
<file path=[Content_Types].xml><?xml version="1.0" encoding="utf-8"?>
<Types xmlns="http://schemas.openxmlformats.org/package/2006/content-types">
  <Default Extension="png" ContentType="image/png"/>
  <Default Extension="rels" ContentType="application/vnd.openxmlformats-package.relationships+xml"/>
  <Default Extension="xls" ContentType="application/vnd.ms-exce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charts/chart1.xml" ContentType="application/vnd.openxmlformats-officedocument.drawingml.chart+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drawings/drawing1.xml" ContentType="application/vnd.openxmlformats-officedocument.drawingml.chartshapes+xml"/>
  <Override PartName="/word/charts/chart6.xml" ContentType="application/vnd.openxmlformats-officedocument.drawingml.chart+xml"/>
  <Override PartName="/word/theme/themeOverride1.xml" ContentType="application/vnd.openxmlformats-officedocument.themeOverride+xml"/>
  <Override PartName="/word/drawings/drawing2.xml" ContentType="application/vnd.openxmlformats-officedocument.drawingml.chartshapes+xml"/>
  <Override PartName="/word/charts/chart7.xml" ContentType="application/vnd.openxmlformats-officedocument.drawingml.chart+xml"/>
  <Override PartName="/word/theme/themeOverride2.xml" ContentType="application/vnd.openxmlformats-officedocument.themeOverride+xml"/>
  <Override PartName="/word/drawings/drawing3.xml" ContentType="application/vnd.openxmlformats-officedocument.drawingml.chartshapes+xml"/>
  <Override PartName="/word/charts/chart8.xml" ContentType="application/vnd.openxmlformats-officedocument.drawingml.chart+xml"/>
  <Override PartName="/word/theme/themeOverride3.xml" ContentType="application/vnd.openxmlformats-officedocument.themeOverride+xml"/>
  <Override PartName="/word/drawings/drawing4.xml" ContentType="application/vnd.openxmlformats-officedocument.drawingml.chartshapes+xml"/>
  <Override PartName="/word/charts/chart9.xml" ContentType="application/vnd.openxmlformats-officedocument.drawingml.chart+xml"/>
  <Override PartName="/word/drawings/drawing5.xml" ContentType="application/vnd.openxmlformats-officedocument.drawingml.chartshapes+xml"/>
  <Override PartName="/word/charts/chart10.xml" ContentType="application/vnd.openxmlformats-officedocument.drawingml.chart+xml"/>
  <Override PartName="/word/drawings/drawing6.xml" ContentType="application/vnd.openxmlformats-officedocument.drawingml.chartshapes+xml"/>
  <Override PartName="/word/charts/chart11.xml" ContentType="application/vnd.openxmlformats-officedocument.drawingml.chart+xml"/>
  <Override PartName="/word/drawings/drawing7.xml" ContentType="application/vnd.openxmlformats-officedocument.drawingml.chartshapes+xml"/>
  <Override PartName="/word/charts/chart12.xml" ContentType="application/vnd.openxmlformats-officedocument.drawingml.chart+xml"/>
  <Override PartName="/word/drawings/drawing8.xml" ContentType="application/vnd.openxmlformats-officedocument.drawingml.chartshapes+xml"/>
  <Override PartName="/word/charts/chart13.xml" ContentType="application/vnd.openxmlformats-officedocument.drawingml.chart+xml"/>
  <Override PartName="/word/drawings/drawing9.xml" ContentType="application/vnd.openxmlformats-officedocument.drawingml.chartshapes+xml"/>
  <Override PartName="/word/charts/chart14.xml" ContentType="application/vnd.openxmlformats-officedocument.drawingml.chart+xml"/>
  <Override PartName="/word/drawings/drawing10.xml" ContentType="application/vnd.openxmlformats-officedocument.drawingml.chartshapes+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9DD9B5" w14:textId="77777777" w:rsidR="00493C90" w:rsidRPr="00A875CD" w:rsidRDefault="00493C90" w:rsidP="00C444D9">
      <w:pPr>
        <w:overflowPunct w:val="0"/>
        <w:autoSpaceDE w:val="0"/>
        <w:snapToGrid w:val="0"/>
        <w:spacing w:afterLines="50" w:after="120" w:line="400" w:lineRule="exact"/>
        <w:jc w:val="center"/>
        <w:rPr>
          <w:rFonts w:ascii="標楷體" w:eastAsia="標楷體" w:hAnsi="標楷體"/>
          <w:b/>
          <w:kern w:val="0"/>
          <w:sz w:val="40"/>
          <w:szCs w:val="40"/>
        </w:rPr>
      </w:pPr>
      <w:r w:rsidRPr="00A875CD">
        <w:rPr>
          <w:rFonts w:ascii="標楷體" w:eastAsia="標楷體" w:hAnsi="標楷體" w:hint="eastAsia"/>
          <w:b/>
          <w:kern w:val="0"/>
          <w:sz w:val="40"/>
          <w:szCs w:val="40"/>
        </w:rPr>
        <w:t>戊、附錄</w:t>
      </w:r>
    </w:p>
    <w:p w14:paraId="48B5C7ED" w14:textId="77777777" w:rsidR="00493C90" w:rsidRPr="00A875CD" w:rsidRDefault="00493C90" w:rsidP="00C444D9">
      <w:pPr>
        <w:overflowPunct w:val="0"/>
        <w:autoSpaceDE w:val="0"/>
        <w:snapToGrid w:val="0"/>
        <w:spacing w:line="400" w:lineRule="exact"/>
        <w:rPr>
          <w:rFonts w:ascii="標楷體" w:eastAsia="標楷體" w:hAnsi="標楷體"/>
          <w:b/>
          <w:kern w:val="0"/>
          <w:sz w:val="36"/>
          <w:szCs w:val="36"/>
        </w:rPr>
      </w:pPr>
      <w:r w:rsidRPr="00A875CD">
        <w:rPr>
          <w:rFonts w:ascii="標楷體" w:eastAsia="標楷體" w:hAnsi="標楷體" w:hint="eastAsia"/>
          <w:b/>
          <w:kern w:val="0"/>
          <w:sz w:val="36"/>
          <w:szCs w:val="36"/>
        </w:rPr>
        <w:t>壹、公庫年度出納終結報告之查核</w:t>
      </w:r>
    </w:p>
    <w:p w14:paraId="00C39A68" w14:textId="77777777" w:rsidR="00493C90" w:rsidRPr="00A875CD" w:rsidRDefault="00493C90" w:rsidP="00C444D9">
      <w:pPr>
        <w:pStyle w:val="a5"/>
        <w:tabs>
          <w:tab w:val="clear" w:pos="960"/>
          <w:tab w:val="clear" w:pos="1920"/>
          <w:tab w:val="clear" w:pos="2880"/>
          <w:tab w:val="clear" w:pos="3840"/>
          <w:tab w:val="clear" w:pos="4800"/>
          <w:tab w:val="clear" w:pos="5760"/>
          <w:tab w:val="clear" w:pos="6720"/>
          <w:tab w:val="clear" w:pos="7680"/>
          <w:tab w:val="clear" w:pos="8640"/>
          <w:tab w:val="clear" w:pos="9600"/>
          <w:tab w:val="clear" w:pos="10550"/>
          <w:tab w:val="clear" w:pos="11520"/>
          <w:tab w:val="clear" w:pos="12480"/>
          <w:tab w:val="clear" w:pos="13440"/>
          <w:tab w:val="clear" w:pos="14400"/>
          <w:tab w:val="clear" w:pos="15360"/>
        </w:tabs>
        <w:overflowPunct w:val="0"/>
        <w:autoSpaceDN/>
        <w:snapToGrid w:val="0"/>
        <w:spacing w:line="400" w:lineRule="exact"/>
        <w:ind w:firstLineChars="200" w:firstLine="480"/>
        <w:rPr>
          <w:rFonts w:hAnsi="標楷體"/>
          <w:spacing w:val="0"/>
          <w:szCs w:val="24"/>
        </w:rPr>
      </w:pPr>
      <w:proofErr w:type="gramStart"/>
      <w:r w:rsidRPr="00A875CD">
        <w:rPr>
          <w:rFonts w:hAnsi="標楷體" w:hint="eastAsia"/>
          <w:spacing w:val="0"/>
          <w:szCs w:val="24"/>
        </w:rPr>
        <w:t>11</w:t>
      </w:r>
      <w:r>
        <w:rPr>
          <w:rFonts w:hAnsi="標楷體" w:hint="eastAsia"/>
          <w:spacing w:val="0"/>
          <w:szCs w:val="24"/>
          <w:lang w:eastAsia="zh-TW"/>
        </w:rPr>
        <w:t>3</w:t>
      </w:r>
      <w:proofErr w:type="gramEnd"/>
      <w:r w:rsidRPr="00A875CD">
        <w:rPr>
          <w:rFonts w:hAnsi="標楷體" w:hint="eastAsia"/>
          <w:spacing w:val="0"/>
          <w:szCs w:val="24"/>
        </w:rPr>
        <w:t>年度基隆市總決算公庫年度出納終結報告，經予書面審核，茲將</w:t>
      </w:r>
      <w:r w:rsidRPr="00A875CD">
        <w:rPr>
          <w:rFonts w:hAnsi="標楷體" w:hint="eastAsia"/>
          <w:spacing w:val="0"/>
          <w:szCs w:val="24"/>
          <w:lang w:eastAsia="zh-TW"/>
        </w:rPr>
        <w:t>公</w:t>
      </w:r>
      <w:proofErr w:type="spellStart"/>
      <w:r w:rsidRPr="00A875CD">
        <w:rPr>
          <w:rFonts w:hAnsi="標楷體" w:hint="eastAsia"/>
          <w:spacing w:val="0"/>
          <w:szCs w:val="24"/>
        </w:rPr>
        <w:t>庫收支及結存等情形分述如次</w:t>
      </w:r>
      <w:proofErr w:type="spellEnd"/>
      <w:r w:rsidRPr="00A875CD">
        <w:rPr>
          <w:rFonts w:hAnsi="標楷體" w:hint="eastAsia"/>
          <w:spacing w:val="0"/>
          <w:szCs w:val="24"/>
        </w:rPr>
        <w:t>：</w:t>
      </w:r>
    </w:p>
    <w:p w14:paraId="6B0729F2" w14:textId="77777777" w:rsidR="00493C90" w:rsidRPr="00A875CD" w:rsidRDefault="00493C90" w:rsidP="00C444D9">
      <w:pPr>
        <w:overflowPunct w:val="0"/>
        <w:autoSpaceDE w:val="0"/>
        <w:snapToGrid w:val="0"/>
        <w:spacing w:line="400" w:lineRule="exact"/>
        <w:jc w:val="both"/>
        <w:rPr>
          <w:rFonts w:ascii="標楷體" w:eastAsia="標楷體" w:hAnsi="標楷體"/>
          <w:b/>
          <w:kern w:val="0"/>
          <w:sz w:val="32"/>
          <w:szCs w:val="32"/>
        </w:rPr>
      </w:pPr>
      <w:r w:rsidRPr="00A875CD">
        <w:rPr>
          <w:rFonts w:ascii="標楷體" w:eastAsia="標楷體" w:hAnsi="標楷體" w:hint="eastAsia"/>
          <w:b/>
          <w:kern w:val="0"/>
          <w:sz w:val="32"/>
          <w:szCs w:val="32"/>
        </w:rPr>
        <w:t>一、公庫收支餘</w:t>
      </w:r>
      <w:proofErr w:type="gramStart"/>
      <w:r w:rsidRPr="00A875CD">
        <w:rPr>
          <w:rFonts w:ascii="標楷體" w:eastAsia="標楷體" w:hAnsi="標楷體" w:hint="eastAsia"/>
          <w:b/>
          <w:kern w:val="0"/>
          <w:sz w:val="32"/>
          <w:szCs w:val="32"/>
        </w:rPr>
        <w:t>絀</w:t>
      </w:r>
      <w:proofErr w:type="gramEnd"/>
      <w:r w:rsidRPr="00A875CD">
        <w:rPr>
          <w:rFonts w:ascii="標楷體" w:eastAsia="標楷體" w:hAnsi="標楷體" w:hint="eastAsia"/>
          <w:b/>
          <w:kern w:val="0"/>
          <w:sz w:val="32"/>
          <w:szCs w:val="32"/>
        </w:rPr>
        <w:t>及結存情形</w:t>
      </w:r>
    </w:p>
    <w:p w14:paraId="0CE12287" w14:textId="77777777" w:rsidR="00493C90" w:rsidRPr="00A875CD" w:rsidRDefault="00493C90" w:rsidP="00C444D9">
      <w:pPr>
        <w:overflowPunct w:val="0"/>
        <w:autoSpaceDE w:val="0"/>
        <w:snapToGrid w:val="0"/>
        <w:spacing w:line="400" w:lineRule="exact"/>
        <w:ind w:firstLineChars="100" w:firstLine="280"/>
        <w:jc w:val="both"/>
        <w:rPr>
          <w:rFonts w:ascii="標楷體" w:eastAsia="標楷體" w:hAnsi="標楷體"/>
          <w:b/>
          <w:kern w:val="0"/>
          <w:sz w:val="28"/>
          <w:szCs w:val="28"/>
        </w:rPr>
      </w:pPr>
      <w:r w:rsidRPr="00A875CD">
        <w:rPr>
          <w:rFonts w:ascii="標楷體" w:eastAsia="標楷體" w:hAnsi="標楷體" w:hint="eastAsia"/>
          <w:b/>
          <w:kern w:val="0"/>
          <w:sz w:val="28"/>
          <w:szCs w:val="28"/>
        </w:rPr>
        <w:t>（一）公庫收支餘</w:t>
      </w:r>
      <w:proofErr w:type="gramStart"/>
      <w:r w:rsidRPr="00A875CD">
        <w:rPr>
          <w:rFonts w:ascii="標楷體" w:eastAsia="標楷體" w:hAnsi="標楷體" w:hint="eastAsia"/>
          <w:b/>
          <w:kern w:val="0"/>
          <w:sz w:val="28"/>
          <w:szCs w:val="28"/>
        </w:rPr>
        <w:t>絀</w:t>
      </w:r>
      <w:proofErr w:type="gramEnd"/>
    </w:p>
    <w:p w14:paraId="33F64C91" w14:textId="77777777" w:rsidR="00493C90" w:rsidRPr="00A875CD" w:rsidRDefault="00493C90" w:rsidP="00C444D9">
      <w:pPr>
        <w:pStyle w:val="a5"/>
        <w:tabs>
          <w:tab w:val="clear" w:pos="960"/>
          <w:tab w:val="clear" w:pos="1920"/>
          <w:tab w:val="clear" w:pos="2880"/>
          <w:tab w:val="clear" w:pos="3840"/>
          <w:tab w:val="clear" w:pos="4800"/>
          <w:tab w:val="clear" w:pos="5760"/>
          <w:tab w:val="clear" w:pos="6720"/>
          <w:tab w:val="clear" w:pos="7680"/>
          <w:tab w:val="clear" w:pos="8640"/>
          <w:tab w:val="clear" w:pos="9600"/>
          <w:tab w:val="clear" w:pos="10550"/>
          <w:tab w:val="clear" w:pos="11520"/>
          <w:tab w:val="clear" w:pos="12480"/>
          <w:tab w:val="clear" w:pos="13440"/>
          <w:tab w:val="clear" w:pos="14400"/>
          <w:tab w:val="clear" w:pos="15360"/>
        </w:tabs>
        <w:overflowPunct w:val="0"/>
        <w:autoSpaceDN/>
        <w:snapToGrid w:val="0"/>
        <w:spacing w:line="400" w:lineRule="exact"/>
        <w:ind w:firstLineChars="200" w:firstLine="480"/>
        <w:rPr>
          <w:rFonts w:hAnsi="標楷體"/>
          <w:spacing w:val="0"/>
          <w:szCs w:val="24"/>
        </w:rPr>
      </w:pPr>
      <w:proofErr w:type="gramStart"/>
      <w:r w:rsidRPr="00A875CD">
        <w:rPr>
          <w:rFonts w:hAnsi="標楷體" w:hint="eastAsia"/>
          <w:spacing w:val="0"/>
          <w:szCs w:val="24"/>
        </w:rPr>
        <w:t>11</w:t>
      </w:r>
      <w:r>
        <w:rPr>
          <w:rFonts w:hAnsi="標楷體" w:hint="eastAsia"/>
          <w:spacing w:val="0"/>
          <w:szCs w:val="24"/>
          <w:lang w:eastAsia="zh-TW"/>
        </w:rPr>
        <w:t>3</w:t>
      </w:r>
      <w:proofErr w:type="gramEnd"/>
      <w:r w:rsidRPr="00A875CD">
        <w:rPr>
          <w:rFonts w:hAnsi="標楷體" w:hint="eastAsia"/>
          <w:spacing w:val="0"/>
          <w:szCs w:val="24"/>
        </w:rPr>
        <w:t>年度收入</w:t>
      </w:r>
      <w:r w:rsidRPr="00A875CD">
        <w:rPr>
          <w:rFonts w:hAnsi="標楷體" w:hint="eastAsia"/>
          <w:spacing w:val="0"/>
          <w:szCs w:val="24"/>
          <w:lang w:eastAsia="zh-TW"/>
        </w:rPr>
        <w:t>部分</w:t>
      </w:r>
      <w:r w:rsidRPr="00A875CD">
        <w:rPr>
          <w:rFonts w:hAnsi="標楷體" w:hint="eastAsia"/>
          <w:spacing w:val="0"/>
          <w:szCs w:val="24"/>
        </w:rPr>
        <w:t>，</w:t>
      </w:r>
      <w:proofErr w:type="spellStart"/>
      <w:r w:rsidRPr="00A875CD">
        <w:rPr>
          <w:rFonts w:hAnsi="標楷體" w:hint="eastAsia"/>
          <w:spacing w:val="0"/>
          <w:szCs w:val="24"/>
          <w:lang w:eastAsia="zh-TW"/>
        </w:rPr>
        <w:t>繳付公庫數</w:t>
      </w:r>
      <w:proofErr w:type="spellEnd"/>
      <w:r>
        <w:rPr>
          <w:rFonts w:hAnsi="標楷體" w:hint="eastAsia"/>
          <w:spacing w:val="0"/>
          <w:szCs w:val="24"/>
          <w:lang w:eastAsia="zh-TW"/>
        </w:rPr>
        <w:t>304</w:t>
      </w:r>
      <w:r w:rsidRPr="00A875CD">
        <w:rPr>
          <w:rFonts w:hAnsi="標楷體" w:hint="eastAsia"/>
          <w:spacing w:val="0"/>
          <w:szCs w:val="24"/>
        </w:rPr>
        <w:t>億</w:t>
      </w:r>
      <w:r>
        <w:rPr>
          <w:rFonts w:hAnsi="標楷體" w:hint="eastAsia"/>
          <w:spacing w:val="0"/>
          <w:szCs w:val="24"/>
          <w:lang w:eastAsia="zh-TW"/>
        </w:rPr>
        <w:t>1</w:t>
      </w:r>
      <w:r w:rsidRPr="00A875CD">
        <w:rPr>
          <w:rFonts w:hAnsi="標楷體"/>
          <w:spacing w:val="0"/>
          <w:szCs w:val="24"/>
          <w:lang w:eastAsia="zh-TW"/>
        </w:rPr>
        <w:t>,</w:t>
      </w:r>
      <w:r>
        <w:rPr>
          <w:rFonts w:hAnsi="標楷體" w:hint="eastAsia"/>
          <w:spacing w:val="0"/>
          <w:szCs w:val="24"/>
          <w:lang w:eastAsia="zh-TW"/>
        </w:rPr>
        <w:t>353</w:t>
      </w:r>
      <w:r w:rsidRPr="00A875CD">
        <w:rPr>
          <w:rFonts w:hAnsi="標楷體" w:hint="eastAsia"/>
          <w:spacing w:val="0"/>
          <w:szCs w:val="24"/>
        </w:rPr>
        <w:t>萬餘元；支出</w:t>
      </w:r>
      <w:r w:rsidRPr="00A875CD">
        <w:rPr>
          <w:rFonts w:hAnsi="標楷體" w:hint="eastAsia"/>
          <w:spacing w:val="0"/>
          <w:szCs w:val="24"/>
          <w:lang w:eastAsia="zh-TW"/>
        </w:rPr>
        <w:t>部分</w:t>
      </w:r>
      <w:r w:rsidRPr="00A875CD">
        <w:rPr>
          <w:rFonts w:hAnsi="標楷體" w:hint="eastAsia"/>
          <w:spacing w:val="0"/>
          <w:szCs w:val="24"/>
        </w:rPr>
        <w:t>，</w:t>
      </w:r>
      <w:proofErr w:type="spellStart"/>
      <w:proofErr w:type="gramStart"/>
      <w:r w:rsidRPr="00A875CD">
        <w:rPr>
          <w:rFonts w:hAnsi="標楷體" w:hint="eastAsia"/>
          <w:spacing w:val="0"/>
          <w:szCs w:val="24"/>
          <w:lang w:eastAsia="zh-TW"/>
        </w:rPr>
        <w:t>公庫撥入</w:t>
      </w:r>
      <w:proofErr w:type="gramEnd"/>
      <w:r w:rsidRPr="00A875CD">
        <w:rPr>
          <w:rFonts w:hAnsi="標楷體" w:hint="eastAsia"/>
          <w:spacing w:val="0"/>
          <w:szCs w:val="24"/>
          <w:lang w:eastAsia="zh-TW"/>
        </w:rPr>
        <w:t>數</w:t>
      </w:r>
      <w:proofErr w:type="spellEnd"/>
      <w:r>
        <w:rPr>
          <w:rFonts w:hAnsi="標楷體" w:hint="eastAsia"/>
          <w:spacing w:val="0"/>
          <w:szCs w:val="24"/>
          <w:lang w:eastAsia="zh-TW"/>
        </w:rPr>
        <w:t>307</w:t>
      </w:r>
      <w:r w:rsidRPr="00A875CD">
        <w:rPr>
          <w:rFonts w:hAnsi="標楷體" w:hint="eastAsia"/>
          <w:spacing w:val="0"/>
          <w:szCs w:val="24"/>
        </w:rPr>
        <w:t>億</w:t>
      </w:r>
      <w:r w:rsidRPr="00A875CD">
        <w:rPr>
          <w:rFonts w:hAnsi="標楷體"/>
          <w:spacing w:val="0"/>
          <w:szCs w:val="24"/>
          <w:lang w:eastAsia="zh-TW"/>
        </w:rPr>
        <w:t>7,</w:t>
      </w:r>
      <w:r>
        <w:rPr>
          <w:rFonts w:hAnsi="標楷體" w:hint="eastAsia"/>
          <w:spacing w:val="0"/>
          <w:szCs w:val="24"/>
          <w:lang w:eastAsia="zh-TW"/>
        </w:rPr>
        <w:t>627</w:t>
      </w:r>
      <w:r w:rsidRPr="00A875CD">
        <w:rPr>
          <w:rFonts w:hAnsi="標楷體" w:hint="eastAsia"/>
          <w:spacing w:val="0"/>
          <w:szCs w:val="24"/>
        </w:rPr>
        <w:t>萬餘元，收支相抵計</w:t>
      </w:r>
      <w:r>
        <w:rPr>
          <w:rFonts w:hAnsi="標楷體" w:hint="eastAsia"/>
          <w:spacing w:val="0"/>
          <w:szCs w:val="24"/>
          <w:lang w:eastAsia="zh-TW"/>
        </w:rPr>
        <w:t>短</w:t>
      </w:r>
      <w:proofErr w:type="gramStart"/>
      <w:r>
        <w:rPr>
          <w:rFonts w:hAnsi="標楷體" w:hint="eastAsia"/>
          <w:spacing w:val="0"/>
          <w:szCs w:val="24"/>
          <w:lang w:eastAsia="zh-TW"/>
        </w:rPr>
        <w:t>絀</w:t>
      </w:r>
      <w:proofErr w:type="gramEnd"/>
      <w:r>
        <w:rPr>
          <w:rFonts w:hAnsi="標楷體" w:hint="eastAsia"/>
          <w:spacing w:val="0"/>
          <w:szCs w:val="24"/>
          <w:lang w:eastAsia="zh-TW"/>
        </w:rPr>
        <w:t>3</w:t>
      </w:r>
      <w:r w:rsidRPr="00A875CD">
        <w:rPr>
          <w:rFonts w:hAnsi="標楷體" w:hint="eastAsia"/>
          <w:spacing w:val="0"/>
          <w:szCs w:val="24"/>
        </w:rPr>
        <w:t>億</w:t>
      </w:r>
      <w:r>
        <w:rPr>
          <w:rFonts w:hAnsi="標楷體" w:hint="eastAsia"/>
          <w:spacing w:val="0"/>
          <w:szCs w:val="24"/>
          <w:lang w:eastAsia="zh-TW"/>
        </w:rPr>
        <w:t>6</w:t>
      </w:r>
      <w:r w:rsidRPr="00A875CD">
        <w:rPr>
          <w:rFonts w:hAnsi="標楷體"/>
          <w:spacing w:val="0"/>
          <w:szCs w:val="24"/>
          <w:lang w:eastAsia="zh-TW"/>
        </w:rPr>
        <w:t>,</w:t>
      </w:r>
      <w:r>
        <w:rPr>
          <w:rFonts w:hAnsi="標楷體" w:hint="eastAsia"/>
          <w:spacing w:val="0"/>
          <w:szCs w:val="24"/>
          <w:lang w:eastAsia="zh-TW"/>
        </w:rPr>
        <w:t>273</w:t>
      </w:r>
      <w:r w:rsidRPr="00A875CD">
        <w:rPr>
          <w:rFonts w:hAnsi="標楷體" w:hint="eastAsia"/>
          <w:spacing w:val="0"/>
          <w:szCs w:val="24"/>
        </w:rPr>
        <w:t>萬餘元，其餘</w:t>
      </w:r>
      <w:proofErr w:type="gramStart"/>
      <w:r w:rsidRPr="00A875CD">
        <w:rPr>
          <w:rFonts w:hAnsi="標楷體" w:hint="eastAsia"/>
          <w:spacing w:val="0"/>
          <w:szCs w:val="24"/>
        </w:rPr>
        <w:t>絀</w:t>
      </w:r>
      <w:proofErr w:type="gramEnd"/>
      <w:r w:rsidRPr="00A875CD">
        <w:rPr>
          <w:rFonts w:hAnsi="標楷體" w:hint="eastAsia"/>
          <w:spacing w:val="0"/>
          <w:szCs w:val="24"/>
        </w:rPr>
        <w:t>情形如次：</w:t>
      </w:r>
    </w:p>
    <w:p w14:paraId="0AE42102" w14:textId="77777777" w:rsidR="00493C90" w:rsidRPr="00A875CD" w:rsidRDefault="00493C90" w:rsidP="00C444D9">
      <w:pPr>
        <w:pStyle w:val="a5"/>
        <w:tabs>
          <w:tab w:val="clear" w:pos="960"/>
          <w:tab w:val="clear" w:pos="1920"/>
          <w:tab w:val="clear" w:pos="2880"/>
          <w:tab w:val="clear" w:pos="3840"/>
          <w:tab w:val="clear" w:pos="4800"/>
          <w:tab w:val="clear" w:pos="5760"/>
          <w:tab w:val="clear" w:pos="6720"/>
          <w:tab w:val="clear" w:pos="7680"/>
          <w:tab w:val="clear" w:pos="8640"/>
          <w:tab w:val="clear" w:pos="9600"/>
          <w:tab w:val="clear" w:pos="10550"/>
          <w:tab w:val="clear" w:pos="11520"/>
          <w:tab w:val="clear" w:pos="12480"/>
          <w:tab w:val="clear" w:pos="13440"/>
          <w:tab w:val="clear" w:pos="14400"/>
          <w:tab w:val="clear" w:pos="15360"/>
        </w:tabs>
        <w:overflowPunct w:val="0"/>
        <w:autoSpaceDN/>
        <w:snapToGrid w:val="0"/>
        <w:spacing w:line="400" w:lineRule="exact"/>
        <w:ind w:firstLineChars="200" w:firstLine="480"/>
        <w:rPr>
          <w:rFonts w:hAnsi="標楷體"/>
          <w:spacing w:val="0"/>
          <w:szCs w:val="24"/>
        </w:rPr>
      </w:pPr>
      <w:r w:rsidRPr="00A875CD">
        <w:rPr>
          <w:rFonts w:hAnsi="標楷體" w:hint="eastAsia"/>
          <w:b/>
          <w:spacing w:val="0"/>
          <w:szCs w:val="24"/>
        </w:rPr>
        <w:t>1.11</w:t>
      </w:r>
      <w:r>
        <w:rPr>
          <w:rFonts w:hAnsi="標楷體" w:hint="eastAsia"/>
          <w:b/>
          <w:spacing w:val="0"/>
          <w:szCs w:val="24"/>
          <w:lang w:eastAsia="zh-TW"/>
        </w:rPr>
        <w:t>3</w:t>
      </w:r>
      <w:r w:rsidRPr="00A875CD">
        <w:rPr>
          <w:rFonts w:hAnsi="標楷體" w:hint="eastAsia"/>
          <w:b/>
          <w:spacing w:val="0"/>
          <w:szCs w:val="24"/>
        </w:rPr>
        <w:t>年度總決算部分：</w:t>
      </w:r>
      <w:r w:rsidRPr="00A875CD">
        <w:rPr>
          <w:rFonts w:hAnsi="標楷體" w:hint="eastAsia"/>
          <w:spacing w:val="0"/>
          <w:szCs w:val="24"/>
        </w:rPr>
        <w:t>歲入</w:t>
      </w:r>
      <w:proofErr w:type="gramStart"/>
      <w:r w:rsidRPr="00A875CD">
        <w:rPr>
          <w:rFonts w:hAnsi="標楷體" w:hint="eastAsia"/>
          <w:spacing w:val="0"/>
          <w:szCs w:val="24"/>
        </w:rPr>
        <w:t>實收數</w:t>
      </w:r>
      <w:r>
        <w:rPr>
          <w:rFonts w:hAnsi="標楷體" w:hint="eastAsia"/>
          <w:spacing w:val="0"/>
          <w:szCs w:val="24"/>
          <w:lang w:eastAsia="zh-TW"/>
        </w:rPr>
        <w:t>247</w:t>
      </w:r>
      <w:r w:rsidRPr="00A875CD">
        <w:rPr>
          <w:rFonts w:hAnsi="標楷體" w:hint="eastAsia"/>
          <w:spacing w:val="0"/>
          <w:szCs w:val="24"/>
        </w:rPr>
        <w:t>億</w:t>
      </w:r>
      <w:proofErr w:type="gramEnd"/>
      <w:r>
        <w:rPr>
          <w:rFonts w:hAnsi="標楷體" w:hint="eastAsia"/>
          <w:spacing w:val="0"/>
          <w:szCs w:val="24"/>
          <w:lang w:eastAsia="zh-TW"/>
        </w:rPr>
        <w:t>959</w:t>
      </w:r>
      <w:r w:rsidRPr="00A875CD">
        <w:rPr>
          <w:rFonts w:hAnsi="標楷體" w:hint="eastAsia"/>
          <w:spacing w:val="0"/>
          <w:szCs w:val="24"/>
        </w:rPr>
        <w:t>萬餘元，歲出</w:t>
      </w:r>
      <w:proofErr w:type="gramStart"/>
      <w:r w:rsidRPr="00A875CD">
        <w:rPr>
          <w:rFonts w:hAnsi="標楷體" w:hint="eastAsia"/>
          <w:spacing w:val="0"/>
          <w:szCs w:val="24"/>
        </w:rPr>
        <w:t>實支數</w:t>
      </w:r>
      <w:r>
        <w:rPr>
          <w:rFonts w:hAnsi="標楷體" w:hint="eastAsia"/>
          <w:spacing w:val="0"/>
          <w:szCs w:val="24"/>
          <w:lang w:eastAsia="zh-TW"/>
        </w:rPr>
        <w:t>224</w:t>
      </w:r>
      <w:r w:rsidRPr="00A875CD">
        <w:rPr>
          <w:rFonts w:hAnsi="標楷體"/>
          <w:spacing w:val="0"/>
          <w:szCs w:val="24"/>
          <w:lang w:eastAsia="zh-TW"/>
        </w:rPr>
        <w:t>億</w:t>
      </w:r>
      <w:proofErr w:type="gramEnd"/>
      <w:r>
        <w:rPr>
          <w:rFonts w:hAnsi="標楷體" w:hint="eastAsia"/>
          <w:spacing w:val="0"/>
          <w:szCs w:val="24"/>
          <w:lang w:eastAsia="zh-TW"/>
        </w:rPr>
        <w:t>3</w:t>
      </w:r>
      <w:r w:rsidRPr="00A875CD">
        <w:rPr>
          <w:rFonts w:hAnsi="標楷體"/>
          <w:spacing w:val="0"/>
          <w:szCs w:val="24"/>
          <w:lang w:eastAsia="zh-TW"/>
        </w:rPr>
        <w:t>,</w:t>
      </w:r>
      <w:r>
        <w:rPr>
          <w:rFonts w:hAnsi="標楷體" w:hint="eastAsia"/>
          <w:spacing w:val="0"/>
          <w:szCs w:val="24"/>
          <w:lang w:eastAsia="zh-TW"/>
        </w:rPr>
        <w:t>950</w:t>
      </w:r>
      <w:r w:rsidRPr="00A875CD">
        <w:rPr>
          <w:rFonts w:hAnsi="標楷體" w:hint="eastAsia"/>
          <w:spacing w:val="0"/>
          <w:szCs w:val="24"/>
        </w:rPr>
        <w:t>萬餘元，收支相抵計</w:t>
      </w:r>
      <w:r>
        <w:rPr>
          <w:rFonts w:hAnsi="標楷體" w:hint="eastAsia"/>
          <w:spacing w:val="0"/>
          <w:szCs w:val="24"/>
          <w:lang w:eastAsia="zh-TW"/>
        </w:rPr>
        <w:t>賸餘22</w:t>
      </w:r>
      <w:r w:rsidRPr="00A875CD">
        <w:rPr>
          <w:rFonts w:hAnsi="標楷體" w:hint="eastAsia"/>
          <w:spacing w:val="0"/>
          <w:szCs w:val="24"/>
        </w:rPr>
        <w:t>億</w:t>
      </w:r>
      <w:r>
        <w:rPr>
          <w:rFonts w:hAnsi="標楷體" w:hint="eastAsia"/>
          <w:spacing w:val="0"/>
          <w:szCs w:val="24"/>
          <w:lang w:eastAsia="zh-TW"/>
        </w:rPr>
        <w:t>7</w:t>
      </w:r>
      <w:r w:rsidRPr="00A875CD">
        <w:rPr>
          <w:rFonts w:hAnsi="標楷體"/>
          <w:spacing w:val="0"/>
          <w:szCs w:val="24"/>
          <w:lang w:eastAsia="zh-TW"/>
        </w:rPr>
        <w:t>,</w:t>
      </w:r>
      <w:r>
        <w:rPr>
          <w:rFonts w:hAnsi="標楷體" w:hint="eastAsia"/>
          <w:spacing w:val="0"/>
          <w:szCs w:val="24"/>
          <w:lang w:eastAsia="zh-TW"/>
        </w:rPr>
        <w:t>009</w:t>
      </w:r>
      <w:r w:rsidRPr="00A875CD">
        <w:rPr>
          <w:rFonts w:hAnsi="標楷體" w:hint="eastAsia"/>
          <w:spacing w:val="0"/>
          <w:szCs w:val="24"/>
        </w:rPr>
        <w:t>萬餘元。</w:t>
      </w:r>
    </w:p>
    <w:p w14:paraId="6CD30465" w14:textId="77777777" w:rsidR="00493C90" w:rsidRPr="006F27BB" w:rsidRDefault="00493C90" w:rsidP="00C444D9">
      <w:pPr>
        <w:pStyle w:val="a5"/>
        <w:tabs>
          <w:tab w:val="clear" w:pos="960"/>
          <w:tab w:val="clear" w:pos="1920"/>
          <w:tab w:val="clear" w:pos="2880"/>
          <w:tab w:val="clear" w:pos="3840"/>
          <w:tab w:val="clear" w:pos="4800"/>
          <w:tab w:val="clear" w:pos="5760"/>
          <w:tab w:val="clear" w:pos="6720"/>
          <w:tab w:val="clear" w:pos="7680"/>
          <w:tab w:val="clear" w:pos="8640"/>
          <w:tab w:val="clear" w:pos="9600"/>
          <w:tab w:val="clear" w:pos="10550"/>
          <w:tab w:val="clear" w:pos="11520"/>
          <w:tab w:val="clear" w:pos="12480"/>
          <w:tab w:val="clear" w:pos="13440"/>
          <w:tab w:val="clear" w:pos="14400"/>
          <w:tab w:val="clear" w:pos="15360"/>
          <w:tab w:val="left" w:pos="3544"/>
        </w:tabs>
        <w:overflowPunct w:val="0"/>
        <w:autoSpaceDN/>
        <w:snapToGrid w:val="0"/>
        <w:spacing w:line="400" w:lineRule="exact"/>
        <w:ind w:firstLineChars="200" w:firstLine="480"/>
        <w:rPr>
          <w:rFonts w:hAnsi="標楷體"/>
          <w:spacing w:val="0"/>
          <w:szCs w:val="24"/>
        </w:rPr>
      </w:pPr>
      <w:r w:rsidRPr="00A875CD">
        <w:rPr>
          <w:rFonts w:hAnsi="標楷體" w:hint="eastAsia"/>
          <w:b/>
          <w:spacing w:val="0"/>
          <w:szCs w:val="24"/>
        </w:rPr>
        <w:t>2.不屬於</w:t>
      </w:r>
      <w:proofErr w:type="gramStart"/>
      <w:r w:rsidRPr="00A875CD">
        <w:rPr>
          <w:rFonts w:hAnsi="標楷體" w:hint="eastAsia"/>
          <w:b/>
          <w:spacing w:val="0"/>
          <w:szCs w:val="24"/>
        </w:rPr>
        <w:t>11</w:t>
      </w:r>
      <w:r>
        <w:rPr>
          <w:rFonts w:hAnsi="標楷體" w:hint="eastAsia"/>
          <w:b/>
          <w:spacing w:val="0"/>
          <w:szCs w:val="24"/>
          <w:lang w:eastAsia="zh-TW"/>
        </w:rPr>
        <w:t>3</w:t>
      </w:r>
      <w:proofErr w:type="gramEnd"/>
      <w:r w:rsidRPr="00A875CD">
        <w:rPr>
          <w:rFonts w:hAnsi="標楷體" w:hint="eastAsia"/>
          <w:b/>
          <w:spacing w:val="0"/>
          <w:szCs w:val="24"/>
        </w:rPr>
        <w:t>年度總決算部分：</w:t>
      </w:r>
      <w:r w:rsidRPr="006F27BB">
        <w:rPr>
          <w:rFonts w:hAnsi="標楷體" w:hint="eastAsia"/>
          <w:spacing w:val="0"/>
          <w:szCs w:val="24"/>
        </w:rPr>
        <w:t>總決算以前年度收入及</w:t>
      </w:r>
      <w:r w:rsidRPr="006F27BB">
        <w:rPr>
          <w:rFonts w:hAnsi="標楷體" w:hint="eastAsia"/>
          <w:spacing w:val="0"/>
          <w:szCs w:val="24"/>
          <w:lang w:eastAsia="zh-TW"/>
        </w:rPr>
        <w:t>預收</w:t>
      </w:r>
      <w:r>
        <w:rPr>
          <w:rFonts w:hAnsi="標楷體" w:hint="eastAsia"/>
          <w:spacing w:val="0"/>
          <w:szCs w:val="24"/>
          <w:lang w:eastAsia="zh-TW"/>
        </w:rPr>
        <w:t>款</w:t>
      </w:r>
      <w:r w:rsidRPr="006F27BB">
        <w:rPr>
          <w:rFonts w:hAnsi="標楷體" w:hint="eastAsia"/>
          <w:spacing w:val="0"/>
          <w:szCs w:val="24"/>
          <w:lang w:eastAsia="zh-TW"/>
        </w:rPr>
        <w:t>，計</w:t>
      </w:r>
      <w:r w:rsidRPr="006F27BB">
        <w:rPr>
          <w:rFonts w:hAnsi="標楷體" w:hint="eastAsia"/>
          <w:spacing w:val="0"/>
          <w:szCs w:val="24"/>
        </w:rPr>
        <w:t>收</w:t>
      </w:r>
      <w:r w:rsidRPr="006F27BB">
        <w:rPr>
          <w:rFonts w:hAnsi="標楷體" w:hint="eastAsia"/>
          <w:spacing w:val="0"/>
          <w:szCs w:val="24"/>
          <w:lang w:eastAsia="zh-TW"/>
        </w:rPr>
        <w:t>7億394</w:t>
      </w:r>
      <w:r w:rsidRPr="006F27BB">
        <w:rPr>
          <w:rFonts w:hAnsi="標楷體" w:hint="eastAsia"/>
          <w:spacing w:val="0"/>
          <w:szCs w:val="24"/>
        </w:rPr>
        <w:t>萬餘元；總決算以前年度</w:t>
      </w:r>
      <w:r w:rsidRPr="006F27BB">
        <w:rPr>
          <w:rFonts w:hAnsi="標楷體" w:hint="eastAsia"/>
          <w:spacing w:val="0"/>
          <w:szCs w:val="24"/>
          <w:lang w:eastAsia="zh-TW"/>
        </w:rPr>
        <w:t>支</w:t>
      </w:r>
      <w:proofErr w:type="spellStart"/>
      <w:r w:rsidRPr="006F27BB">
        <w:rPr>
          <w:rFonts w:hAnsi="標楷體" w:hint="eastAsia"/>
          <w:spacing w:val="0"/>
          <w:szCs w:val="24"/>
        </w:rPr>
        <w:t>出、</w:t>
      </w:r>
      <w:r w:rsidRPr="006F27BB">
        <w:rPr>
          <w:rFonts w:hAnsi="標楷體" w:hint="eastAsia"/>
          <w:spacing w:val="0"/>
          <w:szCs w:val="24"/>
          <w:lang w:eastAsia="zh-TW"/>
        </w:rPr>
        <w:t>墊付款支出及沖轉等</w:t>
      </w:r>
      <w:proofErr w:type="spellEnd"/>
      <w:r w:rsidRPr="006F27BB">
        <w:rPr>
          <w:rFonts w:hAnsi="標楷體" w:hint="eastAsia"/>
          <w:spacing w:val="0"/>
          <w:szCs w:val="24"/>
          <w:lang w:eastAsia="zh-TW"/>
        </w:rPr>
        <w:t>，</w:t>
      </w:r>
      <w:proofErr w:type="gramStart"/>
      <w:r w:rsidRPr="006F27BB">
        <w:rPr>
          <w:rFonts w:hAnsi="標楷體" w:hint="eastAsia"/>
          <w:spacing w:val="0"/>
          <w:szCs w:val="24"/>
        </w:rPr>
        <w:t>計支</w:t>
      </w:r>
      <w:r w:rsidRPr="006F27BB">
        <w:rPr>
          <w:rFonts w:hAnsi="標楷體" w:hint="eastAsia"/>
          <w:spacing w:val="0"/>
          <w:szCs w:val="24"/>
          <w:lang w:eastAsia="zh-TW"/>
        </w:rPr>
        <w:t>23</w:t>
      </w:r>
      <w:r w:rsidRPr="006F27BB">
        <w:rPr>
          <w:rFonts w:hAnsi="標楷體" w:hint="eastAsia"/>
          <w:spacing w:val="0"/>
          <w:szCs w:val="24"/>
        </w:rPr>
        <w:t>億</w:t>
      </w:r>
      <w:proofErr w:type="gramEnd"/>
      <w:r w:rsidRPr="006F27BB">
        <w:rPr>
          <w:rFonts w:hAnsi="標楷體" w:hint="eastAsia"/>
          <w:spacing w:val="0"/>
          <w:szCs w:val="24"/>
        </w:rPr>
        <w:t>9</w:t>
      </w:r>
      <w:r w:rsidRPr="006F27BB">
        <w:rPr>
          <w:rFonts w:hAnsi="標楷體"/>
          <w:spacing w:val="0"/>
          <w:szCs w:val="24"/>
          <w:lang w:eastAsia="zh-TW"/>
        </w:rPr>
        <w:t>,</w:t>
      </w:r>
      <w:r w:rsidRPr="006F27BB">
        <w:rPr>
          <w:rFonts w:hAnsi="標楷體" w:hint="eastAsia"/>
          <w:spacing w:val="0"/>
          <w:szCs w:val="24"/>
          <w:lang w:eastAsia="zh-TW"/>
        </w:rPr>
        <w:t>577</w:t>
      </w:r>
      <w:r w:rsidRPr="006F27BB">
        <w:rPr>
          <w:rFonts w:hAnsi="標楷體" w:hint="eastAsia"/>
          <w:spacing w:val="0"/>
          <w:szCs w:val="24"/>
        </w:rPr>
        <w:t>萬餘元；收支相抵計短絀</w:t>
      </w:r>
      <w:r w:rsidRPr="006F27BB">
        <w:rPr>
          <w:rFonts w:hAnsi="標楷體" w:hint="eastAsia"/>
          <w:spacing w:val="0"/>
          <w:szCs w:val="24"/>
          <w:lang w:eastAsia="zh-TW"/>
        </w:rPr>
        <w:t>16</w:t>
      </w:r>
      <w:r w:rsidRPr="006F27BB">
        <w:rPr>
          <w:rFonts w:hAnsi="標楷體" w:hint="eastAsia"/>
          <w:spacing w:val="0"/>
          <w:szCs w:val="24"/>
        </w:rPr>
        <w:t>億</w:t>
      </w:r>
      <w:r w:rsidRPr="006F27BB">
        <w:rPr>
          <w:rFonts w:hAnsi="標楷體" w:hint="eastAsia"/>
          <w:spacing w:val="0"/>
          <w:szCs w:val="24"/>
          <w:lang w:eastAsia="zh-TW"/>
        </w:rPr>
        <w:t>9</w:t>
      </w:r>
      <w:r w:rsidRPr="006F27BB">
        <w:rPr>
          <w:rFonts w:hAnsi="標楷體"/>
          <w:spacing w:val="0"/>
          <w:szCs w:val="24"/>
          <w:lang w:eastAsia="zh-TW"/>
        </w:rPr>
        <w:t>,</w:t>
      </w:r>
      <w:r w:rsidRPr="006F27BB">
        <w:rPr>
          <w:rFonts w:hAnsi="標楷體" w:hint="eastAsia"/>
          <w:spacing w:val="0"/>
          <w:szCs w:val="24"/>
          <w:lang w:eastAsia="zh-TW"/>
        </w:rPr>
        <w:t>182</w:t>
      </w:r>
      <w:r w:rsidRPr="006F27BB">
        <w:rPr>
          <w:rFonts w:hAnsi="標楷體" w:hint="eastAsia"/>
          <w:spacing w:val="0"/>
          <w:szCs w:val="24"/>
        </w:rPr>
        <w:t>萬餘元。</w:t>
      </w:r>
    </w:p>
    <w:p w14:paraId="765C7925" w14:textId="77777777" w:rsidR="00493C90" w:rsidRPr="00A875CD" w:rsidRDefault="00493C90" w:rsidP="00C444D9">
      <w:pPr>
        <w:pStyle w:val="a5"/>
        <w:tabs>
          <w:tab w:val="clear" w:pos="960"/>
          <w:tab w:val="clear" w:pos="1920"/>
          <w:tab w:val="clear" w:pos="2880"/>
          <w:tab w:val="clear" w:pos="3840"/>
          <w:tab w:val="clear" w:pos="4800"/>
          <w:tab w:val="clear" w:pos="5760"/>
          <w:tab w:val="clear" w:pos="6720"/>
          <w:tab w:val="clear" w:pos="7680"/>
          <w:tab w:val="clear" w:pos="8640"/>
          <w:tab w:val="clear" w:pos="9600"/>
          <w:tab w:val="clear" w:pos="10550"/>
          <w:tab w:val="clear" w:pos="11520"/>
          <w:tab w:val="clear" w:pos="12480"/>
          <w:tab w:val="clear" w:pos="13440"/>
          <w:tab w:val="clear" w:pos="14400"/>
          <w:tab w:val="clear" w:pos="15360"/>
        </w:tabs>
        <w:overflowPunct w:val="0"/>
        <w:autoSpaceDN/>
        <w:snapToGrid w:val="0"/>
        <w:spacing w:line="400" w:lineRule="exact"/>
        <w:ind w:firstLineChars="200" w:firstLine="480"/>
        <w:rPr>
          <w:rFonts w:hAnsi="標楷體"/>
          <w:spacing w:val="0"/>
          <w:szCs w:val="24"/>
        </w:rPr>
      </w:pPr>
      <w:r w:rsidRPr="00A875CD">
        <w:rPr>
          <w:rFonts w:hAnsi="標楷體" w:hint="eastAsia"/>
          <w:b/>
          <w:spacing w:val="0"/>
          <w:szCs w:val="24"/>
        </w:rPr>
        <w:t>3.債務之舉借及償還部分：</w:t>
      </w:r>
      <w:r w:rsidRPr="00A875CD">
        <w:rPr>
          <w:rFonts w:hAnsi="標楷體" w:hint="eastAsia"/>
          <w:spacing w:val="0"/>
          <w:szCs w:val="24"/>
        </w:rPr>
        <w:t>總決算</w:t>
      </w:r>
      <w:proofErr w:type="gramStart"/>
      <w:r w:rsidRPr="00A875CD">
        <w:rPr>
          <w:rFonts w:hAnsi="標楷體" w:hint="eastAsia"/>
          <w:spacing w:val="0"/>
          <w:szCs w:val="24"/>
        </w:rPr>
        <w:t>11</w:t>
      </w:r>
      <w:r>
        <w:rPr>
          <w:rFonts w:hAnsi="標楷體" w:hint="eastAsia"/>
          <w:spacing w:val="0"/>
          <w:szCs w:val="24"/>
          <w:lang w:eastAsia="zh-TW"/>
        </w:rPr>
        <w:t>3</w:t>
      </w:r>
      <w:proofErr w:type="gramEnd"/>
      <w:r w:rsidRPr="00A875CD">
        <w:rPr>
          <w:rFonts w:hAnsi="標楷體" w:hint="eastAsia"/>
          <w:spacing w:val="0"/>
          <w:szCs w:val="24"/>
        </w:rPr>
        <w:t>年度債務舉借收入</w:t>
      </w:r>
      <w:r w:rsidRPr="00A875CD">
        <w:rPr>
          <w:rFonts w:hAnsi="標楷體"/>
          <w:spacing w:val="0"/>
          <w:szCs w:val="24"/>
          <w:lang w:eastAsia="zh-TW"/>
        </w:rPr>
        <w:t>50</w:t>
      </w:r>
      <w:r w:rsidRPr="00A875CD">
        <w:rPr>
          <w:rFonts w:hAnsi="標楷體" w:hint="eastAsia"/>
          <w:spacing w:val="0"/>
          <w:szCs w:val="24"/>
        </w:rPr>
        <w:t>億元，債務償還支出</w:t>
      </w:r>
      <w:r w:rsidRPr="00A875CD">
        <w:rPr>
          <w:rFonts w:hAnsi="標楷體"/>
          <w:spacing w:val="0"/>
          <w:szCs w:val="24"/>
          <w:lang w:eastAsia="zh-TW"/>
        </w:rPr>
        <w:t>5</w:t>
      </w:r>
      <w:r>
        <w:rPr>
          <w:rFonts w:hAnsi="標楷體" w:hint="eastAsia"/>
          <w:spacing w:val="0"/>
          <w:szCs w:val="24"/>
          <w:lang w:eastAsia="zh-TW"/>
        </w:rPr>
        <w:t>9</w:t>
      </w:r>
      <w:r w:rsidRPr="00A875CD">
        <w:rPr>
          <w:rFonts w:hAnsi="標楷體" w:hint="eastAsia"/>
          <w:spacing w:val="0"/>
          <w:szCs w:val="24"/>
        </w:rPr>
        <w:t>億</w:t>
      </w:r>
      <w:bookmarkStart w:id="0" w:name="_Hlk11749791"/>
      <w:r>
        <w:rPr>
          <w:rFonts w:hAnsi="標楷體" w:hint="eastAsia"/>
          <w:spacing w:val="0"/>
          <w:szCs w:val="24"/>
          <w:lang w:eastAsia="zh-TW"/>
        </w:rPr>
        <w:t>4</w:t>
      </w:r>
      <w:r w:rsidRPr="00A875CD">
        <w:rPr>
          <w:rFonts w:hAnsi="標楷體"/>
          <w:spacing w:val="0"/>
          <w:szCs w:val="24"/>
          <w:lang w:eastAsia="zh-TW"/>
        </w:rPr>
        <w:t>,</w:t>
      </w:r>
      <w:r>
        <w:rPr>
          <w:rFonts w:hAnsi="標楷體" w:hint="eastAsia"/>
          <w:spacing w:val="0"/>
          <w:szCs w:val="24"/>
          <w:lang w:eastAsia="zh-TW"/>
        </w:rPr>
        <w:t>10</w:t>
      </w:r>
      <w:r w:rsidRPr="00A875CD">
        <w:rPr>
          <w:rFonts w:hAnsi="標楷體"/>
          <w:spacing w:val="0"/>
          <w:szCs w:val="24"/>
          <w:lang w:eastAsia="zh-TW"/>
        </w:rPr>
        <w:t>0</w:t>
      </w:r>
      <w:r w:rsidRPr="00A875CD">
        <w:rPr>
          <w:rFonts w:hAnsi="標楷體" w:hint="eastAsia"/>
          <w:spacing w:val="0"/>
          <w:szCs w:val="24"/>
          <w:lang w:eastAsia="zh-TW"/>
        </w:rPr>
        <w:t>萬</w:t>
      </w:r>
      <w:proofErr w:type="spellStart"/>
      <w:r w:rsidRPr="00A875CD">
        <w:rPr>
          <w:rFonts w:hAnsi="標楷體" w:hint="eastAsia"/>
          <w:spacing w:val="0"/>
          <w:szCs w:val="24"/>
        </w:rPr>
        <w:t>元</w:t>
      </w:r>
      <w:bookmarkEnd w:id="0"/>
      <w:r w:rsidRPr="00A875CD">
        <w:rPr>
          <w:rFonts w:hAnsi="標楷體" w:hint="eastAsia"/>
          <w:spacing w:val="0"/>
          <w:szCs w:val="24"/>
        </w:rPr>
        <w:t>；收支相抵</w:t>
      </w:r>
      <w:r w:rsidRPr="00A875CD">
        <w:rPr>
          <w:rFonts w:hAnsi="標楷體" w:hint="eastAsia"/>
          <w:spacing w:val="0"/>
          <w:szCs w:val="24"/>
          <w:lang w:eastAsia="zh-TW"/>
        </w:rPr>
        <w:t>後</w:t>
      </w:r>
      <w:proofErr w:type="spellEnd"/>
      <w:r w:rsidRPr="00A875CD">
        <w:rPr>
          <w:rFonts w:hAnsi="標楷體" w:hint="eastAsia"/>
          <w:spacing w:val="0"/>
          <w:szCs w:val="24"/>
        </w:rPr>
        <w:t>短</w:t>
      </w:r>
      <w:proofErr w:type="gramStart"/>
      <w:r w:rsidRPr="00A875CD">
        <w:rPr>
          <w:rFonts w:hAnsi="標楷體" w:hint="eastAsia"/>
          <w:spacing w:val="0"/>
          <w:szCs w:val="24"/>
        </w:rPr>
        <w:t>絀</w:t>
      </w:r>
      <w:proofErr w:type="gramEnd"/>
      <w:r>
        <w:rPr>
          <w:rFonts w:hAnsi="標楷體" w:hint="eastAsia"/>
          <w:spacing w:val="0"/>
          <w:szCs w:val="24"/>
          <w:lang w:eastAsia="zh-TW"/>
        </w:rPr>
        <w:t>9</w:t>
      </w:r>
      <w:r w:rsidRPr="00A875CD">
        <w:rPr>
          <w:rFonts w:hAnsi="標楷體" w:hint="eastAsia"/>
          <w:spacing w:val="0"/>
          <w:szCs w:val="24"/>
        </w:rPr>
        <w:t>億</w:t>
      </w:r>
      <w:r>
        <w:rPr>
          <w:rFonts w:hAnsi="標楷體" w:hint="eastAsia"/>
          <w:spacing w:val="0"/>
          <w:szCs w:val="24"/>
          <w:lang w:eastAsia="zh-TW"/>
        </w:rPr>
        <w:t>4</w:t>
      </w:r>
      <w:r w:rsidRPr="00A875CD">
        <w:rPr>
          <w:rFonts w:hAnsi="標楷體"/>
          <w:spacing w:val="0"/>
          <w:szCs w:val="24"/>
          <w:lang w:eastAsia="zh-TW"/>
        </w:rPr>
        <w:t>,</w:t>
      </w:r>
      <w:r>
        <w:rPr>
          <w:rFonts w:hAnsi="標楷體" w:hint="eastAsia"/>
          <w:spacing w:val="0"/>
          <w:szCs w:val="24"/>
          <w:lang w:eastAsia="zh-TW"/>
        </w:rPr>
        <w:t>10</w:t>
      </w:r>
      <w:r w:rsidRPr="00A875CD">
        <w:rPr>
          <w:rFonts w:hAnsi="標楷體"/>
          <w:spacing w:val="0"/>
          <w:szCs w:val="24"/>
          <w:lang w:eastAsia="zh-TW"/>
        </w:rPr>
        <w:t>0</w:t>
      </w:r>
      <w:r w:rsidRPr="00A875CD">
        <w:rPr>
          <w:rFonts w:hAnsi="標楷體" w:hint="eastAsia"/>
          <w:spacing w:val="0"/>
          <w:szCs w:val="24"/>
          <w:lang w:eastAsia="zh-TW"/>
        </w:rPr>
        <w:t>萬</w:t>
      </w:r>
      <w:r w:rsidRPr="00A875CD">
        <w:rPr>
          <w:rFonts w:hAnsi="標楷體" w:hint="eastAsia"/>
          <w:spacing w:val="0"/>
          <w:szCs w:val="24"/>
        </w:rPr>
        <w:t>元。</w:t>
      </w:r>
    </w:p>
    <w:p w14:paraId="54A0745B" w14:textId="77AD6BBC" w:rsidR="00493C90" w:rsidRPr="00A875CD" w:rsidRDefault="00493C90" w:rsidP="00C444D9">
      <w:pPr>
        <w:pStyle w:val="a5"/>
        <w:tabs>
          <w:tab w:val="clear" w:pos="960"/>
          <w:tab w:val="clear" w:pos="1920"/>
          <w:tab w:val="clear" w:pos="2880"/>
          <w:tab w:val="clear" w:pos="3840"/>
          <w:tab w:val="clear" w:pos="4800"/>
          <w:tab w:val="clear" w:pos="5760"/>
          <w:tab w:val="clear" w:pos="6720"/>
          <w:tab w:val="clear" w:pos="7680"/>
          <w:tab w:val="clear" w:pos="8640"/>
          <w:tab w:val="clear" w:pos="9600"/>
          <w:tab w:val="clear" w:pos="10550"/>
          <w:tab w:val="clear" w:pos="11520"/>
          <w:tab w:val="clear" w:pos="12480"/>
          <w:tab w:val="clear" w:pos="13440"/>
          <w:tab w:val="clear" w:pos="14400"/>
          <w:tab w:val="clear" w:pos="15360"/>
        </w:tabs>
        <w:overflowPunct w:val="0"/>
        <w:autoSpaceDN/>
        <w:snapToGrid w:val="0"/>
        <w:spacing w:line="400" w:lineRule="exact"/>
        <w:ind w:firstLineChars="200" w:firstLine="480"/>
        <w:rPr>
          <w:rFonts w:hAnsi="標楷體"/>
          <w:spacing w:val="0"/>
          <w:szCs w:val="24"/>
        </w:rPr>
      </w:pPr>
      <w:proofErr w:type="spellStart"/>
      <w:r w:rsidRPr="00A875CD">
        <w:rPr>
          <w:rFonts w:hAnsi="標楷體" w:hint="eastAsia"/>
          <w:spacing w:val="0"/>
          <w:szCs w:val="24"/>
        </w:rPr>
        <w:t>上述賸餘與短</w:t>
      </w:r>
      <w:proofErr w:type="gramStart"/>
      <w:r w:rsidRPr="00A875CD">
        <w:rPr>
          <w:rFonts w:hAnsi="標楷體" w:hint="eastAsia"/>
          <w:spacing w:val="0"/>
          <w:szCs w:val="24"/>
        </w:rPr>
        <w:t>絀</w:t>
      </w:r>
      <w:proofErr w:type="gramEnd"/>
      <w:r w:rsidRPr="00A875CD">
        <w:rPr>
          <w:rFonts w:hAnsi="標楷體" w:hint="eastAsia"/>
          <w:spacing w:val="0"/>
          <w:szCs w:val="24"/>
        </w:rPr>
        <w:t>相抵後，計</w:t>
      </w:r>
      <w:r>
        <w:rPr>
          <w:rFonts w:hAnsi="標楷體" w:hint="eastAsia"/>
          <w:spacing w:val="0"/>
          <w:szCs w:val="24"/>
          <w:lang w:eastAsia="zh-TW"/>
        </w:rPr>
        <w:t>短</w:t>
      </w:r>
      <w:proofErr w:type="gramStart"/>
      <w:r>
        <w:rPr>
          <w:rFonts w:hAnsi="標楷體" w:hint="eastAsia"/>
          <w:spacing w:val="0"/>
          <w:szCs w:val="24"/>
          <w:lang w:eastAsia="zh-TW"/>
        </w:rPr>
        <w:t>絀</w:t>
      </w:r>
      <w:proofErr w:type="spellEnd"/>
      <w:proofErr w:type="gramEnd"/>
      <w:r>
        <w:rPr>
          <w:rFonts w:hAnsi="標楷體" w:hint="eastAsia"/>
          <w:spacing w:val="0"/>
          <w:szCs w:val="24"/>
          <w:lang w:eastAsia="zh-TW"/>
        </w:rPr>
        <w:t>3</w:t>
      </w:r>
      <w:r w:rsidRPr="00A875CD">
        <w:rPr>
          <w:rFonts w:hAnsi="標楷體" w:hint="eastAsia"/>
          <w:spacing w:val="0"/>
          <w:szCs w:val="24"/>
          <w:lang w:eastAsia="zh-TW"/>
        </w:rPr>
        <w:t>億</w:t>
      </w:r>
      <w:r>
        <w:rPr>
          <w:rFonts w:hAnsi="標楷體" w:hint="eastAsia"/>
          <w:spacing w:val="0"/>
          <w:szCs w:val="24"/>
          <w:lang w:eastAsia="zh-TW"/>
        </w:rPr>
        <w:t>6</w:t>
      </w:r>
      <w:r w:rsidRPr="00A875CD">
        <w:rPr>
          <w:rFonts w:hAnsi="標楷體"/>
          <w:spacing w:val="0"/>
          <w:szCs w:val="24"/>
          <w:lang w:eastAsia="zh-TW"/>
        </w:rPr>
        <w:t>,</w:t>
      </w:r>
      <w:r>
        <w:rPr>
          <w:rFonts w:hAnsi="標楷體" w:hint="eastAsia"/>
          <w:spacing w:val="0"/>
          <w:szCs w:val="24"/>
          <w:lang w:eastAsia="zh-TW"/>
        </w:rPr>
        <w:t>273</w:t>
      </w:r>
      <w:r w:rsidRPr="00A875CD">
        <w:rPr>
          <w:rFonts w:hAnsi="標楷體" w:hint="eastAsia"/>
          <w:spacing w:val="0"/>
          <w:szCs w:val="24"/>
          <w:lang w:eastAsia="zh-TW"/>
        </w:rPr>
        <w:t>萬餘</w:t>
      </w:r>
      <w:proofErr w:type="spellStart"/>
      <w:r w:rsidRPr="00A875CD">
        <w:rPr>
          <w:rFonts w:hAnsi="標楷體" w:hint="eastAsia"/>
          <w:spacing w:val="0"/>
          <w:szCs w:val="24"/>
        </w:rPr>
        <w:t>元，</w:t>
      </w:r>
      <w:r w:rsidRPr="00A875CD">
        <w:rPr>
          <w:rFonts w:hAnsi="標楷體" w:hint="eastAsia"/>
          <w:spacing w:val="0"/>
          <w:szCs w:val="24"/>
          <w:lang w:eastAsia="zh-TW"/>
        </w:rPr>
        <w:t>即為</w:t>
      </w:r>
      <w:proofErr w:type="spellEnd"/>
      <w:proofErr w:type="gramStart"/>
      <w:r w:rsidRPr="00A875CD">
        <w:rPr>
          <w:rFonts w:hAnsi="標楷體" w:hint="eastAsia"/>
          <w:spacing w:val="0"/>
          <w:szCs w:val="24"/>
          <w:lang w:eastAsia="zh-TW"/>
        </w:rPr>
        <w:t>11</w:t>
      </w:r>
      <w:r>
        <w:rPr>
          <w:rFonts w:hAnsi="標楷體" w:hint="eastAsia"/>
          <w:spacing w:val="0"/>
          <w:szCs w:val="24"/>
          <w:lang w:eastAsia="zh-TW"/>
        </w:rPr>
        <w:t>3</w:t>
      </w:r>
      <w:proofErr w:type="gramEnd"/>
      <w:r w:rsidR="002F5578">
        <w:rPr>
          <w:rFonts w:hAnsi="標楷體" w:hint="eastAsia"/>
          <w:spacing w:val="0"/>
          <w:szCs w:val="24"/>
          <w:lang w:eastAsia="zh-TW"/>
        </w:rPr>
        <w:t>年度市庫短</w:t>
      </w:r>
      <w:proofErr w:type="gramStart"/>
      <w:r w:rsidR="002F5578">
        <w:rPr>
          <w:rFonts w:hAnsi="標楷體" w:hint="eastAsia"/>
          <w:spacing w:val="0"/>
          <w:szCs w:val="24"/>
          <w:lang w:eastAsia="zh-TW"/>
        </w:rPr>
        <w:t>絀</w:t>
      </w:r>
      <w:proofErr w:type="gramEnd"/>
      <w:r w:rsidRPr="00A875CD">
        <w:rPr>
          <w:rFonts w:hAnsi="標楷體" w:hint="eastAsia"/>
          <w:spacing w:val="0"/>
          <w:szCs w:val="24"/>
        </w:rPr>
        <w:t>。</w:t>
      </w:r>
    </w:p>
    <w:p w14:paraId="2A9CA0E6" w14:textId="77777777" w:rsidR="00493C90" w:rsidRPr="00A875CD" w:rsidRDefault="00493C90" w:rsidP="00C444D9">
      <w:pPr>
        <w:overflowPunct w:val="0"/>
        <w:autoSpaceDE w:val="0"/>
        <w:snapToGrid w:val="0"/>
        <w:spacing w:line="400" w:lineRule="exact"/>
        <w:ind w:firstLineChars="100" w:firstLine="280"/>
        <w:jc w:val="both"/>
        <w:rPr>
          <w:rFonts w:ascii="標楷體" w:eastAsia="標楷體" w:hAnsi="標楷體"/>
          <w:b/>
          <w:kern w:val="0"/>
          <w:sz w:val="28"/>
          <w:szCs w:val="28"/>
        </w:rPr>
      </w:pPr>
      <w:r w:rsidRPr="00A875CD">
        <w:rPr>
          <w:rFonts w:ascii="標楷體" w:eastAsia="標楷體" w:hAnsi="標楷體" w:hint="eastAsia"/>
          <w:b/>
          <w:kern w:val="0"/>
          <w:sz w:val="28"/>
          <w:szCs w:val="28"/>
        </w:rPr>
        <w:t>（二）公庫結存</w:t>
      </w:r>
    </w:p>
    <w:p w14:paraId="55D5693A" w14:textId="77777777" w:rsidR="00493C90" w:rsidRPr="00A875CD" w:rsidRDefault="00493C90" w:rsidP="00C444D9">
      <w:pPr>
        <w:pStyle w:val="a5"/>
        <w:tabs>
          <w:tab w:val="clear" w:pos="960"/>
          <w:tab w:val="clear" w:pos="1920"/>
          <w:tab w:val="clear" w:pos="2880"/>
          <w:tab w:val="clear" w:pos="3840"/>
          <w:tab w:val="clear" w:pos="4800"/>
          <w:tab w:val="clear" w:pos="5760"/>
          <w:tab w:val="clear" w:pos="6720"/>
          <w:tab w:val="clear" w:pos="7680"/>
          <w:tab w:val="clear" w:pos="8640"/>
          <w:tab w:val="clear" w:pos="9600"/>
          <w:tab w:val="clear" w:pos="10550"/>
          <w:tab w:val="clear" w:pos="11520"/>
          <w:tab w:val="clear" w:pos="12480"/>
          <w:tab w:val="clear" w:pos="13440"/>
          <w:tab w:val="clear" w:pos="14400"/>
          <w:tab w:val="clear" w:pos="15360"/>
        </w:tabs>
        <w:overflowPunct w:val="0"/>
        <w:autoSpaceDN/>
        <w:snapToGrid w:val="0"/>
        <w:spacing w:line="400" w:lineRule="exact"/>
        <w:ind w:firstLineChars="200" w:firstLine="480"/>
        <w:rPr>
          <w:rFonts w:hAnsi="標楷體"/>
          <w:spacing w:val="0"/>
          <w:szCs w:val="24"/>
        </w:rPr>
      </w:pPr>
      <w:proofErr w:type="gramStart"/>
      <w:r w:rsidRPr="00A875CD">
        <w:rPr>
          <w:rFonts w:hAnsi="標楷體" w:hint="eastAsia"/>
          <w:spacing w:val="0"/>
          <w:szCs w:val="24"/>
        </w:rPr>
        <w:t>11</w:t>
      </w:r>
      <w:r>
        <w:rPr>
          <w:rFonts w:hAnsi="標楷體" w:hint="eastAsia"/>
          <w:spacing w:val="0"/>
          <w:szCs w:val="24"/>
          <w:lang w:eastAsia="zh-TW"/>
        </w:rPr>
        <w:t>3</w:t>
      </w:r>
      <w:proofErr w:type="gramEnd"/>
      <w:r w:rsidRPr="00A875CD">
        <w:rPr>
          <w:rFonts w:hAnsi="標楷體" w:hint="eastAsia"/>
          <w:spacing w:val="0"/>
          <w:szCs w:val="24"/>
        </w:rPr>
        <w:t>年度市庫</w:t>
      </w:r>
      <w:r w:rsidRPr="006F27BB">
        <w:rPr>
          <w:rFonts w:hAnsi="標楷體" w:hint="eastAsia"/>
          <w:spacing w:val="0"/>
          <w:szCs w:val="24"/>
          <w:lang w:eastAsia="zh-TW"/>
        </w:rPr>
        <w:t>短</w:t>
      </w:r>
      <w:proofErr w:type="gramStart"/>
      <w:r w:rsidRPr="006F27BB">
        <w:rPr>
          <w:rFonts w:hAnsi="標楷體" w:hint="eastAsia"/>
          <w:spacing w:val="0"/>
          <w:szCs w:val="24"/>
          <w:lang w:eastAsia="zh-TW"/>
        </w:rPr>
        <w:t>絀</w:t>
      </w:r>
      <w:proofErr w:type="gramEnd"/>
      <w:r w:rsidRPr="006F27BB">
        <w:rPr>
          <w:rFonts w:hAnsi="標楷體" w:hint="eastAsia"/>
          <w:spacing w:val="0"/>
          <w:szCs w:val="24"/>
          <w:lang w:eastAsia="zh-TW"/>
        </w:rPr>
        <w:t>3億6,273萬餘元</w:t>
      </w:r>
      <w:r w:rsidRPr="00A875CD">
        <w:rPr>
          <w:rFonts w:hAnsi="標楷體" w:hint="eastAsia"/>
          <w:spacing w:val="0"/>
          <w:szCs w:val="24"/>
        </w:rPr>
        <w:t>，</w:t>
      </w:r>
      <w:proofErr w:type="spellStart"/>
      <w:r w:rsidRPr="00A875CD">
        <w:rPr>
          <w:rFonts w:hAnsi="標楷體" w:hint="eastAsia"/>
          <w:spacing w:val="0"/>
          <w:szCs w:val="24"/>
          <w:lang w:eastAsia="zh-TW"/>
        </w:rPr>
        <w:t>加計</w:t>
      </w:r>
      <w:proofErr w:type="spellEnd"/>
      <w:proofErr w:type="gramStart"/>
      <w:r w:rsidRPr="00A875CD">
        <w:rPr>
          <w:rFonts w:hAnsi="標楷體" w:hint="eastAsia"/>
          <w:spacing w:val="0"/>
          <w:szCs w:val="24"/>
          <w:lang w:eastAsia="zh-TW"/>
        </w:rPr>
        <w:t>1</w:t>
      </w:r>
      <w:r w:rsidRPr="00A875CD">
        <w:rPr>
          <w:rFonts w:hAnsi="標楷體"/>
          <w:spacing w:val="0"/>
          <w:szCs w:val="24"/>
          <w:lang w:eastAsia="zh-TW"/>
        </w:rPr>
        <w:t>1</w:t>
      </w:r>
      <w:r>
        <w:rPr>
          <w:rFonts w:hAnsi="標楷體" w:hint="eastAsia"/>
          <w:spacing w:val="0"/>
          <w:szCs w:val="24"/>
          <w:lang w:eastAsia="zh-TW"/>
        </w:rPr>
        <w:t>2</w:t>
      </w:r>
      <w:proofErr w:type="gramEnd"/>
      <w:r w:rsidRPr="00A875CD">
        <w:rPr>
          <w:rFonts w:hAnsi="標楷體" w:hint="eastAsia"/>
          <w:spacing w:val="0"/>
          <w:szCs w:val="24"/>
          <w:lang w:eastAsia="zh-TW"/>
        </w:rPr>
        <w:t>年</w:t>
      </w:r>
      <w:proofErr w:type="spellStart"/>
      <w:r w:rsidRPr="00A875CD">
        <w:rPr>
          <w:rFonts w:hAnsi="標楷體" w:hint="eastAsia"/>
          <w:spacing w:val="0"/>
          <w:szCs w:val="24"/>
        </w:rPr>
        <w:t>度市庫</w:t>
      </w:r>
      <w:r w:rsidRPr="00A875CD">
        <w:rPr>
          <w:rFonts w:hAnsi="標楷體" w:hint="eastAsia"/>
          <w:spacing w:val="0"/>
          <w:szCs w:val="24"/>
          <w:lang w:eastAsia="zh-TW"/>
        </w:rPr>
        <w:t>結存轉入數</w:t>
      </w:r>
      <w:proofErr w:type="spellEnd"/>
      <w:r w:rsidRPr="00A875CD">
        <w:rPr>
          <w:rFonts w:hAnsi="標楷體"/>
          <w:spacing w:val="0"/>
          <w:szCs w:val="24"/>
          <w:lang w:eastAsia="zh-TW"/>
        </w:rPr>
        <w:t>4</w:t>
      </w:r>
      <w:r>
        <w:rPr>
          <w:rFonts w:hAnsi="標楷體" w:hint="eastAsia"/>
          <w:spacing w:val="0"/>
          <w:szCs w:val="24"/>
          <w:lang w:eastAsia="zh-TW"/>
        </w:rPr>
        <w:t>7</w:t>
      </w:r>
      <w:r w:rsidRPr="00A875CD">
        <w:rPr>
          <w:rFonts w:hAnsi="標楷體" w:hint="eastAsia"/>
          <w:spacing w:val="0"/>
          <w:szCs w:val="24"/>
        </w:rPr>
        <w:t>億</w:t>
      </w:r>
      <w:r>
        <w:rPr>
          <w:rFonts w:hAnsi="標楷體" w:hint="eastAsia"/>
          <w:spacing w:val="0"/>
          <w:szCs w:val="24"/>
          <w:lang w:eastAsia="zh-TW"/>
        </w:rPr>
        <w:t>986</w:t>
      </w:r>
      <w:r w:rsidRPr="00A875CD">
        <w:rPr>
          <w:rFonts w:hAnsi="標楷體"/>
          <w:spacing w:val="0"/>
          <w:szCs w:val="24"/>
          <w:lang w:eastAsia="zh-TW"/>
        </w:rPr>
        <w:t>萬</w:t>
      </w:r>
      <w:r w:rsidRPr="00A875CD">
        <w:rPr>
          <w:rFonts w:hAnsi="標楷體" w:hint="eastAsia"/>
          <w:spacing w:val="0"/>
          <w:szCs w:val="24"/>
        </w:rPr>
        <w:t>餘元後，</w:t>
      </w:r>
      <w:proofErr w:type="gramStart"/>
      <w:r w:rsidRPr="00A875CD">
        <w:rPr>
          <w:rFonts w:hAnsi="標楷體" w:hint="eastAsia"/>
          <w:spacing w:val="0"/>
          <w:szCs w:val="24"/>
        </w:rPr>
        <w:t>11</w:t>
      </w:r>
      <w:r>
        <w:rPr>
          <w:rFonts w:hAnsi="標楷體" w:hint="eastAsia"/>
          <w:spacing w:val="0"/>
          <w:szCs w:val="24"/>
          <w:lang w:eastAsia="zh-TW"/>
        </w:rPr>
        <w:t>3</w:t>
      </w:r>
      <w:proofErr w:type="gramEnd"/>
      <w:r w:rsidRPr="00A875CD">
        <w:rPr>
          <w:rFonts w:hAnsi="標楷體" w:hint="eastAsia"/>
          <w:spacing w:val="0"/>
          <w:szCs w:val="24"/>
        </w:rPr>
        <w:t>年度結存轉入</w:t>
      </w:r>
      <w:proofErr w:type="gramStart"/>
      <w:r w:rsidRPr="00A875CD">
        <w:rPr>
          <w:rFonts w:hAnsi="標楷體" w:hint="eastAsia"/>
          <w:spacing w:val="0"/>
          <w:szCs w:val="24"/>
          <w:lang w:eastAsia="zh-TW"/>
        </w:rPr>
        <w:t>11</w:t>
      </w:r>
      <w:r>
        <w:rPr>
          <w:rFonts w:hAnsi="標楷體" w:hint="eastAsia"/>
          <w:spacing w:val="0"/>
          <w:szCs w:val="24"/>
          <w:lang w:eastAsia="zh-TW"/>
        </w:rPr>
        <w:t>4</w:t>
      </w:r>
      <w:proofErr w:type="gramEnd"/>
      <w:r w:rsidRPr="00A875CD">
        <w:rPr>
          <w:rFonts w:hAnsi="標楷體" w:hint="eastAsia"/>
          <w:spacing w:val="0"/>
          <w:szCs w:val="24"/>
        </w:rPr>
        <w:t>年度之市庫結存數為</w:t>
      </w:r>
      <w:r w:rsidRPr="00A875CD">
        <w:rPr>
          <w:rFonts w:hAnsi="標楷體"/>
          <w:spacing w:val="0"/>
          <w:szCs w:val="24"/>
          <w:lang w:eastAsia="zh-TW"/>
        </w:rPr>
        <w:t>4</w:t>
      </w:r>
      <w:r>
        <w:rPr>
          <w:rFonts w:hAnsi="標楷體" w:hint="eastAsia"/>
          <w:spacing w:val="0"/>
          <w:szCs w:val="24"/>
          <w:lang w:eastAsia="zh-TW"/>
        </w:rPr>
        <w:t>3</w:t>
      </w:r>
      <w:r w:rsidRPr="00A875CD">
        <w:rPr>
          <w:rFonts w:hAnsi="標楷體" w:hint="eastAsia"/>
          <w:spacing w:val="0"/>
          <w:szCs w:val="24"/>
          <w:lang w:eastAsia="zh-TW"/>
        </w:rPr>
        <w:t>億</w:t>
      </w:r>
      <w:r>
        <w:rPr>
          <w:rFonts w:hAnsi="標楷體" w:hint="eastAsia"/>
          <w:spacing w:val="0"/>
          <w:szCs w:val="24"/>
          <w:lang w:eastAsia="zh-TW"/>
        </w:rPr>
        <w:t>4,712</w:t>
      </w:r>
      <w:r w:rsidRPr="00A875CD">
        <w:rPr>
          <w:rFonts w:hAnsi="標楷體" w:hint="eastAsia"/>
          <w:spacing w:val="0"/>
          <w:szCs w:val="24"/>
        </w:rPr>
        <w:t>萬餘元。</w:t>
      </w:r>
    </w:p>
    <w:p w14:paraId="7732AF75" w14:textId="77777777" w:rsidR="00493C90" w:rsidRPr="00A875CD" w:rsidRDefault="00493C90" w:rsidP="00C444D9">
      <w:pPr>
        <w:overflowPunct w:val="0"/>
        <w:autoSpaceDE w:val="0"/>
        <w:snapToGrid w:val="0"/>
        <w:spacing w:beforeLines="50" w:before="120" w:line="400" w:lineRule="exact"/>
        <w:jc w:val="both"/>
        <w:rPr>
          <w:rFonts w:ascii="標楷體" w:eastAsia="標楷體" w:hAnsi="標楷體"/>
          <w:b/>
          <w:spacing w:val="-4"/>
          <w:kern w:val="0"/>
          <w:sz w:val="32"/>
          <w:szCs w:val="32"/>
        </w:rPr>
      </w:pPr>
      <w:r w:rsidRPr="00A875CD">
        <w:rPr>
          <w:rFonts w:ascii="標楷體" w:eastAsia="標楷體" w:hAnsi="標楷體" w:hint="eastAsia"/>
          <w:b/>
          <w:spacing w:val="-4"/>
          <w:kern w:val="0"/>
          <w:sz w:val="32"/>
          <w:szCs w:val="32"/>
        </w:rPr>
        <w:t>二、</w:t>
      </w:r>
      <w:proofErr w:type="gramStart"/>
      <w:r w:rsidRPr="00A875CD">
        <w:rPr>
          <w:rFonts w:ascii="標楷體" w:eastAsia="標楷體" w:hAnsi="標楷體" w:hint="eastAsia"/>
          <w:b/>
          <w:spacing w:val="-4"/>
          <w:kern w:val="0"/>
          <w:sz w:val="32"/>
          <w:szCs w:val="32"/>
        </w:rPr>
        <w:t>11</w:t>
      </w:r>
      <w:r>
        <w:rPr>
          <w:rFonts w:ascii="標楷體" w:eastAsia="標楷體" w:hAnsi="標楷體" w:hint="eastAsia"/>
          <w:b/>
          <w:spacing w:val="-4"/>
          <w:kern w:val="0"/>
          <w:sz w:val="32"/>
          <w:szCs w:val="32"/>
        </w:rPr>
        <w:t>3</w:t>
      </w:r>
      <w:proofErr w:type="gramEnd"/>
      <w:r w:rsidRPr="00A875CD">
        <w:rPr>
          <w:rFonts w:ascii="標楷體" w:eastAsia="標楷體" w:hAnsi="標楷體" w:hint="eastAsia"/>
          <w:b/>
          <w:spacing w:val="-4"/>
          <w:kern w:val="0"/>
          <w:sz w:val="32"/>
          <w:szCs w:val="32"/>
        </w:rPr>
        <w:t>年度總決算收支實現審定數與繳付公庫數及</w:t>
      </w:r>
      <w:proofErr w:type="gramStart"/>
      <w:r w:rsidRPr="00A875CD">
        <w:rPr>
          <w:rFonts w:ascii="標楷體" w:eastAsia="標楷體" w:hAnsi="標楷體" w:hint="eastAsia"/>
          <w:b/>
          <w:spacing w:val="-4"/>
          <w:kern w:val="0"/>
          <w:sz w:val="32"/>
          <w:szCs w:val="32"/>
        </w:rPr>
        <w:t>公庫撥入</w:t>
      </w:r>
      <w:proofErr w:type="gramEnd"/>
      <w:r w:rsidRPr="00A875CD">
        <w:rPr>
          <w:rFonts w:ascii="標楷體" w:eastAsia="標楷體" w:hAnsi="標楷體" w:hint="eastAsia"/>
          <w:b/>
          <w:spacing w:val="-4"/>
          <w:kern w:val="0"/>
          <w:sz w:val="32"/>
          <w:szCs w:val="32"/>
        </w:rPr>
        <w:t>數之分析</w:t>
      </w:r>
    </w:p>
    <w:p w14:paraId="6E821017" w14:textId="77777777" w:rsidR="00493C90" w:rsidRPr="00A875CD" w:rsidRDefault="00493C90" w:rsidP="00C444D9">
      <w:pPr>
        <w:overflowPunct w:val="0"/>
        <w:autoSpaceDE w:val="0"/>
        <w:snapToGrid w:val="0"/>
        <w:spacing w:beforeLines="25" w:before="60" w:line="400" w:lineRule="exact"/>
        <w:ind w:firstLineChars="100" w:firstLine="280"/>
        <w:jc w:val="both"/>
        <w:rPr>
          <w:rFonts w:ascii="標楷體" w:eastAsia="標楷體" w:hAnsi="標楷體"/>
          <w:b/>
          <w:kern w:val="0"/>
          <w:sz w:val="28"/>
          <w:szCs w:val="28"/>
        </w:rPr>
      </w:pPr>
      <w:r w:rsidRPr="00A875CD">
        <w:rPr>
          <w:rFonts w:ascii="標楷體" w:eastAsia="標楷體" w:hAnsi="標楷體" w:hint="eastAsia"/>
          <w:b/>
          <w:kern w:val="0"/>
          <w:sz w:val="28"/>
          <w:szCs w:val="28"/>
        </w:rPr>
        <w:t>（一）總決算收入實現審定數與繳付公庫數之分析</w:t>
      </w:r>
    </w:p>
    <w:p w14:paraId="0EB03479" w14:textId="77777777" w:rsidR="00493C90" w:rsidRPr="00A875CD" w:rsidRDefault="00493C90" w:rsidP="00C444D9">
      <w:pPr>
        <w:pStyle w:val="a5"/>
        <w:tabs>
          <w:tab w:val="clear" w:pos="960"/>
          <w:tab w:val="clear" w:pos="1920"/>
          <w:tab w:val="clear" w:pos="2880"/>
          <w:tab w:val="clear" w:pos="3840"/>
          <w:tab w:val="clear" w:pos="4800"/>
          <w:tab w:val="clear" w:pos="5760"/>
          <w:tab w:val="clear" w:pos="6720"/>
          <w:tab w:val="clear" w:pos="7680"/>
          <w:tab w:val="clear" w:pos="8640"/>
          <w:tab w:val="clear" w:pos="9600"/>
          <w:tab w:val="clear" w:pos="10550"/>
          <w:tab w:val="clear" w:pos="11520"/>
          <w:tab w:val="clear" w:pos="12480"/>
          <w:tab w:val="clear" w:pos="13440"/>
          <w:tab w:val="clear" w:pos="14400"/>
          <w:tab w:val="clear" w:pos="15360"/>
        </w:tabs>
        <w:overflowPunct w:val="0"/>
        <w:autoSpaceDN/>
        <w:snapToGrid w:val="0"/>
        <w:spacing w:line="400" w:lineRule="exact"/>
        <w:ind w:firstLineChars="200" w:firstLine="480"/>
        <w:rPr>
          <w:rFonts w:hAnsi="標楷體"/>
          <w:spacing w:val="0"/>
        </w:rPr>
      </w:pPr>
      <w:proofErr w:type="gramStart"/>
      <w:r w:rsidRPr="00A875CD">
        <w:rPr>
          <w:rFonts w:hAnsi="標楷體" w:hint="eastAsia"/>
          <w:spacing w:val="0"/>
        </w:rPr>
        <w:t>11</w:t>
      </w:r>
      <w:r>
        <w:rPr>
          <w:rFonts w:hAnsi="標楷體" w:hint="eastAsia"/>
          <w:spacing w:val="0"/>
          <w:lang w:eastAsia="zh-TW"/>
        </w:rPr>
        <w:t>3</w:t>
      </w:r>
      <w:proofErr w:type="gramEnd"/>
      <w:r w:rsidRPr="00A875CD">
        <w:rPr>
          <w:rFonts w:hAnsi="標楷體" w:hint="eastAsia"/>
          <w:spacing w:val="0"/>
        </w:rPr>
        <w:t>年度總決算收入實現審定數</w:t>
      </w:r>
      <w:r>
        <w:rPr>
          <w:rFonts w:hAnsi="標楷體" w:hint="eastAsia"/>
          <w:spacing w:val="0"/>
          <w:lang w:eastAsia="zh-TW"/>
        </w:rPr>
        <w:t>302</w:t>
      </w:r>
      <w:r w:rsidRPr="00A875CD">
        <w:rPr>
          <w:rFonts w:hAnsi="標楷體" w:hint="eastAsia"/>
          <w:spacing w:val="0"/>
        </w:rPr>
        <w:t>億</w:t>
      </w:r>
      <w:r>
        <w:rPr>
          <w:rFonts w:hAnsi="標楷體" w:hint="eastAsia"/>
          <w:spacing w:val="0"/>
          <w:lang w:eastAsia="zh-TW"/>
        </w:rPr>
        <w:t>4,730</w:t>
      </w:r>
      <w:r w:rsidRPr="00A875CD">
        <w:rPr>
          <w:rFonts w:hAnsi="標楷體" w:hint="eastAsia"/>
          <w:spacing w:val="0"/>
        </w:rPr>
        <w:t>萬餘元，與</w:t>
      </w:r>
      <w:r w:rsidRPr="00A875CD">
        <w:rPr>
          <w:rFonts w:hAnsi="標楷體" w:hint="eastAsia"/>
          <w:spacing w:val="0"/>
          <w:lang w:eastAsia="zh-TW"/>
        </w:rPr>
        <w:t>繳付公</w:t>
      </w:r>
      <w:r w:rsidRPr="00A875CD">
        <w:rPr>
          <w:rFonts w:hAnsi="標楷體" w:hint="eastAsia"/>
          <w:spacing w:val="0"/>
        </w:rPr>
        <w:t>庫數</w:t>
      </w:r>
      <w:r>
        <w:rPr>
          <w:rFonts w:hAnsi="標楷體" w:hint="eastAsia"/>
          <w:spacing w:val="0"/>
          <w:lang w:eastAsia="zh-TW"/>
        </w:rPr>
        <w:t>304</w:t>
      </w:r>
      <w:r w:rsidRPr="00A875CD">
        <w:rPr>
          <w:rFonts w:hAnsi="標楷體" w:hint="eastAsia"/>
          <w:spacing w:val="0"/>
        </w:rPr>
        <w:t>億</w:t>
      </w:r>
      <w:r>
        <w:rPr>
          <w:rFonts w:hAnsi="標楷體" w:hint="eastAsia"/>
          <w:spacing w:val="0"/>
          <w:lang w:eastAsia="zh-TW"/>
        </w:rPr>
        <w:t>1</w:t>
      </w:r>
      <w:r w:rsidRPr="00A875CD">
        <w:rPr>
          <w:rFonts w:hAnsi="標楷體"/>
          <w:spacing w:val="0"/>
          <w:lang w:eastAsia="zh-TW"/>
        </w:rPr>
        <w:t>,</w:t>
      </w:r>
      <w:r>
        <w:rPr>
          <w:rFonts w:hAnsi="標楷體" w:hint="eastAsia"/>
          <w:spacing w:val="0"/>
          <w:lang w:eastAsia="zh-TW"/>
        </w:rPr>
        <w:t>353</w:t>
      </w:r>
      <w:r w:rsidRPr="00A875CD">
        <w:rPr>
          <w:rFonts w:hAnsi="標楷體" w:hint="eastAsia"/>
          <w:spacing w:val="0"/>
        </w:rPr>
        <w:t>萬餘元相較，差異</w:t>
      </w:r>
      <w:r>
        <w:rPr>
          <w:rFonts w:hAnsi="標楷體" w:hint="eastAsia"/>
          <w:spacing w:val="0"/>
          <w:lang w:eastAsia="zh-TW"/>
        </w:rPr>
        <w:t>1</w:t>
      </w:r>
      <w:r w:rsidRPr="00A875CD">
        <w:rPr>
          <w:rFonts w:hAnsi="標楷體" w:hint="eastAsia"/>
          <w:spacing w:val="0"/>
        </w:rPr>
        <w:t>億</w:t>
      </w:r>
      <w:r>
        <w:rPr>
          <w:rFonts w:hAnsi="標楷體" w:hint="eastAsia"/>
          <w:spacing w:val="0"/>
          <w:lang w:eastAsia="zh-TW"/>
        </w:rPr>
        <w:t>6</w:t>
      </w:r>
      <w:r w:rsidRPr="00A875CD">
        <w:rPr>
          <w:rFonts w:hAnsi="標楷體"/>
          <w:spacing w:val="0"/>
          <w:lang w:eastAsia="zh-TW"/>
        </w:rPr>
        <w:t>,</w:t>
      </w:r>
      <w:r>
        <w:rPr>
          <w:rFonts w:hAnsi="標楷體" w:hint="eastAsia"/>
          <w:spacing w:val="0"/>
          <w:lang w:eastAsia="zh-TW"/>
        </w:rPr>
        <w:t>623</w:t>
      </w:r>
      <w:r w:rsidRPr="00A875CD">
        <w:rPr>
          <w:rFonts w:hAnsi="標楷體" w:hint="eastAsia"/>
          <w:spacing w:val="0"/>
        </w:rPr>
        <w:t>萬餘元，其差異原因如次：</w:t>
      </w:r>
    </w:p>
    <w:p w14:paraId="18D9D203" w14:textId="77777777" w:rsidR="00493C90" w:rsidRPr="00A875CD" w:rsidRDefault="00493C90" w:rsidP="00C444D9">
      <w:pPr>
        <w:overflowPunct w:val="0"/>
        <w:autoSpaceDE w:val="0"/>
        <w:snapToGrid w:val="0"/>
        <w:spacing w:line="400" w:lineRule="exact"/>
        <w:ind w:firstLineChars="200" w:firstLine="480"/>
        <w:jc w:val="both"/>
        <w:rPr>
          <w:rFonts w:ascii="標楷體" w:eastAsia="標楷體" w:hAnsi="標楷體"/>
        </w:rPr>
      </w:pPr>
      <w:r w:rsidRPr="00A875CD">
        <w:rPr>
          <w:rFonts w:ascii="標楷體" w:eastAsia="標楷體" w:hAnsi="標楷體" w:hint="eastAsia"/>
        </w:rPr>
        <w:t>1</w:t>
      </w:r>
      <w:r w:rsidRPr="00A875CD">
        <w:rPr>
          <w:rFonts w:ascii="標楷體" w:eastAsia="標楷體" w:hAnsi="標楷體"/>
        </w:rPr>
        <w:t>.</w:t>
      </w:r>
      <w:r w:rsidRPr="00A875CD">
        <w:rPr>
          <w:rFonts w:ascii="標楷體" w:eastAsia="標楷體" w:hAnsi="標楷體" w:hint="eastAsia"/>
        </w:rPr>
        <w:t>減</w:t>
      </w:r>
      <w:proofErr w:type="gramStart"/>
      <w:r w:rsidRPr="00A875CD">
        <w:rPr>
          <w:rFonts w:ascii="標楷體" w:eastAsia="標楷體" w:hAnsi="標楷體" w:hint="eastAsia"/>
        </w:rPr>
        <w:t>項</w:t>
      </w:r>
      <w:r>
        <w:rPr>
          <w:rFonts w:ascii="標楷體" w:eastAsia="標楷體" w:hAnsi="標楷體" w:hint="eastAsia"/>
        </w:rPr>
        <w:t>無列</w:t>
      </w:r>
      <w:r w:rsidRPr="00A875CD">
        <w:rPr>
          <w:rFonts w:ascii="標楷體" w:eastAsia="標楷體" w:hAnsi="標楷體" w:hint="eastAsia"/>
        </w:rPr>
        <w:t>數</w:t>
      </w:r>
      <w:proofErr w:type="gramEnd"/>
      <w:r w:rsidRPr="00A875CD">
        <w:rPr>
          <w:rFonts w:ascii="標楷體" w:eastAsia="標楷體" w:hAnsi="標楷體" w:hint="eastAsia"/>
        </w:rPr>
        <w:t>。</w:t>
      </w:r>
      <w:r>
        <w:rPr>
          <w:rFonts w:ascii="標楷體" w:eastAsia="標楷體" w:hAnsi="標楷體" w:hint="eastAsia"/>
        </w:rPr>
        <w:t xml:space="preserve"> </w:t>
      </w:r>
    </w:p>
    <w:p w14:paraId="775A7E93" w14:textId="77777777" w:rsidR="00493C90" w:rsidRPr="00A875CD" w:rsidRDefault="00493C90" w:rsidP="00C444D9">
      <w:pPr>
        <w:overflowPunct w:val="0"/>
        <w:autoSpaceDE w:val="0"/>
        <w:snapToGrid w:val="0"/>
        <w:spacing w:line="400" w:lineRule="exact"/>
        <w:ind w:firstLineChars="200" w:firstLine="480"/>
        <w:jc w:val="both"/>
        <w:rPr>
          <w:rFonts w:ascii="標楷體" w:eastAsia="標楷體" w:hAnsi="標楷體"/>
        </w:rPr>
      </w:pPr>
      <w:r w:rsidRPr="00A875CD">
        <w:rPr>
          <w:rFonts w:ascii="標楷體" w:eastAsia="標楷體" w:hAnsi="標楷體" w:hint="eastAsia"/>
        </w:rPr>
        <w:t>2</w:t>
      </w:r>
      <w:r w:rsidRPr="00A875CD">
        <w:rPr>
          <w:rFonts w:ascii="標楷體" w:eastAsia="標楷體" w:hAnsi="標楷體"/>
        </w:rPr>
        <w:t>.</w:t>
      </w:r>
      <w:proofErr w:type="gramStart"/>
      <w:r w:rsidRPr="00A875CD">
        <w:rPr>
          <w:rFonts w:ascii="標楷體" w:eastAsia="標楷體" w:hAnsi="標楷體" w:hint="eastAsia"/>
        </w:rPr>
        <w:t>加項</w:t>
      </w:r>
      <w:r>
        <w:rPr>
          <w:rFonts w:ascii="標楷體" w:eastAsia="標楷體" w:hAnsi="標楷體" w:hint="eastAsia"/>
        </w:rPr>
        <w:t>1</w:t>
      </w:r>
      <w:r w:rsidRPr="00A875CD">
        <w:rPr>
          <w:rFonts w:ascii="標楷體" w:eastAsia="標楷體" w:hAnsi="標楷體" w:hint="eastAsia"/>
        </w:rPr>
        <w:t>億</w:t>
      </w:r>
      <w:proofErr w:type="gramEnd"/>
      <w:r>
        <w:rPr>
          <w:rFonts w:ascii="標楷體" w:eastAsia="標楷體" w:hAnsi="標楷體" w:hint="eastAsia"/>
        </w:rPr>
        <w:t>6</w:t>
      </w:r>
      <w:r w:rsidRPr="00A875CD">
        <w:rPr>
          <w:rFonts w:ascii="標楷體" w:eastAsia="標楷體" w:hAnsi="標楷體" w:hint="eastAsia"/>
        </w:rPr>
        <w:t>,</w:t>
      </w:r>
      <w:r>
        <w:rPr>
          <w:rFonts w:ascii="標楷體" w:eastAsia="標楷體" w:hAnsi="標楷體" w:hint="eastAsia"/>
        </w:rPr>
        <w:t>623</w:t>
      </w:r>
      <w:r w:rsidRPr="00A875CD">
        <w:rPr>
          <w:rFonts w:ascii="標楷體" w:eastAsia="標楷體" w:hAnsi="標楷體" w:hint="eastAsia"/>
        </w:rPr>
        <w:t>萬餘元，包括：</w:t>
      </w:r>
    </w:p>
    <w:p w14:paraId="65B6C429" w14:textId="77777777" w:rsidR="00493C90" w:rsidRPr="00A875CD" w:rsidRDefault="00493C90" w:rsidP="00C444D9">
      <w:pPr>
        <w:overflowPunct w:val="0"/>
        <w:autoSpaceDE w:val="0"/>
        <w:snapToGrid w:val="0"/>
        <w:spacing w:line="400" w:lineRule="exact"/>
        <w:ind w:firstLineChars="287" w:firstLine="689"/>
        <w:jc w:val="both"/>
        <w:rPr>
          <w:rFonts w:ascii="標楷體" w:eastAsia="標楷體" w:hAnsi="標楷體"/>
        </w:rPr>
      </w:pPr>
      <w:r w:rsidRPr="00A875CD">
        <w:rPr>
          <w:rFonts w:ascii="標楷體" w:eastAsia="標楷體" w:hAnsi="標楷體" w:hint="eastAsia"/>
        </w:rPr>
        <w:t>（1）以前年度</w:t>
      </w:r>
      <w:proofErr w:type="gramStart"/>
      <w:r w:rsidRPr="00A875CD">
        <w:rPr>
          <w:rFonts w:ascii="標楷體" w:eastAsia="標楷體" w:hAnsi="標楷體" w:hint="eastAsia"/>
        </w:rPr>
        <w:t>待納庫繳</w:t>
      </w:r>
      <w:proofErr w:type="gramEnd"/>
      <w:r w:rsidRPr="00A875CD">
        <w:rPr>
          <w:rFonts w:ascii="標楷體" w:eastAsia="標楷體" w:hAnsi="標楷體" w:hint="eastAsia"/>
        </w:rPr>
        <w:t>庫數7</w:t>
      </w:r>
      <w:r>
        <w:rPr>
          <w:rFonts w:ascii="標楷體" w:eastAsia="標楷體" w:hAnsi="標楷體" w:hint="eastAsia"/>
        </w:rPr>
        <w:t>72</w:t>
      </w:r>
      <w:r w:rsidRPr="00A875CD">
        <w:rPr>
          <w:rFonts w:ascii="標楷體" w:eastAsia="標楷體" w:hAnsi="標楷體" w:hint="eastAsia"/>
        </w:rPr>
        <w:t>萬餘元。</w:t>
      </w:r>
    </w:p>
    <w:p w14:paraId="2F90555A" w14:textId="77777777" w:rsidR="00493C90" w:rsidRPr="00A875CD" w:rsidRDefault="00493C90" w:rsidP="00C444D9">
      <w:pPr>
        <w:overflowPunct w:val="0"/>
        <w:autoSpaceDE w:val="0"/>
        <w:snapToGrid w:val="0"/>
        <w:spacing w:line="400" w:lineRule="exact"/>
        <w:ind w:firstLineChars="287" w:firstLine="689"/>
        <w:jc w:val="both"/>
        <w:rPr>
          <w:rFonts w:ascii="標楷體" w:eastAsia="標楷體" w:hAnsi="標楷體"/>
        </w:rPr>
      </w:pPr>
      <w:r w:rsidRPr="00A875CD">
        <w:rPr>
          <w:rFonts w:ascii="標楷體" w:eastAsia="標楷體" w:hAnsi="標楷體" w:hint="eastAsia"/>
        </w:rPr>
        <w:t>（2）以前年度撥款於</w:t>
      </w:r>
      <w:proofErr w:type="gramStart"/>
      <w:r w:rsidRPr="00A875CD">
        <w:rPr>
          <w:rFonts w:ascii="標楷體" w:eastAsia="標楷體" w:hAnsi="標楷體" w:hint="eastAsia"/>
        </w:rPr>
        <w:t>11</w:t>
      </w:r>
      <w:r>
        <w:rPr>
          <w:rFonts w:ascii="標楷體" w:eastAsia="標楷體" w:hAnsi="標楷體" w:hint="eastAsia"/>
        </w:rPr>
        <w:t>3</w:t>
      </w:r>
      <w:proofErr w:type="gramEnd"/>
      <w:r w:rsidRPr="00A875CD">
        <w:rPr>
          <w:rFonts w:ascii="標楷體" w:eastAsia="標楷體" w:hAnsi="標楷體" w:hint="eastAsia"/>
        </w:rPr>
        <w:t>年度繳還數</w:t>
      </w:r>
      <w:r>
        <w:rPr>
          <w:rFonts w:ascii="標楷體" w:eastAsia="標楷體" w:hAnsi="標楷體" w:hint="eastAsia"/>
        </w:rPr>
        <w:t>345</w:t>
      </w:r>
      <w:r w:rsidRPr="00A875CD">
        <w:rPr>
          <w:rFonts w:ascii="標楷體" w:eastAsia="標楷體" w:hAnsi="標楷體" w:hint="eastAsia"/>
        </w:rPr>
        <w:t>萬餘元。</w:t>
      </w:r>
    </w:p>
    <w:p w14:paraId="4F272C38" w14:textId="77777777" w:rsidR="00493C90" w:rsidRPr="00A875CD" w:rsidRDefault="00493C90" w:rsidP="00C444D9">
      <w:pPr>
        <w:overflowPunct w:val="0"/>
        <w:autoSpaceDE w:val="0"/>
        <w:snapToGrid w:val="0"/>
        <w:spacing w:line="400" w:lineRule="exact"/>
        <w:ind w:firstLineChars="287" w:firstLine="689"/>
        <w:jc w:val="both"/>
        <w:rPr>
          <w:rFonts w:ascii="標楷體" w:eastAsia="標楷體" w:hAnsi="標楷體"/>
        </w:rPr>
      </w:pPr>
      <w:r w:rsidRPr="00A875CD">
        <w:rPr>
          <w:rFonts w:ascii="標楷體" w:eastAsia="標楷體" w:hAnsi="標楷體" w:hint="eastAsia"/>
        </w:rPr>
        <w:t>（3）預收款</w:t>
      </w:r>
      <w:r>
        <w:rPr>
          <w:rFonts w:ascii="標楷體" w:eastAsia="標楷體" w:hAnsi="標楷體" w:hint="eastAsia"/>
        </w:rPr>
        <w:t>1</w:t>
      </w:r>
      <w:r w:rsidRPr="00A875CD">
        <w:rPr>
          <w:rFonts w:ascii="標楷體" w:eastAsia="標楷體" w:hAnsi="標楷體" w:hint="eastAsia"/>
        </w:rPr>
        <w:t>億</w:t>
      </w:r>
      <w:r>
        <w:rPr>
          <w:rFonts w:ascii="標楷體" w:eastAsia="標楷體" w:hAnsi="標楷體" w:hint="eastAsia"/>
        </w:rPr>
        <w:t>5</w:t>
      </w:r>
      <w:r w:rsidRPr="00A875CD">
        <w:rPr>
          <w:rFonts w:ascii="標楷體" w:eastAsia="標楷體" w:hAnsi="標楷體" w:hint="eastAsia"/>
        </w:rPr>
        <w:t>,</w:t>
      </w:r>
      <w:r>
        <w:rPr>
          <w:rFonts w:ascii="標楷體" w:eastAsia="標楷體" w:hAnsi="標楷體" w:hint="eastAsia"/>
        </w:rPr>
        <w:t>50</w:t>
      </w:r>
      <w:r w:rsidRPr="00A875CD">
        <w:rPr>
          <w:rFonts w:ascii="標楷體" w:eastAsia="標楷體" w:hAnsi="標楷體" w:hint="eastAsia"/>
        </w:rPr>
        <w:t>4萬餘元。</w:t>
      </w:r>
    </w:p>
    <w:p w14:paraId="2CD847F9" w14:textId="77777777" w:rsidR="00493C90" w:rsidRPr="00A875CD" w:rsidRDefault="00493C90" w:rsidP="00C444D9">
      <w:pPr>
        <w:overflowPunct w:val="0"/>
        <w:autoSpaceDE w:val="0"/>
        <w:snapToGrid w:val="0"/>
        <w:spacing w:line="400" w:lineRule="exact"/>
        <w:ind w:firstLineChars="200" w:firstLine="480"/>
        <w:jc w:val="both"/>
        <w:rPr>
          <w:rFonts w:ascii="標楷體" w:eastAsia="標楷體" w:hAnsi="標楷體"/>
        </w:rPr>
      </w:pPr>
      <w:r w:rsidRPr="00A875CD">
        <w:rPr>
          <w:rFonts w:ascii="標楷體" w:eastAsia="標楷體" w:hAnsi="標楷體"/>
        </w:rPr>
        <w:t>3</w:t>
      </w:r>
      <w:r w:rsidRPr="00A875CD">
        <w:rPr>
          <w:rFonts w:ascii="標楷體" w:eastAsia="標楷體" w:hAnsi="標楷體" w:hint="eastAsia"/>
        </w:rPr>
        <w:t>.</w:t>
      </w:r>
      <w:proofErr w:type="gramStart"/>
      <w:r w:rsidRPr="00A875CD">
        <w:rPr>
          <w:rFonts w:ascii="標楷體" w:eastAsia="標楷體" w:hAnsi="標楷體" w:hint="eastAsia"/>
        </w:rPr>
        <w:t>上述加項與</w:t>
      </w:r>
      <w:proofErr w:type="gramEnd"/>
      <w:r w:rsidRPr="00A875CD">
        <w:rPr>
          <w:rFonts w:ascii="標楷體" w:eastAsia="標楷體" w:hAnsi="標楷體" w:hint="eastAsia"/>
        </w:rPr>
        <w:t>減項數額相抵後，差額</w:t>
      </w:r>
      <w:r>
        <w:rPr>
          <w:rFonts w:ascii="標楷體" w:eastAsia="標楷體" w:hAnsi="標楷體" w:hint="eastAsia"/>
        </w:rPr>
        <w:t>1</w:t>
      </w:r>
      <w:r w:rsidRPr="00A875CD">
        <w:rPr>
          <w:rFonts w:ascii="標楷體" w:eastAsia="標楷體" w:hAnsi="標楷體" w:hint="eastAsia"/>
        </w:rPr>
        <w:t>億</w:t>
      </w:r>
      <w:r>
        <w:rPr>
          <w:rFonts w:ascii="標楷體" w:eastAsia="標楷體" w:hAnsi="標楷體" w:hint="eastAsia"/>
        </w:rPr>
        <w:t>6</w:t>
      </w:r>
      <w:r w:rsidRPr="00A875CD">
        <w:rPr>
          <w:rFonts w:ascii="標楷體" w:eastAsia="標楷體" w:hAnsi="標楷體" w:hint="eastAsia"/>
        </w:rPr>
        <w:t>,</w:t>
      </w:r>
      <w:r>
        <w:rPr>
          <w:rFonts w:ascii="標楷體" w:eastAsia="標楷體" w:hAnsi="標楷體" w:hint="eastAsia"/>
        </w:rPr>
        <w:t>623</w:t>
      </w:r>
      <w:r w:rsidRPr="00A875CD">
        <w:rPr>
          <w:rFonts w:ascii="標楷體" w:eastAsia="標楷體" w:hAnsi="標楷體" w:hint="eastAsia"/>
        </w:rPr>
        <w:t>萬餘元，即為總決算收入實現審定數與繳付公庫數之差額。</w:t>
      </w:r>
    </w:p>
    <w:p w14:paraId="004DD6F4" w14:textId="77777777" w:rsidR="00493C90" w:rsidRPr="00A875CD" w:rsidRDefault="00493C90" w:rsidP="00C444D9">
      <w:pPr>
        <w:overflowPunct w:val="0"/>
        <w:autoSpaceDE w:val="0"/>
        <w:snapToGrid w:val="0"/>
        <w:spacing w:beforeLines="25" w:before="60" w:line="400" w:lineRule="exact"/>
        <w:ind w:firstLineChars="100" w:firstLine="280"/>
        <w:jc w:val="both"/>
        <w:rPr>
          <w:rFonts w:ascii="標楷體" w:eastAsia="標楷體" w:hAnsi="標楷體"/>
          <w:b/>
          <w:kern w:val="0"/>
          <w:sz w:val="28"/>
          <w:szCs w:val="28"/>
        </w:rPr>
      </w:pPr>
      <w:r w:rsidRPr="00A875CD">
        <w:rPr>
          <w:rFonts w:ascii="標楷體" w:eastAsia="標楷體" w:hAnsi="標楷體" w:hint="eastAsia"/>
          <w:b/>
          <w:kern w:val="0"/>
          <w:sz w:val="28"/>
          <w:szCs w:val="28"/>
        </w:rPr>
        <w:t>（二）總決算支出實現審定數與</w:t>
      </w:r>
      <w:proofErr w:type="gramStart"/>
      <w:r w:rsidRPr="00A875CD">
        <w:rPr>
          <w:rFonts w:ascii="標楷體" w:eastAsia="標楷體" w:hAnsi="標楷體" w:hint="eastAsia"/>
          <w:b/>
          <w:kern w:val="0"/>
          <w:sz w:val="28"/>
          <w:szCs w:val="28"/>
        </w:rPr>
        <w:t>公庫撥入</w:t>
      </w:r>
      <w:proofErr w:type="gramEnd"/>
      <w:r w:rsidRPr="00A875CD">
        <w:rPr>
          <w:rFonts w:ascii="標楷體" w:eastAsia="標楷體" w:hAnsi="標楷體" w:hint="eastAsia"/>
          <w:b/>
          <w:kern w:val="0"/>
          <w:sz w:val="28"/>
          <w:szCs w:val="28"/>
        </w:rPr>
        <w:t>數之分析</w:t>
      </w:r>
    </w:p>
    <w:p w14:paraId="453C0AA8" w14:textId="77777777" w:rsidR="00493C90" w:rsidRPr="00A875CD" w:rsidRDefault="00493C90" w:rsidP="00C444D9">
      <w:pPr>
        <w:pStyle w:val="a5"/>
        <w:tabs>
          <w:tab w:val="clear" w:pos="960"/>
          <w:tab w:val="clear" w:pos="1920"/>
          <w:tab w:val="clear" w:pos="2880"/>
          <w:tab w:val="clear" w:pos="3840"/>
          <w:tab w:val="clear" w:pos="4800"/>
          <w:tab w:val="clear" w:pos="5760"/>
          <w:tab w:val="clear" w:pos="6720"/>
          <w:tab w:val="clear" w:pos="7680"/>
          <w:tab w:val="clear" w:pos="8640"/>
          <w:tab w:val="clear" w:pos="9600"/>
          <w:tab w:val="clear" w:pos="10550"/>
          <w:tab w:val="clear" w:pos="11520"/>
          <w:tab w:val="clear" w:pos="12480"/>
          <w:tab w:val="clear" w:pos="13440"/>
          <w:tab w:val="clear" w:pos="14400"/>
          <w:tab w:val="clear" w:pos="15360"/>
        </w:tabs>
        <w:overflowPunct w:val="0"/>
        <w:autoSpaceDN/>
        <w:snapToGrid w:val="0"/>
        <w:spacing w:line="400" w:lineRule="exact"/>
        <w:ind w:firstLineChars="200" w:firstLine="480"/>
        <w:rPr>
          <w:rFonts w:hAnsi="標楷體"/>
          <w:spacing w:val="0"/>
        </w:rPr>
      </w:pPr>
      <w:proofErr w:type="gramStart"/>
      <w:r w:rsidRPr="00A875CD">
        <w:rPr>
          <w:rFonts w:hAnsi="標楷體" w:hint="eastAsia"/>
          <w:spacing w:val="0"/>
        </w:rPr>
        <w:t>11</w:t>
      </w:r>
      <w:r>
        <w:rPr>
          <w:rFonts w:hAnsi="標楷體" w:hint="eastAsia"/>
          <w:spacing w:val="0"/>
          <w:lang w:eastAsia="zh-TW"/>
        </w:rPr>
        <w:t>3</w:t>
      </w:r>
      <w:proofErr w:type="gramEnd"/>
      <w:r w:rsidRPr="00A875CD">
        <w:rPr>
          <w:rFonts w:hAnsi="標楷體" w:hint="eastAsia"/>
          <w:spacing w:val="0"/>
        </w:rPr>
        <w:t>年度總決算支出實現審定數</w:t>
      </w:r>
      <w:r>
        <w:rPr>
          <w:rFonts w:hAnsi="標楷體" w:hint="eastAsia"/>
          <w:spacing w:val="0"/>
          <w:lang w:eastAsia="zh-TW"/>
        </w:rPr>
        <w:t>297</w:t>
      </w:r>
      <w:r w:rsidRPr="00A875CD">
        <w:rPr>
          <w:rFonts w:hAnsi="標楷體" w:hint="eastAsia"/>
          <w:spacing w:val="0"/>
        </w:rPr>
        <w:t>億</w:t>
      </w:r>
      <w:r>
        <w:rPr>
          <w:rFonts w:hAnsi="標楷體" w:hint="eastAsia"/>
          <w:spacing w:val="0"/>
          <w:lang w:eastAsia="zh-TW"/>
        </w:rPr>
        <w:t>242</w:t>
      </w:r>
      <w:r w:rsidRPr="00A875CD">
        <w:rPr>
          <w:rFonts w:hAnsi="標楷體" w:hint="eastAsia"/>
          <w:spacing w:val="0"/>
        </w:rPr>
        <w:t>萬餘元，與</w:t>
      </w:r>
      <w:proofErr w:type="gramStart"/>
      <w:r w:rsidRPr="00A875CD">
        <w:rPr>
          <w:rFonts w:hAnsi="標楷體" w:hint="eastAsia"/>
          <w:spacing w:val="0"/>
          <w:lang w:eastAsia="zh-TW"/>
        </w:rPr>
        <w:t>公</w:t>
      </w:r>
      <w:proofErr w:type="spellStart"/>
      <w:r w:rsidRPr="00A875CD">
        <w:rPr>
          <w:rFonts w:hAnsi="標楷體" w:hint="eastAsia"/>
          <w:spacing w:val="0"/>
        </w:rPr>
        <w:t>庫</w:t>
      </w:r>
      <w:r w:rsidRPr="00A875CD">
        <w:rPr>
          <w:rFonts w:hAnsi="標楷體" w:hint="eastAsia"/>
          <w:spacing w:val="0"/>
          <w:lang w:eastAsia="zh-TW"/>
        </w:rPr>
        <w:t>撥入</w:t>
      </w:r>
      <w:proofErr w:type="spellEnd"/>
      <w:proofErr w:type="gramEnd"/>
      <w:r w:rsidRPr="00A875CD">
        <w:rPr>
          <w:rFonts w:hAnsi="標楷體" w:hint="eastAsia"/>
          <w:spacing w:val="0"/>
        </w:rPr>
        <w:t>數</w:t>
      </w:r>
      <w:r>
        <w:rPr>
          <w:rFonts w:hAnsi="標楷體" w:hint="eastAsia"/>
          <w:spacing w:val="0"/>
          <w:lang w:eastAsia="zh-TW"/>
        </w:rPr>
        <w:t>307</w:t>
      </w:r>
      <w:r w:rsidRPr="00A875CD">
        <w:rPr>
          <w:rFonts w:hAnsi="標楷體" w:hint="eastAsia"/>
          <w:spacing w:val="0"/>
        </w:rPr>
        <w:t>億</w:t>
      </w:r>
      <w:r w:rsidRPr="00A875CD">
        <w:rPr>
          <w:rFonts w:hAnsi="標楷體"/>
          <w:spacing w:val="0"/>
          <w:lang w:eastAsia="zh-TW"/>
        </w:rPr>
        <w:t>7,</w:t>
      </w:r>
      <w:r>
        <w:rPr>
          <w:rFonts w:hAnsi="標楷體" w:hint="eastAsia"/>
          <w:spacing w:val="0"/>
          <w:lang w:eastAsia="zh-TW"/>
        </w:rPr>
        <w:t>627</w:t>
      </w:r>
      <w:r w:rsidRPr="00A875CD">
        <w:rPr>
          <w:rFonts w:hAnsi="標楷體" w:hint="eastAsia"/>
          <w:spacing w:val="0"/>
        </w:rPr>
        <w:t>萬餘元相較，差異</w:t>
      </w:r>
      <w:r>
        <w:rPr>
          <w:rFonts w:hAnsi="標楷體" w:hint="eastAsia"/>
          <w:spacing w:val="0"/>
          <w:lang w:eastAsia="zh-TW"/>
        </w:rPr>
        <w:t>10</w:t>
      </w:r>
      <w:r w:rsidRPr="00A875CD">
        <w:rPr>
          <w:rFonts w:hAnsi="標楷體" w:hint="eastAsia"/>
          <w:spacing w:val="0"/>
          <w:lang w:eastAsia="zh-TW"/>
        </w:rPr>
        <w:t>億</w:t>
      </w:r>
      <w:r>
        <w:rPr>
          <w:rFonts w:hAnsi="標楷體" w:hint="eastAsia"/>
          <w:spacing w:val="0"/>
          <w:lang w:eastAsia="zh-TW"/>
        </w:rPr>
        <w:t>7</w:t>
      </w:r>
      <w:r w:rsidRPr="00A875CD">
        <w:rPr>
          <w:rFonts w:hAnsi="標楷體"/>
          <w:spacing w:val="0"/>
          <w:lang w:eastAsia="zh-TW"/>
        </w:rPr>
        <w:t>,</w:t>
      </w:r>
      <w:r>
        <w:rPr>
          <w:rFonts w:hAnsi="標楷體" w:hint="eastAsia"/>
          <w:spacing w:val="0"/>
          <w:lang w:eastAsia="zh-TW"/>
        </w:rPr>
        <w:t>384</w:t>
      </w:r>
      <w:r w:rsidRPr="00A875CD">
        <w:rPr>
          <w:rFonts w:hAnsi="標楷體" w:hint="eastAsia"/>
          <w:spacing w:val="0"/>
        </w:rPr>
        <w:t>萬餘元，其差異原因如次：</w:t>
      </w:r>
    </w:p>
    <w:p w14:paraId="2B71BBD5" w14:textId="77777777" w:rsidR="00493C90" w:rsidRPr="00A875CD" w:rsidRDefault="00493C90" w:rsidP="00C444D9">
      <w:pPr>
        <w:overflowPunct w:val="0"/>
        <w:autoSpaceDE w:val="0"/>
        <w:snapToGrid w:val="0"/>
        <w:spacing w:line="400" w:lineRule="exact"/>
        <w:ind w:firstLineChars="200" w:firstLine="480"/>
        <w:jc w:val="both"/>
        <w:rPr>
          <w:rFonts w:ascii="標楷體" w:eastAsia="標楷體" w:hAnsi="標楷體"/>
        </w:rPr>
      </w:pPr>
      <w:r w:rsidRPr="00A875CD">
        <w:rPr>
          <w:rFonts w:ascii="標楷體" w:eastAsia="標楷體" w:hAnsi="標楷體" w:hint="eastAsia"/>
        </w:rPr>
        <w:t>1.</w:t>
      </w:r>
      <w:proofErr w:type="gramStart"/>
      <w:r w:rsidRPr="00A875CD">
        <w:rPr>
          <w:rFonts w:ascii="標楷體" w:eastAsia="標楷體" w:hAnsi="標楷體" w:hint="eastAsia"/>
        </w:rPr>
        <w:t>加項</w:t>
      </w:r>
      <w:r>
        <w:rPr>
          <w:rFonts w:ascii="標楷體" w:eastAsia="標楷體" w:hAnsi="標楷體" w:hint="eastAsia"/>
        </w:rPr>
        <w:t>12</w:t>
      </w:r>
      <w:r w:rsidRPr="00A875CD">
        <w:rPr>
          <w:rFonts w:ascii="標楷體" w:eastAsia="標楷體" w:hAnsi="標楷體" w:hint="eastAsia"/>
        </w:rPr>
        <w:t>億</w:t>
      </w:r>
      <w:proofErr w:type="gramEnd"/>
      <w:r>
        <w:rPr>
          <w:rFonts w:ascii="標楷體" w:eastAsia="標楷體" w:hAnsi="標楷體" w:hint="eastAsia"/>
        </w:rPr>
        <w:t>8</w:t>
      </w:r>
      <w:r w:rsidRPr="00A875CD">
        <w:rPr>
          <w:rFonts w:ascii="標楷體" w:eastAsia="標楷體" w:hAnsi="標楷體"/>
        </w:rPr>
        <w:t>,</w:t>
      </w:r>
      <w:r>
        <w:rPr>
          <w:rFonts w:ascii="標楷體" w:eastAsia="標楷體" w:hAnsi="標楷體" w:hint="eastAsia"/>
        </w:rPr>
        <w:t>233</w:t>
      </w:r>
      <w:r w:rsidRPr="00A875CD">
        <w:rPr>
          <w:rFonts w:ascii="標楷體" w:eastAsia="標楷體" w:hAnsi="標楷體" w:hint="eastAsia"/>
        </w:rPr>
        <w:t>萬餘元，包括：</w:t>
      </w:r>
    </w:p>
    <w:p w14:paraId="453F925A" w14:textId="77777777" w:rsidR="00493C90" w:rsidRPr="00A875CD" w:rsidRDefault="00493C90" w:rsidP="00C444D9">
      <w:pPr>
        <w:overflowPunct w:val="0"/>
        <w:autoSpaceDE w:val="0"/>
        <w:snapToGrid w:val="0"/>
        <w:spacing w:line="400" w:lineRule="exact"/>
        <w:ind w:firstLineChars="300" w:firstLine="720"/>
        <w:jc w:val="both"/>
        <w:rPr>
          <w:rFonts w:ascii="標楷體" w:eastAsia="標楷體" w:hAnsi="標楷體"/>
        </w:rPr>
      </w:pPr>
      <w:r w:rsidRPr="00A875CD">
        <w:rPr>
          <w:rFonts w:ascii="標楷體" w:eastAsia="標楷體" w:hAnsi="標楷體" w:hint="eastAsia"/>
        </w:rPr>
        <w:lastRenderedPageBreak/>
        <w:t>（1）預付款</w:t>
      </w:r>
      <w:r>
        <w:rPr>
          <w:rFonts w:ascii="標楷體" w:eastAsia="標楷體" w:hAnsi="標楷體" w:hint="eastAsia"/>
        </w:rPr>
        <w:t>5</w:t>
      </w:r>
      <w:r w:rsidRPr="00A875CD">
        <w:rPr>
          <w:rFonts w:ascii="標楷體" w:eastAsia="標楷體" w:hAnsi="標楷體"/>
        </w:rPr>
        <w:t>,7</w:t>
      </w:r>
      <w:r>
        <w:rPr>
          <w:rFonts w:ascii="標楷體" w:eastAsia="標楷體" w:hAnsi="標楷體" w:hint="eastAsia"/>
        </w:rPr>
        <w:t>12</w:t>
      </w:r>
      <w:r w:rsidRPr="00A875CD">
        <w:rPr>
          <w:rFonts w:ascii="標楷體" w:eastAsia="標楷體" w:hAnsi="標楷體" w:hint="eastAsia"/>
        </w:rPr>
        <w:t>萬餘元。</w:t>
      </w:r>
    </w:p>
    <w:p w14:paraId="32DE5479" w14:textId="77777777" w:rsidR="00493C90" w:rsidRPr="00A875CD" w:rsidRDefault="00493C90" w:rsidP="00C444D9">
      <w:pPr>
        <w:overflowPunct w:val="0"/>
        <w:autoSpaceDE w:val="0"/>
        <w:snapToGrid w:val="0"/>
        <w:spacing w:line="400" w:lineRule="exact"/>
        <w:ind w:firstLineChars="300" w:firstLine="720"/>
        <w:jc w:val="both"/>
        <w:rPr>
          <w:rFonts w:ascii="標楷體" w:eastAsia="標楷體" w:hAnsi="標楷體"/>
        </w:rPr>
      </w:pPr>
      <w:r w:rsidRPr="00A875CD">
        <w:rPr>
          <w:rFonts w:ascii="標楷體" w:eastAsia="標楷體" w:hAnsi="標楷體" w:hint="eastAsia"/>
        </w:rPr>
        <w:t>（</w:t>
      </w:r>
      <w:r w:rsidRPr="00A875CD">
        <w:rPr>
          <w:rFonts w:ascii="標楷體" w:eastAsia="標楷體" w:hAnsi="標楷體"/>
        </w:rPr>
        <w:t>2）</w:t>
      </w:r>
      <w:r w:rsidRPr="00A875CD">
        <w:rPr>
          <w:rFonts w:ascii="標楷體" w:eastAsia="標楷體" w:hAnsi="標楷體" w:hint="eastAsia"/>
        </w:rPr>
        <w:t>退還收入（預收）款</w:t>
      </w:r>
      <w:r>
        <w:rPr>
          <w:rFonts w:ascii="標楷體" w:eastAsia="標楷體" w:hAnsi="標楷體" w:hint="eastAsia"/>
        </w:rPr>
        <w:t>4</w:t>
      </w:r>
      <w:r w:rsidRPr="00A875CD">
        <w:rPr>
          <w:rFonts w:ascii="標楷體" w:eastAsia="標楷體" w:hAnsi="標楷體" w:hint="eastAsia"/>
        </w:rPr>
        <w:t>億</w:t>
      </w:r>
      <w:r w:rsidRPr="00A875CD">
        <w:rPr>
          <w:rFonts w:ascii="標楷體" w:eastAsia="標楷體" w:hAnsi="標楷體"/>
        </w:rPr>
        <w:t>5,</w:t>
      </w:r>
      <w:r>
        <w:rPr>
          <w:rFonts w:ascii="標楷體" w:eastAsia="標楷體" w:hAnsi="標楷體" w:hint="eastAsia"/>
        </w:rPr>
        <w:t>897</w:t>
      </w:r>
      <w:r w:rsidRPr="00A875CD">
        <w:rPr>
          <w:rFonts w:ascii="標楷體" w:eastAsia="標楷體" w:hAnsi="標楷體" w:hint="eastAsia"/>
        </w:rPr>
        <w:t>萬餘元。</w:t>
      </w:r>
    </w:p>
    <w:p w14:paraId="165B6E44" w14:textId="77777777" w:rsidR="00493C90" w:rsidRPr="00A875CD" w:rsidRDefault="00493C90" w:rsidP="00C444D9">
      <w:pPr>
        <w:overflowPunct w:val="0"/>
        <w:autoSpaceDE w:val="0"/>
        <w:snapToGrid w:val="0"/>
        <w:spacing w:line="400" w:lineRule="exact"/>
        <w:ind w:firstLineChars="300" w:firstLine="720"/>
        <w:jc w:val="both"/>
        <w:rPr>
          <w:rFonts w:ascii="標楷體" w:eastAsia="標楷體" w:hAnsi="標楷體"/>
        </w:rPr>
      </w:pPr>
      <w:r w:rsidRPr="00A875CD">
        <w:rPr>
          <w:rFonts w:ascii="標楷體" w:eastAsia="標楷體" w:hAnsi="標楷體" w:hint="eastAsia"/>
        </w:rPr>
        <w:t>（3）墊付款</w:t>
      </w:r>
      <w:r>
        <w:rPr>
          <w:rFonts w:ascii="標楷體" w:eastAsia="標楷體" w:hAnsi="標楷體" w:hint="eastAsia"/>
        </w:rPr>
        <w:t>4,</w:t>
      </w:r>
      <w:r w:rsidRPr="00A875CD">
        <w:rPr>
          <w:rFonts w:ascii="標楷體" w:eastAsia="標楷體" w:hAnsi="標楷體"/>
        </w:rPr>
        <w:t>5</w:t>
      </w:r>
      <w:r>
        <w:rPr>
          <w:rFonts w:ascii="標楷體" w:eastAsia="標楷體" w:hAnsi="標楷體" w:hint="eastAsia"/>
        </w:rPr>
        <w:t>20</w:t>
      </w:r>
      <w:r w:rsidRPr="00A875CD">
        <w:rPr>
          <w:rFonts w:ascii="標楷體" w:eastAsia="標楷體" w:hAnsi="標楷體" w:hint="eastAsia"/>
        </w:rPr>
        <w:t>萬餘元。</w:t>
      </w:r>
    </w:p>
    <w:p w14:paraId="4CA1E50B" w14:textId="77777777" w:rsidR="00493C90" w:rsidRPr="00A875CD" w:rsidRDefault="00493C90" w:rsidP="00C444D9">
      <w:pPr>
        <w:overflowPunct w:val="0"/>
        <w:autoSpaceDE w:val="0"/>
        <w:snapToGrid w:val="0"/>
        <w:spacing w:line="400" w:lineRule="exact"/>
        <w:ind w:firstLineChars="300" w:firstLine="720"/>
        <w:jc w:val="both"/>
        <w:rPr>
          <w:rFonts w:ascii="標楷體" w:eastAsia="標楷體" w:hAnsi="標楷體"/>
        </w:rPr>
      </w:pPr>
      <w:r w:rsidRPr="00A875CD">
        <w:rPr>
          <w:rFonts w:ascii="標楷體" w:eastAsia="標楷體" w:hAnsi="標楷體" w:hint="eastAsia"/>
        </w:rPr>
        <w:t>（4）</w:t>
      </w:r>
      <w:proofErr w:type="gramStart"/>
      <w:r w:rsidRPr="00A875CD">
        <w:rPr>
          <w:rFonts w:ascii="標楷體" w:eastAsia="標楷體" w:hAnsi="標楷體" w:hint="eastAsia"/>
        </w:rPr>
        <w:t>本室修正</w:t>
      </w:r>
      <w:proofErr w:type="gramEnd"/>
      <w:r w:rsidRPr="00A875CD">
        <w:rPr>
          <w:rFonts w:ascii="標楷體" w:eastAsia="標楷體" w:hAnsi="標楷體" w:hint="eastAsia"/>
        </w:rPr>
        <w:t>數</w:t>
      </w:r>
      <w:r>
        <w:rPr>
          <w:rFonts w:ascii="標楷體" w:eastAsia="標楷體" w:hAnsi="標楷體" w:hint="eastAsia"/>
        </w:rPr>
        <w:t>7億2,102</w:t>
      </w:r>
      <w:r w:rsidRPr="00A875CD">
        <w:rPr>
          <w:rFonts w:ascii="標楷體" w:eastAsia="標楷體" w:hAnsi="標楷體" w:hint="eastAsia"/>
        </w:rPr>
        <w:t>萬</w:t>
      </w:r>
      <w:r>
        <w:rPr>
          <w:rFonts w:ascii="標楷體" w:eastAsia="標楷體" w:hAnsi="標楷體" w:hint="eastAsia"/>
        </w:rPr>
        <w:t>餘</w:t>
      </w:r>
      <w:r w:rsidRPr="00A875CD">
        <w:rPr>
          <w:rFonts w:ascii="標楷體" w:eastAsia="標楷體" w:hAnsi="標楷體" w:hint="eastAsia"/>
        </w:rPr>
        <w:t>元。</w:t>
      </w:r>
    </w:p>
    <w:p w14:paraId="79DCB5A1" w14:textId="77777777" w:rsidR="00493C90" w:rsidRPr="00A875CD" w:rsidRDefault="00493C90" w:rsidP="00C444D9">
      <w:pPr>
        <w:overflowPunct w:val="0"/>
        <w:autoSpaceDE w:val="0"/>
        <w:snapToGrid w:val="0"/>
        <w:spacing w:line="400" w:lineRule="exact"/>
        <w:ind w:firstLineChars="200" w:firstLine="480"/>
        <w:jc w:val="both"/>
        <w:rPr>
          <w:rFonts w:ascii="標楷體" w:eastAsia="標楷體" w:hAnsi="標楷體"/>
        </w:rPr>
      </w:pPr>
      <w:r w:rsidRPr="00A875CD">
        <w:rPr>
          <w:rFonts w:ascii="標楷體" w:eastAsia="標楷體" w:hAnsi="標楷體" w:hint="eastAsia"/>
        </w:rPr>
        <w:t>2.減項</w:t>
      </w:r>
      <w:r>
        <w:rPr>
          <w:rFonts w:ascii="標楷體" w:eastAsia="標楷體" w:hAnsi="標楷體" w:hint="eastAsia"/>
        </w:rPr>
        <w:t>2</w:t>
      </w:r>
      <w:r w:rsidRPr="00A875CD">
        <w:rPr>
          <w:rFonts w:ascii="標楷體" w:eastAsia="標楷體" w:hAnsi="標楷體" w:hint="eastAsia"/>
        </w:rPr>
        <w:t>億</w:t>
      </w:r>
      <w:r>
        <w:rPr>
          <w:rFonts w:ascii="標楷體" w:eastAsia="標楷體" w:hAnsi="標楷體" w:hint="eastAsia"/>
        </w:rPr>
        <w:t>84</w:t>
      </w:r>
      <w:r w:rsidRPr="00A875CD">
        <w:rPr>
          <w:rFonts w:ascii="標楷體" w:eastAsia="標楷體" w:hAnsi="標楷體"/>
        </w:rPr>
        <w:t>8</w:t>
      </w:r>
      <w:r w:rsidRPr="00A875CD">
        <w:rPr>
          <w:rFonts w:ascii="標楷體" w:eastAsia="標楷體" w:hAnsi="標楷體" w:hint="eastAsia"/>
        </w:rPr>
        <w:t>萬餘元，</w:t>
      </w:r>
      <w:r>
        <w:rPr>
          <w:rFonts w:ascii="標楷體" w:eastAsia="標楷體" w:hAnsi="標楷體" w:hint="eastAsia"/>
        </w:rPr>
        <w:t>係</w:t>
      </w:r>
      <w:r w:rsidRPr="00A875CD">
        <w:rPr>
          <w:rFonts w:ascii="標楷體" w:eastAsia="標楷體" w:hAnsi="標楷體" w:hint="eastAsia"/>
        </w:rPr>
        <w:t>以前年度撥款於</w:t>
      </w:r>
      <w:proofErr w:type="gramStart"/>
      <w:r w:rsidRPr="00A875CD">
        <w:rPr>
          <w:rFonts w:ascii="標楷體" w:eastAsia="標楷體" w:hAnsi="標楷體" w:hint="eastAsia"/>
        </w:rPr>
        <w:t>11</w:t>
      </w:r>
      <w:r>
        <w:rPr>
          <w:rFonts w:ascii="標楷體" w:eastAsia="標楷體" w:hAnsi="標楷體" w:hint="eastAsia"/>
        </w:rPr>
        <w:t>3</w:t>
      </w:r>
      <w:proofErr w:type="gramEnd"/>
      <w:r w:rsidRPr="00A875CD">
        <w:rPr>
          <w:rFonts w:ascii="標楷體" w:eastAsia="標楷體" w:hAnsi="標楷體" w:hint="eastAsia"/>
        </w:rPr>
        <w:t>年度實現數</w:t>
      </w:r>
      <w:r>
        <w:rPr>
          <w:rFonts w:ascii="標楷體" w:eastAsia="標楷體" w:hAnsi="標楷體" w:hint="eastAsia"/>
        </w:rPr>
        <w:t>9</w:t>
      </w:r>
      <w:r w:rsidRPr="00A875CD">
        <w:rPr>
          <w:rFonts w:ascii="標楷體" w:eastAsia="標楷體" w:hAnsi="標楷體"/>
        </w:rPr>
        <w:t>,</w:t>
      </w:r>
      <w:r>
        <w:rPr>
          <w:rFonts w:ascii="標楷體" w:eastAsia="標楷體" w:hAnsi="標楷體" w:hint="eastAsia"/>
        </w:rPr>
        <w:t>888</w:t>
      </w:r>
      <w:r w:rsidRPr="00A875CD">
        <w:rPr>
          <w:rFonts w:ascii="標楷體" w:eastAsia="標楷體" w:hAnsi="標楷體" w:hint="eastAsia"/>
        </w:rPr>
        <w:t>萬餘元</w:t>
      </w:r>
      <w:r>
        <w:rPr>
          <w:rFonts w:ascii="標楷體" w:eastAsia="標楷體" w:hAnsi="標楷體" w:hint="eastAsia"/>
        </w:rPr>
        <w:t>及</w:t>
      </w:r>
      <w:r w:rsidRPr="00A875CD">
        <w:rPr>
          <w:rFonts w:ascii="標楷體" w:eastAsia="標楷體" w:hAnsi="標楷體" w:hint="eastAsia"/>
        </w:rPr>
        <w:t>墊付轉正數</w:t>
      </w:r>
      <w:r>
        <w:rPr>
          <w:rFonts w:ascii="標楷體" w:eastAsia="標楷體" w:hAnsi="標楷體" w:hint="eastAsia"/>
        </w:rPr>
        <w:t>1億959</w:t>
      </w:r>
      <w:r w:rsidRPr="00A875CD">
        <w:rPr>
          <w:rFonts w:ascii="標楷體" w:eastAsia="標楷體" w:hAnsi="標楷體" w:hint="eastAsia"/>
        </w:rPr>
        <w:t>萬餘元。</w:t>
      </w:r>
    </w:p>
    <w:p w14:paraId="2330CB24" w14:textId="77777777" w:rsidR="00493C90" w:rsidRPr="00A875CD" w:rsidRDefault="00493C90" w:rsidP="00C444D9">
      <w:pPr>
        <w:overflowPunct w:val="0"/>
        <w:autoSpaceDE w:val="0"/>
        <w:snapToGrid w:val="0"/>
        <w:spacing w:line="400" w:lineRule="exact"/>
        <w:ind w:firstLineChars="200" w:firstLine="480"/>
        <w:jc w:val="both"/>
        <w:rPr>
          <w:rFonts w:ascii="標楷體" w:eastAsia="標楷體" w:hAnsi="標楷體"/>
        </w:rPr>
      </w:pPr>
      <w:r w:rsidRPr="00A875CD">
        <w:rPr>
          <w:rFonts w:ascii="標楷體" w:eastAsia="標楷體" w:hAnsi="標楷體" w:hint="eastAsia"/>
        </w:rPr>
        <w:t>3.</w:t>
      </w:r>
      <w:proofErr w:type="gramStart"/>
      <w:r w:rsidRPr="00A875CD">
        <w:rPr>
          <w:rFonts w:ascii="標楷體" w:eastAsia="標楷體" w:hAnsi="標楷體" w:hint="eastAsia"/>
        </w:rPr>
        <w:t>上述加項與</w:t>
      </w:r>
      <w:proofErr w:type="gramEnd"/>
      <w:r w:rsidRPr="00A875CD">
        <w:rPr>
          <w:rFonts w:ascii="標楷體" w:eastAsia="標楷體" w:hAnsi="標楷體" w:hint="eastAsia"/>
        </w:rPr>
        <w:t>減項數額相抵後，差額</w:t>
      </w:r>
      <w:r w:rsidRPr="00AD70D0">
        <w:rPr>
          <w:rFonts w:ascii="標楷體" w:eastAsia="標楷體" w:hAnsi="標楷體" w:hint="eastAsia"/>
        </w:rPr>
        <w:t>10億7,384萬</w:t>
      </w:r>
      <w:r w:rsidRPr="00A875CD">
        <w:rPr>
          <w:rFonts w:ascii="標楷體" w:eastAsia="標楷體" w:hAnsi="標楷體" w:hint="eastAsia"/>
        </w:rPr>
        <w:t>餘元，即為總決算支出實現審定數與</w:t>
      </w:r>
      <w:proofErr w:type="gramStart"/>
      <w:r w:rsidRPr="00A875CD">
        <w:rPr>
          <w:rFonts w:ascii="標楷體" w:eastAsia="標楷體" w:hAnsi="標楷體" w:hint="eastAsia"/>
        </w:rPr>
        <w:t>公庫撥入</w:t>
      </w:r>
      <w:proofErr w:type="gramEnd"/>
      <w:r w:rsidRPr="00A875CD">
        <w:rPr>
          <w:rFonts w:ascii="標楷體" w:eastAsia="標楷體" w:hAnsi="標楷體" w:hint="eastAsia"/>
        </w:rPr>
        <w:t>數之差額。</w:t>
      </w:r>
    </w:p>
    <w:p w14:paraId="21EDDC0D" w14:textId="77777777" w:rsidR="00493C90" w:rsidRPr="00A875CD" w:rsidRDefault="00493C90" w:rsidP="00C444D9">
      <w:pPr>
        <w:overflowPunct w:val="0"/>
        <w:autoSpaceDE w:val="0"/>
        <w:snapToGrid w:val="0"/>
        <w:spacing w:line="400" w:lineRule="exact"/>
        <w:jc w:val="both"/>
        <w:rPr>
          <w:rFonts w:ascii="標楷體" w:eastAsia="標楷體" w:hAnsi="標楷體"/>
          <w:b/>
          <w:kern w:val="0"/>
          <w:sz w:val="32"/>
          <w:szCs w:val="32"/>
        </w:rPr>
      </w:pPr>
      <w:r w:rsidRPr="00A875CD">
        <w:rPr>
          <w:rFonts w:ascii="標楷體" w:eastAsia="標楷體" w:hAnsi="標楷體" w:hint="eastAsia"/>
          <w:b/>
          <w:kern w:val="0"/>
          <w:sz w:val="32"/>
          <w:szCs w:val="32"/>
        </w:rPr>
        <w:t>三、</w:t>
      </w:r>
      <w:proofErr w:type="gramStart"/>
      <w:r w:rsidRPr="00A875CD">
        <w:rPr>
          <w:rFonts w:ascii="標楷體" w:eastAsia="標楷體" w:hAnsi="標楷體" w:hint="eastAsia"/>
          <w:b/>
          <w:kern w:val="0"/>
          <w:sz w:val="32"/>
          <w:szCs w:val="32"/>
        </w:rPr>
        <w:t>11</w:t>
      </w:r>
      <w:r>
        <w:rPr>
          <w:rFonts w:ascii="標楷體" w:eastAsia="標楷體" w:hAnsi="標楷體" w:hint="eastAsia"/>
          <w:b/>
          <w:kern w:val="0"/>
          <w:sz w:val="32"/>
          <w:szCs w:val="32"/>
        </w:rPr>
        <w:t>3</w:t>
      </w:r>
      <w:proofErr w:type="gramEnd"/>
      <w:r w:rsidRPr="00A875CD">
        <w:rPr>
          <w:rFonts w:ascii="標楷體" w:eastAsia="標楷體" w:hAnsi="標楷體" w:hint="eastAsia"/>
          <w:b/>
          <w:kern w:val="0"/>
          <w:sz w:val="32"/>
          <w:szCs w:val="32"/>
        </w:rPr>
        <w:t>年度總決算餘</w:t>
      </w:r>
      <w:proofErr w:type="gramStart"/>
      <w:r w:rsidRPr="00A875CD">
        <w:rPr>
          <w:rFonts w:ascii="標楷體" w:eastAsia="標楷體" w:hAnsi="標楷體" w:hint="eastAsia"/>
          <w:b/>
          <w:kern w:val="0"/>
          <w:sz w:val="32"/>
          <w:szCs w:val="32"/>
        </w:rPr>
        <w:t>絀</w:t>
      </w:r>
      <w:proofErr w:type="gramEnd"/>
      <w:r w:rsidRPr="00A875CD">
        <w:rPr>
          <w:rFonts w:ascii="標楷體" w:eastAsia="標楷體" w:hAnsi="標楷體" w:hint="eastAsia"/>
          <w:b/>
          <w:kern w:val="0"/>
          <w:sz w:val="32"/>
          <w:szCs w:val="32"/>
        </w:rPr>
        <w:t>審定數與公庫餘</w:t>
      </w:r>
      <w:proofErr w:type="gramStart"/>
      <w:r w:rsidRPr="00A875CD">
        <w:rPr>
          <w:rFonts w:ascii="標楷體" w:eastAsia="標楷體" w:hAnsi="標楷體" w:hint="eastAsia"/>
          <w:b/>
          <w:kern w:val="0"/>
          <w:sz w:val="32"/>
          <w:szCs w:val="32"/>
        </w:rPr>
        <w:t>絀</w:t>
      </w:r>
      <w:proofErr w:type="gramEnd"/>
      <w:r w:rsidRPr="00A875CD">
        <w:rPr>
          <w:rFonts w:ascii="標楷體" w:eastAsia="標楷體" w:hAnsi="標楷體" w:hint="eastAsia"/>
          <w:b/>
          <w:kern w:val="0"/>
          <w:sz w:val="32"/>
          <w:szCs w:val="32"/>
        </w:rPr>
        <w:t>之分析</w:t>
      </w:r>
    </w:p>
    <w:p w14:paraId="3D1FAC80" w14:textId="77777777" w:rsidR="00493C90" w:rsidRPr="00A875CD" w:rsidRDefault="00493C90" w:rsidP="00C444D9">
      <w:pPr>
        <w:pStyle w:val="a5"/>
        <w:tabs>
          <w:tab w:val="clear" w:pos="960"/>
          <w:tab w:val="clear" w:pos="1920"/>
          <w:tab w:val="clear" w:pos="2880"/>
          <w:tab w:val="clear" w:pos="3840"/>
          <w:tab w:val="clear" w:pos="4800"/>
          <w:tab w:val="clear" w:pos="5760"/>
          <w:tab w:val="clear" w:pos="6720"/>
          <w:tab w:val="clear" w:pos="7680"/>
          <w:tab w:val="clear" w:pos="8640"/>
          <w:tab w:val="clear" w:pos="9600"/>
          <w:tab w:val="clear" w:pos="10550"/>
          <w:tab w:val="clear" w:pos="11520"/>
          <w:tab w:val="clear" w:pos="12480"/>
          <w:tab w:val="clear" w:pos="13440"/>
          <w:tab w:val="clear" w:pos="14400"/>
          <w:tab w:val="clear" w:pos="15360"/>
        </w:tabs>
        <w:overflowPunct w:val="0"/>
        <w:autoSpaceDN/>
        <w:snapToGrid w:val="0"/>
        <w:spacing w:line="400" w:lineRule="exact"/>
        <w:ind w:firstLineChars="200" w:firstLine="480"/>
        <w:rPr>
          <w:rFonts w:hAnsi="標楷體"/>
          <w:spacing w:val="0"/>
        </w:rPr>
      </w:pPr>
      <w:proofErr w:type="gramStart"/>
      <w:r w:rsidRPr="00A875CD">
        <w:rPr>
          <w:rFonts w:hAnsi="標楷體" w:hint="eastAsia"/>
          <w:spacing w:val="0"/>
        </w:rPr>
        <w:t>11</w:t>
      </w:r>
      <w:r>
        <w:rPr>
          <w:rFonts w:hAnsi="標楷體" w:hint="eastAsia"/>
          <w:spacing w:val="0"/>
          <w:lang w:eastAsia="zh-TW"/>
        </w:rPr>
        <w:t>3</w:t>
      </w:r>
      <w:proofErr w:type="gramEnd"/>
      <w:r w:rsidRPr="00A875CD">
        <w:rPr>
          <w:rFonts w:hAnsi="標楷體" w:hint="eastAsia"/>
          <w:spacing w:val="0"/>
        </w:rPr>
        <w:t>年度審定歲入決算數</w:t>
      </w:r>
      <w:r w:rsidRPr="00A875CD">
        <w:rPr>
          <w:rFonts w:hAnsi="標楷體"/>
          <w:spacing w:val="0"/>
          <w:lang w:eastAsia="zh-TW"/>
        </w:rPr>
        <w:t>2</w:t>
      </w:r>
      <w:r>
        <w:rPr>
          <w:rFonts w:hAnsi="標楷體" w:hint="eastAsia"/>
          <w:spacing w:val="0"/>
          <w:lang w:eastAsia="zh-TW"/>
        </w:rPr>
        <w:t>55</w:t>
      </w:r>
      <w:r w:rsidRPr="00A875CD">
        <w:rPr>
          <w:rFonts w:hAnsi="標楷體" w:hint="eastAsia"/>
          <w:spacing w:val="0"/>
        </w:rPr>
        <w:t>億</w:t>
      </w:r>
      <w:r w:rsidRPr="00A875CD">
        <w:rPr>
          <w:rFonts w:hAnsi="標楷體"/>
          <w:spacing w:val="0"/>
          <w:lang w:eastAsia="zh-TW"/>
        </w:rPr>
        <w:t>2</w:t>
      </w:r>
      <w:r>
        <w:rPr>
          <w:rFonts w:hAnsi="標楷體" w:hint="eastAsia"/>
          <w:spacing w:val="0"/>
          <w:lang w:eastAsia="zh-TW"/>
        </w:rPr>
        <w:t>64</w:t>
      </w:r>
      <w:r w:rsidRPr="00A875CD">
        <w:rPr>
          <w:rFonts w:hAnsi="標楷體" w:hint="eastAsia"/>
          <w:spacing w:val="0"/>
        </w:rPr>
        <w:t>萬餘元</w:t>
      </w:r>
      <w:r w:rsidRPr="00A875CD">
        <w:rPr>
          <w:rFonts w:hAnsi="標楷體"/>
          <w:spacing w:val="0"/>
        </w:rPr>
        <w:t>，</w:t>
      </w:r>
      <w:r w:rsidRPr="00A875CD">
        <w:rPr>
          <w:rFonts w:hAnsi="標楷體" w:hint="eastAsia"/>
          <w:spacing w:val="0"/>
        </w:rPr>
        <w:t>歲出決算數</w:t>
      </w:r>
      <w:r w:rsidRPr="00A875CD">
        <w:rPr>
          <w:rFonts w:hAnsi="標楷體"/>
          <w:spacing w:val="0"/>
          <w:lang w:eastAsia="zh-TW"/>
        </w:rPr>
        <w:t>2</w:t>
      </w:r>
      <w:r>
        <w:rPr>
          <w:rFonts w:hAnsi="標楷體" w:hint="eastAsia"/>
          <w:spacing w:val="0"/>
          <w:lang w:eastAsia="zh-TW"/>
        </w:rPr>
        <w:t>52</w:t>
      </w:r>
      <w:r w:rsidRPr="00A875CD">
        <w:rPr>
          <w:rFonts w:hAnsi="標楷體" w:hint="eastAsia"/>
          <w:spacing w:val="0"/>
        </w:rPr>
        <w:t>億</w:t>
      </w:r>
      <w:r>
        <w:rPr>
          <w:rFonts w:hAnsi="標楷體" w:hint="eastAsia"/>
          <w:spacing w:val="0"/>
          <w:lang w:eastAsia="zh-TW"/>
        </w:rPr>
        <w:t>581</w:t>
      </w:r>
      <w:r w:rsidRPr="00A875CD">
        <w:rPr>
          <w:rFonts w:hAnsi="標楷體" w:hint="eastAsia"/>
          <w:spacing w:val="0"/>
        </w:rPr>
        <w:t>萬餘元</w:t>
      </w:r>
      <w:r w:rsidRPr="00A875CD">
        <w:rPr>
          <w:rFonts w:hAnsi="標楷體"/>
          <w:spacing w:val="0"/>
        </w:rPr>
        <w:t>，</w:t>
      </w:r>
      <w:r w:rsidRPr="00A875CD">
        <w:rPr>
          <w:rFonts w:hAnsi="標楷體" w:hint="eastAsia"/>
          <w:spacing w:val="0"/>
        </w:rPr>
        <w:t>相抵後歲入歲出賸餘</w:t>
      </w:r>
      <w:r>
        <w:rPr>
          <w:rFonts w:hAnsi="標楷體" w:hint="eastAsia"/>
          <w:spacing w:val="0"/>
          <w:lang w:eastAsia="zh-TW"/>
        </w:rPr>
        <w:t>2</w:t>
      </w:r>
      <w:r w:rsidRPr="00A875CD">
        <w:rPr>
          <w:rFonts w:hAnsi="標楷體" w:hint="eastAsia"/>
          <w:spacing w:val="0"/>
        </w:rPr>
        <w:t>億</w:t>
      </w:r>
      <w:r w:rsidRPr="00A875CD">
        <w:rPr>
          <w:rFonts w:hAnsi="標楷體"/>
          <w:spacing w:val="0"/>
          <w:lang w:eastAsia="zh-TW"/>
        </w:rPr>
        <w:t>9,</w:t>
      </w:r>
      <w:r>
        <w:rPr>
          <w:rFonts w:hAnsi="標楷體" w:hint="eastAsia"/>
          <w:spacing w:val="0"/>
          <w:lang w:eastAsia="zh-TW"/>
        </w:rPr>
        <w:t>6</w:t>
      </w:r>
      <w:r w:rsidRPr="00A875CD">
        <w:rPr>
          <w:rFonts w:hAnsi="標楷體"/>
          <w:spacing w:val="0"/>
          <w:lang w:eastAsia="zh-TW"/>
        </w:rPr>
        <w:t>8</w:t>
      </w:r>
      <w:r>
        <w:rPr>
          <w:rFonts w:hAnsi="標楷體" w:hint="eastAsia"/>
          <w:spacing w:val="0"/>
          <w:lang w:eastAsia="zh-TW"/>
        </w:rPr>
        <w:t>3</w:t>
      </w:r>
      <w:r w:rsidRPr="00A875CD">
        <w:rPr>
          <w:rFonts w:hAnsi="標楷體" w:hint="eastAsia"/>
          <w:spacing w:val="0"/>
        </w:rPr>
        <w:t>萬餘元</w:t>
      </w:r>
      <w:r w:rsidRPr="00A875CD">
        <w:rPr>
          <w:rFonts w:hAnsi="標楷體"/>
          <w:spacing w:val="0"/>
        </w:rPr>
        <w:t>；</w:t>
      </w:r>
      <w:r w:rsidRPr="00A875CD">
        <w:rPr>
          <w:rFonts w:hAnsi="標楷體" w:hint="eastAsia"/>
          <w:spacing w:val="0"/>
          <w:lang w:eastAsia="zh-TW"/>
        </w:rPr>
        <w:t>繳付公庫</w:t>
      </w:r>
      <w:r w:rsidRPr="00A875CD">
        <w:rPr>
          <w:rFonts w:hAnsi="標楷體" w:hint="eastAsia"/>
          <w:spacing w:val="0"/>
        </w:rPr>
        <w:t>數</w:t>
      </w:r>
      <w:r>
        <w:rPr>
          <w:rFonts w:hAnsi="標楷體" w:hint="eastAsia"/>
          <w:spacing w:val="0"/>
          <w:lang w:eastAsia="zh-TW"/>
        </w:rPr>
        <w:t>304</w:t>
      </w:r>
      <w:r w:rsidRPr="00A875CD">
        <w:rPr>
          <w:rFonts w:hAnsi="標楷體" w:hint="eastAsia"/>
          <w:spacing w:val="0"/>
        </w:rPr>
        <w:t>億</w:t>
      </w:r>
      <w:r>
        <w:rPr>
          <w:rFonts w:hAnsi="標楷體" w:hint="eastAsia"/>
          <w:spacing w:val="0"/>
          <w:lang w:eastAsia="zh-TW"/>
        </w:rPr>
        <w:t>1</w:t>
      </w:r>
      <w:r w:rsidRPr="00A875CD">
        <w:rPr>
          <w:rFonts w:hAnsi="標楷體"/>
          <w:spacing w:val="0"/>
          <w:lang w:eastAsia="zh-TW"/>
        </w:rPr>
        <w:t>,</w:t>
      </w:r>
      <w:r>
        <w:rPr>
          <w:rFonts w:hAnsi="標楷體" w:hint="eastAsia"/>
          <w:spacing w:val="0"/>
          <w:lang w:eastAsia="zh-TW"/>
        </w:rPr>
        <w:t>353</w:t>
      </w:r>
      <w:r w:rsidRPr="00A875CD">
        <w:rPr>
          <w:rFonts w:hAnsi="標楷體" w:hint="eastAsia"/>
          <w:spacing w:val="0"/>
        </w:rPr>
        <w:t>萬餘元</w:t>
      </w:r>
      <w:r w:rsidRPr="00A875CD">
        <w:rPr>
          <w:rFonts w:hAnsi="標楷體"/>
          <w:spacing w:val="0"/>
        </w:rPr>
        <w:t>，</w:t>
      </w:r>
      <w:proofErr w:type="gramStart"/>
      <w:r w:rsidRPr="00A875CD">
        <w:rPr>
          <w:rFonts w:hAnsi="標楷體" w:hint="eastAsia"/>
          <w:spacing w:val="0"/>
          <w:lang w:eastAsia="zh-TW"/>
        </w:rPr>
        <w:t>公庫撥入</w:t>
      </w:r>
      <w:proofErr w:type="gramEnd"/>
      <w:r w:rsidRPr="00A875CD">
        <w:rPr>
          <w:rFonts w:hAnsi="標楷體" w:hint="eastAsia"/>
          <w:spacing w:val="0"/>
          <w:lang w:eastAsia="zh-TW"/>
        </w:rPr>
        <w:t>數</w:t>
      </w:r>
      <w:r>
        <w:rPr>
          <w:rFonts w:hAnsi="標楷體" w:hint="eastAsia"/>
          <w:spacing w:val="0"/>
          <w:lang w:eastAsia="zh-TW"/>
        </w:rPr>
        <w:t>307</w:t>
      </w:r>
      <w:r w:rsidRPr="00A875CD">
        <w:rPr>
          <w:rFonts w:hAnsi="標楷體" w:hint="eastAsia"/>
          <w:spacing w:val="0"/>
        </w:rPr>
        <w:t>億</w:t>
      </w:r>
      <w:r w:rsidRPr="00A875CD">
        <w:rPr>
          <w:rFonts w:hAnsi="標楷體"/>
          <w:spacing w:val="0"/>
        </w:rPr>
        <w:t>7,</w:t>
      </w:r>
      <w:r>
        <w:rPr>
          <w:rFonts w:hAnsi="標楷體" w:hint="eastAsia"/>
          <w:spacing w:val="0"/>
          <w:lang w:eastAsia="zh-TW"/>
        </w:rPr>
        <w:t>627</w:t>
      </w:r>
      <w:r w:rsidRPr="00A875CD">
        <w:rPr>
          <w:rFonts w:hAnsi="標楷體" w:hint="eastAsia"/>
          <w:spacing w:val="0"/>
        </w:rPr>
        <w:t>萬餘元</w:t>
      </w:r>
      <w:r w:rsidRPr="00A875CD">
        <w:rPr>
          <w:rFonts w:hAnsi="標楷體"/>
          <w:spacing w:val="0"/>
        </w:rPr>
        <w:t>，</w:t>
      </w:r>
      <w:r w:rsidRPr="00A875CD">
        <w:rPr>
          <w:rFonts w:hAnsi="標楷體" w:hint="eastAsia"/>
          <w:spacing w:val="0"/>
        </w:rPr>
        <w:t>相抵後</w:t>
      </w:r>
      <w:r w:rsidRPr="00A875CD">
        <w:rPr>
          <w:rFonts w:hAnsi="標楷體" w:hint="eastAsia"/>
          <w:spacing w:val="0"/>
          <w:lang w:eastAsia="zh-TW"/>
        </w:rPr>
        <w:t>市庫</w:t>
      </w:r>
      <w:proofErr w:type="spellStart"/>
      <w:r w:rsidRPr="00A875CD">
        <w:rPr>
          <w:rFonts w:hAnsi="標楷體" w:hint="eastAsia"/>
          <w:spacing w:val="0"/>
        </w:rPr>
        <w:t>收支</w:t>
      </w:r>
      <w:r w:rsidRPr="002F5C6B">
        <w:rPr>
          <w:rFonts w:hAnsi="標楷體" w:hint="eastAsia"/>
          <w:spacing w:val="0"/>
          <w:lang w:eastAsia="zh-TW"/>
        </w:rPr>
        <w:t>短</w:t>
      </w:r>
      <w:proofErr w:type="gramStart"/>
      <w:r w:rsidRPr="002F5C6B">
        <w:rPr>
          <w:rFonts w:hAnsi="標楷體" w:hint="eastAsia"/>
          <w:spacing w:val="0"/>
          <w:lang w:eastAsia="zh-TW"/>
        </w:rPr>
        <w:t>絀</w:t>
      </w:r>
      <w:proofErr w:type="spellEnd"/>
      <w:proofErr w:type="gramEnd"/>
      <w:r w:rsidRPr="002F5C6B">
        <w:rPr>
          <w:rFonts w:hAnsi="標楷體" w:hint="eastAsia"/>
          <w:spacing w:val="0"/>
          <w:lang w:eastAsia="zh-TW"/>
        </w:rPr>
        <w:t>3億6,273萬餘元</w:t>
      </w:r>
      <w:r w:rsidRPr="00A875CD">
        <w:rPr>
          <w:rFonts w:hAnsi="標楷體"/>
          <w:spacing w:val="0"/>
        </w:rPr>
        <w:t>。</w:t>
      </w:r>
      <w:proofErr w:type="gramStart"/>
      <w:r w:rsidRPr="00A875CD">
        <w:rPr>
          <w:rFonts w:hAnsi="標楷體" w:hint="eastAsia"/>
          <w:spacing w:val="0"/>
        </w:rPr>
        <w:t>11</w:t>
      </w:r>
      <w:r>
        <w:rPr>
          <w:rFonts w:hAnsi="標楷體" w:hint="eastAsia"/>
          <w:spacing w:val="0"/>
          <w:lang w:eastAsia="zh-TW"/>
        </w:rPr>
        <w:t>3</w:t>
      </w:r>
      <w:proofErr w:type="gramEnd"/>
      <w:r w:rsidRPr="00A875CD">
        <w:rPr>
          <w:rFonts w:hAnsi="標楷體" w:hint="eastAsia"/>
          <w:spacing w:val="0"/>
        </w:rPr>
        <w:t>年度</w:t>
      </w:r>
      <w:r w:rsidRPr="00A875CD">
        <w:rPr>
          <w:rFonts w:hAnsi="標楷體" w:hint="eastAsia"/>
          <w:spacing w:val="0"/>
          <w:lang w:eastAsia="zh-TW"/>
        </w:rPr>
        <w:t>市庫</w:t>
      </w:r>
      <w:proofErr w:type="spellStart"/>
      <w:r w:rsidRPr="00A875CD">
        <w:rPr>
          <w:rFonts w:hAnsi="標楷體" w:hint="eastAsia"/>
          <w:spacing w:val="0"/>
        </w:rPr>
        <w:t>收支</w:t>
      </w:r>
      <w:r>
        <w:rPr>
          <w:rFonts w:hAnsi="標楷體" w:hint="eastAsia"/>
          <w:spacing w:val="0"/>
          <w:lang w:eastAsia="zh-TW"/>
        </w:rPr>
        <w:t>短</w:t>
      </w:r>
      <w:proofErr w:type="gramStart"/>
      <w:r>
        <w:rPr>
          <w:rFonts w:hAnsi="標楷體" w:hint="eastAsia"/>
          <w:spacing w:val="0"/>
          <w:lang w:eastAsia="zh-TW"/>
        </w:rPr>
        <w:t>絀</w:t>
      </w:r>
      <w:proofErr w:type="gramEnd"/>
      <w:r w:rsidRPr="00A875CD">
        <w:rPr>
          <w:rFonts w:hAnsi="標楷體" w:hint="eastAsia"/>
          <w:spacing w:val="0"/>
        </w:rPr>
        <w:t>與歲入歲出賸餘審定數</w:t>
      </w:r>
      <w:r w:rsidRPr="00A875CD">
        <w:rPr>
          <w:rFonts w:hAnsi="標楷體" w:hint="eastAsia"/>
          <w:spacing w:val="0"/>
          <w:lang w:eastAsia="zh-TW"/>
        </w:rPr>
        <w:t>差異</w:t>
      </w:r>
      <w:proofErr w:type="spellEnd"/>
      <w:r>
        <w:rPr>
          <w:rFonts w:hAnsi="標楷體" w:hint="eastAsia"/>
          <w:spacing w:val="0"/>
          <w:lang w:eastAsia="zh-TW"/>
        </w:rPr>
        <w:t>6</w:t>
      </w:r>
      <w:r w:rsidRPr="00A875CD">
        <w:rPr>
          <w:rFonts w:hAnsi="標楷體" w:hint="eastAsia"/>
          <w:spacing w:val="0"/>
          <w:lang w:eastAsia="zh-TW"/>
        </w:rPr>
        <w:t>億</w:t>
      </w:r>
      <w:r>
        <w:rPr>
          <w:rFonts w:hAnsi="標楷體" w:hint="eastAsia"/>
          <w:spacing w:val="0"/>
          <w:lang w:eastAsia="zh-TW"/>
        </w:rPr>
        <w:t>5</w:t>
      </w:r>
      <w:r w:rsidRPr="00A875CD">
        <w:rPr>
          <w:rFonts w:hAnsi="標楷體"/>
          <w:spacing w:val="0"/>
          <w:lang w:eastAsia="zh-TW"/>
        </w:rPr>
        <w:t>,</w:t>
      </w:r>
      <w:r>
        <w:rPr>
          <w:rFonts w:hAnsi="標楷體" w:hint="eastAsia"/>
          <w:spacing w:val="0"/>
          <w:lang w:eastAsia="zh-TW"/>
        </w:rPr>
        <w:t>956</w:t>
      </w:r>
      <w:r w:rsidRPr="00A875CD">
        <w:rPr>
          <w:rFonts w:hAnsi="標楷體" w:hint="eastAsia"/>
          <w:spacing w:val="0"/>
        </w:rPr>
        <w:t>萬餘元</w:t>
      </w:r>
      <w:r w:rsidRPr="00A875CD">
        <w:rPr>
          <w:rFonts w:hAnsi="標楷體"/>
          <w:spacing w:val="0"/>
        </w:rPr>
        <w:t>，</w:t>
      </w:r>
      <w:r w:rsidRPr="00A875CD">
        <w:rPr>
          <w:rFonts w:hAnsi="標楷體" w:hint="eastAsia"/>
          <w:spacing w:val="0"/>
        </w:rPr>
        <w:t>其差異</w:t>
      </w:r>
      <w:r w:rsidRPr="00A875CD">
        <w:rPr>
          <w:rFonts w:hAnsi="標楷體" w:hint="eastAsia"/>
          <w:spacing w:val="0"/>
          <w:lang w:eastAsia="zh-TW"/>
        </w:rPr>
        <w:t>原因</w:t>
      </w:r>
      <w:proofErr w:type="spellStart"/>
      <w:r w:rsidRPr="00A875CD">
        <w:rPr>
          <w:rFonts w:hAnsi="標楷體" w:hint="eastAsia"/>
          <w:spacing w:val="0"/>
        </w:rPr>
        <w:t>如次</w:t>
      </w:r>
      <w:proofErr w:type="spellEnd"/>
      <w:r w:rsidRPr="00A875CD">
        <w:rPr>
          <w:rFonts w:hAnsi="標楷體"/>
          <w:spacing w:val="0"/>
        </w:rPr>
        <w:t>：</w:t>
      </w:r>
    </w:p>
    <w:p w14:paraId="032972CF" w14:textId="77777777" w:rsidR="00493C90" w:rsidRPr="00A875CD" w:rsidRDefault="00493C90" w:rsidP="00C444D9">
      <w:pPr>
        <w:overflowPunct w:val="0"/>
        <w:autoSpaceDE w:val="0"/>
        <w:snapToGrid w:val="0"/>
        <w:spacing w:line="400" w:lineRule="exact"/>
        <w:ind w:firstLineChars="100" w:firstLine="240"/>
        <w:jc w:val="both"/>
        <w:rPr>
          <w:rFonts w:ascii="標楷體" w:eastAsia="標楷體" w:hAnsi="標楷體"/>
          <w:kern w:val="0"/>
        </w:rPr>
      </w:pPr>
      <w:r w:rsidRPr="00A875CD">
        <w:rPr>
          <w:rFonts w:ascii="標楷體" w:eastAsia="標楷體" w:hAnsi="標楷體" w:hint="eastAsia"/>
          <w:kern w:val="0"/>
        </w:rPr>
        <w:t>（一）</w:t>
      </w:r>
      <w:proofErr w:type="gramStart"/>
      <w:r w:rsidRPr="00A875CD">
        <w:rPr>
          <w:rFonts w:ascii="標楷體" w:eastAsia="標楷體" w:hAnsi="標楷體" w:hint="eastAsia"/>
          <w:kern w:val="0"/>
        </w:rPr>
        <w:t>加項</w:t>
      </w:r>
      <w:r>
        <w:rPr>
          <w:rFonts w:ascii="標楷體" w:eastAsia="標楷體" w:hAnsi="標楷體" w:hint="eastAsia"/>
          <w:kern w:val="0"/>
        </w:rPr>
        <w:t>9</w:t>
      </w:r>
      <w:r w:rsidRPr="00A875CD">
        <w:rPr>
          <w:rFonts w:ascii="標楷體" w:eastAsia="標楷體" w:hAnsi="標楷體"/>
          <w:kern w:val="0"/>
        </w:rPr>
        <w:t>3</w:t>
      </w:r>
      <w:r w:rsidRPr="00A875CD">
        <w:rPr>
          <w:rFonts w:ascii="標楷體" w:eastAsia="標楷體" w:hAnsi="標楷體" w:hint="eastAsia"/>
          <w:kern w:val="0"/>
        </w:rPr>
        <w:t>億</w:t>
      </w:r>
      <w:proofErr w:type="gramEnd"/>
      <w:r>
        <w:rPr>
          <w:rFonts w:ascii="標楷體" w:eastAsia="標楷體" w:hAnsi="標楷體" w:hint="eastAsia"/>
          <w:kern w:val="0"/>
        </w:rPr>
        <w:t>5</w:t>
      </w:r>
      <w:r w:rsidRPr="00A875CD">
        <w:rPr>
          <w:rFonts w:ascii="標楷體" w:eastAsia="標楷體" w:hAnsi="標楷體"/>
          <w:kern w:val="0"/>
        </w:rPr>
        <w:t>,0</w:t>
      </w:r>
      <w:r>
        <w:rPr>
          <w:rFonts w:ascii="標楷體" w:eastAsia="標楷體" w:hAnsi="標楷體" w:hint="eastAsia"/>
          <w:kern w:val="0"/>
        </w:rPr>
        <w:t>37</w:t>
      </w:r>
      <w:r w:rsidRPr="00A875CD">
        <w:rPr>
          <w:rFonts w:ascii="標楷體" w:eastAsia="標楷體" w:hAnsi="標楷體" w:hint="eastAsia"/>
          <w:kern w:val="0"/>
        </w:rPr>
        <w:t>萬餘元</w:t>
      </w:r>
      <w:r w:rsidRPr="00A875CD">
        <w:rPr>
          <w:rFonts w:ascii="標楷體" w:eastAsia="標楷體" w:hAnsi="標楷體"/>
          <w:kern w:val="0"/>
        </w:rPr>
        <w:t>，</w:t>
      </w:r>
      <w:r w:rsidRPr="00A875CD">
        <w:rPr>
          <w:rFonts w:ascii="標楷體" w:eastAsia="標楷體" w:hAnsi="標楷體" w:hint="eastAsia"/>
          <w:kern w:val="0"/>
        </w:rPr>
        <w:t>包括</w:t>
      </w:r>
      <w:r w:rsidRPr="00A875CD">
        <w:rPr>
          <w:rFonts w:ascii="標楷體" w:eastAsia="標楷體" w:hAnsi="標楷體"/>
          <w:kern w:val="0"/>
        </w:rPr>
        <w:t>：</w:t>
      </w:r>
    </w:p>
    <w:p w14:paraId="68262D8A" w14:textId="77777777" w:rsidR="00493C90" w:rsidRPr="00A875CD" w:rsidRDefault="00493C90" w:rsidP="00C444D9">
      <w:pPr>
        <w:overflowPunct w:val="0"/>
        <w:autoSpaceDE w:val="0"/>
        <w:snapToGrid w:val="0"/>
        <w:spacing w:line="400" w:lineRule="exact"/>
        <w:ind w:firstLineChars="200" w:firstLine="480"/>
        <w:jc w:val="both"/>
        <w:rPr>
          <w:rFonts w:ascii="標楷體" w:eastAsia="標楷體" w:hAnsi="標楷體"/>
        </w:rPr>
      </w:pPr>
      <w:r w:rsidRPr="00A875CD">
        <w:rPr>
          <w:rFonts w:ascii="標楷體" w:eastAsia="標楷體" w:hAnsi="標楷體" w:hint="eastAsia"/>
        </w:rPr>
        <w:t>1.11</w:t>
      </w:r>
      <w:r>
        <w:rPr>
          <w:rFonts w:ascii="標楷體" w:eastAsia="標楷體" w:hAnsi="標楷體" w:hint="eastAsia"/>
        </w:rPr>
        <w:t>3</w:t>
      </w:r>
      <w:r w:rsidRPr="00A875CD">
        <w:rPr>
          <w:rFonts w:ascii="標楷體" w:eastAsia="標楷體" w:hAnsi="標楷體" w:hint="eastAsia"/>
        </w:rPr>
        <w:t>年度市庫已列支</w:t>
      </w:r>
      <w:r w:rsidRPr="00A875CD">
        <w:rPr>
          <w:rFonts w:ascii="標楷體" w:eastAsia="標楷體" w:hAnsi="標楷體"/>
        </w:rPr>
        <w:t>，</w:t>
      </w:r>
      <w:r w:rsidRPr="00A875CD">
        <w:rPr>
          <w:rFonts w:ascii="標楷體" w:eastAsia="標楷體" w:hAnsi="標楷體" w:hint="eastAsia"/>
        </w:rPr>
        <w:t>而不屬</w:t>
      </w:r>
      <w:proofErr w:type="gramStart"/>
      <w:r w:rsidRPr="00A875CD">
        <w:rPr>
          <w:rFonts w:ascii="標楷體" w:eastAsia="標楷體" w:hAnsi="標楷體" w:hint="eastAsia"/>
        </w:rPr>
        <w:t>11</w:t>
      </w:r>
      <w:r>
        <w:rPr>
          <w:rFonts w:ascii="標楷體" w:eastAsia="標楷體" w:hAnsi="標楷體" w:hint="eastAsia"/>
        </w:rPr>
        <w:t>3</w:t>
      </w:r>
      <w:proofErr w:type="gramEnd"/>
      <w:r w:rsidRPr="00A875CD">
        <w:rPr>
          <w:rFonts w:ascii="標楷體" w:eastAsia="標楷體" w:hAnsi="標楷體" w:hint="eastAsia"/>
        </w:rPr>
        <w:t>年度總決算歲出部分</w:t>
      </w:r>
      <w:r>
        <w:rPr>
          <w:rFonts w:ascii="標楷體" w:eastAsia="標楷體" w:hAnsi="標楷體" w:hint="eastAsia"/>
        </w:rPr>
        <w:t>8</w:t>
      </w:r>
      <w:r w:rsidRPr="00A875CD">
        <w:rPr>
          <w:rFonts w:ascii="標楷體" w:eastAsia="標楷體" w:hAnsi="標楷體"/>
        </w:rPr>
        <w:t>4</w:t>
      </w:r>
      <w:r w:rsidRPr="00A875CD">
        <w:rPr>
          <w:rFonts w:ascii="標楷體" w:eastAsia="標楷體" w:hAnsi="標楷體" w:hint="eastAsia"/>
        </w:rPr>
        <w:t>億</w:t>
      </w:r>
      <w:r>
        <w:rPr>
          <w:rFonts w:ascii="標楷體" w:eastAsia="標楷體" w:hAnsi="標楷體" w:hint="eastAsia"/>
        </w:rPr>
        <w:t>9</w:t>
      </w:r>
      <w:r w:rsidRPr="00A875CD">
        <w:rPr>
          <w:rFonts w:ascii="標楷體" w:eastAsia="標楷體" w:hAnsi="標楷體"/>
        </w:rPr>
        <w:t>,</w:t>
      </w:r>
      <w:r>
        <w:rPr>
          <w:rFonts w:ascii="標楷體" w:eastAsia="標楷體" w:hAnsi="標楷體" w:hint="eastAsia"/>
        </w:rPr>
        <w:t>926</w:t>
      </w:r>
      <w:r w:rsidRPr="00A875CD">
        <w:rPr>
          <w:rFonts w:ascii="標楷體" w:eastAsia="標楷體" w:hAnsi="標楷體" w:hint="eastAsia"/>
        </w:rPr>
        <w:t>萬餘元</w:t>
      </w:r>
      <w:r w:rsidRPr="00A875CD">
        <w:rPr>
          <w:rFonts w:ascii="標楷體" w:eastAsia="標楷體" w:hAnsi="標楷體"/>
        </w:rPr>
        <w:t>。</w:t>
      </w:r>
    </w:p>
    <w:p w14:paraId="1BADE5C6" w14:textId="77777777" w:rsidR="00493C90" w:rsidRPr="00A875CD" w:rsidRDefault="00493C90" w:rsidP="00C444D9">
      <w:pPr>
        <w:overflowPunct w:val="0"/>
        <w:autoSpaceDE w:val="0"/>
        <w:snapToGrid w:val="0"/>
        <w:spacing w:line="400" w:lineRule="exact"/>
        <w:ind w:firstLineChars="300" w:firstLine="720"/>
        <w:jc w:val="both"/>
        <w:rPr>
          <w:rFonts w:ascii="標楷體" w:eastAsia="標楷體" w:hAnsi="標楷體"/>
        </w:rPr>
      </w:pPr>
      <w:r w:rsidRPr="00A875CD">
        <w:rPr>
          <w:rFonts w:ascii="標楷體" w:eastAsia="標楷體" w:hAnsi="標楷體" w:hint="eastAsia"/>
        </w:rPr>
        <w:t>（1）支付各機關以前年度支出</w:t>
      </w:r>
      <w:r w:rsidRPr="00A875CD">
        <w:rPr>
          <w:rFonts w:ascii="標楷體" w:eastAsia="標楷體" w:hAnsi="標楷體"/>
        </w:rPr>
        <w:t>2</w:t>
      </w:r>
      <w:r>
        <w:rPr>
          <w:rFonts w:ascii="標楷體" w:eastAsia="標楷體" w:hAnsi="標楷體" w:hint="eastAsia"/>
        </w:rPr>
        <w:t>0</w:t>
      </w:r>
      <w:r w:rsidRPr="00A875CD">
        <w:rPr>
          <w:rFonts w:ascii="標楷體" w:eastAsia="標楷體" w:hAnsi="標楷體" w:hint="eastAsia"/>
        </w:rPr>
        <w:t>億</w:t>
      </w:r>
      <w:r>
        <w:rPr>
          <w:rFonts w:ascii="標楷體" w:eastAsia="標楷體" w:hAnsi="標楷體" w:hint="eastAsia"/>
        </w:rPr>
        <w:t>118</w:t>
      </w:r>
      <w:r w:rsidRPr="00A875CD">
        <w:rPr>
          <w:rFonts w:ascii="標楷體" w:eastAsia="標楷體" w:hAnsi="標楷體" w:hint="eastAsia"/>
        </w:rPr>
        <w:t>萬餘元</w:t>
      </w:r>
      <w:r w:rsidRPr="00A875CD">
        <w:rPr>
          <w:rFonts w:ascii="標楷體" w:eastAsia="標楷體" w:hAnsi="標楷體"/>
        </w:rPr>
        <w:t>。</w:t>
      </w:r>
    </w:p>
    <w:p w14:paraId="795490DA" w14:textId="77777777" w:rsidR="00493C90" w:rsidRPr="00A875CD" w:rsidRDefault="00493C90" w:rsidP="00C444D9">
      <w:pPr>
        <w:overflowPunct w:val="0"/>
        <w:autoSpaceDE w:val="0"/>
        <w:snapToGrid w:val="0"/>
        <w:spacing w:line="400" w:lineRule="exact"/>
        <w:ind w:firstLineChars="300" w:firstLine="720"/>
        <w:jc w:val="both"/>
        <w:rPr>
          <w:rFonts w:ascii="標楷體" w:eastAsia="標楷體" w:hAnsi="標楷體"/>
        </w:rPr>
      </w:pPr>
      <w:r w:rsidRPr="00A875CD">
        <w:rPr>
          <w:rFonts w:ascii="標楷體" w:eastAsia="標楷體" w:hAnsi="標楷體" w:hint="eastAsia"/>
        </w:rPr>
        <w:t>（2）退還以前年度歲入</w:t>
      </w:r>
      <w:r>
        <w:rPr>
          <w:rFonts w:ascii="標楷體" w:eastAsia="標楷體" w:hAnsi="標楷體" w:hint="eastAsia"/>
        </w:rPr>
        <w:t>4</w:t>
      </w:r>
      <w:r w:rsidRPr="00A875CD">
        <w:rPr>
          <w:rFonts w:ascii="標楷體" w:eastAsia="標楷體" w:hAnsi="標楷體" w:hint="eastAsia"/>
        </w:rPr>
        <w:t>億</w:t>
      </w:r>
      <w:r w:rsidRPr="00A875CD">
        <w:rPr>
          <w:rFonts w:ascii="標楷體" w:eastAsia="標楷體" w:hAnsi="標楷體"/>
        </w:rPr>
        <w:t>5,</w:t>
      </w:r>
      <w:r>
        <w:rPr>
          <w:rFonts w:ascii="標楷體" w:eastAsia="標楷體" w:hAnsi="標楷體" w:hint="eastAsia"/>
        </w:rPr>
        <w:t>897</w:t>
      </w:r>
      <w:r w:rsidRPr="00A875CD">
        <w:rPr>
          <w:rFonts w:ascii="標楷體" w:eastAsia="標楷體" w:hAnsi="標楷體" w:hint="eastAsia"/>
        </w:rPr>
        <w:t>萬餘元。</w:t>
      </w:r>
    </w:p>
    <w:p w14:paraId="3C45F6AD" w14:textId="77777777" w:rsidR="00493C90" w:rsidRPr="00A875CD" w:rsidRDefault="00493C90" w:rsidP="00C444D9">
      <w:pPr>
        <w:overflowPunct w:val="0"/>
        <w:autoSpaceDE w:val="0"/>
        <w:snapToGrid w:val="0"/>
        <w:spacing w:line="400" w:lineRule="exact"/>
        <w:ind w:firstLineChars="300" w:firstLine="720"/>
        <w:jc w:val="both"/>
        <w:rPr>
          <w:rFonts w:ascii="標楷體" w:eastAsia="標楷體" w:hAnsi="標楷體"/>
        </w:rPr>
      </w:pPr>
      <w:r w:rsidRPr="00A875CD">
        <w:rPr>
          <w:rFonts w:ascii="標楷體" w:eastAsia="標楷體" w:hAnsi="標楷體" w:hint="eastAsia"/>
        </w:rPr>
        <w:t>（3）</w:t>
      </w:r>
      <w:proofErr w:type="gramStart"/>
      <w:r w:rsidRPr="00A875CD">
        <w:rPr>
          <w:rFonts w:ascii="標楷體" w:eastAsia="標楷體" w:hAnsi="標楷體" w:hint="eastAsia"/>
        </w:rPr>
        <w:t>11</w:t>
      </w:r>
      <w:r>
        <w:rPr>
          <w:rFonts w:ascii="標楷體" w:eastAsia="標楷體" w:hAnsi="標楷體" w:hint="eastAsia"/>
        </w:rPr>
        <w:t>3</w:t>
      </w:r>
      <w:proofErr w:type="gramEnd"/>
      <w:r w:rsidRPr="00A875CD">
        <w:rPr>
          <w:rFonts w:ascii="標楷體" w:eastAsia="標楷體" w:hAnsi="標楷體" w:hint="eastAsia"/>
        </w:rPr>
        <w:t>年度總決算債務償還支出</w:t>
      </w:r>
      <w:r w:rsidRPr="00A875CD">
        <w:rPr>
          <w:rFonts w:ascii="標楷體" w:eastAsia="標楷體" w:hAnsi="標楷體"/>
        </w:rPr>
        <w:t>5</w:t>
      </w:r>
      <w:r>
        <w:rPr>
          <w:rFonts w:ascii="標楷體" w:eastAsia="標楷體" w:hAnsi="標楷體" w:hint="eastAsia"/>
        </w:rPr>
        <w:t>9</w:t>
      </w:r>
      <w:r w:rsidRPr="00A875CD">
        <w:rPr>
          <w:rFonts w:ascii="標楷體" w:eastAsia="標楷體" w:hAnsi="標楷體" w:hint="eastAsia"/>
        </w:rPr>
        <w:t>億</w:t>
      </w:r>
      <w:r>
        <w:rPr>
          <w:rFonts w:ascii="標楷體" w:eastAsia="標楷體" w:hAnsi="標楷體" w:hint="eastAsia"/>
        </w:rPr>
        <w:t>4</w:t>
      </w:r>
      <w:r w:rsidRPr="00A875CD">
        <w:rPr>
          <w:rFonts w:ascii="標楷體" w:eastAsia="標楷體" w:hAnsi="標楷體"/>
        </w:rPr>
        <w:t>,</w:t>
      </w:r>
      <w:r>
        <w:rPr>
          <w:rFonts w:ascii="標楷體" w:eastAsia="標楷體" w:hAnsi="標楷體" w:hint="eastAsia"/>
        </w:rPr>
        <w:t>10</w:t>
      </w:r>
      <w:r w:rsidRPr="00A875CD">
        <w:rPr>
          <w:rFonts w:ascii="標楷體" w:eastAsia="標楷體" w:hAnsi="標楷體"/>
        </w:rPr>
        <w:t>0</w:t>
      </w:r>
      <w:r w:rsidRPr="00A875CD">
        <w:rPr>
          <w:rFonts w:ascii="標楷體" w:eastAsia="標楷體" w:hAnsi="標楷體" w:hint="eastAsia"/>
        </w:rPr>
        <w:t>萬元</w:t>
      </w:r>
      <w:r w:rsidRPr="00A875CD">
        <w:rPr>
          <w:rFonts w:ascii="標楷體" w:eastAsia="標楷體" w:hAnsi="標楷體"/>
        </w:rPr>
        <w:t>。</w:t>
      </w:r>
    </w:p>
    <w:p w14:paraId="631531DF" w14:textId="77777777" w:rsidR="00493C90" w:rsidRPr="00A875CD" w:rsidRDefault="00493C90" w:rsidP="00C444D9">
      <w:pPr>
        <w:overflowPunct w:val="0"/>
        <w:autoSpaceDE w:val="0"/>
        <w:snapToGrid w:val="0"/>
        <w:spacing w:line="400" w:lineRule="exact"/>
        <w:ind w:firstLineChars="300" w:firstLine="720"/>
        <w:jc w:val="both"/>
        <w:rPr>
          <w:rFonts w:ascii="標楷體" w:eastAsia="標楷體" w:hAnsi="標楷體"/>
        </w:rPr>
      </w:pPr>
      <w:r w:rsidRPr="00A875CD">
        <w:rPr>
          <w:rFonts w:ascii="標楷體" w:eastAsia="標楷體" w:hAnsi="標楷體" w:hint="eastAsia"/>
        </w:rPr>
        <w:t>（4）墊付款</w:t>
      </w:r>
      <w:r>
        <w:rPr>
          <w:rFonts w:ascii="標楷體" w:eastAsia="標楷體" w:hAnsi="標楷體" w:hint="eastAsia"/>
        </w:rPr>
        <w:t>4,</w:t>
      </w:r>
      <w:r w:rsidRPr="00A875CD">
        <w:rPr>
          <w:rFonts w:ascii="標楷體" w:eastAsia="標楷體" w:hAnsi="標楷體"/>
        </w:rPr>
        <w:t>5</w:t>
      </w:r>
      <w:r>
        <w:rPr>
          <w:rFonts w:ascii="標楷體" w:eastAsia="標楷體" w:hAnsi="標楷體" w:hint="eastAsia"/>
        </w:rPr>
        <w:t>20</w:t>
      </w:r>
      <w:r w:rsidRPr="00A875CD">
        <w:rPr>
          <w:rFonts w:ascii="標楷體" w:eastAsia="標楷體" w:hAnsi="標楷體" w:hint="eastAsia"/>
        </w:rPr>
        <w:t>萬餘元</w:t>
      </w:r>
      <w:r w:rsidRPr="00A875CD">
        <w:rPr>
          <w:rFonts w:ascii="標楷體" w:eastAsia="標楷體" w:hAnsi="標楷體"/>
        </w:rPr>
        <w:t>。</w:t>
      </w:r>
    </w:p>
    <w:p w14:paraId="3F272ED9" w14:textId="77777777" w:rsidR="00493C90" w:rsidRPr="00A875CD" w:rsidRDefault="00493C90" w:rsidP="00C444D9">
      <w:pPr>
        <w:overflowPunct w:val="0"/>
        <w:autoSpaceDE w:val="0"/>
        <w:snapToGrid w:val="0"/>
        <w:spacing w:line="400" w:lineRule="exact"/>
        <w:ind w:firstLineChars="300" w:firstLine="720"/>
        <w:jc w:val="both"/>
        <w:rPr>
          <w:rFonts w:ascii="標楷體" w:eastAsia="標楷體" w:hAnsi="標楷體"/>
        </w:rPr>
      </w:pPr>
      <w:r w:rsidRPr="00A875CD">
        <w:rPr>
          <w:rFonts w:ascii="標楷體" w:eastAsia="標楷體" w:hAnsi="標楷體" w:hint="eastAsia"/>
        </w:rPr>
        <w:t>（5）預付款</w:t>
      </w:r>
      <w:r>
        <w:rPr>
          <w:rFonts w:ascii="標楷體" w:eastAsia="標楷體" w:hAnsi="標楷體" w:hint="eastAsia"/>
        </w:rPr>
        <w:t>5</w:t>
      </w:r>
      <w:r w:rsidRPr="00A875CD">
        <w:rPr>
          <w:rFonts w:ascii="標楷體" w:eastAsia="標楷體" w:hAnsi="標楷體"/>
        </w:rPr>
        <w:t>,28</w:t>
      </w:r>
      <w:r>
        <w:rPr>
          <w:rFonts w:ascii="標楷體" w:eastAsia="標楷體" w:hAnsi="標楷體" w:hint="eastAsia"/>
        </w:rPr>
        <w:t>9</w:t>
      </w:r>
      <w:r w:rsidRPr="00A875CD">
        <w:rPr>
          <w:rFonts w:ascii="標楷體" w:eastAsia="標楷體" w:hAnsi="標楷體" w:hint="eastAsia"/>
        </w:rPr>
        <w:t>萬餘元。</w:t>
      </w:r>
    </w:p>
    <w:p w14:paraId="5D3D17D1" w14:textId="77777777" w:rsidR="00493C90" w:rsidRPr="00A875CD" w:rsidRDefault="00493C90" w:rsidP="00C444D9">
      <w:pPr>
        <w:overflowPunct w:val="0"/>
        <w:autoSpaceDE w:val="0"/>
        <w:snapToGrid w:val="0"/>
        <w:spacing w:line="400" w:lineRule="exact"/>
        <w:ind w:firstLineChars="200" w:firstLine="480"/>
        <w:jc w:val="both"/>
        <w:rPr>
          <w:rFonts w:ascii="標楷體" w:eastAsia="標楷體" w:hAnsi="標楷體"/>
        </w:rPr>
      </w:pPr>
      <w:r w:rsidRPr="00A875CD">
        <w:rPr>
          <w:rFonts w:ascii="標楷體" w:eastAsia="標楷體" w:hAnsi="標楷體" w:hint="eastAsia"/>
        </w:rPr>
        <w:t>2.總決算列市庫尚未收到之應收歲入款</w:t>
      </w:r>
      <w:r>
        <w:rPr>
          <w:rFonts w:ascii="標楷體" w:eastAsia="標楷體" w:hAnsi="標楷體" w:hint="eastAsia"/>
        </w:rPr>
        <w:t>8</w:t>
      </w:r>
      <w:r w:rsidRPr="00A875CD">
        <w:rPr>
          <w:rFonts w:ascii="標楷體" w:eastAsia="標楷體" w:hAnsi="標楷體" w:hint="eastAsia"/>
        </w:rPr>
        <w:t>億</w:t>
      </w:r>
      <w:r w:rsidRPr="00A875CD">
        <w:rPr>
          <w:rFonts w:ascii="標楷體" w:eastAsia="標楷體" w:hAnsi="標楷體"/>
        </w:rPr>
        <w:t>3,</w:t>
      </w:r>
      <w:r>
        <w:rPr>
          <w:rFonts w:ascii="標楷體" w:eastAsia="標楷體" w:hAnsi="標楷體" w:hint="eastAsia"/>
        </w:rPr>
        <w:t>977</w:t>
      </w:r>
      <w:r w:rsidRPr="00A875CD">
        <w:rPr>
          <w:rFonts w:ascii="標楷體" w:eastAsia="標楷體" w:hAnsi="標楷體" w:hint="eastAsia"/>
        </w:rPr>
        <w:t>萬餘元</w:t>
      </w:r>
      <w:r w:rsidRPr="00A875CD">
        <w:rPr>
          <w:rFonts w:ascii="標楷體" w:eastAsia="標楷體" w:hAnsi="標楷體"/>
        </w:rPr>
        <w:t>。</w:t>
      </w:r>
    </w:p>
    <w:p w14:paraId="0BC796BA" w14:textId="77777777" w:rsidR="00493C90" w:rsidRPr="00A875CD" w:rsidRDefault="00493C90" w:rsidP="00C444D9">
      <w:pPr>
        <w:overflowPunct w:val="0"/>
        <w:autoSpaceDE w:val="0"/>
        <w:snapToGrid w:val="0"/>
        <w:spacing w:line="400" w:lineRule="exact"/>
        <w:ind w:firstLineChars="200" w:firstLine="480"/>
        <w:jc w:val="both"/>
        <w:rPr>
          <w:rFonts w:ascii="標楷體" w:eastAsia="標楷體" w:hAnsi="標楷體"/>
        </w:rPr>
      </w:pPr>
      <w:r w:rsidRPr="00A875CD">
        <w:rPr>
          <w:rFonts w:ascii="標楷體" w:eastAsia="標楷體" w:hAnsi="標楷體"/>
        </w:rPr>
        <w:t>3</w:t>
      </w:r>
      <w:r w:rsidRPr="00A875CD">
        <w:rPr>
          <w:rFonts w:ascii="標楷體" w:eastAsia="標楷體" w:hAnsi="標楷體" w:hint="eastAsia"/>
        </w:rPr>
        <w:t>.</w:t>
      </w:r>
      <w:proofErr w:type="gramStart"/>
      <w:r w:rsidRPr="00A875CD">
        <w:rPr>
          <w:rFonts w:ascii="標楷體" w:eastAsia="標楷體" w:hAnsi="標楷體" w:hint="eastAsia"/>
        </w:rPr>
        <w:t>本室修正</w:t>
      </w:r>
      <w:proofErr w:type="gramEnd"/>
      <w:r w:rsidRPr="00A875CD">
        <w:rPr>
          <w:rFonts w:ascii="標楷體" w:eastAsia="標楷體" w:hAnsi="標楷體" w:hint="eastAsia"/>
        </w:rPr>
        <w:t>數</w:t>
      </w:r>
      <w:r>
        <w:rPr>
          <w:rFonts w:ascii="標楷體" w:eastAsia="標楷體" w:hAnsi="標楷體" w:hint="eastAsia"/>
        </w:rPr>
        <w:t>1,133</w:t>
      </w:r>
      <w:r w:rsidRPr="00A875CD">
        <w:rPr>
          <w:rFonts w:ascii="標楷體" w:eastAsia="標楷體" w:hAnsi="標楷體" w:hint="eastAsia"/>
        </w:rPr>
        <w:t>萬餘元。</w:t>
      </w:r>
    </w:p>
    <w:p w14:paraId="02EE2355" w14:textId="77777777" w:rsidR="00493C90" w:rsidRPr="00A875CD" w:rsidRDefault="00493C90" w:rsidP="00C444D9">
      <w:pPr>
        <w:overflowPunct w:val="0"/>
        <w:autoSpaceDE w:val="0"/>
        <w:snapToGrid w:val="0"/>
        <w:spacing w:line="400" w:lineRule="exact"/>
        <w:ind w:firstLineChars="105" w:firstLine="252"/>
        <w:jc w:val="both"/>
        <w:rPr>
          <w:rFonts w:ascii="標楷體" w:eastAsia="標楷體" w:hAnsi="標楷體"/>
          <w:kern w:val="0"/>
        </w:rPr>
      </w:pPr>
      <w:r w:rsidRPr="00A875CD">
        <w:rPr>
          <w:rFonts w:ascii="標楷體" w:eastAsia="標楷體" w:hAnsi="標楷體" w:hint="eastAsia"/>
          <w:kern w:val="0"/>
        </w:rPr>
        <w:t>（二）減項</w:t>
      </w:r>
      <w:r w:rsidRPr="00A875CD">
        <w:rPr>
          <w:rFonts w:ascii="標楷體" w:eastAsia="標楷體" w:hAnsi="標楷體"/>
          <w:kern w:val="0"/>
        </w:rPr>
        <w:t>86億</w:t>
      </w:r>
      <w:r>
        <w:rPr>
          <w:rFonts w:ascii="標楷體" w:eastAsia="標楷體" w:hAnsi="標楷體" w:hint="eastAsia"/>
          <w:kern w:val="0"/>
        </w:rPr>
        <w:t>9</w:t>
      </w:r>
      <w:r w:rsidRPr="00A875CD">
        <w:rPr>
          <w:rFonts w:ascii="標楷體" w:eastAsia="標楷體" w:hAnsi="標楷體"/>
          <w:kern w:val="0"/>
        </w:rPr>
        <w:t>,</w:t>
      </w:r>
      <w:r>
        <w:rPr>
          <w:rFonts w:ascii="標楷體" w:eastAsia="標楷體" w:hAnsi="標楷體" w:hint="eastAsia"/>
          <w:kern w:val="0"/>
        </w:rPr>
        <w:t>080</w:t>
      </w:r>
      <w:r w:rsidRPr="00A875CD">
        <w:rPr>
          <w:rFonts w:ascii="標楷體" w:eastAsia="標楷體" w:hAnsi="標楷體" w:hint="eastAsia"/>
          <w:kern w:val="0"/>
        </w:rPr>
        <w:t>萬餘元</w:t>
      </w:r>
      <w:r w:rsidRPr="00A875CD">
        <w:rPr>
          <w:rFonts w:ascii="標楷體" w:eastAsia="標楷體" w:hAnsi="標楷體"/>
          <w:kern w:val="0"/>
        </w:rPr>
        <w:t>，</w:t>
      </w:r>
      <w:r w:rsidRPr="00A875CD">
        <w:rPr>
          <w:rFonts w:ascii="標楷體" w:eastAsia="標楷體" w:hAnsi="標楷體" w:hint="eastAsia"/>
          <w:kern w:val="0"/>
        </w:rPr>
        <w:t>包括</w:t>
      </w:r>
      <w:r w:rsidRPr="00A875CD">
        <w:rPr>
          <w:rFonts w:ascii="標楷體" w:eastAsia="標楷體" w:hAnsi="標楷體"/>
          <w:kern w:val="0"/>
        </w:rPr>
        <w:t>：</w:t>
      </w:r>
    </w:p>
    <w:p w14:paraId="04CE2B7B" w14:textId="77777777" w:rsidR="00493C90" w:rsidRPr="00A875CD" w:rsidRDefault="00493C90" w:rsidP="00C444D9">
      <w:pPr>
        <w:overflowPunct w:val="0"/>
        <w:autoSpaceDE w:val="0"/>
        <w:snapToGrid w:val="0"/>
        <w:spacing w:line="400" w:lineRule="exact"/>
        <w:ind w:firstLineChars="200" w:firstLine="480"/>
        <w:jc w:val="both"/>
        <w:rPr>
          <w:rFonts w:ascii="標楷體" w:eastAsia="標楷體" w:hAnsi="標楷體"/>
        </w:rPr>
      </w:pPr>
      <w:r w:rsidRPr="00A875CD">
        <w:rPr>
          <w:rFonts w:ascii="標楷體" w:eastAsia="標楷體" w:hAnsi="標楷體" w:hint="eastAsia"/>
        </w:rPr>
        <w:t>1.11</w:t>
      </w:r>
      <w:r>
        <w:rPr>
          <w:rFonts w:ascii="標楷體" w:eastAsia="標楷體" w:hAnsi="標楷體" w:hint="eastAsia"/>
        </w:rPr>
        <w:t>3</w:t>
      </w:r>
      <w:r w:rsidRPr="00A875CD">
        <w:rPr>
          <w:rFonts w:ascii="標楷體" w:eastAsia="標楷體" w:hAnsi="標楷體" w:hint="eastAsia"/>
        </w:rPr>
        <w:t>年度市庫</w:t>
      </w:r>
      <w:proofErr w:type="gramStart"/>
      <w:r w:rsidRPr="00A875CD">
        <w:rPr>
          <w:rFonts w:ascii="標楷體" w:eastAsia="標楷體" w:hAnsi="標楷體" w:hint="eastAsia"/>
        </w:rPr>
        <w:t>已列收</w:t>
      </w:r>
      <w:proofErr w:type="gramEnd"/>
      <w:r w:rsidRPr="00A875CD">
        <w:rPr>
          <w:rFonts w:ascii="標楷體" w:eastAsia="標楷體" w:hAnsi="標楷體"/>
        </w:rPr>
        <w:t>，</w:t>
      </w:r>
      <w:r w:rsidRPr="00A875CD">
        <w:rPr>
          <w:rFonts w:ascii="標楷體" w:eastAsia="標楷體" w:hAnsi="標楷體" w:hint="eastAsia"/>
        </w:rPr>
        <w:t>而不屬</w:t>
      </w:r>
      <w:proofErr w:type="gramStart"/>
      <w:r w:rsidRPr="00A875CD">
        <w:rPr>
          <w:rFonts w:ascii="標楷體" w:eastAsia="標楷體" w:hAnsi="標楷體" w:hint="eastAsia"/>
        </w:rPr>
        <w:t>11</w:t>
      </w:r>
      <w:r>
        <w:rPr>
          <w:rFonts w:ascii="標楷體" w:eastAsia="標楷體" w:hAnsi="標楷體" w:hint="eastAsia"/>
        </w:rPr>
        <w:t>3</w:t>
      </w:r>
      <w:proofErr w:type="gramEnd"/>
      <w:r w:rsidRPr="00A875CD">
        <w:rPr>
          <w:rFonts w:ascii="標楷體" w:eastAsia="標楷體" w:hAnsi="標楷體" w:hint="eastAsia"/>
        </w:rPr>
        <w:t>年度總決算歲入部分</w:t>
      </w:r>
      <w:r>
        <w:rPr>
          <w:rFonts w:ascii="標楷體" w:eastAsia="標楷體" w:hAnsi="標楷體" w:hint="eastAsia"/>
        </w:rPr>
        <w:t>58</w:t>
      </w:r>
      <w:r w:rsidRPr="00A875CD">
        <w:rPr>
          <w:rFonts w:ascii="標楷體" w:eastAsia="標楷體" w:hAnsi="標楷體" w:hint="eastAsia"/>
        </w:rPr>
        <w:t>億</w:t>
      </w:r>
      <w:r>
        <w:rPr>
          <w:rFonts w:ascii="標楷體" w:eastAsia="標楷體" w:hAnsi="標楷體" w:hint="eastAsia"/>
        </w:rPr>
        <w:t>6</w:t>
      </w:r>
      <w:r w:rsidRPr="00A875CD">
        <w:rPr>
          <w:rFonts w:ascii="標楷體" w:eastAsia="標楷體" w:hAnsi="標楷體"/>
        </w:rPr>
        <w:t>,</w:t>
      </w:r>
      <w:r>
        <w:rPr>
          <w:rFonts w:ascii="標楷體" w:eastAsia="標楷體" w:hAnsi="標楷體" w:hint="eastAsia"/>
        </w:rPr>
        <w:t>704</w:t>
      </w:r>
      <w:r w:rsidRPr="00A875CD">
        <w:rPr>
          <w:rFonts w:ascii="標楷體" w:eastAsia="標楷體" w:hAnsi="標楷體" w:hint="eastAsia"/>
        </w:rPr>
        <w:t>萬餘元</w:t>
      </w:r>
      <w:r w:rsidRPr="00A875CD">
        <w:rPr>
          <w:rFonts w:ascii="標楷體" w:eastAsia="標楷體" w:hAnsi="標楷體"/>
        </w:rPr>
        <w:t>。</w:t>
      </w:r>
    </w:p>
    <w:p w14:paraId="7466B89E" w14:textId="77777777" w:rsidR="00493C90" w:rsidRPr="00A875CD" w:rsidRDefault="00493C90" w:rsidP="00C444D9">
      <w:pPr>
        <w:overflowPunct w:val="0"/>
        <w:autoSpaceDE w:val="0"/>
        <w:snapToGrid w:val="0"/>
        <w:spacing w:line="400" w:lineRule="exact"/>
        <w:ind w:firstLineChars="300" w:firstLine="720"/>
        <w:jc w:val="both"/>
        <w:rPr>
          <w:rFonts w:ascii="標楷體" w:eastAsia="標楷體" w:hAnsi="標楷體"/>
        </w:rPr>
      </w:pPr>
      <w:r w:rsidRPr="00A875CD">
        <w:rPr>
          <w:rFonts w:ascii="標楷體" w:eastAsia="標楷體" w:hAnsi="標楷體" w:hint="eastAsia"/>
        </w:rPr>
        <w:t>（1）各機關解繳以前年度歲入5億</w:t>
      </w:r>
      <w:r>
        <w:rPr>
          <w:rFonts w:ascii="標楷體" w:eastAsia="標楷體" w:hAnsi="標楷體" w:hint="eastAsia"/>
        </w:rPr>
        <w:t>9</w:t>
      </w:r>
      <w:r w:rsidRPr="00A875CD">
        <w:rPr>
          <w:rFonts w:ascii="標楷體" w:eastAsia="標楷體" w:hAnsi="標楷體"/>
        </w:rPr>
        <w:t>,1</w:t>
      </w:r>
      <w:r>
        <w:rPr>
          <w:rFonts w:ascii="標楷體" w:eastAsia="標楷體" w:hAnsi="標楷體" w:hint="eastAsia"/>
        </w:rPr>
        <w:t>21</w:t>
      </w:r>
      <w:r w:rsidRPr="00A875CD">
        <w:rPr>
          <w:rFonts w:ascii="標楷體" w:eastAsia="標楷體" w:hAnsi="標楷體" w:hint="eastAsia"/>
        </w:rPr>
        <w:t>萬餘元</w:t>
      </w:r>
      <w:r w:rsidRPr="00A875CD">
        <w:rPr>
          <w:rFonts w:ascii="標楷體" w:eastAsia="標楷體" w:hAnsi="標楷體"/>
        </w:rPr>
        <w:t>。</w:t>
      </w:r>
    </w:p>
    <w:p w14:paraId="23C5794E" w14:textId="77777777" w:rsidR="00493C90" w:rsidRPr="00A875CD" w:rsidRDefault="00493C90" w:rsidP="00C444D9">
      <w:pPr>
        <w:overflowPunct w:val="0"/>
        <w:autoSpaceDE w:val="0"/>
        <w:snapToGrid w:val="0"/>
        <w:spacing w:line="400" w:lineRule="exact"/>
        <w:ind w:firstLineChars="300" w:firstLine="720"/>
        <w:jc w:val="both"/>
        <w:rPr>
          <w:rFonts w:ascii="標楷體" w:eastAsia="標楷體" w:hAnsi="標楷體"/>
        </w:rPr>
      </w:pPr>
      <w:r w:rsidRPr="00A875CD">
        <w:rPr>
          <w:rFonts w:ascii="標楷體" w:eastAsia="標楷體" w:hAnsi="標楷體" w:hint="eastAsia"/>
        </w:rPr>
        <w:t>（2）各機關解繳以前年度歲出賸餘</w:t>
      </w:r>
      <w:r>
        <w:rPr>
          <w:rFonts w:ascii="標楷體" w:eastAsia="標楷體" w:hAnsi="標楷體" w:hint="eastAsia"/>
        </w:rPr>
        <w:t>345</w:t>
      </w:r>
      <w:r w:rsidRPr="00A875CD">
        <w:rPr>
          <w:rFonts w:ascii="標楷體" w:eastAsia="標楷體" w:hAnsi="標楷體"/>
        </w:rPr>
        <w:t>萬餘元</w:t>
      </w:r>
      <w:r w:rsidRPr="00A875CD">
        <w:rPr>
          <w:rFonts w:ascii="標楷體" w:eastAsia="標楷體" w:hAnsi="標楷體" w:hint="eastAsia"/>
        </w:rPr>
        <w:t>。</w:t>
      </w:r>
    </w:p>
    <w:p w14:paraId="69CB6FE3" w14:textId="77777777" w:rsidR="00493C90" w:rsidRPr="00C10D9C" w:rsidRDefault="00493C90" w:rsidP="00C444D9">
      <w:pPr>
        <w:overflowPunct w:val="0"/>
        <w:autoSpaceDE w:val="0"/>
        <w:snapToGrid w:val="0"/>
        <w:spacing w:line="400" w:lineRule="exact"/>
        <w:ind w:firstLineChars="300" w:firstLine="720"/>
        <w:jc w:val="both"/>
        <w:rPr>
          <w:rFonts w:ascii="標楷體" w:eastAsia="標楷體" w:hAnsi="標楷體"/>
          <w:szCs w:val="24"/>
        </w:rPr>
      </w:pPr>
      <w:r>
        <w:rPr>
          <w:rFonts w:ascii="標楷體" w:eastAsia="標楷體" w:hAnsi="標楷體" w:hint="eastAsia"/>
          <w:szCs w:val="24"/>
        </w:rPr>
        <w:t>（</w:t>
      </w:r>
      <w:r>
        <w:rPr>
          <w:rFonts w:ascii="標楷體" w:eastAsia="標楷體" w:hAnsi="標楷體"/>
          <w:szCs w:val="24"/>
        </w:rPr>
        <w:t>3</w:t>
      </w:r>
      <w:r>
        <w:rPr>
          <w:rFonts w:ascii="標楷體" w:eastAsia="標楷體" w:hAnsi="標楷體" w:hint="eastAsia"/>
          <w:szCs w:val="24"/>
        </w:rPr>
        <w:t>）</w:t>
      </w:r>
      <w:r w:rsidRPr="00C10D9C">
        <w:rPr>
          <w:rFonts w:ascii="標楷體" w:eastAsia="標楷體" w:hAnsi="標楷體" w:hint="eastAsia"/>
          <w:szCs w:val="24"/>
        </w:rPr>
        <w:t>各機關解繳以前年度</w:t>
      </w:r>
      <w:proofErr w:type="gramStart"/>
      <w:r w:rsidRPr="00C10D9C">
        <w:rPr>
          <w:rFonts w:ascii="標楷體" w:eastAsia="標楷體" w:hAnsi="標楷體" w:hint="eastAsia"/>
          <w:szCs w:val="24"/>
        </w:rPr>
        <w:t>待納庫</w:t>
      </w:r>
      <w:proofErr w:type="gramEnd"/>
      <w:r w:rsidRPr="00C10D9C">
        <w:rPr>
          <w:rFonts w:ascii="標楷體" w:eastAsia="標楷體" w:hAnsi="標楷體" w:hint="eastAsia"/>
          <w:szCs w:val="24"/>
        </w:rPr>
        <w:t>款</w:t>
      </w:r>
      <w:r w:rsidRPr="00C10D9C">
        <w:rPr>
          <w:rFonts w:ascii="標楷體" w:eastAsia="標楷體" w:hAnsi="標楷體"/>
          <w:szCs w:val="24"/>
        </w:rPr>
        <w:t>7</w:t>
      </w:r>
      <w:r>
        <w:rPr>
          <w:rFonts w:ascii="標楷體" w:eastAsia="標楷體" w:hAnsi="標楷體" w:hint="eastAsia"/>
          <w:szCs w:val="24"/>
        </w:rPr>
        <w:t>72</w:t>
      </w:r>
      <w:r w:rsidRPr="00C10D9C">
        <w:rPr>
          <w:rFonts w:ascii="標楷體" w:eastAsia="標楷體" w:hAnsi="標楷體"/>
          <w:szCs w:val="24"/>
        </w:rPr>
        <w:t>萬餘元</w:t>
      </w:r>
      <w:r w:rsidRPr="00C10D9C">
        <w:rPr>
          <w:rFonts w:ascii="標楷體" w:eastAsia="標楷體" w:hAnsi="標楷體" w:hint="eastAsia"/>
          <w:szCs w:val="24"/>
        </w:rPr>
        <w:t>。</w:t>
      </w:r>
    </w:p>
    <w:p w14:paraId="3C904D67" w14:textId="77777777" w:rsidR="00493C90" w:rsidRPr="00A875CD" w:rsidRDefault="00493C90" w:rsidP="00C444D9">
      <w:pPr>
        <w:overflowPunct w:val="0"/>
        <w:autoSpaceDE w:val="0"/>
        <w:snapToGrid w:val="0"/>
        <w:spacing w:line="400" w:lineRule="exact"/>
        <w:ind w:firstLineChars="300" w:firstLine="720"/>
        <w:jc w:val="both"/>
        <w:rPr>
          <w:rFonts w:ascii="標楷體" w:eastAsia="標楷體" w:hAnsi="標楷體"/>
        </w:rPr>
      </w:pPr>
      <w:r w:rsidRPr="00A875CD">
        <w:rPr>
          <w:rFonts w:ascii="標楷體" w:eastAsia="標楷體" w:hAnsi="標楷體" w:hint="eastAsia"/>
        </w:rPr>
        <w:t>（4）預收款</w:t>
      </w:r>
      <w:r>
        <w:rPr>
          <w:rFonts w:ascii="標楷體" w:eastAsia="標楷體" w:hAnsi="標楷體" w:hint="eastAsia"/>
        </w:rPr>
        <w:t>1</w:t>
      </w:r>
      <w:r w:rsidRPr="00A875CD">
        <w:rPr>
          <w:rFonts w:ascii="標楷體" w:eastAsia="標楷體" w:hAnsi="標楷體" w:hint="eastAsia"/>
        </w:rPr>
        <w:t>億</w:t>
      </w:r>
      <w:r>
        <w:rPr>
          <w:rFonts w:ascii="標楷體" w:eastAsia="標楷體" w:hAnsi="標楷體" w:hint="eastAsia"/>
        </w:rPr>
        <w:t>5</w:t>
      </w:r>
      <w:r w:rsidRPr="00A875CD">
        <w:rPr>
          <w:rFonts w:ascii="標楷體" w:eastAsia="標楷體" w:hAnsi="標楷體"/>
        </w:rPr>
        <w:t>,</w:t>
      </w:r>
      <w:r>
        <w:rPr>
          <w:rFonts w:ascii="標楷體" w:eastAsia="標楷體" w:hAnsi="標楷體" w:hint="eastAsia"/>
        </w:rPr>
        <w:t>504</w:t>
      </w:r>
      <w:r w:rsidRPr="00A875CD">
        <w:rPr>
          <w:rFonts w:ascii="標楷體" w:eastAsia="標楷體" w:hAnsi="標楷體" w:hint="eastAsia"/>
        </w:rPr>
        <w:t>萬餘元</w:t>
      </w:r>
      <w:r w:rsidRPr="00A875CD">
        <w:rPr>
          <w:rFonts w:ascii="標楷體" w:eastAsia="標楷體" w:hAnsi="標楷體"/>
        </w:rPr>
        <w:t>。</w:t>
      </w:r>
    </w:p>
    <w:p w14:paraId="06F63E84" w14:textId="77777777" w:rsidR="00493C90" w:rsidRPr="00A875CD" w:rsidRDefault="00493C90" w:rsidP="00C444D9">
      <w:pPr>
        <w:overflowPunct w:val="0"/>
        <w:autoSpaceDE w:val="0"/>
        <w:snapToGrid w:val="0"/>
        <w:spacing w:line="400" w:lineRule="exact"/>
        <w:ind w:firstLineChars="300" w:firstLine="720"/>
        <w:jc w:val="both"/>
        <w:rPr>
          <w:rFonts w:ascii="標楷體" w:eastAsia="標楷體" w:hAnsi="標楷體"/>
        </w:rPr>
      </w:pPr>
      <w:r w:rsidRPr="00A875CD">
        <w:rPr>
          <w:rFonts w:ascii="標楷體" w:eastAsia="標楷體" w:hAnsi="標楷體" w:hint="eastAsia"/>
        </w:rPr>
        <w:t>（5）</w:t>
      </w:r>
      <w:proofErr w:type="gramStart"/>
      <w:r w:rsidRPr="00A875CD">
        <w:rPr>
          <w:rFonts w:ascii="標楷體" w:eastAsia="標楷體" w:hAnsi="標楷體" w:hint="eastAsia"/>
        </w:rPr>
        <w:t>11</w:t>
      </w:r>
      <w:r>
        <w:rPr>
          <w:rFonts w:ascii="標楷體" w:eastAsia="標楷體" w:hAnsi="標楷體" w:hint="eastAsia"/>
        </w:rPr>
        <w:t>3</w:t>
      </w:r>
      <w:proofErr w:type="gramEnd"/>
      <w:r w:rsidRPr="00A875CD">
        <w:rPr>
          <w:rFonts w:ascii="標楷體" w:eastAsia="標楷體" w:hAnsi="標楷體" w:hint="eastAsia"/>
        </w:rPr>
        <w:t>年度總決算債務舉借收入</w:t>
      </w:r>
      <w:r w:rsidRPr="00A875CD">
        <w:rPr>
          <w:rFonts w:ascii="標楷體" w:eastAsia="標楷體" w:hAnsi="標楷體"/>
        </w:rPr>
        <w:t>50</w:t>
      </w:r>
      <w:r w:rsidRPr="00A875CD">
        <w:rPr>
          <w:rFonts w:ascii="標楷體" w:eastAsia="標楷體" w:hAnsi="標楷體" w:hint="eastAsia"/>
        </w:rPr>
        <w:t>億元</w:t>
      </w:r>
      <w:r w:rsidRPr="00A875CD">
        <w:rPr>
          <w:rFonts w:ascii="標楷體" w:eastAsia="標楷體" w:hAnsi="標楷體"/>
        </w:rPr>
        <w:t>。</w:t>
      </w:r>
    </w:p>
    <w:p w14:paraId="2FC8F61E" w14:textId="77777777" w:rsidR="00493C90" w:rsidRPr="00A875CD" w:rsidRDefault="00493C90" w:rsidP="00C444D9">
      <w:pPr>
        <w:overflowPunct w:val="0"/>
        <w:autoSpaceDE w:val="0"/>
        <w:snapToGrid w:val="0"/>
        <w:spacing w:line="400" w:lineRule="exact"/>
        <w:ind w:firstLineChars="300" w:firstLine="720"/>
        <w:jc w:val="both"/>
        <w:rPr>
          <w:rFonts w:ascii="標楷體" w:eastAsia="標楷體" w:hAnsi="標楷體"/>
        </w:rPr>
      </w:pPr>
      <w:r w:rsidRPr="00A875CD">
        <w:rPr>
          <w:rFonts w:ascii="標楷體" w:eastAsia="標楷體" w:hAnsi="標楷體" w:hint="eastAsia"/>
        </w:rPr>
        <w:t>（6）墊付款轉正</w:t>
      </w:r>
      <w:r>
        <w:rPr>
          <w:rFonts w:ascii="標楷體" w:eastAsia="標楷體" w:hAnsi="標楷體" w:hint="eastAsia"/>
        </w:rPr>
        <w:t>1億959</w:t>
      </w:r>
      <w:r w:rsidRPr="00A875CD">
        <w:rPr>
          <w:rFonts w:ascii="標楷體" w:eastAsia="標楷體" w:hAnsi="標楷體" w:hint="eastAsia"/>
        </w:rPr>
        <w:t>萬餘元</w:t>
      </w:r>
      <w:r w:rsidRPr="00A875CD">
        <w:rPr>
          <w:rFonts w:ascii="標楷體" w:eastAsia="標楷體" w:hAnsi="標楷體"/>
        </w:rPr>
        <w:t>。</w:t>
      </w:r>
    </w:p>
    <w:p w14:paraId="4B969E29" w14:textId="77777777" w:rsidR="00493C90" w:rsidRPr="00A875CD" w:rsidRDefault="00493C90" w:rsidP="00C444D9">
      <w:pPr>
        <w:overflowPunct w:val="0"/>
        <w:autoSpaceDE w:val="0"/>
        <w:snapToGrid w:val="0"/>
        <w:spacing w:line="400" w:lineRule="exact"/>
        <w:ind w:firstLineChars="200" w:firstLine="480"/>
        <w:jc w:val="both"/>
        <w:rPr>
          <w:rFonts w:ascii="標楷體" w:eastAsia="標楷體" w:hAnsi="標楷體"/>
        </w:rPr>
      </w:pPr>
      <w:r w:rsidRPr="00A875CD">
        <w:rPr>
          <w:rFonts w:ascii="標楷體" w:eastAsia="標楷體" w:hAnsi="標楷體" w:hint="eastAsia"/>
        </w:rPr>
        <w:t>2.總決算列市庫尚未撥付之應付歲出款</w:t>
      </w:r>
      <w:r w:rsidRPr="00A875CD">
        <w:rPr>
          <w:rFonts w:ascii="標楷體" w:eastAsia="標楷體" w:hAnsi="標楷體"/>
        </w:rPr>
        <w:t>2</w:t>
      </w:r>
      <w:r>
        <w:rPr>
          <w:rFonts w:ascii="標楷體" w:eastAsia="標楷體" w:hAnsi="標楷體" w:hint="eastAsia"/>
        </w:rPr>
        <w:t>8</w:t>
      </w:r>
      <w:r w:rsidRPr="00A875CD">
        <w:rPr>
          <w:rFonts w:ascii="標楷體" w:eastAsia="標楷體" w:hAnsi="標楷體" w:hint="eastAsia"/>
        </w:rPr>
        <w:t>億</w:t>
      </w:r>
      <w:r>
        <w:rPr>
          <w:rFonts w:ascii="標楷體" w:eastAsia="標楷體" w:hAnsi="標楷體" w:hint="eastAsia"/>
        </w:rPr>
        <w:t>2</w:t>
      </w:r>
      <w:r w:rsidRPr="00A875CD">
        <w:rPr>
          <w:rFonts w:ascii="標楷體" w:eastAsia="標楷體" w:hAnsi="標楷體"/>
        </w:rPr>
        <w:t>,</w:t>
      </w:r>
      <w:r>
        <w:rPr>
          <w:rFonts w:ascii="標楷體" w:eastAsia="標楷體" w:hAnsi="標楷體" w:hint="eastAsia"/>
        </w:rPr>
        <w:t>375</w:t>
      </w:r>
      <w:r w:rsidRPr="00A875CD">
        <w:rPr>
          <w:rFonts w:ascii="標楷體" w:eastAsia="標楷體" w:hAnsi="標楷體" w:hint="eastAsia"/>
        </w:rPr>
        <w:t>萬餘元</w:t>
      </w:r>
      <w:r w:rsidRPr="00A875CD">
        <w:rPr>
          <w:rFonts w:ascii="標楷體" w:eastAsia="標楷體" w:hAnsi="標楷體"/>
        </w:rPr>
        <w:t>。</w:t>
      </w:r>
    </w:p>
    <w:p w14:paraId="6C3E6CC0" w14:textId="77777777" w:rsidR="00493C90" w:rsidRPr="00A875CD" w:rsidRDefault="00493C90" w:rsidP="00C444D9">
      <w:pPr>
        <w:overflowPunct w:val="0"/>
        <w:autoSpaceDE w:val="0"/>
        <w:snapToGrid w:val="0"/>
        <w:spacing w:line="400" w:lineRule="exact"/>
        <w:ind w:firstLineChars="105" w:firstLine="252"/>
        <w:jc w:val="both"/>
        <w:rPr>
          <w:rFonts w:ascii="標楷體" w:eastAsia="標楷體" w:hAnsi="標楷體"/>
          <w:kern w:val="0"/>
        </w:rPr>
      </w:pPr>
      <w:r w:rsidRPr="00A875CD">
        <w:rPr>
          <w:rFonts w:ascii="標楷體" w:eastAsia="標楷體" w:hAnsi="標楷體" w:hint="eastAsia"/>
          <w:kern w:val="0"/>
        </w:rPr>
        <w:t>（三）</w:t>
      </w:r>
      <w:proofErr w:type="gramStart"/>
      <w:r w:rsidRPr="00A875CD">
        <w:rPr>
          <w:rFonts w:ascii="標楷體" w:eastAsia="標楷體" w:hAnsi="標楷體" w:hint="eastAsia"/>
          <w:kern w:val="0"/>
        </w:rPr>
        <w:t>上述加項與</w:t>
      </w:r>
      <w:proofErr w:type="gramEnd"/>
      <w:r w:rsidRPr="00A875CD">
        <w:rPr>
          <w:rFonts w:ascii="標楷體" w:eastAsia="標楷體" w:hAnsi="標楷體" w:hint="eastAsia"/>
          <w:kern w:val="0"/>
        </w:rPr>
        <w:t>減項數額相抵後</w:t>
      </w:r>
      <w:r w:rsidRPr="00A875CD">
        <w:rPr>
          <w:rFonts w:ascii="標楷體" w:eastAsia="標楷體" w:hAnsi="標楷體"/>
          <w:kern w:val="0"/>
        </w:rPr>
        <w:t>，</w:t>
      </w:r>
      <w:r w:rsidRPr="00A875CD">
        <w:rPr>
          <w:rFonts w:ascii="標楷體" w:eastAsia="標楷體" w:hAnsi="標楷體" w:hint="eastAsia"/>
        </w:rPr>
        <w:t>差額</w:t>
      </w:r>
      <w:r>
        <w:rPr>
          <w:rFonts w:ascii="標楷體" w:eastAsia="標楷體" w:hAnsi="標楷體" w:hint="eastAsia"/>
        </w:rPr>
        <w:t>6</w:t>
      </w:r>
      <w:r w:rsidRPr="00A875CD">
        <w:rPr>
          <w:rFonts w:ascii="標楷體" w:eastAsia="標楷體" w:hAnsi="標楷體" w:hint="eastAsia"/>
        </w:rPr>
        <w:t>億</w:t>
      </w:r>
      <w:r>
        <w:rPr>
          <w:rFonts w:ascii="標楷體" w:eastAsia="標楷體" w:hAnsi="標楷體" w:hint="eastAsia"/>
        </w:rPr>
        <w:t>5</w:t>
      </w:r>
      <w:r w:rsidRPr="00A875CD">
        <w:rPr>
          <w:rFonts w:ascii="標楷體" w:eastAsia="標楷體" w:hAnsi="標楷體"/>
        </w:rPr>
        <w:t>,</w:t>
      </w:r>
      <w:r>
        <w:rPr>
          <w:rFonts w:ascii="標楷體" w:eastAsia="標楷體" w:hAnsi="標楷體" w:hint="eastAsia"/>
        </w:rPr>
        <w:t>956</w:t>
      </w:r>
      <w:r w:rsidRPr="00A875CD">
        <w:rPr>
          <w:rFonts w:ascii="標楷體" w:eastAsia="標楷體" w:hAnsi="標楷體" w:hint="eastAsia"/>
        </w:rPr>
        <w:t>萬餘元</w:t>
      </w:r>
      <w:r w:rsidRPr="00A875CD">
        <w:rPr>
          <w:rFonts w:ascii="標楷體" w:eastAsia="標楷體" w:hAnsi="標楷體"/>
          <w:kern w:val="0"/>
        </w:rPr>
        <w:t>，</w:t>
      </w:r>
      <w:r w:rsidRPr="00A875CD">
        <w:rPr>
          <w:rFonts w:ascii="標楷體" w:eastAsia="標楷體" w:hAnsi="標楷體" w:hint="eastAsia"/>
          <w:kern w:val="0"/>
        </w:rPr>
        <w:t>即為市庫收支</w:t>
      </w:r>
      <w:r>
        <w:rPr>
          <w:rFonts w:ascii="標楷體" w:eastAsia="標楷體" w:hAnsi="標楷體" w:hint="eastAsia"/>
          <w:kern w:val="0"/>
        </w:rPr>
        <w:t>短</w:t>
      </w:r>
      <w:proofErr w:type="gramStart"/>
      <w:r>
        <w:rPr>
          <w:rFonts w:ascii="標楷體" w:eastAsia="標楷體" w:hAnsi="標楷體" w:hint="eastAsia"/>
          <w:kern w:val="0"/>
        </w:rPr>
        <w:t>絀</w:t>
      </w:r>
      <w:proofErr w:type="gramEnd"/>
      <w:r w:rsidRPr="00A875CD">
        <w:rPr>
          <w:rFonts w:ascii="標楷體" w:eastAsia="標楷體" w:hAnsi="標楷體" w:hint="eastAsia"/>
          <w:kern w:val="0"/>
        </w:rPr>
        <w:t>與歲入歲出賸餘審定數之差額</w:t>
      </w:r>
      <w:r w:rsidRPr="00A875CD">
        <w:rPr>
          <w:rFonts w:ascii="標楷體" w:eastAsia="標楷體" w:hAnsi="標楷體"/>
          <w:kern w:val="0"/>
        </w:rPr>
        <w:t>。</w:t>
      </w:r>
    </w:p>
    <w:p w14:paraId="31DEE422" w14:textId="77777777" w:rsidR="00493C90" w:rsidRPr="00A875CD" w:rsidRDefault="00493C90" w:rsidP="00C444D9">
      <w:pPr>
        <w:pStyle w:val="a5"/>
        <w:tabs>
          <w:tab w:val="clear" w:pos="960"/>
          <w:tab w:val="clear" w:pos="1920"/>
          <w:tab w:val="clear" w:pos="2880"/>
          <w:tab w:val="clear" w:pos="3840"/>
          <w:tab w:val="clear" w:pos="4800"/>
          <w:tab w:val="clear" w:pos="5760"/>
          <w:tab w:val="clear" w:pos="6720"/>
          <w:tab w:val="clear" w:pos="7680"/>
          <w:tab w:val="clear" w:pos="8640"/>
          <w:tab w:val="clear" w:pos="9600"/>
          <w:tab w:val="clear" w:pos="10550"/>
          <w:tab w:val="clear" w:pos="11520"/>
          <w:tab w:val="clear" w:pos="12480"/>
          <w:tab w:val="clear" w:pos="13440"/>
          <w:tab w:val="clear" w:pos="14400"/>
          <w:tab w:val="clear" w:pos="15360"/>
        </w:tabs>
        <w:overflowPunct w:val="0"/>
        <w:autoSpaceDN/>
        <w:snapToGrid w:val="0"/>
        <w:spacing w:line="400" w:lineRule="exact"/>
        <w:ind w:firstLineChars="200" w:firstLine="480"/>
        <w:rPr>
          <w:rFonts w:hAnsi="標楷體"/>
          <w:spacing w:val="0"/>
        </w:rPr>
      </w:pPr>
      <w:r w:rsidRPr="00A875CD">
        <w:rPr>
          <w:rFonts w:hAnsi="標楷體" w:hint="eastAsia"/>
          <w:spacing w:val="0"/>
        </w:rPr>
        <w:t>茲將</w:t>
      </w:r>
      <w:proofErr w:type="gramStart"/>
      <w:r w:rsidRPr="00A875CD">
        <w:rPr>
          <w:rFonts w:hAnsi="標楷體" w:hint="eastAsia"/>
          <w:spacing w:val="0"/>
        </w:rPr>
        <w:t>11</w:t>
      </w:r>
      <w:r>
        <w:rPr>
          <w:rFonts w:hAnsi="標楷體" w:hint="eastAsia"/>
          <w:spacing w:val="0"/>
          <w:lang w:eastAsia="zh-TW"/>
        </w:rPr>
        <w:t>3</w:t>
      </w:r>
      <w:proofErr w:type="gramEnd"/>
      <w:r w:rsidRPr="00A875CD">
        <w:rPr>
          <w:rFonts w:hAnsi="標楷體" w:hint="eastAsia"/>
          <w:spacing w:val="0"/>
        </w:rPr>
        <w:t>年度收入實現審定數與</w:t>
      </w:r>
      <w:r w:rsidRPr="00A875CD">
        <w:rPr>
          <w:rFonts w:hAnsi="標楷體" w:hint="eastAsia"/>
          <w:spacing w:val="0"/>
          <w:lang w:eastAsia="zh-TW"/>
        </w:rPr>
        <w:t>繳付公庫</w:t>
      </w:r>
      <w:proofErr w:type="spellStart"/>
      <w:r w:rsidRPr="00A875CD">
        <w:rPr>
          <w:rFonts w:hAnsi="標楷體" w:hint="eastAsia"/>
          <w:spacing w:val="0"/>
        </w:rPr>
        <w:t>數</w:t>
      </w:r>
      <w:r w:rsidRPr="00A875CD">
        <w:rPr>
          <w:rFonts w:hAnsi="標楷體"/>
          <w:spacing w:val="0"/>
        </w:rPr>
        <w:t>、</w:t>
      </w:r>
      <w:r w:rsidRPr="00A875CD">
        <w:rPr>
          <w:rFonts w:hAnsi="標楷體" w:hint="eastAsia"/>
          <w:spacing w:val="0"/>
          <w:lang w:eastAsia="zh-TW"/>
        </w:rPr>
        <w:t>支出實現審定數與</w:t>
      </w:r>
      <w:proofErr w:type="gramStart"/>
      <w:r w:rsidRPr="00A875CD">
        <w:rPr>
          <w:rFonts w:hAnsi="標楷體" w:hint="eastAsia"/>
          <w:spacing w:val="0"/>
          <w:lang w:eastAsia="zh-TW"/>
        </w:rPr>
        <w:t>公庫撥入</w:t>
      </w:r>
      <w:proofErr w:type="gramEnd"/>
      <w:r w:rsidRPr="00A875CD">
        <w:rPr>
          <w:rFonts w:hAnsi="標楷體" w:hint="eastAsia"/>
          <w:spacing w:val="0"/>
          <w:lang w:eastAsia="zh-TW"/>
        </w:rPr>
        <w:t>數、市庫</w:t>
      </w:r>
      <w:r w:rsidRPr="00A875CD">
        <w:rPr>
          <w:rFonts w:hAnsi="標楷體" w:hint="eastAsia"/>
          <w:spacing w:val="0"/>
        </w:rPr>
        <w:t>餘</w:t>
      </w:r>
      <w:proofErr w:type="gramStart"/>
      <w:r w:rsidRPr="00A875CD">
        <w:rPr>
          <w:rFonts w:hAnsi="標楷體" w:hint="eastAsia"/>
          <w:spacing w:val="0"/>
        </w:rPr>
        <w:t>絀</w:t>
      </w:r>
      <w:proofErr w:type="gramEnd"/>
      <w:r w:rsidRPr="00A875CD">
        <w:rPr>
          <w:rFonts w:hAnsi="標楷體" w:hint="eastAsia"/>
          <w:spacing w:val="0"/>
        </w:rPr>
        <w:t>與總決算餘</w:t>
      </w:r>
      <w:proofErr w:type="gramStart"/>
      <w:r w:rsidRPr="00A875CD">
        <w:rPr>
          <w:rFonts w:hAnsi="標楷體" w:hint="eastAsia"/>
          <w:spacing w:val="0"/>
        </w:rPr>
        <w:t>絀</w:t>
      </w:r>
      <w:proofErr w:type="gramEnd"/>
      <w:r w:rsidRPr="00A875CD">
        <w:rPr>
          <w:rFonts w:hAnsi="標楷體" w:hint="eastAsia"/>
          <w:spacing w:val="0"/>
        </w:rPr>
        <w:t>審定數差額，列表</w:t>
      </w:r>
      <w:r w:rsidRPr="00A875CD">
        <w:rPr>
          <w:rFonts w:hAnsi="標楷體" w:hint="eastAsia"/>
          <w:spacing w:val="0"/>
          <w:lang w:eastAsia="zh-TW"/>
        </w:rPr>
        <w:t>分析</w:t>
      </w:r>
      <w:r w:rsidRPr="00A875CD">
        <w:rPr>
          <w:rFonts w:hAnsi="標楷體" w:hint="eastAsia"/>
          <w:spacing w:val="0"/>
        </w:rPr>
        <w:t>如次</w:t>
      </w:r>
      <w:proofErr w:type="spellEnd"/>
      <w:r w:rsidRPr="00A875CD">
        <w:rPr>
          <w:rFonts w:hAnsi="標楷體" w:hint="eastAsia"/>
          <w:spacing w:val="0"/>
        </w:rPr>
        <w:t>：</w:t>
      </w:r>
    </w:p>
    <w:tbl>
      <w:tblPr>
        <w:tblW w:w="5002" w:type="pct"/>
        <w:jc w:val="center"/>
        <w:tblLayout w:type="fixed"/>
        <w:tblCellMar>
          <w:left w:w="57" w:type="dxa"/>
          <w:right w:w="57" w:type="dxa"/>
        </w:tblCellMar>
        <w:tblLook w:val="0000" w:firstRow="0" w:lastRow="0" w:firstColumn="0" w:lastColumn="0" w:noHBand="0" w:noVBand="0"/>
      </w:tblPr>
      <w:tblGrid>
        <w:gridCol w:w="2555"/>
        <w:gridCol w:w="2166"/>
        <w:gridCol w:w="1842"/>
        <w:gridCol w:w="1703"/>
        <w:gridCol w:w="1659"/>
      </w:tblGrid>
      <w:tr w:rsidR="00493C90" w:rsidRPr="00A875CD" w14:paraId="69F478D6" w14:textId="77777777" w:rsidTr="00B20F06">
        <w:trPr>
          <w:trHeight w:hRule="exact" w:val="624"/>
          <w:jc w:val="center"/>
        </w:trPr>
        <w:tc>
          <w:tcPr>
            <w:tcW w:w="5000" w:type="pct"/>
            <w:gridSpan w:val="5"/>
            <w:tcBorders>
              <w:top w:val="nil"/>
              <w:left w:val="nil"/>
              <w:bottom w:val="nil"/>
              <w:right w:val="nil"/>
            </w:tcBorders>
            <w:noWrap/>
            <w:vAlign w:val="center"/>
          </w:tcPr>
          <w:p w14:paraId="4EE2B2DC" w14:textId="77777777" w:rsidR="00493C90" w:rsidRPr="00A875CD" w:rsidRDefault="00493C90" w:rsidP="00C444D9">
            <w:pPr>
              <w:widowControl/>
              <w:overflowPunct w:val="0"/>
              <w:snapToGrid w:val="0"/>
              <w:jc w:val="right"/>
              <w:rPr>
                <w:rFonts w:ascii="標楷體" w:eastAsia="標楷體" w:hAnsi="標楷體"/>
                <w:b/>
                <w:bCs/>
                <w:kern w:val="0"/>
                <w:sz w:val="36"/>
                <w:szCs w:val="36"/>
                <w:u w:val="single"/>
              </w:rPr>
            </w:pPr>
            <w:r w:rsidRPr="00A875CD">
              <w:rPr>
                <w:rFonts w:ascii="標楷體" w:eastAsia="標楷體"/>
                <w:spacing w:val="-4"/>
                <w:sz w:val="36"/>
                <w:szCs w:val="36"/>
              </w:rPr>
              <w:lastRenderedPageBreak/>
              <w:br w:type="page"/>
            </w:r>
            <w:r w:rsidRPr="00A875CD">
              <w:rPr>
                <w:rFonts w:ascii="標楷體" w:eastAsia="標楷體" w:hAnsi="標楷體" w:hint="eastAsia"/>
                <w:b/>
                <w:bCs/>
                <w:kern w:val="0"/>
                <w:sz w:val="36"/>
                <w:szCs w:val="36"/>
                <w:u w:val="single"/>
              </w:rPr>
              <w:t>收入實現審定數與</w:t>
            </w:r>
          </w:p>
        </w:tc>
      </w:tr>
      <w:tr w:rsidR="00493C90" w:rsidRPr="00A875CD" w14:paraId="5EEB8E3E" w14:textId="77777777" w:rsidTr="00233E91">
        <w:trPr>
          <w:trHeight w:hRule="exact" w:val="510"/>
          <w:jc w:val="center"/>
        </w:trPr>
        <w:tc>
          <w:tcPr>
            <w:tcW w:w="5000" w:type="pct"/>
            <w:gridSpan w:val="5"/>
            <w:tcBorders>
              <w:top w:val="nil"/>
              <w:left w:val="nil"/>
              <w:bottom w:val="single" w:sz="6" w:space="0" w:color="auto"/>
              <w:right w:val="nil"/>
            </w:tcBorders>
            <w:noWrap/>
            <w:vAlign w:val="center"/>
          </w:tcPr>
          <w:p w14:paraId="62CC9E8E" w14:textId="77777777" w:rsidR="00493C90" w:rsidRPr="00A875CD" w:rsidRDefault="00493C90" w:rsidP="00C444D9">
            <w:pPr>
              <w:widowControl/>
              <w:overflowPunct w:val="0"/>
              <w:snapToGrid w:val="0"/>
              <w:jc w:val="right"/>
              <w:rPr>
                <w:rFonts w:ascii="標楷體" w:eastAsia="標楷體" w:hAnsi="標楷體"/>
                <w:kern w:val="0"/>
                <w:szCs w:val="24"/>
              </w:rPr>
            </w:pPr>
            <w:r w:rsidRPr="00A875CD">
              <w:rPr>
                <w:rFonts w:ascii="標楷體" w:eastAsia="標楷體" w:hAnsi="標楷體" w:hint="eastAsia"/>
                <w:kern w:val="0"/>
                <w:szCs w:val="24"/>
              </w:rPr>
              <w:t>中華民國</w:t>
            </w:r>
          </w:p>
        </w:tc>
      </w:tr>
      <w:tr w:rsidR="00493C90" w:rsidRPr="00A875CD" w14:paraId="2A4C2967" w14:textId="77777777" w:rsidTr="00B20F06">
        <w:trPr>
          <w:trHeight w:hRule="exact" w:val="567"/>
          <w:jc w:val="center"/>
        </w:trPr>
        <w:tc>
          <w:tcPr>
            <w:tcW w:w="1287" w:type="pct"/>
            <w:vMerge w:val="restart"/>
            <w:tcBorders>
              <w:top w:val="single" w:sz="6" w:space="0" w:color="auto"/>
              <w:left w:val="nil"/>
              <w:bottom w:val="single" w:sz="4" w:space="0" w:color="000000"/>
              <w:right w:val="single" w:sz="4" w:space="0" w:color="auto"/>
            </w:tcBorders>
            <w:noWrap/>
            <w:vAlign w:val="center"/>
          </w:tcPr>
          <w:p w14:paraId="0DBCC681" w14:textId="77777777" w:rsidR="00493C90" w:rsidRPr="00A875CD" w:rsidRDefault="00493C90" w:rsidP="00C444D9">
            <w:pPr>
              <w:widowControl/>
              <w:overflowPunct w:val="0"/>
              <w:ind w:leftChars="50" w:left="120" w:rightChars="50" w:right="120"/>
              <w:jc w:val="distribute"/>
              <w:rPr>
                <w:rFonts w:ascii="標楷體" w:eastAsia="標楷體" w:hAnsi="標楷體"/>
                <w:spacing w:val="-30"/>
                <w:kern w:val="0"/>
                <w:sz w:val="20"/>
              </w:rPr>
            </w:pPr>
            <w:r w:rsidRPr="00A875CD">
              <w:rPr>
                <w:rFonts w:ascii="標楷體" w:eastAsia="標楷體" w:hAnsi="標楷體" w:hint="eastAsia"/>
                <w:spacing w:val="-30"/>
                <w:kern w:val="0"/>
                <w:sz w:val="20"/>
              </w:rPr>
              <w:t>項目</w:t>
            </w:r>
          </w:p>
        </w:tc>
        <w:tc>
          <w:tcPr>
            <w:tcW w:w="1091" w:type="pct"/>
            <w:vMerge w:val="restart"/>
            <w:tcBorders>
              <w:top w:val="single" w:sz="6" w:space="0" w:color="auto"/>
              <w:left w:val="nil"/>
              <w:bottom w:val="single" w:sz="4" w:space="0" w:color="000000"/>
              <w:right w:val="single" w:sz="4" w:space="0" w:color="auto"/>
            </w:tcBorders>
            <w:vAlign w:val="center"/>
          </w:tcPr>
          <w:p w14:paraId="1E17FE82" w14:textId="77777777" w:rsidR="00493C90" w:rsidRPr="00A875CD" w:rsidRDefault="00493C90" w:rsidP="00C444D9">
            <w:pPr>
              <w:widowControl/>
              <w:overflowPunct w:val="0"/>
              <w:ind w:leftChars="30" w:left="72" w:rightChars="30" w:right="72"/>
              <w:jc w:val="distribute"/>
              <w:rPr>
                <w:rFonts w:ascii="標楷體" w:eastAsia="標楷體" w:hAnsi="標楷體"/>
                <w:spacing w:val="-30"/>
                <w:kern w:val="0"/>
                <w:sz w:val="20"/>
              </w:rPr>
            </w:pPr>
            <w:r w:rsidRPr="00A875CD">
              <w:rPr>
                <w:rFonts w:ascii="標楷體" w:eastAsia="標楷體" w:hAnsi="標楷體" w:hint="eastAsia"/>
                <w:spacing w:val="-30"/>
                <w:kern w:val="0"/>
                <w:sz w:val="20"/>
              </w:rPr>
              <w:t>收入實現數審定數</w:t>
            </w:r>
          </w:p>
        </w:tc>
        <w:tc>
          <w:tcPr>
            <w:tcW w:w="1786" w:type="pct"/>
            <w:gridSpan w:val="2"/>
            <w:tcBorders>
              <w:top w:val="single" w:sz="6" w:space="0" w:color="auto"/>
              <w:left w:val="nil"/>
              <w:bottom w:val="single" w:sz="4" w:space="0" w:color="auto"/>
              <w:right w:val="single" w:sz="4" w:space="0" w:color="auto"/>
            </w:tcBorders>
            <w:noWrap/>
            <w:vAlign w:val="center"/>
          </w:tcPr>
          <w:p w14:paraId="198B8B2F" w14:textId="77777777" w:rsidR="00493C90" w:rsidRPr="00A875CD" w:rsidRDefault="00493C90" w:rsidP="00C444D9">
            <w:pPr>
              <w:overflowPunct w:val="0"/>
              <w:snapToGrid w:val="0"/>
              <w:ind w:leftChars="30" w:left="72" w:rightChars="30" w:right="72"/>
              <w:jc w:val="distribute"/>
              <w:rPr>
                <w:rFonts w:ascii="標楷體" w:eastAsia="標楷體" w:hAnsi="標楷體"/>
                <w:spacing w:val="-30"/>
                <w:kern w:val="0"/>
                <w:sz w:val="20"/>
              </w:rPr>
            </w:pPr>
            <w:r w:rsidRPr="00A875CD">
              <w:rPr>
                <w:rFonts w:ascii="標楷體" w:eastAsia="標楷體" w:hAnsi="標楷體" w:hint="eastAsia"/>
                <w:sz w:val="20"/>
              </w:rPr>
              <w:t>減項</w:t>
            </w:r>
          </w:p>
        </w:tc>
        <w:tc>
          <w:tcPr>
            <w:tcW w:w="836" w:type="pct"/>
            <w:tcBorders>
              <w:top w:val="single" w:sz="6" w:space="0" w:color="auto"/>
              <w:left w:val="single" w:sz="4" w:space="0" w:color="auto"/>
              <w:bottom w:val="single" w:sz="4" w:space="0" w:color="auto"/>
              <w:right w:val="nil"/>
            </w:tcBorders>
            <w:vAlign w:val="center"/>
          </w:tcPr>
          <w:p w14:paraId="19674844" w14:textId="77777777" w:rsidR="00493C90" w:rsidRPr="00A875CD" w:rsidRDefault="00493C90" w:rsidP="00C444D9">
            <w:pPr>
              <w:overflowPunct w:val="0"/>
              <w:snapToGrid w:val="0"/>
              <w:ind w:leftChars="30" w:left="72"/>
              <w:rPr>
                <w:rFonts w:ascii="標楷體" w:eastAsia="標楷體" w:hAnsi="標楷體"/>
                <w:spacing w:val="-30"/>
                <w:kern w:val="0"/>
                <w:sz w:val="20"/>
              </w:rPr>
            </w:pPr>
            <w:r w:rsidRPr="00A875CD">
              <w:rPr>
                <w:rFonts w:ascii="標楷體" w:eastAsia="標楷體" w:hAnsi="標楷體" w:hint="eastAsia"/>
                <w:spacing w:val="-30"/>
                <w:kern w:val="0"/>
                <w:sz w:val="20"/>
              </w:rPr>
              <w:t>加</w:t>
            </w:r>
          </w:p>
        </w:tc>
      </w:tr>
      <w:tr w:rsidR="00493C90" w:rsidRPr="00A875CD" w14:paraId="18D0CF31" w14:textId="77777777" w:rsidTr="00233E91">
        <w:trPr>
          <w:trHeight w:hRule="exact" w:val="850"/>
          <w:jc w:val="center"/>
        </w:trPr>
        <w:tc>
          <w:tcPr>
            <w:tcW w:w="1287" w:type="pct"/>
            <w:vMerge/>
            <w:tcBorders>
              <w:top w:val="single" w:sz="4" w:space="0" w:color="auto"/>
              <w:left w:val="nil"/>
              <w:bottom w:val="single" w:sz="6" w:space="0" w:color="auto"/>
              <w:right w:val="single" w:sz="4" w:space="0" w:color="auto"/>
            </w:tcBorders>
            <w:vAlign w:val="center"/>
          </w:tcPr>
          <w:p w14:paraId="46DD1FF2" w14:textId="77777777" w:rsidR="00493C90" w:rsidRPr="00A875CD" w:rsidRDefault="00493C90" w:rsidP="00C444D9">
            <w:pPr>
              <w:widowControl/>
              <w:overflowPunct w:val="0"/>
              <w:rPr>
                <w:rFonts w:ascii="標楷體" w:eastAsia="標楷體" w:hAnsi="標楷體"/>
                <w:spacing w:val="-30"/>
                <w:kern w:val="0"/>
                <w:sz w:val="20"/>
              </w:rPr>
            </w:pPr>
          </w:p>
        </w:tc>
        <w:tc>
          <w:tcPr>
            <w:tcW w:w="1091" w:type="pct"/>
            <w:vMerge/>
            <w:tcBorders>
              <w:top w:val="single" w:sz="4" w:space="0" w:color="auto"/>
              <w:left w:val="nil"/>
              <w:bottom w:val="single" w:sz="6" w:space="0" w:color="auto"/>
              <w:right w:val="single" w:sz="4" w:space="0" w:color="auto"/>
            </w:tcBorders>
            <w:vAlign w:val="center"/>
          </w:tcPr>
          <w:p w14:paraId="2C1F645A" w14:textId="77777777" w:rsidR="00493C90" w:rsidRPr="00A875CD" w:rsidRDefault="00493C90" w:rsidP="00C444D9">
            <w:pPr>
              <w:widowControl/>
              <w:overflowPunct w:val="0"/>
              <w:rPr>
                <w:rFonts w:ascii="標楷體" w:eastAsia="標楷體" w:hAnsi="標楷體"/>
                <w:spacing w:val="-30"/>
                <w:kern w:val="0"/>
                <w:sz w:val="20"/>
              </w:rPr>
            </w:pPr>
          </w:p>
        </w:tc>
        <w:tc>
          <w:tcPr>
            <w:tcW w:w="928" w:type="pct"/>
            <w:tcBorders>
              <w:top w:val="nil"/>
              <w:left w:val="nil"/>
              <w:bottom w:val="single" w:sz="6" w:space="0" w:color="auto"/>
              <w:right w:val="single" w:sz="4" w:space="0" w:color="auto"/>
            </w:tcBorders>
            <w:vAlign w:val="center"/>
          </w:tcPr>
          <w:p w14:paraId="4B599794" w14:textId="77777777" w:rsidR="00493C90" w:rsidRPr="00A875CD" w:rsidRDefault="00493C90" w:rsidP="00C444D9">
            <w:pPr>
              <w:kinsoku w:val="0"/>
              <w:overflowPunct w:val="0"/>
              <w:autoSpaceDE w:val="0"/>
              <w:autoSpaceDN w:val="0"/>
              <w:snapToGrid w:val="0"/>
              <w:ind w:leftChars="30" w:left="72" w:rightChars="30" w:right="72"/>
              <w:jc w:val="distribute"/>
              <w:rPr>
                <w:rFonts w:ascii="標楷體" w:eastAsia="標楷體" w:hAnsi="標楷體"/>
                <w:spacing w:val="-30"/>
                <w:sz w:val="20"/>
              </w:rPr>
            </w:pPr>
            <w:r w:rsidRPr="00A875CD">
              <w:rPr>
                <w:rFonts w:ascii="標楷體" w:eastAsia="標楷體" w:hAnsi="標楷體" w:hint="eastAsia"/>
                <w:spacing w:val="-30"/>
                <w:sz w:val="20"/>
              </w:rPr>
              <w:t>修正數</w:t>
            </w:r>
          </w:p>
        </w:tc>
        <w:tc>
          <w:tcPr>
            <w:tcW w:w="858" w:type="pct"/>
            <w:tcBorders>
              <w:top w:val="nil"/>
              <w:left w:val="nil"/>
              <w:bottom w:val="single" w:sz="6" w:space="0" w:color="auto"/>
              <w:right w:val="single" w:sz="4" w:space="0" w:color="auto"/>
            </w:tcBorders>
            <w:vAlign w:val="center"/>
          </w:tcPr>
          <w:p w14:paraId="4718DC29" w14:textId="77777777" w:rsidR="00493C90" w:rsidRPr="00A875CD" w:rsidRDefault="00493C90" w:rsidP="00C444D9">
            <w:pPr>
              <w:overflowPunct w:val="0"/>
              <w:snapToGrid w:val="0"/>
              <w:ind w:leftChars="30" w:left="72" w:rightChars="30" w:right="72"/>
              <w:jc w:val="distribute"/>
              <w:rPr>
                <w:rFonts w:ascii="標楷體" w:eastAsia="標楷體" w:hAnsi="標楷體"/>
                <w:spacing w:val="-30"/>
                <w:sz w:val="20"/>
              </w:rPr>
            </w:pPr>
            <w:r w:rsidRPr="00A875CD">
              <w:rPr>
                <w:rFonts w:ascii="標楷體" w:eastAsia="標楷體" w:hAnsi="標楷體" w:hint="eastAsia"/>
                <w:spacing w:val="-30"/>
                <w:sz w:val="20"/>
              </w:rPr>
              <w:t>合計</w:t>
            </w:r>
          </w:p>
        </w:tc>
        <w:tc>
          <w:tcPr>
            <w:tcW w:w="836" w:type="pct"/>
            <w:tcBorders>
              <w:top w:val="nil"/>
              <w:left w:val="nil"/>
              <w:bottom w:val="single" w:sz="6" w:space="0" w:color="auto"/>
              <w:right w:val="single" w:sz="4" w:space="0" w:color="auto"/>
            </w:tcBorders>
            <w:shd w:val="clear" w:color="auto" w:fill="auto"/>
            <w:vAlign w:val="center"/>
          </w:tcPr>
          <w:p w14:paraId="1FC2F11B" w14:textId="77777777" w:rsidR="00493C90" w:rsidRPr="00A875CD" w:rsidRDefault="00493C90" w:rsidP="00C444D9">
            <w:pPr>
              <w:overflowPunct w:val="0"/>
              <w:snapToGrid w:val="0"/>
              <w:ind w:leftChars="30" w:left="72" w:rightChars="30" w:right="72"/>
              <w:jc w:val="distribute"/>
              <w:rPr>
                <w:rFonts w:ascii="標楷體" w:eastAsia="標楷體" w:hAnsi="標楷體"/>
                <w:spacing w:val="-30"/>
                <w:sz w:val="20"/>
              </w:rPr>
            </w:pPr>
            <w:r w:rsidRPr="00A875CD">
              <w:rPr>
                <w:rFonts w:ascii="標楷體" w:eastAsia="標楷體" w:hAnsi="標楷體" w:hint="eastAsia"/>
                <w:spacing w:val="-30"/>
                <w:sz w:val="20"/>
              </w:rPr>
              <w:t>以前年度</w:t>
            </w:r>
          </w:p>
          <w:p w14:paraId="14A854FB" w14:textId="77777777" w:rsidR="00493C90" w:rsidRPr="00A875CD" w:rsidRDefault="00493C90" w:rsidP="00C444D9">
            <w:pPr>
              <w:overflowPunct w:val="0"/>
              <w:snapToGrid w:val="0"/>
              <w:ind w:leftChars="30" w:left="72" w:rightChars="30" w:right="72"/>
              <w:jc w:val="distribute"/>
              <w:rPr>
                <w:rFonts w:ascii="標楷體" w:eastAsia="標楷體" w:hAnsi="標楷體"/>
                <w:spacing w:val="-30"/>
                <w:sz w:val="20"/>
              </w:rPr>
            </w:pPr>
            <w:proofErr w:type="gramStart"/>
            <w:r w:rsidRPr="00A875CD">
              <w:rPr>
                <w:rFonts w:ascii="標楷體" w:eastAsia="標楷體" w:hAnsi="標楷體" w:hint="eastAsia"/>
                <w:spacing w:val="-30"/>
                <w:sz w:val="20"/>
              </w:rPr>
              <w:t>待納庫繳</w:t>
            </w:r>
            <w:proofErr w:type="gramEnd"/>
            <w:r w:rsidRPr="00A875CD">
              <w:rPr>
                <w:rFonts w:ascii="標楷體" w:eastAsia="標楷體" w:hAnsi="標楷體" w:hint="eastAsia"/>
                <w:spacing w:val="-30"/>
                <w:sz w:val="20"/>
              </w:rPr>
              <w:t>庫數</w:t>
            </w:r>
          </w:p>
        </w:tc>
      </w:tr>
      <w:tr w:rsidR="00493C90" w:rsidRPr="00A875CD" w14:paraId="53E35179" w14:textId="77777777" w:rsidTr="00233E91">
        <w:trPr>
          <w:trHeight w:hRule="exact" w:val="624"/>
          <w:jc w:val="center"/>
        </w:trPr>
        <w:tc>
          <w:tcPr>
            <w:tcW w:w="1287" w:type="pct"/>
            <w:tcBorders>
              <w:top w:val="single" w:sz="6" w:space="0" w:color="auto"/>
              <w:left w:val="nil"/>
              <w:bottom w:val="nil"/>
              <w:right w:val="single" w:sz="6" w:space="0" w:color="auto"/>
            </w:tcBorders>
            <w:noWrap/>
            <w:vAlign w:val="center"/>
          </w:tcPr>
          <w:p w14:paraId="1DA95282" w14:textId="77777777" w:rsidR="00493C90" w:rsidRPr="00A875CD" w:rsidRDefault="00493C90" w:rsidP="00C444D9">
            <w:pPr>
              <w:overflowPunct w:val="0"/>
              <w:snapToGrid w:val="0"/>
              <w:spacing w:line="300" w:lineRule="exact"/>
              <w:ind w:rightChars="47" w:right="113"/>
              <w:jc w:val="distribute"/>
              <w:rPr>
                <w:rFonts w:eastAsia="標楷體"/>
                <w:b/>
                <w:bCs/>
                <w:spacing w:val="-4"/>
                <w:sz w:val="20"/>
              </w:rPr>
            </w:pPr>
            <w:r w:rsidRPr="00A875CD">
              <w:rPr>
                <w:rFonts w:eastAsia="標楷體" w:hint="eastAsia"/>
                <w:b/>
                <w:bCs/>
                <w:spacing w:val="-4"/>
                <w:sz w:val="20"/>
              </w:rPr>
              <w:t>收入合計數</w:t>
            </w:r>
          </w:p>
        </w:tc>
        <w:tc>
          <w:tcPr>
            <w:tcW w:w="1091" w:type="pct"/>
            <w:tcBorders>
              <w:top w:val="single" w:sz="6" w:space="0" w:color="auto"/>
              <w:left w:val="single" w:sz="6" w:space="0" w:color="auto"/>
              <w:bottom w:val="nil"/>
              <w:right w:val="single" w:sz="6" w:space="0" w:color="auto"/>
            </w:tcBorders>
            <w:shd w:val="clear" w:color="auto" w:fill="auto"/>
            <w:noWrap/>
            <w:vAlign w:val="center"/>
          </w:tcPr>
          <w:p w14:paraId="03CF188D" w14:textId="77777777" w:rsidR="00493C90" w:rsidRPr="000F70A8" w:rsidRDefault="00493C90" w:rsidP="00C444D9">
            <w:pPr>
              <w:overflowPunct w:val="0"/>
              <w:snapToGrid w:val="0"/>
              <w:spacing w:line="300" w:lineRule="exact"/>
              <w:jc w:val="right"/>
              <w:rPr>
                <w:rFonts w:asciiTheme="minorEastAsia" w:eastAsiaTheme="minorEastAsia" w:hAnsiTheme="minorEastAsia"/>
                <w:b/>
                <w:bCs/>
                <w:spacing w:val="8"/>
                <w:sz w:val="18"/>
                <w:szCs w:val="18"/>
              </w:rPr>
            </w:pPr>
            <w:r w:rsidRPr="000F70A8">
              <w:rPr>
                <w:rFonts w:asciiTheme="minorEastAsia" w:eastAsiaTheme="minorEastAsia" w:hAnsiTheme="minorEastAsia" w:hint="eastAsia"/>
                <w:b/>
                <w:bCs/>
                <w:color w:val="000000"/>
                <w:spacing w:val="8"/>
                <w:sz w:val="18"/>
                <w:szCs w:val="18"/>
              </w:rPr>
              <w:t>30,247,304,519</w:t>
            </w:r>
          </w:p>
        </w:tc>
        <w:tc>
          <w:tcPr>
            <w:tcW w:w="928" w:type="pct"/>
            <w:tcBorders>
              <w:top w:val="single" w:sz="6" w:space="0" w:color="auto"/>
              <w:left w:val="single" w:sz="6" w:space="0" w:color="auto"/>
              <w:bottom w:val="nil"/>
              <w:right w:val="single" w:sz="6" w:space="0" w:color="auto"/>
            </w:tcBorders>
            <w:shd w:val="clear" w:color="auto" w:fill="auto"/>
            <w:noWrap/>
            <w:vAlign w:val="center"/>
          </w:tcPr>
          <w:p w14:paraId="3AED8C19" w14:textId="77777777" w:rsidR="00493C90" w:rsidRPr="000F70A8" w:rsidRDefault="00493C90" w:rsidP="00C444D9">
            <w:pPr>
              <w:overflowPunct w:val="0"/>
              <w:snapToGrid w:val="0"/>
              <w:spacing w:line="300" w:lineRule="exact"/>
              <w:jc w:val="right"/>
              <w:rPr>
                <w:rFonts w:asciiTheme="minorEastAsia" w:eastAsiaTheme="minorEastAsia" w:hAnsiTheme="minorEastAsia"/>
                <w:b/>
                <w:bCs/>
                <w:spacing w:val="8"/>
                <w:sz w:val="18"/>
                <w:szCs w:val="18"/>
              </w:rPr>
            </w:pPr>
            <w:r w:rsidRPr="000F70A8">
              <w:rPr>
                <w:rFonts w:asciiTheme="minorEastAsia" w:eastAsiaTheme="minorEastAsia" w:hAnsiTheme="minorEastAsia" w:hint="eastAsia"/>
                <w:b/>
                <w:bCs/>
                <w:color w:val="000000"/>
                <w:spacing w:val="8"/>
                <w:sz w:val="18"/>
                <w:szCs w:val="18"/>
              </w:rPr>
              <w:t>－</w:t>
            </w:r>
          </w:p>
        </w:tc>
        <w:tc>
          <w:tcPr>
            <w:tcW w:w="858" w:type="pct"/>
            <w:tcBorders>
              <w:top w:val="single" w:sz="6" w:space="0" w:color="auto"/>
              <w:left w:val="single" w:sz="6" w:space="0" w:color="auto"/>
              <w:bottom w:val="nil"/>
              <w:right w:val="single" w:sz="6" w:space="0" w:color="auto"/>
            </w:tcBorders>
            <w:shd w:val="clear" w:color="auto" w:fill="auto"/>
            <w:noWrap/>
            <w:vAlign w:val="center"/>
          </w:tcPr>
          <w:p w14:paraId="462481BC" w14:textId="77777777" w:rsidR="00493C90" w:rsidRPr="000F70A8" w:rsidRDefault="00493C90" w:rsidP="00C444D9">
            <w:pPr>
              <w:widowControl/>
              <w:overflowPunct w:val="0"/>
              <w:snapToGrid w:val="0"/>
              <w:spacing w:line="300" w:lineRule="exact"/>
              <w:jc w:val="right"/>
              <w:rPr>
                <w:rFonts w:asciiTheme="minorEastAsia" w:eastAsiaTheme="minorEastAsia" w:hAnsiTheme="minorEastAsia"/>
                <w:b/>
                <w:bCs/>
                <w:spacing w:val="8"/>
                <w:kern w:val="0"/>
                <w:sz w:val="18"/>
                <w:szCs w:val="18"/>
              </w:rPr>
            </w:pPr>
            <w:r w:rsidRPr="000F70A8">
              <w:rPr>
                <w:rFonts w:asciiTheme="minorEastAsia" w:eastAsiaTheme="minorEastAsia" w:hAnsiTheme="minorEastAsia" w:hint="eastAsia"/>
                <w:b/>
                <w:bCs/>
                <w:color w:val="000000"/>
                <w:spacing w:val="8"/>
                <w:sz w:val="18"/>
                <w:szCs w:val="18"/>
              </w:rPr>
              <w:t>－</w:t>
            </w:r>
          </w:p>
        </w:tc>
        <w:tc>
          <w:tcPr>
            <w:tcW w:w="836" w:type="pct"/>
            <w:tcBorders>
              <w:top w:val="single" w:sz="6" w:space="0" w:color="auto"/>
              <w:left w:val="single" w:sz="6" w:space="0" w:color="auto"/>
              <w:bottom w:val="nil"/>
              <w:right w:val="single" w:sz="6" w:space="0" w:color="auto"/>
            </w:tcBorders>
            <w:shd w:val="clear" w:color="auto" w:fill="auto"/>
            <w:noWrap/>
            <w:vAlign w:val="center"/>
          </w:tcPr>
          <w:p w14:paraId="0191DD4C" w14:textId="77777777" w:rsidR="00493C90" w:rsidRPr="000F70A8" w:rsidRDefault="00493C90" w:rsidP="00C444D9">
            <w:pPr>
              <w:widowControl/>
              <w:overflowPunct w:val="0"/>
              <w:snapToGrid w:val="0"/>
              <w:spacing w:line="300" w:lineRule="exact"/>
              <w:jc w:val="right"/>
              <w:rPr>
                <w:rFonts w:asciiTheme="minorEastAsia" w:eastAsiaTheme="minorEastAsia" w:hAnsiTheme="minorEastAsia"/>
                <w:b/>
                <w:bCs/>
                <w:spacing w:val="8"/>
                <w:sz w:val="18"/>
                <w:szCs w:val="18"/>
              </w:rPr>
            </w:pPr>
            <w:r w:rsidRPr="000F70A8">
              <w:rPr>
                <w:rFonts w:asciiTheme="minorEastAsia" w:eastAsiaTheme="minorEastAsia" w:hAnsiTheme="minorEastAsia" w:hint="eastAsia"/>
                <w:b/>
                <w:bCs/>
                <w:color w:val="000000"/>
                <w:spacing w:val="8"/>
                <w:sz w:val="18"/>
                <w:szCs w:val="18"/>
              </w:rPr>
              <w:t>7,728,620</w:t>
            </w:r>
          </w:p>
        </w:tc>
      </w:tr>
      <w:tr w:rsidR="00493C90" w:rsidRPr="00A875CD" w14:paraId="43D9A3BB" w14:textId="77777777" w:rsidTr="00233E91">
        <w:trPr>
          <w:trHeight w:hRule="exact" w:val="624"/>
          <w:jc w:val="center"/>
        </w:trPr>
        <w:tc>
          <w:tcPr>
            <w:tcW w:w="1287" w:type="pct"/>
            <w:tcBorders>
              <w:top w:val="nil"/>
              <w:left w:val="nil"/>
              <w:bottom w:val="nil"/>
              <w:right w:val="single" w:sz="6" w:space="0" w:color="auto"/>
            </w:tcBorders>
            <w:noWrap/>
            <w:vAlign w:val="center"/>
          </w:tcPr>
          <w:p w14:paraId="52B976E2" w14:textId="77777777" w:rsidR="00493C90" w:rsidRPr="00A875CD" w:rsidRDefault="00493C90" w:rsidP="00C444D9">
            <w:pPr>
              <w:overflowPunct w:val="0"/>
              <w:snapToGrid w:val="0"/>
              <w:spacing w:line="300" w:lineRule="exact"/>
              <w:ind w:rightChars="47" w:right="113" w:firstLineChars="116" w:firstLine="223"/>
              <w:jc w:val="distribute"/>
              <w:rPr>
                <w:rFonts w:ascii="標楷體" w:eastAsia="標楷體" w:hAnsi="標楷體"/>
                <w:b/>
                <w:bCs/>
                <w:spacing w:val="-4"/>
                <w:sz w:val="20"/>
              </w:rPr>
            </w:pPr>
            <w:r w:rsidRPr="00A875CD">
              <w:rPr>
                <w:rFonts w:ascii="標楷體" w:eastAsia="標楷體" w:hAnsi="標楷體" w:hint="eastAsia"/>
                <w:b/>
                <w:bCs/>
                <w:spacing w:val="-4"/>
                <w:sz w:val="20"/>
              </w:rPr>
              <w:t>11</w:t>
            </w:r>
            <w:r>
              <w:rPr>
                <w:rFonts w:ascii="標楷體" w:eastAsia="標楷體" w:hAnsi="標楷體" w:hint="eastAsia"/>
                <w:b/>
                <w:bCs/>
                <w:spacing w:val="-4"/>
                <w:sz w:val="20"/>
              </w:rPr>
              <w:t>3</w:t>
            </w:r>
            <w:r w:rsidRPr="00A875CD">
              <w:rPr>
                <w:rFonts w:ascii="標楷體" w:eastAsia="標楷體" w:hAnsi="標楷體" w:hint="eastAsia"/>
                <w:b/>
                <w:bCs/>
                <w:spacing w:val="-4"/>
                <w:sz w:val="20"/>
              </w:rPr>
              <w:t>年 度 收 入</w:t>
            </w:r>
          </w:p>
        </w:tc>
        <w:tc>
          <w:tcPr>
            <w:tcW w:w="1091" w:type="pct"/>
            <w:tcBorders>
              <w:top w:val="nil"/>
              <w:left w:val="single" w:sz="6" w:space="0" w:color="auto"/>
              <w:bottom w:val="nil"/>
              <w:right w:val="single" w:sz="6" w:space="0" w:color="auto"/>
            </w:tcBorders>
            <w:shd w:val="clear" w:color="auto" w:fill="auto"/>
            <w:noWrap/>
            <w:vAlign w:val="center"/>
          </w:tcPr>
          <w:p w14:paraId="30129EEF" w14:textId="77777777" w:rsidR="00493C90" w:rsidRPr="000F70A8" w:rsidRDefault="00493C90" w:rsidP="00C444D9">
            <w:pPr>
              <w:overflowPunct w:val="0"/>
              <w:snapToGrid w:val="0"/>
              <w:spacing w:line="300" w:lineRule="exact"/>
              <w:jc w:val="right"/>
              <w:rPr>
                <w:rFonts w:asciiTheme="minorEastAsia" w:eastAsiaTheme="minorEastAsia" w:hAnsiTheme="minorEastAsia"/>
                <w:b/>
                <w:bCs/>
                <w:spacing w:val="8"/>
                <w:sz w:val="18"/>
                <w:szCs w:val="18"/>
              </w:rPr>
            </w:pPr>
            <w:r w:rsidRPr="000F70A8">
              <w:rPr>
                <w:rFonts w:asciiTheme="minorEastAsia" w:eastAsiaTheme="minorEastAsia" w:hAnsiTheme="minorEastAsia" w:hint="eastAsia"/>
                <w:b/>
                <w:bCs/>
                <w:color w:val="000000"/>
                <w:spacing w:val="8"/>
                <w:sz w:val="18"/>
                <w:szCs w:val="18"/>
              </w:rPr>
              <w:t>24,656,084,971</w:t>
            </w:r>
          </w:p>
        </w:tc>
        <w:tc>
          <w:tcPr>
            <w:tcW w:w="928" w:type="pct"/>
            <w:tcBorders>
              <w:top w:val="nil"/>
              <w:left w:val="single" w:sz="6" w:space="0" w:color="auto"/>
              <w:bottom w:val="nil"/>
              <w:right w:val="single" w:sz="6" w:space="0" w:color="auto"/>
            </w:tcBorders>
            <w:shd w:val="clear" w:color="auto" w:fill="auto"/>
            <w:noWrap/>
            <w:vAlign w:val="center"/>
          </w:tcPr>
          <w:p w14:paraId="556800B4" w14:textId="77777777" w:rsidR="00493C90" w:rsidRPr="000F70A8" w:rsidRDefault="00493C90" w:rsidP="00C444D9">
            <w:pPr>
              <w:overflowPunct w:val="0"/>
              <w:snapToGrid w:val="0"/>
              <w:spacing w:line="300" w:lineRule="exact"/>
              <w:jc w:val="right"/>
              <w:rPr>
                <w:rFonts w:asciiTheme="minorEastAsia" w:eastAsiaTheme="minorEastAsia" w:hAnsiTheme="minorEastAsia"/>
                <w:b/>
                <w:bCs/>
                <w:spacing w:val="8"/>
                <w:sz w:val="18"/>
                <w:szCs w:val="18"/>
              </w:rPr>
            </w:pPr>
            <w:r w:rsidRPr="000F70A8">
              <w:rPr>
                <w:rFonts w:asciiTheme="minorEastAsia" w:eastAsiaTheme="minorEastAsia" w:hAnsiTheme="minorEastAsia" w:hint="eastAsia"/>
                <w:b/>
                <w:bCs/>
                <w:color w:val="000000"/>
                <w:spacing w:val="8"/>
                <w:sz w:val="18"/>
                <w:szCs w:val="18"/>
              </w:rPr>
              <w:t>－</w:t>
            </w:r>
          </w:p>
        </w:tc>
        <w:tc>
          <w:tcPr>
            <w:tcW w:w="858" w:type="pct"/>
            <w:tcBorders>
              <w:top w:val="nil"/>
              <w:left w:val="single" w:sz="6" w:space="0" w:color="auto"/>
              <w:bottom w:val="nil"/>
              <w:right w:val="single" w:sz="6" w:space="0" w:color="auto"/>
            </w:tcBorders>
            <w:shd w:val="clear" w:color="auto" w:fill="auto"/>
            <w:noWrap/>
            <w:vAlign w:val="center"/>
          </w:tcPr>
          <w:p w14:paraId="11EFD6FB" w14:textId="77777777" w:rsidR="00493C90" w:rsidRPr="000F70A8" w:rsidRDefault="00493C90" w:rsidP="00C444D9">
            <w:pPr>
              <w:overflowPunct w:val="0"/>
              <w:snapToGrid w:val="0"/>
              <w:spacing w:line="300" w:lineRule="exact"/>
              <w:jc w:val="right"/>
              <w:rPr>
                <w:rFonts w:asciiTheme="minorEastAsia" w:eastAsiaTheme="minorEastAsia" w:hAnsiTheme="minorEastAsia"/>
                <w:b/>
                <w:bCs/>
                <w:spacing w:val="8"/>
                <w:sz w:val="18"/>
                <w:szCs w:val="18"/>
              </w:rPr>
            </w:pPr>
            <w:r w:rsidRPr="000F70A8">
              <w:rPr>
                <w:rFonts w:asciiTheme="minorEastAsia" w:eastAsiaTheme="minorEastAsia" w:hAnsiTheme="minorEastAsia" w:hint="eastAsia"/>
                <w:b/>
                <w:bCs/>
                <w:color w:val="000000"/>
                <w:spacing w:val="8"/>
                <w:sz w:val="18"/>
                <w:szCs w:val="18"/>
              </w:rPr>
              <w:t>－</w:t>
            </w:r>
          </w:p>
        </w:tc>
        <w:tc>
          <w:tcPr>
            <w:tcW w:w="836" w:type="pct"/>
            <w:tcBorders>
              <w:top w:val="nil"/>
              <w:left w:val="single" w:sz="6" w:space="0" w:color="auto"/>
              <w:bottom w:val="nil"/>
              <w:right w:val="single" w:sz="6" w:space="0" w:color="auto"/>
            </w:tcBorders>
            <w:shd w:val="clear" w:color="auto" w:fill="auto"/>
            <w:noWrap/>
            <w:vAlign w:val="center"/>
          </w:tcPr>
          <w:p w14:paraId="391709A4" w14:textId="77777777" w:rsidR="00493C90" w:rsidRPr="000F70A8" w:rsidRDefault="00493C90" w:rsidP="00C444D9">
            <w:pPr>
              <w:overflowPunct w:val="0"/>
              <w:snapToGrid w:val="0"/>
              <w:spacing w:line="300" w:lineRule="exact"/>
              <w:jc w:val="right"/>
              <w:rPr>
                <w:rFonts w:asciiTheme="minorEastAsia" w:eastAsiaTheme="minorEastAsia" w:hAnsiTheme="minorEastAsia"/>
                <w:b/>
                <w:bCs/>
                <w:spacing w:val="8"/>
                <w:sz w:val="18"/>
                <w:szCs w:val="18"/>
              </w:rPr>
            </w:pPr>
            <w:r w:rsidRPr="000F70A8">
              <w:rPr>
                <w:rFonts w:asciiTheme="minorEastAsia" w:eastAsiaTheme="minorEastAsia" w:hAnsiTheme="minorEastAsia" w:hint="eastAsia"/>
                <w:b/>
                <w:bCs/>
                <w:color w:val="000000"/>
                <w:spacing w:val="8"/>
                <w:sz w:val="18"/>
                <w:szCs w:val="18"/>
              </w:rPr>
              <w:t>－</w:t>
            </w:r>
          </w:p>
        </w:tc>
      </w:tr>
      <w:tr w:rsidR="00493C90" w:rsidRPr="00A875CD" w14:paraId="66C0466B" w14:textId="77777777" w:rsidTr="00233E91">
        <w:trPr>
          <w:trHeight w:hRule="exact" w:val="624"/>
          <w:jc w:val="center"/>
        </w:trPr>
        <w:tc>
          <w:tcPr>
            <w:tcW w:w="1287" w:type="pct"/>
            <w:tcBorders>
              <w:top w:val="nil"/>
              <w:left w:val="nil"/>
              <w:bottom w:val="nil"/>
              <w:right w:val="single" w:sz="6" w:space="0" w:color="auto"/>
            </w:tcBorders>
            <w:noWrap/>
            <w:vAlign w:val="center"/>
          </w:tcPr>
          <w:p w14:paraId="0F6B1DE5" w14:textId="77777777" w:rsidR="00493C90" w:rsidRPr="00A875CD" w:rsidRDefault="00493C90" w:rsidP="00C444D9">
            <w:pPr>
              <w:overflowPunct w:val="0"/>
              <w:snapToGrid w:val="0"/>
              <w:spacing w:line="300" w:lineRule="exact"/>
              <w:ind w:rightChars="47" w:right="113" w:firstLineChars="187" w:firstLine="359"/>
              <w:jc w:val="distribute"/>
              <w:rPr>
                <w:rFonts w:eastAsia="標楷體"/>
                <w:spacing w:val="-4"/>
                <w:sz w:val="20"/>
              </w:rPr>
            </w:pPr>
            <w:r w:rsidRPr="00A875CD">
              <w:rPr>
                <w:rFonts w:eastAsia="標楷體" w:hint="eastAsia"/>
                <w:spacing w:val="-4"/>
                <w:sz w:val="20"/>
              </w:rPr>
              <w:t>稅課收入</w:t>
            </w:r>
          </w:p>
        </w:tc>
        <w:tc>
          <w:tcPr>
            <w:tcW w:w="1091" w:type="pct"/>
            <w:tcBorders>
              <w:top w:val="nil"/>
              <w:left w:val="single" w:sz="6" w:space="0" w:color="auto"/>
              <w:bottom w:val="nil"/>
              <w:right w:val="single" w:sz="6" w:space="0" w:color="auto"/>
            </w:tcBorders>
            <w:shd w:val="clear" w:color="auto" w:fill="auto"/>
            <w:noWrap/>
            <w:vAlign w:val="center"/>
          </w:tcPr>
          <w:p w14:paraId="1B668F51" w14:textId="77777777" w:rsidR="00493C90" w:rsidRPr="000F70A8" w:rsidRDefault="00493C90" w:rsidP="00C444D9">
            <w:pPr>
              <w:overflowPunct w:val="0"/>
              <w:snapToGrid w:val="0"/>
              <w:spacing w:line="300" w:lineRule="exact"/>
              <w:jc w:val="right"/>
              <w:rPr>
                <w:rFonts w:asciiTheme="minorEastAsia" w:eastAsiaTheme="minorEastAsia" w:hAnsiTheme="minorEastAsia"/>
                <w:spacing w:val="8"/>
                <w:sz w:val="18"/>
                <w:szCs w:val="18"/>
              </w:rPr>
            </w:pPr>
            <w:r w:rsidRPr="000F70A8">
              <w:rPr>
                <w:rFonts w:asciiTheme="minorEastAsia" w:eastAsiaTheme="minorEastAsia" w:hAnsiTheme="minorEastAsia" w:hint="eastAsia"/>
                <w:color w:val="000000"/>
                <w:spacing w:val="8"/>
                <w:sz w:val="18"/>
                <w:szCs w:val="18"/>
              </w:rPr>
              <w:t>10,263,322,337</w:t>
            </w:r>
          </w:p>
        </w:tc>
        <w:tc>
          <w:tcPr>
            <w:tcW w:w="928" w:type="pct"/>
            <w:tcBorders>
              <w:top w:val="nil"/>
              <w:left w:val="single" w:sz="6" w:space="0" w:color="auto"/>
              <w:bottom w:val="nil"/>
              <w:right w:val="single" w:sz="6" w:space="0" w:color="auto"/>
            </w:tcBorders>
            <w:shd w:val="clear" w:color="auto" w:fill="auto"/>
            <w:noWrap/>
            <w:vAlign w:val="center"/>
          </w:tcPr>
          <w:p w14:paraId="4894E7F3" w14:textId="77777777" w:rsidR="00493C90" w:rsidRPr="000F70A8" w:rsidRDefault="00493C90" w:rsidP="00C444D9">
            <w:pPr>
              <w:overflowPunct w:val="0"/>
              <w:snapToGrid w:val="0"/>
              <w:spacing w:line="300" w:lineRule="exact"/>
              <w:jc w:val="right"/>
              <w:rPr>
                <w:rFonts w:asciiTheme="minorEastAsia" w:eastAsiaTheme="minorEastAsia" w:hAnsiTheme="minorEastAsia"/>
                <w:spacing w:val="8"/>
                <w:sz w:val="18"/>
                <w:szCs w:val="18"/>
              </w:rPr>
            </w:pPr>
            <w:r w:rsidRPr="000F70A8">
              <w:rPr>
                <w:rFonts w:asciiTheme="minorEastAsia" w:eastAsiaTheme="minorEastAsia" w:hAnsiTheme="minorEastAsia" w:hint="eastAsia"/>
                <w:color w:val="000000"/>
                <w:spacing w:val="8"/>
                <w:sz w:val="18"/>
                <w:szCs w:val="18"/>
              </w:rPr>
              <w:t>－</w:t>
            </w:r>
          </w:p>
        </w:tc>
        <w:tc>
          <w:tcPr>
            <w:tcW w:w="858" w:type="pct"/>
            <w:tcBorders>
              <w:top w:val="nil"/>
              <w:left w:val="single" w:sz="6" w:space="0" w:color="auto"/>
              <w:bottom w:val="nil"/>
              <w:right w:val="single" w:sz="6" w:space="0" w:color="auto"/>
            </w:tcBorders>
            <w:shd w:val="clear" w:color="auto" w:fill="auto"/>
            <w:noWrap/>
            <w:vAlign w:val="center"/>
          </w:tcPr>
          <w:p w14:paraId="139320BC" w14:textId="77777777" w:rsidR="00493C90" w:rsidRPr="000F70A8" w:rsidRDefault="00493C90" w:rsidP="00C444D9">
            <w:pPr>
              <w:overflowPunct w:val="0"/>
              <w:snapToGrid w:val="0"/>
              <w:spacing w:line="300" w:lineRule="exact"/>
              <w:jc w:val="right"/>
              <w:rPr>
                <w:rFonts w:asciiTheme="minorEastAsia" w:eastAsiaTheme="minorEastAsia" w:hAnsiTheme="minorEastAsia"/>
                <w:spacing w:val="8"/>
                <w:sz w:val="18"/>
                <w:szCs w:val="18"/>
              </w:rPr>
            </w:pPr>
            <w:r w:rsidRPr="000F70A8">
              <w:rPr>
                <w:rFonts w:asciiTheme="minorEastAsia" w:eastAsiaTheme="minorEastAsia" w:hAnsiTheme="minorEastAsia" w:hint="eastAsia"/>
                <w:color w:val="000000"/>
                <w:spacing w:val="8"/>
                <w:sz w:val="18"/>
                <w:szCs w:val="18"/>
              </w:rPr>
              <w:t>－</w:t>
            </w:r>
          </w:p>
        </w:tc>
        <w:tc>
          <w:tcPr>
            <w:tcW w:w="836" w:type="pct"/>
            <w:tcBorders>
              <w:top w:val="nil"/>
              <w:left w:val="single" w:sz="6" w:space="0" w:color="auto"/>
              <w:bottom w:val="nil"/>
              <w:right w:val="single" w:sz="6" w:space="0" w:color="auto"/>
            </w:tcBorders>
            <w:shd w:val="clear" w:color="auto" w:fill="auto"/>
            <w:noWrap/>
            <w:vAlign w:val="center"/>
          </w:tcPr>
          <w:p w14:paraId="0E5B7C67" w14:textId="77777777" w:rsidR="00493C90" w:rsidRPr="000F70A8" w:rsidRDefault="00493C90" w:rsidP="00C444D9">
            <w:pPr>
              <w:overflowPunct w:val="0"/>
              <w:snapToGrid w:val="0"/>
              <w:spacing w:line="300" w:lineRule="exact"/>
              <w:jc w:val="right"/>
              <w:rPr>
                <w:rFonts w:asciiTheme="minorEastAsia" w:eastAsiaTheme="minorEastAsia" w:hAnsiTheme="minorEastAsia"/>
                <w:spacing w:val="8"/>
                <w:sz w:val="18"/>
                <w:szCs w:val="18"/>
              </w:rPr>
            </w:pPr>
            <w:r w:rsidRPr="000F70A8">
              <w:rPr>
                <w:rFonts w:asciiTheme="minorEastAsia" w:eastAsiaTheme="minorEastAsia" w:hAnsiTheme="minorEastAsia" w:hint="eastAsia"/>
                <w:color w:val="000000"/>
                <w:spacing w:val="8"/>
                <w:sz w:val="18"/>
                <w:szCs w:val="18"/>
              </w:rPr>
              <w:t>－</w:t>
            </w:r>
          </w:p>
        </w:tc>
      </w:tr>
      <w:tr w:rsidR="00493C90" w:rsidRPr="00A875CD" w14:paraId="2E706D0E" w14:textId="77777777" w:rsidTr="00233E91">
        <w:trPr>
          <w:trHeight w:hRule="exact" w:val="624"/>
          <w:jc w:val="center"/>
        </w:trPr>
        <w:tc>
          <w:tcPr>
            <w:tcW w:w="1287" w:type="pct"/>
            <w:tcBorders>
              <w:top w:val="nil"/>
              <w:left w:val="nil"/>
              <w:bottom w:val="nil"/>
              <w:right w:val="single" w:sz="6" w:space="0" w:color="auto"/>
            </w:tcBorders>
            <w:noWrap/>
            <w:vAlign w:val="center"/>
          </w:tcPr>
          <w:p w14:paraId="795A7040" w14:textId="77777777" w:rsidR="00493C90" w:rsidRPr="00A875CD" w:rsidRDefault="00493C90" w:rsidP="00C444D9">
            <w:pPr>
              <w:overflowPunct w:val="0"/>
              <w:snapToGrid w:val="0"/>
              <w:spacing w:line="300" w:lineRule="exact"/>
              <w:ind w:rightChars="47" w:right="113" w:firstLineChars="187" w:firstLine="359"/>
              <w:jc w:val="distribute"/>
              <w:rPr>
                <w:rFonts w:eastAsia="標楷體"/>
                <w:spacing w:val="-4"/>
                <w:sz w:val="20"/>
              </w:rPr>
            </w:pPr>
            <w:r w:rsidRPr="00A875CD">
              <w:rPr>
                <w:rFonts w:eastAsia="標楷體" w:hint="eastAsia"/>
                <w:spacing w:val="-4"/>
                <w:sz w:val="20"/>
              </w:rPr>
              <w:t>罰款及賠償收入</w:t>
            </w:r>
          </w:p>
        </w:tc>
        <w:tc>
          <w:tcPr>
            <w:tcW w:w="1091" w:type="pct"/>
            <w:tcBorders>
              <w:top w:val="nil"/>
              <w:left w:val="single" w:sz="6" w:space="0" w:color="auto"/>
              <w:bottom w:val="nil"/>
              <w:right w:val="single" w:sz="6" w:space="0" w:color="auto"/>
            </w:tcBorders>
            <w:shd w:val="clear" w:color="auto" w:fill="auto"/>
            <w:noWrap/>
            <w:vAlign w:val="center"/>
          </w:tcPr>
          <w:p w14:paraId="1D915158" w14:textId="77777777" w:rsidR="00493C90" w:rsidRPr="000F70A8" w:rsidRDefault="00493C90" w:rsidP="00C444D9">
            <w:pPr>
              <w:overflowPunct w:val="0"/>
              <w:snapToGrid w:val="0"/>
              <w:spacing w:line="300" w:lineRule="exact"/>
              <w:jc w:val="right"/>
              <w:rPr>
                <w:rFonts w:asciiTheme="minorEastAsia" w:eastAsiaTheme="minorEastAsia" w:hAnsiTheme="minorEastAsia"/>
                <w:spacing w:val="8"/>
                <w:sz w:val="18"/>
                <w:szCs w:val="18"/>
              </w:rPr>
            </w:pPr>
            <w:r w:rsidRPr="000F70A8">
              <w:rPr>
                <w:rFonts w:asciiTheme="minorEastAsia" w:eastAsiaTheme="minorEastAsia" w:hAnsiTheme="minorEastAsia" w:hint="eastAsia"/>
                <w:color w:val="000000"/>
                <w:spacing w:val="8"/>
                <w:sz w:val="18"/>
                <w:szCs w:val="18"/>
              </w:rPr>
              <w:t>303,313,327</w:t>
            </w:r>
          </w:p>
        </w:tc>
        <w:tc>
          <w:tcPr>
            <w:tcW w:w="928" w:type="pct"/>
            <w:tcBorders>
              <w:top w:val="nil"/>
              <w:left w:val="single" w:sz="6" w:space="0" w:color="auto"/>
              <w:bottom w:val="nil"/>
              <w:right w:val="single" w:sz="6" w:space="0" w:color="auto"/>
            </w:tcBorders>
            <w:shd w:val="clear" w:color="auto" w:fill="auto"/>
            <w:noWrap/>
            <w:vAlign w:val="center"/>
          </w:tcPr>
          <w:p w14:paraId="6AEA6DD0" w14:textId="77777777" w:rsidR="00493C90" w:rsidRPr="000F70A8" w:rsidRDefault="00493C90" w:rsidP="00C444D9">
            <w:pPr>
              <w:overflowPunct w:val="0"/>
              <w:snapToGrid w:val="0"/>
              <w:spacing w:line="300" w:lineRule="exact"/>
              <w:jc w:val="right"/>
              <w:rPr>
                <w:rFonts w:asciiTheme="minorEastAsia" w:eastAsiaTheme="minorEastAsia" w:hAnsiTheme="minorEastAsia"/>
                <w:spacing w:val="8"/>
                <w:sz w:val="18"/>
                <w:szCs w:val="18"/>
              </w:rPr>
            </w:pPr>
            <w:r w:rsidRPr="000F70A8">
              <w:rPr>
                <w:rFonts w:asciiTheme="minorEastAsia" w:eastAsiaTheme="minorEastAsia" w:hAnsiTheme="minorEastAsia" w:hint="eastAsia"/>
                <w:color w:val="000000"/>
                <w:spacing w:val="8"/>
                <w:sz w:val="18"/>
                <w:szCs w:val="18"/>
              </w:rPr>
              <w:t>－</w:t>
            </w:r>
          </w:p>
        </w:tc>
        <w:tc>
          <w:tcPr>
            <w:tcW w:w="858" w:type="pct"/>
            <w:tcBorders>
              <w:top w:val="nil"/>
              <w:left w:val="single" w:sz="6" w:space="0" w:color="auto"/>
              <w:bottom w:val="nil"/>
              <w:right w:val="single" w:sz="6" w:space="0" w:color="auto"/>
            </w:tcBorders>
            <w:shd w:val="clear" w:color="auto" w:fill="auto"/>
            <w:noWrap/>
            <w:vAlign w:val="center"/>
          </w:tcPr>
          <w:p w14:paraId="3E83C464" w14:textId="77777777" w:rsidR="00493C90" w:rsidRPr="000F70A8" w:rsidRDefault="00493C90" w:rsidP="00C444D9">
            <w:pPr>
              <w:overflowPunct w:val="0"/>
              <w:snapToGrid w:val="0"/>
              <w:spacing w:line="300" w:lineRule="exact"/>
              <w:jc w:val="right"/>
              <w:rPr>
                <w:rFonts w:asciiTheme="minorEastAsia" w:eastAsiaTheme="minorEastAsia" w:hAnsiTheme="minorEastAsia"/>
                <w:spacing w:val="8"/>
                <w:sz w:val="18"/>
                <w:szCs w:val="18"/>
              </w:rPr>
            </w:pPr>
            <w:r w:rsidRPr="000F70A8">
              <w:rPr>
                <w:rFonts w:asciiTheme="minorEastAsia" w:eastAsiaTheme="minorEastAsia" w:hAnsiTheme="minorEastAsia" w:hint="eastAsia"/>
                <w:color w:val="000000"/>
                <w:spacing w:val="8"/>
                <w:sz w:val="18"/>
                <w:szCs w:val="18"/>
              </w:rPr>
              <w:t>－</w:t>
            </w:r>
          </w:p>
        </w:tc>
        <w:tc>
          <w:tcPr>
            <w:tcW w:w="836" w:type="pct"/>
            <w:tcBorders>
              <w:top w:val="nil"/>
              <w:left w:val="single" w:sz="6" w:space="0" w:color="auto"/>
              <w:bottom w:val="nil"/>
              <w:right w:val="single" w:sz="6" w:space="0" w:color="auto"/>
            </w:tcBorders>
            <w:shd w:val="clear" w:color="auto" w:fill="auto"/>
            <w:noWrap/>
            <w:vAlign w:val="center"/>
          </w:tcPr>
          <w:p w14:paraId="601205AB" w14:textId="77777777" w:rsidR="00493C90" w:rsidRPr="000F70A8" w:rsidRDefault="00493C90" w:rsidP="00C444D9">
            <w:pPr>
              <w:overflowPunct w:val="0"/>
              <w:snapToGrid w:val="0"/>
              <w:spacing w:line="300" w:lineRule="exact"/>
              <w:jc w:val="right"/>
              <w:rPr>
                <w:rFonts w:asciiTheme="minorEastAsia" w:eastAsiaTheme="minorEastAsia" w:hAnsiTheme="minorEastAsia"/>
                <w:spacing w:val="8"/>
                <w:sz w:val="18"/>
                <w:szCs w:val="18"/>
              </w:rPr>
            </w:pPr>
            <w:r w:rsidRPr="000F70A8">
              <w:rPr>
                <w:rFonts w:asciiTheme="minorEastAsia" w:eastAsiaTheme="minorEastAsia" w:hAnsiTheme="minorEastAsia" w:hint="eastAsia"/>
                <w:color w:val="000000"/>
                <w:spacing w:val="8"/>
                <w:sz w:val="18"/>
                <w:szCs w:val="18"/>
              </w:rPr>
              <w:t>－</w:t>
            </w:r>
          </w:p>
        </w:tc>
      </w:tr>
      <w:tr w:rsidR="00493C90" w:rsidRPr="00A875CD" w14:paraId="1BA82A71" w14:textId="77777777" w:rsidTr="00233E91">
        <w:trPr>
          <w:trHeight w:hRule="exact" w:val="624"/>
          <w:jc w:val="center"/>
        </w:trPr>
        <w:tc>
          <w:tcPr>
            <w:tcW w:w="1287" w:type="pct"/>
            <w:tcBorders>
              <w:top w:val="nil"/>
              <w:left w:val="nil"/>
              <w:bottom w:val="nil"/>
              <w:right w:val="single" w:sz="4" w:space="0" w:color="auto"/>
            </w:tcBorders>
            <w:noWrap/>
            <w:vAlign w:val="center"/>
          </w:tcPr>
          <w:p w14:paraId="2A147633" w14:textId="77777777" w:rsidR="00493C90" w:rsidRPr="00A875CD" w:rsidRDefault="00493C90" w:rsidP="00C444D9">
            <w:pPr>
              <w:overflowPunct w:val="0"/>
              <w:snapToGrid w:val="0"/>
              <w:spacing w:line="300" w:lineRule="exact"/>
              <w:ind w:rightChars="47" w:right="113" w:firstLineChars="187" w:firstLine="359"/>
              <w:jc w:val="distribute"/>
              <w:rPr>
                <w:rFonts w:eastAsia="標楷體"/>
                <w:spacing w:val="-4"/>
                <w:sz w:val="20"/>
              </w:rPr>
            </w:pPr>
            <w:r w:rsidRPr="00A875CD">
              <w:rPr>
                <w:rFonts w:eastAsia="標楷體" w:hint="eastAsia"/>
                <w:spacing w:val="-4"/>
                <w:sz w:val="20"/>
              </w:rPr>
              <w:t>規費收入</w:t>
            </w:r>
          </w:p>
        </w:tc>
        <w:tc>
          <w:tcPr>
            <w:tcW w:w="1091" w:type="pct"/>
            <w:tcBorders>
              <w:top w:val="nil"/>
              <w:left w:val="nil"/>
              <w:bottom w:val="nil"/>
              <w:right w:val="single" w:sz="6" w:space="0" w:color="auto"/>
            </w:tcBorders>
            <w:shd w:val="clear" w:color="auto" w:fill="auto"/>
            <w:noWrap/>
            <w:vAlign w:val="center"/>
          </w:tcPr>
          <w:p w14:paraId="6E073A46" w14:textId="77777777" w:rsidR="00493C90" w:rsidRPr="000F70A8" w:rsidRDefault="00493C90" w:rsidP="00C444D9">
            <w:pPr>
              <w:overflowPunct w:val="0"/>
              <w:snapToGrid w:val="0"/>
              <w:spacing w:line="300" w:lineRule="exact"/>
              <w:jc w:val="right"/>
              <w:rPr>
                <w:rFonts w:asciiTheme="minorEastAsia" w:eastAsiaTheme="minorEastAsia" w:hAnsiTheme="minorEastAsia"/>
                <w:spacing w:val="8"/>
                <w:sz w:val="18"/>
                <w:szCs w:val="18"/>
              </w:rPr>
            </w:pPr>
            <w:r w:rsidRPr="000F70A8">
              <w:rPr>
                <w:rFonts w:asciiTheme="minorEastAsia" w:eastAsiaTheme="minorEastAsia" w:hAnsiTheme="minorEastAsia" w:hint="eastAsia"/>
                <w:color w:val="000000"/>
                <w:spacing w:val="8"/>
                <w:sz w:val="18"/>
                <w:szCs w:val="18"/>
              </w:rPr>
              <w:t>403,699,389</w:t>
            </w:r>
          </w:p>
        </w:tc>
        <w:tc>
          <w:tcPr>
            <w:tcW w:w="928" w:type="pct"/>
            <w:tcBorders>
              <w:top w:val="nil"/>
              <w:left w:val="single" w:sz="6" w:space="0" w:color="auto"/>
              <w:bottom w:val="nil"/>
              <w:right w:val="single" w:sz="6" w:space="0" w:color="auto"/>
            </w:tcBorders>
            <w:shd w:val="clear" w:color="auto" w:fill="auto"/>
            <w:noWrap/>
            <w:vAlign w:val="center"/>
          </w:tcPr>
          <w:p w14:paraId="26536EAA" w14:textId="77777777" w:rsidR="00493C90" w:rsidRPr="000F70A8" w:rsidRDefault="00493C90" w:rsidP="00C444D9">
            <w:pPr>
              <w:overflowPunct w:val="0"/>
              <w:snapToGrid w:val="0"/>
              <w:spacing w:line="300" w:lineRule="exact"/>
              <w:jc w:val="right"/>
              <w:rPr>
                <w:rFonts w:asciiTheme="minorEastAsia" w:eastAsiaTheme="minorEastAsia" w:hAnsiTheme="minorEastAsia"/>
                <w:spacing w:val="8"/>
                <w:sz w:val="18"/>
                <w:szCs w:val="18"/>
              </w:rPr>
            </w:pPr>
            <w:r w:rsidRPr="000F70A8">
              <w:rPr>
                <w:rFonts w:asciiTheme="minorEastAsia" w:eastAsiaTheme="minorEastAsia" w:hAnsiTheme="minorEastAsia" w:hint="eastAsia"/>
                <w:color w:val="000000"/>
                <w:spacing w:val="8"/>
                <w:sz w:val="18"/>
                <w:szCs w:val="18"/>
              </w:rPr>
              <w:t>－</w:t>
            </w:r>
          </w:p>
        </w:tc>
        <w:tc>
          <w:tcPr>
            <w:tcW w:w="858" w:type="pct"/>
            <w:tcBorders>
              <w:top w:val="nil"/>
              <w:left w:val="single" w:sz="6" w:space="0" w:color="auto"/>
              <w:bottom w:val="nil"/>
              <w:right w:val="single" w:sz="6" w:space="0" w:color="auto"/>
            </w:tcBorders>
            <w:shd w:val="clear" w:color="auto" w:fill="auto"/>
            <w:noWrap/>
            <w:vAlign w:val="center"/>
          </w:tcPr>
          <w:p w14:paraId="69C94480" w14:textId="77777777" w:rsidR="00493C90" w:rsidRPr="000F70A8" w:rsidRDefault="00493C90" w:rsidP="00C444D9">
            <w:pPr>
              <w:overflowPunct w:val="0"/>
              <w:snapToGrid w:val="0"/>
              <w:spacing w:line="300" w:lineRule="exact"/>
              <w:jc w:val="right"/>
              <w:rPr>
                <w:rFonts w:asciiTheme="minorEastAsia" w:eastAsiaTheme="minorEastAsia" w:hAnsiTheme="minorEastAsia"/>
                <w:spacing w:val="8"/>
                <w:sz w:val="18"/>
                <w:szCs w:val="18"/>
              </w:rPr>
            </w:pPr>
            <w:r w:rsidRPr="000F70A8">
              <w:rPr>
                <w:rFonts w:asciiTheme="minorEastAsia" w:eastAsiaTheme="minorEastAsia" w:hAnsiTheme="minorEastAsia" w:hint="eastAsia"/>
                <w:color w:val="000000"/>
                <w:spacing w:val="8"/>
                <w:sz w:val="18"/>
                <w:szCs w:val="18"/>
              </w:rPr>
              <w:t>－</w:t>
            </w:r>
          </w:p>
        </w:tc>
        <w:tc>
          <w:tcPr>
            <w:tcW w:w="836" w:type="pct"/>
            <w:tcBorders>
              <w:top w:val="nil"/>
              <w:left w:val="single" w:sz="6" w:space="0" w:color="auto"/>
              <w:bottom w:val="nil"/>
              <w:right w:val="single" w:sz="6" w:space="0" w:color="auto"/>
            </w:tcBorders>
            <w:shd w:val="clear" w:color="auto" w:fill="auto"/>
            <w:noWrap/>
            <w:vAlign w:val="center"/>
          </w:tcPr>
          <w:p w14:paraId="6955CD0C" w14:textId="77777777" w:rsidR="00493C90" w:rsidRPr="000F70A8" w:rsidRDefault="00493C90" w:rsidP="00C444D9">
            <w:pPr>
              <w:overflowPunct w:val="0"/>
              <w:snapToGrid w:val="0"/>
              <w:spacing w:line="300" w:lineRule="exact"/>
              <w:jc w:val="right"/>
              <w:rPr>
                <w:rFonts w:asciiTheme="minorEastAsia" w:eastAsiaTheme="minorEastAsia" w:hAnsiTheme="minorEastAsia"/>
                <w:spacing w:val="8"/>
                <w:sz w:val="18"/>
                <w:szCs w:val="18"/>
              </w:rPr>
            </w:pPr>
            <w:r w:rsidRPr="000F70A8">
              <w:rPr>
                <w:rFonts w:asciiTheme="minorEastAsia" w:eastAsiaTheme="minorEastAsia" w:hAnsiTheme="minorEastAsia" w:hint="eastAsia"/>
                <w:color w:val="000000"/>
                <w:spacing w:val="8"/>
                <w:sz w:val="18"/>
                <w:szCs w:val="18"/>
              </w:rPr>
              <w:t>－</w:t>
            </w:r>
          </w:p>
        </w:tc>
      </w:tr>
      <w:tr w:rsidR="00493C90" w:rsidRPr="00A875CD" w14:paraId="703F1B65" w14:textId="77777777" w:rsidTr="00233E91">
        <w:trPr>
          <w:trHeight w:hRule="exact" w:val="624"/>
          <w:jc w:val="center"/>
        </w:trPr>
        <w:tc>
          <w:tcPr>
            <w:tcW w:w="1287" w:type="pct"/>
            <w:tcBorders>
              <w:top w:val="nil"/>
              <w:left w:val="nil"/>
              <w:bottom w:val="nil"/>
              <w:right w:val="single" w:sz="4" w:space="0" w:color="auto"/>
            </w:tcBorders>
            <w:noWrap/>
            <w:vAlign w:val="center"/>
          </w:tcPr>
          <w:p w14:paraId="1D70E5CE" w14:textId="77777777" w:rsidR="00493C90" w:rsidRPr="00A875CD" w:rsidRDefault="00493C90" w:rsidP="00C444D9">
            <w:pPr>
              <w:overflowPunct w:val="0"/>
              <w:snapToGrid w:val="0"/>
              <w:spacing w:line="300" w:lineRule="exact"/>
              <w:ind w:rightChars="47" w:right="113" w:firstLineChars="187" w:firstLine="359"/>
              <w:jc w:val="distribute"/>
              <w:rPr>
                <w:rFonts w:eastAsia="標楷體"/>
                <w:spacing w:val="-4"/>
                <w:sz w:val="20"/>
              </w:rPr>
            </w:pPr>
            <w:r w:rsidRPr="00A875CD">
              <w:rPr>
                <w:rFonts w:eastAsia="標楷體" w:hint="eastAsia"/>
                <w:spacing w:val="-4"/>
                <w:sz w:val="20"/>
              </w:rPr>
              <w:t>財產收入</w:t>
            </w:r>
          </w:p>
        </w:tc>
        <w:tc>
          <w:tcPr>
            <w:tcW w:w="1091" w:type="pct"/>
            <w:tcBorders>
              <w:top w:val="nil"/>
              <w:left w:val="nil"/>
              <w:bottom w:val="nil"/>
              <w:right w:val="single" w:sz="6" w:space="0" w:color="auto"/>
            </w:tcBorders>
            <w:shd w:val="clear" w:color="auto" w:fill="auto"/>
            <w:noWrap/>
            <w:vAlign w:val="center"/>
          </w:tcPr>
          <w:p w14:paraId="0F2CBE85" w14:textId="77777777" w:rsidR="00493C90" w:rsidRPr="000F70A8" w:rsidRDefault="00493C90" w:rsidP="00C444D9">
            <w:pPr>
              <w:overflowPunct w:val="0"/>
              <w:snapToGrid w:val="0"/>
              <w:spacing w:line="300" w:lineRule="exact"/>
              <w:jc w:val="right"/>
              <w:rPr>
                <w:rFonts w:asciiTheme="minorEastAsia" w:eastAsiaTheme="minorEastAsia" w:hAnsiTheme="minorEastAsia"/>
                <w:spacing w:val="8"/>
                <w:sz w:val="18"/>
                <w:szCs w:val="18"/>
              </w:rPr>
            </w:pPr>
            <w:r w:rsidRPr="000F70A8">
              <w:rPr>
                <w:rFonts w:asciiTheme="minorEastAsia" w:eastAsiaTheme="minorEastAsia" w:hAnsiTheme="minorEastAsia" w:hint="eastAsia"/>
                <w:color w:val="000000"/>
                <w:spacing w:val="8"/>
                <w:sz w:val="18"/>
                <w:szCs w:val="18"/>
              </w:rPr>
              <w:t>250,807,035</w:t>
            </w:r>
          </w:p>
        </w:tc>
        <w:tc>
          <w:tcPr>
            <w:tcW w:w="928" w:type="pct"/>
            <w:tcBorders>
              <w:top w:val="nil"/>
              <w:left w:val="single" w:sz="6" w:space="0" w:color="auto"/>
              <w:bottom w:val="nil"/>
              <w:right w:val="single" w:sz="6" w:space="0" w:color="auto"/>
            </w:tcBorders>
            <w:shd w:val="clear" w:color="auto" w:fill="auto"/>
            <w:noWrap/>
            <w:vAlign w:val="center"/>
          </w:tcPr>
          <w:p w14:paraId="4295AE03" w14:textId="77777777" w:rsidR="00493C90" w:rsidRPr="000F70A8" w:rsidRDefault="00493C90" w:rsidP="00C444D9">
            <w:pPr>
              <w:overflowPunct w:val="0"/>
              <w:snapToGrid w:val="0"/>
              <w:spacing w:line="300" w:lineRule="exact"/>
              <w:jc w:val="right"/>
              <w:rPr>
                <w:rFonts w:asciiTheme="minorEastAsia" w:eastAsiaTheme="minorEastAsia" w:hAnsiTheme="minorEastAsia"/>
                <w:spacing w:val="8"/>
                <w:sz w:val="18"/>
                <w:szCs w:val="18"/>
              </w:rPr>
            </w:pPr>
            <w:r w:rsidRPr="000F70A8">
              <w:rPr>
                <w:rFonts w:asciiTheme="minorEastAsia" w:eastAsiaTheme="minorEastAsia" w:hAnsiTheme="minorEastAsia" w:hint="eastAsia"/>
                <w:color w:val="000000"/>
                <w:spacing w:val="8"/>
                <w:sz w:val="18"/>
                <w:szCs w:val="18"/>
              </w:rPr>
              <w:t>－</w:t>
            </w:r>
          </w:p>
        </w:tc>
        <w:tc>
          <w:tcPr>
            <w:tcW w:w="858" w:type="pct"/>
            <w:tcBorders>
              <w:top w:val="nil"/>
              <w:left w:val="single" w:sz="6" w:space="0" w:color="auto"/>
              <w:bottom w:val="nil"/>
              <w:right w:val="single" w:sz="6" w:space="0" w:color="auto"/>
            </w:tcBorders>
            <w:shd w:val="clear" w:color="auto" w:fill="auto"/>
            <w:noWrap/>
            <w:vAlign w:val="center"/>
          </w:tcPr>
          <w:p w14:paraId="03417DB0" w14:textId="77777777" w:rsidR="00493C90" w:rsidRPr="000F70A8" w:rsidRDefault="00493C90" w:rsidP="00C444D9">
            <w:pPr>
              <w:overflowPunct w:val="0"/>
              <w:snapToGrid w:val="0"/>
              <w:spacing w:line="300" w:lineRule="exact"/>
              <w:jc w:val="right"/>
              <w:rPr>
                <w:rFonts w:asciiTheme="minorEastAsia" w:eastAsiaTheme="minorEastAsia" w:hAnsiTheme="minorEastAsia"/>
                <w:spacing w:val="8"/>
                <w:sz w:val="18"/>
                <w:szCs w:val="18"/>
              </w:rPr>
            </w:pPr>
            <w:r w:rsidRPr="000F70A8">
              <w:rPr>
                <w:rFonts w:asciiTheme="minorEastAsia" w:eastAsiaTheme="minorEastAsia" w:hAnsiTheme="minorEastAsia" w:hint="eastAsia"/>
                <w:color w:val="000000"/>
                <w:spacing w:val="8"/>
                <w:sz w:val="18"/>
                <w:szCs w:val="18"/>
              </w:rPr>
              <w:t>－</w:t>
            </w:r>
          </w:p>
        </w:tc>
        <w:tc>
          <w:tcPr>
            <w:tcW w:w="836" w:type="pct"/>
            <w:tcBorders>
              <w:top w:val="nil"/>
              <w:left w:val="single" w:sz="6" w:space="0" w:color="auto"/>
              <w:bottom w:val="nil"/>
              <w:right w:val="single" w:sz="6" w:space="0" w:color="auto"/>
            </w:tcBorders>
            <w:shd w:val="clear" w:color="auto" w:fill="auto"/>
            <w:noWrap/>
            <w:vAlign w:val="center"/>
          </w:tcPr>
          <w:p w14:paraId="027F7F31" w14:textId="77777777" w:rsidR="00493C90" w:rsidRPr="000F70A8" w:rsidRDefault="00493C90" w:rsidP="00C444D9">
            <w:pPr>
              <w:overflowPunct w:val="0"/>
              <w:snapToGrid w:val="0"/>
              <w:spacing w:line="300" w:lineRule="exact"/>
              <w:jc w:val="right"/>
              <w:rPr>
                <w:rFonts w:asciiTheme="minorEastAsia" w:eastAsiaTheme="minorEastAsia" w:hAnsiTheme="minorEastAsia"/>
                <w:spacing w:val="8"/>
                <w:sz w:val="18"/>
                <w:szCs w:val="18"/>
              </w:rPr>
            </w:pPr>
            <w:r w:rsidRPr="000F70A8">
              <w:rPr>
                <w:rFonts w:asciiTheme="minorEastAsia" w:eastAsiaTheme="minorEastAsia" w:hAnsiTheme="minorEastAsia" w:hint="eastAsia"/>
                <w:color w:val="000000"/>
                <w:spacing w:val="8"/>
                <w:sz w:val="18"/>
                <w:szCs w:val="18"/>
              </w:rPr>
              <w:t>－</w:t>
            </w:r>
          </w:p>
        </w:tc>
      </w:tr>
      <w:tr w:rsidR="00493C90" w:rsidRPr="00A875CD" w14:paraId="3E19711F" w14:textId="77777777" w:rsidTr="00233E91">
        <w:trPr>
          <w:trHeight w:hRule="exact" w:val="624"/>
          <w:jc w:val="center"/>
        </w:trPr>
        <w:tc>
          <w:tcPr>
            <w:tcW w:w="1287" w:type="pct"/>
            <w:tcBorders>
              <w:top w:val="nil"/>
              <w:left w:val="nil"/>
              <w:bottom w:val="nil"/>
              <w:right w:val="single" w:sz="4" w:space="0" w:color="auto"/>
            </w:tcBorders>
            <w:noWrap/>
            <w:vAlign w:val="center"/>
          </w:tcPr>
          <w:p w14:paraId="400AE30E" w14:textId="77777777" w:rsidR="00493C90" w:rsidRPr="00A875CD" w:rsidRDefault="00493C90" w:rsidP="00C444D9">
            <w:pPr>
              <w:overflowPunct w:val="0"/>
              <w:snapToGrid w:val="0"/>
              <w:spacing w:line="300" w:lineRule="exact"/>
              <w:ind w:rightChars="47" w:right="113" w:firstLineChars="187" w:firstLine="359"/>
              <w:jc w:val="distribute"/>
              <w:rPr>
                <w:rFonts w:eastAsia="標楷體"/>
                <w:spacing w:val="-4"/>
                <w:sz w:val="20"/>
              </w:rPr>
            </w:pPr>
            <w:r w:rsidRPr="00A875CD">
              <w:rPr>
                <w:rFonts w:eastAsia="標楷體" w:hint="eastAsia"/>
                <w:spacing w:val="-4"/>
                <w:sz w:val="20"/>
              </w:rPr>
              <w:t>營業盈餘及事業收入</w:t>
            </w:r>
          </w:p>
        </w:tc>
        <w:tc>
          <w:tcPr>
            <w:tcW w:w="1091" w:type="pct"/>
            <w:tcBorders>
              <w:top w:val="nil"/>
              <w:left w:val="nil"/>
              <w:bottom w:val="nil"/>
              <w:right w:val="single" w:sz="6" w:space="0" w:color="auto"/>
            </w:tcBorders>
            <w:shd w:val="clear" w:color="auto" w:fill="auto"/>
            <w:noWrap/>
            <w:vAlign w:val="center"/>
          </w:tcPr>
          <w:p w14:paraId="7CB55B89" w14:textId="77777777" w:rsidR="00493C90" w:rsidRPr="000F70A8" w:rsidRDefault="00493C90" w:rsidP="00C444D9">
            <w:pPr>
              <w:overflowPunct w:val="0"/>
              <w:snapToGrid w:val="0"/>
              <w:spacing w:line="300" w:lineRule="exact"/>
              <w:jc w:val="right"/>
              <w:rPr>
                <w:rFonts w:asciiTheme="minorEastAsia" w:eastAsiaTheme="minorEastAsia" w:hAnsiTheme="minorEastAsia"/>
                <w:spacing w:val="8"/>
                <w:sz w:val="18"/>
                <w:szCs w:val="18"/>
              </w:rPr>
            </w:pPr>
            <w:r w:rsidRPr="000F70A8">
              <w:rPr>
                <w:rFonts w:asciiTheme="minorEastAsia" w:eastAsiaTheme="minorEastAsia" w:hAnsiTheme="minorEastAsia" w:hint="eastAsia"/>
                <w:color w:val="000000"/>
                <w:spacing w:val="8"/>
                <w:sz w:val="18"/>
                <w:szCs w:val="18"/>
              </w:rPr>
              <w:t>15,743,686</w:t>
            </w:r>
          </w:p>
        </w:tc>
        <w:tc>
          <w:tcPr>
            <w:tcW w:w="928" w:type="pct"/>
            <w:tcBorders>
              <w:top w:val="nil"/>
              <w:left w:val="single" w:sz="6" w:space="0" w:color="auto"/>
              <w:bottom w:val="nil"/>
              <w:right w:val="single" w:sz="6" w:space="0" w:color="auto"/>
            </w:tcBorders>
            <w:shd w:val="clear" w:color="auto" w:fill="auto"/>
            <w:noWrap/>
            <w:vAlign w:val="center"/>
          </w:tcPr>
          <w:p w14:paraId="54859399" w14:textId="77777777" w:rsidR="00493C90" w:rsidRPr="000F70A8" w:rsidRDefault="00493C90" w:rsidP="00C444D9">
            <w:pPr>
              <w:overflowPunct w:val="0"/>
              <w:snapToGrid w:val="0"/>
              <w:spacing w:line="300" w:lineRule="exact"/>
              <w:jc w:val="right"/>
              <w:rPr>
                <w:rFonts w:asciiTheme="minorEastAsia" w:eastAsiaTheme="minorEastAsia" w:hAnsiTheme="minorEastAsia"/>
                <w:spacing w:val="8"/>
                <w:sz w:val="18"/>
                <w:szCs w:val="18"/>
              </w:rPr>
            </w:pPr>
            <w:r w:rsidRPr="000F70A8">
              <w:rPr>
                <w:rFonts w:asciiTheme="minorEastAsia" w:eastAsiaTheme="minorEastAsia" w:hAnsiTheme="minorEastAsia" w:hint="eastAsia"/>
                <w:color w:val="000000"/>
                <w:spacing w:val="8"/>
                <w:sz w:val="18"/>
                <w:szCs w:val="18"/>
              </w:rPr>
              <w:t>－</w:t>
            </w:r>
          </w:p>
        </w:tc>
        <w:tc>
          <w:tcPr>
            <w:tcW w:w="858" w:type="pct"/>
            <w:tcBorders>
              <w:top w:val="nil"/>
              <w:left w:val="single" w:sz="6" w:space="0" w:color="auto"/>
              <w:bottom w:val="nil"/>
              <w:right w:val="single" w:sz="6" w:space="0" w:color="auto"/>
            </w:tcBorders>
            <w:shd w:val="clear" w:color="auto" w:fill="auto"/>
            <w:noWrap/>
            <w:vAlign w:val="center"/>
          </w:tcPr>
          <w:p w14:paraId="237C461A" w14:textId="77777777" w:rsidR="00493C90" w:rsidRPr="000F70A8" w:rsidRDefault="00493C90" w:rsidP="00C444D9">
            <w:pPr>
              <w:overflowPunct w:val="0"/>
              <w:snapToGrid w:val="0"/>
              <w:spacing w:line="300" w:lineRule="exact"/>
              <w:jc w:val="right"/>
              <w:rPr>
                <w:rFonts w:asciiTheme="minorEastAsia" w:eastAsiaTheme="minorEastAsia" w:hAnsiTheme="minorEastAsia"/>
                <w:spacing w:val="8"/>
                <w:sz w:val="18"/>
                <w:szCs w:val="18"/>
              </w:rPr>
            </w:pPr>
            <w:r w:rsidRPr="000F70A8">
              <w:rPr>
                <w:rFonts w:asciiTheme="minorEastAsia" w:eastAsiaTheme="minorEastAsia" w:hAnsiTheme="minorEastAsia" w:hint="eastAsia"/>
                <w:color w:val="000000"/>
                <w:spacing w:val="8"/>
                <w:sz w:val="18"/>
                <w:szCs w:val="18"/>
              </w:rPr>
              <w:t>－</w:t>
            </w:r>
          </w:p>
        </w:tc>
        <w:tc>
          <w:tcPr>
            <w:tcW w:w="836" w:type="pct"/>
            <w:tcBorders>
              <w:top w:val="nil"/>
              <w:left w:val="single" w:sz="6" w:space="0" w:color="auto"/>
              <w:bottom w:val="nil"/>
              <w:right w:val="single" w:sz="6" w:space="0" w:color="auto"/>
            </w:tcBorders>
            <w:shd w:val="clear" w:color="auto" w:fill="auto"/>
            <w:noWrap/>
            <w:vAlign w:val="center"/>
          </w:tcPr>
          <w:p w14:paraId="719A0E09" w14:textId="77777777" w:rsidR="00493C90" w:rsidRPr="000F70A8" w:rsidRDefault="00493C90" w:rsidP="00C444D9">
            <w:pPr>
              <w:overflowPunct w:val="0"/>
              <w:snapToGrid w:val="0"/>
              <w:spacing w:line="300" w:lineRule="exact"/>
              <w:jc w:val="right"/>
              <w:rPr>
                <w:rFonts w:asciiTheme="minorEastAsia" w:eastAsiaTheme="minorEastAsia" w:hAnsiTheme="minorEastAsia"/>
                <w:spacing w:val="8"/>
                <w:sz w:val="18"/>
                <w:szCs w:val="18"/>
              </w:rPr>
            </w:pPr>
            <w:r w:rsidRPr="000F70A8">
              <w:rPr>
                <w:rFonts w:asciiTheme="minorEastAsia" w:eastAsiaTheme="minorEastAsia" w:hAnsiTheme="minorEastAsia" w:hint="eastAsia"/>
                <w:color w:val="000000"/>
                <w:spacing w:val="8"/>
                <w:sz w:val="18"/>
                <w:szCs w:val="18"/>
              </w:rPr>
              <w:t>－</w:t>
            </w:r>
          </w:p>
        </w:tc>
      </w:tr>
      <w:tr w:rsidR="00493C90" w:rsidRPr="00A875CD" w14:paraId="18ED015F" w14:textId="77777777" w:rsidTr="00233E91">
        <w:trPr>
          <w:trHeight w:hRule="exact" w:val="624"/>
          <w:jc w:val="center"/>
        </w:trPr>
        <w:tc>
          <w:tcPr>
            <w:tcW w:w="1287" w:type="pct"/>
            <w:tcBorders>
              <w:top w:val="nil"/>
              <w:left w:val="nil"/>
              <w:bottom w:val="nil"/>
              <w:right w:val="single" w:sz="4" w:space="0" w:color="auto"/>
            </w:tcBorders>
            <w:noWrap/>
            <w:vAlign w:val="center"/>
          </w:tcPr>
          <w:p w14:paraId="711583DB" w14:textId="77777777" w:rsidR="00493C90" w:rsidRPr="00A875CD" w:rsidRDefault="00493C90" w:rsidP="00C444D9">
            <w:pPr>
              <w:overflowPunct w:val="0"/>
              <w:snapToGrid w:val="0"/>
              <w:spacing w:line="300" w:lineRule="exact"/>
              <w:ind w:rightChars="47" w:right="113" w:firstLineChars="187" w:firstLine="359"/>
              <w:jc w:val="distribute"/>
              <w:rPr>
                <w:rFonts w:eastAsia="標楷體"/>
                <w:spacing w:val="-4"/>
                <w:sz w:val="20"/>
              </w:rPr>
            </w:pPr>
            <w:r w:rsidRPr="00A875CD">
              <w:rPr>
                <w:rFonts w:eastAsia="標楷體" w:hint="eastAsia"/>
                <w:spacing w:val="-4"/>
                <w:sz w:val="20"/>
              </w:rPr>
              <w:t>補助及協助收入</w:t>
            </w:r>
          </w:p>
        </w:tc>
        <w:tc>
          <w:tcPr>
            <w:tcW w:w="1091" w:type="pct"/>
            <w:tcBorders>
              <w:top w:val="nil"/>
              <w:left w:val="nil"/>
              <w:bottom w:val="nil"/>
              <w:right w:val="single" w:sz="6" w:space="0" w:color="auto"/>
            </w:tcBorders>
            <w:shd w:val="clear" w:color="auto" w:fill="auto"/>
            <w:noWrap/>
            <w:vAlign w:val="center"/>
          </w:tcPr>
          <w:p w14:paraId="61706157" w14:textId="77777777" w:rsidR="00493C90" w:rsidRPr="000F70A8" w:rsidRDefault="00493C90" w:rsidP="00C444D9">
            <w:pPr>
              <w:overflowPunct w:val="0"/>
              <w:snapToGrid w:val="0"/>
              <w:spacing w:line="300" w:lineRule="exact"/>
              <w:jc w:val="right"/>
              <w:rPr>
                <w:rFonts w:asciiTheme="minorEastAsia" w:eastAsiaTheme="minorEastAsia" w:hAnsiTheme="minorEastAsia"/>
                <w:spacing w:val="8"/>
                <w:sz w:val="18"/>
                <w:szCs w:val="18"/>
              </w:rPr>
            </w:pPr>
            <w:r w:rsidRPr="000F70A8">
              <w:rPr>
                <w:rFonts w:asciiTheme="minorEastAsia" w:eastAsiaTheme="minorEastAsia" w:hAnsiTheme="minorEastAsia" w:hint="eastAsia"/>
                <w:color w:val="000000"/>
                <w:spacing w:val="8"/>
                <w:sz w:val="18"/>
                <w:szCs w:val="18"/>
              </w:rPr>
              <w:t>12,865,699,365</w:t>
            </w:r>
          </w:p>
        </w:tc>
        <w:tc>
          <w:tcPr>
            <w:tcW w:w="928" w:type="pct"/>
            <w:tcBorders>
              <w:top w:val="nil"/>
              <w:left w:val="single" w:sz="6" w:space="0" w:color="auto"/>
              <w:bottom w:val="nil"/>
              <w:right w:val="single" w:sz="6" w:space="0" w:color="auto"/>
            </w:tcBorders>
            <w:shd w:val="clear" w:color="auto" w:fill="auto"/>
            <w:noWrap/>
            <w:vAlign w:val="center"/>
          </w:tcPr>
          <w:p w14:paraId="2F533F51" w14:textId="77777777" w:rsidR="00493C90" w:rsidRPr="000F70A8" w:rsidRDefault="00493C90" w:rsidP="00C444D9">
            <w:pPr>
              <w:overflowPunct w:val="0"/>
              <w:snapToGrid w:val="0"/>
              <w:spacing w:line="300" w:lineRule="exact"/>
              <w:jc w:val="right"/>
              <w:rPr>
                <w:rFonts w:asciiTheme="minorEastAsia" w:eastAsiaTheme="minorEastAsia" w:hAnsiTheme="minorEastAsia"/>
                <w:spacing w:val="8"/>
                <w:sz w:val="18"/>
                <w:szCs w:val="18"/>
              </w:rPr>
            </w:pPr>
            <w:r w:rsidRPr="000F70A8">
              <w:rPr>
                <w:rFonts w:asciiTheme="minorEastAsia" w:eastAsiaTheme="minorEastAsia" w:hAnsiTheme="minorEastAsia" w:hint="eastAsia"/>
                <w:color w:val="000000"/>
                <w:spacing w:val="8"/>
                <w:sz w:val="18"/>
                <w:szCs w:val="18"/>
              </w:rPr>
              <w:t>－</w:t>
            </w:r>
          </w:p>
        </w:tc>
        <w:tc>
          <w:tcPr>
            <w:tcW w:w="858" w:type="pct"/>
            <w:tcBorders>
              <w:top w:val="nil"/>
              <w:left w:val="single" w:sz="6" w:space="0" w:color="auto"/>
              <w:bottom w:val="nil"/>
              <w:right w:val="single" w:sz="6" w:space="0" w:color="auto"/>
            </w:tcBorders>
            <w:shd w:val="clear" w:color="auto" w:fill="auto"/>
            <w:noWrap/>
            <w:vAlign w:val="center"/>
          </w:tcPr>
          <w:p w14:paraId="27B0D1CE" w14:textId="77777777" w:rsidR="00493C90" w:rsidRPr="000F70A8" w:rsidRDefault="00493C90" w:rsidP="00C444D9">
            <w:pPr>
              <w:overflowPunct w:val="0"/>
              <w:snapToGrid w:val="0"/>
              <w:spacing w:line="300" w:lineRule="exact"/>
              <w:jc w:val="right"/>
              <w:rPr>
                <w:rFonts w:asciiTheme="minorEastAsia" w:eastAsiaTheme="minorEastAsia" w:hAnsiTheme="minorEastAsia"/>
                <w:spacing w:val="8"/>
                <w:sz w:val="18"/>
                <w:szCs w:val="18"/>
              </w:rPr>
            </w:pPr>
            <w:r w:rsidRPr="000F70A8">
              <w:rPr>
                <w:rFonts w:asciiTheme="minorEastAsia" w:eastAsiaTheme="minorEastAsia" w:hAnsiTheme="minorEastAsia" w:hint="eastAsia"/>
                <w:color w:val="000000"/>
                <w:spacing w:val="8"/>
                <w:sz w:val="18"/>
                <w:szCs w:val="18"/>
              </w:rPr>
              <w:t>－</w:t>
            </w:r>
          </w:p>
        </w:tc>
        <w:tc>
          <w:tcPr>
            <w:tcW w:w="836" w:type="pct"/>
            <w:tcBorders>
              <w:top w:val="nil"/>
              <w:left w:val="single" w:sz="6" w:space="0" w:color="auto"/>
              <w:bottom w:val="nil"/>
              <w:right w:val="single" w:sz="6" w:space="0" w:color="auto"/>
            </w:tcBorders>
            <w:shd w:val="clear" w:color="auto" w:fill="auto"/>
            <w:noWrap/>
            <w:vAlign w:val="center"/>
          </w:tcPr>
          <w:p w14:paraId="456D9B56" w14:textId="77777777" w:rsidR="00493C90" w:rsidRPr="000F70A8" w:rsidRDefault="00493C90" w:rsidP="00C444D9">
            <w:pPr>
              <w:overflowPunct w:val="0"/>
              <w:snapToGrid w:val="0"/>
              <w:spacing w:line="300" w:lineRule="exact"/>
              <w:jc w:val="right"/>
              <w:rPr>
                <w:rFonts w:asciiTheme="minorEastAsia" w:eastAsiaTheme="minorEastAsia" w:hAnsiTheme="minorEastAsia"/>
                <w:spacing w:val="8"/>
                <w:sz w:val="18"/>
                <w:szCs w:val="18"/>
              </w:rPr>
            </w:pPr>
            <w:r w:rsidRPr="000F70A8">
              <w:rPr>
                <w:rFonts w:asciiTheme="minorEastAsia" w:eastAsiaTheme="minorEastAsia" w:hAnsiTheme="minorEastAsia" w:hint="eastAsia"/>
                <w:color w:val="000000"/>
                <w:spacing w:val="8"/>
                <w:sz w:val="18"/>
                <w:szCs w:val="18"/>
              </w:rPr>
              <w:t>－</w:t>
            </w:r>
          </w:p>
        </w:tc>
      </w:tr>
      <w:tr w:rsidR="00493C90" w:rsidRPr="00A875CD" w14:paraId="771BF035" w14:textId="77777777" w:rsidTr="00233E91">
        <w:trPr>
          <w:trHeight w:hRule="exact" w:val="624"/>
          <w:jc w:val="center"/>
        </w:trPr>
        <w:tc>
          <w:tcPr>
            <w:tcW w:w="1287" w:type="pct"/>
            <w:tcBorders>
              <w:top w:val="nil"/>
              <w:left w:val="nil"/>
              <w:bottom w:val="nil"/>
              <w:right w:val="single" w:sz="4" w:space="0" w:color="auto"/>
            </w:tcBorders>
            <w:noWrap/>
            <w:vAlign w:val="center"/>
          </w:tcPr>
          <w:p w14:paraId="575A45CB" w14:textId="77777777" w:rsidR="00493C90" w:rsidRPr="00A875CD" w:rsidRDefault="00493C90" w:rsidP="00C444D9">
            <w:pPr>
              <w:overflowPunct w:val="0"/>
              <w:snapToGrid w:val="0"/>
              <w:spacing w:line="300" w:lineRule="exact"/>
              <w:ind w:rightChars="47" w:right="113" w:firstLineChars="187" w:firstLine="359"/>
              <w:jc w:val="distribute"/>
              <w:rPr>
                <w:rFonts w:eastAsia="標楷體"/>
                <w:spacing w:val="-4"/>
                <w:sz w:val="20"/>
              </w:rPr>
            </w:pPr>
            <w:r w:rsidRPr="00A875CD">
              <w:rPr>
                <w:rFonts w:eastAsia="標楷體" w:hint="eastAsia"/>
                <w:spacing w:val="-4"/>
                <w:sz w:val="20"/>
              </w:rPr>
              <w:t>捐獻及贈與收入</w:t>
            </w:r>
          </w:p>
        </w:tc>
        <w:tc>
          <w:tcPr>
            <w:tcW w:w="1091" w:type="pct"/>
            <w:tcBorders>
              <w:top w:val="nil"/>
              <w:left w:val="nil"/>
              <w:bottom w:val="nil"/>
              <w:right w:val="single" w:sz="6" w:space="0" w:color="auto"/>
            </w:tcBorders>
            <w:shd w:val="clear" w:color="auto" w:fill="auto"/>
            <w:noWrap/>
            <w:vAlign w:val="center"/>
          </w:tcPr>
          <w:p w14:paraId="3D3463FF" w14:textId="77777777" w:rsidR="00493C90" w:rsidRPr="000F70A8" w:rsidRDefault="00493C90" w:rsidP="00C444D9">
            <w:pPr>
              <w:overflowPunct w:val="0"/>
              <w:snapToGrid w:val="0"/>
              <w:spacing w:line="300" w:lineRule="exact"/>
              <w:jc w:val="right"/>
              <w:rPr>
                <w:rFonts w:asciiTheme="minorEastAsia" w:eastAsiaTheme="minorEastAsia" w:hAnsiTheme="minorEastAsia"/>
                <w:spacing w:val="8"/>
                <w:sz w:val="18"/>
                <w:szCs w:val="18"/>
              </w:rPr>
            </w:pPr>
            <w:r w:rsidRPr="000F70A8">
              <w:rPr>
                <w:rFonts w:asciiTheme="minorEastAsia" w:eastAsiaTheme="minorEastAsia" w:hAnsiTheme="minorEastAsia" w:hint="eastAsia"/>
                <w:color w:val="000000"/>
                <w:spacing w:val="8"/>
                <w:sz w:val="18"/>
                <w:szCs w:val="18"/>
              </w:rPr>
              <w:t>53,054,192</w:t>
            </w:r>
          </w:p>
        </w:tc>
        <w:tc>
          <w:tcPr>
            <w:tcW w:w="928" w:type="pct"/>
            <w:tcBorders>
              <w:top w:val="nil"/>
              <w:left w:val="single" w:sz="6" w:space="0" w:color="auto"/>
              <w:bottom w:val="nil"/>
              <w:right w:val="single" w:sz="6" w:space="0" w:color="auto"/>
            </w:tcBorders>
            <w:shd w:val="clear" w:color="auto" w:fill="auto"/>
            <w:noWrap/>
            <w:vAlign w:val="center"/>
          </w:tcPr>
          <w:p w14:paraId="1DED1304" w14:textId="77777777" w:rsidR="00493C90" w:rsidRPr="000F70A8" w:rsidRDefault="00493C90" w:rsidP="00C444D9">
            <w:pPr>
              <w:overflowPunct w:val="0"/>
              <w:snapToGrid w:val="0"/>
              <w:spacing w:line="300" w:lineRule="exact"/>
              <w:jc w:val="right"/>
              <w:rPr>
                <w:rFonts w:asciiTheme="minorEastAsia" w:eastAsiaTheme="minorEastAsia" w:hAnsiTheme="minorEastAsia"/>
                <w:spacing w:val="8"/>
                <w:sz w:val="18"/>
                <w:szCs w:val="18"/>
              </w:rPr>
            </w:pPr>
            <w:r w:rsidRPr="000F70A8">
              <w:rPr>
                <w:rFonts w:asciiTheme="minorEastAsia" w:eastAsiaTheme="minorEastAsia" w:hAnsiTheme="minorEastAsia" w:hint="eastAsia"/>
                <w:color w:val="000000"/>
                <w:spacing w:val="8"/>
                <w:sz w:val="18"/>
                <w:szCs w:val="18"/>
              </w:rPr>
              <w:t>－</w:t>
            </w:r>
          </w:p>
        </w:tc>
        <w:tc>
          <w:tcPr>
            <w:tcW w:w="858" w:type="pct"/>
            <w:tcBorders>
              <w:top w:val="nil"/>
              <w:left w:val="single" w:sz="6" w:space="0" w:color="auto"/>
              <w:bottom w:val="nil"/>
              <w:right w:val="single" w:sz="6" w:space="0" w:color="auto"/>
            </w:tcBorders>
            <w:shd w:val="clear" w:color="auto" w:fill="auto"/>
            <w:noWrap/>
            <w:vAlign w:val="center"/>
          </w:tcPr>
          <w:p w14:paraId="2AFF5114" w14:textId="77777777" w:rsidR="00493C90" w:rsidRPr="000F70A8" w:rsidRDefault="00493C90" w:rsidP="00C444D9">
            <w:pPr>
              <w:overflowPunct w:val="0"/>
              <w:snapToGrid w:val="0"/>
              <w:spacing w:line="300" w:lineRule="exact"/>
              <w:jc w:val="right"/>
              <w:rPr>
                <w:rFonts w:asciiTheme="minorEastAsia" w:eastAsiaTheme="minorEastAsia" w:hAnsiTheme="minorEastAsia"/>
                <w:spacing w:val="8"/>
                <w:sz w:val="18"/>
                <w:szCs w:val="18"/>
              </w:rPr>
            </w:pPr>
            <w:r w:rsidRPr="000F70A8">
              <w:rPr>
                <w:rFonts w:asciiTheme="minorEastAsia" w:eastAsiaTheme="minorEastAsia" w:hAnsiTheme="minorEastAsia" w:hint="eastAsia"/>
                <w:color w:val="000000"/>
                <w:spacing w:val="8"/>
                <w:sz w:val="18"/>
                <w:szCs w:val="18"/>
              </w:rPr>
              <w:t>－</w:t>
            </w:r>
          </w:p>
        </w:tc>
        <w:tc>
          <w:tcPr>
            <w:tcW w:w="836" w:type="pct"/>
            <w:tcBorders>
              <w:top w:val="nil"/>
              <w:left w:val="single" w:sz="6" w:space="0" w:color="auto"/>
              <w:bottom w:val="nil"/>
              <w:right w:val="single" w:sz="6" w:space="0" w:color="auto"/>
            </w:tcBorders>
            <w:shd w:val="clear" w:color="auto" w:fill="auto"/>
            <w:noWrap/>
            <w:vAlign w:val="center"/>
          </w:tcPr>
          <w:p w14:paraId="1FD630D4" w14:textId="77777777" w:rsidR="00493C90" w:rsidRPr="000F70A8" w:rsidRDefault="00493C90" w:rsidP="00C444D9">
            <w:pPr>
              <w:overflowPunct w:val="0"/>
              <w:snapToGrid w:val="0"/>
              <w:spacing w:line="300" w:lineRule="exact"/>
              <w:jc w:val="right"/>
              <w:rPr>
                <w:rFonts w:asciiTheme="minorEastAsia" w:eastAsiaTheme="minorEastAsia" w:hAnsiTheme="minorEastAsia"/>
                <w:spacing w:val="8"/>
                <w:sz w:val="18"/>
                <w:szCs w:val="18"/>
              </w:rPr>
            </w:pPr>
            <w:r w:rsidRPr="000F70A8">
              <w:rPr>
                <w:rFonts w:asciiTheme="minorEastAsia" w:eastAsiaTheme="minorEastAsia" w:hAnsiTheme="minorEastAsia" w:hint="eastAsia"/>
                <w:color w:val="000000"/>
                <w:spacing w:val="8"/>
                <w:sz w:val="18"/>
                <w:szCs w:val="18"/>
              </w:rPr>
              <w:t>－</w:t>
            </w:r>
          </w:p>
        </w:tc>
      </w:tr>
      <w:tr w:rsidR="00493C90" w:rsidRPr="00A875CD" w14:paraId="37E343D4" w14:textId="77777777" w:rsidTr="00233E91">
        <w:trPr>
          <w:trHeight w:hRule="exact" w:val="624"/>
          <w:jc w:val="center"/>
        </w:trPr>
        <w:tc>
          <w:tcPr>
            <w:tcW w:w="1287" w:type="pct"/>
            <w:tcBorders>
              <w:top w:val="nil"/>
              <w:left w:val="nil"/>
              <w:bottom w:val="nil"/>
              <w:right w:val="single" w:sz="4" w:space="0" w:color="auto"/>
            </w:tcBorders>
            <w:noWrap/>
            <w:vAlign w:val="center"/>
          </w:tcPr>
          <w:p w14:paraId="05DB0E21" w14:textId="77777777" w:rsidR="00493C90" w:rsidRPr="00A875CD" w:rsidRDefault="00493C90" w:rsidP="00C444D9">
            <w:pPr>
              <w:overflowPunct w:val="0"/>
              <w:snapToGrid w:val="0"/>
              <w:spacing w:line="300" w:lineRule="exact"/>
              <w:ind w:rightChars="47" w:right="113" w:firstLineChars="187" w:firstLine="359"/>
              <w:jc w:val="distribute"/>
              <w:rPr>
                <w:rFonts w:eastAsia="標楷體"/>
                <w:spacing w:val="-4"/>
                <w:sz w:val="20"/>
              </w:rPr>
            </w:pPr>
            <w:r w:rsidRPr="00A875CD">
              <w:rPr>
                <w:rFonts w:eastAsia="標楷體" w:hint="eastAsia"/>
                <w:spacing w:val="-4"/>
                <w:sz w:val="20"/>
              </w:rPr>
              <w:t>其他收入</w:t>
            </w:r>
          </w:p>
        </w:tc>
        <w:tc>
          <w:tcPr>
            <w:tcW w:w="1091" w:type="pct"/>
            <w:tcBorders>
              <w:top w:val="nil"/>
              <w:left w:val="nil"/>
              <w:bottom w:val="nil"/>
              <w:right w:val="single" w:sz="6" w:space="0" w:color="auto"/>
            </w:tcBorders>
            <w:shd w:val="clear" w:color="auto" w:fill="auto"/>
            <w:noWrap/>
            <w:vAlign w:val="center"/>
          </w:tcPr>
          <w:p w14:paraId="3FB9B89E" w14:textId="77777777" w:rsidR="00493C90" w:rsidRPr="000F70A8" w:rsidRDefault="00493C90" w:rsidP="00C444D9">
            <w:pPr>
              <w:overflowPunct w:val="0"/>
              <w:snapToGrid w:val="0"/>
              <w:spacing w:line="300" w:lineRule="exact"/>
              <w:jc w:val="right"/>
              <w:rPr>
                <w:rFonts w:asciiTheme="minorEastAsia" w:eastAsiaTheme="minorEastAsia" w:hAnsiTheme="minorEastAsia"/>
                <w:spacing w:val="8"/>
                <w:sz w:val="18"/>
                <w:szCs w:val="18"/>
              </w:rPr>
            </w:pPr>
            <w:r w:rsidRPr="000F70A8">
              <w:rPr>
                <w:rFonts w:asciiTheme="minorEastAsia" w:eastAsiaTheme="minorEastAsia" w:hAnsiTheme="minorEastAsia" w:hint="eastAsia"/>
                <w:color w:val="000000"/>
                <w:spacing w:val="8"/>
                <w:sz w:val="18"/>
                <w:szCs w:val="18"/>
              </w:rPr>
              <w:t>500,445,640</w:t>
            </w:r>
          </w:p>
        </w:tc>
        <w:tc>
          <w:tcPr>
            <w:tcW w:w="928" w:type="pct"/>
            <w:tcBorders>
              <w:top w:val="nil"/>
              <w:left w:val="single" w:sz="6" w:space="0" w:color="auto"/>
              <w:bottom w:val="nil"/>
              <w:right w:val="single" w:sz="6" w:space="0" w:color="auto"/>
            </w:tcBorders>
            <w:shd w:val="clear" w:color="auto" w:fill="auto"/>
            <w:noWrap/>
            <w:vAlign w:val="center"/>
          </w:tcPr>
          <w:p w14:paraId="52EC5AD1" w14:textId="77777777" w:rsidR="00493C90" w:rsidRPr="000F70A8" w:rsidRDefault="00493C90" w:rsidP="00C444D9">
            <w:pPr>
              <w:widowControl/>
              <w:overflowPunct w:val="0"/>
              <w:snapToGrid w:val="0"/>
              <w:spacing w:line="300" w:lineRule="exact"/>
              <w:jc w:val="right"/>
              <w:rPr>
                <w:rFonts w:asciiTheme="minorEastAsia" w:eastAsiaTheme="minorEastAsia" w:hAnsiTheme="minorEastAsia"/>
                <w:spacing w:val="8"/>
                <w:sz w:val="18"/>
                <w:szCs w:val="18"/>
              </w:rPr>
            </w:pPr>
            <w:r w:rsidRPr="000F70A8">
              <w:rPr>
                <w:rFonts w:asciiTheme="minorEastAsia" w:eastAsiaTheme="minorEastAsia" w:hAnsiTheme="minorEastAsia" w:hint="eastAsia"/>
                <w:color w:val="000000"/>
                <w:spacing w:val="8"/>
                <w:sz w:val="18"/>
                <w:szCs w:val="18"/>
              </w:rPr>
              <w:t>－</w:t>
            </w:r>
          </w:p>
        </w:tc>
        <w:tc>
          <w:tcPr>
            <w:tcW w:w="858" w:type="pct"/>
            <w:tcBorders>
              <w:top w:val="nil"/>
              <w:left w:val="single" w:sz="6" w:space="0" w:color="auto"/>
              <w:bottom w:val="nil"/>
              <w:right w:val="single" w:sz="6" w:space="0" w:color="auto"/>
            </w:tcBorders>
            <w:shd w:val="clear" w:color="auto" w:fill="auto"/>
            <w:noWrap/>
            <w:vAlign w:val="center"/>
          </w:tcPr>
          <w:p w14:paraId="5064E076" w14:textId="77777777" w:rsidR="00493C90" w:rsidRPr="000F70A8" w:rsidRDefault="00493C90" w:rsidP="00C444D9">
            <w:pPr>
              <w:overflowPunct w:val="0"/>
              <w:snapToGrid w:val="0"/>
              <w:spacing w:line="300" w:lineRule="exact"/>
              <w:jc w:val="right"/>
              <w:rPr>
                <w:rFonts w:asciiTheme="minorEastAsia" w:eastAsiaTheme="minorEastAsia" w:hAnsiTheme="minorEastAsia"/>
                <w:spacing w:val="8"/>
                <w:sz w:val="18"/>
                <w:szCs w:val="18"/>
              </w:rPr>
            </w:pPr>
            <w:r w:rsidRPr="000F70A8">
              <w:rPr>
                <w:rFonts w:asciiTheme="minorEastAsia" w:eastAsiaTheme="minorEastAsia" w:hAnsiTheme="minorEastAsia" w:hint="eastAsia"/>
                <w:color w:val="000000"/>
                <w:spacing w:val="8"/>
                <w:sz w:val="18"/>
                <w:szCs w:val="18"/>
              </w:rPr>
              <w:t>－</w:t>
            </w:r>
          </w:p>
        </w:tc>
        <w:tc>
          <w:tcPr>
            <w:tcW w:w="836" w:type="pct"/>
            <w:tcBorders>
              <w:top w:val="nil"/>
              <w:left w:val="single" w:sz="6" w:space="0" w:color="auto"/>
              <w:bottom w:val="nil"/>
              <w:right w:val="single" w:sz="6" w:space="0" w:color="auto"/>
            </w:tcBorders>
            <w:shd w:val="clear" w:color="auto" w:fill="auto"/>
            <w:noWrap/>
            <w:vAlign w:val="center"/>
          </w:tcPr>
          <w:p w14:paraId="4903F538" w14:textId="77777777" w:rsidR="00493C90" w:rsidRPr="000F70A8" w:rsidRDefault="00493C90" w:rsidP="00C444D9">
            <w:pPr>
              <w:overflowPunct w:val="0"/>
              <w:snapToGrid w:val="0"/>
              <w:spacing w:line="300" w:lineRule="exact"/>
              <w:jc w:val="right"/>
              <w:rPr>
                <w:rFonts w:asciiTheme="minorEastAsia" w:eastAsiaTheme="minorEastAsia" w:hAnsiTheme="minorEastAsia"/>
                <w:spacing w:val="8"/>
                <w:sz w:val="18"/>
                <w:szCs w:val="18"/>
              </w:rPr>
            </w:pPr>
            <w:r w:rsidRPr="000F70A8">
              <w:rPr>
                <w:rFonts w:asciiTheme="minorEastAsia" w:eastAsiaTheme="minorEastAsia" w:hAnsiTheme="minorEastAsia" w:hint="eastAsia"/>
                <w:color w:val="000000"/>
                <w:spacing w:val="8"/>
                <w:sz w:val="18"/>
                <w:szCs w:val="18"/>
              </w:rPr>
              <w:t>－</w:t>
            </w:r>
          </w:p>
        </w:tc>
      </w:tr>
      <w:tr w:rsidR="00493C90" w:rsidRPr="00A875CD" w14:paraId="5ACBED69" w14:textId="77777777" w:rsidTr="00233E91">
        <w:trPr>
          <w:trHeight w:hRule="exact" w:val="624"/>
          <w:jc w:val="center"/>
        </w:trPr>
        <w:tc>
          <w:tcPr>
            <w:tcW w:w="1287" w:type="pct"/>
            <w:tcBorders>
              <w:top w:val="nil"/>
              <w:left w:val="nil"/>
              <w:bottom w:val="nil"/>
              <w:right w:val="single" w:sz="4" w:space="0" w:color="auto"/>
            </w:tcBorders>
            <w:noWrap/>
            <w:vAlign w:val="center"/>
          </w:tcPr>
          <w:p w14:paraId="24ADF7BB" w14:textId="77777777" w:rsidR="00493C90" w:rsidRPr="00A875CD" w:rsidRDefault="00493C90" w:rsidP="00C444D9">
            <w:pPr>
              <w:overflowPunct w:val="0"/>
              <w:snapToGrid w:val="0"/>
              <w:spacing w:line="300" w:lineRule="exact"/>
              <w:ind w:rightChars="47" w:right="113" w:firstLineChars="112" w:firstLine="215"/>
              <w:jc w:val="distribute"/>
              <w:rPr>
                <w:rFonts w:ascii="標楷體" w:eastAsia="標楷體" w:hAnsi="標楷體"/>
                <w:b/>
                <w:bCs/>
                <w:spacing w:val="-4"/>
                <w:sz w:val="20"/>
              </w:rPr>
            </w:pPr>
            <w:r w:rsidRPr="00A875CD">
              <w:rPr>
                <w:rFonts w:ascii="標楷體" w:eastAsia="標楷體" w:hAnsi="標楷體" w:hint="eastAsia"/>
                <w:b/>
                <w:bCs/>
                <w:spacing w:val="-4"/>
                <w:sz w:val="20"/>
              </w:rPr>
              <w:t>以前年度收入</w:t>
            </w:r>
          </w:p>
        </w:tc>
        <w:tc>
          <w:tcPr>
            <w:tcW w:w="1091" w:type="pct"/>
            <w:tcBorders>
              <w:top w:val="nil"/>
              <w:left w:val="nil"/>
              <w:bottom w:val="nil"/>
              <w:right w:val="single" w:sz="6" w:space="0" w:color="auto"/>
            </w:tcBorders>
            <w:shd w:val="clear" w:color="auto" w:fill="auto"/>
            <w:noWrap/>
            <w:vAlign w:val="center"/>
          </w:tcPr>
          <w:p w14:paraId="410580FF" w14:textId="77777777" w:rsidR="00493C90" w:rsidRPr="000F70A8" w:rsidRDefault="00493C90" w:rsidP="00C444D9">
            <w:pPr>
              <w:overflowPunct w:val="0"/>
              <w:snapToGrid w:val="0"/>
              <w:spacing w:line="300" w:lineRule="exact"/>
              <w:jc w:val="right"/>
              <w:rPr>
                <w:rFonts w:asciiTheme="minorEastAsia" w:eastAsiaTheme="minorEastAsia" w:hAnsiTheme="minorEastAsia"/>
                <w:b/>
                <w:bCs/>
                <w:spacing w:val="8"/>
                <w:sz w:val="18"/>
                <w:szCs w:val="18"/>
              </w:rPr>
            </w:pPr>
            <w:r w:rsidRPr="000F70A8">
              <w:rPr>
                <w:rFonts w:asciiTheme="minorEastAsia" w:eastAsiaTheme="minorEastAsia" w:hAnsiTheme="minorEastAsia" w:hint="eastAsia"/>
                <w:b/>
                <w:bCs/>
                <w:color w:val="000000"/>
                <w:spacing w:val="8"/>
                <w:sz w:val="18"/>
                <w:szCs w:val="18"/>
              </w:rPr>
              <w:t>591,219,548</w:t>
            </w:r>
          </w:p>
        </w:tc>
        <w:tc>
          <w:tcPr>
            <w:tcW w:w="928" w:type="pct"/>
            <w:tcBorders>
              <w:top w:val="nil"/>
              <w:left w:val="single" w:sz="6" w:space="0" w:color="auto"/>
              <w:bottom w:val="nil"/>
              <w:right w:val="single" w:sz="6" w:space="0" w:color="auto"/>
            </w:tcBorders>
            <w:shd w:val="clear" w:color="auto" w:fill="auto"/>
            <w:noWrap/>
            <w:vAlign w:val="center"/>
          </w:tcPr>
          <w:p w14:paraId="0B329C18" w14:textId="77777777" w:rsidR="00493C90" w:rsidRPr="000F70A8" w:rsidRDefault="00493C90" w:rsidP="00C444D9">
            <w:pPr>
              <w:overflowPunct w:val="0"/>
              <w:snapToGrid w:val="0"/>
              <w:spacing w:line="300" w:lineRule="exact"/>
              <w:jc w:val="right"/>
              <w:rPr>
                <w:rFonts w:asciiTheme="minorEastAsia" w:eastAsiaTheme="minorEastAsia" w:hAnsiTheme="minorEastAsia"/>
                <w:b/>
                <w:bCs/>
                <w:spacing w:val="8"/>
                <w:sz w:val="18"/>
                <w:szCs w:val="18"/>
              </w:rPr>
            </w:pPr>
            <w:r w:rsidRPr="000F70A8">
              <w:rPr>
                <w:rFonts w:asciiTheme="minorEastAsia" w:eastAsiaTheme="minorEastAsia" w:hAnsiTheme="minorEastAsia" w:hint="eastAsia"/>
                <w:b/>
                <w:bCs/>
                <w:color w:val="000000"/>
                <w:spacing w:val="8"/>
                <w:sz w:val="18"/>
                <w:szCs w:val="18"/>
              </w:rPr>
              <w:t>－</w:t>
            </w:r>
          </w:p>
        </w:tc>
        <w:tc>
          <w:tcPr>
            <w:tcW w:w="858" w:type="pct"/>
            <w:tcBorders>
              <w:top w:val="nil"/>
              <w:left w:val="single" w:sz="6" w:space="0" w:color="auto"/>
              <w:bottom w:val="nil"/>
              <w:right w:val="single" w:sz="6" w:space="0" w:color="auto"/>
            </w:tcBorders>
            <w:shd w:val="clear" w:color="auto" w:fill="auto"/>
            <w:noWrap/>
            <w:vAlign w:val="center"/>
          </w:tcPr>
          <w:p w14:paraId="2F9AF5F3" w14:textId="77777777" w:rsidR="00493C90" w:rsidRPr="000F70A8" w:rsidRDefault="00493C90" w:rsidP="00C444D9">
            <w:pPr>
              <w:overflowPunct w:val="0"/>
              <w:snapToGrid w:val="0"/>
              <w:spacing w:line="300" w:lineRule="exact"/>
              <w:jc w:val="right"/>
              <w:rPr>
                <w:rFonts w:asciiTheme="minorEastAsia" w:eastAsiaTheme="minorEastAsia" w:hAnsiTheme="minorEastAsia"/>
                <w:b/>
                <w:bCs/>
                <w:spacing w:val="8"/>
                <w:sz w:val="18"/>
                <w:szCs w:val="18"/>
              </w:rPr>
            </w:pPr>
            <w:r w:rsidRPr="000F70A8">
              <w:rPr>
                <w:rFonts w:asciiTheme="minorEastAsia" w:eastAsiaTheme="minorEastAsia" w:hAnsiTheme="minorEastAsia" w:hint="eastAsia"/>
                <w:b/>
                <w:bCs/>
                <w:color w:val="000000"/>
                <w:spacing w:val="8"/>
                <w:sz w:val="18"/>
                <w:szCs w:val="18"/>
              </w:rPr>
              <w:t>－</w:t>
            </w:r>
          </w:p>
        </w:tc>
        <w:tc>
          <w:tcPr>
            <w:tcW w:w="836" w:type="pct"/>
            <w:tcBorders>
              <w:top w:val="nil"/>
              <w:left w:val="single" w:sz="6" w:space="0" w:color="auto"/>
              <w:bottom w:val="nil"/>
              <w:right w:val="single" w:sz="6" w:space="0" w:color="auto"/>
            </w:tcBorders>
            <w:shd w:val="clear" w:color="auto" w:fill="auto"/>
            <w:noWrap/>
            <w:vAlign w:val="center"/>
          </w:tcPr>
          <w:p w14:paraId="66DA2BB7" w14:textId="77777777" w:rsidR="00493C90" w:rsidRPr="000F70A8" w:rsidRDefault="00493C90" w:rsidP="00C444D9">
            <w:pPr>
              <w:widowControl/>
              <w:overflowPunct w:val="0"/>
              <w:snapToGrid w:val="0"/>
              <w:spacing w:line="300" w:lineRule="exact"/>
              <w:jc w:val="right"/>
              <w:rPr>
                <w:rFonts w:asciiTheme="minorEastAsia" w:eastAsiaTheme="minorEastAsia" w:hAnsiTheme="minorEastAsia"/>
                <w:b/>
                <w:bCs/>
                <w:spacing w:val="8"/>
                <w:sz w:val="18"/>
                <w:szCs w:val="18"/>
              </w:rPr>
            </w:pPr>
            <w:r w:rsidRPr="000F70A8">
              <w:rPr>
                <w:rFonts w:asciiTheme="minorEastAsia" w:eastAsiaTheme="minorEastAsia" w:hAnsiTheme="minorEastAsia" w:hint="eastAsia"/>
                <w:b/>
                <w:bCs/>
                <w:color w:val="000000"/>
                <w:spacing w:val="8"/>
                <w:sz w:val="18"/>
                <w:szCs w:val="18"/>
              </w:rPr>
              <w:t>7,728,620</w:t>
            </w:r>
          </w:p>
        </w:tc>
      </w:tr>
      <w:tr w:rsidR="00493C90" w:rsidRPr="00A875CD" w14:paraId="1C6A1DF0" w14:textId="77777777" w:rsidTr="00233E91">
        <w:trPr>
          <w:trHeight w:hRule="exact" w:val="624"/>
          <w:jc w:val="center"/>
        </w:trPr>
        <w:tc>
          <w:tcPr>
            <w:tcW w:w="1287" w:type="pct"/>
            <w:tcBorders>
              <w:top w:val="nil"/>
              <w:left w:val="nil"/>
              <w:bottom w:val="nil"/>
              <w:right w:val="single" w:sz="4" w:space="0" w:color="auto"/>
            </w:tcBorders>
            <w:noWrap/>
            <w:vAlign w:val="center"/>
          </w:tcPr>
          <w:p w14:paraId="5C5FBE7E" w14:textId="77777777" w:rsidR="00493C90" w:rsidRPr="00A875CD" w:rsidRDefault="00493C90" w:rsidP="00C444D9">
            <w:pPr>
              <w:overflowPunct w:val="0"/>
              <w:snapToGrid w:val="0"/>
              <w:spacing w:line="300" w:lineRule="exact"/>
              <w:ind w:rightChars="47" w:right="113" w:firstLineChars="187" w:firstLine="299"/>
              <w:jc w:val="distribute"/>
              <w:rPr>
                <w:rFonts w:eastAsia="標楷體"/>
                <w:spacing w:val="-20"/>
                <w:sz w:val="20"/>
              </w:rPr>
            </w:pPr>
            <w:r w:rsidRPr="00A875CD">
              <w:rPr>
                <w:rFonts w:eastAsia="標楷體" w:hint="eastAsia"/>
                <w:spacing w:val="-20"/>
                <w:sz w:val="20"/>
              </w:rPr>
              <w:t>以前年度應收（保留）數</w:t>
            </w:r>
          </w:p>
        </w:tc>
        <w:tc>
          <w:tcPr>
            <w:tcW w:w="1091" w:type="pct"/>
            <w:tcBorders>
              <w:top w:val="nil"/>
              <w:left w:val="nil"/>
              <w:bottom w:val="nil"/>
              <w:right w:val="single" w:sz="6" w:space="0" w:color="auto"/>
            </w:tcBorders>
            <w:shd w:val="clear" w:color="auto" w:fill="auto"/>
            <w:noWrap/>
            <w:vAlign w:val="center"/>
          </w:tcPr>
          <w:p w14:paraId="601BD072" w14:textId="77777777" w:rsidR="00493C90" w:rsidRPr="000F70A8" w:rsidRDefault="00493C90" w:rsidP="00C444D9">
            <w:pPr>
              <w:overflowPunct w:val="0"/>
              <w:snapToGrid w:val="0"/>
              <w:spacing w:line="300" w:lineRule="exact"/>
              <w:jc w:val="right"/>
              <w:rPr>
                <w:rFonts w:asciiTheme="minorEastAsia" w:eastAsiaTheme="minorEastAsia" w:hAnsiTheme="minorEastAsia"/>
                <w:spacing w:val="8"/>
                <w:sz w:val="18"/>
                <w:szCs w:val="18"/>
              </w:rPr>
            </w:pPr>
            <w:r w:rsidRPr="000F70A8">
              <w:rPr>
                <w:rFonts w:asciiTheme="minorEastAsia" w:eastAsiaTheme="minorEastAsia" w:hAnsiTheme="minorEastAsia" w:hint="eastAsia"/>
                <w:color w:val="000000"/>
                <w:spacing w:val="8"/>
                <w:sz w:val="18"/>
                <w:szCs w:val="18"/>
              </w:rPr>
              <w:t>591,219,548</w:t>
            </w:r>
          </w:p>
        </w:tc>
        <w:tc>
          <w:tcPr>
            <w:tcW w:w="928" w:type="pct"/>
            <w:tcBorders>
              <w:top w:val="nil"/>
              <w:left w:val="single" w:sz="6" w:space="0" w:color="auto"/>
              <w:bottom w:val="nil"/>
              <w:right w:val="single" w:sz="6" w:space="0" w:color="auto"/>
            </w:tcBorders>
            <w:shd w:val="clear" w:color="auto" w:fill="auto"/>
            <w:noWrap/>
            <w:vAlign w:val="center"/>
          </w:tcPr>
          <w:p w14:paraId="26189C1A" w14:textId="77777777" w:rsidR="00493C90" w:rsidRPr="000F70A8" w:rsidRDefault="00493C90" w:rsidP="00C444D9">
            <w:pPr>
              <w:overflowPunct w:val="0"/>
              <w:snapToGrid w:val="0"/>
              <w:spacing w:line="300" w:lineRule="exact"/>
              <w:jc w:val="right"/>
              <w:rPr>
                <w:rFonts w:asciiTheme="minorEastAsia" w:eastAsiaTheme="minorEastAsia" w:hAnsiTheme="minorEastAsia"/>
                <w:spacing w:val="8"/>
                <w:sz w:val="18"/>
                <w:szCs w:val="18"/>
              </w:rPr>
            </w:pPr>
            <w:r w:rsidRPr="000F70A8">
              <w:rPr>
                <w:rFonts w:asciiTheme="minorEastAsia" w:eastAsiaTheme="minorEastAsia" w:hAnsiTheme="minorEastAsia" w:hint="eastAsia"/>
                <w:color w:val="000000"/>
                <w:spacing w:val="8"/>
                <w:sz w:val="18"/>
                <w:szCs w:val="18"/>
              </w:rPr>
              <w:t>－</w:t>
            </w:r>
          </w:p>
        </w:tc>
        <w:tc>
          <w:tcPr>
            <w:tcW w:w="858" w:type="pct"/>
            <w:tcBorders>
              <w:top w:val="nil"/>
              <w:left w:val="single" w:sz="6" w:space="0" w:color="auto"/>
              <w:bottom w:val="nil"/>
              <w:right w:val="single" w:sz="6" w:space="0" w:color="auto"/>
            </w:tcBorders>
            <w:shd w:val="clear" w:color="auto" w:fill="auto"/>
            <w:noWrap/>
            <w:vAlign w:val="center"/>
          </w:tcPr>
          <w:p w14:paraId="1929607F" w14:textId="77777777" w:rsidR="00493C90" w:rsidRPr="000F70A8" w:rsidRDefault="00493C90" w:rsidP="00C444D9">
            <w:pPr>
              <w:overflowPunct w:val="0"/>
              <w:snapToGrid w:val="0"/>
              <w:spacing w:line="300" w:lineRule="exact"/>
              <w:jc w:val="right"/>
              <w:rPr>
                <w:rFonts w:asciiTheme="minorEastAsia" w:eastAsiaTheme="minorEastAsia" w:hAnsiTheme="minorEastAsia"/>
                <w:spacing w:val="8"/>
                <w:sz w:val="18"/>
                <w:szCs w:val="18"/>
              </w:rPr>
            </w:pPr>
            <w:r w:rsidRPr="000F70A8">
              <w:rPr>
                <w:rFonts w:asciiTheme="minorEastAsia" w:eastAsiaTheme="minorEastAsia" w:hAnsiTheme="minorEastAsia" w:hint="eastAsia"/>
                <w:color w:val="000000"/>
                <w:spacing w:val="8"/>
                <w:sz w:val="18"/>
                <w:szCs w:val="18"/>
              </w:rPr>
              <w:t>－</w:t>
            </w:r>
          </w:p>
        </w:tc>
        <w:tc>
          <w:tcPr>
            <w:tcW w:w="836" w:type="pct"/>
            <w:tcBorders>
              <w:top w:val="nil"/>
              <w:left w:val="single" w:sz="6" w:space="0" w:color="auto"/>
              <w:bottom w:val="nil"/>
              <w:right w:val="single" w:sz="6" w:space="0" w:color="auto"/>
            </w:tcBorders>
            <w:shd w:val="clear" w:color="auto" w:fill="auto"/>
            <w:noWrap/>
            <w:vAlign w:val="center"/>
          </w:tcPr>
          <w:p w14:paraId="6367B3D0" w14:textId="77777777" w:rsidR="00493C90" w:rsidRPr="000F70A8" w:rsidRDefault="00493C90" w:rsidP="00C444D9">
            <w:pPr>
              <w:overflowPunct w:val="0"/>
              <w:snapToGrid w:val="0"/>
              <w:spacing w:line="300" w:lineRule="exact"/>
              <w:jc w:val="right"/>
              <w:rPr>
                <w:rFonts w:asciiTheme="minorEastAsia" w:eastAsiaTheme="minorEastAsia" w:hAnsiTheme="minorEastAsia"/>
                <w:spacing w:val="8"/>
                <w:sz w:val="18"/>
                <w:szCs w:val="18"/>
              </w:rPr>
            </w:pPr>
            <w:r w:rsidRPr="000F70A8">
              <w:rPr>
                <w:rFonts w:asciiTheme="minorEastAsia" w:eastAsiaTheme="minorEastAsia" w:hAnsiTheme="minorEastAsia" w:hint="eastAsia"/>
                <w:color w:val="000000"/>
                <w:spacing w:val="8"/>
                <w:sz w:val="18"/>
                <w:szCs w:val="18"/>
              </w:rPr>
              <w:t>－</w:t>
            </w:r>
          </w:p>
        </w:tc>
      </w:tr>
      <w:tr w:rsidR="00493C90" w:rsidRPr="00A875CD" w14:paraId="24745EBD" w14:textId="77777777" w:rsidTr="00233E91">
        <w:trPr>
          <w:trHeight w:hRule="exact" w:val="624"/>
          <w:jc w:val="center"/>
        </w:trPr>
        <w:tc>
          <w:tcPr>
            <w:tcW w:w="1287" w:type="pct"/>
            <w:tcBorders>
              <w:top w:val="nil"/>
              <w:left w:val="nil"/>
              <w:bottom w:val="nil"/>
              <w:right w:val="single" w:sz="4" w:space="0" w:color="auto"/>
            </w:tcBorders>
            <w:noWrap/>
            <w:vAlign w:val="center"/>
          </w:tcPr>
          <w:p w14:paraId="2E0B3ED4" w14:textId="77777777" w:rsidR="00493C90" w:rsidRPr="00A875CD" w:rsidRDefault="00493C90" w:rsidP="00C444D9">
            <w:pPr>
              <w:overflowPunct w:val="0"/>
              <w:snapToGrid w:val="0"/>
              <w:spacing w:line="300" w:lineRule="exact"/>
              <w:ind w:rightChars="47" w:right="113" w:firstLineChars="187" w:firstLine="299"/>
              <w:jc w:val="distribute"/>
              <w:rPr>
                <w:rFonts w:eastAsia="標楷體"/>
                <w:spacing w:val="-20"/>
                <w:sz w:val="20"/>
              </w:rPr>
            </w:pPr>
            <w:r w:rsidRPr="00A875CD">
              <w:rPr>
                <w:rFonts w:eastAsia="標楷體" w:hint="eastAsia"/>
                <w:spacing w:val="-20"/>
                <w:sz w:val="20"/>
              </w:rPr>
              <w:t>以前年度</w:t>
            </w:r>
            <w:proofErr w:type="gramStart"/>
            <w:r w:rsidRPr="00A875CD">
              <w:rPr>
                <w:rFonts w:eastAsia="標楷體" w:hint="eastAsia"/>
                <w:spacing w:val="-20"/>
                <w:sz w:val="20"/>
              </w:rPr>
              <w:t>歲入納庫數</w:t>
            </w:r>
            <w:proofErr w:type="gramEnd"/>
          </w:p>
        </w:tc>
        <w:tc>
          <w:tcPr>
            <w:tcW w:w="1091" w:type="pct"/>
            <w:tcBorders>
              <w:top w:val="nil"/>
              <w:left w:val="nil"/>
              <w:bottom w:val="nil"/>
              <w:right w:val="single" w:sz="6" w:space="0" w:color="auto"/>
            </w:tcBorders>
            <w:shd w:val="clear" w:color="auto" w:fill="auto"/>
            <w:noWrap/>
            <w:vAlign w:val="center"/>
          </w:tcPr>
          <w:p w14:paraId="00761F2A" w14:textId="77777777" w:rsidR="00493C90" w:rsidRPr="000F70A8" w:rsidRDefault="00493C90" w:rsidP="00C444D9">
            <w:pPr>
              <w:overflowPunct w:val="0"/>
              <w:snapToGrid w:val="0"/>
              <w:spacing w:line="300" w:lineRule="exact"/>
              <w:jc w:val="right"/>
              <w:rPr>
                <w:rFonts w:asciiTheme="minorEastAsia" w:eastAsiaTheme="minorEastAsia" w:hAnsiTheme="minorEastAsia"/>
                <w:spacing w:val="8"/>
                <w:sz w:val="18"/>
                <w:szCs w:val="18"/>
              </w:rPr>
            </w:pPr>
            <w:r w:rsidRPr="000F70A8">
              <w:rPr>
                <w:rFonts w:asciiTheme="minorEastAsia" w:eastAsiaTheme="minorEastAsia" w:hAnsiTheme="minorEastAsia" w:hint="eastAsia"/>
                <w:color w:val="000000"/>
                <w:spacing w:val="8"/>
                <w:sz w:val="18"/>
                <w:szCs w:val="18"/>
              </w:rPr>
              <w:t>－</w:t>
            </w:r>
          </w:p>
        </w:tc>
        <w:tc>
          <w:tcPr>
            <w:tcW w:w="928" w:type="pct"/>
            <w:tcBorders>
              <w:top w:val="nil"/>
              <w:left w:val="single" w:sz="6" w:space="0" w:color="auto"/>
              <w:bottom w:val="nil"/>
              <w:right w:val="single" w:sz="6" w:space="0" w:color="auto"/>
            </w:tcBorders>
            <w:shd w:val="clear" w:color="auto" w:fill="auto"/>
            <w:noWrap/>
            <w:vAlign w:val="center"/>
          </w:tcPr>
          <w:p w14:paraId="4E96410F" w14:textId="77777777" w:rsidR="00493C90" w:rsidRPr="000F70A8" w:rsidRDefault="00493C90" w:rsidP="00C444D9">
            <w:pPr>
              <w:overflowPunct w:val="0"/>
              <w:snapToGrid w:val="0"/>
              <w:spacing w:line="300" w:lineRule="exact"/>
              <w:jc w:val="right"/>
              <w:rPr>
                <w:rFonts w:asciiTheme="minorEastAsia" w:eastAsiaTheme="minorEastAsia" w:hAnsiTheme="minorEastAsia"/>
                <w:spacing w:val="8"/>
                <w:sz w:val="18"/>
                <w:szCs w:val="18"/>
              </w:rPr>
            </w:pPr>
            <w:r w:rsidRPr="000F70A8">
              <w:rPr>
                <w:rFonts w:asciiTheme="minorEastAsia" w:eastAsiaTheme="minorEastAsia" w:hAnsiTheme="minorEastAsia" w:hint="eastAsia"/>
                <w:color w:val="000000"/>
                <w:spacing w:val="8"/>
                <w:sz w:val="18"/>
                <w:szCs w:val="18"/>
              </w:rPr>
              <w:t>－</w:t>
            </w:r>
          </w:p>
        </w:tc>
        <w:tc>
          <w:tcPr>
            <w:tcW w:w="858" w:type="pct"/>
            <w:tcBorders>
              <w:top w:val="nil"/>
              <w:left w:val="single" w:sz="6" w:space="0" w:color="auto"/>
              <w:bottom w:val="nil"/>
              <w:right w:val="single" w:sz="6" w:space="0" w:color="auto"/>
            </w:tcBorders>
            <w:shd w:val="clear" w:color="auto" w:fill="auto"/>
            <w:noWrap/>
            <w:vAlign w:val="center"/>
          </w:tcPr>
          <w:p w14:paraId="754ABC22" w14:textId="77777777" w:rsidR="00493C90" w:rsidRPr="000F70A8" w:rsidRDefault="00493C90" w:rsidP="00C444D9">
            <w:pPr>
              <w:overflowPunct w:val="0"/>
              <w:snapToGrid w:val="0"/>
              <w:spacing w:line="300" w:lineRule="exact"/>
              <w:jc w:val="right"/>
              <w:rPr>
                <w:rFonts w:asciiTheme="minorEastAsia" w:eastAsiaTheme="minorEastAsia" w:hAnsiTheme="minorEastAsia"/>
                <w:spacing w:val="8"/>
                <w:sz w:val="18"/>
                <w:szCs w:val="18"/>
              </w:rPr>
            </w:pPr>
            <w:r w:rsidRPr="000F70A8">
              <w:rPr>
                <w:rFonts w:asciiTheme="minorEastAsia" w:eastAsiaTheme="minorEastAsia" w:hAnsiTheme="minorEastAsia" w:hint="eastAsia"/>
                <w:color w:val="000000"/>
                <w:spacing w:val="8"/>
                <w:sz w:val="18"/>
                <w:szCs w:val="18"/>
              </w:rPr>
              <w:t>－</w:t>
            </w:r>
          </w:p>
        </w:tc>
        <w:tc>
          <w:tcPr>
            <w:tcW w:w="836" w:type="pct"/>
            <w:tcBorders>
              <w:top w:val="nil"/>
              <w:left w:val="single" w:sz="6" w:space="0" w:color="auto"/>
              <w:bottom w:val="nil"/>
              <w:right w:val="single" w:sz="6" w:space="0" w:color="auto"/>
            </w:tcBorders>
            <w:shd w:val="clear" w:color="auto" w:fill="auto"/>
            <w:noWrap/>
            <w:vAlign w:val="center"/>
          </w:tcPr>
          <w:p w14:paraId="4F2047EE" w14:textId="77777777" w:rsidR="00493C90" w:rsidRPr="000F70A8" w:rsidRDefault="00493C90" w:rsidP="00C444D9">
            <w:pPr>
              <w:overflowPunct w:val="0"/>
              <w:snapToGrid w:val="0"/>
              <w:spacing w:line="300" w:lineRule="exact"/>
              <w:jc w:val="right"/>
              <w:rPr>
                <w:rFonts w:asciiTheme="minorEastAsia" w:eastAsiaTheme="minorEastAsia" w:hAnsiTheme="minorEastAsia"/>
                <w:spacing w:val="8"/>
                <w:sz w:val="18"/>
                <w:szCs w:val="18"/>
              </w:rPr>
            </w:pPr>
            <w:r w:rsidRPr="000F70A8">
              <w:rPr>
                <w:rFonts w:asciiTheme="minorEastAsia" w:eastAsiaTheme="minorEastAsia" w:hAnsiTheme="minorEastAsia" w:hint="eastAsia"/>
                <w:color w:val="000000"/>
                <w:spacing w:val="8"/>
                <w:sz w:val="18"/>
                <w:szCs w:val="18"/>
              </w:rPr>
              <w:t>7,728,620</w:t>
            </w:r>
          </w:p>
        </w:tc>
      </w:tr>
      <w:tr w:rsidR="00493C90" w:rsidRPr="00A875CD" w14:paraId="5550F695" w14:textId="77777777" w:rsidTr="00233E91">
        <w:trPr>
          <w:trHeight w:hRule="exact" w:val="624"/>
          <w:jc w:val="center"/>
        </w:trPr>
        <w:tc>
          <w:tcPr>
            <w:tcW w:w="1287" w:type="pct"/>
            <w:tcBorders>
              <w:top w:val="nil"/>
              <w:left w:val="nil"/>
              <w:bottom w:val="nil"/>
              <w:right w:val="single" w:sz="4" w:space="0" w:color="auto"/>
            </w:tcBorders>
            <w:noWrap/>
            <w:vAlign w:val="center"/>
          </w:tcPr>
          <w:p w14:paraId="1F633401" w14:textId="77777777" w:rsidR="00493C90" w:rsidRPr="00A875CD" w:rsidRDefault="00493C90" w:rsidP="00C444D9">
            <w:pPr>
              <w:overflowPunct w:val="0"/>
              <w:snapToGrid w:val="0"/>
              <w:spacing w:line="300" w:lineRule="exact"/>
              <w:ind w:rightChars="47" w:right="113" w:firstLineChars="187" w:firstLine="299"/>
              <w:jc w:val="distribute"/>
              <w:rPr>
                <w:rFonts w:eastAsia="標楷體"/>
                <w:spacing w:val="-4"/>
                <w:sz w:val="20"/>
              </w:rPr>
            </w:pPr>
            <w:r w:rsidRPr="00A875CD">
              <w:rPr>
                <w:rFonts w:eastAsia="標楷體" w:hint="eastAsia"/>
                <w:spacing w:val="-20"/>
                <w:sz w:val="20"/>
              </w:rPr>
              <w:t>收回以前年度支出賸餘款</w:t>
            </w:r>
          </w:p>
        </w:tc>
        <w:tc>
          <w:tcPr>
            <w:tcW w:w="1091" w:type="pct"/>
            <w:tcBorders>
              <w:top w:val="nil"/>
              <w:left w:val="nil"/>
              <w:bottom w:val="nil"/>
              <w:right w:val="single" w:sz="6" w:space="0" w:color="auto"/>
            </w:tcBorders>
            <w:shd w:val="clear" w:color="auto" w:fill="auto"/>
            <w:noWrap/>
            <w:vAlign w:val="center"/>
          </w:tcPr>
          <w:p w14:paraId="3BCEDECF" w14:textId="77777777" w:rsidR="00493C90" w:rsidRPr="000F70A8" w:rsidRDefault="00493C90" w:rsidP="00C444D9">
            <w:pPr>
              <w:overflowPunct w:val="0"/>
              <w:snapToGrid w:val="0"/>
              <w:spacing w:line="300" w:lineRule="exact"/>
              <w:jc w:val="right"/>
              <w:rPr>
                <w:rFonts w:asciiTheme="minorEastAsia" w:eastAsiaTheme="minorEastAsia" w:hAnsiTheme="minorEastAsia"/>
                <w:spacing w:val="8"/>
                <w:sz w:val="18"/>
                <w:szCs w:val="18"/>
              </w:rPr>
            </w:pPr>
            <w:r w:rsidRPr="000F70A8">
              <w:rPr>
                <w:rFonts w:asciiTheme="minorEastAsia" w:eastAsiaTheme="minorEastAsia" w:hAnsiTheme="minorEastAsia" w:hint="eastAsia"/>
                <w:color w:val="000000"/>
                <w:spacing w:val="8"/>
                <w:sz w:val="18"/>
                <w:szCs w:val="18"/>
              </w:rPr>
              <w:t>－</w:t>
            </w:r>
          </w:p>
        </w:tc>
        <w:tc>
          <w:tcPr>
            <w:tcW w:w="928" w:type="pct"/>
            <w:tcBorders>
              <w:top w:val="nil"/>
              <w:left w:val="single" w:sz="6" w:space="0" w:color="auto"/>
              <w:bottom w:val="nil"/>
              <w:right w:val="single" w:sz="6" w:space="0" w:color="auto"/>
            </w:tcBorders>
            <w:shd w:val="clear" w:color="auto" w:fill="auto"/>
            <w:noWrap/>
            <w:vAlign w:val="center"/>
          </w:tcPr>
          <w:p w14:paraId="0A4679E1" w14:textId="77777777" w:rsidR="00493C90" w:rsidRPr="000F70A8" w:rsidRDefault="00493C90" w:rsidP="00C444D9">
            <w:pPr>
              <w:overflowPunct w:val="0"/>
              <w:snapToGrid w:val="0"/>
              <w:spacing w:line="300" w:lineRule="exact"/>
              <w:jc w:val="right"/>
              <w:rPr>
                <w:rFonts w:asciiTheme="minorEastAsia" w:eastAsiaTheme="minorEastAsia" w:hAnsiTheme="minorEastAsia"/>
                <w:spacing w:val="8"/>
                <w:sz w:val="18"/>
                <w:szCs w:val="18"/>
              </w:rPr>
            </w:pPr>
            <w:r w:rsidRPr="000F70A8">
              <w:rPr>
                <w:rFonts w:asciiTheme="minorEastAsia" w:eastAsiaTheme="minorEastAsia" w:hAnsiTheme="minorEastAsia" w:hint="eastAsia"/>
                <w:color w:val="000000"/>
                <w:spacing w:val="8"/>
                <w:sz w:val="18"/>
                <w:szCs w:val="18"/>
              </w:rPr>
              <w:t>－</w:t>
            </w:r>
          </w:p>
        </w:tc>
        <w:tc>
          <w:tcPr>
            <w:tcW w:w="858" w:type="pct"/>
            <w:tcBorders>
              <w:top w:val="nil"/>
              <w:left w:val="single" w:sz="6" w:space="0" w:color="auto"/>
              <w:bottom w:val="nil"/>
              <w:right w:val="single" w:sz="6" w:space="0" w:color="auto"/>
            </w:tcBorders>
            <w:shd w:val="clear" w:color="auto" w:fill="auto"/>
            <w:noWrap/>
            <w:vAlign w:val="center"/>
          </w:tcPr>
          <w:p w14:paraId="4CBE5593" w14:textId="77777777" w:rsidR="00493C90" w:rsidRPr="000F70A8" w:rsidRDefault="00493C90" w:rsidP="00C444D9">
            <w:pPr>
              <w:overflowPunct w:val="0"/>
              <w:snapToGrid w:val="0"/>
              <w:spacing w:line="300" w:lineRule="exact"/>
              <w:jc w:val="right"/>
              <w:rPr>
                <w:rFonts w:asciiTheme="minorEastAsia" w:eastAsiaTheme="minorEastAsia" w:hAnsiTheme="minorEastAsia"/>
                <w:spacing w:val="8"/>
                <w:sz w:val="18"/>
                <w:szCs w:val="18"/>
              </w:rPr>
            </w:pPr>
            <w:r w:rsidRPr="000F70A8">
              <w:rPr>
                <w:rFonts w:asciiTheme="minorEastAsia" w:eastAsiaTheme="minorEastAsia" w:hAnsiTheme="minorEastAsia" w:hint="eastAsia"/>
                <w:color w:val="000000"/>
                <w:spacing w:val="8"/>
                <w:sz w:val="18"/>
                <w:szCs w:val="18"/>
              </w:rPr>
              <w:t>－</w:t>
            </w:r>
          </w:p>
        </w:tc>
        <w:tc>
          <w:tcPr>
            <w:tcW w:w="836" w:type="pct"/>
            <w:tcBorders>
              <w:top w:val="nil"/>
              <w:left w:val="single" w:sz="6" w:space="0" w:color="auto"/>
              <w:bottom w:val="nil"/>
              <w:right w:val="single" w:sz="6" w:space="0" w:color="auto"/>
            </w:tcBorders>
            <w:shd w:val="clear" w:color="auto" w:fill="auto"/>
            <w:noWrap/>
            <w:vAlign w:val="center"/>
          </w:tcPr>
          <w:p w14:paraId="3CE5C204" w14:textId="77777777" w:rsidR="00493C90" w:rsidRPr="000F70A8" w:rsidRDefault="00493C90" w:rsidP="00C444D9">
            <w:pPr>
              <w:widowControl/>
              <w:overflowPunct w:val="0"/>
              <w:snapToGrid w:val="0"/>
              <w:spacing w:line="300" w:lineRule="exact"/>
              <w:jc w:val="right"/>
              <w:rPr>
                <w:rFonts w:asciiTheme="minorEastAsia" w:eastAsiaTheme="minorEastAsia" w:hAnsiTheme="minorEastAsia"/>
                <w:spacing w:val="8"/>
                <w:sz w:val="18"/>
                <w:szCs w:val="18"/>
              </w:rPr>
            </w:pPr>
            <w:r w:rsidRPr="000F70A8">
              <w:rPr>
                <w:rFonts w:asciiTheme="minorEastAsia" w:eastAsiaTheme="minorEastAsia" w:hAnsiTheme="minorEastAsia" w:hint="eastAsia"/>
                <w:color w:val="000000"/>
                <w:spacing w:val="8"/>
                <w:sz w:val="18"/>
                <w:szCs w:val="18"/>
              </w:rPr>
              <w:t>－</w:t>
            </w:r>
          </w:p>
        </w:tc>
      </w:tr>
      <w:tr w:rsidR="00493C90" w:rsidRPr="00A875CD" w14:paraId="6B8E1797" w14:textId="77777777" w:rsidTr="00233E91">
        <w:trPr>
          <w:trHeight w:hRule="exact" w:val="624"/>
          <w:jc w:val="center"/>
        </w:trPr>
        <w:tc>
          <w:tcPr>
            <w:tcW w:w="1287" w:type="pct"/>
            <w:tcBorders>
              <w:top w:val="nil"/>
              <w:left w:val="nil"/>
              <w:right w:val="single" w:sz="4" w:space="0" w:color="auto"/>
            </w:tcBorders>
            <w:noWrap/>
            <w:vAlign w:val="center"/>
          </w:tcPr>
          <w:p w14:paraId="1E1097E2" w14:textId="77777777" w:rsidR="00493C90" w:rsidRPr="00A875CD" w:rsidRDefault="00493C90" w:rsidP="00C444D9">
            <w:pPr>
              <w:overflowPunct w:val="0"/>
              <w:snapToGrid w:val="0"/>
              <w:spacing w:line="300" w:lineRule="exact"/>
              <w:ind w:rightChars="47" w:right="113" w:firstLineChars="116" w:firstLine="186"/>
              <w:jc w:val="distribute"/>
              <w:rPr>
                <w:rFonts w:eastAsia="標楷體"/>
                <w:b/>
                <w:bCs/>
                <w:spacing w:val="-20"/>
                <w:sz w:val="20"/>
              </w:rPr>
            </w:pPr>
            <w:r w:rsidRPr="00A875CD">
              <w:rPr>
                <w:rFonts w:eastAsia="標楷體" w:hint="eastAsia"/>
                <w:b/>
                <w:bCs/>
                <w:spacing w:val="-20"/>
                <w:sz w:val="20"/>
              </w:rPr>
              <w:t>債務舉借收入</w:t>
            </w:r>
          </w:p>
        </w:tc>
        <w:tc>
          <w:tcPr>
            <w:tcW w:w="1091" w:type="pct"/>
            <w:tcBorders>
              <w:top w:val="nil"/>
              <w:left w:val="nil"/>
              <w:bottom w:val="nil"/>
              <w:right w:val="single" w:sz="6" w:space="0" w:color="auto"/>
            </w:tcBorders>
            <w:shd w:val="clear" w:color="auto" w:fill="auto"/>
            <w:noWrap/>
            <w:vAlign w:val="center"/>
          </w:tcPr>
          <w:p w14:paraId="7D9F8633" w14:textId="77777777" w:rsidR="00493C90" w:rsidRPr="000F70A8" w:rsidRDefault="00493C90" w:rsidP="00C444D9">
            <w:pPr>
              <w:overflowPunct w:val="0"/>
              <w:snapToGrid w:val="0"/>
              <w:spacing w:line="300" w:lineRule="exact"/>
              <w:jc w:val="right"/>
              <w:rPr>
                <w:rFonts w:asciiTheme="minorEastAsia" w:eastAsiaTheme="minorEastAsia" w:hAnsiTheme="minorEastAsia"/>
                <w:b/>
                <w:bCs/>
                <w:spacing w:val="8"/>
                <w:sz w:val="18"/>
                <w:szCs w:val="18"/>
              </w:rPr>
            </w:pPr>
            <w:r w:rsidRPr="000F70A8">
              <w:rPr>
                <w:rFonts w:asciiTheme="minorEastAsia" w:eastAsiaTheme="minorEastAsia" w:hAnsiTheme="minorEastAsia" w:hint="eastAsia"/>
                <w:b/>
                <w:bCs/>
                <w:color w:val="000000"/>
                <w:spacing w:val="8"/>
                <w:sz w:val="18"/>
                <w:szCs w:val="18"/>
              </w:rPr>
              <w:t>5,000,000,000</w:t>
            </w:r>
          </w:p>
        </w:tc>
        <w:tc>
          <w:tcPr>
            <w:tcW w:w="928" w:type="pct"/>
            <w:tcBorders>
              <w:top w:val="nil"/>
              <w:left w:val="single" w:sz="6" w:space="0" w:color="auto"/>
              <w:bottom w:val="nil"/>
              <w:right w:val="single" w:sz="6" w:space="0" w:color="auto"/>
            </w:tcBorders>
            <w:shd w:val="clear" w:color="auto" w:fill="auto"/>
            <w:noWrap/>
            <w:vAlign w:val="center"/>
          </w:tcPr>
          <w:p w14:paraId="6BEC4F35" w14:textId="77777777" w:rsidR="00493C90" w:rsidRPr="000F70A8" w:rsidRDefault="00493C90" w:rsidP="00C444D9">
            <w:pPr>
              <w:overflowPunct w:val="0"/>
              <w:snapToGrid w:val="0"/>
              <w:spacing w:line="300" w:lineRule="exact"/>
              <w:jc w:val="right"/>
              <w:rPr>
                <w:rFonts w:asciiTheme="minorEastAsia" w:eastAsiaTheme="minorEastAsia" w:hAnsiTheme="minorEastAsia"/>
                <w:b/>
                <w:bCs/>
                <w:spacing w:val="8"/>
                <w:sz w:val="18"/>
                <w:szCs w:val="18"/>
              </w:rPr>
            </w:pPr>
            <w:r w:rsidRPr="000F70A8">
              <w:rPr>
                <w:rFonts w:asciiTheme="minorEastAsia" w:eastAsiaTheme="minorEastAsia" w:hAnsiTheme="minorEastAsia" w:hint="eastAsia"/>
                <w:b/>
                <w:bCs/>
                <w:color w:val="000000"/>
                <w:spacing w:val="8"/>
                <w:sz w:val="18"/>
                <w:szCs w:val="18"/>
              </w:rPr>
              <w:t>－</w:t>
            </w:r>
          </w:p>
        </w:tc>
        <w:tc>
          <w:tcPr>
            <w:tcW w:w="858" w:type="pct"/>
            <w:tcBorders>
              <w:top w:val="nil"/>
              <w:left w:val="single" w:sz="6" w:space="0" w:color="auto"/>
              <w:bottom w:val="nil"/>
              <w:right w:val="single" w:sz="6" w:space="0" w:color="auto"/>
            </w:tcBorders>
            <w:shd w:val="clear" w:color="auto" w:fill="auto"/>
            <w:noWrap/>
            <w:vAlign w:val="center"/>
          </w:tcPr>
          <w:p w14:paraId="63A787AF" w14:textId="77777777" w:rsidR="00493C90" w:rsidRPr="000F70A8" w:rsidRDefault="00493C90" w:rsidP="00C444D9">
            <w:pPr>
              <w:overflowPunct w:val="0"/>
              <w:snapToGrid w:val="0"/>
              <w:spacing w:line="300" w:lineRule="exact"/>
              <w:jc w:val="right"/>
              <w:rPr>
                <w:rFonts w:asciiTheme="minorEastAsia" w:eastAsiaTheme="minorEastAsia" w:hAnsiTheme="minorEastAsia"/>
                <w:b/>
                <w:bCs/>
                <w:spacing w:val="8"/>
                <w:sz w:val="18"/>
                <w:szCs w:val="18"/>
              </w:rPr>
            </w:pPr>
            <w:r w:rsidRPr="000F70A8">
              <w:rPr>
                <w:rFonts w:asciiTheme="minorEastAsia" w:eastAsiaTheme="minorEastAsia" w:hAnsiTheme="minorEastAsia" w:hint="eastAsia"/>
                <w:b/>
                <w:bCs/>
                <w:color w:val="000000"/>
                <w:spacing w:val="8"/>
                <w:sz w:val="18"/>
                <w:szCs w:val="18"/>
              </w:rPr>
              <w:t>－</w:t>
            </w:r>
          </w:p>
        </w:tc>
        <w:tc>
          <w:tcPr>
            <w:tcW w:w="836" w:type="pct"/>
            <w:tcBorders>
              <w:top w:val="nil"/>
              <w:left w:val="single" w:sz="6" w:space="0" w:color="auto"/>
              <w:bottom w:val="nil"/>
              <w:right w:val="single" w:sz="6" w:space="0" w:color="auto"/>
            </w:tcBorders>
            <w:shd w:val="clear" w:color="auto" w:fill="auto"/>
            <w:noWrap/>
            <w:vAlign w:val="center"/>
          </w:tcPr>
          <w:p w14:paraId="2D0D1FEA" w14:textId="77777777" w:rsidR="00493C90" w:rsidRPr="000F70A8" w:rsidRDefault="00493C90" w:rsidP="00C444D9">
            <w:pPr>
              <w:overflowPunct w:val="0"/>
              <w:snapToGrid w:val="0"/>
              <w:spacing w:line="300" w:lineRule="exact"/>
              <w:jc w:val="right"/>
              <w:rPr>
                <w:rFonts w:asciiTheme="minorEastAsia" w:eastAsiaTheme="minorEastAsia" w:hAnsiTheme="minorEastAsia"/>
                <w:b/>
                <w:bCs/>
                <w:spacing w:val="8"/>
                <w:sz w:val="18"/>
                <w:szCs w:val="18"/>
              </w:rPr>
            </w:pPr>
            <w:r w:rsidRPr="000F70A8">
              <w:rPr>
                <w:rFonts w:asciiTheme="minorEastAsia" w:eastAsiaTheme="minorEastAsia" w:hAnsiTheme="minorEastAsia" w:hint="eastAsia"/>
                <w:b/>
                <w:bCs/>
                <w:color w:val="000000"/>
                <w:spacing w:val="8"/>
                <w:sz w:val="18"/>
                <w:szCs w:val="18"/>
              </w:rPr>
              <w:t>－</w:t>
            </w:r>
          </w:p>
        </w:tc>
      </w:tr>
      <w:tr w:rsidR="00493C90" w:rsidRPr="00A875CD" w14:paraId="2B40BBEF" w14:textId="77777777" w:rsidTr="00233E91">
        <w:trPr>
          <w:trHeight w:hRule="exact" w:val="680"/>
          <w:jc w:val="center"/>
        </w:trPr>
        <w:tc>
          <w:tcPr>
            <w:tcW w:w="1287" w:type="pct"/>
            <w:tcBorders>
              <w:top w:val="nil"/>
              <w:left w:val="nil"/>
              <w:right w:val="single" w:sz="4" w:space="0" w:color="auto"/>
            </w:tcBorders>
            <w:noWrap/>
            <w:vAlign w:val="center"/>
          </w:tcPr>
          <w:p w14:paraId="452BF5EA" w14:textId="77777777" w:rsidR="00493C90" w:rsidRPr="00A875CD" w:rsidRDefault="00493C90" w:rsidP="00C444D9">
            <w:pPr>
              <w:overflowPunct w:val="0"/>
              <w:snapToGrid w:val="0"/>
              <w:spacing w:line="300" w:lineRule="exact"/>
              <w:ind w:rightChars="47" w:right="113" w:firstLineChars="187" w:firstLine="359"/>
              <w:jc w:val="distribute"/>
              <w:rPr>
                <w:rFonts w:ascii="標楷體" w:eastAsia="標楷體" w:hAnsi="標楷體"/>
                <w:spacing w:val="-4"/>
                <w:sz w:val="20"/>
              </w:rPr>
            </w:pPr>
            <w:r w:rsidRPr="00A875CD">
              <w:rPr>
                <w:rFonts w:ascii="標楷體" w:eastAsia="標楷體" w:hAnsi="標楷體" w:hint="eastAsia"/>
                <w:spacing w:val="-4"/>
                <w:sz w:val="20"/>
              </w:rPr>
              <w:t>總 決 算－11</w:t>
            </w:r>
            <w:r>
              <w:rPr>
                <w:rFonts w:ascii="標楷體" w:eastAsia="標楷體" w:hAnsi="標楷體" w:hint="eastAsia"/>
                <w:spacing w:val="-4"/>
                <w:sz w:val="20"/>
              </w:rPr>
              <w:t>3</w:t>
            </w:r>
            <w:r w:rsidRPr="00A875CD">
              <w:rPr>
                <w:rFonts w:ascii="標楷體" w:eastAsia="標楷體" w:hAnsi="標楷體" w:hint="eastAsia"/>
                <w:spacing w:val="-4"/>
                <w:sz w:val="20"/>
              </w:rPr>
              <w:t>年 度</w:t>
            </w:r>
          </w:p>
        </w:tc>
        <w:tc>
          <w:tcPr>
            <w:tcW w:w="1091" w:type="pct"/>
            <w:tcBorders>
              <w:top w:val="nil"/>
              <w:left w:val="nil"/>
              <w:bottom w:val="nil"/>
              <w:right w:val="single" w:sz="6" w:space="0" w:color="auto"/>
            </w:tcBorders>
            <w:shd w:val="clear" w:color="auto" w:fill="auto"/>
            <w:noWrap/>
            <w:vAlign w:val="center"/>
          </w:tcPr>
          <w:p w14:paraId="4285E7CD" w14:textId="77777777" w:rsidR="00493C90" w:rsidRPr="000F70A8" w:rsidRDefault="00493C90" w:rsidP="00C444D9">
            <w:pPr>
              <w:overflowPunct w:val="0"/>
              <w:snapToGrid w:val="0"/>
              <w:spacing w:line="300" w:lineRule="exact"/>
              <w:jc w:val="right"/>
              <w:rPr>
                <w:rFonts w:asciiTheme="minorEastAsia" w:eastAsiaTheme="minorEastAsia" w:hAnsiTheme="minorEastAsia"/>
                <w:spacing w:val="8"/>
                <w:sz w:val="18"/>
                <w:szCs w:val="18"/>
              </w:rPr>
            </w:pPr>
            <w:r w:rsidRPr="000F70A8">
              <w:rPr>
                <w:rFonts w:asciiTheme="minorEastAsia" w:eastAsiaTheme="minorEastAsia" w:hAnsiTheme="minorEastAsia" w:hint="eastAsia"/>
                <w:color w:val="000000"/>
                <w:spacing w:val="8"/>
                <w:sz w:val="18"/>
                <w:szCs w:val="18"/>
              </w:rPr>
              <w:t>5,000,000,000</w:t>
            </w:r>
          </w:p>
        </w:tc>
        <w:tc>
          <w:tcPr>
            <w:tcW w:w="928" w:type="pct"/>
            <w:tcBorders>
              <w:top w:val="nil"/>
              <w:left w:val="single" w:sz="6" w:space="0" w:color="auto"/>
              <w:right w:val="single" w:sz="6" w:space="0" w:color="auto"/>
            </w:tcBorders>
            <w:shd w:val="clear" w:color="auto" w:fill="auto"/>
            <w:noWrap/>
            <w:vAlign w:val="center"/>
          </w:tcPr>
          <w:p w14:paraId="261A7C7D" w14:textId="77777777" w:rsidR="00493C90" w:rsidRPr="000F70A8" w:rsidRDefault="00493C90" w:rsidP="00C444D9">
            <w:pPr>
              <w:overflowPunct w:val="0"/>
              <w:snapToGrid w:val="0"/>
              <w:spacing w:line="300" w:lineRule="exact"/>
              <w:jc w:val="right"/>
              <w:rPr>
                <w:rFonts w:asciiTheme="minorEastAsia" w:eastAsiaTheme="minorEastAsia" w:hAnsiTheme="minorEastAsia"/>
                <w:spacing w:val="8"/>
                <w:sz w:val="18"/>
                <w:szCs w:val="18"/>
              </w:rPr>
            </w:pPr>
            <w:r w:rsidRPr="000F70A8">
              <w:rPr>
                <w:rFonts w:asciiTheme="minorEastAsia" w:eastAsiaTheme="minorEastAsia" w:hAnsiTheme="minorEastAsia" w:hint="eastAsia"/>
                <w:color w:val="000000"/>
                <w:spacing w:val="8"/>
                <w:sz w:val="18"/>
                <w:szCs w:val="18"/>
              </w:rPr>
              <w:t>－</w:t>
            </w:r>
          </w:p>
        </w:tc>
        <w:tc>
          <w:tcPr>
            <w:tcW w:w="858" w:type="pct"/>
            <w:tcBorders>
              <w:top w:val="nil"/>
              <w:left w:val="single" w:sz="6" w:space="0" w:color="auto"/>
              <w:right w:val="single" w:sz="6" w:space="0" w:color="auto"/>
            </w:tcBorders>
            <w:shd w:val="clear" w:color="auto" w:fill="auto"/>
            <w:noWrap/>
            <w:vAlign w:val="center"/>
          </w:tcPr>
          <w:p w14:paraId="61269928" w14:textId="77777777" w:rsidR="00493C90" w:rsidRPr="000F70A8" w:rsidRDefault="00493C90" w:rsidP="00C444D9">
            <w:pPr>
              <w:overflowPunct w:val="0"/>
              <w:snapToGrid w:val="0"/>
              <w:spacing w:line="300" w:lineRule="exact"/>
              <w:jc w:val="right"/>
              <w:rPr>
                <w:rFonts w:asciiTheme="minorEastAsia" w:eastAsiaTheme="minorEastAsia" w:hAnsiTheme="minorEastAsia"/>
                <w:spacing w:val="8"/>
                <w:sz w:val="18"/>
                <w:szCs w:val="18"/>
              </w:rPr>
            </w:pPr>
            <w:r w:rsidRPr="000F70A8">
              <w:rPr>
                <w:rFonts w:asciiTheme="minorEastAsia" w:eastAsiaTheme="minorEastAsia" w:hAnsiTheme="minorEastAsia" w:hint="eastAsia"/>
                <w:color w:val="000000"/>
                <w:spacing w:val="8"/>
                <w:sz w:val="18"/>
                <w:szCs w:val="18"/>
              </w:rPr>
              <w:t>－</w:t>
            </w:r>
          </w:p>
        </w:tc>
        <w:tc>
          <w:tcPr>
            <w:tcW w:w="836" w:type="pct"/>
            <w:tcBorders>
              <w:top w:val="nil"/>
              <w:left w:val="single" w:sz="6" w:space="0" w:color="auto"/>
              <w:right w:val="single" w:sz="6" w:space="0" w:color="auto"/>
            </w:tcBorders>
            <w:shd w:val="clear" w:color="auto" w:fill="auto"/>
            <w:noWrap/>
            <w:vAlign w:val="center"/>
          </w:tcPr>
          <w:p w14:paraId="20CE73E4" w14:textId="77777777" w:rsidR="00493C90" w:rsidRPr="000F70A8" w:rsidRDefault="00493C90" w:rsidP="00C444D9">
            <w:pPr>
              <w:overflowPunct w:val="0"/>
              <w:snapToGrid w:val="0"/>
              <w:spacing w:line="300" w:lineRule="exact"/>
              <w:jc w:val="right"/>
              <w:rPr>
                <w:rFonts w:asciiTheme="minorEastAsia" w:eastAsiaTheme="minorEastAsia" w:hAnsiTheme="minorEastAsia"/>
                <w:spacing w:val="8"/>
                <w:sz w:val="18"/>
                <w:szCs w:val="18"/>
              </w:rPr>
            </w:pPr>
            <w:r w:rsidRPr="000F70A8">
              <w:rPr>
                <w:rFonts w:asciiTheme="minorEastAsia" w:eastAsiaTheme="minorEastAsia" w:hAnsiTheme="minorEastAsia" w:hint="eastAsia"/>
                <w:color w:val="000000"/>
                <w:spacing w:val="8"/>
                <w:sz w:val="18"/>
                <w:szCs w:val="18"/>
              </w:rPr>
              <w:t>－</w:t>
            </w:r>
          </w:p>
        </w:tc>
      </w:tr>
      <w:tr w:rsidR="00493C90" w:rsidRPr="00A875CD" w14:paraId="1908D57A" w14:textId="77777777" w:rsidTr="00233E91">
        <w:trPr>
          <w:trHeight w:hRule="exact" w:val="680"/>
          <w:jc w:val="center"/>
        </w:trPr>
        <w:tc>
          <w:tcPr>
            <w:tcW w:w="1287" w:type="pct"/>
            <w:tcBorders>
              <w:left w:val="nil"/>
              <w:right w:val="single" w:sz="4" w:space="0" w:color="auto"/>
            </w:tcBorders>
            <w:noWrap/>
            <w:vAlign w:val="center"/>
          </w:tcPr>
          <w:p w14:paraId="6D768BF3" w14:textId="77777777" w:rsidR="00493C90" w:rsidRPr="00A875CD" w:rsidRDefault="00493C90" w:rsidP="00C444D9">
            <w:pPr>
              <w:overflowPunct w:val="0"/>
              <w:snapToGrid w:val="0"/>
              <w:spacing w:line="300" w:lineRule="exact"/>
              <w:ind w:rightChars="47" w:right="113" w:firstLineChars="116" w:firstLine="186"/>
              <w:jc w:val="distribute"/>
              <w:rPr>
                <w:rFonts w:eastAsia="標楷體"/>
                <w:b/>
                <w:bCs/>
                <w:spacing w:val="-20"/>
                <w:sz w:val="20"/>
              </w:rPr>
            </w:pPr>
            <w:r w:rsidRPr="00A875CD">
              <w:rPr>
                <w:rFonts w:eastAsia="標楷體" w:hint="eastAsia"/>
                <w:b/>
                <w:bCs/>
                <w:spacing w:val="-20"/>
                <w:sz w:val="20"/>
              </w:rPr>
              <w:t>預收款</w:t>
            </w:r>
          </w:p>
        </w:tc>
        <w:tc>
          <w:tcPr>
            <w:tcW w:w="1091" w:type="pct"/>
            <w:tcBorders>
              <w:top w:val="nil"/>
              <w:left w:val="nil"/>
              <w:bottom w:val="nil"/>
              <w:right w:val="single" w:sz="6" w:space="0" w:color="auto"/>
            </w:tcBorders>
            <w:shd w:val="clear" w:color="auto" w:fill="auto"/>
            <w:noWrap/>
            <w:vAlign w:val="center"/>
          </w:tcPr>
          <w:p w14:paraId="77E3D818" w14:textId="77777777" w:rsidR="00493C90" w:rsidRPr="000F70A8" w:rsidRDefault="00493C90" w:rsidP="00C444D9">
            <w:pPr>
              <w:overflowPunct w:val="0"/>
              <w:snapToGrid w:val="0"/>
              <w:spacing w:line="300" w:lineRule="exact"/>
              <w:jc w:val="right"/>
              <w:rPr>
                <w:rFonts w:asciiTheme="minorEastAsia" w:eastAsiaTheme="minorEastAsia" w:hAnsiTheme="minorEastAsia"/>
                <w:b/>
                <w:bCs/>
                <w:spacing w:val="8"/>
                <w:sz w:val="18"/>
                <w:szCs w:val="18"/>
              </w:rPr>
            </w:pPr>
            <w:r w:rsidRPr="000F70A8">
              <w:rPr>
                <w:rFonts w:asciiTheme="minorEastAsia" w:eastAsiaTheme="minorEastAsia" w:hAnsiTheme="minorEastAsia" w:hint="eastAsia"/>
                <w:b/>
                <w:bCs/>
                <w:color w:val="000000"/>
                <w:spacing w:val="8"/>
                <w:sz w:val="18"/>
                <w:szCs w:val="18"/>
              </w:rPr>
              <w:t>－</w:t>
            </w:r>
          </w:p>
        </w:tc>
        <w:tc>
          <w:tcPr>
            <w:tcW w:w="928" w:type="pct"/>
            <w:tcBorders>
              <w:top w:val="nil"/>
              <w:left w:val="single" w:sz="6" w:space="0" w:color="auto"/>
              <w:right w:val="single" w:sz="6" w:space="0" w:color="auto"/>
            </w:tcBorders>
            <w:shd w:val="clear" w:color="auto" w:fill="auto"/>
            <w:noWrap/>
            <w:vAlign w:val="center"/>
          </w:tcPr>
          <w:p w14:paraId="7AE6036E" w14:textId="77777777" w:rsidR="00493C90" w:rsidRPr="000F70A8" w:rsidRDefault="00493C90" w:rsidP="00C444D9">
            <w:pPr>
              <w:overflowPunct w:val="0"/>
              <w:snapToGrid w:val="0"/>
              <w:spacing w:line="300" w:lineRule="exact"/>
              <w:jc w:val="right"/>
              <w:rPr>
                <w:rFonts w:asciiTheme="minorEastAsia" w:eastAsiaTheme="minorEastAsia" w:hAnsiTheme="minorEastAsia"/>
                <w:b/>
                <w:bCs/>
                <w:spacing w:val="8"/>
                <w:sz w:val="18"/>
                <w:szCs w:val="18"/>
              </w:rPr>
            </w:pPr>
            <w:r w:rsidRPr="000F70A8">
              <w:rPr>
                <w:rFonts w:asciiTheme="minorEastAsia" w:eastAsiaTheme="minorEastAsia" w:hAnsiTheme="minorEastAsia" w:hint="eastAsia"/>
                <w:b/>
                <w:bCs/>
                <w:color w:val="000000"/>
                <w:spacing w:val="8"/>
                <w:sz w:val="18"/>
                <w:szCs w:val="18"/>
              </w:rPr>
              <w:t>－</w:t>
            </w:r>
          </w:p>
        </w:tc>
        <w:tc>
          <w:tcPr>
            <w:tcW w:w="858" w:type="pct"/>
            <w:tcBorders>
              <w:top w:val="nil"/>
              <w:left w:val="single" w:sz="6" w:space="0" w:color="auto"/>
              <w:right w:val="single" w:sz="6" w:space="0" w:color="auto"/>
            </w:tcBorders>
            <w:shd w:val="clear" w:color="auto" w:fill="auto"/>
            <w:noWrap/>
            <w:vAlign w:val="center"/>
          </w:tcPr>
          <w:p w14:paraId="651E96C2" w14:textId="77777777" w:rsidR="00493C90" w:rsidRPr="000F70A8" w:rsidRDefault="00493C90" w:rsidP="00C444D9">
            <w:pPr>
              <w:overflowPunct w:val="0"/>
              <w:snapToGrid w:val="0"/>
              <w:spacing w:line="300" w:lineRule="exact"/>
              <w:jc w:val="right"/>
              <w:rPr>
                <w:rFonts w:asciiTheme="minorEastAsia" w:eastAsiaTheme="minorEastAsia" w:hAnsiTheme="minorEastAsia"/>
                <w:b/>
                <w:bCs/>
                <w:spacing w:val="8"/>
                <w:sz w:val="18"/>
                <w:szCs w:val="18"/>
              </w:rPr>
            </w:pPr>
            <w:r w:rsidRPr="000F70A8">
              <w:rPr>
                <w:rFonts w:asciiTheme="minorEastAsia" w:eastAsiaTheme="minorEastAsia" w:hAnsiTheme="minorEastAsia" w:hint="eastAsia"/>
                <w:b/>
                <w:bCs/>
                <w:color w:val="000000"/>
                <w:spacing w:val="8"/>
                <w:sz w:val="18"/>
                <w:szCs w:val="18"/>
              </w:rPr>
              <w:t>－</w:t>
            </w:r>
          </w:p>
        </w:tc>
        <w:tc>
          <w:tcPr>
            <w:tcW w:w="836" w:type="pct"/>
            <w:tcBorders>
              <w:top w:val="nil"/>
              <w:left w:val="single" w:sz="6" w:space="0" w:color="auto"/>
              <w:right w:val="single" w:sz="6" w:space="0" w:color="auto"/>
            </w:tcBorders>
            <w:shd w:val="clear" w:color="auto" w:fill="auto"/>
            <w:noWrap/>
            <w:vAlign w:val="center"/>
          </w:tcPr>
          <w:p w14:paraId="618A7DCC" w14:textId="77777777" w:rsidR="00493C90" w:rsidRPr="000F70A8" w:rsidRDefault="00493C90" w:rsidP="00C444D9">
            <w:pPr>
              <w:overflowPunct w:val="0"/>
              <w:snapToGrid w:val="0"/>
              <w:spacing w:line="300" w:lineRule="exact"/>
              <w:jc w:val="right"/>
              <w:rPr>
                <w:rFonts w:asciiTheme="minorEastAsia" w:eastAsiaTheme="minorEastAsia" w:hAnsiTheme="minorEastAsia"/>
                <w:b/>
                <w:bCs/>
                <w:spacing w:val="8"/>
                <w:sz w:val="18"/>
                <w:szCs w:val="18"/>
              </w:rPr>
            </w:pPr>
            <w:r w:rsidRPr="000F70A8">
              <w:rPr>
                <w:rFonts w:asciiTheme="minorEastAsia" w:eastAsiaTheme="minorEastAsia" w:hAnsiTheme="minorEastAsia" w:hint="eastAsia"/>
                <w:b/>
                <w:bCs/>
                <w:color w:val="000000"/>
                <w:spacing w:val="8"/>
                <w:sz w:val="18"/>
                <w:szCs w:val="18"/>
              </w:rPr>
              <w:t>－</w:t>
            </w:r>
          </w:p>
        </w:tc>
      </w:tr>
      <w:tr w:rsidR="00493C90" w:rsidRPr="00A875CD" w14:paraId="2CF6817E" w14:textId="77777777" w:rsidTr="00233E91">
        <w:trPr>
          <w:trHeight w:hRule="exact" w:val="680"/>
          <w:jc w:val="center"/>
        </w:trPr>
        <w:tc>
          <w:tcPr>
            <w:tcW w:w="1287" w:type="pct"/>
            <w:tcBorders>
              <w:left w:val="nil"/>
              <w:bottom w:val="single" w:sz="6" w:space="0" w:color="auto"/>
              <w:right w:val="single" w:sz="4" w:space="0" w:color="auto"/>
            </w:tcBorders>
            <w:noWrap/>
            <w:vAlign w:val="center"/>
          </w:tcPr>
          <w:p w14:paraId="02F25F0C" w14:textId="77777777" w:rsidR="00493C90" w:rsidRPr="00A875CD" w:rsidRDefault="00493C90" w:rsidP="00C444D9">
            <w:pPr>
              <w:overflowPunct w:val="0"/>
              <w:snapToGrid w:val="0"/>
              <w:spacing w:line="300" w:lineRule="exact"/>
              <w:ind w:rightChars="47" w:right="113" w:firstLineChars="187" w:firstLine="359"/>
              <w:jc w:val="distribute"/>
              <w:rPr>
                <w:rFonts w:ascii="標楷體" w:eastAsia="標楷體" w:hAnsi="標楷體"/>
                <w:spacing w:val="-4"/>
                <w:sz w:val="20"/>
              </w:rPr>
            </w:pPr>
            <w:r w:rsidRPr="00A875CD">
              <w:rPr>
                <w:rFonts w:ascii="標楷體" w:eastAsia="標楷體" w:hAnsi="標楷體" w:hint="eastAsia"/>
                <w:spacing w:val="-4"/>
                <w:sz w:val="20"/>
              </w:rPr>
              <w:t>預收墊付案款項</w:t>
            </w:r>
          </w:p>
        </w:tc>
        <w:tc>
          <w:tcPr>
            <w:tcW w:w="1091" w:type="pct"/>
            <w:tcBorders>
              <w:top w:val="nil"/>
              <w:left w:val="nil"/>
              <w:bottom w:val="single" w:sz="6" w:space="0" w:color="auto"/>
              <w:right w:val="single" w:sz="6" w:space="0" w:color="auto"/>
            </w:tcBorders>
            <w:shd w:val="clear" w:color="auto" w:fill="auto"/>
            <w:noWrap/>
            <w:vAlign w:val="center"/>
          </w:tcPr>
          <w:p w14:paraId="27350BE7" w14:textId="77777777" w:rsidR="00493C90" w:rsidRPr="00715B62" w:rsidRDefault="00493C90" w:rsidP="00C444D9">
            <w:pPr>
              <w:overflowPunct w:val="0"/>
              <w:snapToGrid w:val="0"/>
              <w:spacing w:line="300" w:lineRule="exact"/>
              <w:jc w:val="right"/>
              <w:rPr>
                <w:rFonts w:asciiTheme="minorEastAsia" w:eastAsiaTheme="minorEastAsia" w:hAnsiTheme="minorEastAsia"/>
                <w:spacing w:val="8"/>
                <w:sz w:val="18"/>
                <w:szCs w:val="18"/>
              </w:rPr>
            </w:pPr>
            <w:r w:rsidRPr="00715B62">
              <w:rPr>
                <w:rFonts w:asciiTheme="minorEastAsia" w:eastAsiaTheme="minorEastAsia" w:hAnsiTheme="minorEastAsia" w:hint="eastAsia"/>
                <w:color w:val="000000"/>
                <w:spacing w:val="8"/>
                <w:sz w:val="18"/>
                <w:szCs w:val="18"/>
              </w:rPr>
              <w:t>－</w:t>
            </w:r>
          </w:p>
        </w:tc>
        <w:tc>
          <w:tcPr>
            <w:tcW w:w="928" w:type="pct"/>
            <w:tcBorders>
              <w:left w:val="single" w:sz="6" w:space="0" w:color="auto"/>
              <w:bottom w:val="single" w:sz="6" w:space="0" w:color="auto"/>
              <w:right w:val="single" w:sz="6" w:space="0" w:color="auto"/>
            </w:tcBorders>
            <w:shd w:val="clear" w:color="auto" w:fill="auto"/>
            <w:noWrap/>
            <w:vAlign w:val="center"/>
          </w:tcPr>
          <w:p w14:paraId="39166DC5" w14:textId="77777777" w:rsidR="00493C90" w:rsidRPr="00715B62" w:rsidRDefault="00493C90" w:rsidP="00C444D9">
            <w:pPr>
              <w:overflowPunct w:val="0"/>
              <w:snapToGrid w:val="0"/>
              <w:spacing w:line="300" w:lineRule="exact"/>
              <w:jc w:val="right"/>
              <w:rPr>
                <w:rFonts w:asciiTheme="minorEastAsia" w:eastAsiaTheme="minorEastAsia" w:hAnsiTheme="minorEastAsia"/>
                <w:spacing w:val="8"/>
                <w:sz w:val="18"/>
                <w:szCs w:val="18"/>
              </w:rPr>
            </w:pPr>
            <w:r w:rsidRPr="00715B62">
              <w:rPr>
                <w:rFonts w:asciiTheme="minorEastAsia" w:eastAsiaTheme="minorEastAsia" w:hAnsiTheme="minorEastAsia" w:hint="eastAsia"/>
                <w:color w:val="000000"/>
                <w:spacing w:val="8"/>
                <w:sz w:val="18"/>
                <w:szCs w:val="18"/>
              </w:rPr>
              <w:t>－</w:t>
            </w:r>
          </w:p>
        </w:tc>
        <w:tc>
          <w:tcPr>
            <w:tcW w:w="858" w:type="pct"/>
            <w:tcBorders>
              <w:left w:val="single" w:sz="6" w:space="0" w:color="auto"/>
              <w:bottom w:val="single" w:sz="6" w:space="0" w:color="auto"/>
              <w:right w:val="single" w:sz="6" w:space="0" w:color="auto"/>
            </w:tcBorders>
            <w:shd w:val="clear" w:color="auto" w:fill="auto"/>
            <w:noWrap/>
            <w:vAlign w:val="center"/>
          </w:tcPr>
          <w:p w14:paraId="2C7DE8AC" w14:textId="77777777" w:rsidR="00493C90" w:rsidRPr="00715B62" w:rsidRDefault="00493C90" w:rsidP="00C444D9">
            <w:pPr>
              <w:overflowPunct w:val="0"/>
              <w:snapToGrid w:val="0"/>
              <w:spacing w:line="300" w:lineRule="exact"/>
              <w:jc w:val="right"/>
              <w:rPr>
                <w:rFonts w:asciiTheme="minorEastAsia" w:eastAsiaTheme="minorEastAsia" w:hAnsiTheme="minorEastAsia"/>
                <w:spacing w:val="8"/>
                <w:sz w:val="18"/>
                <w:szCs w:val="18"/>
              </w:rPr>
            </w:pPr>
            <w:r w:rsidRPr="00715B62">
              <w:rPr>
                <w:rFonts w:asciiTheme="minorEastAsia" w:eastAsiaTheme="minorEastAsia" w:hAnsiTheme="minorEastAsia" w:hint="eastAsia"/>
                <w:color w:val="000000"/>
                <w:spacing w:val="8"/>
                <w:sz w:val="18"/>
                <w:szCs w:val="18"/>
              </w:rPr>
              <w:t>－</w:t>
            </w:r>
          </w:p>
        </w:tc>
        <w:tc>
          <w:tcPr>
            <w:tcW w:w="836" w:type="pct"/>
            <w:tcBorders>
              <w:left w:val="single" w:sz="6" w:space="0" w:color="auto"/>
              <w:bottom w:val="single" w:sz="6" w:space="0" w:color="auto"/>
              <w:right w:val="single" w:sz="6" w:space="0" w:color="auto"/>
            </w:tcBorders>
            <w:shd w:val="clear" w:color="auto" w:fill="auto"/>
            <w:noWrap/>
            <w:vAlign w:val="center"/>
          </w:tcPr>
          <w:p w14:paraId="7553DA9C" w14:textId="77777777" w:rsidR="00493C90" w:rsidRPr="00715B62" w:rsidRDefault="00493C90" w:rsidP="00C444D9">
            <w:pPr>
              <w:overflowPunct w:val="0"/>
              <w:snapToGrid w:val="0"/>
              <w:spacing w:line="300" w:lineRule="exact"/>
              <w:jc w:val="right"/>
              <w:rPr>
                <w:rFonts w:asciiTheme="minorEastAsia" w:eastAsiaTheme="minorEastAsia" w:hAnsiTheme="minorEastAsia"/>
                <w:spacing w:val="8"/>
                <w:sz w:val="18"/>
                <w:szCs w:val="18"/>
              </w:rPr>
            </w:pPr>
            <w:r w:rsidRPr="00715B62">
              <w:rPr>
                <w:rFonts w:asciiTheme="minorEastAsia" w:eastAsiaTheme="minorEastAsia" w:hAnsiTheme="minorEastAsia" w:hint="eastAsia"/>
                <w:color w:val="000000"/>
                <w:spacing w:val="8"/>
                <w:sz w:val="18"/>
                <w:szCs w:val="18"/>
              </w:rPr>
              <w:t>－</w:t>
            </w:r>
          </w:p>
        </w:tc>
      </w:tr>
    </w:tbl>
    <w:p w14:paraId="07D28B21" w14:textId="77777777" w:rsidR="00493C90" w:rsidRPr="00A875CD" w:rsidRDefault="00493C90" w:rsidP="00C444D9">
      <w:pPr>
        <w:overflowPunct w:val="0"/>
        <w:spacing w:line="14" w:lineRule="exact"/>
      </w:pPr>
    </w:p>
    <w:p w14:paraId="333027FD" w14:textId="77777777" w:rsidR="00493C90" w:rsidRPr="00A875CD" w:rsidRDefault="00493C90" w:rsidP="00C444D9">
      <w:pPr>
        <w:widowControl/>
        <w:overflowPunct w:val="0"/>
        <w:snapToGrid w:val="0"/>
        <w:rPr>
          <w:rFonts w:ascii="標楷體" w:eastAsia="標楷體"/>
          <w:b/>
          <w:spacing w:val="-4"/>
          <w:sz w:val="36"/>
          <w:szCs w:val="36"/>
          <w:u w:val="single"/>
        </w:rPr>
        <w:sectPr w:rsidR="00493C90" w:rsidRPr="00A875CD" w:rsidSect="004F3848">
          <w:headerReference w:type="even" r:id="rId8"/>
          <w:footerReference w:type="even" r:id="rId9"/>
          <w:footerReference w:type="default" r:id="rId10"/>
          <w:pgSz w:w="11906" w:h="16838" w:code="9"/>
          <w:pgMar w:top="1418" w:right="1134" w:bottom="1418" w:left="851" w:header="1021" w:footer="737" w:gutter="0"/>
          <w:cols w:space="425"/>
          <w:docGrid w:linePitch="518" w:charSpace="1648"/>
        </w:sectPr>
      </w:pPr>
    </w:p>
    <w:tbl>
      <w:tblPr>
        <w:tblW w:w="9923" w:type="dxa"/>
        <w:jc w:val="center"/>
        <w:tblLayout w:type="fixed"/>
        <w:tblCellMar>
          <w:left w:w="57" w:type="dxa"/>
          <w:right w:w="57" w:type="dxa"/>
        </w:tblCellMar>
        <w:tblLook w:val="0000" w:firstRow="0" w:lastRow="0" w:firstColumn="0" w:lastColumn="0" w:noHBand="0" w:noVBand="0"/>
      </w:tblPr>
      <w:tblGrid>
        <w:gridCol w:w="1418"/>
        <w:gridCol w:w="1082"/>
        <w:gridCol w:w="238"/>
        <w:gridCol w:w="796"/>
        <w:gridCol w:w="566"/>
        <w:gridCol w:w="1453"/>
        <w:gridCol w:w="194"/>
        <w:gridCol w:w="1250"/>
        <w:gridCol w:w="268"/>
        <w:gridCol w:w="1199"/>
        <w:gridCol w:w="1459"/>
      </w:tblGrid>
      <w:tr w:rsidR="00493C90" w:rsidRPr="00A875CD" w14:paraId="58437A2B" w14:textId="77777777" w:rsidTr="00DE1784">
        <w:trPr>
          <w:trHeight w:hRule="exact" w:val="624"/>
          <w:jc w:val="center"/>
        </w:trPr>
        <w:tc>
          <w:tcPr>
            <w:tcW w:w="5000" w:type="pct"/>
            <w:gridSpan w:val="11"/>
            <w:tcBorders>
              <w:top w:val="nil"/>
              <w:left w:val="nil"/>
              <w:bottom w:val="nil"/>
              <w:right w:val="nil"/>
            </w:tcBorders>
            <w:noWrap/>
            <w:vAlign w:val="center"/>
          </w:tcPr>
          <w:p w14:paraId="597AD4D3" w14:textId="77777777" w:rsidR="00493C90" w:rsidRPr="00A875CD" w:rsidRDefault="00493C90" w:rsidP="00C444D9">
            <w:pPr>
              <w:widowControl/>
              <w:overflowPunct w:val="0"/>
              <w:snapToGrid w:val="0"/>
              <w:rPr>
                <w:rFonts w:ascii="標楷體" w:eastAsia="標楷體"/>
                <w:b/>
                <w:sz w:val="36"/>
                <w:szCs w:val="36"/>
                <w:u w:val="single"/>
              </w:rPr>
            </w:pPr>
            <w:r w:rsidRPr="00A875CD">
              <w:rPr>
                <w:rFonts w:ascii="標楷體" w:eastAsia="標楷體" w:hint="eastAsia"/>
                <w:b/>
                <w:sz w:val="36"/>
                <w:szCs w:val="36"/>
                <w:u w:val="single"/>
              </w:rPr>
              <w:lastRenderedPageBreak/>
              <w:t>繳付公庫數分析表</w:t>
            </w:r>
          </w:p>
        </w:tc>
      </w:tr>
      <w:tr w:rsidR="00493C90" w:rsidRPr="00A875CD" w14:paraId="444AA567" w14:textId="77777777" w:rsidTr="001D7402">
        <w:trPr>
          <w:trHeight w:hRule="exact" w:val="510"/>
          <w:jc w:val="center"/>
        </w:trPr>
        <w:tc>
          <w:tcPr>
            <w:tcW w:w="715" w:type="pct"/>
            <w:tcBorders>
              <w:top w:val="nil"/>
              <w:left w:val="nil"/>
              <w:bottom w:val="single" w:sz="6" w:space="0" w:color="auto"/>
              <w:right w:val="nil"/>
            </w:tcBorders>
            <w:noWrap/>
            <w:vAlign w:val="center"/>
          </w:tcPr>
          <w:p w14:paraId="2FB2A375" w14:textId="77777777" w:rsidR="00493C90" w:rsidRPr="00A875CD" w:rsidRDefault="00493C90" w:rsidP="00C444D9">
            <w:pPr>
              <w:widowControl/>
              <w:overflowPunct w:val="0"/>
              <w:snapToGrid w:val="0"/>
              <w:jc w:val="both"/>
              <w:rPr>
                <w:rFonts w:ascii="標楷體" w:eastAsia="標楷體" w:hAnsi="標楷體"/>
                <w:kern w:val="0"/>
                <w:szCs w:val="24"/>
              </w:rPr>
            </w:pPr>
            <w:proofErr w:type="gramStart"/>
            <w:r w:rsidRPr="00A875CD">
              <w:rPr>
                <w:rFonts w:ascii="標楷體" w:eastAsia="標楷體" w:hAnsi="標楷體"/>
                <w:kern w:val="0"/>
                <w:szCs w:val="24"/>
              </w:rPr>
              <w:t>11</w:t>
            </w:r>
            <w:r>
              <w:rPr>
                <w:rFonts w:ascii="標楷體" w:eastAsia="標楷體" w:hAnsi="標楷體" w:hint="eastAsia"/>
                <w:kern w:val="0"/>
                <w:szCs w:val="24"/>
              </w:rPr>
              <w:t>3</w:t>
            </w:r>
            <w:proofErr w:type="gramEnd"/>
            <w:r w:rsidRPr="00A875CD">
              <w:rPr>
                <w:rFonts w:ascii="標楷體" w:eastAsia="標楷體" w:hAnsi="標楷體"/>
                <w:kern w:val="0"/>
                <w:szCs w:val="24"/>
              </w:rPr>
              <w:t>年度</w:t>
            </w:r>
          </w:p>
        </w:tc>
        <w:tc>
          <w:tcPr>
            <w:tcW w:w="545" w:type="pct"/>
            <w:tcBorders>
              <w:top w:val="nil"/>
              <w:left w:val="nil"/>
              <w:bottom w:val="single" w:sz="6" w:space="0" w:color="auto"/>
              <w:right w:val="nil"/>
            </w:tcBorders>
            <w:noWrap/>
            <w:vAlign w:val="center"/>
          </w:tcPr>
          <w:p w14:paraId="73357F31" w14:textId="77777777" w:rsidR="00493C90" w:rsidRPr="00A875CD" w:rsidRDefault="00493C90" w:rsidP="00C444D9">
            <w:pPr>
              <w:widowControl/>
              <w:overflowPunct w:val="0"/>
              <w:snapToGrid w:val="0"/>
              <w:rPr>
                <w:rFonts w:ascii="標楷體" w:eastAsia="標楷體" w:hAnsi="標楷體"/>
                <w:kern w:val="0"/>
                <w:sz w:val="20"/>
              </w:rPr>
            </w:pPr>
          </w:p>
        </w:tc>
        <w:tc>
          <w:tcPr>
            <w:tcW w:w="521" w:type="pct"/>
            <w:gridSpan w:val="2"/>
            <w:tcBorders>
              <w:top w:val="nil"/>
              <w:left w:val="nil"/>
              <w:bottom w:val="single" w:sz="6" w:space="0" w:color="auto"/>
              <w:right w:val="nil"/>
            </w:tcBorders>
            <w:noWrap/>
            <w:vAlign w:val="center"/>
          </w:tcPr>
          <w:p w14:paraId="665D63C6" w14:textId="77777777" w:rsidR="00493C90" w:rsidRPr="00A875CD" w:rsidRDefault="00493C90" w:rsidP="00C444D9">
            <w:pPr>
              <w:widowControl/>
              <w:overflowPunct w:val="0"/>
              <w:snapToGrid w:val="0"/>
              <w:jc w:val="right"/>
              <w:rPr>
                <w:rFonts w:ascii="標楷體" w:eastAsia="標楷體" w:hAnsi="標楷體"/>
                <w:kern w:val="0"/>
                <w:sz w:val="20"/>
              </w:rPr>
            </w:pPr>
          </w:p>
        </w:tc>
        <w:tc>
          <w:tcPr>
            <w:tcW w:w="1115" w:type="pct"/>
            <w:gridSpan w:val="3"/>
            <w:tcBorders>
              <w:top w:val="nil"/>
              <w:left w:val="nil"/>
              <w:bottom w:val="single" w:sz="6" w:space="0" w:color="auto"/>
              <w:right w:val="nil"/>
            </w:tcBorders>
            <w:noWrap/>
          </w:tcPr>
          <w:p w14:paraId="27C98F34" w14:textId="77777777" w:rsidR="00493C90" w:rsidRPr="00A875CD" w:rsidRDefault="00493C90" w:rsidP="00C444D9">
            <w:pPr>
              <w:widowControl/>
              <w:overflowPunct w:val="0"/>
              <w:snapToGrid w:val="0"/>
              <w:jc w:val="right"/>
              <w:rPr>
                <w:rFonts w:ascii="標楷體" w:eastAsia="標楷體" w:hAnsi="標楷體"/>
                <w:kern w:val="0"/>
                <w:sz w:val="20"/>
              </w:rPr>
            </w:pPr>
          </w:p>
        </w:tc>
        <w:tc>
          <w:tcPr>
            <w:tcW w:w="765" w:type="pct"/>
            <w:gridSpan w:val="2"/>
            <w:tcBorders>
              <w:top w:val="nil"/>
              <w:left w:val="nil"/>
              <w:bottom w:val="single" w:sz="6" w:space="0" w:color="auto"/>
              <w:right w:val="nil"/>
            </w:tcBorders>
            <w:noWrap/>
          </w:tcPr>
          <w:p w14:paraId="7A87836C" w14:textId="77777777" w:rsidR="00493C90" w:rsidRPr="00A875CD" w:rsidRDefault="00493C90" w:rsidP="00C444D9">
            <w:pPr>
              <w:widowControl/>
              <w:overflowPunct w:val="0"/>
              <w:snapToGrid w:val="0"/>
              <w:rPr>
                <w:rFonts w:ascii="標楷體" w:eastAsia="標楷體" w:hAnsi="標楷體"/>
                <w:kern w:val="0"/>
                <w:sz w:val="20"/>
              </w:rPr>
            </w:pPr>
          </w:p>
        </w:tc>
        <w:tc>
          <w:tcPr>
            <w:tcW w:w="1339" w:type="pct"/>
            <w:gridSpan w:val="2"/>
            <w:tcBorders>
              <w:top w:val="nil"/>
              <w:left w:val="nil"/>
              <w:bottom w:val="single" w:sz="6" w:space="0" w:color="auto"/>
              <w:right w:val="nil"/>
            </w:tcBorders>
            <w:noWrap/>
            <w:vAlign w:val="bottom"/>
          </w:tcPr>
          <w:p w14:paraId="3BC9B5A7" w14:textId="77777777" w:rsidR="00493C90" w:rsidRPr="00A875CD" w:rsidRDefault="00493C90" w:rsidP="00C444D9">
            <w:pPr>
              <w:widowControl/>
              <w:overflowPunct w:val="0"/>
              <w:snapToGrid w:val="0"/>
              <w:jc w:val="right"/>
              <w:rPr>
                <w:rFonts w:ascii="標楷體" w:eastAsia="標楷體" w:hAnsi="標楷體"/>
                <w:kern w:val="0"/>
                <w:sz w:val="20"/>
              </w:rPr>
            </w:pPr>
            <w:r w:rsidRPr="00A875CD">
              <w:rPr>
                <w:rFonts w:ascii="標楷體" w:eastAsia="標楷體" w:hAnsi="標楷體" w:hint="eastAsia"/>
                <w:kern w:val="0"/>
                <w:sz w:val="20"/>
              </w:rPr>
              <w:t>單位：新臺幣元</w:t>
            </w:r>
          </w:p>
        </w:tc>
      </w:tr>
      <w:tr w:rsidR="00493C90" w:rsidRPr="00A875CD" w14:paraId="5B763DC2" w14:textId="77777777" w:rsidTr="00B1090D">
        <w:trPr>
          <w:trHeight w:hRule="exact" w:val="569"/>
          <w:jc w:val="center"/>
        </w:trPr>
        <w:tc>
          <w:tcPr>
            <w:tcW w:w="4265" w:type="pct"/>
            <w:gridSpan w:val="10"/>
            <w:tcBorders>
              <w:top w:val="single" w:sz="6" w:space="0" w:color="auto"/>
              <w:left w:val="nil"/>
              <w:bottom w:val="single" w:sz="4" w:space="0" w:color="auto"/>
              <w:right w:val="single" w:sz="4" w:space="0" w:color="auto"/>
            </w:tcBorders>
            <w:noWrap/>
            <w:vAlign w:val="center"/>
          </w:tcPr>
          <w:p w14:paraId="7EB8432C" w14:textId="77777777" w:rsidR="00493C90" w:rsidRPr="00A875CD" w:rsidRDefault="00493C90" w:rsidP="00C444D9">
            <w:pPr>
              <w:overflowPunct w:val="0"/>
              <w:snapToGrid w:val="0"/>
              <w:ind w:leftChars="30" w:left="72" w:rightChars="30" w:right="72"/>
              <w:jc w:val="distribute"/>
              <w:rPr>
                <w:rFonts w:ascii="標楷體" w:eastAsia="標楷體" w:hAnsi="標楷體"/>
                <w:sz w:val="20"/>
              </w:rPr>
            </w:pPr>
            <w:r w:rsidRPr="00A875CD">
              <w:rPr>
                <w:rFonts w:ascii="標楷體" w:eastAsia="標楷體" w:hAnsi="標楷體" w:hint="eastAsia"/>
                <w:sz w:val="20"/>
              </w:rPr>
              <w:t xml:space="preserve">　　　　　　　　　　　　　　　　　　　　　　　項</w:t>
            </w:r>
          </w:p>
        </w:tc>
        <w:tc>
          <w:tcPr>
            <w:tcW w:w="735" w:type="pct"/>
            <w:vMerge w:val="restart"/>
            <w:tcBorders>
              <w:top w:val="single" w:sz="6" w:space="0" w:color="auto"/>
              <w:left w:val="single" w:sz="4" w:space="0" w:color="auto"/>
            </w:tcBorders>
            <w:noWrap/>
            <w:vAlign w:val="center"/>
          </w:tcPr>
          <w:p w14:paraId="7DF5D841" w14:textId="77777777" w:rsidR="00493C90" w:rsidRPr="00A875CD" w:rsidRDefault="00493C90" w:rsidP="00C444D9">
            <w:pPr>
              <w:widowControl/>
              <w:overflowPunct w:val="0"/>
              <w:snapToGrid w:val="0"/>
              <w:ind w:leftChars="30" w:left="72" w:rightChars="30" w:right="72"/>
              <w:jc w:val="distribute"/>
              <w:rPr>
                <w:rFonts w:ascii="標楷體" w:eastAsia="標楷體" w:hAnsi="標楷體"/>
                <w:kern w:val="0"/>
                <w:sz w:val="20"/>
              </w:rPr>
            </w:pPr>
            <w:r w:rsidRPr="00A875CD">
              <w:rPr>
                <w:rFonts w:ascii="標楷體" w:eastAsia="標楷體" w:hAnsi="標楷體" w:hint="eastAsia"/>
                <w:kern w:val="0"/>
                <w:sz w:val="20"/>
              </w:rPr>
              <w:t>繳付公庫數</w:t>
            </w:r>
          </w:p>
        </w:tc>
      </w:tr>
      <w:tr w:rsidR="00493C90" w:rsidRPr="00A875CD" w14:paraId="22DD447D" w14:textId="77777777" w:rsidTr="001D7402">
        <w:trPr>
          <w:trHeight w:hRule="exact" w:val="454"/>
          <w:jc w:val="center"/>
        </w:trPr>
        <w:tc>
          <w:tcPr>
            <w:tcW w:w="1380" w:type="pct"/>
            <w:gridSpan w:val="3"/>
            <w:tcBorders>
              <w:top w:val="single" w:sz="4" w:space="0" w:color="auto"/>
              <w:left w:val="nil"/>
              <w:bottom w:val="single" w:sz="4" w:space="0" w:color="auto"/>
              <w:right w:val="single" w:sz="4" w:space="0" w:color="auto"/>
            </w:tcBorders>
            <w:vAlign w:val="center"/>
          </w:tcPr>
          <w:p w14:paraId="622C16F6" w14:textId="77777777" w:rsidR="00493C90" w:rsidRPr="00A875CD" w:rsidRDefault="00493C90" w:rsidP="00C444D9">
            <w:pPr>
              <w:overflowPunct w:val="0"/>
              <w:snapToGrid w:val="0"/>
              <w:ind w:leftChars="10" w:left="24" w:rightChars="10" w:right="24"/>
              <w:jc w:val="distribute"/>
              <w:rPr>
                <w:rFonts w:ascii="標楷體" w:eastAsia="標楷體" w:hAnsi="標楷體"/>
                <w:spacing w:val="-16"/>
                <w:sz w:val="20"/>
              </w:rPr>
            </w:pPr>
            <w:r w:rsidRPr="00A875CD">
              <w:rPr>
                <w:rFonts w:ascii="標楷體" w:eastAsia="標楷體" w:hAnsi="標楷體" w:hint="eastAsia"/>
                <w:spacing w:val="-16"/>
                <w:sz w:val="20"/>
              </w:rPr>
              <w:t>以前年度撥款於</w:t>
            </w:r>
            <w:proofErr w:type="gramStart"/>
            <w:r w:rsidRPr="00A875CD">
              <w:rPr>
                <w:rFonts w:ascii="標楷體" w:eastAsia="標楷體" w:hAnsi="標楷體" w:hint="eastAsia"/>
                <w:spacing w:val="-16"/>
                <w:sz w:val="20"/>
              </w:rPr>
              <w:t>11</w:t>
            </w:r>
            <w:r>
              <w:rPr>
                <w:rFonts w:ascii="標楷體" w:eastAsia="標楷體" w:hAnsi="標楷體" w:hint="eastAsia"/>
                <w:spacing w:val="-16"/>
                <w:sz w:val="20"/>
              </w:rPr>
              <w:t>3</w:t>
            </w:r>
            <w:proofErr w:type="gramEnd"/>
            <w:r w:rsidRPr="00A875CD">
              <w:rPr>
                <w:rFonts w:ascii="標楷體" w:eastAsia="標楷體" w:hAnsi="標楷體" w:hint="eastAsia"/>
                <w:spacing w:val="-16"/>
                <w:sz w:val="20"/>
              </w:rPr>
              <w:t>年度繳還數</w:t>
            </w:r>
          </w:p>
        </w:tc>
        <w:tc>
          <w:tcPr>
            <w:tcW w:w="686" w:type="pct"/>
            <w:gridSpan w:val="2"/>
            <w:vMerge w:val="restart"/>
            <w:tcBorders>
              <w:top w:val="single" w:sz="4" w:space="0" w:color="auto"/>
              <w:left w:val="nil"/>
              <w:right w:val="single" w:sz="4" w:space="0" w:color="auto"/>
            </w:tcBorders>
            <w:vAlign w:val="center"/>
          </w:tcPr>
          <w:p w14:paraId="5079D340" w14:textId="77777777" w:rsidR="00493C90" w:rsidRPr="00A875CD" w:rsidRDefault="00493C90" w:rsidP="00C444D9">
            <w:pPr>
              <w:overflowPunct w:val="0"/>
              <w:snapToGrid w:val="0"/>
              <w:ind w:leftChars="30" w:left="72" w:rightChars="30" w:right="72"/>
              <w:jc w:val="distribute"/>
              <w:rPr>
                <w:rFonts w:ascii="標楷體" w:eastAsia="標楷體" w:hAnsi="標楷體"/>
                <w:sz w:val="20"/>
              </w:rPr>
            </w:pPr>
            <w:r w:rsidRPr="00A875CD">
              <w:rPr>
                <w:rFonts w:ascii="標楷體" w:eastAsia="標楷體" w:hAnsi="標楷體" w:hint="eastAsia"/>
                <w:sz w:val="20"/>
              </w:rPr>
              <w:t>預收款</w:t>
            </w:r>
          </w:p>
        </w:tc>
        <w:tc>
          <w:tcPr>
            <w:tcW w:w="732" w:type="pct"/>
            <w:vMerge w:val="restart"/>
            <w:tcBorders>
              <w:top w:val="single" w:sz="4" w:space="0" w:color="auto"/>
              <w:left w:val="nil"/>
              <w:right w:val="single" w:sz="4" w:space="0" w:color="auto"/>
            </w:tcBorders>
            <w:noWrap/>
            <w:vAlign w:val="center"/>
          </w:tcPr>
          <w:p w14:paraId="6CAA3010" w14:textId="77777777" w:rsidR="00493C90" w:rsidRPr="00A875CD" w:rsidRDefault="00493C90" w:rsidP="00C444D9">
            <w:pPr>
              <w:overflowPunct w:val="0"/>
              <w:snapToGrid w:val="0"/>
              <w:ind w:leftChars="30" w:left="72" w:rightChars="30" w:right="72"/>
              <w:jc w:val="distribute"/>
              <w:rPr>
                <w:rFonts w:ascii="標楷體" w:eastAsia="標楷體" w:hAnsi="標楷體"/>
                <w:sz w:val="20"/>
              </w:rPr>
            </w:pPr>
            <w:r w:rsidRPr="00A875CD">
              <w:rPr>
                <w:rFonts w:ascii="標楷體" w:eastAsia="標楷體" w:hAnsi="標楷體" w:hint="eastAsia"/>
                <w:sz w:val="20"/>
              </w:rPr>
              <w:t>剔除經費</w:t>
            </w:r>
          </w:p>
        </w:tc>
        <w:tc>
          <w:tcPr>
            <w:tcW w:w="728" w:type="pct"/>
            <w:gridSpan w:val="2"/>
            <w:vMerge w:val="restart"/>
            <w:tcBorders>
              <w:top w:val="single" w:sz="4" w:space="0" w:color="auto"/>
              <w:left w:val="nil"/>
              <w:right w:val="single" w:sz="4" w:space="0" w:color="auto"/>
            </w:tcBorders>
            <w:vAlign w:val="center"/>
          </w:tcPr>
          <w:p w14:paraId="5802D2A4" w14:textId="77777777" w:rsidR="00493C90" w:rsidRPr="00A875CD" w:rsidRDefault="00493C90" w:rsidP="00C444D9">
            <w:pPr>
              <w:overflowPunct w:val="0"/>
              <w:snapToGrid w:val="0"/>
              <w:ind w:leftChars="30" w:left="72" w:rightChars="30" w:right="72"/>
              <w:jc w:val="distribute"/>
              <w:rPr>
                <w:rFonts w:ascii="標楷體" w:eastAsia="標楷體" w:hAnsi="標楷體"/>
                <w:sz w:val="20"/>
              </w:rPr>
            </w:pPr>
            <w:r w:rsidRPr="00A875CD">
              <w:rPr>
                <w:rFonts w:ascii="標楷體" w:eastAsia="標楷體" w:hAnsi="標楷體" w:hint="eastAsia"/>
                <w:sz w:val="20"/>
              </w:rPr>
              <w:t>修正數</w:t>
            </w:r>
          </w:p>
        </w:tc>
        <w:tc>
          <w:tcPr>
            <w:tcW w:w="739" w:type="pct"/>
            <w:gridSpan w:val="2"/>
            <w:vMerge w:val="restart"/>
            <w:tcBorders>
              <w:top w:val="single" w:sz="4" w:space="0" w:color="auto"/>
              <w:left w:val="nil"/>
              <w:right w:val="single" w:sz="4" w:space="0" w:color="auto"/>
            </w:tcBorders>
            <w:vAlign w:val="center"/>
          </w:tcPr>
          <w:p w14:paraId="7F57CF17" w14:textId="77777777" w:rsidR="00493C90" w:rsidRPr="00A875CD" w:rsidRDefault="00493C90" w:rsidP="00C444D9">
            <w:pPr>
              <w:overflowPunct w:val="0"/>
              <w:snapToGrid w:val="0"/>
              <w:ind w:leftChars="30" w:left="72" w:rightChars="30" w:right="72"/>
              <w:jc w:val="distribute"/>
              <w:rPr>
                <w:rFonts w:ascii="標楷體" w:eastAsia="標楷體" w:hAnsi="標楷體"/>
                <w:sz w:val="20"/>
              </w:rPr>
            </w:pPr>
            <w:r w:rsidRPr="00A875CD">
              <w:rPr>
                <w:rFonts w:ascii="標楷體" w:eastAsia="標楷體" w:hAnsi="標楷體" w:hint="eastAsia"/>
                <w:sz w:val="20"/>
              </w:rPr>
              <w:t>合計</w:t>
            </w:r>
          </w:p>
        </w:tc>
        <w:tc>
          <w:tcPr>
            <w:tcW w:w="735" w:type="pct"/>
            <w:vMerge/>
            <w:tcBorders>
              <w:left w:val="single" w:sz="4" w:space="0" w:color="auto"/>
            </w:tcBorders>
            <w:vAlign w:val="center"/>
          </w:tcPr>
          <w:p w14:paraId="66B0ACAD" w14:textId="77777777" w:rsidR="00493C90" w:rsidRPr="00A875CD" w:rsidRDefault="00493C90" w:rsidP="00C444D9">
            <w:pPr>
              <w:widowControl/>
              <w:overflowPunct w:val="0"/>
              <w:snapToGrid w:val="0"/>
              <w:ind w:leftChars="30" w:left="72" w:rightChars="30" w:right="72"/>
              <w:rPr>
                <w:rFonts w:ascii="標楷體" w:eastAsia="標楷體" w:hAnsi="標楷體"/>
                <w:kern w:val="0"/>
                <w:sz w:val="20"/>
              </w:rPr>
            </w:pPr>
          </w:p>
        </w:tc>
      </w:tr>
      <w:tr w:rsidR="00493C90" w:rsidRPr="00A875CD" w14:paraId="535EA021" w14:textId="77777777" w:rsidTr="00233E91">
        <w:trPr>
          <w:trHeight w:hRule="exact" w:val="397"/>
          <w:jc w:val="center"/>
        </w:trPr>
        <w:tc>
          <w:tcPr>
            <w:tcW w:w="715" w:type="pct"/>
            <w:tcBorders>
              <w:top w:val="single" w:sz="4" w:space="0" w:color="auto"/>
              <w:left w:val="nil"/>
              <w:bottom w:val="single" w:sz="6" w:space="0" w:color="auto"/>
              <w:right w:val="single" w:sz="4" w:space="0" w:color="auto"/>
            </w:tcBorders>
            <w:vAlign w:val="center"/>
          </w:tcPr>
          <w:p w14:paraId="1D992882" w14:textId="77777777" w:rsidR="00493C90" w:rsidRPr="00A875CD" w:rsidRDefault="00493C90" w:rsidP="00C444D9">
            <w:pPr>
              <w:overflowPunct w:val="0"/>
              <w:snapToGrid w:val="0"/>
              <w:ind w:leftChars="10" w:left="24" w:rightChars="10" w:right="24"/>
              <w:jc w:val="distribute"/>
              <w:rPr>
                <w:rFonts w:ascii="標楷體" w:eastAsia="標楷體" w:hAnsi="標楷體"/>
                <w:spacing w:val="-12"/>
                <w:sz w:val="20"/>
              </w:rPr>
            </w:pPr>
            <w:proofErr w:type="gramStart"/>
            <w:r w:rsidRPr="00A875CD">
              <w:rPr>
                <w:rFonts w:ascii="標楷體" w:eastAsia="標楷體" w:hAnsi="標楷體" w:hint="eastAsia"/>
                <w:spacing w:val="-12"/>
                <w:sz w:val="20"/>
              </w:rPr>
              <w:t>存出保證金</w:t>
            </w:r>
            <w:proofErr w:type="gramEnd"/>
          </w:p>
        </w:tc>
        <w:tc>
          <w:tcPr>
            <w:tcW w:w="665" w:type="pct"/>
            <w:gridSpan w:val="2"/>
            <w:tcBorders>
              <w:top w:val="single" w:sz="4" w:space="0" w:color="auto"/>
              <w:left w:val="nil"/>
              <w:bottom w:val="single" w:sz="6" w:space="0" w:color="auto"/>
              <w:right w:val="single" w:sz="4" w:space="0" w:color="auto"/>
            </w:tcBorders>
            <w:vAlign w:val="center"/>
          </w:tcPr>
          <w:p w14:paraId="17B3C671" w14:textId="77777777" w:rsidR="00493C90" w:rsidRPr="00A875CD" w:rsidRDefault="00493C90" w:rsidP="00C444D9">
            <w:pPr>
              <w:overflowPunct w:val="0"/>
              <w:snapToGrid w:val="0"/>
              <w:ind w:leftChars="10" w:left="24" w:rightChars="10" w:right="24"/>
              <w:jc w:val="distribute"/>
              <w:rPr>
                <w:rFonts w:ascii="標楷體" w:eastAsia="標楷體" w:hAnsi="標楷體"/>
                <w:spacing w:val="-4"/>
                <w:sz w:val="20"/>
              </w:rPr>
            </w:pPr>
            <w:r w:rsidRPr="00A875CD">
              <w:rPr>
                <w:rFonts w:ascii="標楷體" w:eastAsia="標楷體" w:hAnsi="標楷體" w:hint="eastAsia"/>
                <w:spacing w:val="-4"/>
                <w:sz w:val="20"/>
              </w:rPr>
              <w:t>其他應收款</w:t>
            </w:r>
          </w:p>
        </w:tc>
        <w:tc>
          <w:tcPr>
            <w:tcW w:w="686" w:type="pct"/>
            <w:gridSpan w:val="2"/>
            <w:vMerge/>
            <w:tcBorders>
              <w:left w:val="nil"/>
              <w:bottom w:val="single" w:sz="6" w:space="0" w:color="auto"/>
              <w:right w:val="single" w:sz="4" w:space="0" w:color="auto"/>
            </w:tcBorders>
            <w:vAlign w:val="center"/>
          </w:tcPr>
          <w:p w14:paraId="66D08DE7" w14:textId="77777777" w:rsidR="00493C90" w:rsidRPr="00A875CD" w:rsidRDefault="00493C90" w:rsidP="00C444D9">
            <w:pPr>
              <w:overflowPunct w:val="0"/>
              <w:snapToGrid w:val="0"/>
              <w:spacing w:line="280" w:lineRule="atLeast"/>
              <w:ind w:leftChars="30" w:left="72" w:rightChars="30" w:right="72"/>
              <w:rPr>
                <w:rFonts w:ascii="標楷體" w:eastAsia="標楷體" w:hAnsi="標楷體"/>
                <w:sz w:val="20"/>
              </w:rPr>
            </w:pPr>
          </w:p>
        </w:tc>
        <w:tc>
          <w:tcPr>
            <w:tcW w:w="732" w:type="pct"/>
            <w:vMerge/>
            <w:tcBorders>
              <w:left w:val="nil"/>
              <w:bottom w:val="single" w:sz="6" w:space="0" w:color="auto"/>
              <w:right w:val="single" w:sz="4" w:space="0" w:color="auto"/>
            </w:tcBorders>
            <w:noWrap/>
            <w:vAlign w:val="center"/>
          </w:tcPr>
          <w:p w14:paraId="69E0C13D" w14:textId="77777777" w:rsidR="00493C90" w:rsidRPr="00A875CD" w:rsidRDefault="00493C90" w:rsidP="00C444D9">
            <w:pPr>
              <w:overflowPunct w:val="0"/>
              <w:snapToGrid w:val="0"/>
              <w:spacing w:line="280" w:lineRule="atLeast"/>
              <w:ind w:leftChars="30" w:left="72" w:rightChars="30" w:right="72"/>
              <w:jc w:val="distribute"/>
              <w:rPr>
                <w:rFonts w:ascii="標楷體" w:eastAsia="標楷體" w:hAnsi="標楷體"/>
                <w:sz w:val="20"/>
              </w:rPr>
            </w:pPr>
          </w:p>
        </w:tc>
        <w:tc>
          <w:tcPr>
            <w:tcW w:w="728" w:type="pct"/>
            <w:gridSpan w:val="2"/>
            <w:vMerge/>
            <w:tcBorders>
              <w:left w:val="nil"/>
              <w:bottom w:val="single" w:sz="6" w:space="0" w:color="auto"/>
              <w:right w:val="single" w:sz="4" w:space="0" w:color="auto"/>
            </w:tcBorders>
            <w:vAlign w:val="center"/>
          </w:tcPr>
          <w:p w14:paraId="6E6237B2" w14:textId="77777777" w:rsidR="00493C90" w:rsidRPr="00A875CD" w:rsidRDefault="00493C90" w:rsidP="00C444D9">
            <w:pPr>
              <w:overflowPunct w:val="0"/>
              <w:snapToGrid w:val="0"/>
              <w:spacing w:line="280" w:lineRule="atLeast"/>
              <w:ind w:leftChars="30" w:left="72" w:rightChars="30" w:right="72"/>
              <w:jc w:val="distribute"/>
              <w:rPr>
                <w:rFonts w:ascii="標楷體" w:eastAsia="標楷體" w:hAnsi="標楷體"/>
                <w:sz w:val="20"/>
              </w:rPr>
            </w:pPr>
          </w:p>
        </w:tc>
        <w:tc>
          <w:tcPr>
            <w:tcW w:w="739" w:type="pct"/>
            <w:gridSpan w:val="2"/>
            <w:vMerge/>
            <w:tcBorders>
              <w:left w:val="nil"/>
              <w:bottom w:val="single" w:sz="6" w:space="0" w:color="auto"/>
              <w:right w:val="single" w:sz="4" w:space="0" w:color="auto"/>
            </w:tcBorders>
            <w:vAlign w:val="center"/>
          </w:tcPr>
          <w:p w14:paraId="48FF8F24" w14:textId="77777777" w:rsidR="00493C90" w:rsidRPr="00A875CD" w:rsidRDefault="00493C90" w:rsidP="00C444D9">
            <w:pPr>
              <w:overflowPunct w:val="0"/>
              <w:ind w:leftChars="30" w:left="72" w:rightChars="30" w:right="72"/>
              <w:jc w:val="distribute"/>
              <w:rPr>
                <w:rFonts w:ascii="標楷體" w:eastAsia="標楷體" w:hAnsi="標楷體"/>
                <w:sz w:val="20"/>
              </w:rPr>
            </w:pPr>
          </w:p>
        </w:tc>
        <w:tc>
          <w:tcPr>
            <w:tcW w:w="735" w:type="pct"/>
            <w:vMerge/>
            <w:tcBorders>
              <w:left w:val="single" w:sz="4" w:space="0" w:color="auto"/>
              <w:bottom w:val="single" w:sz="6" w:space="0" w:color="auto"/>
            </w:tcBorders>
            <w:vAlign w:val="center"/>
          </w:tcPr>
          <w:p w14:paraId="0F232C13" w14:textId="77777777" w:rsidR="00493C90" w:rsidRPr="00A875CD" w:rsidRDefault="00493C90" w:rsidP="00C444D9">
            <w:pPr>
              <w:widowControl/>
              <w:overflowPunct w:val="0"/>
              <w:ind w:leftChars="30" w:left="72" w:rightChars="30" w:right="72"/>
              <w:rPr>
                <w:rFonts w:ascii="標楷體" w:eastAsia="標楷體" w:hAnsi="標楷體"/>
                <w:kern w:val="0"/>
                <w:sz w:val="20"/>
              </w:rPr>
            </w:pPr>
          </w:p>
        </w:tc>
      </w:tr>
      <w:tr w:rsidR="00493C90" w:rsidRPr="00A875CD" w14:paraId="041E7528" w14:textId="77777777" w:rsidTr="00233E91">
        <w:trPr>
          <w:trHeight w:hRule="exact" w:val="624"/>
          <w:jc w:val="center"/>
        </w:trPr>
        <w:tc>
          <w:tcPr>
            <w:tcW w:w="715" w:type="pct"/>
            <w:tcBorders>
              <w:top w:val="single" w:sz="6" w:space="0" w:color="auto"/>
              <w:left w:val="nil"/>
              <w:bottom w:val="nil"/>
              <w:right w:val="single" w:sz="6" w:space="0" w:color="auto"/>
            </w:tcBorders>
            <w:shd w:val="clear" w:color="auto" w:fill="auto"/>
            <w:noWrap/>
            <w:vAlign w:val="center"/>
          </w:tcPr>
          <w:p w14:paraId="7031F9E9" w14:textId="77777777" w:rsidR="00493C90" w:rsidRPr="000F70A8" w:rsidRDefault="00493C90" w:rsidP="00C444D9">
            <w:pPr>
              <w:overflowPunct w:val="0"/>
              <w:snapToGrid w:val="0"/>
              <w:spacing w:line="300" w:lineRule="exact"/>
              <w:jc w:val="right"/>
              <w:rPr>
                <w:rFonts w:asciiTheme="minorEastAsia" w:eastAsiaTheme="minorEastAsia" w:hAnsiTheme="minorEastAsia"/>
                <w:b/>
                <w:bCs/>
                <w:spacing w:val="8"/>
                <w:sz w:val="18"/>
                <w:szCs w:val="18"/>
              </w:rPr>
            </w:pPr>
            <w:r w:rsidRPr="000F70A8">
              <w:rPr>
                <w:rFonts w:asciiTheme="minorEastAsia" w:eastAsiaTheme="minorEastAsia" w:hAnsiTheme="minorEastAsia" w:hint="eastAsia"/>
                <w:b/>
                <w:bCs/>
                <w:color w:val="000000"/>
                <w:spacing w:val="8"/>
                <w:sz w:val="18"/>
                <w:szCs w:val="18"/>
              </w:rPr>
              <w:t>－</w:t>
            </w:r>
          </w:p>
        </w:tc>
        <w:tc>
          <w:tcPr>
            <w:tcW w:w="665" w:type="pct"/>
            <w:gridSpan w:val="2"/>
            <w:tcBorders>
              <w:top w:val="single" w:sz="6" w:space="0" w:color="auto"/>
              <w:left w:val="single" w:sz="6" w:space="0" w:color="auto"/>
              <w:bottom w:val="nil"/>
              <w:right w:val="single" w:sz="6" w:space="0" w:color="auto"/>
            </w:tcBorders>
            <w:shd w:val="clear" w:color="auto" w:fill="auto"/>
            <w:noWrap/>
            <w:vAlign w:val="center"/>
          </w:tcPr>
          <w:p w14:paraId="484D5D60" w14:textId="77777777" w:rsidR="00493C90" w:rsidRPr="000F70A8" w:rsidRDefault="00493C90" w:rsidP="00C444D9">
            <w:pPr>
              <w:overflowPunct w:val="0"/>
              <w:snapToGrid w:val="0"/>
              <w:spacing w:line="300" w:lineRule="exact"/>
              <w:jc w:val="right"/>
              <w:rPr>
                <w:rFonts w:asciiTheme="minorEastAsia" w:eastAsiaTheme="minorEastAsia" w:hAnsiTheme="minorEastAsia"/>
                <w:b/>
                <w:bCs/>
                <w:spacing w:val="8"/>
                <w:sz w:val="18"/>
                <w:szCs w:val="18"/>
              </w:rPr>
            </w:pPr>
            <w:r w:rsidRPr="000F70A8">
              <w:rPr>
                <w:rFonts w:asciiTheme="minorEastAsia" w:eastAsiaTheme="minorEastAsia" w:hAnsiTheme="minorEastAsia" w:hint="eastAsia"/>
                <w:b/>
                <w:bCs/>
                <w:color w:val="000000"/>
                <w:spacing w:val="8"/>
                <w:sz w:val="18"/>
                <w:szCs w:val="18"/>
              </w:rPr>
              <w:t>3,459,571</w:t>
            </w:r>
          </w:p>
        </w:tc>
        <w:tc>
          <w:tcPr>
            <w:tcW w:w="686" w:type="pct"/>
            <w:gridSpan w:val="2"/>
            <w:tcBorders>
              <w:top w:val="single" w:sz="6" w:space="0" w:color="auto"/>
              <w:left w:val="single" w:sz="6" w:space="0" w:color="auto"/>
              <w:bottom w:val="nil"/>
              <w:right w:val="single" w:sz="6" w:space="0" w:color="auto"/>
            </w:tcBorders>
            <w:shd w:val="clear" w:color="auto" w:fill="auto"/>
            <w:noWrap/>
            <w:vAlign w:val="center"/>
          </w:tcPr>
          <w:p w14:paraId="5B03FDEC" w14:textId="77777777" w:rsidR="00493C90" w:rsidRPr="000F70A8" w:rsidRDefault="00493C90" w:rsidP="00C444D9">
            <w:pPr>
              <w:overflowPunct w:val="0"/>
              <w:snapToGrid w:val="0"/>
              <w:spacing w:line="300" w:lineRule="exact"/>
              <w:jc w:val="right"/>
              <w:rPr>
                <w:rFonts w:asciiTheme="minorEastAsia" w:eastAsiaTheme="minorEastAsia" w:hAnsiTheme="minorEastAsia"/>
                <w:b/>
                <w:bCs/>
                <w:spacing w:val="8"/>
                <w:sz w:val="18"/>
                <w:szCs w:val="18"/>
              </w:rPr>
            </w:pPr>
            <w:r w:rsidRPr="000F70A8">
              <w:rPr>
                <w:rFonts w:asciiTheme="minorEastAsia" w:eastAsiaTheme="minorEastAsia" w:hAnsiTheme="minorEastAsia" w:hint="eastAsia"/>
                <w:b/>
                <w:bCs/>
                <w:color w:val="000000"/>
                <w:spacing w:val="8"/>
                <w:sz w:val="18"/>
                <w:szCs w:val="18"/>
              </w:rPr>
              <w:t>155,047,185</w:t>
            </w:r>
          </w:p>
        </w:tc>
        <w:tc>
          <w:tcPr>
            <w:tcW w:w="732" w:type="pct"/>
            <w:tcBorders>
              <w:top w:val="single" w:sz="6" w:space="0" w:color="auto"/>
              <w:left w:val="single" w:sz="6" w:space="0" w:color="auto"/>
              <w:bottom w:val="nil"/>
              <w:right w:val="single" w:sz="6" w:space="0" w:color="auto"/>
            </w:tcBorders>
            <w:shd w:val="clear" w:color="auto" w:fill="auto"/>
            <w:noWrap/>
            <w:vAlign w:val="center"/>
          </w:tcPr>
          <w:p w14:paraId="43311C9A" w14:textId="77777777" w:rsidR="00493C90" w:rsidRPr="000F70A8" w:rsidRDefault="00493C90" w:rsidP="00C444D9">
            <w:pPr>
              <w:overflowPunct w:val="0"/>
              <w:snapToGrid w:val="0"/>
              <w:spacing w:line="300" w:lineRule="exact"/>
              <w:jc w:val="right"/>
              <w:rPr>
                <w:rFonts w:asciiTheme="minorEastAsia" w:eastAsiaTheme="minorEastAsia" w:hAnsiTheme="minorEastAsia"/>
                <w:b/>
                <w:bCs/>
                <w:spacing w:val="8"/>
                <w:sz w:val="18"/>
                <w:szCs w:val="18"/>
              </w:rPr>
            </w:pPr>
            <w:r w:rsidRPr="000F70A8">
              <w:rPr>
                <w:rFonts w:asciiTheme="minorEastAsia" w:eastAsiaTheme="minorEastAsia" w:hAnsiTheme="minorEastAsia" w:hint="eastAsia"/>
                <w:b/>
                <w:bCs/>
                <w:color w:val="000000"/>
                <w:spacing w:val="8"/>
                <w:sz w:val="18"/>
                <w:szCs w:val="18"/>
              </w:rPr>
              <w:t>－</w:t>
            </w:r>
          </w:p>
        </w:tc>
        <w:tc>
          <w:tcPr>
            <w:tcW w:w="728" w:type="pct"/>
            <w:gridSpan w:val="2"/>
            <w:tcBorders>
              <w:top w:val="single" w:sz="6" w:space="0" w:color="auto"/>
              <w:left w:val="single" w:sz="6" w:space="0" w:color="auto"/>
              <w:bottom w:val="nil"/>
              <w:right w:val="single" w:sz="6" w:space="0" w:color="auto"/>
            </w:tcBorders>
            <w:shd w:val="clear" w:color="auto" w:fill="auto"/>
            <w:noWrap/>
            <w:vAlign w:val="center"/>
          </w:tcPr>
          <w:p w14:paraId="4E231FEE" w14:textId="77777777" w:rsidR="00493C90" w:rsidRPr="000F70A8" w:rsidRDefault="00493C90" w:rsidP="00C444D9">
            <w:pPr>
              <w:widowControl/>
              <w:overflowPunct w:val="0"/>
              <w:snapToGrid w:val="0"/>
              <w:spacing w:line="300" w:lineRule="exact"/>
              <w:jc w:val="right"/>
              <w:rPr>
                <w:rFonts w:asciiTheme="minorEastAsia" w:eastAsiaTheme="minorEastAsia" w:hAnsiTheme="minorEastAsia"/>
                <w:b/>
                <w:bCs/>
                <w:spacing w:val="8"/>
                <w:sz w:val="18"/>
                <w:szCs w:val="18"/>
              </w:rPr>
            </w:pPr>
            <w:r w:rsidRPr="000F70A8">
              <w:rPr>
                <w:rFonts w:asciiTheme="minorEastAsia" w:eastAsiaTheme="minorEastAsia" w:hAnsiTheme="minorEastAsia" w:hint="eastAsia"/>
                <w:b/>
                <w:bCs/>
                <w:color w:val="000000"/>
                <w:spacing w:val="8"/>
                <w:sz w:val="18"/>
                <w:szCs w:val="18"/>
              </w:rPr>
              <w:t>－</w:t>
            </w:r>
          </w:p>
        </w:tc>
        <w:tc>
          <w:tcPr>
            <w:tcW w:w="739" w:type="pct"/>
            <w:gridSpan w:val="2"/>
            <w:tcBorders>
              <w:top w:val="single" w:sz="6" w:space="0" w:color="auto"/>
              <w:left w:val="single" w:sz="6" w:space="0" w:color="auto"/>
              <w:bottom w:val="nil"/>
              <w:right w:val="single" w:sz="6" w:space="0" w:color="auto"/>
            </w:tcBorders>
            <w:shd w:val="clear" w:color="auto" w:fill="auto"/>
            <w:noWrap/>
            <w:vAlign w:val="center"/>
          </w:tcPr>
          <w:p w14:paraId="348CBB16" w14:textId="77777777" w:rsidR="00493C90" w:rsidRPr="000F70A8" w:rsidRDefault="00493C90" w:rsidP="00C444D9">
            <w:pPr>
              <w:overflowPunct w:val="0"/>
              <w:snapToGrid w:val="0"/>
              <w:spacing w:line="300" w:lineRule="exact"/>
              <w:jc w:val="right"/>
              <w:rPr>
                <w:rFonts w:asciiTheme="minorEastAsia" w:eastAsiaTheme="minorEastAsia" w:hAnsiTheme="minorEastAsia"/>
                <w:b/>
                <w:bCs/>
                <w:spacing w:val="8"/>
                <w:sz w:val="18"/>
                <w:szCs w:val="18"/>
              </w:rPr>
            </w:pPr>
            <w:r w:rsidRPr="000F70A8">
              <w:rPr>
                <w:rFonts w:asciiTheme="minorEastAsia" w:eastAsiaTheme="minorEastAsia" w:hAnsiTheme="minorEastAsia" w:hint="eastAsia"/>
                <w:b/>
                <w:bCs/>
                <w:color w:val="000000"/>
                <w:spacing w:val="8"/>
                <w:sz w:val="18"/>
                <w:szCs w:val="18"/>
              </w:rPr>
              <w:t>166,235,376</w:t>
            </w:r>
          </w:p>
        </w:tc>
        <w:tc>
          <w:tcPr>
            <w:tcW w:w="735" w:type="pct"/>
            <w:tcBorders>
              <w:top w:val="single" w:sz="6" w:space="0" w:color="auto"/>
              <w:left w:val="single" w:sz="6" w:space="0" w:color="auto"/>
              <w:bottom w:val="nil"/>
              <w:right w:val="nil"/>
            </w:tcBorders>
            <w:shd w:val="clear" w:color="auto" w:fill="auto"/>
            <w:noWrap/>
            <w:vAlign w:val="center"/>
          </w:tcPr>
          <w:p w14:paraId="15F21BBA" w14:textId="77777777" w:rsidR="00493C90" w:rsidRPr="000F70A8" w:rsidRDefault="00493C90" w:rsidP="00C444D9">
            <w:pPr>
              <w:overflowPunct w:val="0"/>
              <w:snapToGrid w:val="0"/>
              <w:spacing w:line="300" w:lineRule="exact"/>
              <w:jc w:val="right"/>
              <w:rPr>
                <w:rFonts w:asciiTheme="minorEastAsia" w:eastAsiaTheme="minorEastAsia" w:hAnsiTheme="minorEastAsia"/>
                <w:b/>
                <w:bCs/>
                <w:spacing w:val="8"/>
                <w:sz w:val="18"/>
                <w:szCs w:val="18"/>
              </w:rPr>
            </w:pPr>
            <w:r w:rsidRPr="000F70A8">
              <w:rPr>
                <w:rFonts w:asciiTheme="minorEastAsia" w:eastAsiaTheme="minorEastAsia" w:hAnsiTheme="minorEastAsia" w:hint="eastAsia"/>
                <w:b/>
                <w:bCs/>
                <w:color w:val="000000"/>
                <w:spacing w:val="8"/>
                <w:sz w:val="18"/>
                <w:szCs w:val="18"/>
              </w:rPr>
              <w:t>30,413,539,895</w:t>
            </w:r>
          </w:p>
        </w:tc>
      </w:tr>
      <w:tr w:rsidR="00493C90" w:rsidRPr="00A875CD" w14:paraId="7695746A" w14:textId="77777777" w:rsidTr="00233E91">
        <w:trPr>
          <w:trHeight w:hRule="exact" w:val="624"/>
          <w:jc w:val="center"/>
        </w:trPr>
        <w:tc>
          <w:tcPr>
            <w:tcW w:w="715" w:type="pct"/>
            <w:tcBorders>
              <w:top w:val="nil"/>
              <w:left w:val="nil"/>
              <w:bottom w:val="nil"/>
              <w:right w:val="single" w:sz="6" w:space="0" w:color="auto"/>
            </w:tcBorders>
            <w:shd w:val="clear" w:color="auto" w:fill="auto"/>
            <w:noWrap/>
            <w:vAlign w:val="center"/>
          </w:tcPr>
          <w:p w14:paraId="1F81370E" w14:textId="77777777" w:rsidR="00493C90" w:rsidRPr="000F70A8" w:rsidRDefault="00493C90" w:rsidP="00C444D9">
            <w:pPr>
              <w:overflowPunct w:val="0"/>
              <w:snapToGrid w:val="0"/>
              <w:spacing w:line="300" w:lineRule="exact"/>
              <w:jc w:val="right"/>
              <w:rPr>
                <w:rFonts w:asciiTheme="minorEastAsia" w:eastAsiaTheme="minorEastAsia" w:hAnsiTheme="minorEastAsia"/>
                <w:b/>
                <w:bCs/>
                <w:spacing w:val="8"/>
                <w:sz w:val="18"/>
                <w:szCs w:val="18"/>
              </w:rPr>
            </w:pPr>
            <w:r w:rsidRPr="000F70A8">
              <w:rPr>
                <w:rFonts w:asciiTheme="minorEastAsia" w:eastAsiaTheme="minorEastAsia" w:hAnsiTheme="minorEastAsia" w:hint="eastAsia"/>
                <w:b/>
                <w:bCs/>
                <w:color w:val="000000"/>
                <w:spacing w:val="8"/>
                <w:sz w:val="18"/>
                <w:szCs w:val="18"/>
              </w:rPr>
              <w:t>－</w:t>
            </w:r>
          </w:p>
        </w:tc>
        <w:tc>
          <w:tcPr>
            <w:tcW w:w="665" w:type="pct"/>
            <w:gridSpan w:val="2"/>
            <w:tcBorders>
              <w:top w:val="nil"/>
              <w:left w:val="single" w:sz="6" w:space="0" w:color="auto"/>
              <w:bottom w:val="nil"/>
              <w:right w:val="single" w:sz="6" w:space="0" w:color="auto"/>
            </w:tcBorders>
            <w:shd w:val="clear" w:color="auto" w:fill="auto"/>
            <w:noWrap/>
            <w:vAlign w:val="center"/>
          </w:tcPr>
          <w:p w14:paraId="3B29DE6A" w14:textId="77777777" w:rsidR="00493C90" w:rsidRPr="000F70A8" w:rsidRDefault="00493C90" w:rsidP="00C444D9">
            <w:pPr>
              <w:overflowPunct w:val="0"/>
              <w:snapToGrid w:val="0"/>
              <w:spacing w:line="300" w:lineRule="exact"/>
              <w:jc w:val="right"/>
              <w:rPr>
                <w:rFonts w:asciiTheme="minorEastAsia" w:eastAsiaTheme="minorEastAsia" w:hAnsiTheme="minorEastAsia"/>
                <w:b/>
                <w:bCs/>
                <w:spacing w:val="8"/>
                <w:sz w:val="18"/>
                <w:szCs w:val="18"/>
              </w:rPr>
            </w:pPr>
            <w:r w:rsidRPr="000F70A8">
              <w:rPr>
                <w:rFonts w:asciiTheme="minorEastAsia" w:eastAsiaTheme="minorEastAsia" w:hAnsiTheme="minorEastAsia" w:hint="eastAsia"/>
                <w:b/>
                <w:bCs/>
                <w:color w:val="000000"/>
                <w:spacing w:val="8"/>
                <w:sz w:val="18"/>
                <w:szCs w:val="18"/>
              </w:rPr>
              <w:t>－</w:t>
            </w:r>
          </w:p>
        </w:tc>
        <w:tc>
          <w:tcPr>
            <w:tcW w:w="686" w:type="pct"/>
            <w:gridSpan w:val="2"/>
            <w:tcBorders>
              <w:top w:val="nil"/>
              <w:left w:val="single" w:sz="6" w:space="0" w:color="auto"/>
              <w:bottom w:val="nil"/>
              <w:right w:val="single" w:sz="6" w:space="0" w:color="auto"/>
            </w:tcBorders>
            <w:shd w:val="clear" w:color="auto" w:fill="auto"/>
            <w:noWrap/>
            <w:vAlign w:val="center"/>
          </w:tcPr>
          <w:p w14:paraId="5046698A" w14:textId="77777777" w:rsidR="00493C90" w:rsidRPr="000F70A8" w:rsidRDefault="00493C90" w:rsidP="00C444D9">
            <w:pPr>
              <w:overflowPunct w:val="0"/>
              <w:snapToGrid w:val="0"/>
              <w:spacing w:line="300" w:lineRule="exact"/>
              <w:jc w:val="right"/>
              <w:rPr>
                <w:rFonts w:asciiTheme="minorEastAsia" w:eastAsiaTheme="minorEastAsia" w:hAnsiTheme="minorEastAsia"/>
                <w:b/>
                <w:bCs/>
                <w:spacing w:val="8"/>
                <w:sz w:val="18"/>
                <w:szCs w:val="18"/>
              </w:rPr>
            </w:pPr>
            <w:r w:rsidRPr="000F70A8">
              <w:rPr>
                <w:rFonts w:asciiTheme="minorEastAsia" w:eastAsiaTheme="minorEastAsia" w:hAnsiTheme="minorEastAsia" w:hint="eastAsia"/>
                <w:b/>
                <w:bCs/>
                <w:color w:val="000000"/>
                <w:spacing w:val="8"/>
                <w:sz w:val="18"/>
                <w:szCs w:val="18"/>
              </w:rPr>
              <w:t>53,506,279</w:t>
            </w:r>
          </w:p>
        </w:tc>
        <w:tc>
          <w:tcPr>
            <w:tcW w:w="732" w:type="pct"/>
            <w:tcBorders>
              <w:top w:val="nil"/>
              <w:left w:val="single" w:sz="6" w:space="0" w:color="auto"/>
              <w:bottom w:val="nil"/>
              <w:right w:val="single" w:sz="6" w:space="0" w:color="auto"/>
            </w:tcBorders>
            <w:shd w:val="clear" w:color="auto" w:fill="auto"/>
            <w:noWrap/>
            <w:vAlign w:val="center"/>
          </w:tcPr>
          <w:p w14:paraId="384BB597" w14:textId="77777777" w:rsidR="00493C90" w:rsidRPr="000F70A8" w:rsidRDefault="00493C90" w:rsidP="00C444D9">
            <w:pPr>
              <w:overflowPunct w:val="0"/>
              <w:snapToGrid w:val="0"/>
              <w:spacing w:line="300" w:lineRule="exact"/>
              <w:jc w:val="right"/>
              <w:rPr>
                <w:rFonts w:asciiTheme="minorEastAsia" w:eastAsiaTheme="minorEastAsia" w:hAnsiTheme="minorEastAsia"/>
                <w:b/>
                <w:bCs/>
                <w:spacing w:val="8"/>
                <w:sz w:val="18"/>
                <w:szCs w:val="18"/>
              </w:rPr>
            </w:pPr>
            <w:r w:rsidRPr="000F70A8">
              <w:rPr>
                <w:rFonts w:asciiTheme="minorEastAsia" w:eastAsiaTheme="minorEastAsia" w:hAnsiTheme="minorEastAsia" w:hint="eastAsia"/>
                <w:b/>
                <w:bCs/>
                <w:color w:val="000000"/>
                <w:spacing w:val="8"/>
                <w:sz w:val="18"/>
                <w:szCs w:val="18"/>
              </w:rPr>
              <w:t>－</w:t>
            </w:r>
          </w:p>
        </w:tc>
        <w:tc>
          <w:tcPr>
            <w:tcW w:w="728" w:type="pct"/>
            <w:gridSpan w:val="2"/>
            <w:tcBorders>
              <w:top w:val="nil"/>
              <w:left w:val="single" w:sz="6" w:space="0" w:color="auto"/>
              <w:bottom w:val="nil"/>
              <w:right w:val="single" w:sz="6" w:space="0" w:color="auto"/>
            </w:tcBorders>
            <w:shd w:val="clear" w:color="auto" w:fill="auto"/>
            <w:noWrap/>
            <w:vAlign w:val="center"/>
          </w:tcPr>
          <w:p w14:paraId="4B822F42" w14:textId="77777777" w:rsidR="00493C90" w:rsidRPr="000F70A8" w:rsidRDefault="00493C90" w:rsidP="00C444D9">
            <w:pPr>
              <w:overflowPunct w:val="0"/>
              <w:snapToGrid w:val="0"/>
              <w:spacing w:line="300" w:lineRule="exact"/>
              <w:jc w:val="right"/>
              <w:rPr>
                <w:rFonts w:asciiTheme="minorEastAsia" w:eastAsiaTheme="minorEastAsia" w:hAnsiTheme="minorEastAsia"/>
                <w:b/>
                <w:bCs/>
                <w:spacing w:val="8"/>
                <w:sz w:val="18"/>
                <w:szCs w:val="18"/>
              </w:rPr>
            </w:pPr>
            <w:r w:rsidRPr="000F70A8">
              <w:rPr>
                <w:rFonts w:asciiTheme="minorEastAsia" w:eastAsiaTheme="minorEastAsia" w:hAnsiTheme="minorEastAsia" w:hint="eastAsia"/>
                <w:b/>
                <w:bCs/>
                <w:color w:val="000000"/>
                <w:spacing w:val="8"/>
                <w:sz w:val="18"/>
                <w:szCs w:val="18"/>
              </w:rPr>
              <w:t>－</w:t>
            </w:r>
          </w:p>
        </w:tc>
        <w:tc>
          <w:tcPr>
            <w:tcW w:w="739" w:type="pct"/>
            <w:gridSpan w:val="2"/>
            <w:tcBorders>
              <w:top w:val="nil"/>
              <w:left w:val="single" w:sz="6" w:space="0" w:color="auto"/>
              <w:bottom w:val="nil"/>
              <w:right w:val="single" w:sz="6" w:space="0" w:color="auto"/>
            </w:tcBorders>
            <w:shd w:val="clear" w:color="auto" w:fill="auto"/>
            <w:noWrap/>
            <w:vAlign w:val="center"/>
          </w:tcPr>
          <w:p w14:paraId="5C5BC2CD" w14:textId="77777777" w:rsidR="00493C90" w:rsidRPr="000F70A8" w:rsidRDefault="00493C90" w:rsidP="00C444D9">
            <w:pPr>
              <w:overflowPunct w:val="0"/>
              <w:snapToGrid w:val="0"/>
              <w:spacing w:line="300" w:lineRule="exact"/>
              <w:jc w:val="right"/>
              <w:rPr>
                <w:rFonts w:asciiTheme="minorEastAsia" w:eastAsiaTheme="minorEastAsia" w:hAnsiTheme="minorEastAsia"/>
                <w:b/>
                <w:bCs/>
                <w:spacing w:val="8"/>
                <w:sz w:val="18"/>
                <w:szCs w:val="18"/>
              </w:rPr>
            </w:pPr>
            <w:r w:rsidRPr="000F70A8">
              <w:rPr>
                <w:rFonts w:asciiTheme="minorEastAsia" w:eastAsiaTheme="minorEastAsia" w:hAnsiTheme="minorEastAsia" w:hint="eastAsia"/>
                <w:b/>
                <w:bCs/>
                <w:color w:val="000000"/>
                <w:spacing w:val="8"/>
                <w:sz w:val="18"/>
                <w:szCs w:val="18"/>
              </w:rPr>
              <w:t>53,506,279</w:t>
            </w:r>
          </w:p>
        </w:tc>
        <w:tc>
          <w:tcPr>
            <w:tcW w:w="735" w:type="pct"/>
            <w:tcBorders>
              <w:top w:val="nil"/>
              <w:left w:val="single" w:sz="6" w:space="0" w:color="auto"/>
              <w:bottom w:val="nil"/>
              <w:right w:val="nil"/>
            </w:tcBorders>
            <w:shd w:val="clear" w:color="auto" w:fill="auto"/>
            <w:noWrap/>
            <w:vAlign w:val="center"/>
          </w:tcPr>
          <w:p w14:paraId="474D2BC8" w14:textId="77777777" w:rsidR="00493C90" w:rsidRPr="000F70A8" w:rsidRDefault="00493C90" w:rsidP="00C444D9">
            <w:pPr>
              <w:overflowPunct w:val="0"/>
              <w:snapToGrid w:val="0"/>
              <w:spacing w:line="300" w:lineRule="exact"/>
              <w:jc w:val="right"/>
              <w:rPr>
                <w:rFonts w:asciiTheme="minorEastAsia" w:eastAsiaTheme="minorEastAsia" w:hAnsiTheme="minorEastAsia"/>
                <w:b/>
                <w:bCs/>
                <w:spacing w:val="8"/>
                <w:sz w:val="18"/>
                <w:szCs w:val="18"/>
              </w:rPr>
            </w:pPr>
            <w:r w:rsidRPr="000F70A8">
              <w:rPr>
                <w:rFonts w:asciiTheme="minorEastAsia" w:eastAsiaTheme="minorEastAsia" w:hAnsiTheme="minorEastAsia" w:hint="eastAsia"/>
                <w:b/>
                <w:bCs/>
                <w:color w:val="000000"/>
                <w:spacing w:val="8"/>
                <w:sz w:val="18"/>
                <w:szCs w:val="18"/>
              </w:rPr>
              <w:t>24,709,591,250</w:t>
            </w:r>
          </w:p>
        </w:tc>
      </w:tr>
      <w:tr w:rsidR="00493C90" w:rsidRPr="00A875CD" w14:paraId="212D0F91" w14:textId="77777777" w:rsidTr="00233E91">
        <w:trPr>
          <w:trHeight w:hRule="exact" w:val="624"/>
          <w:jc w:val="center"/>
        </w:trPr>
        <w:tc>
          <w:tcPr>
            <w:tcW w:w="715" w:type="pct"/>
            <w:tcBorders>
              <w:top w:val="nil"/>
              <w:left w:val="nil"/>
              <w:bottom w:val="nil"/>
              <w:right w:val="single" w:sz="6" w:space="0" w:color="auto"/>
            </w:tcBorders>
            <w:shd w:val="clear" w:color="auto" w:fill="auto"/>
            <w:noWrap/>
            <w:vAlign w:val="center"/>
          </w:tcPr>
          <w:p w14:paraId="5EA001C3" w14:textId="77777777" w:rsidR="00493C90" w:rsidRPr="000F70A8" w:rsidRDefault="00493C90" w:rsidP="00C444D9">
            <w:pPr>
              <w:overflowPunct w:val="0"/>
              <w:snapToGrid w:val="0"/>
              <w:spacing w:line="300" w:lineRule="exact"/>
              <w:jc w:val="right"/>
              <w:rPr>
                <w:rFonts w:asciiTheme="minorEastAsia" w:eastAsiaTheme="minorEastAsia" w:hAnsiTheme="minorEastAsia"/>
                <w:spacing w:val="8"/>
                <w:sz w:val="18"/>
                <w:szCs w:val="18"/>
              </w:rPr>
            </w:pPr>
            <w:r w:rsidRPr="000F70A8">
              <w:rPr>
                <w:rFonts w:asciiTheme="minorEastAsia" w:eastAsiaTheme="minorEastAsia" w:hAnsiTheme="minorEastAsia" w:hint="eastAsia"/>
                <w:color w:val="000000"/>
                <w:spacing w:val="8"/>
                <w:sz w:val="18"/>
                <w:szCs w:val="18"/>
              </w:rPr>
              <w:t>－</w:t>
            </w:r>
          </w:p>
        </w:tc>
        <w:tc>
          <w:tcPr>
            <w:tcW w:w="665" w:type="pct"/>
            <w:gridSpan w:val="2"/>
            <w:tcBorders>
              <w:top w:val="nil"/>
              <w:left w:val="single" w:sz="6" w:space="0" w:color="auto"/>
              <w:bottom w:val="nil"/>
              <w:right w:val="single" w:sz="6" w:space="0" w:color="auto"/>
            </w:tcBorders>
            <w:shd w:val="clear" w:color="auto" w:fill="auto"/>
            <w:noWrap/>
            <w:vAlign w:val="center"/>
          </w:tcPr>
          <w:p w14:paraId="3B708E66" w14:textId="77777777" w:rsidR="00493C90" w:rsidRPr="000F70A8" w:rsidRDefault="00493C90" w:rsidP="00C444D9">
            <w:pPr>
              <w:overflowPunct w:val="0"/>
              <w:snapToGrid w:val="0"/>
              <w:spacing w:line="300" w:lineRule="exact"/>
              <w:jc w:val="right"/>
              <w:rPr>
                <w:rFonts w:asciiTheme="minorEastAsia" w:eastAsiaTheme="minorEastAsia" w:hAnsiTheme="minorEastAsia"/>
                <w:spacing w:val="8"/>
                <w:sz w:val="18"/>
                <w:szCs w:val="18"/>
              </w:rPr>
            </w:pPr>
            <w:r w:rsidRPr="000F70A8">
              <w:rPr>
                <w:rFonts w:asciiTheme="minorEastAsia" w:eastAsiaTheme="minorEastAsia" w:hAnsiTheme="minorEastAsia" w:hint="eastAsia"/>
                <w:color w:val="000000"/>
                <w:spacing w:val="8"/>
                <w:sz w:val="18"/>
                <w:szCs w:val="18"/>
              </w:rPr>
              <w:t>－</w:t>
            </w:r>
          </w:p>
        </w:tc>
        <w:tc>
          <w:tcPr>
            <w:tcW w:w="686" w:type="pct"/>
            <w:gridSpan w:val="2"/>
            <w:tcBorders>
              <w:top w:val="nil"/>
              <w:left w:val="single" w:sz="6" w:space="0" w:color="auto"/>
              <w:bottom w:val="nil"/>
              <w:right w:val="single" w:sz="6" w:space="0" w:color="auto"/>
            </w:tcBorders>
            <w:shd w:val="clear" w:color="auto" w:fill="auto"/>
            <w:noWrap/>
            <w:vAlign w:val="center"/>
          </w:tcPr>
          <w:p w14:paraId="6813C2DB" w14:textId="77777777" w:rsidR="00493C90" w:rsidRPr="000F70A8" w:rsidRDefault="00493C90" w:rsidP="00C444D9">
            <w:pPr>
              <w:overflowPunct w:val="0"/>
              <w:snapToGrid w:val="0"/>
              <w:spacing w:line="300" w:lineRule="exact"/>
              <w:jc w:val="right"/>
              <w:rPr>
                <w:rFonts w:asciiTheme="minorEastAsia" w:eastAsiaTheme="minorEastAsia" w:hAnsiTheme="minorEastAsia"/>
                <w:spacing w:val="8"/>
                <w:sz w:val="18"/>
                <w:szCs w:val="18"/>
              </w:rPr>
            </w:pPr>
            <w:r w:rsidRPr="000F70A8">
              <w:rPr>
                <w:rFonts w:asciiTheme="minorEastAsia" w:eastAsiaTheme="minorEastAsia" w:hAnsiTheme="minorEastAsia" w:hint="eastAsia"/>
                <w:color w:val="000000"/>
                <w:spacing w:val="8"/>
                <w:sz w:val="18"/>
                <w:szCs w:val="18"/>
              </w:rPr>
              <w:t>47,410,000</w:t>
            </w:r>
          </w:p>
        </w:tc>
        <w:tc>
          <w:tcPr>
            <w:tcW w:w="732" w:type="pct"/>
            <w:tcBorders>
              <w:top w:val="nil"/>
              <w:left w:val="single" w:sz="6" w:space="0" w:color="auto"/>
              <w:bottom w:val="nil"/>
              <w:right w:val="single" w:sz="6" w:space="0" w:color="auto"/>
            </w:tcBorders>
            <w:shd w:val="clear" w:color="auto" w:fill="auto"/>
            <w:noWrap/>
            <w:vAlign w:val="center"/>
          </w:tcPr>
          <w:p w14:paraId="592749A9" w14:textId="77777777" w:rsidR="00493C90" w:rsidRPr="000F70A8" w:rsidRDefault="00493C90" w:rsidP="00C444D9">
            <w:pPr>
              <w:overflowPunct w:val="0"/>
              <w:snapToGrid w:val="0"/>
              <w:spacing w:line="300" w:lineRule="exact"/>
              <w:jc w:val="right"/>
              <w:rPr>
                <w:rFonts w:asciiTheme="minorEastAsia" w:eastAsiaTheme="minorEastAsia" w:hAnsiTheme="minorEastAsia"/>
                <w:spacing w:val="8"/>
                <w:sz w:val="18"/>
                <w:szCs w:val="18"/>
              </w:rPr>
            </w:pPr>
            <w:r w:rsidRPr="000F70A8">
              <w:rPr>
                <w:rFonts w:asciiTheme="minorEastAsia" w:eastAsiaTheme="minorEastAsia" w:hAnsiTheme="minorEastAsia" w:hint="eastAsia"/>
                <w:color w:val="000000"/>
                <w:spacing w:val="8"/>
                <w:sz w:val="18"/>
                <w:szCs w:val="18"/>
              </w:rPr>
              <w:t>－</w:t>
            </w:r>
          </w:p>
        </w:tc>
        <w:tc>
          <w:tcPr>
            <w:tcW w:w="728" w:type="pct"/>
            <w:gridSpan w:val="2"/>
            <w:tcBorders>
              <w:top w:val="nil"/>
              <w:left w:val="single" w:sz="6" w:space="0" w:color="auto"/>
              <w:bottom w:val="nil"/>
              <w:right w:val="single" w:sz="6" w:space="0" w:color="auto"/>
            </w:tcBorders>
            <w:shd w:val="clear" w:color="auto" w:fill="auto"/>
            <w:noWrap/>
            <w:vAlign w:val="center"/>
          </w:tcPr>
          <w:p w14:paraId="5341CD22" w14:textId="77777777" w:rsidR="00493C90" w:rsidRPr="000F70A8" w:rsidRDefault="00493C90" w:rsidP="00C444D9">
            <w:pPr>
              <w:overflowPunct w:val="0"/>
              <w:snapToGrid w:val="0"/>
              <w:spacing w:line="300" w:lineRule="exact"/>
              <w:jc w:val="right"/>
              <w:rPr>
                <w:rFonts w:asciiTheme="minorEastAsia" w:eastAsiaTheme="minorEastAsia" w:hAnsiTheme="minorEastAsia"/>
                <w:spacing w:val="8"/>
                <w:sz w:val="18"/>
                <w:szCs w:val="18"/>
              </w:rPr>
            </w:pPr>
            <w:r w:rsidRPr="000F70A8">
              <w:rPr>
                <w:rFonts w:asciiTheme="minorEastAsia" w:eastAsiaTheme="minorEastAsia" w:hAnsiTheme="minorEastAsia" w:hint="eastAsia"/>
                <w:color w:val="000000"/>
                <w:spacing w:val="8"/>
                <w:sz w:val="18"/>
                <w:szCs w:val="18"/>
              </w:rPr>
              <w:t>－</w:t>
            </w:r>
          </w:p>
        </w:tc>
        <w:tc>
          <w:tcPr>
            <w:tcW w:w="739" w:type="pct"/>
            <w:gridSpan w:val="2"/>
            <w:tcBorders>
              <w:top w:val="nil"/>
              <w:left w:val="single" w:sz="6" w:space="0" w:color="auto"/>
              <w:bottom w:val="nil"/>
              <w:right w:val="single" w:sz="6" w:space="0" w:color="auto"/>
            </w:tcBorders>
            <w:shd w:val="clear" w:color="auto" w:fill="auto"/>
            <w:noWrap/>
            <w:vAlign w:val="center"/>
          </w:tcPr>
          <w:p w14:paraId="1E676B0B" w14:textId="77777777" w:rsidR="00493C90" w:rsidRPr="000F70A8" w:rsidRDefault="00493C90" w:rsidP="00C444D9">
            <w:pPr>
              <w:overflowPunct w:val="0"/>
              <w:snapToGrid w:val="0"/>
              <w:spacing w:line="300" w:lineRule="exact"/>
              <w:jc w:val="right"/>
              <w:rPr>
                <w:rFonts w:asciiTheme="minorEastAsia" w:eastAsiaTheme="minorEastAsia" w:hAnsiTheme="minorEastAsia"/>
                <w:spacing w:val="8"/>
                <w:sz w:val="18"/>
                <w:szCs w:val="18"/>
              </w:rPr>
            </w:pPr>
            <w:r w:rsidRPr="000F70A8">
              <w:rPr>
                <w:rFonts w:asciiTheme="minorEastAsia" w:eastAsiaTheme="minorEastAsia" w:hAnsiTheme="minorEastAsia" w:hint="eastAsia"/>
                <w:color w:val="000000"/>
                <w:spacing w:val="8"/>
                <w:sz w:val="18"/>
                <w:szCs w:val="18"/>
              </w:rPr>
              <w:t>47,410,000</w:t>
            </w:r>
          </w:p>
        </w:tc>
        <w:tc>
          <w:tcPr>
            <w:tcW w:w="735" w:type="pct"/>
            <w:tcBorders>
              <w:top w:val="nil"/>
              <w:left w:val="single" w:sz="6" w:space="0" w:color="auto"/>
              <w:bottom w:val="nil"/>
              <w:right w:val="nil"/>
            </w:tcBorders>
            <w:shd w:val="clear" w:color="auto" w:fill="auto"/>
            <w:noWrap/>
            <w:vAlign w:val="center"/>
          </w:tcPr>
          <w:p w14:paraId="008248BC" w14:textId="77777777" w:rsidR="00493C90" w:rsidRPr="000F70A8" w:rsidRDefault="00493C90" w:rsidP="00C444D9">
            <w:pPr>
              <w:overflowPunct w:val="0"/>
              <w:snapToGrid w:val="0"/>
              <w:spacing w:line="300" w:lineRule="exact"/>
              <w:jc w:val="right"/>
              <w:rPr>
                <w:rFonts w:asciiTheme="minorEastAsia" w:eastAsiaTheme="minorEastAsia" w:hAnsiTheme="minorEastAsia"/>
                <w:spacing w:val="8"/>
                <w:sz w:val="18"/>
                <w:szCs w:val="18"/>
              </w:rPr>
            </w:pPr>
            <w:r w:rsidRPr="000F70A8">
              <w:rPr>
                <w:rFonts w:asciiTheme="minorEastAsia" w:eastAsiaTheme="minorEastAsia" w:hAnsiTheme="minorEastAsia" w:hint="eastAsia"/>
                <w:color w:val="000000"/>
                <w:spacing w:val="8"/>
                <w:sz w:val="18"/>
                <w:szCs w:val="18"/>
              </w:rPr>
              <w:t>10,310,732,337</w:t>
            </w:r>
          </w:p>
        </w:tc>
      </w:tr>
      <w:tr w:rsidR="00493C90" w:rsidRPr="00A875CD" w14:paraId="4EA36C15" w14:textId="77777777" w:rsidTr="00233E91">
        <w:trPr>
          <w:trHeight w:hRule="exact" w:val="624"/>
          <w:jc w:val="center"/>
        </w:trPr>
        <w:tc>
          <w:tcPr>
            <w:tcW w:w="715" w:type="pct"/>
            <w:tcBorders>
              <w:top w:val="nil"/>
              <w:left w:val="nil"/>
              <w:bottom w:val="nil"/>
              <w:right w:val="single" w:sz="6" w:space="0" w:color="auto"/>
            </w:tcBorders>
            <w:shd w:val="clear" w:color="auto" w:fill="auto"/>
            <w:noWrap/>
            <w:vAlign w:val="center"/>
          </w:tcPr>
          <w:p w14:paraId="58BAFB27" w14:textId="77777777" w:rsidR="00493C90" w:rsidRPr="000F70A8" w:rsidRDefault="00493C90" w:rsidP="00C444D9">
            <w:pPr>
              <w:overflowPunct w:val="0"/>
              <w:snapToGrid w:val="0"/>
              <w:spacing w:line="300" w:lineRule="exact"/>
              <w:jc w:val="right"/>
              <w:rPr>
                <w:rFonts w:asciiTheme="minorEastAsia" w:eastAsiaTheme="minorEastAsia" w:hAnsiTheme="minorEastAsia"/>
                <w:spacing w:val="8"/>
                <w:sz w:val="18"/>
                <w:szCs w:val="18"/>
              </w:rPr>
            </w:pPr>
            <w:r w:rsidRPr="000F70A8">
              <w:rPr>
                <w:rFonts w:asciiTheme="minorEastAsia" w:eastAsiaTheme="minorEastAsia" w:hAnsiTheme="minorEastAsia" w:hint="eastAsia"/>
                <w:color w:val="000000"/>
                <w:spacing w:val="8"/>
                <w:sz w:val="18"/>
                <w:szCs w:val="18"/>
              </w:rPr>
              <w:t>－</w:t>
            </w:r>
          </w:p>
        </w:tc>
        <w:tc>
          <w:tcPr>
            <w:tcW w:w="665" w:type="pct"/>
            <w:gridSpan w:val="2"/>
            <w:tcBorders>
              <w:top w:val="nil"/>
              <w:left w:val="single" w:sz="6" w:space="0" w:color="auto"/>
              <w:bottom w:val="nil"/>
              <w:right w:val="single" w:sz="6" w:space="0" w:color="auto"/>
            </w:tcBorders>
            <w:shd w:val="clear" w:color="auto" w:fill="auto"/>
            <w:noWrap/>
            <w:vAlign w:val="center"/>
          </w:tcPr>
          <w:p w14:paraId="1841E578" w14:textId="77777777" w:rsidR="00493C90" w:rsidRPr="000F70A8" w:rsidRDefault="00493C90" w:rsidP="00C444D9">
            <w:pPr>
              <w:overflowPunct w:val="0"/>
              <w:snapToGrid w:val="0"/>
              <w:spacing w:line="300" w:lineRule="exact"/>
              <w:jc w:val="right"/>
              <w:rPr>
                <w:rFonts w:asciiTheme="minorEastAsia" w:eastAsiaTheme="minorEastAsia" w:hAnsiTheme="minorEastAsia"/>
                <w:spacing w:val="8"/>
                <w:sz w:val="18"/>
                <w:szCs w:val="18"/>
              </w:rPr>
            </w:pPr>
            <w:r w:rsidRPr="000F70A8">
              <w:rPr>
                <w:rFonts w:asciiTheme="minorEastAsia" w:eastAsiaTheme="minorEastAsia" w:hAnsiTheme="minorEastAsia" w:hint="eastAsia"/>
                <w:color w:val="000000"/>
                <w:spacing w:val="8"/>
                <w:sz w:val="18"/>
                <w:szCs w:val="18"/>
              </w:rPr>
              <w:t>－</w:t>
            </w:r>
          </w:p>
        </w:tc>
        <w:tc>
          <w:tcPr>
            <w:tcW w:w="686" w:type="pct"/>
            <w:gridSpan w:val="2"/>
            <w:tcBorders>
              <w:top w:val="nil"/>
              <w:left w:val="single" w:sz="6" w:space="0" w:color="auto"/>
              <w:bottom w:val="nil"/>
              <w:right w:val="single" w:sz="6" w:space="0" w:color="auto"/>
            </w:tcBorders>
            <w:shd w:val="clear" w:color="auto" w:fill="auto"/>
            <w:noWrap/>
            <w:vAlign w:val="center"/>
          </w:tcPr>
          <w:p w14:paraId="330CE3BE" w14:textId="77777777" w:rsidR="00493C90" w:rsidRPr="000F70A8" w:rsidRDefault="00493C90" w:rsidP="00C444D9">
            <w:pPr>
              <w:overflowPunct w:val="0"/>
              <w:snapToGrid w:val="0"/>
              <w:spacing w:line="300" w:lineRule="exact"/>
              <w:jc w:val="right"/>
              <w:rPr>
                <w:rFonts w:asciiTheme="minorEastAsia" w:eastAsiaTheme="minorEastAsia" w:hAnsiTheme="minorEastAsia"/>
                <w:spacing w:val="8"/>
                <w:sz w:val="18"/>
                <w:szCs w:val="18"/>
              </w:rPr>
            </w:pPr>
            <w:r w:rsidRPr="000F70A8">
              <w:rPr>
                <w:rFonts w:asciiTheme="minorEastAsia" w:eastAsiaTheme="minorEastAsia" w:hAnsiTheme="minorEastAsia" w:hint="eastAsia"/>
                <w:color w:val="000000"/>
                <w:spacing w:val="8"/>
                <w:sz w:val="18"/>
                <w:szCs w:val="18"/>
              </w:rPr>
              <w:t>－</w:t>
            </w:r>
          </w:p>
        </w:tc>
        <w:tc>
          <w:tcPr>
            <w:tcW w:w="732" w:type="pct"/>
            <w:tcBorders>
              <w:top w:val="nil"/>
              <w:left w:val="single" w:sz="6" w:space="0" w:color="auto"/>
              <w:bottom w:val="nil"/>
              <w:right w:val="single" w:sz="6" w:space="0" w:color="auto"/>
            </w:tcBorders>
            <w:shd w:val="clear" w:color="auto" w:fill="auto"/>
            <w:noWrap/>
            <w:vAlign w:val="center"/>
          </w:tcPr>
          <w:p w14:paraId="1089BDE1" w14:textId="77777777" w:rsidR="00493C90" w:rsidRPr="000F70A8" w:rsidRDefault="00493C90" w:rsidP="00C444D9">
            <w:pPr>
              <w:overflowPunct w:val="0"/>
              <w:snapToGrid w:val="0"/>
              <w:spacing w:line="300" w:lineRule="exact"/>
              <w:jc w:val="right"/>
              <w:rPr>
                <w:rFonts w:asciiTheme="minorEastAsia" w:eastAsiaTheme="minorEastAsia" w:hAnsiTheme="minorEastAsia"/>
                <w:spacing w:val="8"/>
                <w:sz w:val="18"/>
                <w:szCs w:val="18"/>
              </w:rPr>
            </w:pPr>
            <w:r w:rsidRPr="000F70A8">
              <w:rPr>
                <w:rFonts w:asciiTheme="minorEastAsia" w:eastAsiaTheme="minorEastAsia" w:hAnsiTheme="minorEastAsia" w:hint="eastAsia"/>
                <w:color w:val="000000"/>
                <w:spacing w:val="8"/>
                <w:sz w:val="18"/>
                <w:szCs w:val="18"/>
              </w:rPr>
              <w:t>－</w:t>
            </w:r>
          </w:p>
        </w:tc>
        <w:tc>
          <w:tcPr>
            <w:tcW w:w="728" w:type="pct"/>
            <w:gridSpan w:val="2"/>
            <w:tcBorders>
              <w:top w:val="nil"/>
              <w:left w:val="single" w:sz="6" w:space="0" w:color="auto"/>
              <w:bottom w:val="nil"/>
              <w:right w:val="single" w:sz="6" w:space="0" w:color="auto"/>
            </w:tcBorders>
            <w:shd w:val="clear" w:color="auto" w:fill="auto"/>
            <w:noWrap/>
            <w:vAlign w:val="center"/>
          </w:tcPr>
          <w:p w14:paraId="0F4609A7" w14:textId="77777777" w:rsidR="00493C90" w:rsidRPr="000F70A8" w:rsidRDefault="00493C90" w:rsidP="00C444D9">
            <w:pPr>
              <w:overflowPunct w:val="0"/>
              <w:snapToGrid w:val="0"/>
              <w:spacing w:line="300" w:lineRule="exact"/>
              <w:jc w:val="right"/>
              <w:rPr>
                <w:rFonts w:asciiTheme="minorEastAsia" w:eastAsiaTheme="minorEastAsia" w:hAnsiTheme="minorEastAsia"/>
                <w:spacing w:val="8"/>
                <w:sz w:val="18"/>
                <w:szCs w:val="18"/>
              </w:rPr>
            </w:pPr>
            <w:r w:rsidRPr="000F70A8">
              <w:rPr>
                <w:rFonts w:asciiTheme="minorEastAsia" w:eastAsiaTheme="minorEastAsia" w:hAnsiTheme="minorEastAsia" w:hint="eastAsia"/>
                <w:color w:val="000000"/>
                <w:spacing w:val="8"/>
                <w:sz w:val="18"/>
                <w:szCs w:val="18"/>
              </w:rPr>
              <w:t>－</w:t>
            </w:r>
          </w:p>
        </w:tc>
        <w:tc>
          <w:tcPr>
            <w:tcW w:w="739" w:type="pct"/>
            <w:gridSpan w:val="2"/>
            <w:tcBorders>
              <w:top w:val="nil"/>
              <w:left w:val="single" w:sz="6" w:space="0" w:color="auto"/>
              <w:bottom w:val="nil"/>
              <w:right w:val="single" w:sz="6" w:space="0" w:color="auto"/>
            </w:tcBorders>
            <w:shd w:val="clear" w:color="auto" w:fill="auto"/>
            <w:noWrap/>
            <w:vAlign w:val="center"/>
          </w:tcPr>
          <w:p w14:paraId="0CED05E4" w14:textId="77777777" w:rsidR="00493C90" w:rsidRPr="000F70A8" w:rsidRDefault="00493C90" w:rsidP="00C444D9">
            <w:pPr>
              <w:overflowPunct w:val="0"/>
              <w:snapToGrid w:val="0"/>
              <w:spacing w:line="300" w:lineRule="exact"/>
              <w:jc w:val="right"/>
              <w:rPr>
                <w:rFonts w:asciiTheme="minorEastAsia" w:eastAsiaTheme="minorEastAsia" w:hAnsiTheme="minorEastAsia"/>
                <w:spacing w:val="8"/>
                <w:sz w:val="18"/>
                <w:szCs w:val="18"/>
              </w:rPr>
            </w:pPr>
            <w:r w:rsidRPr="000F70A8">
              <w:rPr>
                <w:rFonts w:asciiTheme="minorEastAsia" w:eastAsiaTheme="minorEastAsia" w:hAnsiTheme="minorEastAsia" w:hint="eastAsia"/>
                <w:color w:val="000000"/>
                <w:spacing w:val="8"/>
                <w:sz w:val="18"/>
                <w:szCs w:val="18"/>
              </w:rPr>
              <w:t>－</w:t>
            </w:r>
          </w:p>
        </w:tc>
        <w:tc>
          <w:tcPr>
            <w:tcW w:w="735" w:type="pct"/>
            <w:tcBorders>
              <w:top w:val="nil"/>
              <w:left w:val="single" w:sz="6" w:space="0" w:color="auto"/>
              <w:bottom w:val="nil"/>
              <w:right w:val="nil"/>
            </w:tcBorders>
            <w:shd w:val="clear" w:color="auto" w:fill="auto"/>
            <w:noWrap/>
            <w:vAlign w:val="center"/>
          </w:tcPr>
          <w:p w14:paraId="7C07B478" w14:textId="77777777" w:rsidR="00493C90" w:rsidRPr="000F70A8" w:rsidRDefault="00493C90" w:rsidP="00C444D9">
            <w:pPr>
              <w:overflowPunct w:val="0"/>
              <w:snapToGrid w:val="0"/>
              <w:spacing w:line="300" w:lineRule="exact"/>
              <w:jc w:val="right"/>
              <w:rPr>
                <w:rFonts w:asciiTheme="minorEastAsia" w:eastAsiaTheme="minorEastAsia" w:hAnsiTheme="minorEastAsia"/>
                <w:spacing w:val="8"/>
                <w:sz w:val="18"/>
                <w:szCs w:val="18"/>
              </w:rPr>
            </w:pPr>
            <w:r w:rsidRPr="000F70A8">
              <w:rPr>
                <w:rFonts w:asciiTheme="minorEastAsia" w:eastAsiaTheme="minorEastAsia" w:hAnsiTheme="minorEastAsia" w:hint="eastAsia"/>
                <w:color w:val="000000"/>
                <w:spacing w:val="8"/>
                <w:sz w:val="18"/>
                <w:szCs w:val="18"/>
              </w:rPr>
              <w:t>303,313,327</w:t>
            </w:r>
          </w:p>
        </w:tc>
      </w:tr>
      <w:tr w:rsidR="00493C90" w:rsidRPr="00A875CD" w14:paraId="34E98D4D" w14:textId="77777777" w:rsidTr="00233E91">
        <w:trPr>
          <w:trHeight w:hRule="exact" w:val="624"/>
          <w:jc w:val="center"/>
        </w:trPr>
        <w:tc>
          <w:tcPr>
            <w:tcW w:w="715" w:type="pct"/>
            <w:tcBorders>
              <w:top w:val="nil"/>
              <w:left w:val="nil"/>
              <w:bottom w:val="nil"/>
              <w:right w:val="single" w:sz="6" w:space="0" w:color="auto"/>
            </w:tcBorders>
            <w:shd w:val="clear" w:color="auto" w:fill="auto"/>
            <w:noWrap/>
            <w:vAlign w:val="center"/>
          </w:tcPr>
          <w:p w14:paraId="6E7651A5" w14:textId="77777777" w:rsidR="00493C90" w:rsidRPr="000F70A8" w:rsidRDefault="00493C90" w:rsidP="00C444D9">
            <w:pPr>
              <w:overflowPunct w:val="0"/>
              <w:snapToGrid w:val="0"/>
              <w:spacing w:line="300" w:lineRule="exact"/>
              <w:jc w:val="right"/>
              <w:rPr>
                <w:rFonts w:asciiTheme="minorEastAsia" w:eastAsiaTheme="minorEastAsia" w:hAnsiTheme="minorEastAsia"/>
                <w:spacing w:val="8"/>
                <w:sz w:val="18"/>
                <w:szCs w:val="18"/>
              </w:rPr>
            </w:pPr>
            <w:r w:rsidRPr="000F70A8">
              <w:rPr>
                <w:rFonts w:asciiTheme="minorEastAsia" w:eastAsiaTheme="minorEastAsia" w:hAnsiTheme="minorEastAsia" w:hint="eastAsia"/>
                <w:color w:val="000000"/>
                <w:spacing w:val="8"/>
                <w:sz w:val="18"/>
                <w:szCs w:val="18"/>
              </w:rPr>
              <w:t>－</w:t>
            </w:r>
          </w:p>
        </w:tc>
        <w:tc>
          <w:tcPr>
            <w:tcW w:w="665" w:type="pct"/>
            <w:gridSpan w:val="2"/>
            <w:tcBorders>
              <w:top w:val="nil"/>
              <w:left w:val="single" w:sz="6" w:space="0" w:color="auto"/>
              <w:bottom w:val="nil"/>
              <w:right w:val="single" w:sz="6" w:space="0" w:color="auto"/>
            </w:tcBorders>
            <w:shd w:val="clear" w:color="auto" w:fill="auto"/>
            <w:noWrap/>
            <w:vAlign w:val="center"/>
          </w:tcPr>
          <w:p w14:paraId="4C2715FC" w14:textId="77777777" w:rsidR="00493C90" w:rsidRPr="000F70A8" w:rsidRDefault="00493C90" w:rsidP="00C444D9">
            <w:pPr>
              <w:overflowPunct w:val="0"/>
              <w:snapToGrid w:val="0"/>
              <w:spacing w:line="300" w:lineRule="exact"/>
              <w:jc w:val="right"/>
              <w:rPr>
                <w:rFonts w:asciiTheme="minorEastAsia" w:eastAsiaTheme="minorEastAsia" w:hAnsiTheme="minorEastAsia"/>
                <w:spacing w:val="8"/>
                <w:sz w:val="18"/>
                <w:szCs w:val="18"/>
              </w:rPr>
            </w:pPr>
            <w:r w:rsidRPr="000F70A8">
              <w:rPr>
                <w:rFonts w:asciiTheme="minorEastAsia" w:eastAsiaTheme="minorEastAsia" w:hAnsiTheme="minorEastAsia" w:hint="eastAsia"/>
                <w:color w:val="000000"/>
                <w:spacing w:val="8"/>
                <w:sz w:val="18"/>
                <w:szCs w:val="18"/>
              </w:rPr>
              <w:t>－</w:t>
            </w:r>
          </w:p>
        </w:tc>
        <w:tc>
          <w:tcPr>
            <w:tcW w:w="686" w:type="pct"/>
            <w:gridSpan w:val="2"/>
            <w:tcBorders>
              <w:top w:val="nil"/>
              <w:left w:val="single" w:sz="6" w:space="0" w:color="auto"/>
              <w:bottom w:val="nil"/>
              <w:right w:val="single" w:sz="6" w:space="0" w:color="auto"/>
            </w:tcBorders>
            <w:shd w:val="clear" w:color="auto" w:fill="auto"/>
            <w:noWrap/>
            <w:vAlign w:val="center"/>
          </w:tcPr>
          <w:p w14:paraId="128345E2" w14:textId="77777777" w:rsidR="00493C90" w:rsidRPr="000F70A8" w:rsidRDefault="00493C90" w:rsidP="00C444D9">
            <w:pPr>
              <w:overflowPunct w:val="0"/>
              <w:snapToGrid w:val="0"/>
              <w:spacing w:line="300" w:lineRule="exact"/>
              <w:jc w:val="right"/>
              <w:rPr>
                <w:rFonts w:asciiTheme="minorEastAsia" w:eastAsiaTheme="minorEastAsia" w:hAnsiTheme="minorEastAsia"/>
                <w:spacing w:val="8"/>
                <w:sz w:val="18"/>
                <w:szCs w:val="18"/>
              </w:rPr>
            </w:pPr>
            <w:r w:rsidRPr="000F70A8">
              <w:rPr>
                <w:rFonts w:asciiTheme="minorEastAsia" w:eastAsiaTheme="minorEastAsia" w:hAnsiTheme="minorEastAsia" w:hint="eastAsia"/>
                <w:color w:val="000000"/>
                <w:spacing w:val="8"/>
                <w:sz w:val="18"/>
                <w:szCs w:val="18"/>
              </w:rPr>
              <w:t>－</w:t>
            </w:r>
          </w:p>
        </w:tc>
        <w:tc>
          <w:tcPr>
            <w:tcW w:w="732" w:type="pct"/>
            <w:tcBorders>
              <w:top w:val="nil"/>
              <w:left w:val="single" w:sz="6" w:space="0" w:color="auto"/>
              <w:bottom w:val="nil"/>
              <w:right w:val="single" w:sz="6" w:space="0" w:color="auto"/>
            </w:tcBorders>
            <w:shd w:val="clear" w:color="auto" w:fill="auto"/>
            <w:noWrap/>
            <w:vAlign w:val="center"/>
          </w:tcPr>
          <w:p w14:paraId="511CA0B4" w14:textId="77777777" w:rsidR="00493C90" w:rsidRPr="000F70A8" w:rsidRDefault="00493C90" w:rsidP="00C444D9">
            <w:pPr>
              <w:overflowPunct w:val="0"/>
              <w:snapToGrid w:val="0"/>
              <w:spacing w:line="300" w:lineRule="exact"/>
              <w:jc w:val="right"/>
              <w:rPr>
                <w:rFonts w:asciiTheme="minorEastAsia" w:eastAsiaTheme="minorEastAsia" w:hAnsiTheme="minorEastAsia"/>
                <w:spacing w:val="8"/>
                <w:sz w:val="18"/>
                <w:szCs w:val="18"/>
              </w:rPr>
            </w:pPr>
            <w:r w:rsidRPr="000F70A8">
              <w:rPr>
                <w:rFonts w:asciiTheme="minorEastAsia" w:eastAsiaTheme="minorEastAsia" w:hAnsiTheme="minorEastAsia" w:hint="eastAsia"/>
                <w:color w:val="000000"/>
                <w:spacing w:val="8"/>
                <w:sz w:val="18"/>
                <w:szCs w:val="18"/>
              </w:rPr>
              <w:t>－</w:t>
            </w:r>
          </w:p>
        </w:tc>
        <w:tc>
          <w:tcPr>
            <w:tcW w:w="728" w:type="pct"/>
            <w:gridSpan w:val="2"/>
            <w:tcBorders>
              <w:top w:val="nil"/>
              <w:left w:val="single" w:sz="6" w:space="0" w:color="auto"/>
              <w:bottom w:val="nil"/>
              <w:right w:val="single" w:sz="6" w:space="0" w:color="auto"/>
            </w:tcBorders>
            <w:shd w:val="clear" w:color="auto" w:fill="auto"/>
            <w:noWrap/>
            <w:vAlign w:val="center"/>
          </w:tcPr>
          <w:p w14:paraId="524DFCAB" w14:textId="77777777" w:rsidR="00493C90" w:rsidRPr="000F70A8" w:rsidRDefault="00493C90" w:rsidP="00C444D9">
            <w:pPr>
              <w:overflowPunct w:val="0"/>
              <w:snapToGrid w:val="0"/>
              <w:spacing w:line="300" w:lineRule="exact"/>
              <w:jc w:val="right"/>
              <w:rPr>
                <w:rFonts w:asciiTheme="minorEastAsia" w:eastAsiaTheme="minorEastAsia" w:hAnsiTheme="minorEastAsia"/>
                <w:spacing w:val="8"/>
                <w:sz w:val="18"/>
                <w:szCs w:val="18"/>
              </w:rPr>
            </w:pPr>
            <w:r w:rsidRPr="000F70A8">
              <w:rPr>
                <w:rFonts w:asciiTheme="minorEastAsia" w:eastAsiaTheme="minorEastAsia" w:hAnsiTheme="minorEastAsia" w:hint="eastAsia"/>
                <w:color w:val="000000"/>
                <w:spacing w:val="8"/>
                <w:sz w:val="18"/>
                <w:szCs w:val="18"/>
              </w:rPr>
              <w:t>－</w:t>
            </w:r>
          </w:p>
        </w:tc>
        <w:tc>
          <w:tcPr>
            <w:tcW w:w="739" w:type="pct"/>
            <w:gridSpan w:val="2"/>
            <w:tcBorders>
              <w:top w:val="nil"/>
              <w:left w:val="single" w:sz="6" w:space="0" w:color="auto"/>
              <w:bottom w:val="nil"/>
              <w:right w:val="single" w:sz="6" w:space="0" w:color="auto"/>
            </w:tcBorders>
            <w:shd w:val="clear" w:color="auto" w:fill="auto"/>
            <w:noWrap/>
            <w:vAlign w:val="center"/>
          </w:tcPr>
          <w:p w14:paraId="14E31FD0" w14:textId="77777777" w:rsidR="00493C90" w:rsidRPr="000F70A8" w:rsidRDefault="00493C90" w:rsidP="00C444D9">
            <w:pPr>
              <w:overflowPunct w:val="0"/>
              <w:snapToGrid w:val="0"/>
              <w:spacing w:line="300" w:lineRule="exact"/>
              <w:jc w:val="right"/>
              <w:rPr>
                <w:rFonts w:asciiTheme="minorEastAsia" w:eastAsiaTheme="minorEastAsia" w:hAnsiTheme="minorEastAsia"/>
                <w:spacing w:val="8"/>
                <w:sz w:val="18"/>
                <w:szCs w:val="18"/>
              </w:rPr>
            </w:pPr>
            <w:r w:rsidRPr="000F70A8">
              <w:rPr>
                <w:rFonts w:asciiTheme="minorEastAsia" w:eastAsiaTheme="minorEastAsia" w:hAnsiTheme="minorEastAsia" w:hint="eastAsia"/>
                <w:color w:val="000000"/>
                <w:spacing w:val="8"/>
                <w:sz w:val="18"/>
                <w:szCs w:val="18"/>
              </w:rPr>
              <w:t>－</w:t>
            </w:r>
          </w:p>
        </w:tc>
        <w:tc>
          <w:tcPr>
            <w:tcW w:w="735" w:type="pct"/>
            <w:tcBorders>
              <w:top w:val="nil"/>
              <w:left w:val="single" w:sz="6" w:space="0" w:color="auto"/>
              <w:bottom w:val="nil"/>
              <w:right w:val="nil"/>
            </w:tcBorders>
            <w:shd w:val="clear" w:color="auto" w:fill="auto"/>
            <w:noWrap/>
            <w:vAlign w:val="center"/>
          </w:tcPr>
          <w:p w14:paraId="6848336B" w14:textId="77777777" w:rsidR="00493C90" w:rsidRPr="000F70A8" w:rsidRDefault="00493C90" w:rsidP="00C444D9">
            <w:pPr>
              <w:overflowPunct w:val="0"/>
              <w:snapToGrid w:val="0"/>
              <w:spacing w:line="300" w:lineRule="exact"/>
              <w:jc w:val="right"/>
              <w:rPr>
                <w:rFonts w:asciiTheme="minorEastAsia" w:eastAsiaTheme="minorEastAsia" w:hAnsiTheme="minorEastAsia"/>
                <w:spacing w:val="8"/>
                <w:sz w:val="18"/>
                <w:szCs w:val="18"/>
              </w:rPr>
            </w:pPr>
            <w:r w:rsidRPr="000F70A8">
              <w:rPr>
                <w:rFonts w:asciiTheme="minorEastAsia" w:eastAsiaTheme="minorEastAsia" w:hAnsiTheme="minorEastAsia" w:hint="eastAsia"/>
                <w:color w:val="000000"/>
                <w:spacing w:val="8"/>
                <w:sz w:val="18"/>
                <w:szCs w:val="18"/>
              </w:rPr>
              <w:t>403,699,389</w:t>
            </w:r>
          </w:p>
        </w:tc>
      </w:tr>
      <w:tr w:rsidR="00493C90" w:rsidRPr="00A875CD" w14:paraId="43E4B01C" w14:textId="77777777" w:rsidTr="00233E91">
        <w:trPr>
          <w:trHeight w:hRule="exact" w:val="624"/>
          <w:jc w:val="center"/>
        </w:trPr>
        <w:tc>
          <w:tcPr>
            <w:tcW w:w="715" w:type="pct"/>
            <w:tcBorders>
              <w:top w:val="nil"/>
              <w:left w:val="nil"/>
              <w:bottom w:val="nil"/>
              <w:right w:val="single" w:sz="6" w:space="0" w:color="auto"/>
            </w:tcBorders>
            <w:shd w:val="clear" w:color="auto" w:fill="auto"/>
            <w:noWrap/>
            <w:vAlign w:val="center"/>
          </w:tcPr>
          <w:p w14:paraId="7EDE9F5B" w14:textId="77777777" w:rsidR="00493C90" w:rsidRPr="000F70A8" w:rsidRDefault="00493C90" w:rsidP="00C444D9">
            <w:pPr>
              <w:overflowPunct w:val="0"/>
              <w:snapToGrid w:val="0"/>
              <w:spacing w:line="300" w:lineRule="exact"/>
              <w:jc w:val="right"/>
              <w:rPr>
                <w:rFonts w:asciiTheme="minorEastAsia" w:eastAsiaTheme="minorEastAsia" w:hAnsiTheme="minorEastAsia"/>
                <w:spacing w:val="8"/>
                <w:sz w:val="18"/>
                <w:szCs w:val="18"/>
              </w:rPr>
            </w:pPr>
            <w:r w:rsidRPr="000F70A8">
              <w:rPr>
                <w:rFonts w:asciiTheme="minorEastAsia" w:eastAsiaTheme="minorEastAsia" w:hAnsiTheme="minorEastAsia" w:hint="eastAsia"/>
                <w:color w:val="000000"/>
                <w:spacing w:val="8"/>
                <w:sz w:val="18"/>
                <w:szCs w:val="18"/>
              </w:rPr>
              <w:t>－</w:t>
            </w:r>
          </w:p>
        </w:tc>
        <w:tc>
          <w:tcPr>
            <w:tcW w:w="665" w:type="pct"/>
            <w:gridSpan w:val="2"/>
            <w:tcBorders>
              <w:top w:val="nil"/>
              <w:left w:val="single" w:sz="6" w:space="0" w:color="auto"/>
              <w:bottom w:val="nil"/>
              <w:right w:val="single" w:sz="6" w:space="0" w:color="auto"/>
            </w:tcBorders>
            <w:shd w:val="clear" w:color="auto" w:fill="auto"/>
            <w:noWrap/>
            <w:vAlign w:val="center"/>
          </w:tcPr>
          <w:p w14:paraId="3D9464D6" w14:textId="77777777" w:rsidR="00493C90" w:rsidRPr="000F70A8" w:rsidRDefault="00493C90" w:rsidP="00C444D9">
            <w:pPr>
              <w:overflowPunct w:val="0"/>
              <w:snapToGrid w:val="0"/>
              <w:spacing w:line="300" w:lineRule="exact"/>
              <w:jc w:val="right"/>
              <w:rPr>
                <w:rFonts w:asciiTheme="minorEastAsia" w:eastAsiaTheme="minorEastAsia" w:hAnsiTheme="minorEastAsia"/>
                <w:spacing w:val="8"/>
                <w:sz w:val="18"/>
                <w:szCs w:val="18"/>
              </w:rPr>
            </w:pPr>
            <w:r w:rsidRPr="000F70A8">
              <w:rPr>
                <w:rFonts w:asciiTheme="minorEastAsia" w:eastAsiaTheme="minorEastAsia" w:hAnsiTheme="minorEastAsia" w:hint="eastAsia"/>
                <w:color w:val="000000"/>
                <w:spacing w:val="8"/>
                <w:sz w:val="18"/>
                <w:szCs w:val="18"/>
              </w:rPr>
              <w:t>－</w:t>
            </w:r>
          </w:p>
        </w:tc>
        <w:tc>
          <w:tcPr>
            <w:tcW w:w="686" w:type="pct"/>
            <w:gridSpan w:val="2"/>
            <w:tcBorders>
              <w:top w:val="nil"/>
              <w:left w:val="single" w:sz="6" w:space="0" w:color="auto"/>
              <w:bottom w:val="nil"/>
              <w:right w:val="single" w:sz="6" w:space="0" w:color="auto"/>
            </w:tcBorders>
            <w:shd w:val="clear" w:color="auto" w:fill="auto"/>
            <w:noWrap/>
            <w:vAlign w:val="center"/>
          </w:tcPr>
          <w:p w14:paraId="00ED4C79" w14:textId="77777777" w:rsidR="00493C90" w:rsidRPr="000F70A8" w:rsidRDefault="00493C90" w:rsidP="00C444D9">
            <w:pPr>
              <w:overflowPunct w:val="0"/>
              <w:snapToGrid w:val="0"/>
              <w:spacing w:line="300" w:lineRule="exact"/>
              <w:jc w:val="right"/>
              <w:rPr>
                <w:rFonts w:asciiTheme="minorEastAsia" w:eastAsiaTheme="minorEastAsia" w:hAnsiTheme="minorEastAsia"/>
                <w:spacing w:val="8"/>
                <w:sz w:val="18"/>
                <w:szCs w:val="18"/>
              </w:rPr>
            </w:pPr>
            <w:r w:rsidRPr="000F70A8">
              <w:rPr>
                <w:rFonts w:asciiTheme="minorEastAsia" w:eastAsiaTheme="minorEastAsia" w:hAnsiTheme="minorEastAsia" w:hint="eastAsia"/>
                <w:color w:val="000000"/>
                <w:spacing w:val="8"/>
                <w:sz w:val="18"/>
                <w:szCs w:val="18"/>
              </w:rPr>
              <w:t>1,641,279</w:t>
            </w:r>
          </w:p>
        </w:tc>
        <w:tc>
          <w:tcPr>
            <w:tcW w:w="732" w:type="pct"/>
            <w:tcBorders>
              <w:top w:val="nil"/>
              <w:left w:val="single" w:sz="6" w:space="0" w:color="auto"/>
              <w:bottom w:val="nil"/>
              <w:right w:val="single" w:sz="6" w:space="0" w:color="auto"/>
            </w:tcBorders>
            <w:shd w:val="clear" w:color="auto" w:fill="auto"/>
            <w:noWrap/>
            <w:vAlign w:val="center"/>
          </w:tcPr>
          <w:p w14:paraId="2A9B728F" w14:textId="77777777" w:rsidR="00493C90" w:rsidRPr="000F70A8" w:rsidRDefault="00493C90" w:rsidP="00C444D9">
            <w:pPr>
              <w:overflowPunct w:val="0"/>
              <w:snapToGrid w:val="0"/>
              <w:spacing w:line="300" w:lineRule="exact"/>
              <w:jc w:val="right"/>
              <w:rPr>
                <w:rFonts w:asciiTheme="minorEastAsia" w:eastAsiaTheme="minorEastAsia" w:hAnsiTheme="minorEastAsia"/>
                <w:spacing w:val="8"/>
                <w:sz w:val="18"/>
                <w:szCs w:val="18"/>
              </w:rPr>
            </w:pPr>
            <w:r w:rsidRPr="000F70A8">
              <w:rPr>
                <w:rFonts w:asciiTheme="minorEastAsia" w:eastAsiaTheme="minorEastAsia" w:hAnsiTheme="minorEastAsia" w:hint="eastAsia"/>
                <w:color w:val="000000"/>
                <w:spacing w:val="8"/>
                <w:sz w:val="18"/>
                <w:szCs w:val="18"/>
              </w:rPr>
              <w:t>－</w:t>
            </w:r>
          </w:p>
        </w:tc>
        <w:tc>
          <w:tcPr>
            <w:tcW w:w="728" w:type="pct"/>
            <w:gridSpan w:val="2"/>
            <w:tcBorders>
              <w:top w:val="nil"/>
              <w:left w:val="single" w:sz="6" w:space="0" w:color="auto"/>
              <w:bottom w:val="nil"/>
              <w:right w:val="single" w:sz="6" w:space="0" w:color="auto"/>
            </w:tcBorders>
            <w:shd w:val="clear" w:color="auto" w:fill="auto"/>
            <w:noWrap/>
            <w:vAlign w:val="center"/>
          </w:tcPr>
          <w:p w14:paraId="28869F0F" w14:textId="77777777" w:rsidR="00493C90" w:rsidRPr="000F70A8" w:rsidRDefault="00493C90" w:rsidP="00C444D9">
            <w:pPr>
              <w:overflowPunct w:val="0"/>
              <w:snapToGrid w:val="0"/>
              <w:spacing w:line="300" w:lineRule="exact"/>
              <w:jc w:val="right"/>
              <w:rPr>
                <w:rFonts w:asciiTheme="minorEastAsia" w:eastAsiaTheme="minorEastAsia" w:hAnsiTheme="minorEastAsia"/>
                <w:spacing w:val="8"/>
                <w:sz w:val="18"/>
                <w:szCs w:val="18"/>
              </w:rPr>
            </w:pPr>
            <w:r w:rsidRPr="000F70A8">
              <w:rPr>
                <w:rFonts w:asciiTheme="minorEastAsia" w:eastAsiaTheme="minorEastAsia" w:hAnsiTheme="minorEastAsia" w:hint="eastAsia"/>
                <w:color w:val="000000"/>
                <w:spacing w:val="8"/>
                <w:sz w:val="18"/>
                <w:szCs w:val="18"/>
              </w:rPr>
              <w:t>－</w:t>
            </w:r>
          </w:p>
        </w:tc>
        <w:tc>
          <w:tcPr>
            <w:tcW w:w="739" w:type="pct"/>
            <w:gridSpan w:val="2"/>
            <w:tcBorders>
              <w:top w:val="nil"/>
              <w:left w:val="single" w:sz="6" w:space="0" w:color="auto"/>
              <w:bottom w:val="nil"/>
              <w:right w:val="single" w:sz="6" w:space="0" w:color="auto"/>
            </w:tcBorders>
            <w:shd w:val="clear" w:color="auto" w:fill="auto"/>
            <w:noWrap/>
            <w:vAlign w:val="center"/>
          </w:tcPr>
          <w:p w14:paraId="4F90CFE3" w14:textId="77777777" w:rsidR="00493C90" w:rsidRPr="000F70A8" w:rsidRDefault="00493C90" w:rsidP="00C444D9">
            <w:pPr>
              <w:overflowPunct w:val="0"/>
              <w:snapToGrid w:val="0"/>
              <w:spacing w:line="300" w:lineRule="exact"/>
              <w:jc w:val="right"/>
              <w:rPr>
                <w:rFonts w:asciiTheme="minorEastAsia" w:eastAsiaTheme="minorEastAsia" w:hAnsiTheme="minorEastAsia"/>
                <w:spacing w:val="8"/>
                <w:sz w:val="18"/>
                <w:szCs w:val="18"/>
              </w:rPr>
            </w:pPr>
            <w:r w:rsidRPr="000F70A8">
              <w:rPr>
                <w:rFonts w:asciiTheme="minorEastAsia" w:eastAsiaTheme="minorEastAsia" w:hAnsiTheme="minorEastAsia" w:hint="eastAsia"/>
                <w:color w:val="000000"/>
                <w:spacing w:val="8"/>
                <w:sz w:val="18"/>
                <w:szCs w:val="18"/>
              </w:rPr>
              <w:t>1,641,279</w:t>
            </w:r>
          </w:p>
        </w:tc>
        <w:tc>
          <w:tcPr>
            <w:tcW w:w="735" w:type="pct"/>
            <w:tcBorders>
              <w:top w:val="nil"/>
              <w:left w:val="single" w:sz="6" w:space="0" w:color="auto"/>
              <w:bottom w:val="nil"/>
              <w:right w:val="nil"/>
            </w:tcBorders>
            <w:shd w:val="clear" w:color="auto" w:fill="auto"/>
            <w:noWrap/>
            <w:vAlign w:val="center"/>
          </w:tcPr>
          <w:p w14:paraId="018419F6" w14:textId="77777777" w:rsidR="00493C90" w:rsidRPr="000F70A8" w:rsidRDefault="00493C90" w:rsidP="00C444D9">
            <w:pPr>
              <w:overflowPunct w:val="0"/>
              <w:snapToGrid w:val="0"/>
              <w:spacing w:line="300" w:lineRule="exact"/>
              <w:jc w:val="right"/>
              <w:rPr>
                <w:rFonts w:asciiTheme="minorEastAsia" w:eastAsiaTheme="minorEastAsia" w:hAnsiTheme="minorEastAsia"/>
                <w:spacing w:val="8"/>
                <w:sz w:val="18"/>
                <w:szCs w:val="18"/>
              </w:rPr>
            </w:pPr>
            <w:r w:rsidRPr="000F70A8">
              <w:rPr>
                <w:rFonts w:asciiTheme="minorEastAsia" w:eastAsiaTheme="minorEastAsia" w:hAnsiTheme="minorEastAsia" w:hint="eastAsia"/>
                <w:color w:val="000000"/>
                <w:spacing w:val="8"/>
                <w:sz w:val="18"/>
                <w:szCs w:val="18"/>
              </w:rPr>
              <w:t>252,448,314</w:t>
            </w:r>
          </w:p>
        </w:tc>
      </w:tr>
      <w:tr w:rsidR="00493C90" w:rsidRPr="00A875CD" w14:paraId="75FB2333" w14:textId="77777777" w:rsidTr="00233E91">
        <w:trPr>
          <w:trHeight w:hRule="exact" w:val="624"/>
          <w:jc w:val="center"/>
        </w:trPr>
        <w:tc>
          <w:tcPr>
            <w:tcW w:w="715" w:type="pct"/>
            <w:tcBorders>
              <w:top w:val="nil"/>
              <w:left w:val="nil"/>
              <w:bottom w:val="nil"/>
              <w:right w:val="single" w:sz="6" w:space="0" w:color="auto"/>
            </w:tcBorders>
            <w:shd w:val="clear" w:color="auto" w:fill="auto"/>
            <w:noWrap/>
            <w:vAlign w:val="center"/>
          </w:tcPr>
          <w:p w14:paraId="3744EF6D" w14:textId="77777777" w:rsidR="00493C90" w:rsidRPr="000F70A8" w:rsidRDefault="00493C90" w:rsidP="00C444D9">
            <w:pPr>
              <w:overflowPunct w:val="0"/>
              <w:snapToGrid w:val="0"/>
              <w:spacing w:line="300" w:lineRule="exact"/>
              <w:jc w:val="right"/>
              <w:rPr>
                <w:rFonts w:asciiTheme="minorEastAsia" w:eastAsiaTheme="minorEastAsia" w:hAnsiTheme="minorEastAsia"/>
                <w:spacing w:val="8"/>
                <w:sz w:val="18"/>
                <w:szCs w:val="18"/>
              </w:rPr>
            </w:pPr>
            <w:r w:rsidRPr="000F70A8">
              <w:rPr>
                <w:rFonts w:asciiTheme="minorEastAsia" w:eastAsiaTheme="minorEastAsia" w:hAnsiTheme="minorEastAsia" w:hint="eastAsia"/>
                <w:color w:val="000000"/>
                <w:spacing w:val="8"/>
                <w:sz w:val="18"/>
                <w:szCs w:val="18"/>
              </w:rPr>
              <w:t>－</w:t>
            </w:r>
          </w:p>
        </w:tc>
        <w:tc>
          <w:tcPr>
            <w:tcW w:w="665" w:type="pct"/>
            <w:gridSpan w:val="2"/>
            <w:tcBorders>
              <w:top w:val="nil"/>
              <w:left w:val="single" w:sz="6" w:space="0" w:color="auto"/>
              <w:bottom w:val="nil"/>
              <w:right w:val="single" w:sz="6" w:space="0" w:color="auto"/>
            </w:tcBorders>
            <w:shd w:val="clear" w:color="auto" w:fill="auto"/>
            <w:noWrap/>
            <w:vAlign w:val="center"/>
          </w:tcPr>
          <w:p w14:paraId="6AA1F1F3" w14:textId="77777777" w:rsidR="00493C90" w:rsidRPr="000F70A8" w:rsidRDefault="00493C90" w:rsidP="00C444D9">
            <w:pPr>
              <w:overflowPunct w:val="0"/>
              <w:snapToGrid w:val="0"/>
              <w:spacing w:line="300" w:lineRule="exact"/>
              <w:jc w:val="right"/>
              <w:rPr>
                <w:rFonts w:asciiTheme="minorEastAsia" w:eastAsiaTheme="minorEastAsia" w:hAnsiTheme="minorEastAsia"/>
                <w:spacing w:val="8"/>
                <w:sz w:val="18"/>
                <w:szCs w:val="18"/>
              </w:rPr>
            </w:pPr>
            <w:r w:rsidRPr="000F70A8">
              <w:rPr>
                <w:rFonts w:asciiTheme="minorEastAsia" w:eastAsiaTheme="minorEastAsia" w:hAnsiTheme="minorEastAsia" w:hint="eastAsia"/>
                <w:color w:val="000000"/>
                <w:spacing w:val="8"/>
                <w:sz w:val="18"/>
                <w:szCs w:val="18"/>
              </w:rPr>
              <w:t>－</w:t>
            </w:r>
          </w:p>
        </w:tc>
        <w:tc>
          <w:tcPr>
            <w:tcW w:w="686" w:type="pct"/>
            <w:gridSpan w:val="2"/>
            <w:tcBorders>
              <w:top w:val="nil"/>
              <w:left w:val="single" w:sz="6" w:space="0" w:color="auto"/>
              <w:bottom w:val="nil"/>
              <w:right w:val="single" w:sz="6" w:space="0" w:color="auto"/>
            </w:tcBorders>
            <w:shd w:val="clear" w:color="auto" w:fill="auto"/>
            <w:noWrap/>
            <w:vAlign w:val="center"/>
          </w:tcPr>
          <w:p w14:paraId="61CBF0CF" w14:textId="77777777" w:rsidR="00493C90" w:rsidRPr="000F70A8" w:rsidRDefault="00493C90" w:rsidP="00C444D9">
            <w:pPr>
              <w:overflowPunct w:val="0"/>
              <w:snapToGrid w:val="0"/>
              <w:spacing w:line="300" w:lineRule="exact"/>
              <w:jc w:val="right"/>
              <w:rPr>
                <w:rFonts w:asciiTheme="minorEastAsia" w:eastAsiaTheme="minorEastAsia" w:hAnsiTheme="minorEastAsia"/>
                <w:spacing w:val="8"/>
                <w:sz w:val="18"/>
                <w:szCs w:val="18"/>
              </w:rPr>
            </w:pPr>
            <w:r w:rsidRPr="000F70A8">
              <w:rPr>
                <w:rFonts w:asciiTheme="minorEastAsia" w:eastAsiaTheme="minorEastAsia" w:hAnsiTheme="minorEastAsia" w:hint="eastAsia"/>
                <w:color w:val="000000"/>
                <w:spacing w:val="8"/>
                <w:sz w:val="18"/>
                <w:szCs w:val="18"/>
              </w:rPr>
              <w:t>－</w:t>
            </w:r>
          </w:p>
        </w:tc>
        <w:tc>
          <w:tcPr>
            <w:tcW w:w="732" w:type="pct"/>
            <w:tcBorders>
              <w:top w:val="nil"/>
              <w:left w:val="single" w:sz="6" w:space="0" w:color="auto"/>
              <w:bottom w:val="nil"/>
              <w:right w:val="single" w:sz="6" w:space="0" w:color="auto"/>
            </w:tcBorders>
            <w:shd w:val="clear" w:color="auto" w:fill="auto"/>
            <w:noWrap/>
            <w:vAlign w:val="center"/>
          </w:tcPr>
          <w:p w14:paraId="67E226DD" w14:textId="77777777" w:rsidR="00493C90" w:rsidRPr="000F70A8" w:rsidRDefault="00493C90" w:rsidP="00C444D9">
            <w:pPr>
              <w:overflowPunct w:val="0"/>
              <w:snapToGrid w:val="0"/>
              <w:spacing w:line="300" w:lineRule="exact"/>
              <w:jc w:val="right"/>
              <w:rPr>
                <w:rFonts w:asciiTheme="minorEastAsia" w:eastAsiaTheme="minorEastAsia" w:hAnsiTheme="minorEastAsia"/>
                <w:spacing w:val="8"/>
                <w:sz w:val="18"/>
                <w:szCs w:val="18"/>
              </w:rPr>
            </w:pPr>
            <w:r w:rsidRPr="000F70A8">
              <w:rPr>
                <w:rFonts w:asciiTheme="minorEastAsia" w:eastAsiaTheme="minorEastAsia" w:hAnsiTheme="minorEastAsia" w:hint="eastAsia"/>
                <w:color w:val="000000"/>
                <w:spacing w:val="8"/>
                <w:sz w:val="18"/>
                <w:szCs w:val="18"/>
              </w:rPr>
              <w:t>－</w:t>
            </w:r>
          </w:p>
        </w:tc>
        <w:tc>
          <w:tcPr>
            <w:tcW w:w="728" w:type="pct"/>
            <w:gridSpan w:val="2"/>
            <w:tcBorders>
              <w:top w:val="nil"/>
              <w:left w:val="single" w:sz="6" w:space="0" w:color="auto"/>
              <w:bottom w:val="nil"/>
              <w:right w:val="single" w:sz="6" w:space="0" w:color="auto"/>
            </w:tcBorders>
            <w:shd w:val="clear" w:color="auto" w:fill="auto"/>
            <w:noWrap/>
            <w:vAlign w:val="center"/>
          </w:tcPr>
          <w:p w14:paraId="69F9DB2D" w14:textId="77777777" w:rsidR="00493C90" w:rsidRPr="000F70A8" w:rsidRDefault="00493C90" w:rsidP="00C444D9">
            <w:pPr>
              <w:overflowPunct w:val="0"/>
              <w:snapToGrid w:val="0"/>
              <w:spacing w:line="300" w:lineRule="exact"/>
              <w:jc w:val="right"/>
              <w:rPr>
                <w:rFonts w:asciiTheme="minorEastAsia" w:eastAsiaTheme="minorEastAsia" w:hAnsiTheme="minorEastAsia"/>
                <w:spacing w:val="8"/>
                <w:sz w:val="18"/>
                <w:szCs w:val="18"/>
              </w:rPr>
            </w:pPr>
            <w:r w:rsidRPr="000F70A8">
              <w:rPr>
                <w:rFonts w:asciiTheme="minorEastAsia" w:eastAsiaTheme="minorEastAsia" w:hAnsiTheme="minorEastAsia" w:hint="eastAsia"/>
                <w:color w:val="000000"/>
                <w:spacing w:val="8"/>
                <w:sz w:val="18"/>
                <w:szCs w:val="18"/>
              </w:rPr>
              <w:t>－</w:t>
            </w:r>
          </w:p>
        </w:tc>
        <w:tc>
          <w:tcPr>
            <w:tcW w:w="739" w:type="pct"/>
            <w:gridSpan w:val="2"/>
            <w:tcBorders>
              <w:top w:val="nil"/>
              <w:left w:val="single" w:sz="6" w:space="0" w:color="auto"/>
              <w:bottom w:val="nil"/>
              <w:right w:val="single" w:sz="6" w:space="0" w:color="auto"/>
            </w:tcBorders>
            <w:shd w:val="clear" w:color="auto" w:fill="auto"/>
            <w:noWrap/>
            <w:vAlign w:val="center"/>
          </w:tcPr>
          <w:p w14:paraId="315A46F5" w14:textId="77777777" w:rsidR="00493C90" w:rsidRPr="000F70A8" w:rsidRDefault="00493C90" w:rsidP="00C444D9">
            <w:pPr>
              <w:overflowPunct w:val="0"/>
              <w:snapToGrid w:val="0"/>
              <w:spacing w:line="300" w:lineRule="exact"/>
              <w:jc w:val="right"/>
              <w:rPr>
                <w:rFonts w:asciiTheme="minorEastAsia" w:eastAsiaTheme="minorEastAsia" w:hAnsiTheme="minorEastAsia"/>
                <w:spacing w:val="8"/>
                <w:sz w:val="18"/>
                <w:szCs w:val="18"/>
              </w:rPr>
            </w:pPr>
            <w:r w:rsidRPr="000F70A8">
              <w:rPr>
                <w:rFonts w:asciiTheme="minorEastAsia" w:eastAsiaTheme="minorEastAsia" w:hAnsiTheme="minorEastAsia" w:hint="eastAsia"/>
                <w:color w:val="000000"/>
                <w:spacing w:val="8"/>
                <w:sz w:val="18"/>
                <w:szCs w:val="18"/>
              </w:rPr>
              <w:t>－</w:t>
            </w:r>
          </w:p>
        </w:tc>
        <w:tc>
          <w:tcPr>
            <w:tcW w:w="735" w:type="pct"/>
            <w:tcBorders>
              <w:top w:val="nil"/>
              <w:left w:val="single" w:sz="6" w:space="0" w:color="auto"/>
              <w:bottom w:val="nil"/>
              <w:right w:val="nil"/>
            </w:tcBorders>
            <w:shd w:val="clear" w:color="auto" w:fill="auto"/>
            <w:noWrap/>
            <w:vAlign w:val="center"/>
          </w:tcPr>
          <w:p w14:paraId="6F60F746" w14:textId="77777777" w:rsidR="00493C90" w:rsidRPr="000F70A8" w:rsidRDefault="00493C90" w:rsidP="00C444D9">
            <w:pPr>
              <w:overflowPunct w:val="0"/>
              <w:snapToGrid w:val="0"/>
              <w:spacing w:line="300" w:lineRule="exact"/>
              <w:jc w:val="right"/>
              <w:rPr>
                <w:rFonts w:asciiTheme="minorEastAsia" w:eastAsiaTheme="minorEastAsia" w:hAnsiTheme="minorEastAsia"/>
                <w:spacing w:val="8"/>
                <w:sz w:val="18"/>
                <w:szCs w:val="18"/>
              </w:rPr>
            </w:pPr>
            <w:r w:rsidRPr="000F70A8">
              <w:rPr>
                <w:rFonts w:asciiTheme="minorEastAsia" w:eastAsiaTheme="minorEastAsia" w:hAnsiTheme="minorEastAsia" w:hint="eastAsia"/>
                <w:color w:val="000000"/>
                <w:spacing w:val="8"/>
                <w:sz w:val="18"/>
                <w:szCs w:val="18"/>
              </w:rPr>
              <w:t>15,743,686</w:t>
            </w:r>
          </w:p>
        </w:tc>
      </w:tr>
      <w:tr w:rsidR="00493C90" w:rsidRPr="00A875CD" w14:paraId="78CC1568" w14:textId="77777777" w:rsidTr="00233E91">
        <w:trPr>
          <w:trHeight w:hRule="exact" w:val="624"/>
          <w:jc w:val="center"/>
        </w:trPr>
        <w:tc>
          <w:tcPr>
            <w:tcW w:w="715" w:type="pct"/>
            <w:tcBorders>
              <w:top w:val="nil"/>
              <w:left w:val="nil"/>
              <w:bottom w:val="nil"/>
              <w:right w:val="single" w:sz="6" w:space="0" w:color="auto"/>
            </w:tcBorders>
            <w:shd w:val="clear" w:color="auto" w:fill="auto"/>
            <w:noWrap/>
            <w:vAlign w:val="center"/>
          </w:tcPr>
          <w:p w14:paraId="3E825596" w14:textId="77777777" w:rsidR="00493C90" w:rsidRPr="000F70A8" w:rsidRDefault="00493C90" w:rsidP="00C444D9">
            <w:pPr>
              <w:overflowPunct w:val="0"/>
              <w:snapToGrid w:val="0"/>
              <w:spacing w:line="300" w:lineRule="exact"/>
              <w:jc w:val="right"/>
              <w:rPr>
                <w:rFonts w:asciiTheme="minorEastAsia" w:eastAsiaTheme="minorEastAsia" w:hAnsiTheme="minorEastAsia"/>
                <w:spacing w:val="8"/>
                <w:sz w:val="18"/>
                <w:szCs w:val="18"/>
              </w:rPr>
            </w:pPr>
            <w:r w:rsidRPr="000F70A8">
              <w:rPr>
                <w:rFonts w:asciiTheme="minorEastAsia" w:eastAsiaTheme="minorEastAsia" w:hAnsiTheme="minorEastAsia" w:hint="eastAsia"/>
                <w:color w:val="000000"/>
                <w:spacing w:val="8"/>
                <w:sz w:val="18"/>
                <w:szCs w:val="18"/>
              </w:rPr>
              <w:t>－</w:t>
            </w:r>
          </w:p>
        </w:tc>
        <w:tc>
          <w:tcPr>
            <w:tcW w:w="665" w:type="pct"/>
            <w:gridSpan w:val="2"/>
            <w:tcBorders>
              <w:top w:val="nil"/>
              <w:left w:val="single" w:sz="6" w:space="0" w:color="auto"/>
              <w:bottom w:val="nil"/>
              <w:right w:val="single" w:sz="6" w:space="0" w:color="auto"/>
            </w:tcBorders>
            <w:shd w:val="clear" w:color="auto" w:fill="auto"/>
            <w:noWrap/>
            <w:vAlign w:val="center"/>
          </w:tcPr>
          <w:p w14:paraId="291A3149" w14:textId="77777777" w:rsidR="00493C90" w:rsidRPr="000F70A8" w:rsidRDefault="00493C90" w:rsidP="00C444D9">
            <w:pPr>
              <w:overflowPunct w:val="0"/>
              <w:snapToGrid w:val="0"/>
              <w:spacing w:line="300" w:lineRule="exact"/>
              <w:jc w:val="right"/>
              <w:rPr>
                <w:rFonts w:asciiTheme="minorEastAsia" w:eastAsiaTheme="minorEastAsia" w:hAnsiTheme="minorEastAsia"/>
                <w:spacing w:val="8"/>
                <w:sz w:val="18"/>
                <w:szCs w:val="18"/>
              </w:rPr>
            </w:pPr>
            <w:r w:rsidRPr="000F70A8">
              <w:rPr>
                <w:rFonts w:asciiTheme="minorEastAsia" w:eastAsiaTheme="minorEastAsia" w:hAnsiTheme="minorEastAsia" w:hint="eastAsia"/>
                <w:color w:val="000000"/>
                <w:spacing w:val="8"/>
                <w:sz w:val="18"/>
                <w:szCs w:val="18"/>
              </w:rPr>
              <w:t>－</w:t>
            </w:r>
          </w:p>
        </w:tc>
        <w:tc>
          <w:tcPr>
            <w:tcW w:w="686" w:type="pct"/>
            <w:gridSpan w:val="2"/>
            <w:tcBorders>
              <w:top w:val="nil"/>
              <w:left w:val="single" w:sz="6" w:space="0" w:color="auto"/>
              <w:bottom w:val="nil"/>
              <w:right w:val="single" w:sz="6" w:space="0" w:color="auto"/>
            </w:tcBorders>
            <w:shd w:val="clear" w:color="auto" w:fill="auto"/>
            <w:noWrap/>
            <w:vAlign w:val="center"/>
          </w:tcPr>
          <w:p w14:paraId="6CE19688" w14:textId="77777777" w:rsidR="00493C90" w:rsidRPr="000F70A8" w:rsidRDefault="00493C90" w:rsidP="00C444D9">
            <w:pPr>
              <w:overflowPunct w:val="0"/>
              <w:snapToGrid w:val="0"/>
              <w:spacing w:line="300" w:lineRule="exact"/>
              <w:jc w:val="right"/>
              <w:rPr>
                <w:rFonts w:asciiTheme="minorEastAsia" w:eastAsiaTheme="minorEastAsia" w:hAnsiTheme="minorEastAsia"/>
                <w:spacing w:val="8"/>
                <w:sz w:val="18"/>
                <w:szCs w:val="18"/>
              </w:rPr>
            </w:pPr>
            <w:r w:rsidRPr="000F70A8">
              <w:rPr>
                <w:rFonts w:asciiTheme="minorEastAsia" w:eastAsiaTheme="minorEastAsia" w:hAnsiTheme="minorEastAsia" w:hint="eastAsia"/>
                <w:color w:val="000000"/>
                <w:spacing w:val="8"/>
                <w:sz w:val="18"/>
                <w:szCs w:val="18"/>
              </w:rPr>
              <w:t>4,455,000</w:t>
            </w:r>
          </w:p>
        </w:tc>
        <w:tc>
          <w:tcPr>
            <w:tcW w:w="732" w:type="pct"/>
            <w:tcBorders>
              <w:top w:val="nil"/>
              <w:left w:val="single" w:sz="6" w:space="0" w:color="auto"/>
              <w:bottom w:val="nil"/>
              <w:right w:val="single" w:sz="6" w:space="0" w:color="auto"/>
            </w:tcBorders>
            <w:shd w:val="clear" w:color="auto" w:fill="auto"/>
            <w:noWrap/>
            <w:vAlign w:val="center"/>
          </w:tcPr>
          <w:p w14:paraId="2558D785" w14:textId="77777777" w:rsidR="00493C90" w:rsidRPr="000F70A8" w:rsidRDefault="00493C90" w:rsidP="00C444D9">
            <w:pPr>
              <w:overflowPunct w:val="0"/>
              <w:snapToGrid w:val="0"/>
              <w:spacing w:line="300" w:lineRule="exact"/>
              <w:jc w:val="right"/>
              <w:rPr>
                <w:rFonts w:asciiTheme="minorEastAsia" w:eastAsiaTheme="minorEastAsia" w:hAnsiTheme="minorEastAsia"/>
                <w:spacing w:val="8"/>
                <w:sz w:val="18"/>
                <w:szCs w:val="18"/>
              </w:rPr>
            </w:pPr>
            <w:r w:rsidRPr="000F70A8">
              <w:rPr>
                <w:rFonts w:asciiTheme="minorEastAsia" w:eastAsiaTheme="minorEastAsia" w:hAnsiTheme="minorEastAsia" w:hint="eastAsia"/>
                <w:color w:val="000000"/>
                <w:spacing w:val="8"/>
                <w:sz w:val="18"/>
                <w:szCs w:val="18"/>
              </w:rPr>
              <w:t>－</w:t>
            </w:r>
          </w:p>
        </w:tc>
        <w:tc>
          <w:tcPr>
            <w:tcW w:w="728" w:type="pct"/>
            <w:gridSpan w:val="2"/>
            <w:tcBorders>
              <w:top w:val="nil"/>
              <w:left w:val="single" w:sz="6" w:space="0" w:color="auto"/>
              <w:bottom w:val="nil"/>
              <w:right w:val="single" w:sz="6" w:space="0" w:color="auto"/>
            </w:tcBorders>
            <w:shd w:val="clear" w:color="auto" w:fill="auto"/>
            <w:noWrap/>
            <w:vAlign w:val="center"/>
          </w:tcPr>
          <w:p w14:paraId="5C50C362" w14:textId="77777777" w:rsidR="00493C90" w:rsidRPr="000F70A8" w:rsidRDefault="00493C90" w:rsidP="00C444D9">
            <w:pPr>
              <w:overflowPunct w:val="0"/>
              <w:snapToGrid w:val="0"/>
              <w:spacing w:line="300" w:lineRule="exact"/>
              <w:jc w:val="right"/>
              <w:rPr>
                <w:rFonts w:asciiTheme="minorEastAsia" w:eastAsiaTheme="minorEastAsia" w:hAnsiTheme="minorEastAsia"/>
                <w:spacing w:val="8"/>
                <w:sz w:val="18"/>
                <w:szCs w:val="18"/>
              </w:rPr>
            </w:pPr>
            <w:r w:rsidRPr="000F70A8">
              <w:rPr>
                <w:rFonts w:asciiTheme="minorEastAsia" w:eastAsiaTheme="minorEastAsia" w:hAnsiTheme="minorEastAsia" w:hint="eastAsia"/>
                <w:color w:val="000000"/>
                <w:spacing w:val="8"/>
                <w:sz w:val="18"/>
                <w:szCs w:val="18"/>
              </w:rPr>
              <w:t>－</w:t>
            </w:r>
          </w:p>
        </w:tc>
        <w:tc>
          <w:tcPr>
            <w:tcW w:w="739" w:type="pct"/>
            <w:gridSpan w:val="2"/>
            <w:tcBorders>
              <w:top w:val="nil"/>
              <w:left w:val="single" w:sz="6" w:space="0" w:color="auto"/>
              <w:bottom w:val="nil"/>
              <w:right w:val="single" w:sz="6" w:space="0" w:color="auto"/>
            </w:tcBorders>
            <w:shd w:val="clear" w:color="auto" w:fill="auto"/>
            <w:noWrap/>
            <w:vAlign w:val="center"/>
          </w:tcPr>
          <w:p w14:paraId="21647E0A" w14:textId="77777777" w:rsidR="00493C90" w:rsidRPr="000F70A8" w:rsidRDefault="00493C90" w:rsidP="00C444D9">
            <w:pPr>
              <w:overflowPunct w:val="0"/>
              <w:snapToGrid w:val="0"/>
              <w:spacing w:line="300" w:lineRule="exact"/>
              <w:jc w:val="right"/>
              <w:rPr>
                <w:rFonts w:asciiTheme="minorEastAsia" w:eastAsiaTheme="minorEastAsia" w:hAnsiTheme="minorEastAsia"/>
                <w:spacing w:val="8"/>
                <w:sz w:val="18"/>
                <w:szCs w:val="18"/>
              </w:rPr>
            </w:pPr>
            <w:r w:rsidRPr="000F70A8">
              <w:rPr>
                <w:rFonts w:asciiTheme="minorEastAsia" w:eastAsiaTheme="minorEastAsia" w:hAnsiTheme="minorEastAsia" w:hint="eastAsia"/>
                <w:color w:val="000000"/>
                <w:spacing w:val="8"/>
                <w:sz w:val="18"/>
                <w:szCs w:val="18"/>
              </w:rPr>
              <w:t>4,455,000</w:t>
            </w:r>
          </w:p>
        </w:tc>
        <w:tc>
          <w:tcPr>
            <w:tcW w:w="735" w:type="pct"/>
            <w:tcBorders>
              <w:top w:val="nil"/>
              <w:left w:val="single" w:sz="6" w:space="0" w:color="auto"/>
              <w:bottom w:val="nil"/>
              <w:right w:val="nil"/>
            </w:tcBorders>
            <w:shd w:val="clear" w:color="auto" w:fill="auto"/>
            <w:noWrap/>
            <w:vAlign w:val="center"/>
          </w:tcPr>
          <w:p w14:paraId="27440DA4" w14:textId="77777777" w:rsidR="00493C90" w:rsidRPr="000F70A8" w:rsidRDefault="00493C90" w:rsidP="00C444D9">
            <w:pPr>
              <w:overflowPunct w:val="0"/>
              <w:snapToGrid w:val="0"/>
              <w:spacing w:line="300" w:lineRule="exact"/>
              <w:jc w:val="right"/>
              <w:rPr>
                <w:rFonts w:asciiTheme="minorEastAsia" w:eastAsiaTheme="minorEastAsia" w:hAnsiTheme="minorEastAsia"/>
                <w:spacing w:val="8"/>
                <w:sz w:val="18"/>
                <w:szCs w:val="18"/>
              </w:rPr>
            </w:pPr>
            <w:r w:rsidRPr="000F70A8">
              <w:rPr>
                <w:rFonts w:asciiTheme="minorEastAsia" w:eastAsiaTheme="minorEastAsia" w:hAnsiTheme="minorEastAsia" w:hint="eastAsia"/>
                <w:color w:val="000000"/>
                <w:spacing w:val="8"/>
                <w:sz w:val="18"/>
                <w:szCs w:val="18"/>
              </w:rPr>
              <w:t>12,870,154,365</w:t>
            </w:r>
          </w:p>
        </w:tc>
      </w:tr>
      <w:tr w:rsidR="00493C90" w:rsidRPr="00A875CD" w14:paraId="4953EBDC" w14:textId="77777777" w:rsidTr="00233E91">
        <w:trPr>
          <w:trHeight w:hRule="exact" w:val="624"/>
          <w:jc w:val="center"/>
        </w:trPr>
        <w:tc>
          <w:tcPr>
            <w:tcW w:w="715" w:type="pct"/>
            <w:tcBorders>
              <w:top w:val="nil"/>
              <w:left w:val="nil"/>
              <w:bottom w:val="nil"/>
              <w:right w:val="single" w:sz="6" w:space="0" w:color="auto"/>
            </w:tcBorders>
            <w:shd w:val="clear" w:color="auto" w:fill="auto"/>
            <w:noWrap/>
            <w:vAlign w:val="center"/>
          </w:tcPr>
          <w:p w14:paraId="485E25E6" w14:textId="77777777" w:rsidR="00493C90" w:rsidRPr="000F70A8" w:rsidRDefault="00493C90" w:rsidP="00C444D9">
            <w:pPr>
              <w:overflowPunct w:val="0"/>
              <w:snapToGrid w:val="0"/>
              <w:spacing w:line="300" w:lineRule="exact"/>
              <w:jc w:val="right"/>
              <w:rPr>
                <w:rFonts w:asciiTheme="minorEastAsia" w:eastAsiaTheme="minorEastAsia" w:hAnsiTheme="minorEastAsia"/>
                <w:spacing w:val="8"/>
                <w:sz w:val="18"/>
                <w:szCs w:val="18"/>
              </w:rPr>
            </w:pPr>
            <w:r w:rsidRPr="000F70A8">
              <w:rPr>
                <w:rFonts w:asciiTheme="minorEastAsia" w:eastAsiaTheme="minorEastAsia" w:hAnsiTheme="minorEastAsia" w:hint="eastAsia"/>
                <w:color w:val="000000"/>
                <w:spacing w:val="8"/>
                <w:sz w:val="18"/>
                <w:szCs w:val="18"/>
              </w:rPr>
              <w:t>－</w:t>
            </w:r>
          </w:p>
        </w:tc>
        <w:tc>
          <w:tcPr>
            <w:tcW w:w="665" w:type="pct"/>
            <w:gridSpan w:val="2"/>
            <w:tcBorders>
              <w:top w:val="nil"/>
              <w:left w:val="single" w:sz="6" w:space="0" w:color="auto"/>
              <w:bottom w:val="nil"/>
              <w:right w:val="single" w:sz="6" w:space="0" w:color="auto"/>
            </w:tcBorders>
            <w:shd w:val="clear" w:color="auto" w:fill="auto"/>
            <w:noWrap/>
            <w:vAlign w:val="center"/>
          </w:tcPr>
          <w:p w14:paraId="5EE0D0C7" w14:textId="77777777" w:rsidR="00493C90" w:rsidRPr="000F70A8" w:rsidRDefault="00493C90" w:rsidP="00C444D9">
            <w:pPr>
              <w:overflowPunct w:val="0"/>
              <w:snapToGrid w:val="0"/>
              <w:spacing w:line="300" w:lineRule="exact"/>
              <w:jc w:val="right"/>
              <w:rPr>
                <w:rFonts w:asciiTheme="minorEastAsia" w:eastAsiaTheme="minorEastAsia" w:hAnsiTheme="minorEastAsia"/>
                <w:spacing w:val="8"/>
                <w:sz w:val="18"/>
                <w:szCs w:val="18"/>
              </w:rPr>
            </w:pPr>
            <w:r w:rsidRPr="000F70A8">
              <w:rPr>
                <w:rFonts w:asciiTheme="minorEastAsia" w:eastAsiaTheme="minorEastAsia" w:hAnsiTheme="minorEastAsia" w:hint="eastAsia"/>
                <w:color w:val="000000"/>
                <w:spacing w:val="8"/>
                <w:sz w:val="18"/>
                <w:szCs w:val="18"/>
              </w:rPr>
              <w:t>－</w:t>
            </w:r>
          </w:p>
        </w:tc>
        <w:tc>
          <w:tcPr>
            <w:tcW w:w="686" w:type="pct"/>
            <w:gridSpan w:val="2"/>
            <w:tcBorders>
              <w:top w:val="nil"/>
              <w:left w:val="single" w:sz="6" w:space="0" w:color="auto"/>
              <w:bottom w:val="nil"/>
              <w:right w:val="single" w:sz="6" w:space="0" w:color="auto"/>
            </w:tcBorders>
            <w:shd w:val="clear" w:color="auto" w:fill="auto"/>
            <w:noWrap/>
            <w:vAlign w:val="center"/>
          </w:tcPr>
          <w:p w14:paraId="71B65588" w14:textId="77777777" w:rsidR="00493C90" w:rsidRPr="000F70A8" w:rsidRDefault="00493C90" w:rsidP="00C444D9">
            <w:pPr>
              <w:overflowPunct w:val="0"/>
              <w:snapToGrid w:val="0"/>
              <w:spacing w:line="300" w:lineRule="exact"/>
              <w:jc w:val="right"/>
              <w:rPr>
                <w:rFonts w:asciiTheme="minorEastAsia" w:eastAsiaTheme="minorEastAsia" w:hAnsiTheme="minorEastAsia"/>
                <w:spacing w:val="8"/>
                <w:sz w:val="18"/>
                <w:szCs w:val="18"/>
              </w:rPr>
            </w:pPr>
            <w:r w:rsidRPr="000F70A8">
              <w:rPr>
                <w:rFonts w:asciiTheme="minorEastAsia" w:eastAsiaTheme="minorEastAsia" w:hAnsiTheme="minorEastAsia" w:hint="eastAsia"/>
                <w:color w:val="000000"/>
                <w:spacing w:val="8"/>
                <w:sz w:val="18"/>
                <w:szCs w:val="18"/>
              </w:rPr>
              <w:t>－</w:t>
            </w:r>
          </w:p>
        </w:tc>
        <w:tc>
          <w:tcPr>
            <w:tcW w:w="732" w:type="pct"/>
            <w:tcBorders>
              <w:top w:val="nil"/>
              <w:left w:val="single" w:sz="6" w:space="0" w:color="auto"/>
              <w:bottom w:val="nil"/>
              <w:right w:val="single" w:sz="6" w:space="0" w:color="auto"/>
            </w:tcBorders>
            <w:shd w:val="clear" w:color="auto" w:fill="auto"/>
            <w:noWrap/>
            <w:vAlign w:val="center"/>
          </w:tcPr>
          <w:p w14:paraId="7AFC2A2E" w14:textId="77777777" w:rsidR="00493C90" w:rsidRPr="000F70A8" w:rsidRDefault="00493C90" w:rsidP="00C444D9">
            <w:pPr>
              <w:overflowPunct w:val="0"/>
              <w:snapToGrid w:val="0"/>
              <w:spacing w:line="300" w:lineRule="exact"/>
              <w:jc w:val="right"/>
              <w:rPr>
                <w:rFonts w:asciiTheme="minorEastAsia" w:eastAsiaTheme="minorEastAsia" w:hAnsiTheme="minorEastAsia"/>
                <w:spacing w:val="8"/>
                <w:sz w:val="18"/>
                <w:szCs w:val="18"/>
              </w:rPr>
            </w:pPr>
            <w:r w:rsidRPr="000F70A8">
              <w:rPr>
                <w:rFonts w:asciiTheme="minorEastAsia" w:eastAsiaTheme="minorEastAsia" w:hAnsiTheme="minorEastAsia" w:hint="eastAsia"/>
                <w:color w:val="000000"/>
                <w:spacing w:val="8"/>
                <w:sz w:val="18"/>
                <w:szCs w:val="18"/>
              </w:rPr>
              <w:t>－</w:t>
            </w:r>
          </w:p>
        </w:tc>
        <w:tc>
          <w:tcPr>
            <w:tcW w:w="728" w:type="pct"/>
            <w:gridSpan w:val="2"/>
            <w:tcBorders>
              <w:top w:val="nil"/>
              <w:left w:val="single" w:sz="6" w:space="0" w:color="auto"/>
              <w:bottom w:val="nil"/>
              <w:right w:val="single" w:sz="6" w:space="0" w:color="auto"/>
            </w:tcBorders>
            <w:shd w:val="clear" w:color="auto" w:fill="auto"/>
            <w:noWrap/>
            <w:vAlign w:val="center"/>
          </w:tcPr>
          <w:p w14:paraId="36EB1694" w14:textId="77777777" w:rsidR="00493C90" w:rsidRPr="000F70A8" w:rsidRDefault="00493C90" w:rsidP="00C444D9">
            <w:pPr>
              <w:overflowPunct w:val="0"/>
              <w:snapToGrid w:val="0"/>
              <w:spacing w:line="300" w:lineRule="exact"/>
              <w:jc w:val="right"/>
              <w:rPr>
                <w:rFonts w:asciiTheme="minorEastAsia" w:eastAsiaTheme="minorEastAsia" w:hAnsiTheme="minorEastAsia"/>
                <w:spacing w:val="8"/>
                <w:sz w:val="18"/>
                <w:szCs w:val="18"/>
              </w:rPr>
            </w:pPr>
            <w:r w:rsidRPr="000F70A8">
              <w:rPr>
                <w:rFonts w:asciiTheme="minorEastAsia" w:eastAsiaTheme="minorEastAsia" w:hAnsiTheme="minorEastAsia" w:hint="eastAsia"/>
                <w:color w:val="000000"/>
                <w:spacing w:val="8"/>
                <w:sz w:val="18"/>
                <w:szCs w:val="18"/>
              </w:rPr>
              <w:t>－</w:t>
            </w:r>
          </w:p>
        </w:tc>
        <w:tc>
          <w:tcPr>
            <w:tcW w:w="739" w:type="pct"/>
            <w:gridSpan w:val="2"/>
            <w:tcBorders>
              <w:top w:val="nil"/>
              <w:left w:val="single" w:sz="6" w:space="0" w:color="auto"/>
              <w:bottom w:val="nil"/>
              <w:right w:val="single" w:sz="6" w:space="0" w:color="auto"/>
            </w:tcBorders>
            <w:shd w:val="clear" w:color="auto" w:fill="auto"/>
            <w:noWrap/>
            <w:vAlign w:val="center"/>
          </w:tcPr>
          <w:p w14:paraId="73CE0CF2" w14:textId="77777777" w:rsidR="00493C90" w:rsidRPr="000F70A8" w:rsidRDefault="00493C90" w:rsidP="00C444D9">
            <w:pPr>
              <w:overflowPunct w:val="0"/>
              <w:snapToGrid w:val="0"/>
              <w:spacing w:line="300" w:lineRule="exact"/>
              <w:jc w:val="right"/>
              <w:rPr>
                <w:rFonts w:asciiTheme="minorEastAsia" w:eastAsiaTheme="minorEastAsia" w:hAnsiTheme="minorEastAsia"/>
                <w:spacing w:val="8"/>
                <w:sz w:val="18"/>
                <w:szCs w:val="18"/>
              </w:rPr>
            </w:pPr>
            <w:r w:rsidRPr="000F70A8">
              <w:rPr>
                <w:rFonts w:asciiTheme="minorEastAsia" w:eastAsiaTheme="minorEastAsia" w:hAnsiTheme="minorEastAsia" w:hint="eastAsia"/>
                <w:color w:val="000000"/>
                <w:spacing w:val="8"/>
                <w:sz w:val="18"/>
                <w:szCs w:val="18"/>
              </w:rPr>
              <w:t>－</w:t>
            </w:r>
          </w:p>
        </w:tc>
        <w:tc>
          <w:tcPr>
            <w:tcW w:w="735" w:type="pct"/>
            <w:tcBorders>
              <w:top w:val="nil"/>
              <w:left w:val="single" w:sz="6" w:space="0" w:color="auto"/>
              <w:bottom w:val="nil"/>
              <w:right w:val="nil"/>
            </w:tcBorders>
            <w:shd w:val="clear" w:color="auto" w:fill="auto"/>
            <w:noWrap/>
            <w:vAlign w:val="center"/>
          </w:tcPr>
          <w:p w14:paraId="42D3904F" w14:textId="77777777" w:rsidR="00493C90" w:rsidRPr="000F70A8" w:rsidRDefault="00493C90" w:rsidP="00C444D9">
            <w:pPr>
              <w:overflowPunct w:val="0"/>
              <w:snapToGrid w:val="0"/>
              <w:spacing w:line="300" w:lineRule="exact"/>
              <w:jc w:val="right"/>
              <w:rPr>
                <w:rFonts w:asciiTheme="minorEastAsia" w:eastAsiaTheme="minorEastAsia" w:hAnsiTheme="minorEastAsia"/>
                <w:spacing w:val="8"/>
                <w:sz w:val="18"/>
                <w:szCs w:val="18"/>
              </w:rPr>
            </w:pPr>
            <w:r w:rsidRPr="000F70A8">
              <w:rPr>
                <w:rFonts w:asciiTheme="minorEastAsia" w:eastAsiaTheme="minorEastAsia" w:hAnsiTheme="minorEastAsia" w:hint="eastAsia"/>
                <w:color w:val="000000"/>
                <w:spacing w:val="8"/>
                <w:sz w:val="18"/>
                <w:szCs w:val="18"/>
              </w:rPr>
              <w:t>53,054,192</w:t>
            </w:r>
          </w:p>
        </w:tc>
      </w:tr>
      <w:tr w:rsidR="00493C90" w:rsidRPr="00A875CD" w14:paraId="6AB29ECB" w14:textId="77777777" w:rsidTr="00233E91">
        <w:trPr>
          <w:trHeight w:hRule="exact" w:val="624"/>
          <w:jc w:val="center"/>
        </w:trPr>
        <w:tc>
          <w:tcPr>
            <w:tcW w:w="715" w:type="pct"/>
            <w:tcBorders>
              <w:top w:val="nil"/>
              <w:left w:val="nil"/>
              <w:bottom w:val="nil"/>
              <w:right w:val="single" w:sz="6" w:space="0" w:color="auto"/>
            </w:tcBorders>
            <w:shd w:val="clear" w:color="auto" w:fill="auto"/>
            <w:noWrap/>
            <w:vAlign w:val="center"/>
          </w:tcPr>
          <w:p w14:paraId="338C2380" w14:textId="77777777" w:rsidR="00493C90" w:rsidRPr="000F70A8" w:rsidRDefault="00493C90" w:rsidP="00C444D9">
            <w:pPr>
              <w:overflowPunct w:val="0"/>
              <w:snapToGrid w:val="0"/>
              <w:spacing w:line="300" w:lineRule="exact"/>
              <w:jc w:val="right"/>
              <w:rPr>
                <w:rFonts w:asciiTheme="minorEastAsia" w:eastAsiaTheme="minorEastAsia" w:hAnsiTheme="minorEastAsia"/>
                <w:spacing w:val="8"/>
                <w:sz w:val="18"/>
                <w:szCs w:val="18"/>
              </w:rPr>
            </w:pPr>
            <w:r w:rsidRPr="000F70A8">
              <w:rPr>
                <w:rFonts w:asciiTheme="minorEastAsia" w:eastAsiaTheme="minorEastAsia" w:hAnsiTheme="minorEastAsia" w:hint="eastAsia"/>
                <w:color w:val="000000"/>
                <w:spacing w:val="8"/>
                <w:sz w:val="18"/>
                <w:szCs w:val="18"/>
              </w:rPr>
              <w:t>－</w:t>
            </w:r>
          </w:p>
        </w:tc>
        <w:tc>
          <w:tcPr>
            <w:tcW w:w="665" w:type="pct"/>
            <w:gridSpan w:val="2"/>
            <w:tcBorders>
              <w:top w:val="nil"/>
              <w:left w:val="single" w:sz="6" w:space="0" w:color="auto"/>
              <w:bottom w:val="nil"/>
              <w:right w:val="single" w:sz="6" w:space="0" w:color="auto"/>
            </w:tcBorders>
            <w:shd w:val="clear" w:color="auto" w:fill="auto"/>
            <w:noWrap/>
            <w:vAlign w:val="center"/>
          </w:tcPr>
          <w:p w14:paraId="223AB168" w14:textId="77777777" w:rsidR="00493C90" w:rsidRPr="000F70A8" w:rsidRDefault="00493C90" w:rsidP="00C444D9">
            <w:pPr>
              <w:overflowPunct w:val="0"/>
              <w:snapToGrid w:val="0"/>
              <w:spacing w:line="300" w:lineRule="exact"/>
              <w:jc w:val="right"/>
              <w:rPr>
                <w:rFonts w:asciiTheme="minorEastAsia" w:eastAsiaTheme="minorEastAsia" w:hAnsiTheme="minorEastAsia"/>
                <w:spacing w:val="8"/>
                <w:sz w:val="18"/>
                <w:szCs w:val="18"/>
              </w:rPr>
            </w:pPr>
            <w:r w:rsidRPr="000F70A8">
              <w:rPr>
                <w:rFonts w:asciiTheme="minorEastAsia" w:eastAsiaTheme="minorEastAsia" w:hAnsiTheme="minorEastAsia" w:hint="eastAsia"/>
                <w:color w:val="000000"/>
                <w:spacing w:val="8"/>
                <w:sz w:val="18"/>
                <w:szCs w:val="18"/>
              </w:rPr>
              <w:t>－</w:t>
            </w:r>
          </w:p>
        </w:tc>
        <w:tc>
          <w:tcPr>
            <w:tcW w:w="686" w:type="pct"/>
            <w:gridSpan w:val="2"/>
            <w:tcBorders>
              <w:top w:val="nil"/>
              <w:left w:val="single" w:sz="6" w:space="0" w:color="auto"/>
              <w:bottom w:val="nil"/>
              <w:right w:val="single" w:sz="6" w:space="0" w:color="auto"/>
            </w:tcBorders>
            <w:shd w:val="clear" w:color="auto" w:fill="auto"/>
            <w:noWrap/>
            <w:vAlign w:val="center"/>
          </w:tcPr>
          <w:p w14:paraId="40B49655" w14:textId="77777777" w:rsidR="00493C90" w:rsidRPr="000F70A8" w:rsidRDefault="00493C90" w:rsidP="00C444D9">
            <w:pPr>
              <w:overflowPunct w:val="0"/>
              <w:snapToGrid w:val="0"/>
              <w:spacing w:line="300" w:lineRule="exact"/>
              <w:jc w:val="right"/>
              <w:rPr>
                <w:rFonts w:asciiTheme="minorEastAsia" w:eastAsiaTheme="minorEastAsia" w:hAnsiTheme="minorEastAsia"/>
                <w:spacing w:val="8"/>
                <w:sz w:val="18"/>
                <w:szCs w:val="18"/>
              </w:rPr>
            </w:pPr>
            <w:r w:rsidRPr="000F70A8">
              <w:rPr>
                <w:rFonts w:asciiTheme="minorEastAsia" w:eastAsiaTheme="minorEastAsia" w:hAnsiTheme="minorEastAsia" w:hint="eastAsia"/>
                <w:color w:val="000000"/>
                <w:spacing w:val="8"/>
                <w:sz w:val="18"/>
                <w:szCs w:val="18"/>
              </w:rPr>
              <w:t>－</w:t>
            </w:r>
          </w:p>
        </w:tc>
        <w:tc>
          <w:tcPr>
            <w:tcW w:w="732" w:type="pct"/>
            <w:tcBorders>
              <w:top w:val="nil"/>
              <w:left w:val="single" w:sz="6" w:space="0" w:color="auto"/>
              <w:bottom w:val="nil"/>
              <w:right w:val="single" w:sz="6" w:space="0" w:color="auto"/>
            </w:tcBorders>
            <w:shd w:val="clear" w:color="auto" w:fill="auto"/>
            <w:noWrap/>
            <w:vAlign w:val="center"/>
          </w:tcPr>
          <w:p w14:paraId="6AF81384" w14:textId="77777777" w:rsidR="00493C90" w:rsidRPr="000F70A8" w:rsidRDefault="00493C90" w:rsidP="00C444D9">
            <w:pPr>
              <w:overflowPunct w:val="0"/>
              <w:snapToGrid w:val="0"/>
              <w:spacing w:line="300" w:lineRule="exact"/>
              <w:jc w:val="right"/>
              <w:rPr>
                <w:rFonts w:asciiTheme="minorEastAsia" w:eastAsiaTheme="minorEastAsia" w:hAnsiTheme="minorEastAsia"/>
                <w:spacing w:val="8"/>
                <w:sz w:val="18"/>
                <w:szCs w:val="18"/>
              </w:rPr>
            </w:pPr>
            <w:r w:rsidRPr="000F70A8">
              <w:rPr>
                <w:rFonts w:asciiTheme="minorEastAsia" w:eastAsiaTheme="minorEastAsia" w:hAnsiTheme="minorEastAsia" w:hint="eastAsia"/>
                <w:color w:val="000000"/>
                <w:spacing w:val="8"/>
                <w:sz w:val="18"/>
                <w:szCs w:val="18"/>
              </w:rPr>
              <w:t>－</w:t>
            </w:r>
          </w:p>
        </w:tc>
        <w:tc>
          <w:tcPr>
            <w:tcW w:w="728" w:type="pct"/>
            <w:gridSpan w:val="2"/>
            <w:tcBorders>
              <w:top w:val="nil"/>
              <w:left w:val="single" w:sz="6" w:space="0" w:color="auto"/>
              <w:bottom w:val="nil"/>
              <w:right w:val="single" w:sz="6" w:space="0" w:color="auto"/>
            </w:tcBorders>
            <w:shd w:val="clear" w:color="auto" w:fill="auto"/>
            <w:noWrap/>
            <w:vAlign w:val="center"/>
          </w:tcPr>
          <w:p w14:paraId="4A11AA96" w14:textId="77777777" w:rsidR="00493C90" w:rsidRPr="000F70A8" w:rsidRDefault="00493C90" w:rsidP="00C444D9">
            <w:pPr>
              <w:overflowPunct w:val="0"/>
              <w:snapToGrid w:val="0"/>
              <w:spacing w:line="300" w:lineRule="exact"/>
              <w:jc w:val="right"/>
              <w:rPr>
                <w:rFonts w:asciiTheme="minorEastAsia" w:eastAsiaTheme="minorEastAsia" w:hAnsiTheme="minorEastAsia"/>
                <w:spacing w:val="8"/>
                <w:sz w:val="18"/>
                <w:szCs w:val="18"/>
              </w:rPr>
            </w:pPr>
            <w:r w:rsidRPr="000F70A8">
              <w:rPr>
                <w:rFonts w:asciiTheme="minorEastAsia" w:eastAsiaTheme="minorEastAsia" w:hAnsiTheme="minorEastAsia" w:hint="eastAsia"/>
                <w:color w:val="000000"/>
                <w:spacing w:val="8"/>
                <w:sz w:val="18"/>
                <w:szCs w:val="18"/>
              </w:rPr>
              <w:t>－</w:t>
            </w:r>
          </w:p>
        </w:tc>
        <w:tc>
          <w:tcPr>
            <w:tcW w:w="739" w:type="pct"/>
            <w:gridSpan w:val="2"/>
            <w:tcBorders>
              <w:top w:val="nil"/>
              <w:left w:val="single" w:sz="6" w:space="0" w:color="auto"/>
              <w:bottom w:val="nil"/>
              <w:right w:val="single" w:sz="6" w:space="0" w:color="auto"/>
            </w:tcBorders>
            <w:shd w:val="clear" w:color="auto" w:fill="auto"/>
            <w:noWrap/>
            <w:vAlign w:val="center"/>
          </w:tcPr>
          <w:p w14:paraId="22CA0B3E" w14:textId="77777777" w:rsidR="00493C90" w:rsidRPr="000F70A8" w:rsidRDefault="00493C90" w:rsidP="00C444D9">
            <w:pPr>
              <w:overflowPunct w:val="0"/>
              <w:snapToGrid w:val="0"/>
              <w:spacing w:line="300" w:lineRule="exact"/>
              <w:jc w:val="right"/>
              <w:rPr>
                <w:rFonts w:asciiTheme="minorEastAsia" w:eastAsiaTheme="minorEastAsia" w:hAnsiTheme="minorEastAsia"/>
                <w:spacing w:val="8"/>
                <w:sz w:val="18"/>
                <w:szCs w:val="18"/>
              </w:rPr>
            </w:pPr>
            <w:r w:rsidRPr="000F70A8">
              <w:rPr>
                <w:rFonts w:asciiTheme="minorEastAsia" w:eastAsiaTheme="minorEastAsia" w:hAnsiTheme="minorEastAsia" w:hint="eastAsia"/>
                <w:color w:val="000000"/>
                <w:spacing w:val="8"/>
                <w:sz w:val="18"/>
                <w:szCs w:val="18"/>
              </w:rPr>
              <w:t>－</w:t>
            </w:r>
          </w:p>
        </w:tc>
        <w:tc>
          <w:tcPr>
            <w:tcW w:w="735" w:type="pct"/>
            <w:tcBorders>
              <w:top w:val="nil"/>
              <w:left w:val="single" w:sz="6" w:space="0" w:color="auto"/>
              <w:bottom w:val="nil"/>
              <w:right w:val="nil"/>
            </w:tcBorders>
            <w:shd w:val="clear" w:color="auto" w:fill="auto"/>
            <w:noWrap/>
            <w:vAlign w:val="center"/>
          </w:tcPr>
          <w:p w14:paraId="3C1E1FB1" w14:textId="77777777" w:rsidR="00493C90" w:rsidRPr="000F70A8" w:rsidRDefault="00493C90" w:rsidP="00C444D9">
            <w:pPr>
              <w:overflowPunct w:val="0"/>
              <w:snapToGrid w:val="0"/>
              <w:spacing w:line="300" w:lineRule="exact"/>
              <w:jc w:val="right"/>
              <w:rPr>
                <w:rFonts w:asciiTheme="minorEastAsia" w:eastAsiaTheme="minorEastAsia" w:hAnsiTheme="minorEastAsia"/>
                <w:spacing w:val="8"/>
                <w:sz w:val="18"/>
                <w:szCs w:val="18"/>
              </w:rPr>
            </w:pPr>
            <w:r w:rsidRPr="000F70A8">
              <w:rPr>
                <w:rFonts w:asciiTheme="minorEastAsia" w:eastAsiaTheme="minorEastAsia" w:hAnsiTheme="minorEastAsia" w:hint="eastAsia"/>
                <w:color w:val="000000"/>
                <w:spacing w:val="8"/>
                <w:sz w:val="18"/>
                <w:szCs w:val="18"/>
              </w:rPr>
              <w:t>500,445,640</w:t>
            </w:r>
          </w:p>
        </w:tc>
      </w:tr>
      <w:tr w:rsidR="00493C90" w:rsidRPr="00A875CD" w14:paraId="3A53102E" w14:textId="77777777" w:rsidTr="00233E91">
        <w:trPr>
          <w:trHeight w:hRule="exact" w:val="624"/>
          <w:jc w:val="center"/>
        </w:trPr>
        <w:tc>
          <w:tcPr>
            <w:tcW w:w="715" w:type="pct"/>
            <w:tcBorders>
              <w:top w:val="nil"/>
              <w:left w:val="nil"/>
              <w:bottom w:val="nil"/>
              <w:right w:val="single" w:sz="6" w:space="0" w:color="auto"/>
            </w:tcBorders>
            <w:shd w:val="clear" w:color="auto" w:fill="auto"/>
            <w:noWrap/>
            <w:vAlign w:val="center"/>
          </w:tcPr>
          <w:p w14:paraId="6182B540" w14:textId="77777777" w:rsidR="00493C90" w:rsidRPr="000F70A8" w:rsidRDefault="00493C90" w:rsidP="00C444D9">
            <w:pPr>
              <w:overflowPunct w:val="0"/>
              <w:snapToGrid w:val="0"/>
              <w:spacing w:line="300" w:lineRule="exact"/>
              <w:jc w:val="right"/>
              <w:rPr>
                <w:rFonts w:asciiTheme="minorEastAsia" w:eastAsiaTheme="minorEastAsia" w:hAnsiTheme="minorEastAsia"/>
                <w:b/>
                <w:bCs/>
                <w:spacing w:val="8"/>
                <w:sz w:val="18"/>
                <w:szCs w:val="18"/>
              </w:rPr>
            </w:pPr>
            <w:r w:rsidRPr="000F70A8">
              <w:rPr>
                <w:rFonts w:asciiTheme="minorEastAsia" w:eastAsiaTheme="minorEastAsia" w:hAnsiTheme="minorEastAsia" w:hint="eastAsia"/>
                <w:b/>
                <w:bCs/>
                <w:color w:val="000000"/>
                <w:spacing w:val="8"/>
                <w:sz w:val="18"/>
                <w:szCs w:val="18"/>
              </w:rPr>
              <w:t>－</w:t>
            </w:r>
          </w:p>
        </w:tc>
        <w:tc>
          <w:tcPr>
            <w:tcW w:w="665" w:type="pct"/>
            <w:gridSpan w:val="2"/>
            <w:tcBorders>
              <w:top w:val="nil"/>
              <w:left w:val="single" w:sz="6" w:space="0" w:color="auto"/>
              <w:bottom w:val="nil"/>
              <w:right w:val="single" w:sz="6" w:space="0" w:color="auto"/>
            </w:tcBorders>
            <w:shd w:val="clear" w:color="auto" w:fill="auto"/>
            <w:noWrap/>
            <w:vAlign w:val="center"/>
          </w:tcPr>
          <w:p w14:paraId="6E703A7A" w14:textId="77777777" w:rsidR="00493C90" w:rsidRPr="000F70A8" w:rsidRDefault="00493C90" w:rsidP="00C444D9">
            <w:pPr>
              <w:overflowPunct w:val="0"/>
              <w:snapToGrid w:val="0"/>
              <w:spacing w:line="300" w:lineRule="exact"/>
              <w:jc w:val="right"/>
              <w:rPr>
                <w:rFonts w:asciiTheme="minorEastAsia" w:eastAsiaTheme="minorEastAsia" w:hAnsiTheme="minorEastAsia"/>
                <w:b/>
                <w:bCs/>
                <w:spacing w:val="8"/>
                <w:sz w:val="18"/>
                <w:szCs w:val="18"/>
              </w:rPr>
            </w:pPr>
            <w:r w:rsidRPr="000F70A8">
              <w:rPr>
                <w:rFonts w:asciiTheme="minorEastAsia" w:eastAsiaTheme="minorEastAsia" w:hAnsiTheme="minorEastAsia" w:hint="eastAsia"/>
                <w:b/>
                <w:bCs/>
                <w:color w:val="000000"/>
                <w:spacing w:val="8"/>
                <w:sz w:val="18"/>
                <w:szCs w:val="18"/>
              </w:rPr>
              <w:t>3,459,571</w:t>
            </w:r>
          </w:p>
        </w:tc>
        <w:tc>
          <w:tcPr>
            <w:tcW w:w="686" w:type="pct"/>
            <w:gridSpan w:val="2"/>
            <w:tcBorders>
              <w:top w:val="nil"/>
              <w:left w:val="single" w:sz="6" w:space="0" w:color="auto"/>
              <w:bottom w:val="nil"/>
              <w:right w:val="single" w:sz="6" w:space="0" w:color="auto"/>
            </w:tcBorders>
            <w:shd w:val="clear" w:color="auto" w:fill="auto"/>
            <w:noWrap/>
            <w:vAlign w:val="center"/>
          </w:tcPr>
          <w:p w14:paraId="62805F8B" w14:textId="77777777" w:rsidR="00493C90" w:rsidRPr="000F70A8" w:rsidRDefault="00493C90" w:rsidP="00C444D9">
            <w:pPr>
              <w:overflowPunct w:val="0"/>
              <w:snapToGrid w:val="0"/>
              <w:spacing w:line="300" w:lineRule="exact"/>
              <w:jc w:val="right"/>
              <w:rPr>
                <w:rFonts w:asciiTheme="minorEastAsia" w:eastAsiaTheme="minorEastAsia" w:hAnsiTheme="minorEastAsia"/>
                <w:b/>
                <w:bCs/>
                <w:spacing w:val="8"/>
                <w:sz w:val="18"/>
                <w:szCs w:val="18"/>
              </w:rPr>
            </w:pPr>
            <w:r w:rsidRPr="000F70A8">
              <w:rPr>
                <w:rFonts w:asciiTheme="minorEastAsia" w:eastAsiaTheme="minorEastAsia" w:hAnsiTheme="minorEastAsia" w:hint="eastAsia"/>
                <w:b/>
                <w:bCs/>
                <w:color w:val="000000"/>
                <w:spacing w:val="8"/>
                <w:sz w:val="18"/>
                <w:szCs w:val="18"/>
              </w:rPr>
              <w:t>－</w:t>
            </w:r>
          </w:p>
        </w:tc>
        <w:tc>
          <w:tcPr>
            <w:tcW w:w="732" w:type="pct"/>
            <w:tcBorders>
              <w:top w:val="nil"/>
              <w:left w:val="single" w:sz="6" w:space="0" w:color="auto"/>
              <w:bottom w:val="nil"/>
              <w:right w:val="single" w:sz="6" w:space="0" w:color="auto"/>
            </w:tcBorders>
            <w:shd w:val="clear" w:color="auto" w:fill="auto"/>
            <w:noWrap/>
            <w:vAlign w:val="center"/>
          </w:tcPr>
          <w:p w14:paraId="71DE2FD5" w14:textId="77777777" w:rsidR="00493C90" w:rsidRPr="000F70A8" w:rsidRDefault="00493C90" w:rsidP="00C444D9">
            <w:pPr>
              <w:overflowPunct w:val="0"/>
              <w:snapToGrid w:val="0"/>
              <w:spacing w:line="300" w:lineRule="exact"/>
              <w:jc w:val="right"/>
              <w:rPr>
                <w:rFonts w:asciiTheme="minorEastAsia" w:eastAsiaTheme="minorEastAsia" w:hAnsiTheme="minorEastAsia"/>
                <w:b/>
                <w:bCs/>
                <w:spacing w:val="8"/>
                <w:sz w:val="18"/>
                <w:szCs w:val="18"/>
              </w:rPr>
            </w:pPr>
            <w:r w:rsidRPr="000F70A8">
              <w:rPr>
                <w:rFonts w:asciiTheme="minorEastAsia" w:eastAsiaTheme="minorEastAsia" w:hAnsiTheme="minorEastAsia" w:hint="eastAsia"/>
                <w:b/>
                <w:bCs/>
                <w:color w:val="000000"/>
                <w:spacing w:val="8"/>
                <w:sz w:val="18"/>
                <w:szCs w:val="18"/>
              </w:rPr>
              <w:t>－</w:t>
            </w:r>
          </w:p>
        </w:tc>
        <w:tc>
          <w:tcPr>
            <w:tcW w:w="728" w:type="pct"/>
            <w:gridSpan w:val="2"/>
            <w:tcBorders>
              <w:top w:val="nil"/>
              <w:left w:val="single" w:sz="6" w:space="0" w:color="auto"/>
              <w:bottom w:val="nil"/>
              <w:right w:val="single" w:sz="6" w:space="0" w:color="auto"/>
            </w:tcBorders>
            <w:shd w:val="clear" w:color="auto" w:fill="auto"/>
            <w:noWrap/>
            <w:vAlign w:val="center"/>
          </w:tcPr>
          <w:p w14:paraId="73DE047F" w14:textId="77777777" w:rsidR="00493C90" w:rsidRPr="000F70A8" w:rsidRDefault="00493C90" w:rsidP="00C444D9">
            <w:pPr>
              <w:overflowPunct w:val="0"/>
              <w:snapToGrid w:val="0"/>
              <w:spacing w:line="300" w:lineRule="exact"/>
              <w:jc w:val="right"/>
              <w:rPr>
                <w:rFonts w:asciiTheme="minorEastAsia" w:eastAsiaTheme="minorEastAsia" w:hAnsiTheme="minorEastAsia"/>
                <w:b/>
                <w:bCs/>
                <w:spacing w:val="8"/>
                <w:sz w:val="18"/>
                <w:szCs w:val="18"/>
              </w:rPr>
            </w:pPr>
            <w:r w:rsidRPr="000F70A8">
              <w:rPr>
                <w:rFonts w:asciiTheme="minorEastAsia" w:eastAsiaTheme="minorEastAsia" w:hAnsiTheme="minorEastAsia" w:hint="eastAsia"/>
                <w:b/>
                <w:bCs/>
                <w:color w:val="000000"/>
                <w:spacing w:val="8"/>
                <w:sz w:val="18"/>
                <w:szCs w:val="18"/>
              </w:rPr>
              <w:t>－</w:t>
            </w:r>
          </w:p>
        </w:tc>
        <w:tc>
          <w:tcPr>
            <w:tcW w:w="739" w:type="pct"/>
            <w:gridSpan w:val="2"/>
            <w:tcBorders>
              <w:top w:val="nil"/>
              <w:left w:val="single" w:sz="6" w:space="0" w:color="auto"/>
              <w:bottom w:val="nil"/>
              <w:right w:val="single" w:sz="6" w:space="0" w:color="auto"/>
            </w:tcBorders>
            <w:shd w:val="clear" w:color="auto" w:fill="auto"/>
            <w:noWrap/>
            <w:vAlign w:val="center"/>
          </w:tcPr>
          <w:p w14:paraId="275F81BC" w14:textId="77777777" w:rsidR="00493C90" w:rsidRPr="000F70A8" w:rsidRDefault="00493C90" w:rsidP="00C444D9">
            <w:pPr>
              <w:overflowPunct w:val="0"/>
              <w:snapToGrid w:val="0"/>
              <w:spacing w:line="300" w:lineRule="exact"/>
              <w:jc w:val="right"/>
              <w:rPr>
                <w:rFonts w:asciiTheme="minorEastAsia" w:eastAsiaTheme="minorEastAsia" w:hAnsiTheme="minorEastAsia"/>
                <w:b/>
                <w:bCs/>
                <w:spacing w:val="8"/>
                <w:sz w:val="18"/>
                <w:szCs w:val="18"/>
              </w:rPr>
            </w:pPr>
            <w:r w:rsidRPr="000F70A8">
              <w:rPr>
                <w:rFonts w:asciiTheme="minorEastAsia" w:eastAsiaTheme="minorEastAsia" w:hAnsiTheme="minorEastAsia" w:hint="eastAsia"/>
                <w:b/>
                <w:bCs/>
                <w:color w:val="000000"/>
                <w:spacing w:val="8"/>
                <w:sz w:val="18"/>
                <w:szCs w:val="18"/>
              </w:rPr>
              <w:t>11,188,191</w:t>
            </w:r>
          </w:p>
        </w:tc>
        <w:tc>
          <w:tcPr>
            <w:tcW w:w="735" w:type="pct"/>
            <w:tcBorders>
              <w:top w:val="nil"/>
              <w:left w:val="single" w:sz="6" w:space="0" w:color="auto"/>
              <w:bottom w:val="nil"/>
              <w:right w:val="nil"/>
            </w:tcBorders>
            <w:shd w:val="clear" w:color="auto" w:fill="auto"/>
            <w:noWrap/>
            <w:vAlign w:val="center"/>
          </w:tcPr>
          <w:p w14:paraId="1600DE0B" w14:textId="77777777" w:rsidR="00493C90" w:rsidRPr="000F70A8" w:rsidRDefault="00493C90" w:rsidP="00C444D9">
            <w:pPr>
              <w:overflowPunct w:val="0"/>
              <w:snapToGrid w:val="0"/>
              <w:spacing w:line="300" w:lineRule="exact"/>
              <w:jc w:val="right"/>
              <w:rPr>
                <w:rFonts w:asciiTheme="minorEastAsia" w:eastAsiaTheme="minorEastAsia" w:hAnsiTheme="minorEastAsia"/>
                <w:b/>
                <w:bCs/>
                <w:spacing w:val="8"/>
                <w:sz w:val="18"/>
                <w:szCs w:val="18"/>
              </w:rPr>
            </w:pPr>
            <w:r w:rsidRPr="000F70A8">
              <w:rPr>
                <w:rFonts w:asciiTheme="minorEastAsia" w:eastAsiaTheme="minorEastAsia" w:hAnsiTheme="minorEastAsia" w:hint="eastAsia"/>
                <w:b/>
                <w:bCs/>
                <w:color w:val="000000"/>
                <w:spacing w:val="8"/>
                <w:sz w:val="18"/>
                <w:szCs w:val="18"/>
              </w:rPr>
              <w:t>602,407,739</w:t>
            </w:r>
          </w:p>
        </w:tc>
      </w:tr>
      <w:tr w:rsidR="00493C90" w:rsidRPr="00A875CD" w14:paraId="4CFC45E6" w14:textId="77777777" w:rsidTr="00233E91">
        <w:trPr>
          <w:trHeight w:hRule="exact" w:val="624"/>
          <w:jc w:val="center"/>
        </w:trPr>
        <w:tc>
          <w:tcPr>
            <w:tcW w:w="715" w:type="pct"/>
            <w:tcBorders>
              <w:top w:val="nil"/>
              <w:left w:val="nil"/>
              <w:bottom w:val="nil"/>
              <w:right w:val="single" w:sz="6" w:space="0" w:color="auto"/>
            </w:tcBorders>
            <w:shd w:val="clear" w:color="auto" w:fill="auto"/>
            <w:noWrap/>
            <w:vAlign w:val="center"/>
          </w:tcPr>
          <w:p w14:paraId="1FA099CB" w14:textId="77777777" w:rsidR="00493C90" w:rsidRPr="000F70A8" w:rsidRDefault="00493C90" w:rsidP="00C444D9">
            <w:pPr>
              <w:overflowPunct w:val="0"/>
              <w:snapToGrid w:val="0"/>
              <w:spacing w:line="300" w:lineRule="exact"/>
              <w:jc w:val="right"/>
              <w:rPr>
                <w:rFonts w:asciiTheme="minorEastAsia" w:eastAsiaTheme="minorEastAsia" w:hAnsiTheme="minorEastAsia"/>
                <w:spacing w:val="8"/>
                <w:sz w:val="18"/>
                <w:szCs w:val="18"/>
              </w:rPr>
            </w:pPr>
            <w:r w:rsidRPr="000F70A8">
              <w:rPr>
                <w:rFonts w:asciiTheme="minorEastAsia" w:eastAsiaTheme="minorEastAsia" w:hAnsiTheme="minorEastAsia" w:hint="eastAsia"/>
                <w:color w:val="000000"/>
                <w:spacing w:val="8"/>
                <w:sz w:val="18"/>
                <w:szCs w:val="18"/>
              </w:rPr>
              <w:t>－</w:t>
            </w:r>
          </w:p>
        </w:tc>
        <w:tc>
          <w:tcPr>
            <w:tcW w:w="665" w:type="pct"/>
            <w:gridSpan w:val="2"/>
            <w:tcBorders>
              <w:top w:val="nil"/>
              <w:left w:val="single" w:sz="6" w:space="0" w:color="auto"/>
              <w:bottom w:val="nil"/>
              <w:right w:val="single" w:sz="6" w:space="0" w:color="auto"/>
            </w:tcBorders>
            <w:shd w:val="clear" w:color="auto" w:fill="auto"/>
            <w:noWrap/>
            <w:vAlign w:val="center"/>
          </w:tcPr>
          <w:p w14:paraId="6F38B57E" w14:textId="77777777" w:rsidR="00493C90" w:rsidRPr="000F70A8" w:rsidRDefault="00493C90" w:rsidP="00C444D9">
            <w:pPr>
              <w:overflowPunct w:val="0"/>
              <w:snapToGrid w:val="0"/>
              <w:spacing w:line="300" w:lineRule="exact"/>
              <w:jc w:val="right"/>
              <w:rPr>
                <w:rFonts w:asciiTheme="minorEastAsia" w:eastAsiaTheme="minorEastAsia" w:hAnsiTheme="minorEastAsia"/>
                <w:spacing w:val="8"/>
                <w:sz w:val="18"/>
                <w:szCs w:val="18"/>
              </w:rPr>
            </w:pPr>
            <w:r w:rsidRPr="000F70A8">
              <w:rPr>
                <w:rFonts w:asciiTheme="minorEastAsia" w:eastAsiaTheme="minorEastAsia" w:hAnsiTheme="minorEastAsia" w:hint="eastAsia"/>
                <w:color w:val="000000"/>
                <w:spacing w:val="8"/>
                <w:sz w:val="18"/>
                <w:szCs w:val="18"/>
              </w:rPr>
              <w:t>－</w:t>
            </w:r>
          </w:p>
        </w:tc>
        <w:tc>
          <w:tcPr>
            <w:tcW w:w="686" w:type="pct"/>
            <w:gridSpan w:val="2"/>
            <w:tcBorders>
              <w:top w:val="nil"/>
              <w:left w:val="single" w:sz="6" w:space="0" w:color="auto"/>
              <w:bottom w:val="nil"/>
              <w:right w:val="single" w:sz="6" w:space="0" w:color="auto"/>
            </w:tcBorders>
            <w:shd w:val="clear" w:color="auto" w:fill="auto"/>
            <w:noWrap/>
            <w:vAlign w:val="center"/>
          </w:tcPr>
          <w:p w14:paraId="6D979E2E" w14:textId="77777777" w:rsidR="00493C90" w:rsidRPr="000F70A8" w:rsidRDefault="00493C90" w:rsidP="00C444D9">
            <w:pPr>
              <w:overflowPunct w:val="0"/>
              <w:snapToGrid w:val="0"/>
              <w:spacing w:line="300" w:lineRule="exact"/>
              <w:jc w:val="right"/>
              <w:rPr>
                <w:rFonts w:asciiTheme="minorEastAsia" w:eastAsiaTheme="minorEastAsia" w:hAnsiTheme="minorEastAsia"/>
                <w:spacing w:val="8"/>
                <w:sz w:val="18"/>
                <w:szCs w:val="18"/>
              </w:rPr>
            </w:pPr>
            <w:r w:rsidRPr="000F70A8">
              <w:rPr>
                <w:rFonts w:asciiTheme="minorEastAsia" w:eastAsiaTheme="minorEastAsia" w:hAnsiTheme="minorEastAsia" w:hint="eastAsia"/>
                <w:color w:val="000000"/>
                <w:spacing w:val="8"/>
                <w:sz w:val="18"/>
                <w:szCs w:val="18"/>
              </w:rPr>
              <w:t>－</w:t>
            </w:r>
          </w:p>
        </w:tc>
        <w:tc>
          <w:tcPr>
            <w:tcW w:w="732" w:type="pct"/>
            <w:tcBorders>
              <w:top w:val="nil"/>
              <w:left w:val="single" w:sz="6" w:space="0" w:color="auto"/>
              <w:bottom w:val="nil"/>
              <w:right w:val="single" w:sz="6" w:space="0" w:color="auto"/>
            </w:tcBorders>
            <w:shd w:val="clear" w:color="auto" w:fill="auto"/>
            <w:noWrap/>
            <w:vAlign w:val="center"/>
          </w:tcPr>
          <w:p w14:paraId="6C9C2AD7" w14:textId="77777777" w:rsidR="00493C90" w:rsidRPr="000F70A8" w:rsidRDefault="00493C90" w:rsidP="00C444D9">
            <w:pPr>
              <w:overflowPunct w:val="0"/>
              <w:snapToGrid w:val="0"/>
              <w:spacing w:line="300" w:lineRule="exact"/>
              <w:jc w:val="right"/>
              <w:rPr>
                <w:rFonts w:asciiTheme="minorEastAsia" w:eastAsiaTheme="minorEastAsia" w:hAnsiTheme="minorEastAsia"/>
                <w:spacing w:val="8"/>
                <w:sz w:val="18"/>
                <w:szCs w:val="18"/>
              </w:rPr>
            </w:pPr>
            <w:r w:rsidRPr="000F70A8">
              <w:rPr>
                <w:rFonts w:asciiTheme="minorEastAsia" w:eastAsiaTheme="minorEastAsia" w:hAnsiTheme="minorEastAsia" w:hint="eastAsia"/>
                <w:color w:val="000000"/>
                <w:spacing w:val="8"/>
                <w:sz w:val="18"/>
                <w:szCs w:val="18"/>
              </w:rPr>
              <w:t>－</w:t>
            </w:r>
          </w:p>
        </w:tc>
        <w:tc>
          <w:tcPr>
            <w:tcW w:w="728" w:type="pct"/>
            <w:gridSpan w:val="2"/>
            <w:tcBorders>
              <w:top w:val="nil"/>
              <w:left w:val="single" w:sz="6" w:space="0" w:color="auto"/>
              <w:bottom w:val="nil"/>
              <w:right w:val="single" w:sz="6" w:space="0" w:color="auto"/>
            </w:tcBorders>
            <w:shd w:val="clear" w:color="auto" w:fill="auto"/>
            <w:noWrap/>
            <w:vAlign w:val="center"/>
          </w:tcPr>
          <w:p w14:paraId="3E247C1B" w14:textId="77777777" w:rsidR="00493C90" w:rsidRPr="000F70A8" w:rsidRDefault="00493C90" w:rsidP="00C444D9">
            <w:pPr>
              <w:overflowPunct w:val="0"/>
              <w:snapToGrid w:val="0"/>
              <w:spacing w:line="300" w:lineRule="exact"/>
              <w:jc w:val="right"/>
              <w:rPr>
                <w:rFonts w:asciiTheme="minorEastAsia" w:eastAsiaTheme="minorEastAsia" w:hAnsiTheme="minorEastAsia"/>
                <w:spacing w:val="8"/>
                <w:sz w:val="18"/>
                <w:szCs w:val="18"/>
              </w:rPr>
            </w:pPr>
            <w:r w:rsidRPr="000F70A8">
              <w:rPr>
                <w:rFonts w:asciiTheme="minorEastAsia" w:eastAsiaTheme="minorEastAsia" w:hAnsiTheme="minorEastAsia" w:hint="eastAsia"/>
                <w:color w:val="000000"/>
                <w:spacing w:val="8"/>
                <w:sz w:val="18"/>
                <w:szCs w:val="18"/>
              </w:rPr>
              <w:t>－</w:t>
            </w:r>
          </w:p>
        </w:tc>
        <w:tc>
          <w:tcPr>
            <w:tcW w:w="739" w:type="pct"/>
            <w:gridSpan w:val="2"/>
            <w:tcBorders>
              <w:top w:val="nil"/>
              <w:left w:val="single" w:sz="6" w:space="0" w:color="auto"/>
              <w:bottom w:val="nil"/>
              <w:right w:val="single" w:sz="6" w:space="0" w:color="auto"/>
            </w:tcBorders>
            <w:shd w:val="clear" w:color="auto" w:fill="auto"/>
            <w:noWrap/>
            <w:vAlign w:val="center"/>
          </w:tcPr>
          <w:p w14:paraId="18B9F758" w14:textId="77777777" w:rsidR="00493C90" w:rsidRPr="000F70A8" w:rsidRDefault="00493C90" w:rsidP="00C444D9">
            <w:pPr>
              <w:overflowPunct w:val="0"/>
              <w:snapToGrid w:val="0"/>
              <w:spacing w:line="300" w:lineRule="exact"/>
              <w:jc w:val="right"/>
              <w:rPr>
                <w:rFonts w:asciiTheme="minorEastAsia" w:eastAsiaTheme="minorEastAsia" w:hAnsiTheme="minorEastAsia"/>
                <w:spacing w:val="8"/>
                <w:sz w:val="18"/>
                <w:szCs w:val="18"/>
              </w:rPr>
            </w:pPr>
            <w:r w:rsidRPr="000F70A8">
              <w:rPr>
                <w:rFonts w:asciiTheme="minorEastAsia" w:eastAsiaTheme="minorEastAsia" w:hAnsiTheme="minorEastAsia" w:hint="eastAsia"/>
                <w:color w:val="000000"/>
                <w:spacing w:val="8"/>
                <w:sz w:val="18"/>
                <w:szCs w:val="18"/>
              </w:rPr>
              <w:t>－</w:t>
            </w:r>
          </w:p>
        </w:tc>
        <w:tc>
          <w:tcPr>
            <w:tcW w:w="735" w:type="pct"/>
            <w:tcBorders>
              <w:top w:val="nil"/>
              <w:left w:val="single" w:sz="6" w:space="0" w:color="auto"/>
              <w:bottom w:val="nil"/>
              <w:right w:val="nil"/>
            </w:tcBorders>
            <w:shd w:val="clear" w:color="auto" w:fill="auto"/>
            <w:noWrap/>
            <w:vAlign w:val="center"/>
          </w:tcPr>
          <w:p w14:paraId="3152B526" w14:textId="77777777" w:rsidR="00493C90" w:rsidRPr="000F70A8" w:rsidRDefault="00493C90" w:rsidP="00C444D9">
            <w:pPr>
              <w:overflowPunct w:val="0"/>
              <w:snapToGrid w:val="0"/>
              <w:spacing w:line="300" w:lineRule="exact"/>
              <w:jc w:val="right"/>
              <w:rPr>
                <w:rFonts w:asciiTheme="minorEastAsia" w:eastAsiaTheme="minorEastAsia" w:hAnsiTheme="minorEastAsia"/>
                <w:spacing w:val="8"/>
                <w:sz w:val="18"/>
                <w:szCs w:val="18"/>
              </w:rPr>
            </w:pPr>
            <w:r w:rsidRPr="000F70A8">
              <w:rPr>
                <w:rFonts w:asciiTheme="minorEastAsia" w:eastAsiaTheme="minorEastAsia" w:hAnsiTheme="minorEastAsia" w:hint="eastAsia"/>
                <w:spacing w:val="8"/>
                <w:sz w:val="18"/>
                <w:szCs w:val="18"/>
              </w:rPr>
              <w:t>591,219,548</w:t>
            </w:r>
          </w:p>
        </w:tc>
      </w:tr>
      <w:tr w:rsidR="00493C90" w:rsidRPr="00A875CD" w14:paraId="49194642" w14:textId="77777777" w:rsidTr="00233E91">
        <w:trPr>
          <w:trHeight w:hRule="exact" w:val="624"/>
          <w:jc w:val="center"/>
        </w:trPr>
        <w:tc>
          <w:tcPr>
            <w:tcW w:w="715" w:type="pct"/>
            <w:tcBorders>
              <w:top w:val="nil"/>
              <w:left w:val="nil"/>
              <w:bottom w:val="nil"/>
              <w:right w:val="single" w:sz="6" w:space="0" w:color="auto"/>
            </w:tcBorders>
            <w:shd w:val="clear" w:color="auto" w:fill="auto"/>
            <w:noWrap/>
            <w:vAlign w:val="center"/>
          </w:tcPr>
          <w:p w14:paraId="05127342" w14:textId="77777777" w:rsidR="00493C90" w:rsidRPr="000F70A8" w:rsidRDefault="00493C90" w:rsidP="00C444D9">
            <w:pPr>
              <w:overflowPunct w:val="0"/>
              <w:snapToGrid w:val="0"/>
              <w:spacing w:line="300" w:lineRule="exact"/>
              <w:jc w:val="right"/>
              <w:rPr>
                <w:rFonts w:asciiTheme="minorEastAsia" w:eastAsiaTheme="minorEastAsia" w:hAnsiTheme="minorEastAsia"/>
                <w:spacing w:val="8"/>
                <w:sz w:val="18"/>
                <w:szCs w:val="18"/>
              </w:rPr>
            </w:pPr>
            <w:r w:rsidRPr="000F70A8">
              <w:rPr>
                <w:rFonts w:asciiTheme="minorEastAsia" w:eastAsiaTheme="minorEastAsia" w:hAnsiTheme="minorEastAsia" w:hint="eastAsia"/>
                <w:color w:val="000000"/>
                <w:spacing w:val="8"/>
                <w:sz w:val="18"/>
                <w:szCs w:val="18"/>
              </w:rPr>
              <w:t>－</w:t>
            </w:r>
          </w:p>
        </w:tc>
        <w:tc>
          <w:tcPr>
            <w:tcW w:w="665" w:type="pct"/>
            <w:gridSpan w:val="2"/>
            <w:tcBorders>
              <w:top w:val="nil"/>
              <w:left w:val="single" w:sz="6" w:space="0" w:color="auto"/>
              <w:bottom w:val="nil"/>
              <w:right w:val="single" w:sz="6" w:space="0" w:color="auto"/>
            </w:tcBorders>
            <w:shd w:val="clear" w:color="auto" w:fill="auto"/>
            <w:noWrap/>
            <w:vAlign w:val="center"/>
          </w:tcPr>
          <w:p w14:paraId="2FDC5144" w14:textId="77777777" w:rsidR="00493C90" w:rsidRPr="000F70A8" w:rsidRDefault="00493C90" w:rsidP="00C444D9">
            <w:pPr>
              <w:overflowPunct w:val="0"/>
              <w:snapToGrid w:val="0"/>
              <w:spacing w:line="300" w:lineRule="exact"/>
              <w:jc w:val="right"/>
              <w:rPr>
                <w:rFonts w:asciiTheme="minorEastAsia" w:eastAsiaTheme="minorEastAsia" w:hAnsiTheme="minorEastAsia"/>
                <w:spacing w:val="8"/>
                <w:sz w:val="18"/>
                <w:szCs w:val="18"/>
              </w:rPr>
            </w:pPr>
            <w:r w:rsidRPr="000F70A8">
              <w:rPr>
                <w:rFonts w:asciiTheme="minorEastAsia" w:eastAsiaTheme="minorEastAsia" w:hAnsiTheme="minorEastAsia" w:hint="eastAsia"/>
                <w:color w:val="000000"/>
                <w:spacing w:val="8"/>
                <w:sz w:val="18"/>
                <w:szCs w:val="18"/>
              </w:rPr>
              <w:t>－</w:t>
            </w:r>
          </w:p>
        </w:tc>
        <w:tc>
          <w:tcPr>
            <w:tcW w:w="686" w:type="pct"/>
            <w:gridSpan w:val="2"/>
            <w:tcBorders>
              <w:top w:val="nil"/>
              <w:left w:val="single" w:sz="6" w:space="0" w:color="auto"/>
              <w:bottom w:val="nil"/>
              <w:right w:val="single" w:sz="6" w:space="0" w:color="auto"/>
            </w:tcBorders>
            <w:shd w:val="clear" w:color="auto" w:fill="auto"/>
            <w:noWrap/>
            <w:vAlign w:val="center"/>
          </w:tcPr>
          <w:p w14:paraId="32267093" w14:textId="77777777" w:rsidR="00493C90" w:rsidRPr="000F70A8" w:rsidRDefault="00493C90" w:rsidP="00C444D9">
            <w:pPr>
              <w:overflowPunct w:val="0"/>
              <w:snapToGrid w:val="0"/>
              <w:spacing w:line="300" w:lineRule="exact"/>
              <w:jc w:val="right"/>
              <w:rPr>
                <w:rFonts w:asciiTheme="minorEastAsia" w:eastAsiaTheme="minorEastAsia" w:hAnsiTheme="minorEastAsia"/>
                <w:spacing w:val="8"/>
                <w:sz w:val="18"/>
                <w:szCs w:val="18"/>
              </w:rPr>
            </w:pPr>
            <w:r w:rsidRPr="000F70A8">
              <w:rPr>
                <w:rFonts w:asciiTheme="minorEastAsia" w:eastAsiaTheme="minorEastAsia" w:hAnsiTheme="minorEastAsia" w:hint="eastAsia"/>
                <w:color w:val="000000"/>
                <w:spacing w:val="8"/>
                <w:sz w:val="18"/>
                <w:szCs w:val="18"/>
              </w:rPr>
              <w:t>－</w:t>
            </w:r>
          </w:p>
        </w:tc>
        <w:tc>
          <w:tcPr>
            <w:tcW w:w="732" w:type="pct"/>
            <w:tcBorders>
              <w:top w:val="nil"/>
              <w:left w:val="single" w:sz="6" w:space="0" w:color="auto"/>
              <w:bottom w:val="nil"/>
              <w:right w:val="single" w:sz="6" w:space="0" w:color="auto"/>
            </w:tcBorders>
            <w:shd w:val="clear" w:color="auto" w:fill="auto"/>
            <w:noWrap/>
            <w:vAlign w:val="center"/>
          </w:tcPr>
          <w:p w14:paraId="07B98D33" w14:textId="77777777" w:rsidR="00493C90" w:rsidRPr="000F70A8" w:rsidRDefault="00493C90" w:rsidP="00C444D9">
            <w:pPr>
              <w:overflowPunct w:val="0"/>
              <w:snapToGrid w:val="0"/>
              <w:spacing w:line="300" w:lineRule="exact"/>
              <w:jc w:val="right"/>
              <w:rPr>
                <w:rFonts w:asciiTheme="minorEastAsia" w:eastAsiaTheme="minorEastAsia" w:hAnsiTheme="minorEastAsia"/>
                <w:spacing w:val="8"/>
                <w:sz w:val="18"/>
                <w:szCs w:val="18"/>
              </w:rPr>
            </w:pPr>
            <w:r w:rsidRPr="000F70A8">
              <w:rPr>
                <w:rFonts w:asciiTheme="minorEastAsia" w:eastAsiaTheme="minorEastAsia" w:hAnsiTheme="minorEastAsia" w:hint="eastAsia"/>
                <w:color w:val="000000"/>
                <w:spacing w:val="8"/>
                <w:sz w:val="18"/>
                <w:szCs w:val="18"/>
              </w:rPr>
              <w:t>－</w:t>
            </w:r>
          </w:p>
        </w:tc>
        <w:tc>
          <w:tcPr>
            <w:tcW w:w="728" w:type="pct"/>
            <w:gridSpan w:val="2"/>
            <w:tcBorders>
              <w:top w:val="nil"/>
              <w:left w:val="single" w:sz="6" w:space="0" w:color="auto"/>
              <w:bottom w:val="nil"/>
              <w:right w:val="single" w:sz="6" w:space="0" w:color="auto"/>
            </w:tcBorders>
            <w:shd w:val="clear" w:color="auto" w:fill="auto"/>
            <w:noWrap/>
            <w:vAlign w:val="center"/>
          </w:tcPr>
          <w:p w14:paraId="746A902D" w14:textId="77777777" w:rsidR="00493C90" w:rsidRPr="000F70A8" w:rsidRDefault="00493C90" w:rsidP="00C444D9">
            <w:pPr>
              <w:overflowPunct w:val="0"/>
              <w:snapToGrid w:val="0"/>
              <w:spacing w:line="300" w:lineRule="exact"/>
              <w:jc w:val="right"/>
              <w:rPr>
                <w:rFonts w:asciiTheme="minorEastAsia" w:eastAsiaTheme="minorEastAsia" w:hAnsiTheme="minorEastAsia"/>
                <w:spacing w:val="8"/>
                <w:sz w:val="18"/>
                <w:szCs w:val="18"/>
              </w:rPr>
            </w:pPr>
            <w:r w:rsidRPr="000F70A8">
              <w:rPr>
                <w:rFonts w:asciiTheme="minorEastAsia" w:eastAsiaTheme="minorEastAsia" w:hAnsiTheme="minorEastAsia" w:hint="eastAsia"/>
                <w:color w:val="000000"/>
                <w:spacing w:val="8"/>
                <w:sz w:val="18"/>
                <w:szCs w:val="18"/>
              </w:rPr>
              <w:t>－</w:t>
            </w:r>
          </w:p>
        </w:tc>
        <w:tc>
          <w:tcPr>
            <w:tcW w:w="739" w:type="pct"/>
            <w:gridSpan w:val="2"/>
            <w:tcBorders>
              <w:top w:val="nil"/>
              <w:left w:val="single" w:sz="6" w:space="0" w:color="auto"/>
              <w:bottom w:val="nil"/>
              <w:right w:val="single" w:sz="6" w:space="0" w:color="auto"/>
            </w:tcBorders>
            <w:shd w:val="clear" w:color="auto" w:fill="auto"/>
            <w:noWrap/>
            <w:vAlign w:val="center"/>
          </w:tcPr>
          <w:p w14:paraId="372A0675" w14:textId="77777777" w:rsidR="00493C90" w:rsidRPr="000F70A8" w:rsidRDefault="00493C90" w:rsidP="00C444D9">
            <w:pPr>
              <w:overflowPunct w:val="0"/>
              <w:snapToGrid w:val="0"/>
              <w:spacing w:line="300" w:lineRule="exact"/>
              <w:jc w:val="right"/>
              <w:rPr>
                <w:rFonts w:asciiTheme="minorEastAsia" w:eastAsiaTheme="minorEastAsia" w:hAnsiTheme="minorEastAsia"/>
                <w:spacing w:val="8"/>
                <w:sz w:val="18"/>
                <w:szCs w:val="18"/>
              </w:rPr>
            </w:pPr>
            <w:r w:rsidRPr="000F70A8">
              <w:rPr>
                <w:rFonts w:asciiTheme="minorEastAsia" w:eastAsiaTheme="minorEastAsia" w:hAnsiTheme="minorEastAsia" w:hint="eastAsia"/>
                <w:color w:val="000000"/>
                <w:spacing w:val="8"/>
                <w:sz w:val="18"/>
                <w:szCs w:val="18"/>
              </w:rPr>
              <w:t>7,728,620</w:t>
            </w:r>
          </w:p>
        </w:tc>
        <w:tc>
          <w:tcPr>
            <w:tcW w:w="735" w:type="pct"/>
            <w:tcBorders>
              <w:top w:val="nil"/>
              <w:left w:val="single" w:sz="6" w:space="0" w:color="auto"/>
              <w:bottom w:val="nil"/>
              <w:right w:val="nil"/>
            </w:tcBorders>
            <w:shd w:val="clear" w:color="auto" w:fill="auto"/>
            <w:noWrap/>
            <w:vAlign w:val="center"/>
          </w:tcPr>
          <w:p w14:paraId="624696EF" w14:textId="77777777" w:rsidR="00493C90" w:rsidRPr="000F70A8" w:rsidRDefault="00493C90" w:rsidP="00C444D9">
            <w:pPr>
              <w:overflowPunct w:val="0"/>
              <w:snapToGrid w:val="0"/>
              <w:spacing w:line="300" w:lineRule="exact"/>
              <w:jc w:val="right"/>
              <w:rPr>
                <w:rFonts w:asciiTheme="minorEastAsia" w:eastAsiaTheme="minorEastAsia" w:hAnsiTheme="minorEastAsia"/>
                <w:spacing w:val="8"/>
                <w:sz w:val="18"/>
                <w:szCs w:val="18"/>
              </w:rPr>
            </w:pPr>
            <w:r w:rsidRPr="000F70A8">
              <w:rPr>
                <w:rFonts w:asciiTheme="minorEastAsia" w:eastAsiaTheme="minorEastAsia" w:hAnsiTheme="minorEastAsia" w:hint="eastAsia"/>
                <w:color w:val="000000"/>
                <w:spacing w:val="8"/>
                <w:sz w:val="18"/>
                <w:szCs w:val="18"/>
              </w:rPr>
              <w:t>7,728,620</w:t>
            </w:r>
          </w:p>
        </w:tc>
      </w:tr>
      <w:tr w:rsidR="00493C90" w:rsidRPr="00A875CD" w14:paraId="79EF3612" w14:textId="77777777" w:rsidTr="00233E91">
        <w:trPr>
          <w:trHeight w:hRule="exact" w:val="624"/>
          <w:jc w:val="center"/>
        </w:trPr>
        <w:tc>
          <w:tcPr>
            <w:tcW w:w="715" w:type="pct"/>
            <w:tcBorders>
              <w:top w:val="nil"/>
              <w:left w:val="nil"/>
              <w:bottom w:val="nil"/>
              <w:right w:val="single" w:sz="6" w:space="0" w:color="auto"/>
            </w:tcBorders>
            <w:shd w:val="clear" w:color="auto" w:fill="auto"/>
            <w:noWrap/>
            <w:vAlign w:val="center"/>
          </w:tcPr>
          <w:p w14:paraId="69A94058" w14:textId="77777777" w:rsidR="00493C90" w:rsidRPr="000F70A8" w:rsidRDefault="00493C90" w:rsidP="00C444D9">
            <w:pPr>
              <w:overflowPunct w:val="0"/>
              <w:snapToGrid w:val="0"/>
              <w:spacing w:line="300" w:lineRule="exact"/>
              <w:jc w:val="right"/>
              <w:rPr>
                <w:rFonts w:asciiTheme="minorEastAsia" w:eastAsiaTheme="minorEastAsia" w:hAnsiTheme="minorEastAsia"/>
                <w:spacing w:val="8"/>
                <w:sz w:val="18"/>
                <w:szCs w:val="18"/>
              </w:rPr>
            </w:pPr>
            <w:r w:rsidRPr="000F70A8">
              <w:rPr>
                <w:rFonts w:asciiTheme="minorEastAsia" w:eastAsiaTheme="minorEastAsia" w:hAnsiTheme="minorEastAsia" w:hint="eastAsia"/>
                <w:color w:val="000000"/>
                <w:spacing w:val="8"/>
                <w:sz w:val="18"/>
                <w:szCs w:val="18"/>
              </w:rPr>
              <w:t>－</w:t>
            </w:r>
          </w:p>
        </w:tc>
        <w:tc>
          <w:tcPr>
            <w:tcW w:w="665" w:type="pct"/>
            <w:gridSpan w:val="2"/>
            <w:tcBorders>
              <w:top w:val="nil"/>
              <w:left w:val="single" w:sz="6" w:space="0" w:color="auto"/>
              <w:bottom w:val="nil"/>
              <w:right w:val="single" w:sz="6" w:space="0" w:color="auto"/>
            </w:tcBorders>
            <w:shd w:val="clear" w:color="auto" w:fill="auto"/>
            <w:noWrap/>
            <w:vAlign w:val="center"/>
          </w:tcPr>
          <w:p w14:paraId="1D165F2A" w14:textId="77777777" w:rsidR="00493C90" w:rsidRPr="000F70A8" w:rsidRDefault="00493C90" w:rsidP="00C444D9">
            <w:pPr>
              <w:overflowPunct w:val="0"/>
              <w:snapToGrid w:val="0"/>
              <w:spacing w:line="300" w:lineRule="exact"/>
              <w:jc w:val="right"/>
              <w:rPr>
                <w:rFonts w:asciiTheme="minorEastAsia" w:eastAsiaTheme="minorEastAsia" w:hAnsiTheme="minorEastAsia"/>
                <w:spacing w:val="8"/>
                <w:sz w:val="18"/>
                <w:szCs w:val="18"/>
              </w:rPr>
            </w:pPr>
            <w:r w:rsidRPr="000F70A8">
              <w:rPr>
                <w:rFonts w:asciiTheme="minorEastAsia" w:eastAsiaTheme="minorEastAsia" w:hAnsiTheme="minorEastAsia" w:hint="eastAsia"/>
                <w:color w:val="000000"/>
                <w:spacing w:val="8"/>
                <w:sz w:val="18"/>
                <w:szCs w:val="18"/>
              </w:rPr>
              <w:t>3,459,571</w:t>
            </w:r>
          </w:p>
        </w:tc>
        <w:tc>
          <w:tcPr>
            <w:tcW w:w="686" w:type="pct"/>
            <w:gridSpan w:val="2"/>
            <w:tcBorders>
              <w:top w:val="nil"/>
              <w:left w:val="single" w:sz="6" w:space="0" w:color="auto"/>
              <w:bottom w:val="nil"/>
              <w:right w:val="single" w:sz="6" w:space="0" w:color="auto"/>
            </w:tcBorders>
            <w:shd w:val="clear" w:color="auto" w:fill="auto"/>
            <w:noWrap/>
            <w:vAlign w:val="center"/>
          </w:tcPr>
          <w:p w14:paraId="7E4D9702" w14:textId="77777777" w:rsidR="00493C90" w:rsidRPr="000F70A8" w:rsidRDefault="00493C90" w:rsidP="00C444D9">
            <w:pPr>
              <w:overflowPunct w:val="0"/>
              <w:snapToGrid w:val="0"/>
              <w:spacing w:line="300" w:lineRule="exact"/>
              <w:jc w:val="right"/>
              <w:rPr>
                <w:rFonts w:asciiTheme="minorEastAsia" w:eastAsiaTheme="minorEastAsia" w:hAnsiTheme="minorEastAsia"/>
                <w:spacing w:val="8"/>
                <w:sz w:val="18"/>
                <w:szCs w:val="18"/>
              </w:rPr>
            </w:pPr>
            <w:r w:rsidRPr="000F70A8">
              <w:rPr>
                <w:rFonts w:asciiTheme="minorEastAsia" w:eastAsiaTheme="minorEastAsia" w:hAnsiTheme="minorEastAsia" w:hint="eastAsia"/>
                <w:color w:val="000000"/>
                <w:spacing w:val="8"/>
                <w:sz w:val="18"/>
                <w:szCs w:val="18"/>
              </w:rPr>
              <w:t>－</w:t>
            </w:r>
          </w:p>
        </w:tc>
        <w:tc>
          <w:tcPr>
            <w:tcW w:w="732" w:type="pct"/>
            <w:tcBorders>
              <w:top w:val="nil"/>
              <w:left w:val="single" w:sz="6" w:space="0" w:color="auto"/>
              <w:bottom w:val="nil"/>
              <w:right w:val="single" w:sz="6" w:space="0" w:color="auto"/>
            </w:tcBorders>
            <w:shd w:val="clear" w:color="auto" w:fill="auto"/>
            <w:noWrap/>
            <w:vAlign w:val="center"/>
          </w:tcPr>
          <w:p w14:paraId="01A7363F" w14:textId="77777777" w:rsidR="00493C90" w:rsidRPr="000F70A8" w:rsidRDefault="00493C90" w:rsidP="00C444D9">
            <w:pPr>
              <w:overflowPunct w:val="0"/>
              <w:snapToGrid w:val="0"/>
              <w:spacing w:line="300" w:lineRule="exact"/>
              <w:jc w:val="right"/>
              <w:rPr>
                <w:rFonts w:asciiTheme="minorEastAsia" w:eastAsiaTheme="minorEastAsia" w:hAnsiTheme="minorEastAsia"/>
                <w:spacing w:val="8"/>
                <w:sz w:val="18"/>
                <w:szCs w:val="18"/>
              </w:rPr>
            </w:pPr>
            <w:r w:rsidRPr="000F70A8">
              <w:rPr>
                <w:rFonts w:asciiTheme="minorEastAsia" w:eastAsiaTheme="minorEastAsia" w:hAnsiTheme="minorEastAsia" w:hint="eastAsia"/>
                <w:color w:val="000000"/>
                <w:spacing w:val="8"/>
                <w:sz w:val="18"/>
                <w:szCs w:val="18"/>
              </w:rPr>
              <w:t>－</w:t>
            </w:r>
          </w:p>
        </w:tc>
        <w:tc>
          <w:tcPr>
            <w:tcW w:w="728" w:type="pct"/>
            <w:gridSpan w:val="2"/>
            <w:tcBorders>
              <w:top w:val="nil"/>
              <w:left w:val="single" w:sz="6" w:space="0" w:color="auto"/>
              <w:bottom w:val="nil"/>
              <w:right w:val="single" w:sz="6" w:space="0" w:color="auto"/>
            </w:tcBorders>
            <w:shd w:val="clear" w:color="auto" w:fill="auto"/>
            <w:noWrap/>
            <w:vAlign w:val="center"/>
          </w:tcPr>
          <w:p w14:paraId="06D8AE96" w14:textId="77777777" w:rsidR="00493C90" w:rsidRPr="000F70A8" w:rsidRDefault="00493C90" w:rsidP="00C444D9">
            <w:pPr>
              <w:overflowPunct w:val="0"/>
              <w:snapToGrid w:val="0"/>
              <w:spacing w:line="300" w:lineRule="exact"/>
              <w:jc w:val="right"/>
              <w:rPr>
                <w:rFonts w:asciiTheme="minorEastAsia" w:eastAsiaTheme="minorEastAsia" w:hAnsiTheme="minorEastAsia"/>
                <w:spacing w:val="8"/>
                <w:sz w:val="18"/>
                <w:szCs w:val="18"/>
              </w:rPr>
            </w:pPr>
            <w:r w:rsidRPr="000F70A8">
              <w:rPr>
                <w:rFonts w:asciiTheme="minorEastAsia" w:eastAsiaTheme="minorEastAsia" w:hAnsiTheme="minorEastAsia" w:hint="eastAsia"/>
                <w:color w:val="000000"/>
                <w:spacing w:val="8"/>
                <w:sz w:val="18"/>
                <w:szCs w:val="18"/>
              </w:rPr>
              <w:t>－</w:t>
            </w:r>
          </w:p>
        </w:tc>
        <w:tc>
          <w:tcPr>
            <w:tcW w:w="739" w:type="pct"/>
            <w:gridSpan w:val="2"/>
            <w:tcBorders>
              <w:top w:val="nil"/>
              <w:left w:val="single" w:sz="6" w:space="0" w:color="auto"/>
              <w:bottom w:val="nil"/>
              <w:right w:val="single" w:sz="6" w:space="0" w:color="auto"/>
            </w:tcBorders>
            <w:shd w:val="clear" w:color="auto" w:fill="auto"/>
            <w:noWrap/>
            <w:vAlign w:val="center"/>
          </w:tcPr>
          <w:p w14:paraId="41AE5D9A" w14:textId="77777777" w:rsidR="00493C90" w:rsidRPr="000F70A8" w:rsidRDefault="00493C90" w:rsidP="00C444D9">
            <w:pPr>
              <w:overflowPunct w:val="0"/>
              <w:snapToGrid w:val="0"/>
              <w:spacing w:line="300" w:lineRule="exact"/>
              <w:jc w:val="right"/>
              <w:rPr>
                <w:rFonts w:asciiTheme="minorEastAsia" w:eastAsiaTheme="minorEastAsia" w:hAnsiTheme="minorEastAsia"/>
                <w:spacing w:val="8"/>
                <w:sz w:val="18"/>
                <w:szCs w:val="18"/>
              </w:rPr>
            </w:pPr>
            <w:r w:rsidRPr="000F70A8">
              <w:rPr>
                <w:rFonts w:asciiTheme="minorEastAsia" w:eastAsiaTheme="minorEastAsia" w:hAnsiTheme="minorEastAsia" w:hint="eastAsia"/>
                <w:color w:val="000000"/>
                <w:spacing w:val="8"/>
                <w:sz w:val="18"/>
                <w:szCs w:val="18"/>
              </w:rPr>
              <w:t>3,459,571</w:t>
            </w:r>
          </w:p>
        </w:tc>
        <w:tc>
          <w:tcPr>
            <w:tcW w:w="735" w:type="pct"/>
            <w:tcBorders>
              <w:top w:val="nil"/>
              <w:left w:val="single" w:sz="6" w:space="0" w:color="auto"/>
              <w:bottom w:val="nil"/>
              <w:right w:val="nil"/>
            </w:tcBorders>
            <w:shd w:val="clear" w:color="auto" w:fill="auto"/>
            <w:noWrap/>
            <w:vAlign w:val="center"/>
          </w:tcPr>
          <w:p w14:paraId="5949A942" w14:textId="77777777" w:rsidR="00493C90" w:rsidRPr="000F70A8" w:rsidRDefault="00493C90" w:rsidP="00C444D9">
            <w:pPr>
              <w:overflowPunct w:val="0"/>
              <w:snapToGrid w:val="0"/>
              <w:spacing w:line="300" w:lineRule="exact"/>
              <w:jc w:val="right"/>
              <w:rPr>
                <w:rFonts w:asciiTheme="minorEastAsia" w:eastAsiaTheme="minorEastAsia" w:hAnsiTheme="minorEastAsia"/>
                <w:spacing w:val="8"/>
                <w:sz w:val="18"/>
                <w:szCs w:val="18"/>
              </w:rPr>
            </w:pPr>
            <w:r w:rsidRPr="000F70A8">
              <w:rPr>
                <w:rFonts w:asciiTheme="minorEastAsia" w:eastAsiaTheme="minorEastAsia" w:hAnsiTheme="minorEastAsia" w:hint="eastAsia"/>
                <w:color w:val="000000"/>
                <w:spacing w:val="8"/>
                <w:sz w:val="18"/>
                <w:szCs w:val="18"/>
              </w:rPr>
              <w:t>3,459,571</w:t>
            </w:r>
          </w:p>
        </w:tc>
      </w:tr>
      <w:tr w:rsidR="00493C90" w:rsidRPr="00A875CD" w14:paraId="3CD07410" w14:textId="77777777" w:rsidTr="00233E91">
        <w:trPr>
          <w:trHeight w:hRule="exact" w:val="624"/>
          <w:jc w:val="center"/>
        </w:trPr>
        <w:tc>
          <w:tcPr>
            <w:tcW w:w="715" w:type="pct"/>
            <w:tcBorders>
              <w:top w:val="nil"/>
              <w:left w:val="nil"/>
              <w:bottom w:val="nil"/>
              <w:right w:val="single" w:sz="6" w:space="0" w:color="auto"/>
            </w:tcBorders>
            <w:shd w:val="clear" w:color="auto" w:fill="auto"/>
            <w:noWrap/>
            <w:vAlign w:val="center"/>
          </w:tcPr>
          <w:p w14:paraId="68FA3C5C" w14:textId="77777777" w:rsidR="00493C90" w:rsidRPr="00715B62" w:rsidRDefault="00493C90" w:rsidP="00C444D9">
            <w:pPr>
              <w:overflowPunct w:val="0"/>
              <w:snapToGrid w:val="0"/>
              <w:spacing w:line="300" w:lineRule="exact"/>
              <w:jc w:val="right"/>
              <w:rPr>
                <w:rFonts w:asciiTheme="minorEastAsia" w:eastAsiaTheme="minorEastAsia" w:hAnsiTheme="minorEastAsia"/>
                <w:b/>
                <w:bCs/>
                <w:spacing w:val="8"/>
                <w:sz w:val="18"/>
                <w:szCs w:val="18"/>
              </w:rPr>
            </w:pPr>
            <w:r w:rsidRPr="00715B62">
              <w:rPr>
                <w:rFonts w:asciiTheme="minorEastAsia" w:eastAsiaTheme="minorEastAsia" w:hAnsiTheme="minorEastAsia" w:hint="eastAsia"/>
                <w:b/>
                <w:bCs/>
                <w:color w:val="000000"/>
                <w:spacing w:val="8"/>
                <w:sz w:val="18"/>
                <w:szCs w:val="18"/>
              </w:rPr>
              <w:t>－</w:t>
            </w:r>
          </w:p>
        </w:tc>
        <w:tc>
          <w:tcPr>
            <w:tcW w:w="665" w:type="pct"/>
            <w:gridSpan w:val="2"/>
            <w:tcBorders>
              <w:top w:val="nil"/>
              <w:left w:val="single" w:sz="6" w:space="0" w:color="auto"/>
              <w:bottom w:val="nil"/>
              <w:right w:val="single" w:sz="6" w:space="0" w:color="auto"/>
            </w:tcBorders>
            <w:shd w:val="clear" w:color="auto" w:fill="auto"/>
            <w:noWrap/>
            <w:vAlign w:val="center"/>
          </w:tcPr>
          <w:p w14:paraId="62EA7DF2" w14:textId="77777777" w:rsidR="00493C90" w:rsidRPr="00715B62" w:rsidRDefault="00493C90" w:rsidP="00C444D9">
            <w:pPr>
              <w:overflowPunct w:val="0"/>
              <w:snapToGrid w:val="0"/>
              <w:spacing w:line="300" w:lineRule="exact"/>
              <w:jc w:val="right"/>
              <w:rPr>
                <w:rFonts w:asciiTheme="minorEastAsia" w:eastAsiaTheme="minorEastAsia" w:hAnsiTheme="minorEastAsia"/>
                <w:b/>
                <w:bCs/>
                <w:spacing w:val="8"/>
                <w:sz w:val="18"/>
                <w:szCs w:val="18"/>
              </w:rPr>
            </w:pPr>
            <w:r w:rsidRPr="00715B62">
              <w:rPr>
                <w:rFonts w:asciiTheme="minorEastAsia" w:eastAsiaTheme="minorEastAsia" w:hAnsiTheme="minorEastAsia" w:hint="eastAsia"/>
                <w:b/>
                <w:bCs/>
                <w:color w:val="000000"/>
                <w:spacing w:val="8"/>
                <w:sz w:val="18"/>
                <w:szCs w:val="18"/>
              </w:rPr>
              <w:t>－</w:t>
            </w:r>
          </w:p>
        </w:tc>
        <w:tc>
          <w:tcPr>
            <w:tcW w:w="686" w:type="pct"/>
            <w:gridSpan w:val="2"/>
            <w:tcBorders>
              <w:top w:val="nil"/>
              <w:left w:val="single" w:sz="6" w:space="0" w:color="auto"/>
              <w:bottom w:val="nil"/>
              <w:right w:val="single" w:sz="6" w:space="0" w:color="auto"/>
            </w:tcBorders>
            <w:shd w:val="clear" w:color="auto" w:fill="auto"/>
            <w:noWrap/>
            <w:vAlign w:val="center"/>
          </w:tcPr>
          <w:p w14:paraId="58EE95AA" w14:textId="77777777" w:rsidR="00493C90" w:rsidRPr="00715B62" w:rsidRDefault="00493C90" w:rsidP="00C444D9">
            <w:pPr>
              <w:overflowPunct w:val="0"/>
              <w:snapToGrid w:val="0"/>
              <w:spacing w:line="300" w:lineRule="exact"/>
              <w:jc w:val="right"/>
              <w:rPr>
                <w:rFonts w:asciiTheme="minorEastAsia" w:eastAsiaTheme="minorEastAsia" w:hAnsiTheme="minorEastAsia"/>
                <w:b/>
                <w:bCs/>
                <w:spacing w:val="8"/>
                <w:sz w:val="18"/>
                <w:szCs w:val="18"/>
              </w:rPr>
            </w:pPr>
            <w:r w:rsidRPr="00715B62">
              <w:rPr>
                <w:rFonts w:asciiTheme="minorEastAsia" w:eastAsiaTheme="minorEastAsia" w:hAnsiTheme="minorEastAsia" w:hint="eastAsia"/>
                <w:b/>
                <w:bCs/>
                <w:color w:val="000000"/>
                <w:spacing w:val="8"/>
                <w:sz w:val="18"/>
                <w:szCs w:val="18"/>
              </w:rPr>
              <w:t>－</w:t>
            </w:r>
          </w:p>
        </w:tc>
        <w:tc>
          <w:tcPr>
            <w:tcW w:w="732" w:type="pct"/>
            <w:tcBorders>
              <w:top w:val="nil"/>
              <w:left w:val="single" w:sz="6" w:space="0" w:color="auto"/>
              <w:bottom w:val="nil"/>
              <w:right w:val="single" w:sz="6" w:space="0" w:color="auto"/>
            </w:tcBorders>
            <w:shd w:val="clear" w:color="auto" w:fill="auto"/>
            <w:noWrap/>
            <w:vAlign w:val="center"/>
          </w:tcPr>
          <w:p w14:paraId="53F0720C" w14:textId="77777777" w:rsidR="00493C90" w:rsidRPr="00715B62" w:rsidRDefault="00493C90" w:rsidP="00C444D9">
            <w:pPr>
              <w:overflowPunct w:val="0"/>
              <w:snapToGrid w:val="0"/>
              <w:spacing w:line="300" w:lineRule="exact"/>
              <w:jc w:val="right"/>
              <w:rPr>
                <w:rFonts w:asciiTheme="minorEastAsia" w:eastAsiaTheme="minorEastAsia" w:hAnsiTheme="minorEastAsia"/>
                <w:b/>
                <w:bCs/>
                <w:spacing w:val="8"/>
                <w:sz w:val="18"/>
                <w:szCs w:val="18"/>
              </w:rPr>
            </w:pPr>
            <w:r w:rsidRPr="00715B62">
              <w:rPr>
                <w:rFonts w:asciiTheme="minorEastAsia" w:eastAsiaTheme="minorEastAsia" w:hAnsiTheme="minorEastAsia" w:hint="eastAsia"/>
                <w:b/>
                <w:bCs/>
                <w:color w:val="000000"/>
                <w:spacing w:val="8"/>
                <w:sz w:val="18"/>
                <w:szCs w:val="18"/>
              </w:rPr>
              <w:t>－</w:t>
            </w:r>
          </w:p>
        </w:tc>
        <w:tc>
          <w:tcPr>
            <w:tcW w:w="728" w:type="pct"/>
            <w:gridSpan w:val="2"/>
            <w:tcBorders>
              <w:top w:val="nil"/>
              <w:left w:val="single" w:sz="6" w:space="0" w:color="auto"/>
              <w:bottom w:val="nil"/>
              <w:right w:val="single" w:sz="6" w:space="0" w:color="auto"/>
            </w:tcBorders>
            <w:shd w:val="clear" w:color="auto" w:fill="auto"/>
            <w:noWrap/>
            <w:vAlign w:val="center"/>
          </w:tcPr>
          <w:p w14:paraId="4A5427A7" w14:textId="77777777" w:rsidR="00493C90" w:rsidRPr="00715B62" w:rsidRDefault="00493C90" w:rsidP="00C444D9">
            <w:pPr>
              <w:overflowPunct w:val="0"/>
              <w:snapToGrid w:val="0"/>
              <w:spacing w:line="300" w:lineRule="exact"/>
              <w:jc w:val="right"/>
              <w:rPr>
                <w:rFonts w:asciiTheme="minorEastAsia" w:eastAsiaTheme="minorEastAsia" w:hAnsiTheme="minorEastAsia"/>
                <w:b/>
                <w:bCs/>
                <w:spacing w:val="8"/>
                <w:sz w:val="18"/>
                <w:szCs w:val="18"/>
              </w:rPr>
            </w:pPr>
            <w:r w:rsidRPr="00715B62">
              <w:rPr>
                <w:rFonts w:asciiTheme="minorEastAsia" w:eastAsiaTheme="minorEastAsia" w:hAnsiTheme="minorEastAsia" w:hint="eastAsia"/>
                <w:b/>
                <w:bCs/>
                <w:color w:val="000000"/>
                <w:spacing w:val="8"/>
                <w:sz w:val="18"/>
                <w:szCs w:val="18"/>
              </w:rPr>
              <w:t>－</w:t>
            </w:r>
          </w:p>
        </w:tc>
        <w:tc>
          <w:tcPr>
            <w:tcW w:w="739" w:type="pct"/>
            <w:gridSpan w:val="2"/>
            <w:tcBorders>
              <w:top w:val="nil"/>
              <w:left w:val="single" w:sz="6" w:space="0" w:color="auto"/>
              <w:bottom w:val="nil"/>
              <w:right w:val="single" w:sz="6" w:space="0" w:color="auto"/>
            </w:tcBorders>
            <w:shd w:val="clear" w:color="auto" w:fill="auto"/>
            <w:noWrap/>
            <w:vAlign w:val="center"/>
          </w:tcPr>
          <w:p w14:paraId="1981FDB9" w14:textId="77777777" w:rsidR="00493C90" w:rsidRPr="00715B62" w:rsidRDefault="00493C90" w:rsidP="00C444D9">
            <w:pPr>
              <w:overflowPunct w:val="0"/>
              <w:snapToGrid w:val="0"/>
              <w:spacing w:line="300" w:lineRule="exact"/>
              <w:jc w:val="right"/>
              <w:rPr>
                <w:rFonts w:asciiTheme="minorEastAsia" w:eastAsiaTheme="minorEastAsia" w:hAnsiTheme="minorEastAsia"/>
                <w:b/>
                <w:bCs/>
                <w:spacing w:val="8"/>
                <w:sz w:val="18"/>
                <w:szCs w:val="18"/>
              </w:rPr>
            </w:pPr>
            <w:r w:rsidRPr="00715B62">
              <w:rPr>
                <w:rFonts w:asciiTheme="minorEastAsia" w:eastAsiaTheme="minorEastAsia" w:hAnsiTheme="minorEastAsia" w:hint="eastAsia"/>
                <w:b/>
                <w:bCs/>
                <w:color w:val="000000"/>
                <w:spacing w:val="8"/>
                <w:sz w:val="18"/>
                <w:szCs w:val="18"/>
              </w:rPr>
              <w:t>－</w:t>
            </w:r>
          </w:p>
        </w:tc>
        <w:tc>
          <w:tcPr>
            <w:tcW w:w="735" w:type="pct"/>
            <w:tcBorders>
              <w:top w:val="nil"/>
              <w:left w:val="single" w:sz="6" w:space="0" w:color="auto"/>
              <w:bottom w:val="nil"/>
              <w:right w:val="nil"/>
            </w:tcBorders>
            <w:shd w:val="clear" w:color="auto" w:fill="auto"/>
            <w:noWrap/>
            <w:vAlign w:val="center"/>
          </w:tcPr>
          <w:p w14:paraId="2AEF63B2" w14:textId="77777777" w:rsidR="00493C90" w:rsidRPr="00715B62" w:rsidRDefault="00493C90" w:rsidP="00C444D9">
            <w:pPr>
              <w:overflowPunct w:val="0"/>
              <w:snapToGrid w:val="0"/>
              <w:spacing w:line="300" w:lineRule="exact"/>
              <w:jc w:val="right"/>
              <w:rPr>
                <w:rFonts w:asciiTheme="minorEastAsia" w:eastAsiaTheme="minorEastAsia" w:hAnsiTheme="minorEastAsia"/>
                <w:b/>
                <w:bCs/>
                <w:spacing w:val="8"/>
                <w:sz w:val="18"/>
                <w:szCs w:val="18"/>
              </w:rPr>
            </w:pPr>
            <w:r w:rsidRPr="00715B62">
              <w:rPr>
                <w:rFonts w:asciiTheme="minorEastAsia" w:eastAsiaTheme="minorEastAsia" w:hAnsiTheme="minorEastAsia" w:hint="eastAsia"/>
                <w:b/>
                <w:bCs/>
                <w:color w:val="000000"/>
                <w:spacing w:val="8"/>
                <w:sz w:val="18"/>
                <w:szCs w:val="18"/>
              </w:rPr>
              <w:t>5,000,000,000</w:t>
            </w:r>
          </w:p>
        </w:tc>
      </w:tr>
      <w:tr w:rsidR="00493C90" w:rsidRPr="00A875CD" w14:paraId="5A2E702D" w14:textId="77777777" w:rsidTr="00233E91">
        <w:trPr>
          <w:trHeight w:hRule="exact" w:val="680"/>
          <w:jc w:val="center"/>
        </w:trPr>
        <w:tc>
          <w:tcPr>
            <w:tcW w:w="715" w:type="pct"/>
            <w:tcBorders>
              <w:top w:val="nil"/>
              <w:left w:val="nil"/>
              <w:bottom w:val="nil"/>
              <w:right w:val="single" w:sz="6" w:space="0" w:color="auto"/>
            </w:tcBorders>
            <w:shd w:val="clear" w:color="auto" w:fill="auto"/>
            <w:noWrap/>
            <w:vAlign w:val="center"/>
          </w:tcPr>
          <w:p w14:paraId="24015FD5" w14:textId="77777777" w:rsidR="00493C90" w:rsidRPr="00715B62" w:rsidRDefault="00493C90" w:rsidP="00C444D9">
            <w:pPr>
              <w:overflowPunct w:val="0"/>
              <w:snapToGrid w:val="0"/>
              <w:spacing w:line="300" w:lineRule="exact"/>
              <w:jc w:val="right"/>
              <w:rPr>
                <w:rFonts w:asciiTheme="minorEastAsia" w:eastAsiaTheme="minorEastAsia" w:hAnsiTheme="minorEastAsia"/>
                <w:spacing w:val="8"/>
                <w:sz w:val="18"/>
                <w:szCs w:val="18"/>
              </w:rPr>
            </w:pPr>
            <w:r w:rsidRPr="00715B62">
              <w:rPr>
                <w:rFonts w:asciiTheme="minorEastAsia" w:eastAsiaTheme="minorEastAsia" w:hAnsiTheme="minorEastAsia" w:hint="eastAsia"/>
                <w:color w:val="000000"/>
                <w:spacing w:val="8"/>
                <w:sz w:val="18"/>
                <w:szCs w:val="18"/>
              </w:rPr>
              <w:t>－</w:t>
            </w:r>
          </w:p>
        </w:tc>
        <w:tc>
          <w:tcPr>
            <w:tcW w:w="665" w:type="pct"/>
            <w:gridSpan w:val="2"/>
            <w:tcBorders>
              <w:top w:val="nil"/>
              <w:left w:val="single" w:sz="6" w:space="0" w:color="auto"/>
              <w:bottom w:val="nil"/>
              <w:right w:val="single" w:sz="6" w:space="0" w:color="auto"/>
            </w:tcBorders>
            <w:shd w:val="clear" w:color="auto" w:fill="auto"/>
            <w:noWrap/>
            <w:vAlign w:val="center"/>
          </w:tcPr>
          <w:p w14:paraId="63C635EF" w14:textId="77777777" w:rsidR="00493C90" w:rsidRPr="00715B62" w:rsidRDefault="00493C90" w:rsidP="00C444D9">
            <w:pPr>
              <w:widowControl/>
              <w:overflowPunct w:val="0"/>
              <w:snapToGrid w:val="0"/>
              <w:spacing w:line="300" w:lineRule="exact"/>
              <w:jc w:val="right"/>
              <w:rPr>
                <w:rFonts w:asciiTheme="minorEastAsia" w:eastAsiaTheme="minorEastAsia" w:hAnsiTheme="minorEastAsia"/>
                <w:spacing w:val="8"/>
                <w:kern w:val="0"/>
                <w:sz w:val="18"/>
                <w:szCs w:val="18"/>
              </w:rPr>
            </w:pPr>
            <w:r w:rsidRPr="00715B62">
              <w:rPr>
                <w:rFonts w:asciiTheme="minorEastAsia" w:eastAsiaTheme="minorEastAsia" w:hAnsiTheme="minorEastAsia" w:hint="eastAsia"/>
                <w:color w:val="000000"/>
                <w:spacing w:val="8"/>
                <w:sz w:val="18"/>
                <w:szCs w:val="18"/>
              </w:rPr>
              <w:t>－</w:t>
            </w:r>
          </w:p>
        </w:tc>
        <w:tc>
          <w:tcPr>
            <w:tcW w:w="686" w:type="pct"/>
            <w:gridSpan w:val="2"/>
            <w:tcBorders>
              <w:top w:val="nil"/>
              <w:left w:val="single" w:sz="6" w:space="0" w:color="auto"/>
              <w:bottom w:val="nil"/>
              <w:right w:val="single" w:sz="6" w:space="0" w:color="auto"/>
            </w:tcBorders>
            <w:shd w:val="clear" w:color="auto" w:fill="auto"/>
            <w:noWrap/>
            <w:vAlign w:val="center"/>
          </w:tcPr>
          <w:p w14:paraId="460FFD92" w14:textId="77777777" w:rsidR="00493C90" w:rsidRPr="00715B62" w:rsidRDefault="00493C90" w:rsidP="00C444D9">
            <w:pPr>
              <w:overflowPunct w:val="0"/>
              <w:snapToGrid w:val="0"/>
              <w:spacing w:line="300" w:lineRule="exact"/>
              <w:jc w:val="right"/>
              <w:rPr>
                <w:rFonts w:asciiTheme="minorEastAsia" w:eastAsiaTheme="minorEastAsia" w:hAnsiTheme="minorEastAsia"/>
                <w:spacing w:val="8"/>
                <w:sz w:val="18"/>
                <w:szCs w:val="18"/>
              </w:rPr>
            </w:pPr>
            <w:r w:rsidRPr="00715B62">
              <w:rPr>
                <w:rFonts w:asciiTheme="minorEastAsia" w:eastAsiaTheme="minorEastAsia" w:hAnsiTheme="minorEastAsia" w:hint="eastAsia"/>
                <w:color w:val="000000"/>
                <w:spacing w:val="8"/>
                <w:sz w:val="18"/>
                <w:szCs w:val="18"/>
              </w:rPr>
              <w:t>－</w:t>
            </w:r>
          </w:p>
        </w:tc>
        <w:tc>
          <w:tcPr>
            <w:tcW w:w="732" w:type="pct"/>
            <w:tcBorders>
              <w:top w:val="nil"/>
              <w:left w:val="single" w:sz="6" w:space="0" w:color="auto"/>
              <w:bottom w:val="nil"/>
              <w:right w:val="single" w:sz="6" w:space="0" w:color="auto"/>
            </w:tcBorders>
            <w:shd w:val="clear" w:color="auto" w:fill="auto"/>
            <w:noWrap/>
            <w:vAlign w:val="center"/>
          </w:tcPr>
          <w:p w14:paraId="6E7FAB85" w14:textId="77777777" w:rsidR="00493C90" w:rsidRPr="00715B62" w:rsidRDefault="00493C90" w:rsidP="00C444D9">
            <w:pPr>
              <w:overflowPunct w:val="0"/>
              <w:snapToGrid w:val="0"/>
              <w:spacing w:line="300" w:lineRule="exact"/>
              <w:jc w:val="right"/>
              <w:rPr>
                <w:rFonts w:asciiTheme="minorEastAsia" w:eastAsiaTheme="minorEastAsia" w:hAnsiTheme="minorEastAsia"/>
                <w:spacing w:val="8"/>
                <w:sz w:val="18"/>
                <w:szCs w:val="18"/>
              </w:rPr>
            </w:pPr>
            <w:r w:rsidRPr="00715B62">
              <w:rPr>
                <w:rFonts w:asciiTheme="minorEastAsia" w:eastAsiaTheme="minorEastAsia" w:hAnsiTheme="minorEastAsia" w:hint="eastAsia"/>
                <w:color w:val="000000"/>
                <w:spacing w:val="8"/>
                <w:sz w:val="18"/>
                <w:szCs w:val="18"/>
              </w:rPr>
              <w:t>－</w:t>
            </w:r>
          </w:p>
        </w:tc>
        <w:tc>
          <w:tcPr>
            <w:tcW w:w="728" w:type="pct"/>
            <w:gridSpan w:val="2"/>
            <w:tcBorders>
              <w:top w:val="nil"/>
              <w:left w:val="single" w:sz="6" w:space="0" w:color="auto"/>
              <w:bottom w:val="nil"/>
              <w:right w:val="single" w:sz="6" w:space="0" w:color="auto"/>
            </w:tcBorders>
            <w:shd w:val="clear" w:color="auto" w:fill="auto"/>
            <w:noWrap/>
            <w:vAlign w:val="center"/>
          </w:tcPr>
          <w:p w14:paraId="32E3F338" w14:textId="77777777" w:rsidR="00493C90" w:rsidRPr="00715B62" w:rsidRDefault="00493C90" w:rsidP="00C444D9">
            <w:pPr>
              <w:overflowPunct w:val="0"/>
              <w:snapToGrid w:val="0"/>
              <w:spacing w:line="300" w:lineRule="exact"/>
              <w:jc w:val="right"/>
              <w:rPr>
                <w:rFonts w:asciiTheme="minorEastAsia" w:eastAsiaTheme="minorEastAsia" w:hAnsiTheme="minorEastAsia"/>
                <w:spacing w:val="8"/>
                <w:sz w:val="18"/>
                <w:szCs w:val="18"/>
              </w:rPr>
            </w:pPr>
            <w:r w:rsidRPr="00715B62">
              <w:rPr>
                <w:rFonts w:asciiTheme="minorEastAsia" w:eastAsiaTheme="minorEastAsia" w:hAnsiTheme="minorEastAsia" w:hint="eastAsia"/>
                <w:color w:val="000000"/>
                <w:spacing w:val="8"/>
                <w:sz w:val="18"/>
                <w:szCs w:val="18"/>
              </w:rPr>
              <w:t>－</w:t>
            </w:r>
          </w:p>
        </w:tc>
        <w:tc>
          <w:tcPr>
            <w:tcW w:w="739" w:type="pct"/>
            <w:gridSpan w:val="2"/>
            <w:tcBorders>
              <w:top w:val="nil"/>
              <w:left w:val="single" w:sz="6" w:space="0" w:color="auto"/>
              <w:bottom w:val="nil"/>
              <w:right w:val="single" w:sz="6" w:space="0" w:color="auto"/>
            </w:tcBorders>
            <w:shd w:val="clear" w:color="auto" w:fill="auto"/>
            <w:noWrap/>
            <w:vAlign w:val="center"/>
          </w:tcPr>
          <w:p w14:paraId="6DF68661" w14:textId="77777777" w:rsidR="00493C90" w:rsidRPr="00715B62" w:rsidRDefault="00493C90" w:rsidP="00C444D9">
            <w:pPr>
              <w:overflowPunct w:val="0"/>
              <w:snapToGrid w:val="0"/>
              <w:spacing w:line="300" w:lineRule="exact"/>
              <w:jc w:val="right"/>
              <w:rPr>
                <w:rFonts w:asciiTheme="minorEastAsia" w:eastAsiaTheme="minorEastAsia" w:hAnsiTheme="minorEastAsia"/>
                <w:spacing w:val="8"/>
                <w:sz w:val="18"/>
                <w:szCs w:val="18"/>
              </w:rPr>
            </w:pPr>
            <w:r w:rsidRPr="00715B62">
              <w:rPr>
                <w:rFonts w:asciiTheme="minorEastAsia" w:eastAsiaTheme="minorEastAsia" w:hAnsiTheme="minorEastAsia" w:hint="eastAsia"/>
                <w:color w:val="000000"/>
                <w:spacing w:val="8"/>
                <w:sz w:val="18"/>
                <w:szCs w:val="18"/>
              </w:rPr>
              <w:t>－</w:t>
            </w:r>
          </w:p>
        </w:tc>
        <w:tc>
          <w:tcPr>
            <w:tcW w:w="735" w:type="pct"/>
            <w:tcBorders>
              <w:top w:val="nil"/>
              <w:left w:val="single" w:sz="6" w:space="0" w:color="auto"/>
              <w:bottom w:val="nil"/>
              <w:right w:val="nil"/>
            </w:tcBorders>
            <w:shd w:val="clear" w:color="auto" w:fill="auto"/>
            <w:noWrap/>
            <w:vAlign w:val="center"/>
          </w:tcPr>
          <w:p w14:paraId="258E2BAE" w14:textId="77777777" w:rsidR="00493C90" w:rsidRPr="00715B62" w:rsidRDefault="00493C90" w:rsidP="00C444D9">
            <w:pPr>
              <w:overflowPunct w:val="0"/>
              <w:snapToGrid w:val="0"/>
              <w:spacing w:line="300" w:lineRule="exact"/>
              <w:jc w:val="right"/>
              <w:rPr>
                <w:rFonts w:asciiTheme="minorEastAsia" w:eastAsiaTheme="minorEastAsia" w:hAnsiTheme="minorEastAsia"/>
                <w:spacing w:val="8"/>
                <w:sz w:val="18"/>
                <w:szCs w:val="18"/>
              </w:rPr>
            </w:pPr>
            <w:r w:rsidRPr="00715B62">
              <w:rPr>
                <w:rFonts w:asciiTheme="minorEastAsia" w:eastAsiaTheme="minorEastAsia" w:hAnsiTheme="minorEastAsia" w:hint="eastAsia"/>
                <w:color w:val="000000"/>
                <w:spacing w:val="8"/>
                <w:sz w:val="18"/>
                <w:szCs w:val="18"/>
              </w:rPr>
              <w:t>5,000,000,000</w:t>
            </w:r>
          </w:p>
        </w:tc>
      </w:tr>
      <w:tr w:rsidR="00493C90" w:rsidRPr="00A875CD" w14:paraId="3C87120F" w14:textId="77777777" w:rsidTr="00233E91">
        <w:trPr>
          <w:trHeight w:hRule="exact" w:val="680"/>
          <w:jc w:val="center"/>
        </w:trPr>
        <w:tc>
          <w:tcPr>
            <w:tcW w:w="715" w:type="pct"/>
            <w:tcBorders>
              <w:top w:val="nil"/>
              <w:left w:val="nil"/>
              <w:bottom w:val="nil"/>
              <w:right w:val="single" w:sz="6" w:space="0" w:color="auto"/>
            </w:tcBorders>
            <w:shd w:val="clear" w:color="auto" w:fill="auto"/>
            <w:noWrap/>
            <w:vAlign w:val="center"/>
          </w:tcPr>
          <w:p w14:paraId="42925081" w14:textId="77777777" w:rsidR="00493C90" w:rsidRPr="00715B62" w:rsidRDefault="00493C90" w:rsidP="00C444D9">
            <w:pPr>
              <w:overflowPunct w:val="0"/>
              <w:snapToGrid w:val="0"/>
              <w:spacing w:line="300" w:lineRule="exact"/>
              <w:jc w:val="right"/>
              <w:rPr>
                <w:rFonts w:asciiTheme="minorEastAsia" w:eastAsiaTheme="minorEastAsia" w:hAnsiTheme="minorEastAsia"/>
                <w:b/>
                <w:bCs/>
                <w:spacing w:val="8"/>
                <w:sz w:val="18"/>
                <w:szCs w:val="18"/>
              </w:rPr>
            </w:pPr>
            <w:r w:rsidRPr="00715B62">
              <w:rPr>
                <w:rFonts w:asciiTheme="minorEastAsia" w:eastAsiaTheme="minorEastAsia" w:hAnsiTheme="minorEastAsia" w:hint="eastAsia"/>
                <w:b/>
                <w:bCs/>
                <w:color w:val="000000"/>
                <w:spacing w:val="8"/>
                <w:sz w:val="18"/>
                <w:szCs w:val="18"/>
              </w:rPr>
              <w:t>－</w:t>
            </w:r>
          </w:p>
        </w:tc>
        <w:tc>
          <w:tcPr>
            <w:tcW w:w="665" w:type="pct"/>
            <w:gridSpan w:val="2"/>
            <w:tcBorders>
              <w:top w:val="nil"/>
              <w:left w:val="single" w:sz="6" w:space="0" w:color="auto"/>
              <w:bottom w:val="nil"/>
              <w:right w:val="single" w:sz="6" w:space="0" w:color="auto"/>
            </w:tcBorders>
            <w:shd w:val="clear" w:color="auto" w:fill="auto"/>
            <w:noWrap/>
            <w:vAlign w:val="center"/>
          </w:tcPr>
          <w:p w14:paraId="02273CC2" w14:textId="77777777" w:rsidR="00493C90" w:rsidRPr="00715B62" w:rsidRDefault="00493C90" w:rsidP="00C444D9">
            <w:pPr>
              <w:overflowPunct w:val="0"/>
              <w:snapToGrid w:val="0"/>
              <w:spacing w:line="300" w:lineRule="exact"/>
              <w:jc w:val="right"/>
              <w:rPr>
                <w:rFonts w:asciiTheme="minorEastAsia" w:eastAsiaTheme="minorEastAsia" w:hAnsiTheme="minorEastAsia"/>
                <w:b/>
                <w:bCs/>
                <w:spacing w:val="8"/>
                <w:sz w:val="18"/>
                <w:szCs w:val="18"/>
              </w:rPr>
            </w:pPr>
            <w:r w:rsidRPr="00715B62">
              <w:rPr>
                <w:rFonts w:asciiTheme="minorEastAsia" w:eastAsiaTheme="minorEastAsia" w:hAnsiTheme="minorEastAsia" w:hint="eastAsia"/>
                <w:b/>
                <w:bCs/>
                <w:color w:val="000000"/>
                <w:spacing w:val="8"/>
                <w:sz w:val="18"/>
                <w:szCs w:val="18"/>
              </w:rPr>
              <w:t>－</w:t>
            </w:r>
          </w:p>
        </w:tc>
        <w:tc>
          <w:tcPr>
            <w:tcW w:w="686" w:type="pct"/>
            <w:gridSpan w:val="2"/>
            <w:tcBorders>
              <w:top w:val="nil"/>
              <w:left w:val="single" w:sz="6" w:space="0" w:color="auto"/>
              <w:bottom w:val="nil"/>
              <w:right w:val="single" w:sz="6" w:space="0" w:color="auto"/>
            </w:tcBorders>
            <w:shd w:val="clear" w:color="auto" w:fill="auto"/>
            <w:noWrap/>
            <w:vAlign w:val="center"/>
          </w:tcPr>
          <w:p w14:paraId="3652946D" w14:textId="77777777" w:rsidR="00493C90" w:rsidRPr="00715B62" w:rsidRDefault="00493C90" w:rsidP="00C444D9">
            <w:pPr>
              <w:overflowPunct w:val="0"/>
              <w:snapToGrid w:val="0"/>
              <w:spacing w:line="300" w:lineRule="exact"/>
              <w:jc w:val="right"/>
              <w:rPr>
                <w:rFonts w:asciiTheme="minorEastAsia" w:eastAsiaTheme="minorEastAsia" w:hAnsiTheme="minorEastAsia"/>
                <w:b/>
                <w:bCs/>
                <w:spacing w:val="8"/>
                <w:sz w:val="18"/>
                <w:szCs w:val="18"/>
              </w:rPr>
            </w:pPr>
            <w:r w:rsidRPr="00715B62">
              <w:rPr>
                <w:rFonts w:asciiTheme="minorEastAsia" w:eastAsiaTheme="minorEastAsia" w:hAnsiTheme="minorEastAsia" w:hint="eastAsia"/>
                <w:b/>
                <w:bCs/>
                <w:color w:val="000000"/>
                <w:spacing w:val="8"/>
                <w:sz w:val="18"/>
                <w:szCs w:val="18"/>
              </w:rPr>
              <w:t>101,540,906</w:t>
            </w:r>
          </w:p>
        </w:tc>
        <w:tc>
          <w:tcPr>
            <w:tcW w:w="732" w:type="pct"/>
            <w:tcBorders>
              <w:top w:val="nil"/>
              <w:left w:val="single" w:sz="6" w:space="0" w:color="auto"/>
              <w:bottom w:val="nil"/>
              <w:right w:val="single" w:sz="6" w:space="0" w:color="auto"/>
            </w:tcBorders>
            <w:shd w:val="clear" w:color="auto" w:fill="auto"/>
            <w:noWrap/>
            <w:vAlign w:val="center"/>
          </w:tcPr>
          <w:p w14:paraId="1914EB0D" w14:textId="77777777" w:rsidR="00493C90" w:rsidRPr="00715B62" w:rsidRDefault="00493C90" w:rsidP="00C444D9">
            <w:pPr>
              <w:overflowPunct w:val="0"/>
              <w:snapToGrid w:val="0"/>
              <w:spacing w:line="300" w:lineRule="exact"/>
              <w:jc w:val="right"/>
              <w:rPr>
                <w:rFonts w:asciiTheme="minorEastAsia" w:eastAsiaTheme="minorEastAsia" w:hAnsiTheme="minorEastAsia"/>
                <w:b/>
                <w:bCs/>
                <w:spacing w:val="8"/>
                <w:sz w:val="18"/>
                <w:szCs w:val="18"/>
              </w:rPr>
            </w:pPr>
            <w:r w:rsidRPr="00715B62">
              <w:rPr>
                <w:rFonts w:asciiTheme="minorEastAsia" w:eastAsiaTheme="minorEastAsia" w:hAnsiTheme="minorEastAsia" w:hint="eastAsia"/>
                <w:b/>
                <w:bCs/>
                <w:color w:val="000000"/>
                <w:spacing w:val="8"/>
                <w:sz w:val="18"/>
                <w:szCs w:val="18"/>
              </w:rPr>
              <w:t>－</w:t>
            </w:r>
          </w:p>
        </w:tc>
        <w:tc>
          <w:tcPr>
            <w:tcW w:w="728" w:type="pct"/>
            <w:gridSpan w:val="2"/>
            <w:tcBorders>
              <w:top w:val="nil"/>
              <w:left w:val="single" w:sz="6" w:space="0" w:color="auto"/>
              <w:bottom w:val="nil"/>
              <w:right w:val="single" w:sz="6" w:space="0" w:color="auto"/>
            </w:tcBorders>
            <w:shd w:val="clear" w:color="auto" w:fill="auto"/>
            <w:noWrap/>
            <w:vAlign w:val="center"/>
          </w:tcPr>
          <w:p w14:paraId="528A06D9" w14:textId="77777777" w:rsidR="00493C90" w:rsidRPr="00715B62" w:rsidRDefault="00493C90" w:rsidP="00C444D9">
            <w:pPr>
              <w:overflowPunct w:val="0"/>
              <w:snapToGrid w:val="0"/>
              <w:spacing w:line="300" w:lineRule="exact"/>
              <w:jc w:val="right"/>
              <w:rPr>
                <w:rFonts w:asciiTheme="minorEastAsia" w:eastAsiaTheme="minorEastAsia" w:hAnsiTheme="minorEastAsia"/>
                <w:b/>
                <w:bCs/>
                <w:spacing w:val="8"/>
                <w:sz w:val="18"/>
                <w:szCs w:val="18"/>
              </w:rPr>
            </w:pPr>
            <w:r w:rsidRPr="00715B62">
              <w:rPr>
                <w:rFonts w:asciiTheme="minorEastAsia" w:eastAsiaTheme="minorEastAsia" w:hAnsiTheme="minorEastAsia" w:hint="eastAsia"/>
                <w:b/>
                <w:bCs/>
                <w:color w:val="000000"/>
                <w:spacing w:val="8"/>
                <w:sz w:val="18"/>
                <w:szCs w:val="18"/>
              </w:rPr>
              <w:t>－</w:t>
            </w:r>
          </w:p>
        </w:tc>
        <w:tc>
          <w:tcPr>
            <w:tcW w:w="739" w:type="pct"/>
            <w:gridSpan w:val="2"/>
            <w:tcBorders>
              <w:top w:val="nil"/>
              <w:left w:val="single" w:sz="6" w:space="0" w:color="auto"/>
              <w:bottom w:val="nil"/>
              <w:right w:val="single" w:sz="6" w:space="0" w:color="auto"/>
            </w:tcBorders>
            <w:shd w:val="clear" w:color="auto" w:fill="auto"/>
            <w:noWrap/>
            <w:vAlign w:val="center"/>
          </w:tcPr>
          <w:p w14:paraId="1435845B" w14:textId="77777777" w:rsidR="00493C90" w:rsidRPr="00715B62" w:rsidRDefault="00493C90" w:rsidP="00C444D9">
            <w:pPr>
              <w:overflowPunct w:val="0"/>
              <w:snapToGrid w:val="0"/>
              <w:spacing w:line="300" w:lineRule="exact"/>
              <w:jc w:val="right"/>
              <w:rPr>
                <w:rFonts w:asciiTheme="minorEastAsia" w:eastAsiaTheme="minorEastAsia" w:hAnsiTheme="minorEastAsia"/>
                <w:b/>
                <w:bCs/>
                <w:spacing w:val="8"/>
                <w:sz w:val="18"/>
                <w:szCs w:val="18"/>
              </w:rPr>
            </w:pPr>
            <w:r w:rsidRPr="00715B62">
              <w:rPr>
                <w:rFonts w:asciiTheme="minorEastAsia" w:eastAsiaTheme="minorEastAsia" w:hAnsiTheme="minorEastAsia" w:hint="eastAsia"/>
                <w:b/>
                <w:bCs/>
                <w:color w:val="000000"/>
                <w:spacing w:val="8"/>
                <w:sz w:val="18"/>
                <w:szCs w:val="18"/>
              </w:rPr>
              <w:t>101,540,906</w:t>
            </w:r>
          </w:p>
        </w:tc>
        <w:tc>
          <w:tcPr>
            <w:tcW w:w="735" w:type="pct"/>
            <w:tcBorders>
              <w:top w:val="nil"/>
              <w:left w:val="single" w:sz="6" w:space="0" w:color="auto"/>
              <w:bottom w:val="nil"/>
              <w:right w:val="nil"/>
            </w:tcBorders>
            <w:shd w:val="clear" w:color="auto" w:fill="auto"/>
            <w:noWrap/>
            <w:vAlign w:val="center"/>
          </w:tcPr>
          <w:p w14:paraId="64236282" w14:textId="77777777" w:rsidR="00493C90" w:rsidRPr="00715B62" w:rsidRDefault="00493C90" w:rsidP="00C444D9">
            <w:pPr>
              <w:overflowPunct w:val="0"/>
              <w:snapToGrid w:val="0"/>
              <w:spacing w:line="300" w:lineRule="exact"/>
              <w:jc w:val="right"/>
              <w:rPr>
                <w:rFonts w:asciiTheme="minorEastAsia" w:eastAsiaTheme="minorEastAsia" w:hAnsiTheme="minorEastAsia"/>
                <w:b/>
                <w:bCs/>
                <w:spacing w:val="8"/>
                <w:sz w:val="18"/>
                <w:szCs w:val="18"/>
              </w:rPr>
            </w:pPr>
            <w:r w:rsidRPr="00715B62">
              <w:rPr>
                <w:rFonts w:asciiTheme="minorEastAsia" w:eastAsiaTheme="minorEastAsia" w:hAnsiTheme="minorEastAsia" w:hint="eastAsia"/>
                <w:b/>
                <w:bCs/>
                <w:color w:val="000000"/>
                <w:spacing w:val="8"/>
                <w:sz w:val="18"/>
                <w:szCs w:val="18"/>
              </w:rPr>
              <w:t>101,540,906</w:t>
            </w:r>
          </w:p>
        </w:tc>
      </w:tr>
      <w:tr w:rsidR="00493C90" w:rsidRPr="00A875CD" w14:paraId="64441397" w14:textId="77777777" w:rsidTr="00233E91">
        <w:trPr>
          <w:trHeight w:hRule="exact" w:val="680"/>
          <w:jc w:val="center"/>
        </w:trPr>
        <w:tc>
          <w:tcPr>
            <w:tcW w:w="715" w:type="pct"/>
            <w:tcBorders>
              <w:top w:val="nil"/>
              <w:left w:val="nil"/>
              <w:bottom w:val="single" w:sz="6" w:space="0" w:color="auto"/>
              <w:right w:val="single" w:sz="6" w:space="0" w:color="auto"/>
            </w:tcBorders>
            <w:shd w:val="clear" w:color="auto" w:fill="auto"/>
            <w:noWrap/>
            <w:vAlign w:val="center"/>
          </w:tcPr>
          <w:p w14:paraId="24CC9474" w14:textId="77777777" w:rsidR="00493C90" w:rsidRPr="000F70A8" w:rsidRDefault="00493C90" w:rsidP="00C444D9">
            <w:pPr>
              <w:overflowPunct w:val="0"/>
              <w:snapToGrid w:val="0"/>
              <w:spacing w:line="300" w:lineRule="exact"/>
              <w:jc w:val="right"/>
              <w:rPr>
                <w:rFonts w:asciiTheme="minorEastAsia" w:eastAsiaTheme="minorEastAsia" w:hAnsiTheme="minorEastAsia"/>
                <w:bCs/>
                <w:spacing w:val="8"/>
                <w:sz w:val="18"/>
                <w:szCs w:val="18"/>
              </w:rPr>
            </w:pPr>
            <w:r w:rsidRPr="000F70A8">
              <w:rPr>
                <w:rFonts w:asciiTheme="minorEastAsia" w:eastAsiaTheme="minorEastAsia" w:hAnsiTheme="minorEastAsia" w:hint="eastAsia"/>
                <w:b/>
                <w:bCs/>
                <w:color w:val="000000"/>
                <w:spacing w:val="8"/>
                <w:sz w:val="18"/>
                <w:szCs w:val="18"/>
              </w:rPr>
              <w:t>－</w:t>
            </w:r>
          </w:p>
        </w:tc>
        <w:tc>
          <w:tcPr>
            <w:tcW w:w="665" w:type="pct"/>
            <w:gridSpan w:val="2"/>
            <w:tcBorders>
              <w:top w:val="nil"/>
              <w:left w:val="single" w:sz="6" w:space="0" w:color="auto"/>
              <w:bottom w:val="single" w:sz="6" w:space="0" w:color="auto"/>
              <w:right w:val="single" w:sz="6" w:space="0" w:color="auto"/>
            </w:tcBorders>
            <w:shd w:val="clear" w:color="auto" w:fill="auto"/>
            <w:noWrap/>
            <w:vAlign w:val="center"/>
          </w:tcPr>
          <w:p w14:paraId="5767F929" w14:textId="77777777" w:rsidR="00493C90" w:rsidRPr="000F70A8" w:rsidRDefault="00493C90" w:rsidP="00C444D9">
            <w:pPr>
              <w:overflowPunct w:val="0"/>
              <w:snapToGrid w:val="0"/>
              <w:spacing w:line="300" w:lineRule="exact"/>
              <w:jc w:val="right"/>
              <w:rPr>
                <w:rFonts w:asciiTheme="minorEastAsia" w:eastAsiaTheme="minorEastAsia" w:hAnsiTheme="minorEastAsia"/>
                <w:bCs/>
                <w:spacing w:val="8"/>
                <w:sz w:val="18"/>
                <w:szCs w:val="18"/>
              </w:rPr>
            </w:pPr>
            <w:r w:rsidRPr="000F70A8">
              <w:rPr>
                <w:rFonts w:asciiTheme="minorEastAsia" w:eastAsiaTheme="minorEastAsia" w:hAnsiTheme="minorEastAsia" w:hint="eastAsia"/>
                <w:b/>
                <w:bCs/>
                <w:color w:val="000000"/>
                <w:spacing w:val="8"/>
                <w:sz w:val="18"/>
                <w:szCs w:val="18"/>
              </w:rPr>
              <w:t>－</w:t>
            </w:r>
          </w:p>
        </w:tc>
        <w:tc>
          <w:tcPr>
            <w:tcW w:w="686" w:type="pct"/>
            <w:gridSpan w:val="2"/>
            <w:tcBorders>
              <w:top w:val="nil"/>
              <w:left w:val="single" w:sz="6" w:space="0" w:color="auto"/>
              <w:bottom w:val="single" w:sz="6" w:space="0" w:color="auto"/>
              <w:right w:val="single" w:sz="6" w:space="0" w:color="auto"/>
            </w:tcBorders>
            <w:shd w:val="clear" w:color="auto" w:fill="auto"/>
            <w:noWrap/>
            <w:vAlign w:val="center"/>
          </w:tcPr>
          <w:p w14:paraId="4ACE7DA0" w14:textId="77777777" w:rsidR="00493C90" w:rsidRPr="000F70A8" w:rsidRDefault="00493C90" w:rsidP="00C444D9">
            <w:pPr>
              <w:overflowPunct w:val="0"/>
              <w:snapToGrid w:val="0"/>
              <w:spacing w:line="300" w:lineRule="exact"/>
              <w:jc w:val="right"/>
              <w:rPr>
                <w:rFonts w:asciiTheme="minorEastAsia" w:eastAsiaTheme="minorEastAsia" w:hAnsiTheme="minorEastAsia"/>
                <w:bCs/>
                <w:spacing w:val="8"/>
                <w:sz w:val="18"/>
                <w:szCs w:val="18"/>
              </w:rPr>
            </w:pPr>
            <w:r w:rsidRPr="00FC7180">
              <w:rPr>
                <w:rFonts w:asciiTheme="minorEastAsia" w:eastAsiaTheme="minorEastAsia" w:hAnsiTheme="minorEastAsia"/>
                <w:bCs/>
                <w:spacing w:val="8"/>
                <w:sz w:val="18"/>
                <w:szCs w:val="18"/>
              </w:rPr>
              <w:t>101,540,906</w:t>
            </w:r>
          </w:p>
        </w:tc>
        <w:tc>
          <w:tcPr>
            <w:tcW w:w="732" w:type="pct"/>
            <w:tcBorders>
              <w:top w:val="nil"/>
              <w:left w:val="single" w:sz="6" w:space="0" w:color="auto"/>
              <w:bottom w:val="single" w:sz="6" w:space="0" w:color="auto"/>
              <w:right w:val="single" w:sz="6" w:space="0" w:color="auto"/>
            </w:tcBorders>
            <w:shd w:val="clear" w:color="auto" w:fill="auto"/>
            <w:noWrap/>
            <w:vAlign w:val="center"/>
          </w:tcPr>
          <w:p w14:paraId="6EB633E5" w14:textId="77777777" w:rsidR="00493C90" w:rsidRPr="000F70A8" w:rsidRDefault="00493C90" w:rsidP="00C444D9">
            <w:pPr>
              <w:overflowPunct w:val="0"/>
              <w:snapToGrid w:val="0"/>
              <w:spacing w:line="300" w:lineRule="exact"/>
              <w:jc w:val="right"/>
              <w:rPr>
                <w:rFonts w:asciiTheme="minorEastAsia" w:eastAsiaTheme="minorEastAsia" w:hAnsiTheme="minorEastAsia"/>
                <w:bCs/>
                <w:spacing w:val="8"/>
                <w:sz w:val="18"/>
                <w:szCs w:val="18"/>
              </w:rPr>
            </w:pPr>
            <w:r w:rsidRPr="000F70A8">
              <w:rPr>
                <w:rFonts w:asciiTheme="minorEastAsia" w:eastAsiaTheme="minorEastAsia" w:hAnsiTheme="minorEastAsia" w:hint="eastAsia"/>
                <w:b/>
                <w:bCs/>
                <w:color w:val="000000"/>
                <w:spacing w:val="8"/>
                <w:sz w:val="18"/>
                <w:szCs w:val="18"/>
              </w:rPr>
              <w:t>－</w:t>
            </w:r>
          </w:p>
        </w:tc>
        <w:tc>
          <w:tcPr>
            <w:tcW w:w="728" w:type="pct"/>
            <w:gridSpan w:val="2"/>
            <w:tcBorders>
              <w:top w:val="nil"/>
              <w:left w:val="single" w:sz="6" w:space="0" w:color="auto"/>
              <w:bottom w:val="single" w:sz="6" w:space="0" w:color="auto"/>
              <w:right w:val="single" w:sz="6" w:space="0" w:color="auto"/>
            </w:tcBorders>
            <w:shd w:val="clear" w:color="auto" w:fill="auto"/>
            <w:noWrap/>
            <w:vAlign w:val="center"/>
          </w:tcPr>
          <w:p w14:paraId="5EF1D10D" w14:textId="77777777" w:rsidR="00493C90" w:rsidRPr="000F70A8" w:rsidRDefault="00493C90" w:rsidP="00C444D9">
            <w:pPr>
              <w:overflowPunct w:val="0"/>
              <w:snapToGrid w:val="0"/>
              <w:spacing w:line="300" w:lineRule="exact"/>
              <w:jc w:val="right"/>
              <w:rPr>
                <w:rFonts w:asciiTheme="minorEastAsia" w:eastAsiaTheme="minorEastAsia" w:hAnsiTheme="minorEastAsia"/>
                <w:bCs/>
                <w:spacing w:val="8"/>
                <w:sz w:val="18"/>
                <w:szCs w:val="18"/>
              </w:rPr>
            </w:pPr>
            <w:r w:rsidRPr="000F70A8">
              <w:rPr>
                <w:rFonts w:asciiTheme="minorEastAsia" w:eastAsiaTheme="minorEastAsia" w:hAnsiTheme="minorEastAsia" w:hint="eastAsia"/>
                <w:b/>
                <w:bCs/>
                <w:color w:val="000000"/>
                <w:spacing w:val="8"/>
                <w:sz w:val="18"/>
                <w:szCs w:val="18"/>
              </w:rPr>
              <w:t>－</w:t>
            </w:r>
          </w:p>
        </w:tc>
        <w:tc>
          <w:tcPr>
            <w:tcW w:w="739" w:type="pct"/>
            <w:gridSpan w:val="2"/>
            <w:tcBorders>
              <w:top w:val="nil"/>
              <w:left w:val="single" w:sz="6" w:space="0" w:color="auto"/>
              <w:bottom w:val="single" w:sz="6" w:space="0" w:color="auto"/>
              <w:right w:val="single" w:sz="6" w:space="0" w:color="auto"/>
            </w:tcBorders>
            <w:shd w:val="clear" w:color="auto" w:fill="auto"/>
            <w:noWrap/>
            <w:vAlign w:val="center"/>
          </w:tcPr>
          <w:p w14:paraId="7DEDB91C" w14:textId="77777777" w:rsidR="00493C90" w:rsidRPr="000F70A8" w:rsidRDefault="00493C90" w:rsidP="00C444D9">
            <w:pPr>
              <w:overflowPunct w:val="0"/>
              <w:snapToGrid w:val="0"/>
              <w:spacing w:line="300" w:lineRule="exact"/>
              <w:jc w:val="right"/>
              <w:rPr>
                <w:rFonts w:asciiTheme="minorEastAsia" w:eastAsiaTheme="minorEastAsia" w:hAnsiTheme="minorEastAsia"/>
                <w:bCs/>
                <w:spacing w:val="8"/>
                <w:sz w:val="18"/>
                <w:szCs w:val="18"/>
              </w:rPr>
            </w:pPr>
            <w:r w:rsidRPr="00FC7180">
              <w:rPr>
                <w:rFonts w:asciiTheme="minorEastAsia" w:eastAsiaTheme="minorEastAsia" w:hAnsiTheme="minorEastAsia"/>
                <w:bCs/>
                <w:spacing w:val="8"/>
                <w:sz w:val="18"/>
                <w:szCs w:val="18"/>
              </w:rPr>
              <w:t>101,540,906</w:t>
            </w:r>
          </w:p>
        </w:tc>
        <w:tc>
          <w:tcPr>
            <w:tcW w:w="735" w:type="pct"/>
            <w:tcBorders>
              <w:top w:val="nil"/>
              <w:left w:val="single" w:sz="6" w:space="0" w:color="auto"/>
              <w:bottom w:val="single" w:sz="6" w:space="0" w:color="auto"/>
              <w:right w:val="nil"/>
            </w:tcBorders>
            <w:shd w:val="clear" w:color="auto" w:fill="auto"/>
            <w:noWrap/>
            <w:vAlign w:val="center"/>
          </w:tcPr>
          <w:p w14:paraId="23E35BC3" w14:textId="77777777" w:rsidR="00493C90" w:rsidRPr="000F70A8" w:rsidRDefault="00493C90" w:rsidP="00C444D9">
            <w:pPr>
              <w:overflowPunct w:val="0"/>
              <w:snapToGrid w:val="0"/>
              <w:spacing w:line="300" w:lineRule="exact"/>
              <w:jc w:val="right"/>
              <w:rPr>
                <w:rFonts w:asciiTheme="minorEastAsia" w:eastAsiaTheme="minorEastAsia" w:hAnsiTheme="minorEastAsia"/>
                <w:bCs/>
                <w:spacing w:val="8"/>
                <w:sz w:val="18"/>
                <w:szCs w:val="18"/>
              </w:rPr>
            </w:pPr>
            <w:r w:rsidRPr="00FC7180">
              <w:rPr>
                <w:rFonts w:asciiTheme="minorEastAsia" w:eastAsiaTheme="minorEastAsia" w:hAnsiTheme="minorEastAsia"/>
                <w:bCs/>
                <w:spacing w:val="8"/>
                <w:sz w:val="18"/>
                <w:szCs w:val="18"/>
              </w:rPr>
              <w:t>101,540,906</w:t>
            </w:r>
          </w:p>
        </w:tc>
      </w:tr>
    </w:tbl>
    <w:p w14:paraId="22B07A33" w14:textId="77777777" w:rsidR="00493C90" w:rsidRPr="00A875CD" w:rsidRDefault="00493C90" w:rsidP="00C444D9">
      <w:pPr>
        <w:overflowPunct w:val="0"/>
        <w:spacing w:line="20" w:lineRule="exact"/>
      </w:pPr>
    </w:p>
    <w:p w14:paraId="674CB10B" w14:textId="77777777" w:rsidR="00493C90" w:rsidRPr="00A875CD" w:rsidRDefault="00493C90" w:rsidP="00C444D9">
      <w:pPr>
        <w:overflowPunct w:val="0"/>
        <w:spacing w:line="14" w:lineRule="exact"/>
      </w:pPr>
    </w:p>
    <w:tbl>
      <w:tblPr>
        <w:tblW w:w="9923" w:type="dxa"/>
        <w:jc w:val="center"/>
        <w:tblLayout w:type="fixed"/>
        <w:tblCellMar>
          <w:left w:w="57" w:type="dxa"/>
          <w:right w:w="57" w:type="dxa"/>
        </w:tblCellMar>
        <w:tblLook w:val="0000" w:firstRow="0" w:lastRow="0" w:firstColumn="0" w:lastColumn="0" w:noHBand="0" w:noVBand="0"/>
      </w:tblPr>
      <w:tblGrid>
        <w:gridCol w:w="6"/>
        <w:gridCol w:w="1360"/>
        <w:gridCol w:w="58"/>
        <w:gridCol w:w="957"/>
        <w:gridCol w:w="124"/>
        <w:gridCol w:w="277"/>
        <w:gridCol w:w="757"/>
        <w:gridCol w:w="633"/>
        <w:gridCol w:w="80"/>
        <w:gridCol w:w="1325"/>
        <w:gridCol w:w="92"/>
        <w:gridCol w:w="76"/>
        <w:gridCol w:w="1238"/>
        <w:gridCol w:w="103"/>
        <w:gridCol w:w="176"/>
        <w:gridCol w:w="1119"/>
        <w:gridCol w:w="122"/>
        <w:gridCol w:w="1420"/>
      </w:tblGrid>
      <w:tr w:rsidR="00493C90" w:rsidRPr="00A875CD" w14:paraId="6422A661" w14:textId="77777777" w:rsidTr="00A84525">
        <w:trPr>
          <w:trHeight w:hRule="exact" w:val="624"/>
          <w:jc w:val="center"/>
        </w:trPr>
        <w:tc>
          <w:tcPr>
            <w:tcW w:w="9923" w:type="dxa"/>
            <w:gridSpan w:val="18"/>
            <w:tcBorders>
              <w:top w:val="nil"/>
              <w:left w:val="nil"/>
              <w:right w:val="nil"/>
            </w:tcBorders>
          </w:tcPr>
          <w:p w14:paraId="0430EDE2" w14:textId="77777777" w:rsidR="00493C90" w:rsidRPr="00A875CD" w:rsidRDefault="00493C90" w:rsidP="00C444D9">
            <w:pPr>
              <w:widowControl/>
              <w:overflowPunct w:val="0"/>
              <w:snapToGrid w:val="0"/>
              <w:jc w:val="right"/>
              <w:rPr>
                <w:rFonts w:ascii="標楷體" w:eastAsia="標楷體"/>
                <w:b/>
                <w:sz w:val="36"/>
                <w:szCs w:val="36"/>
                <w:u w:val="single"/>
              </w:rPr>
            </w:pPr>
            <w:r w:rsidRPr="00A875CD">
              <w:rPr>
                <w:rFonts w:ascii="標楷體" w:eastAsia="標楷體" w:hint="eastAsia"/>
                <w:b/>
                <w:sz w:val="36"/>
                <w:szCs w:val="36"/>
                <w:u w:val="single"/>
              </w:rPr>
              <w:t>支出實現審定數與</w:t>
            </w:r>
          </w:p>
        </w:tc>
      </w:tr>
      <w:tr w:rsidR="00493C90" w:rsidRPr="00A875CD" w14:paraId="16009534" w14:textId="77777777" w:rsidTr="00A84525">
        <w:trPr>
          <w:trHeight w:hRule="exact" w:val="510"/>
          <w:jc w:val="center"/>
        </w:trPr>
        <w:tc>
          <w:tcPr>
            <w:tcW w:w="9923" w:type="dxa"/>
            <w:gridSpan w:val="18"/>
            <w:tcBorders>
              <w:top w:val="nil"/>
              <w:left w:val="nil"/>
              <w:right w:val="nil"/>
            </w:tcBorders>
            <w:vAlign w:val="center"/>
          </w:tcPr>
          <w:p w14:paraId="2055C8AF" w14:textId="77777777" w:rsidR="00493C90" w:rsidRPr="00A875CD" w:rsidRDefault="00493C90" w:rsidP="00C444D9">
            <w:pPr>
              <w:widowControl/>
              <w:overflowPunct w:val="0"/>
              <w:snapToGrid w:val="0"/>
              <w:jc w:val="right"/>
              <w:rPr>
                <w:rFonts w:ascii="標楷體" w:eastAsia="標楷體"/>
                <w:b/>
                <w:spacing w:val="-4"/>
                <w:sz w:val="36"/>
                <w:szCs w:val="36"/>
                <w:u w:val="single"/>
              </w:rPr>
            </w:pPr>
            <w:r w:rsidRPr="00A875CD">
              <w:rPr>
                <w:rFonts w:ascii="標楷體" w:eastAsia="標楷體" w:hAnsi="標楷體" w:hint="eastAsia"/>
                <w:kern w:val="0"/>
                <w:szCs w:val="24"/>
              </w:rPr>
              <w:t>中華民國</w:t>
            </w:r>
          </w:p>
        </w:tc>
      </w:tr>
      <w:tr w:rsidR="00493C90" w:rsidRPr="00A875CD" w14:paraId="4027E80D" w14:textId="77777777" w:rsidTr="00A84525">
        <w:trPr>
          <w:trHeight w:hRule="exact" w:val="567"/>
          <w:jc w:val="center"/>
        </w:trPr>
        <w:tc>
          <w:tcPr>
            <w:tcW w:w="2381" w:type="dxa"/>
            <w:gridSpan w:val="4"/>
            <w:vMerge w:val="restart"/>
            <w:tcBorders>
              <w:top w:val="single" w:sz="6" w:space="0" w:color="auto"/>
              <w:left w:val="nil"/>
              <w:right w:val="nil"/>
            </w:tcBorders>
            <w:noWrap/>
            <w:vAlign w:val="center"/>
          </w:tcPr>
          <w:p w14:paraId="2F68A523" w14:textId="77777777" w:rsidR="00493C90" w:rsidRPr="00A875CD" w:rsidRDefault="00493C90" w:rsidP="00C444D9">
            <w:pPr>
              <w:widowControl/>
              <w:overflowPunct w:val="0"/>
              <w:ind w:leftChars="30" w:left="72" w:rightChars="30" w:right="72"/>
              <w:jc w:val="distribute"/>
              <w:rPr>
                <w:rFonts w:ascii="標楷體" w:eastAsia="標楷體" w:hAnsi="標楷體"/>
                <w:sz w:val="20"/>
              </w:rPr>
            </w:pPr>
            <w:r w:rsidRPr="00A875CD">
              <w:rPr>
                <w:rFonts w:ascii="標楷體" w:eastAsia="標楷體" w:hAnsi="標楷體" w:hint="eastAsia"/>
                <w:sz w:val="20"/>
              </w:rPr>
              <w:t>項目</w:t>
            </w:r>
          </w:p>
        </w:tc>
        <w:tc>
          <w:tcPr>
            <w:tcW w:w="1871" w:type="dxa"/>
            <w:gridSpan w:val="5"/>
            <w:vMerge w:val="restart"/>
            <w:tcBorders>
              <w:top w:val="single" w:sz="6" w:space="0" w:color="auto"/>
              <w:left w:val="single" w:sz="4" w:space="0" w:color="auto"/>
              <w:right w:val="single" w:sz="4" w:space="0" w:color="auto"/>
            </w:tcBorders>
            <w:vAlign w:val="center"/>
          </w:tcPr>
          <w:p w14:paraId="5C9400DC" w14:textId="77777777" w:rsidR="00493C90" w:rsidRPr="00A875CD" w:rsidRDefault="00493C90" w:rsidP="00C444D9">
            <w:pPr>
              <w:widowControl/>
              <w:overflowPunct w:val="0"/>
              <w:ind w:leftChars="30" w:left="72" w:rightChars="30" w:right="72"/>
              <w:jc w:val="distribute"/>
              <w:rPr>
                <w:rFonts w:ascii="標楷體" w:eastAsia="標楷體" w:hAnsi="標楷體"/>
                <w:sz w:val="20"/>
              </w:rPr>
            </w:pPr>
            <w:r w:rsidRPr="00A875CD">
              <w:rPr>
                <w:rFonts w:ascii="標楷體" w:eastAsia="標楷體" w:hAnsi="標楷體" w:hint="eastAsia"/>
                <w:sz w:val="20"/>
              </w:rPr>
              <w:t>支出實現審定數</w:t>
            </w:r>
          </w:p>
        </w:tc>
        <w:tc>
          <w:tcPr>
            <w:tcW w:w="5671" w:type="dxa"/>
            <w:gridSpan w:val="9"/>
            <w:tcBorders>
              <w:top w:val="single" w:sz="6" w:space="0" w:color="auto"/>
              <w:left w:val="nil"/>
            </w:tcBorders>
            <w:vAlign w:val="center"/>
          </w:tcPr>
          <w:p w14:paraId="34F1ED43" w14:textId="77777777" w:rsidR="00493C90" w:rsidRPr="00A875CD" w:rsidRDefault="00493C90" w:rsidP="00C444D9">
            <w:pPr>
              <w:overflowPunct w:val="0"/>
              <w:snapToGrid w:val="0"/>
              <w:ind w:leftChars="30" w:left="72" w:rightChars="30" w:right="72"/>
              <w:jc w:val="both"/>
              <w:rPr>
                <w:rFonts w:ascii="標楷體" w:eastAsia="標楷體" w:hAnsi="標楷體"/>
                <w:sz w:val="20"/>
              </w:rPr>
            </w:pPr>
            <w:r w:rsidRPr="00A875CD">
              <w:rPr>
                <w:rFonts w:ascii="標楷體" w:eastAsia="標楷體" w:hAnsi="標楷體" w:hint="eastAsia"/>
                <w:sz w:val="20"/>
              </w:rPr>
              <w:t>加</w:t>
            </w:r>
          </w:p>
        </w:tc>
      </w:tr>
      <w:tr w:rsidR="00493C90" w:rsidRPr="00A875CD" w14:paraId="4578AB5E" w14:textId="77777777" w:rsidTr="00A84525">
        <w:trPr>
          <w:trHeight w:hRule="exact" w:val="850"/>
          <w:jc w:val="center"/>
        </w:trPr>
        <w:tc>
          <w:tcPr>
            <w:tcW w:w="2381" w:type="dxa"/>
            <w:gridSpan w:val="4"/>
            <w:vMerge/>
            <w:tcBorders>
              <w:left w:val="nil"/>
              <w:bottom w:val="single" w:sz="6" w:space="0" w:color="auto"/>
              <w:right w:val="nil"/>
            </w:tcBorders>
            <w:vAlign w:val="center"/>
          </w:tcPr>
          <w:p w14:paraId="55FE03DA" w14:textId="77777777" w:rsidR="00493C90" w:rsidRPr="00A875CD" w:rsidRDefault="00493C90" w:rsidP="00C444D9">
            <w:pPr>
              <w:overflowPunct w:val="0"/>
              <w:ind w:leftChars="30" w:left="72" w:rightChars="30" w:right="72"/>
              <w:rPr>
                <w:rFonts w:ascii="標楷體" w:eastAsia="標楷體" w:hAnsi="標楷體"/>
                <w:sz w:val="20"/>
              </w:rPr>
            </w:pPr>
          </w:p>
        </w:tc>
        <w:tc>
          <w:tcPr>
            <w:tcW w:w="1871" w:type="dxa"/>
            <w:gridSpan w:val="5"/>
            <w:vMerge/>
            <w:tcBorders>
              <w:left w:val="single" w:sz="4" w:space="0" w:color="auto"/>
              <w:bottom w:val="single" w:sz="6" w:space="0" w:color="auto"/>
              <w:right w:val="single" w:sz="4" w:space="0" w:color="auto"/>
            </w:tcBorders>
            <w:vAlign w:val="center"/>
          </w:tcPr>
          <w:p w14:paraId="0CE6A6D4" w14:textId="77777777" w:rsidR="00493C90" w:rsidRPr="00A875CD" w:rsidRDefault="00493C90" w:rsidP="00C444D9">
            <w:pPr>
              <w:overflowPunct w:val="0"/>
              <w:ind w:leftChars="30" w:left="72" w:rightChars="30" w:right="72"/>
              <w:rPr>
                <w:rFonts w:ascii="標楷體" w:eastAsia="標楷體" w:hAnsi="標楷體"/>
                <w:sz w:val="20"/>
              </w:rPr>
            </w:pPr>
          </w:p>
        </w:tc>
        <w:tc>
          <w:tcPr>
            <w:tcW w:w="1417" w:type="dxa"/>
            <w:gridSpan w:val="2"/>
            <w:tcBorders>
              <w:top w:val="single" w:sz="4" w:space="0" w:color="auto"/>
              <w:left w:val="nil"/>
              <w:bottom w:val="single" w:sz="6" w:space="0" w:color="auto"/>
              <w:right w:val="single" w:sz="4" w:space="0" w:color="auto"/>
            </w:tcBorders>
            <w:vAlign w:val="center"/>
          </w:tcPr>
          <w:p w14:paraId="079AC452" w14:textId="77777777" w:rsidR="00493C90" w:rsidRPr="00A875CD" w:rsidRDefault="00493C90" w:rsidP="00C444D9">
            <w:pPr>
              <w:widowControl/>
              <w:overflowPunct w:val="0"/>
              <w:snapToGrid w:val="0"/>
              <w:ind w:leftChars="30" w:left="72" w:rightChars="30" w:right="72"/>
              <w:jc w:val="distribute"/>
              <w:rPr>
                <w:rFonts w:ascii="標楷體" w:eastAsia="標楷體" w:hAnsi="標楷體"/>
                <w:spacing w:val="-20"/>
                <w:kern w:val="0"/>
                <w:sz w:val="20"/>
              </w:rPr>
            </w:pPr>
            <w:r w:rsidRPr="00A875CD">
              <w:rPr>
                <w:rFonts w:ascii="標楷體" w:eastAsia="標楷體" w:hAnsi="標楷體" w:hint="eastAsia"/>
                <w:spacing w:val="-20"/>
                <w:kern w:val="0"/>
                <w:sz w:val="20"/>
              </w:rPr>
              <w:t>預付款</w:t>
            </w:r>
          </w:p>
        </w:tc>
        <w:tc>
          <w:tcPr>
            <w:tcW w:w="1417" w:type="dxa"/>
            <w:gridSpan w:val="3"/>
            <w:tcBorders>
              <w:top w:val="single" w:sz="4" w:space="0" w:color="auto"/>
              <w:left w:val="nil"/>
              <w:bottom w:val="single" w:sz="6" w:space="0" w:color="auto"/>
              <w:right w:val="single" w:sz="4" w:space="0" w:color="auto"/>
            </w:tcBorders>
            <w:vAlign w:val="center"/>
          </w:tcPr>
          <w:p w14:paraId="576A4532" w14:textId="77777777" w:rsidR="00493C90" w:rsidRPr="00A875CD" w:rsidRDefault="00493C90" w:rsidP="00C444D9">
            <w:pPr>
              <w:overflowPunct w:val="0"/>
              <w:snapToGrid w:val="0"/>
              <w:ind w:leftChars="30" w:left="72" w:rightChars="30" w:right="72"/>
              <w:jc w:val="distribute"/>
              <w:rPr>
                <w:rFonts w:ascii="標楷體" w:eastAsia="標楷體" w:hAnsi="標楷體"/>
                <w:kern w:val="0"/>
                <w:sz w:val="20"/>
              </w:rPr>
            </w:pPr>
            <w:proofErr w:type="gramStart"/>
            <w:r w:rsidRPr="00A875CD">
              <w:rPr>
                <w:rFonts w:ascii="標楷體" w:eastAsia="標楷體" w:hAnsi="標楷體" w:hint="eastAsia"/>
                <w:kern w:val="0"/>
                <w:sz w:val="20"/>
              </w:rPr>
              <w:t>存出保證金</w:t>
            </w:r>
            <w:proofErr w:type="gramEnd"/>
          </w:p>
        </w:tc>
        <w:tc>
          <w:tcPr>
            <w:tcW w:w="1417" w:type="dxa"/>
            <w:gridSpan w:val="3"/>
            <w:tcBorders>
              <w:top w:val="single" w:sz="4" w:space="0" w:color="auto"/>
              <w:left w:val="nil"/>
              <w:bottom w:val="single" w:sz="6" w:space="0" w:color="auto"/>
              <w:right w:val="single" w:sz="4" w:space="0" w:color="auto"/>
            </w:tcBorders>
            <w:vAlign w:val="center"/>
          </w:tcPr>
          <w:p w14:paraId="22ED6CFA" w14:textId="77777777" w:rsidR="00493C90" w:rsidRPr="00A875CD" w:rsidRDefault="00493C90" w:rsidP="00C444D9">
            <w:pPr>
              <w:overflowPunct w:val="0"/>
              <w:snapToGrid w:val="0"/>
              <w:ind w:leftChars="30" w:left="72" w:rightChars="30" w:right="72"/>
              <w:jc w:val="distribute"/>
              <w:rPr>
                <w:rFonts w:ascii="標楷體" w:eastAsia="標楷體" w:hAnsi="標楷體"/>
                <w:kern w:val="0"/>
                <w:sz w:val="20"/>
              </w:rPr>
            </w:pPr>
            <w:r w:rsidRPr="00A875CD">
              <w:rPr>
                <w:rFonts w:ascii="標楷體" w:eastAsia="標楷體" w:hAnsi="標楷體" w:hint="eastAsia"/>
                <w:kern w:val="0"/>
                <w:sz w:val="20"/>
              </w:rPr>
              <w:t>退還收入</w:t>
            </w:r>
          </w:p>
          <w:p w14:paraId="097A762F" w14:textId="77777777" w:rsidR="00493C90" w:rsidRPr="00A875CD" w:rsidRDefault="00493C90" w:rsidP="00C444D9">
            <w:pPr>
              <w:widowControl/>
              <w:overflowPunct w:val="0"/>
              <w:snapToGrid w:val="0"/>
              <w:ind w:leftChars="30" w:left="72" w:rightChars="30" w:right="72"/>
              <w:jc w:val="distribute"/>
              <w:rPr>
                <w:rFonts w:ascii="標楷體" w:eastAsia="標楷體" w:hAnsi="標楷體"/>
                <w:spacing w:val="-28"/>
                <w:kern w:val="0"/>
                <w:sz w:val="20"/>
              </w:rPr>
            </w:pPr>
            <w:r w:rsidRPr="00A875CD">
              <w:rPr>
                <w:rFonts w:ascii="標楷體" w:eastAsia="標楷體" w:hAnsi="標楷體" w:hint="eastAsia"/>
                <w:kern w:val="0"/>
                <w:sz w:val="20"/>
              </w:rPr>
              <w:t>（預收）款</w:t>
            </w:r>
          </w:p>
        </w:tc>
        <w:tc>
          <w:tcPr>
            <w:tcW w:w="1420" w:type="dxa"/>
            <w:tcBorders>
              <w:top w:val="single" w:sz="4" w:space="0" w:color="auto"/>
              <w:left w:val="nil"/>
              <w:bottom w:val="single" w:sz="6" w:space="0" w:color="auto"/>
              <w:right w:val="single" w:sz="4" w:space="0" w:color="auto"/>
            </w:tcBorders>
            <w:vAlign w:val="center"/>
          </w:tcPr>
          <w:p w14:paraId="3A14A7DD" w14:textId="77777777" w:rsidR="00493C90" w:rsidRPr="00A875CD" w:rsidRDefault="00493C90" w:rsidP="00C444D9">
            <w:pPr>
              <w:overflowPunct w:val="0"/>
              <w:snapToGrid w:val="0"/>
              <w:ind w:leftChars="30" w:left="72" w:rightChars="30" w:right="72"/>
              <w:jc w:val="center"/>
              <w:rPr>
                <w:rFonts w:ascii="標楷體" w:eastAsia="標楷體" w:hAnsi="標楷體"/>
                <w:kern w:val="0"/>
                <w:sz w:val="20"/>
              </w:rPr>
            </w:pPr>
            <w:r w:rsidRPr="008C51AA">
              <w:rPr>
                <w:rFonts w:ascii="標楷體" w:eastAsia="標楷體" w:hAnsi="標楷體" w:hint="eastAsia"/>
                <w:spacing w:val="25"/>
                <w:kern w:val="0"/>
                <w:sz w:val="20"/>
                <w:fitText w:val="1200" w:id="-949862398"/>
              </w:rPr>
              <w:t>其他應收</w:t>
            </w:r>
            <w:r w:rsidRPr="008C51AA">
              <w:rPr>
                <w:rFonts w:ascii="標楷體" w:eastAsia="標楷體" w:hAnsi="標楷體" w:hint="eastAsia"/>
                <w:kern w:val="0"/>
                <w:sz w:val="20"/>
                <w:fitText w:val="1200" w:id="-949862398"/>
              </w:rPr>
              <w:t>款</w:t>
            </w:r>
          </w:p>
        </w:tc>
      </w:tr>
      <w:tr w:rsidR="00493C90" w:rsidRPr="00A875CD" w14:paraId="37E8BC93" w14:textId="77777777" w:rsidTr="00A84525">
        <w:trPr>
          <w:trHeight w:hRule="exact" w:val="493"/>
          <w:jc w:val="center"/>
        </w:trPr>
        <w:tc>
          <w:tcPr>
            <w:tcW w:w="2381" w:type="dxa"/>
            <w:gridSpan w:val="4"/>
            <w:tcBorders>
              <w:top w:val="single" w:sz="6" w:space="0" w:color="auto"/>
              <w:left w:val="nil"/>
              <w:bottom w:val="nil"/>
              <w:right w:val="single" w:sz="6" w:space="0" w:color="auto"/>
            </w:tcBorders>
            <w:noWrap/>
            <w:vAlign w:val="center"/>
          </w:tcPr>
          <w:p w14:paraId="41530612" w14:textId="77777777" w:rsidR="00493C90" w:rsidRPr="00A875CD" w:rsidRDefault="00493C90" w:rsidP="00C444D9">
            <w:pPr>
              <w:overflowPunct w:val="0"/>
              <w:snapToGrid w:val="0"/>
              <w:ind w:leftChars="20" w:left="48" w:rightChars="20" w:right="48"/>
              <w:jc w:val="distribute"/>
              <w:rPr>
                <w:rFonts w:eastAsia="標楷體"/>
                <w:b/>
                <w:bCs/>
                <w:spacing w:val="-4"/>
                <w:sz w:val="20"/>
              </w:rPr>
            </w:pPr>
            <w:r w:rsidRPr="00A875CD">
              <w:rPr>
                <w:rFonts w:eastAsia="標楷體" w:hint="eastAsia"/>
                <w:b/>
                <w:bCs/>
                <w:spacing w:val="-4"/>
                <w:sz w:val="20"/>
              </w:rPr>
              <w:t>支出合計數</w:t>
            </w:r>
          </w:p>
        </w:tc>
        <w:tc>
          <w:tcPr>
            <w:tcW w:w="1871" w:type="dxa"/>
            <w:gridSpan w:val="5"/>
            <w:tcBorders>
              <w:top w:val="single" w:sz="6" w:space="0" w:color="auto"/>
              <w:left w:val="single" w:sz="6" w:space="0" w:color="auto"/>
              <w:bottom w:val="nil"/>
              <w:right w:val="single" w:sz="6" w:space="0" w:color="auto"/>
            </w:tcBorders>
            <w:shd w:val="clear" w:color="auto" w:fill="auto"/>
            <w:noWrap/>
            <w:vAlign w:val="center"/>
          </w:tcPr>
          <w:p w14:paraId="291CC0F9" w14:textId="77777777" w:rsidR="00493C90" w:rsidRPr="00FD5DC8" w:rsidRDefault="00493C90" w:rsidP="00C444D9">
            <w:pPr>
              <w:overflowPunct w:val="0"/>
              <w:snapToGrid w:val="0"/>
              <w:jc w:val="right"/>
              <w:rPr>
                <w:rFonts w:asciiTheme="minorEastAsia" w:eastAsiaTheme="minorEastAsia" w:hAnsiTheme="minorEastAsia"/>
                <w:b/>
                <w:bCs/>
                <w:color w:val="000000"/>
                <w:spacing w:val="8"/>
                <w:sz w:val="18"/>
                <w:szCs w:val="18"/>
              </w:rPr>
            </w:pPr>
            <w:r>
              <w:rPr>
                <w:rFonts w:asciiTheme="minorEastAsia" w:eastAsiaTheme="minorEastAsia" w:hAnsiTheme="minorEastAsia" w:hint="eastAsia"/>
                <w:b/>
                <w:bCs/>
                <w:color w:val="000000"/>
                <w:spacing w:val="8"/>
                <w:sz w:val="18"/>
                <w:szCs w:val="18"/>
              </w:rPr>
              <w:t>29</w:t>
            </w:r>
            <w:r w:rsidRPr="00FD5DC8">
              <w:rPr>
                <w:rFonts w:asciiTheme="minorEastAsia" w:eastAsiaTheme="minorEastAsia" w:hAnsiTheme="minorEastAsia" w:hint="eastAsia"/>
                <w:b/>
                <w:bCs/>
                <w:color w:val="000000"/>
                <w:spacing w:val="8"/>
                <w:sz w:val="18"/>
                <w:szCs w:val="18"/>
              </w:rPr>
              <w:t>,</w:t>
            </w:r>
            <w:r>
              <w:rPr>
                <w:rFonts w:asciiTheme="minorEastAsia" w:eastAsiaTheme="minorEastAsia" w:hAnsiTheme="minorEastAsia" w:hint="eastAsia"/>
                <w:b/>
                <w:bCs/>
                <w:color w:val="000000"/>
                <w:spacing w:val="8"/>
                <w:sz w:val="18"/>
                <w:szCs w:val="18"/>
              </w:rPr>
              <w:t>702</w:t>
            </w:r>
            <w:r w:rsidRPr="00FD5DC8">
              <w:rPr>
                <w:rFonts w:asciiTheme="minorEastAsia" w:eastAsiaTheme="minorEastAsia" w:hAnsiTheme="minorEastAsia" w:hint="eastAsia"/>
                <w:b/>
                <w:bCs/>
                <w:color w:val="000000"/>
                <w:spacing w:val="8"/>
                <w:sz w:val="18"/>
                <w:szCs w:val="18"/>
              </w:rPr>
              <w:t>,</w:t>
            </w:r>
            <w:r>
              <w:rPr>
                <w:rFonts w:asciiTheme="minorEastAsia" w:eastAsiaTheme="minorEastAsia" w:hAnsiTheme="minorEastAsia" w:hint="eastAsia"/>
                <w:b/>
                <w:bCs/>
                <w:color w:val="000000"/>
                <w:spacing w:val="8"/>
                <w:sz w:val="18"/>
                <w:szCs w:val="18"/>
              </w:rPr>
              <w:t>428</w:t>
            </w:r>
            <w:r w:rsidRPr="00FD5DC8">
              <w:rPr>
                <w:rFonts w:asciiTheme="minorEastAsia" w:eastAsiaTheme="minorEastAsia" w:hAnsiTheme="minorEastAsia" w:hint="eastAsia"/>
                <w:b/>
                <w:bCs/>
                <w:color w:val="000000"/>
                <w:spacing w:val="8"/>
                <w:sz w:val="18"/>
                <w:szCs w:val="18"/>
              </w:rPr>
              <w:t>,</w:t>
            </w:r>
            <w:r>
              <w:rPr>
                <w:rFonts w:asciiTheme="minorEastAsia" w:eastAsiaTheme="minorEastAsia" w:hAnsiTheme="minorEastAsia" w:hint="eastAsia"/>
                <w:b/>
                <w:bCs/>
                <w:color w:val="000000"/>
                <w:spacing w:val="8"/>
                <w:sz w:val="18"/>
                <w:szCs w:val="18"/>
              </w:rPr>
              <w:t>722</w:t>
            </w:r>
          </w:p>
        </w:tc>
        <w:tc>
          <w:tcPr>
            <w:tcW w:w="1417" w:type="dxa"/>
            <w:gridSpan w:val="2"/>
            <w:tcBorders>
              <w:top w:val="single" w:sz="6" w:space="0" w:color="auto"/>
              <w:left w:val="single" w:sz="6" w:space="0" w:color="auto"/>
              <w:bottom w:val="nil"/>
              <w:right w:val="single" w:sz="6" w:space="0" w:color="auto"/>
            </w:tcBorders>
            <w:shd w:val="clear" w:color="auto" w:fill="auto"/>
            <w:noWrap/>
            <w:vAlign w:val="center"/>
          </w:tcPr>
          <w:p w14:paraId="4F23E187" w14:textId="77777777" w:rsidR="00493C90" w:rsidRPr="00FD5DC8" w:rsidRDefault="00493C90" w:rsidP="00C444D9">
            <w:pPr>
              <w:overflowPunct w:val="0"/>
              <w:snapToGrid w:val="0"/>
              <w:jc w:val="right"/>
              <w:rPr>
                <w:rFonts w:asciiTheme="minorEastAsia" w:eastAsiaTheme="minorEastAsia" w:hAnsiTheme="minorEastAsia"/>
                <w:b/>
                <w:bCs/>
                <w:color w:val="000000"/>
                <w:spacing w:val="8"/>
                <w:sz w:val="18"/>
                <w:szCs w:val="18"/>
              </w:rPr>
            </w:pPr>
            <w:r w:rsidRPr="00FD5DC8">
              <w:rPr>
                <w:rFonts w:asciiTheme="minorEastAsia" w:eastAsiaTheme="minorEastAsia" w:hAnsiTheme="minorEastAsia" w:hint="eastAsia"/>
                <w:b/>
                <w:bCs/>
                <w:color w:val="000000"/>
                <w:spacing w:val="8"/>
                <w:sz w:val="18"/>
                <w:szCs w:val="18"/>
              </w:rPr>
              <w:t>57,122,362</w:t>
            </w:r>
          </w:p>
        </w:tc>
        <w:tc>
          <w:tcPr>
            <w:tcW w:w="1417" w:type="dxa"/>
            <w:gridSpan w:val="3"/>
            <w:tcBorders>
              <w:top w:val="single" w:sz="6" w:space="0" w:color="auto"/>
              <w:left w:val="single" w:sz="6" w:space="0" w:color="auto"/>
              <w:bottom w:val="nil"/>
              <w:right w:val="single" w:sz="6" w:space="0" w:color="auto"/>
            </w:tcBorders>
            <w:shd w:val="clear" w:color="auto" w:fill="auto"/>
            <w:noWrap/>
            <w:vAlign w:val="center"/>
          </w:tcPr>
          <w:p w14:paraId="2E8FE66A" w14:textId="77777777" w:rsidR="00493C90" w:rsidRPr="00FD5DC8" w:rsidRDefault="00493C90" w:rsidP="00C444D9">
            <w:pPr>
              <w:overflowPunct w:val="0"/>
              <w:snapToGrid w:val="0"/>
              <w:jc w:val="right"/>
              <w:rPr>
                <w:rFonts w:asciiTheme="minorEastAsia" w:eastAsiaTheme="minorEastAsia" w:hAnsiTheme="minorEastAsia"/>
                <w:b/>
                <w:bCs/>
                <w:color w:val="000000"/>
                <w:spacing w:val="8"/>
                <w:sz w:val="18"/>
                <w:szCs w:val="18"/>
              </w:rPr>
            </w:pPr>
            <w:r w:rsidRPr="00FD5DC8">
              <w:rPr>
                <w:rFonts w:asciiTheme="minorEastAsia" w:eastAsiaTheme="minorEastAsia" w:hAnsiTheme="minorEastAsia" w:hint="eastAsia"/>
                <w:b/>
                <w:bCs/>
                <w:color w:val="000000"/>
                <w:spacing w:val="8"/>
                <w:sz w:val="18"/>
                <w:szCs w:val="18"/>
              </w:rPr>
              <w:t>－</w:t>
            </w:r>
          </w:p>
        </w:tc>
        <w:tc>
          <w:tcPr>
            <w:tcW w:w="1417" w:type="dxa"/>
            <w:gridSpan w:val="3"/>
            <w:tcBorders>
              <w:top w:val="single" w:sz="6" w:space="0" w:color="auto"/>
              <w:left w:val="single" w:sz="6" w:space="0" w:color="auto"/>
              <w:bottom w:val="nil"/>
              <w:right w:val="single" w:sz="6" w:space="0" w:color="auto"/>
            </w:tcBorders>
            <w:shd w:val="clear" w:color="auto" w:fill="auto"/>
            <w:noWrap/>
            <w:vAlign w:val="center"/>
          </w:tcPr>
          <w:p w14:paraId="61873956" w14:textId="77777777" w:rsidR="00493C90" w:rsidRPr="00FD5DC8" w:rsidRDefault="00493C90" w:rsidP="00C444D9">
            <w:pPr>
              <w:overflowPunct w:val="0"/>
              <w:snapToGrid w:val="0"/>
              <w:jc w:val="right"/>
              <w:rPr>
                <w:rFonts w:asciiTheme="minorEastAsia" w:eastAsiaTheme="minorEastAsia" w:hAnsiTheme="minorEastAsia"/>
                <w:b/>
                <w:bCs/>
                <w:color w:val="000000"/>
                <w:spacing w:val="8"/>
                <w:sz w:val="18"/>
                <w:szCs w:val="18"/>
              </w:rPr>
            </w:pPr>
            <w:r w:rsidRPr="00FD5DC8">
              <w:rPr>
                <w:rFonts w:asciiTheme="minorEastAsia" w:eastAsiaTheme="minorEastAsia" w:hAnsiTheme="minorEastAsia" w:hint="eastAsia"/>
                <w:b/>
                <w:bCs/>
                <w:color w:val="000000"/>
                <w:spacing w:val="8"/>
                <w:sz w:val="18"/>
                <w:szCs w:val="18"/>
              </w:rPr>
              <w:t>458,978,241</w:t>
            </w:r>
          </w:p>
        </w:tc>
        <w:tc>
          <w:tcPr>
            <w:tcW w:w="1420" w:type="dxa"/>
            <w:tcBorders>
              <w:top w:val="single" w:sz="6" w:space="0" w:color="auto"/>
              <w:left w:val="single" w:sz="6" w:space="0" w:color="auto"/>
              <w:bottom w:val="nil"/>
              <w:right w:val="single" w:sz="6" w:space="0" w:color="auto"/>
            </w:tcBorders>
            <w:shd w:val="clear" w:color="auto" w:fill="auto"/>
            <w:vAlign w:val="center"/>
          </w:tcPr>
          <w:p w14:paraId="1BAF875D" w14:textId="77777777" w:rsidR="00493C90" w:rsidRPr="00FD5DC8" w:rsidRDefault="00493C90" w:rsidP="00C444D9">
            <w:pPr>
              <w:overflowPunct w:val="0"/>
              <w:snapToGrid w:val="0"/>
              <w:jc w:val="right"/>
              <w:rPr>
                <w:rFonts w:asciiTheme="minorEastAsia" w:eastAsiaTheme="minorEastAsia" w:hAnsiTheme="minorEastAsia"/>
                <w:b/>
                <w:bCs/>
                <w:color w:val="000000"/>
                <w:spacing w:val="8"/>
                <w:sz w:val="18"/>
                <w:szCs w:val="18"/>
              </w:rPr>
            </w:pPr>
            <w:r w:rsidRPr="00FD5DC8">
              <w:rPr>
                <w:rFonts w:asciiTheme="minorEastAsia" w:eastAsiaTheme="minorEastAsia" w:hAnsiTheme="minorEastAsia" w:hint="eastAsia"/>
                <w:b/>
                <w:bCs/>
                <w:color w:val="000000"/>
                <w:spacing w:val="8"/>
                <w:sz w:val="18"/>
                <w:szCs w:val="18"/>
              </w:rPr>
              <w:t>－</w:t>
            </w:r>
          </w:p>
        </w:tc>
      </w:tr>
      <w:tr w:rsidR="00493C90" w:rsidRPr="00A875CD" w14:paraId="778BFE25" w14:textId="77777777" w:rsidTr="00A84525">
        <w:trPr>
          <w:trHeight w:hRule="exact" w:val="493"/>
          <w:jc w:val="center"/>
        </w:trPr>
        <w:tc>
          <w:tcPr>
            <w:tcW w:w="2381" w:type="dxa"/>
            <w:gridSpan w:val="4"/>
            <w:tcBorders>
              <w:top w:val="nil"/>
              <w:left w:val="nil"/>
              <w:bottom w:val="nil"/>
              <w:right w:val="single" w:sz="6" w:space="0" w:color="auto"/>
            </w:tcBorders>
            <w:noWrap/>
            <w:vAlign w:val="center"/>
          </w:tcPr>
          <w:p w14:paraId="7697194F" w14:textId="77777777" w:rsidR="00493C90" w:rsidRPr="00A875CD" w:rsidRDefault="00493C90" w:rsidP="00C444D9">
            <w:pPr>
              <w:overflowPunct w:val="0"/>
              <w:snapToGrid w:val="0"/>
              <w:ind w:leftChars="20" w:left="48" w:rightChars="20" w:right="48" w:firstLineChars="84" w:firstLine="161"/>
              <w:jc w:val="distribute"/>
              <w:rPr>
                <w:rFonts w:ascii="標楷體" w:eastAsia="標楷體" w:hAnsi="標楷體"/>
                <w:b/>
                <w:bCs/>
                <w:spacing w:val="-4"/>
                <w:sz w:val="20"/>
              </w:rPr>
            </w:pPr>
            <w:r w:rsidRPr="00A875CD">
              <w:rPr>
                <w:rFonts w:ascii="標楷體" w:eastAsia="標楷體" w:hAnsi="標楷體" w:hint="eastAsia"/>
                <w:b/>
                <w:bCs/>
                <w:spacing w:val="-4"/>
                <w:sz w:val="20"/>
              </w:rPr>
              <w:t>11</w:t>
            </w:r>
            <w:r>
              <w:rPr>
                <w:rFonts w:ascii="標楷體" w:eastAsia="標楷體" w:hAnsi="標楷體" w:hint="eastAsia"/>
                <w:b/>
                <w:bCs/>
                <w:spacing w:val="-4"/>
                <w:sz w:val="20"/>
              </w:rPr>
              <w:t>3</w:t>
            </w:r>
            <w:r w:rsidRPr="00A875CD">
              <w:rPr>
                <w:rFonts w:ascii="標楷體" w:eastAsia="標楷體" w:hAnsi="標楷體" w:hint="eastAsia"/>
                <w:b/>
                <w:bCs/>
                <w:spacing w:val="-4"/>
                <w:sz w:val="20"/>
              </w:rPr>
              <w:t>年 度 支 出</w:t>
            </w:r>
          </w:p>
        </w:tc>
        <w:tc>
          <w:tcPr>
            <w:tcW w:w="1871" w:type="dxa"/>
            <w:gridSpan w:val="5"/>
            <w:tcBorders>
              <w:top w:val="nil"/>
              <w:left w:val="single" w:sz="6" w:space="0" w:color="auto"/>
              <w:bottom w:val="nil"/>
              <w:right w:val="single" w:sz="6" w:space="0" w:color="auto"/>
            </w:tcBorders>
            <w:shd w:val="clear" w:color="auto" w:fill="auto"/>
            <w:noWrap/>
            <w:vAlign w:val="center"/>
          </w:tcPr>
          <w:p w14:paraId="1DB2D799" w14:textId="77777777" w:rsidR="00493C90" w:rsidRPr="00FD5DC8" w:rsidRDefault="00493C90" w:rsidP="00C444D9">
            <w:pPr>
              <w:overflowPunct w:val="0"/>
              <w:snapToGrid w:val="0"/>
              <w:jc w:val="right"/>
              <w:rPr>
                <w:rFonts w:asciiTheme="minorEastAsia" w:eastAsiaTheme="minorEastAsia" w:hAnsiTheme="minorEastAsia"/>
                <w:b/>
                <w:bCs/>
                <w:color w:val="000000"/>
                <w:spacing w:val="8"/>
                <w:sz w:val="18"/>
                <w:szCs w:val="18"/>
              </w:rPr>
            </w:pPr>
            <w:r w:rsidRPr="00FD5DC8">
              <w:rPr>
                <w:rFonts w:asciiTheme="minorEastAsia" w:eastAsiaTheme="minorEastAsia" w:hAnsiTheme="minorEastAsia" w:hint="eastAsia"/>
                <w:b/>
                <w:bCs/>
                <w:color w:val="000000"/>
                <w:spacing w:val="8"/>
                <w:sz w:val="18"/>
                <w:szCs w:val="18"/>
              </w:rPr>
              <w:t>2</w:t>
            </w:r>
            <w:r>
              <w:rPr>
                <w:rFonts w:asciiTheme="minorEastAsia" w:eastAsiaTheme="minorEastAsia" w:hAnsiTheme="minorEastAsia" w:hint="eastAsia"/>
                <w:b/>
                <w:bCs/>
                <w:color w:val="000000"/>
                <w:spacing w:val="8"/>
                <w:sz w:val="18"/>
                <w:szCs w:val="18"/>
              </w:rPr>
              <w:t>1</w:t>
            </w:r>
            <w:r w:rsidRPr="00FD5DC8">
              <w:rPr>
                <w:rFonts w:asciiTheme="minorEastAsia" w:eastAsiaTheme="minorEastAsia" w:hAnsiTheme="minorEastAsia" w:hint="eastAsia"/>
                <w:b/>
                <w:bCs/>
                <w:color w:val="000000"/>
                <w:spacing w:val="8"/>
                <w:sz w:val="18"/>
                <w:szCs w:val="18"/>
              </w:rPr>
              <w:t>,</w:t>
            </w:r>
            <w:r>
              <w:rPr>
                <w:rFonts w:asciiTheme="minorEastAsia" w:eastAsiaTheme="minorEastAsia" w:hAnsiTheme="minorEastAsia" w:hint="eastAsia"/>
                <w:b/>
                <w:bCs/>
                <w:color w:val="000000"/>
                <w:spacing w:val="8"/>
                <w:sz w:val="18"/>
                <w:szCs w:val="18"/>
              </w:rPr>
              <w:t>714</w:t>
            </w:r>
            <w:r w:rsidRPr="00FD5DC8">
              <w:rPr>
                <w:rFonts w:asciiTheme="minorEastAsia" w:eastAsiaTheme="minorEastAsia" w:hAnsiTheme="minorEastAsia" w:hint="eastAsia"/>
                <w:b/>
                <w:bCs/>
                <w:color w:val="000000"/>
                <w:spacing w:val="8"/>
                <w:sz w:val="18"/>
                <w:szCs w:val="18"/>
              </w:rPr>
              <w:t>,</w:t>
            </w:r>
            <w:r>
              <w:rPr>
                <w:rFonts w:asciiTheme="minorEastAsia" w:eastAsiaTheme="minorEastAsia" w:hAnsiTheme="minorEastAsia" w:hint="eastAsia"/>
                <w:b/>
                <w:bCs/>
                <w:color w:val="000000"/>
                <w:spacing w:val="8"/>
                <w:sz w:val="18"/>
                <w:szCs w:val="18"/>
              </w:rPr>
              <w:t>417</w:t>
            </w:r>
            <w:r w:rsidRPr="00FD5DC8">
              <w:rPr>
                <w:rFonts w:asciiTheme="minorEastAsia" w:eastAsiaTheme="minorEastAsia" w:hAnsiTheme="minorEastAsia" w:hint="eastAsia"/>
                <w:b/>
                <w:bCs/>
                <w:color w:val="000000"/>
                <w:spacing w:val="8"/>
                <w:sz w:val="18"/>
                <w:szCs w:val="18"/>
              </w:rPr>
              <w:t>,</w:t>
            </w:r>
            <w:r>
              <w:rPr>
                <w:rFonts w:asciiTheme="minorEastAsia" w:eastAsiaTheme="minorEastAsia" w:hAnsiTheme="minorEastAsia" w:hint="eastAsia"/>
                <w:b/>
                <w:bCs/>
                <w:color w:val="000000"/>
                <w:spacing w:val="8"/>
                <w:sz w:val="18"/>
                <w:szCs w:val="18"/>
              </w:rPr>
              <w:t>487</w:t>
            </w:r>
          </w:p>
        </w:tc>
        <w:tc>
          <w:tcPr>
            <w:tcW w:w="1417" w:type="dxa"/>
            <w:gridSpan w:val="2"/>
            <w:tcBorders>
              <w:top w:val="nil"/>
              <w:left w:val="single" w:sz="6" w:space="0" w:color="auto"/>
              <w:bottom w:val="nil"/>
              <w:right w:val="single" w:sz="6" w:space="0" w:color="auto"/>
            </w:tcBorders>
            <w:shd w:val="clear" w:color="auto" w:fill="auto"/>
            <w:noWrap/>
            <w:vAlign w:val="center"/>
          </w:tcPr>
          <w:p w14:paraId="7105D1A2" w14:textId="77777777" w:rsidR="00493C90" w:rsidRPr="00FD5DC8" w:rsidRDefault="00493C90" w:rsidP="00C444D9">
            <w:pPr>
              <w:overflowPunct w:val="0"/>
              <w:snapToGrid w:val="0"/>
              <w:jc w:val="right"/>
              <w:rPr>
                <w:rFonts w:asciiTheme="minorEastAsia" w:eastAsiaTheme="minorEastAsia" w:hAnsiTheme="minorEastAsia"/>
                <w:b/>
                <w:bCs/>
                <w:color w:val="000000"/>
                <w:spacing w:val="8"/>
                <w:sz w:val="18"/>
                <w:szCs w:val="18"/>
              </w:rPr>
            </w:pPr>
            <w:r w:rsidRPr="00FD5DC8">
              <w:rPr>
                <w:rFonts w:asciiTheme="minorEastAsia" w:eastAsiaTheme="minorEastAsia" w:hAnsiTheme="minorEastAsia" w:hint="eastAsia"/>
                <w:b/>
                <w:bCs/>
                <w:color w:val="000000"/>
                <w:spacing w:val="8"/>
                <w:sz w:val="18"/>
                <w:szCs w:val="18"/>
              </w:rPr>
              <w:t>52,891,573</w:t>
            </w:r>
          </w:p>
        </w:tc>
        <w:tc>
          <w:tcPr>
            <w:tcW w:w="1417" w:type="dxa"/>
            <w:gridSpan w:val="3"/>
            <w:tcBorders>
              <w:top w:val="nil"/>
              <w:left w:val="single" w:sz="6" w:space="0" w:color="auto"/>
              <w:bottom w:val="nil"/>
              <w:right w:val="single" w:sz="6" w:space="0" w:color="auto"/>
            </w:tcBorders>
            <w:shd w:val="clear" w:color="auto" w:fill="auto"/>
            <w:noWrap/>
            <w:vAlign w:val="center"/>
          </w:tcPr>
          <w:p w14:paraId="074837E1" w14:textId="77777777" w:rsidR="00493C90" w:rsidRPr="00FD5DC8" w:rsidRDefault="00493C90" w:rsidP="00C444D9">
            <w:pPr>
              <w:overflowPunct w:val="0"/>
              <w:snapToGrid w:val="0"/>
              <w:jc w:val="right"/>
              <w:rPr>
                <w:rFonts w:asciiTheme="minorEastAsia" w:eastAsiaTheme="minorEastAsia" w:hAnsiTheme="minorEastAsia"/>
                <w:b/>
                <w:bCs/>
                <w:color w:val="000000"/>
                <w:spacing w:val="8"/>
                <w:sz w:val="18"/>
                <w:szCs w:val="18"/>
              </w:rPr>
            </w:pPr>
            <w:r w:rsidRPr="00FD5DC8">
              <w:rPr>
                <w:rFonts w:asciiTheme="minorEastAsia" w:eastAsiaTheme="minorEastAsia" w:hAnsiTheme="minorEastAsia" w:hint="eastAsia"/>
                <w:b/>
                <w:bCs/>
                <w:color w:val="000000"/>
                <w:spacing w:val="8"/>
                <w:sz w:val="18"/>
                <w:szCs w:val="18"/>
              </w:rPr>
              <w:t>－</w:t>
            </w:r>
          </w:p>
        </w:tc>
        <w:tc>
          <w:tcPr>
            <w:tcW w:w="1417" w:type="dxa"/>
            <w:gridSpan w:val="3"/>
            <w:tcBorders>
              <w:top w:val="nil"/>
              <w:left w:val="single" w:sz="6" w:space="0" w:color="auto"/>
              <w:bottom w:val="nil"/>
              <w:right w:val="single" w:sz="6" w:space="0" w:color="auto"/>
            </w:tcBorders>
            <w:shd w:val="clear" w:color="auto" w:fill="auto"/>
            <w:noWrap/>
            <w:vAlign w:val="center"/>
          </w:tcPr>
          <w:p w14:paraId="7894684F" w14:textId="77777777" w:rsidR="00493C90" w:rsidRPr="00FD5DC8" w:rsidRDefault="00493C90" w:rsidP="00C444D9">
            <w:pPr>
              <w:overflowPunct w:val="0"/>
              <w:snapToGrid w:val="0"/>
              <w:jc w:val="right"/>
              <w:rPr>
                <w:rFonts w:asciiTheme="minorEastAsia" w:eastAsiaTheme="minorEastAsia" w:hAnsiTheme="minorEastAsia"/>
                <w:b/>
                <w:bCs/>
                <w:color w:val="000000"/>
                <w:spacing w:val="8"/>
                <w:sz w:val="18"/>
                <w:szCs w:val="18"/>
              </w:rPr>
            </w:pPr>
            <w:r w:rsidRPr="00FD5DC8">
              <w:rPr>
                <w:rFonts w:asciiTheme="minorEastAsia" w:eastAsiaTheme="minorEastAsia" w:hAnsiTheme="minorEastAsia" w:hint="eastAsia"/>
                <w:b/>
                <w:bCs/>
                <w:color w:val="000000"/>
                <w:spacing w:val="8"/>
                <w:sz w:val="18"/>
                <w:szCs w:val="18"/>
              </w:rPr>
              <w:t>－</w:t>
            </w:r>
          </w:p>
        </w:tc>
        <w:tc>
          <w:tcPr>
            <w:tcW w:w="1420" w:type="dxa"/>
            <w:tcBorders>
              <w:top w:val="nil"/>
              <w:left w:val="single" w:sz="6" w:space="0" w:color="auto"/>
              <w:bottom w:val="nil"/>
              <w:right w:val="single" w:sz="6" w:space="0" w:color="auto"/>
            </w:tcBorders>
            <w:shd w:val="clear" w:color="auto" w:fill="auto"/>
            <w:vAlign w:val="center"/>
          </w:tcPr>
          <w:p w14:paraId="70729A07" w14:textId="77777777" w:rsidR="00493C90" w:rsidRPr="00FD5DC8" w:rsidRDefault="00493C90" w:rsidP="00C444D9">
            <w:pPr>
              <w:overflowPunct w:val="0"/>
              <w:snapToGrid w:val="0"/>
              <w:jc w:val="right"/>
              <w:rPr>
                <w:rFonts w:asciiTheme="minorEastAsia" w:eastAsiaTheme="minorEastAsia" w:hAnsiTheme="minorEastAsia"/>
                <w:b/>
                <w:bCs/>
                <w:color w:val="000000"/>
                <w:spacing w:val="8"/>
                <w:sz w:val="18"/>
                <w:szCs w:val="18"/>
              </w:rPr>
            </w:pPr>
            <w:r w:rsidRPr="00FD5DC8">
              <w:rPr>
                <w:rFonts w:asciiTheme="minorEastAsia" w:eastAsiaTheme="minorEastAsia" w:hAnsiTheme="minorEastAsia" w:hint="eastAsia"/>
                <w:b/>
                <w:bCs/>
                <w:color w:val="000000"/>
                <w:spacing w:val="8"/>
                <w:sz w:val="18"/>
                <w:szCs w:val="18"/>
              </w:rPr>
              <w:t>－</w:t>
            </w:r>
          </w:p>
        </w:tc>
      </w:tr>
      <w:tr w:rsidR="00493C90" w:rsidRPr="00A875CD" w14:paraId="3D869FC0" w14:textId="77777777" w:rsidTr="00A84525">
        <w:trPr>
          <w:trHeight w:hRule="exact" w:val="493"/>
          <w:jc w:val="center"/>
        </w:trPr>
        <w:tc>
          <w:tcPr>
            <w:tcW w:w="2381" w:type="dxa"/>
            <w:gridSpan w:val="4"/>
            <w:tcBorders>
              <w:top w:val="nil"/>
              <w:left w:val="nil"/>
              <w:bottom w:val="nil"/>
              <w:right w:val="single" w:sz="6" w:space="0" w:color="auto"/>
            </w:tcBorders>
            <w:noWrap/>
            <w:vAlign w:val="center"/>
          </w:tcPr>
          <w:p w14:paraId="50A1B82B" w14:textId="77777777" w:rsidR="00493C90" w:rsidRPr="00A875CD" w:rsidRDefault="00493C90" w:rsidP="00C444D9">
            <w:pPr>
              <w:overflowPunct w:val="0"/>
              <w:snapToGrid w:val="0"/>
              <w:ind w:leftChars="20" w:left="48" w:rightChars="20" w:right="48" w:firstLineChars="155" w:firstLine="298"/>
              <w:jc w:val="distribute"/>
              <w:rPr>
                <w:rFonts w:eastAsia="標楷體"/>
                <w:spacing w:val="-4"/>
                <w:sz w:val="20"/>
              </w:rPr>
            </w:pPr>
            <w:r w:rsidRPr="00A875CD">
              <w:rPr>
                <w:rFonts w:eastAsia="標楷體" w:hint="eastAsia"/>
                <w:spacing w:val="-4"/>
                <w:sz w:val="20"/>
              </w:rPr>
              <w:t>市議會主管</w:t>
            </w:r>
          </w:p>
        </w:tc>
        <w:tc>
          <w:tcPr>
            <w:tcW w:w="1871" w:type="dxa"/>
            <w:gridSpan w:val="5"/>
            <w:tcBorders>
              <w:top w:val="nil"/>
              <w:left w:val="single" w:sz="6" w:space="0" w:color="auto"/>
              <w:bottom w:val="nil"/>
              <w:right w:val="single" w:sz="6" w:space="0" w:color="auto"/>
            </w:tcBorders>
            <w:shd w:val="clear" w:color="auto" w:fill="auto"/>
            <w:noWrap/>
            <w:vAlign w:val="center"/>
          </w:tcPr>
          <w:p w14:paraId="672324A8"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hint="eastAsia"/>
                <w:color w:val="000000"/>
                <w:spacing w:val="8"/>
                <w:sz w:val="18"/>
                <w:szCs w:val="18"/>
              </w:rPr>
              <w:t>212,450,914</w:t>
            </w:r>
          </w:p>
        </w:tc>
        <w:tc>
          <w:tcPr>
            <w:tcW w:w="1417" w:type="dxa"/>
            <w:gridSpan w:val="2"/>
            <w:tcBorders>
              <w:top w:val="nil"/>
              <w:left w:val="single" w:sz="6" w:space="0" w:color="auto"/>
              <w:bottom w:val="nil"/>
              <w:right w:val="single" w:sz="6" w:space="0" w:color="auto"/>
            </w:tcBorders>
            <w:shd w:val="clear" w:color="auto" w:fill="auto"/>
            <w:noWrap/>
            <w:vAlign w:val="center"/>
          </w:tcPr>
          <w:p w14:paraId="4A423578"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hint="eastAsia"/>
                <w:color w:val="000000"/>
                <w:spacing w:val="8"/>
                <w:sz w:val="18"/>
                <w:szCs w:val="18"/>
              </w:rPr>
              <w:t>－</w:t>
            </w:r>
          </w:p>
        </w:tc>
        <w:tc>
          <w:tcPr>
            <w:tcW w:w="1417" w:type="dxa"/>
            <w:gridSpan w:val="3"/>
            <w:tcBorders>
              <w:top w:val="nil"/>
              <w:left w:val="single" w:sz="6" w:space="0" w:color="auto"/>
              <w:bottom w:val="nil"/>
              <w:right w:val="single" w:sz="6" w:space="0" w:color="auto"/>
            </w:tcBorders>
            <w:shd w:val="clear" w:color="auto" w:fill="auto"/>
            <w:noWrap/>
            <w:vAlign w:val="center"/>
          </w:tcPr>
          <w:p w14:paraId="690A20C5"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hint="eastAsia"/>
                <w:color w:val="000000"/>
                <w:spacing w:val="8"/>
                <w:sz w:val="18"/>
                <w:szCs w:val="18"/>
              </w:rPr>
              <w:t>－</w:t>
            </w:r>
          </w:p>
        </w:tc>
        <w:tc>
          <w:tcPr>
            <w:tcW w:w="1417" w:type="dxa"/>
            <w:gridSpan w:val="3"/>
            <w:tcBorders>
              <w:top w:val="nil"/>
              <w:left w:val="single" w:sz="6" w:space="0" w:color="auto"/>
              <w:bottom w:val="nil"/>
              <w:right w:val="single" w:sz="6" w:space="0" w:color="auto"/>
            </w:tcBorders>
            <w:shd w:val="clear" w:color="auto" w:fill="auto"/>
            <w:noWrap/>
            <w:vAlign w:val="center"/>
          </w:tcPr>
          <w:p w14:paraId="44982026" w14:textId="77777777" w:rsidR="00493C90" w:rsidRPr="00FD5DC8" w:rsidRDefault="00493C90" w:rsidP="00C444D9">
            <w:pPr>
              <w:overflowPunct w:val="0"/>
              <w:snapToGrid w:val="0"/>
              <w:jc w:val="right"/>
              <w:rPr>
                <w:rFonts w:asciiTheme="minorEastAsia" w:eastAsiaTheme="minorEastAsia" w:hAnsiTheme="minorEastAsia" w:cs="新細明體"/>
                <w:spacing w:val="8"/>
                <w:sz w:val="18"/>
                <w:szCs w:val="18"/>
              </w:rPr>
            </w:pPr>
            <w:r w:rsidRPr="00FD5DC8">
              <w:rPr>
                <w:rFonts w:asciiTheme="minorEastAsia" w:eastAsiaTheme="minorEastAsia" w:hAnsiTheme="minorEastAsia" w:hint="eastAsia"/>
                <w:color w:val="000000"/>
                <w:spacing w:val="8"/>
                <w:sz w:val="18"/>
                <w:szCs w:val="18"/>
              </w:rPr>
              <w:t>－</w:t>
            </w:r>
          </w:p>
        </w:tc>
        <w:tc>
          <w:tcPr>
            <w:tcW w:w="1420" w:type="dxa"/>
            <w:tcBorders>
              <w:top w:val="nil"/>
              <w:left w:val="single" w:sz="6" w:space="0" w:color="auto"/>
              <w:bottom w:val="nil"/>
              <w:right w:val="single" w:sz="6" w:space="0" w:color="auto"/>
            </w:tcBorders>
            <w:shd w:val="clear" w:color="auto" w:fill="auto"/>
            <w:vAlign w:val="center"/>
          </w:tcPr>
          <w:p w14:paraId="1B1631F1"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hint="eastAsia"/>
                <w:color w:val="000000"/>
                <w:spacing w:val="8"/>
                <w:sz w:val="18"/>
                <w:szCs w:val="18"/>
              </w:rPr>
              <w:t>－</w:t>
            </w:r>
          </w:p>
        </w:tc>
      </w:tr>
      <w:tr w:rsidR="00493C90" w:rsidRPr="00A875CD" w14:paraId="54F4266A" w14:textId="77777777" w:rsidTr="00A84525">
        <w:trPr>
          <w:trHeight w:hRule="exact" w:val="493"/>
          <w:jc w:val="center"/>
        </w:trPr>
        <w:tc>
          <w:tcPr>
            <w:tcW w:w="2381" w:type="dxa"/>
            <w:gridSpan w:val="4"/>
            <w:tcBorders>
              <w:top w:val="nil"/>
              <w:left w:val="nil"/>
              <w:bottom w:val="nil"/>
              <w:right w:val="single" w:sz="6" w:space="0" w:color="auto"/>
            </w:tcBorders>
            <w:noWrap/>
            <w:vAlign w:val="center"/>
          </w:tcPr>
          <w:p w14:paraId="70AB613D" w14:textId="77777777" w:rsidR="00493C90" w:rsidRPr="00A875CD" w:rsidRDefault="00493C90" w:rsidP="00C444D9">
            <w:pPr>
              <w:overflowPunct w:val="0"/>
              <w:snapToGrid w:val="0"/>
              <w:ind w:leftChars="20" w:left="48" w:rightChars="20" w:right="48" w:firstLineChars="155" w:firstLine="298"/>
              <w:jc w:val="distribute"/>
              <w:rPr>
                <w:rFonts w:eastAsia="標楷體"/>
                <w:spacing w:val="-4"/>
                <w:sz w:val="20"/>
              </w:rPr>
            </w:pPr>
            <w:r w:rsidRPr="00A875CD">
              <w:rPr>
                <w:rFonts w:eastAsia="標楷體" w:hint="eastAsia"/>
                <w:spacing w:val="-4"/>
                <w:sz w:val="20"/>
              </w:rPr>
              <w:t>市政府主管</w:t>
            </w:r>
          </w:p>
        </w:tc>
        <w:tc>
          <w:tcPr>
            <w:tcW w:w="1871" w:type="dxa"/>
            <w:gridSpan w:val="5"/>
            <w:tcBorders>
              <w:top w:val="nil"/>
              <w:left w:val="single" w:sz="6" w:space="0" w:color="auto"/>
              <w:bottom w:val="nil"/>
              <w:right w:val="single" w:sz="6" w:space="0" w:color="auto"/>
            </w:tcBorders>
            <w:shd w:val="clear" w:color="auto" w:fill="auto"/>
            <w:noWrap/>
            <w:vAlign w:val="center"/>
          </w:tcPr>
          <w:p w14:paraId="79BE4EDA"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hint="eastAsia"/>
                <w:color w:val="000000"/>
                <w:spacing w:val="8"/>
                <w:sz w:val="18"/>
                <w:szCs w:val="18"/>
              </w:rPr>
              <w:t>1</w:t>
            </w:r>
            <w:r>
              <w:rPr>
                <w:rFonts w:asciiTheme="minorEastAsia" w:eastAsiaTheme="minorEastAsia" w:hAnsiTheme="minorEastAsia" w:hint="eastAsia"/>
                <w:color w:val="000000"/>
                <w:spacing w:val="8"/>
                <w:sz w:val="18"/>
                <w:szCs w:val="18"/>
              </w:rPr>
              <w:t>5</w:t>
            </w:r>
            <w:r w:rsidRPr="00FD5DC8">
              <w:rPr>
                <w:rFonts w:asciiTheme="minorEastAsia" w:eastAsiaTheme="minorEastAsia" w:hAnsiTheme="minorEastAsia" w:hint="eastAsia"/>
                <w:color w:val="000000"/>
                <w:spacing w:val="8"/>
                <w:sz w:val="18"/>
                <w:szCs w:val="18"/>
              </w:rPr>
              <w:t>,</w:t>
            </w:r>
            <w:r>
              <w:rPr>
                <w:rFonts w:asciiTheme="minorEastAsia" w:eastAsiaTheme="minorEastAsia" w:hAnsiTheme="minorEastAsia" w:hint="eastAsia"/>
                <w:color w:val="000000"/>
                <w:spacing w:val="8"/>
                <w:sz w:val="18"/>
                <w:szCs w:val="18"/>
              </w:rPr>
              <w:t>144</w:t>
            </w:r>
            <w:r w:rsidRPr="00FD5DC8">
              <w:rPr>
                <w:rFonts w:asciiTheme="minorEastAsia" w:eastAsiaTheme="minorEastAsia" w:hAnsiTheme="minorEastAsia" w:hint="eastAsia"/>
                <w:color w:val="000000"/>
                <w:spacing w:val="8"/>
                <w:sz w:val="18"/>
                <w:szCs w:val="18"/>
              </w:rPr>
              <w:t>,8</w:t>
            </w:r>
            <w:r>
              <w:rPr>
                <w:rFonts w:asciiTheme="minorEastAsia" w:eastAsiaTheme="minorEastAsia" w:hAnsiTheme="minorEastAsia" w:hint="eastAsia"/>
                <w:color w:val="000000"/>
                <w:spacing w:val="8"/>
                <w:sz w:val="18"/>
                <w:szCs w:val="18"/>
              </w:rPr>
              <w:t>3</w:t>
            </w:r>
            <w:r w:rsidRPr="00FD5DC8">
              <w:rPr>
                <w:rFonts w:asciiTheme="minorEastAsia" w:eastAsiaTheme="minorEastAsia" w:hAnsiTheme="minorEastAsia" w:hint="eastAsia"/>
                <w:color w:val="000000"/>
                <w:spacing w:val="8"/>
                <w:sz w:val="18"/>
                <w:szCs w:val="18"/>
              </w:rPr>
              <w:t>4,138</w:t>
            </w:r>
          </w:p>
        </w:tc>
        <w:tc>
          <w:tcPr>
            <w:tcW w:w="1417" w:type="dxa"/>
            <w:gridSpan w:val="2"/>
            <w:tcBorders>
              <w:top w:val="nil"/>
              <w:left w:val="single" w:sz="6" w:space="0" w:color="auto"/>
              <w:bottom w:val="nil"/>
              <w:right w:val="single" w:sz="6" w:space="0" w:color="auto"/>
            </w:tcBorders>
            <w:shd w:val="clear" w:color="auto" w:fill="auto"/>
            <w:noWrap/>
            <w:vAlign w:val="center"/>
          </w:tcPr>
          <w:p w14:paraId="14E3FE67"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hint="eastAsia"/>
                <w:color w:val="000000"/>
                <w:spacing w:val="8"/>
                <w:sz w:val="18"/>
                <w:szCs w:val="18"/>
              </w:rPr>
              <w:t>50,992,954</w:t>
            </w:r>
          </w:p>
        </w:tc>
        <w:tc>
          <w:tcPr>
            <w:tcW w:w="1417" w:type="dxa"/>
            <w:gridSpan w:val="3"/>
            <w:tcBorders>
              <w:top w:val="nil"/>
              <w:left w:val="single" w:sz="6" w:space="0" w:color="auto"/>
              <w:bottom w:val="nil"/>
              <w:right w:val="single" w:sz="6" w:space="0" w:color="auto"/>
            </w:tcBorders>
            <w:shd w:val="clear" w:color="auto" w:fill="auto"/>
            <w:noWrap/>
            <w:vAlign w:val="center"/>
          </w:tcPr>
          <w:p w14:paraId="09A37CFA"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hint="eastAsia"/>
                <w:color w:val="000000"/>
                <w:spacing w:val="8"/>
                <w:sz w:val="18"/>
                <w:szCs w:val="18"/>
              </w:rPr>
              <w:t>－</w:t>
            </w:r>
          </w:p>
        </w:tc>
        <w:tc>
          <w:tcPr>
            <w:tcW w:w="1417" w:type="dxa"/>
            <w:gridSpan w:val="3"/>
            <w:tcBorders>
              <w:top w:val="nil"/>
              <w:left w:val="single" w:sz="6" w:space="0" w:color="auto"/>
              <w:bottom w:val="nil"/>
              <w:right w:val="single" w:sz="6" w:space="0" w:color="auto"/>
            </w:tcBorders>
            <w:shd w:val="clear" w:color="auto" w:fill="auto"/>
            <w:noWrap/>
            <w:vAlign w:val="center"/>
          </w:tcPr>
          <w:p w14:paraId="5FFE4834" w14:textId="77777777" w:rsidR="00493C90" w:rsidRPr="00FD5DC8" w:rsidRDefault="00493C90" w:rsidP="00C444D9">
            <w:pPr>
              <w:overflowPunct w:val="0"/>
              <w:snapToGrid w:val="0"/>
              <w:jc w:val="right"/>
              <w:rPr>
                <w:rFonts w:asciiTheme="minorEastAsia" w:eastAsiaTheme="minorEastAsia" w:hAnsiTheme="minorEastAsia" w:cs="新細明體"/>
                <w:spacing w:val="8"/>
                <w:sz w:val="18"/>
                <w:szCs w:val="18"/>
              </w:rPr>
            </w:pPr>
            <w:r w:rsidRPr="00FD5DC8">
              <w:rPr>
                <w:rFonts w:asciiTheme="minorEastAsia" w:eastAsiaTheme="minorEastAsia" w:hAnsiTheme="minorEastAsia" w:hint="eastAsia"/>
                <w:color w:val="000000"/>
                <w:spacing w:val="8"/>
                <w:sz w:val="18"/>
                <w:szCs w:val="18"/>
              </w:rPr>
              <w:t>－</w:t>
            </w:r>
          </w:p>
        </w:tc>
        <w:tc>
          <w:tcPr>
            <w:tcW w:w="1420" w:type="dxa"/>
            <w:tcBorders>
              <w:top w:val="nil"/>
              <w:left w:val="single" w:sz="6" w:space="0" w:color="auto"/>
              <w:bottom w:val="nil"/>
              <w:right w:val="single" w:sz="6" w:space="0" w:color="auto"/>
            </w:tcBorders>
            <w:shd w:val="clear" w:color="auto" w:fill="auto"/>
            <w:vAlign w:val="center"/>
          </w:tcPr>
          <w:p w14:paraId="3924D460"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hint="eastAsia"/>
                <w:color w:val="000000"/>
                <w:spacing w:val="8"/>
                <w:sz w:val="18"/>
                <w:szCs w:val="18"/>
              </w:rPr>
              <w:t>－</w:t>
            </w:r>
          </w:p>
        </w:tc>
      </w:tr>
      <w:tr w:rsidR="00493C90" w:rsidRPr="00A875CD" w14:paraId="71F3DD68" w14:textId="77777777" w:rsidTr="00A84525">
        <w:trPr>
          <w:trHeight w:hRule="exact" w:val="493"/>
          <w:jc w:val="center"/>
        </w:trPr>
        <w:tc>
          <w:tcPr>
            <w:tcW w:w="2381" w:type="dxa"/>
            <w:gridSpan w:val="4"/>
            <w:tcBorders>
              <w:top w:val="nil"/>
              <w:left w:val="nil"/>
              <w:bottom w:val="nil"/>
              <w:right w:val="single" w:sz="6" w:space="0" w:color="auto"/>
            </w:tcBorders>
            <w:noWrap/>
            <w:vAlign w:val="center"/>
          </w:tcPr>
          <w:p w14:paraId="35728B8C" w14:textId="77777777" w:rsidR="00493C90" w:rsidRPr="00A875CD" w:rsidRDefault="00493C90" w:rsidP="00C444D9">
            <w:pPr>
              <w:overflowPunct w:val="0"/>
              <w:snapToGrid w:val="0"/>
              <w:ind w:leftChars="20" w:left="48" w:rightChars="20" w:right="48" w:firstLineChars="155" w:firstLine="298"/>
              <w:jc w:val="distribute"/>
              <w:rPr>
                <w:rFonts w:eastAsia="標楷體"/>
                <w:spacing w:val="-4"/>
                <w:sz w:val="20"/>
              </w:rPr>
            </w:pPr>
            <w:r w:rsidRPr="00A875CD">
              <w:rPr>
                <w:rFonts w:eastAsia="標楷體" w:hint="eastAsia"/>
                <w:spacing w:val="-4"/>
                <w:sz w:val="20"/>
              </w:rPr>
              <w:t>民政處主管</w:t>
            </w:r>
          </w:p>
        </w:tc>
        <w:tc>
          <w:tcPr>
            <w:tcW w:w="1871" w:type="dxa"/>
            <w:gridSpan w:val="5"/>
            <w:tcBorders>
              <w:top w:val="nil"/>
              <w:left w:val="single" w:sz="6" w:space="0" w:color="auto"/>
              <w:bottom w:val="nil"/>
              <w:right w:val="single" w:sz="6" w:space="0" w:color="auto"/>
            </w:tcBorders>
            <w:shd w:val="clear" w:color="auto" w:fill="auto"/>
            <w:noWrap/>
            <w:vAlign w:val="center"/>
          </w:tcPr>
          <w:p w14:paraId="066047F0"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hint="eastAsia"/>
                <w:color w:val="000000"/>
                <w:spacing w:val="8"/>
                <w:sz w:val="18"/>
                <w:szCs w:val="18"/>
              </w:rPr>
              <w:t>876,713,380</w:t>
            </w:r>
          </w:p>
        </w:tc>
        <w:tc>
          <w:tcPr>
            <w:tcW w:w="1417" w:type="dxa"/>
            <w:gridSpan w:val="2"/>
            <w:tcBorders>
              <w:top w:val="nil"/>
              <w:left w:val="single" w:sz="6" w:space="0" w:color="auto"/>
              <w:bottom w:val="nil"/>
              <w:right w:val="single" w:sz="6" w:space="0" w:color="auto"/>
            </w:tcBorders>
            <w:shd w:val="clear" w:color="auto" w:fill="auto"/>
            <w:noWrap/>
            <w:vAlign w:val="center"/>
          </w:tcPr>
          <w:p w14:paraId="36B48001"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hint="eastAsia"/>
                <w:color w:val="000000"/>
                <w:spacing w:val="8"/>
                <w:sz w:val="18"/>
                <w:szCs w:val="18"/>
              </w:rPr>
              <w:t>－</w:t>
            </w:r>
          </w:p>
        </w:tc>
        <w:tc>
          <w:tcPr>
            <w:tcW w:w="1417" w:type="dxa"/>
            <w:gridSpan w:val="3"/>
            <w:tcBorders>
              <w:top w:val="nil"/>
              <w:left w:val="single" w:sz="6" w:space="0" w:color="auto"/>
              <w:bottom w:val="nil"/>
              <w:right w:val="single" w:sz="6" w:space="0" w:color="auto"/>
            </w:tcBorders>
            <w:shd w:val="clear" w:color="auto" w:fill="auto"/>
            <w:noWrap/>
            <w:vAlign w:val="center"/>
          </w:tcPr>
          <w:p w14:paraId="459F7A95"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hint="eastAsia"/>
                <w:color w:val="000000"/>
                <w:spacing w:val="8"/>
                <w:sz w:val="18"/>
                <w:szCs w:val="18"/>
              </w:rPr>
              <w:t>－</w:t>
            </w:r>
          </w:p>
        </w:tc>
        <w:tc>
          <w:tcPr>
            <w:tcW w:w="1417" w:type="dxa"/>
            <w:gridSpan w:val="3"/>
            <w:tcBorders>
              <w:top w:val="nil"/>
              <w:left w:val="single" w:sz="6" w:space="0" w:color="auto"/>
              <w:bottom w:val="nil"/>
              <w:right w:val="single" w:sz="6" w:space="0" w:color="auto"/>
            </w:tcBorders>
            <w:shd w:val="clear" w:color="auto" w:fill="auto"/>
            <w:noWrap/>
            <w:vAlign w:val="center"/>
          </w:tcPr>
          <w:p w14:paraId="122E8644" w14:textId="77777777" w:rsidR="00493C90" w:rsidRPr="00FD5DC8" w:rsidRDefault="00493C90" w:rsidP="00C444D9">
            <w:pPr>
              <w:overflowPunct w:val="0"/>
              <w:snapToGrid w:val="0"/>
              <w:jc w:val="right"/>
              <w:rPr>
                <w:rFonts w:asciiTheme="minorEastAsia" w:eastAsiaTheme="minorEastAsia" w:hAnsiTheme="minorEastAsia" w:cs="新細明體"/>
                <w:spacing w:val="8"/>
                <w:sz w:val="18"/>
                <w:szCs w:val="18"/>
              </w:rPr>
            </w:pPr>
            <w:r w:rsidRPr="00FD5DC8">
              <w:rPr>
                <w:rFonts w:asciiTheme="minorEastAsia" w:eastAsiaTheme="minorEastAsia" w:hAnsiTheme="minorEastAsia" w:hint="eastAsia"/>
                <w:color w:val="000000"/>
                <w:spacing w:val="8"/>
                <w:sz w:val="18"/>
                <w:szCs w:val="18"/>
              </w:rPr>
              <w:t>－</w:t>
            </w:r>
          </w:p>
        </w:tc>
        <w:tc>
          <w:tcPr>
            <w:tcW w:w="1420" w:type="dxa"/>
            <w:tcBorders>
              <w:top w:val="nil"/>
              <w:left w:val="single" w:sz="6" w:space="0" w:color="auto"/>
              <w:bottom w:val="nil"/>
              <w:right w:val="single" w:sz="6" w:space="0" w:color="auto"/>
            </w:tcBorders>
            <w:shd w:val="clear" w:color="auto" w:fill="auto"/>
            <w:vAlign w:val="center"/>
          </w:tcPr>
          <w:p w14:paraId="1DE193E8"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hint="eastAsia"/>
                <w:color w:val="000000"/>
                <w:spacing w:val="8"/>
                <w:sz w:val="18"/>
                <w:szCs w:val="18"/>
              </w:rPr>
              <w:t>－</w:t>
            </w:r>
          </w:p>
        </w:tc>
      </w:tr>
      <w:tr w:rsidR="00493C90" w:rsidRPr="00A875CD" w14:paraId="209528B5" w14:textId="77777777" w:rsidTr="00A84525">
        <w:trPr>
          <w:trHeight w:hRule="exact" w:val="493"/>
          <w:jc w:val="center"/>
        </w:trPr>
        <w:tc>
          <w:tcPr>
            <w:tcW w:w="2381" w:type="dxa"/>
            <w:gridSpan w:val="4"/>
            <w:tcBorders>
              <w:top w:val="nil"/>
              <w:left w:val="nil"/>
              <w:bottom w:val="nil"/>
              <w:right w:val="single" w:sz="6" w:space="0" w:color="auto"/>
            </w:tcBorders>
            <w:noWrap/>
            <w:vAlign w:val="center"/>
          </w:tcPr>
          <w:p w14:paraId="3381CC7A" w14:textId="77777777" w:rsidR="00493C90" w:rsidRPr="00A875CD" w:rsidRDefault="00493C90" w:rsidP="00C444D9">
            <w:pPr>
              <w:overflowPunct w:val="0"/>
              <w:snapToGrid w:val="0"/>
              <w:ind w:leftChars="20" w:left="48" w:rightChars="20" w:right="48" w:firstLineChars="155" w:firstLine="298"/>
              <w:jc w:val="distribute"/>
              <w:rPr>
                <w:rFonts w:eastAsia="標楷體"/>
                <w:spacing w:val="-4"/>
                <w:sz w:val="20"/>
              </w:rPr>
            </w:pPr>
            <w:r w:rsidRPr="00A875CD">
              <w:rPr>
                <w:rFonts w:eastAsia="標楷體" w:hint="eastAsia"/>
                <w:spacing w:val="-4"/>
                <w:sz w:val="20"/>
              </w:rPr>
              <w:t>教育處主管</w:t>
            </w:r>
          </w:p>
        </w:tc>
        <w:tc>
          <w:tcPr>
            <w:tcW w:w="1871" w:type="dxa"/>
            <w:gridSpan w:val="5"/>
            <w:tcBorders>
              <w:top w:val="nil"/>
              <w:left w:val="single" w:sz="6" w:space="0" w:color="auto"/>
              <w:bottom w:val="nil"/>
              <w:right w:val="single" w:sz="6" w:space="0" w:color="auto"/>
            </w:tcBorders>
            <w:shd w:val="clear" w:color="auto" w:fill="auto"/>
            <w:noWrap/>
            <w:vAlign w:val="center"/>
          </w:tcPr>
          <w:p w14:paraId="158E3B2A"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hint="eastAsia"/>
                <w:color w:val="000000"/>
                <w:spacing w:val="8"/>
                <w:sz w:val="18"/>
                <w:szCs w:val="18"/>
              </w:rPr>
              <w:t>30,902,086</w:t>
            </w:r>
          </w:p>
        </w:tc>
        <w:tc>
          <w:tcPr>
            <w:tcW w:w="1417" w:type="dxa"/>
            <w:gridSpan w:val="2"/>
            <w:tcBorders>
              <w:top w:val="nil"/>
              <w:left w:val="single" w:sz="6" w:space="0" w:color="auto"/>
              <w:bottom w:val="nil"/>
              <w:right w:val="single" w:sz="6" w:space="0" w:color="auto"/>
            </w:tcBorders>
            <w:shd w:val="clear" w:color="auto" w:fill="auto"/>
            <w:noWrap/>
            <w:vAlign w:val="center"/>
          </w:tcPr>
          <w:p w14:paraId="0C8081BE"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hint="eastAsia"/>
                <w:color w:val="000000"/>
                <w:spacing w:val="8"/>
                <w:sz w:val="18"/>
                <w:szCs w:val="18"/>
              </w:rPr>
              <w:t>－</w:t>
            </w:r>
          </w:p>
        </w:tc>
        <w:tc>
          <w:tcPr>
            <w:tcW w:w="1417" w:type="dxa"/>
            <w:gridSpan w:val="3"/>
            <w:tcBorders>
              <w:top w:val="nil"/>
              <w:left w:val="single" w:sz="6" w:space="0" w:color="auto"/>
              <w:bottom w:val="nil"/>
              <w:right w:val="single" w:sz="6" w:space="0" w:color="auto"/>
            </w:tcBorders>
            <w:shd w:val="clear" w:color="auto" w:fill="auto"/>
            <w:noWrap/>
            <w:vAlign w:val="center"/>
          </w:tcPr>
          <w:p w14:paraId="38FE1471"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hint="eastAsia"/>
                <w:color w:val="000000"/>
                <w:spacing w:val="8"/>
                <w:sz w:val="18"/>
                <w:szCs w:val="18"/>
              </w:rPr>
              <w:t>－</w:t>
            </w:r>
          </w:p>
        </w:tc>
        <w:tc>
          <w:tcPr>
            <w:tcW w:w="1417" w:type="dxa"/>
            <w:gridSpan w:val="3"/>
            <w:tcBorders>
              <w:top w:val="nil"/>
              <w:left w:val="single" w:sz="6" w:space="0" w:color="auto"/>
              <w:bottom w:val="nil"/>
              <w:right w:val="single" w:sz="6" w:space="0" w:color="auto"/>
            </w:tcBorders>
            <w:shd w:val="clear" w:color="auto" w:fill="auto"/>
            <w:noWrap/>
            <w:vAlign w:val="center"/>
          </w:tcPr>
          <w:p w14:paraId="0662F24B" w14:textId="77777777" w:rsidR="00493C90" w:rsidRPr="00FD5DC8" w:rsidRDefault="00493C90" w:rsidP="00C444D9">
            <w:pPr>
              <w:overflowPunct w:val="0"/>
              <w:snapToGrid w:val="0"/>
              <w:jc w:val="right"/>
              <w:rPr>
                <w:rFonts w:asciiTheme="minorEastAsia" w:eastAsiaTheme="minorEastAsia" w:hAnsiTheme="minorEastAsia" w:cs="新細明體"/>
                <w:spacing w:val="8"/>
                <w:sz w:val="18"/>
                <w:szCs w:val="18"/>
              </w:rPr>
            </w:pPr>
            <w:r w:rsidRPr="00FD5DC8">
              <w:rPr>
                <w:rFonts w:asciiTheme="minorEastAsia" w:eastAsiaTheme="minorEastAsia" w:hAnsiTheme="minorEastAsia" w:hint="eastAsia"/>
                <w:color w:val="000000"/>
                <w:spacing w:val="8"/>
                <w:sz w:val="18"/>
                <w:szCs w:val="18"/>
              </w:rPr>
              <w:t>－</w:t>
            </w:r>
          </w:p>
        </w:tc>
        <w:tc>
          <w:tcPr>
            <w:tcW w:w="1420" w:type="dxa"/>
            <w:tcBorders>
              <w:top w:val="nil"/>
              <w:left w:val="single" w:sz="6" w:space="0" w:color="auto"/>
              <w:bottom w:val="nil"/>
              <w:right w:val="single" w:sz="6" w:space="0" w:color="auto"/>
            </w:tcBorders>
            <w:shd w:val="clear" w:color="auto" w:fill="auto"/>
            <w:vAlign w:val="center"/>
          </w:tcPr>
          <w:p w14:paraId="1CF5E66A"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hint="eastAsia"/>
                <w:color w:val="000000"/>
                <w:spacing w:val="8"/>
                <w:sz w:val="18"/>
                <w:szCs w:val="18"/>
              </w:rPr>
              <w:t>－</w:t>
            </w:r>
          </w:p>
        </w:tc>
      </w:tr>
      <w:tr w:rsidR="00493C90" w:rsidRPr="00A875CD" w14:paraId="6274832D" w14:textId="77777777" w:rsidTr="00A84525">
        <w:trPr>
          <w:trHeight w:hRule="exact" w:val="493"/>
          <w:jc w:val="center"/>
        </w:trPr>
        <w:tc>
          <w:tcPr>
            <w:tcW w:w="2381" w:type="dxa"/>
            <w:gridSpan w:val="4"/>
            <w:tcBorders>
              <w:top w:val="nil"/>
              <w:left w:val="nil"/>
              <w:bottom w:val="nil"/>
              <w:right w:val="single" w:sz="6" w:space="0" w:color="auto"/>
            </w:tcBorders>
            <w:noWrap/>
            <w:vAlign w:val="center"/>
          </w:tcPr>
          <w:p w14:paraId="15476413" w14:textId="77777777" w:rsidR="00493C90" w:rsidRPr="00A875CD" w:rsidRDefault="00493C90" w:rsidP="00C444D9">
            <w:pPr>
              <w:overflowPunct w:val="0"/>
              <w:snapToGrid w:val="0"/>
              <w:ind w:leftChars="20" w:left="48" w:rightChars="20" w:right="48" w:firstLineChars="155" w:firstLine="298"/>
              <w:jc w:val="distribute"/>
              <w:rPr>
                <w:rFonts w:eastAsia="標楷體"/>
                <w:spacing w:val="-4"/>
                <w:sz w:val="20"/>
              </w:rPr>
            </w:pPr>
            <w:r w:rsidRPr="00A875CD">
              <w:rPr>
                <w:rFonts w:eastAsia="標楷體" w:hint="eastAsia"/>
                <w:spacing w:val="-4"/>
                <w:sz w:val="20"/>
              </w:rPr>
              <w:t>產業發展處主管</w:t>
            </w:r>
          </w:p>
        </w:tc>
        <w:tc>
          <w:tcPr>
            <w:tcW w:w="1871" w:type="dxa"/>
            <w:gridSpan w:val="5"/>
            <w:tcBorders>
              <w:top w:val="nil"/>
              <w:left w:val="single" w:sz="6" w:space="0" w:color="auto"/>
              <w:bottom w:val="nil"/>
              <w:right w:val="single" w:sz="6" w:space="0" w:color="auto"/>
            </w:tcBorders>
            <w:shd w:val="clear" w:color="auto" w:fill="auto"/>
            <w:noWrap/>
            <w:vAlign w:val="center"/>
          </w:tcPr>
          <w:p w14:paraId="6ED6E8D8"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hint="eastAsia"/>
                <w:color w:val="000000"/>
                <w:spacing w:val="8"/>
                <w:sz w:val="18"/>
                <w:szCs w:val="18"/>
              </w:rPr>
              <w:t>32,614,431</w:t>
            </w:r>
          </w:p>
        </w:tc>
        <w:tc>
          <w:tcPr>
            <w:tcW w:w="1417" w:type="dxa"/>
            <w:gridSpan w:val="2"/>
            <w:tcBorders>
              <w:top w:val="nil"/>
              <w:left w:val="single" w:sz="6" w:space="0" w:color="auto"/>
              <w:bottom w:val="nil"/>
              <w:right w:val="single" w:sz="6" w:space="0" w:color="auto"/>
            </w:tcBorders>
            <w:shd w:val="clear" w:color="auto" w:fill="auto"/>
            <w:noWrap/>
            <w:vAlign w:val="center"/>
          </w:tcPr>
          <w:p w14:paraId="45AF8C4C"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hint="eastAsia"/>
                <w:color w:val="000000"/>
                <w:spacing w:val="8"/>
                <w:sz w:val="18"/>
                <w:szCs w:val="18"/>
              </w:rPr>
              <w:t>－</w:t>
            </w:r>
          </w:p>
        </w:tc>
        <w:tc>
          <w:tcPr>
            <w:tcW w:w="1417" w:type="dxa"/>
            <w:gridSpan w:val="3"/>
            <w:tcBorders>
              <w:top w:val="nil"/>
              <w:left w:val="single" w:sz="6" w:space="0" w:color="auto"/>
              <w:bottom w:val="nil"/>
              <w:right w:val="single" w:sz="6" w:space="0" w:color="auto"/>
            </w:tcBorders>
            <w:shd w:val="clear" w:color="auto" w:fill="auto"/>
            <w:noWrap/>
            <w:vAlign w:val="center"/>
          </w:tcPr>
          <w:p w14:paraId="7AA613C0"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hint="eastAsia"/>
                <w:color w:val="000000"/>
                <w:spacing w:val="8"/>
                <w:sz w:val="18"/>
                <w:szCs w:val="18"/>
              </w:rPr>
              <w:t>－</w:t>
            </w:r>
          </w:p>
        </w:tc>
        <w:tc>
          <w:tcPr>
            <w:tcW w:w="1417" w:type="dxa"/>
            <w:gridSpan w:val="3"/>
            <w:tcBorders>
              <w:top w:val="nil"/>
              <w:left w:val="single" w:sz="6" w:space="0" w:color="auto"/>
              <w:bottom w:val="nil"/>
              <w:right w:val="single" w:sz="6" w:space="0" w:color="auto"/>
            </w:tcBorders>
            <w:shd w:val="clear" w:color="auto" w:fill="auto"/>
            <w:noWrap/>
            <w:vAlign w:val="center"/>
          </w:tcPr>
          <w:p w14:paraId="5050AC47" w14:textId="77777777" w:rsidR="00493C90" w:rsidRPr="00FD5DC8" w:rsidRDefault="00493C90" w:rsidP="00C444D9">
            <w:pPr>
              <w:overflowPunct w:val="0"/>
              <w:snapToGrid w:val="0"/>
              <w:jc w:val="right"/>
              <w:rPr>
                <w:rFonts w:asciiTheme="minorEastAsia" w:eastAsiaTheme="minorEastAsia" w:hAnsiTheme="minorEastAsia" w:cs="新細明體"/>
                <w:spacing w:val="8"/>
                <w:sz w:val="18"/>
                <w:szCs w:val="18"/>
              </w:rPr>
            </w:pPr>
            <w:r w:rsidRPr="00FD5DC8">
              <w:rPr>
                <w:rFonts w:asciiTheme="minorEastAsia" w:eastAsiaTheme="minorEastAsia" w:hAnsiTheme="minorEastAsia" w:hint="eastAsia"/>
                <w:color w:val="000000"/>
                <w:spacing w:val="8"/>
                <w:sz w:val="18"/>
                <w:szCs w:val="18"/>
              </w:rPr>
              <w:t>－</w:t>
            </w:r>
          </w:p>
        </w:tc>
        <w:tc>
          <w:tcPr>
            <w:tcW w:w="1420" w:type="dxa"/>
            <w:tcBorders>
              <w:top w:val="nil"/>
              <w:left w:val="single" w:sz="6" w:space="0" w:color="auto"/>
              <w:bottom w:val="nil"/>
              <w:right w:val="single" w:sz="6" w:space="0" w:color="auto"/>
            </w:tcBorders>
            <w:shd w:val="clear" w:color="auto" w:fill="auto"/>
            <w:vAlign w:val="center"/>
          </w:tcPr>
          <w:p w14:paraId="41EDFFA0"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hint="eastAsia"/>
                <w:color w:val="000000"/>
                <w:spacing w:val="8"/>
                <w:sz w:val="18"/>
                <w:szCs w:val="18"/>
              </w:rPr>
              <w:t>－</w:t>
            </w:r>
          </w:p>
        </w:tc>
      </w:tr>
      <w:tr w:rsidR="00493C90" w:rsidRPr="00A875CD" w14:paraId="2541FD3B" w14:textId="77777777" w:rsidTr="00A84525">
        <w:trPr>
          <w:trHeight w:hRule="exact" w:val="493"/>
          <w:jc w:val="center"/>
        </w:trPr>
        <w:tc>
          <w:tcPr>
            <w:tcW w:w="2381" w:type="dxa"/>
            <w:gridSpan w:val="4"/>
            <w:tcBorders>
              <w:top w:val="nil"/>
              <w:left w:val="nil"/>
              <w:bottom w:val="nil"/>
              <w:right w:val="single" w:sz="6" w:space="0" w:color="auto"/>
            </w:tcBorders>
            <w:noWrap/>
            <w:vAlign w:val="center"/>
          </w:tcPr>
          <w:p w14:paraId="2AD93E53" w14:textId="77777777" w:rsidR="00493C90" w:rsidRPr="00A875CD" w:rsidRDefault="00493C90" w:rsidP="00C444D9">
            <w:pPr>
              <w:overflowPunct w:val="0"/>
              <w:snapToGrid w:val="0"/>
              <w:ind w:leftChars="20" w:left="48" w:rightChars="20" w:right="48" w:firstLineChars="155" w:firstLine="298"/>
              <w:jc w:val="distribute"/>
              <w:rPr>
                <w:rFonts w:eastAsia="標楷體"/>
                <w:spacing w:val="-4"/>
                <w:sz w:val="20"/>
              </w:rPr>
            </w:pPr>
            <w:r w:rsidRPr="00A875CD">
              <w:rPr>
                <w:rFonts w:eastAsia="標楷體" w:hint="eastAsia"/>
                <w:spacing w:val="-4"/>
                <w:sz w:val="20"/>
              </w:rPr>
              <w:t>地政處主管</w:t>
            </w:r>
          </w:p>
        </w:tc>
        <w:tc>
          <w:tcPr>
            <w:tcW w:w="1871" w:type="dxa"/>
            <w:gridSpan w:val="5"/>
            <w:tcBorders>
              <w:top w:val="nil"/>
              <w:left w:val="single" w:sz="6" w:space="0" w:color="auto"/>
              <w:bottom w:val="nil"/>
              <w:right w:val="single" w:sz="6" w:space="0" w:color="auto"/>
            </w:tcBorders>
            <w:shd w:val="clear" w:color="auto" w:fill="auto"/>
            <w:noWrap/>
            <w:vAlign w:val="center"/>
          </w:tcPr>
          <w:p w14:paraId="6B38BBFC"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hint="eastAsia"/>
                <w:color w:val="000000"/>
                <w:spacing w:val="8"/>
                <w:sz w:val="18"/>
                <w:szCs w:val="18"/>
              </w:rPr>
              <w:t>100,317,197</w:t>
            </w:r>
          </w:p>
        </w:tc>
        <w:tc>
          <w:tcPr>
            <w:tcW w:w="1417" w:type="dxa"/>
            <w:gridSpan w:val="2"/>
            <w:tcBorders>
              <w:top w:val="nil"/>
              <w:left w:val="single" w:sz="6" w:space="0" w:color="auto"/>
              <w:bottom w:val="nil"/>
              <w:right w:val="single" w:sz="6" w:space="0" w:color="auto"/>
            </w:tcBorders>
            <w:shd w:val="clear" w:color="auto" w:fill="auto"/>
            <w:noWrap/>
            <w:vAlign w:val="center"/>
          </w:tcPr>
          <w:p w14:paraId="7A909779"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hint="eastAsia"/>
                <w:color w:val="000000"/>
                <w:spacing w:val="8"/>
                <w:sz w:val="18"/>
                <w:szCs w:val="18"/>
              </w:rPr>
              <w:t>－</w:t>
            </w:r>
          </w:p>
        </w:tc>
        <w:tc>
          <w:tcPr>
            <w:tcW w:w="1417" w:type="dxa"/>
            <w:gridSpan w:val="3"/>
            <w:tcBorders>
              <w:top w:val="nil"/>
              <w:left w:val="single" w:sz="6" w:space="0" w:color="auto"/>
              <w:bottom w:val="nil"/>
              <w:right w:val="single" w:sz="6" w:space="0" w:color="auto"/>
            </w:tcBorders>
            <w:shd w:val="clear" w:color="auto" w:fill="auto"/>
            <w:noWrap/>
            <w:vAlign w:val="center"/>
          </w:tcPr>
          <w:p w14:paraId="180FF093"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hint="eastAsia"/>
                <w:color w:val="000000"/>
                <w:spacing w:val="8"/>
                <w:sz w:val="18"/>
                <w:szCs w:val="18"/>
              </w:rPr>
              <w:t>－</w:t>
            </w:r>
          </w:p>
        </w:tc>
        <w:tc>
          <w:tcPr>
            <w:tcW w:w="1417" w:type="dxa"/>
            <w:gridSpan w:val="3"/>
            <w:tcBorders>
              <w:top w:val="nil"/>
              <w:left w:val="single" w:sz="6" w:space="0" w:color="auto"/>
              <w:bottom w:val="nil"/>
              <w:right w:val="single" w:sz="6" w:space="0" w:color="auto"/>
            </w:tcBorders>
            <w:shd w:val="clear" w:color="auto" w:fill="auto"/>
            <w:noWrap/>
            <w:vAlign w:val="center"/>
          </w:tcPr>
          <w:p w14:paraId="368CF55E" w14:textId="77777777" w:rsidR="00493C90" w:rsidRPr="00FD5DC8" w:rsidRDefault="00493C90" w:rsidP="00C444D9">
            <w:pPr>
              <w:overflowPunct w:val="0"/>
              <w:snapToGrid w:val="0"/>
              <w:jc w:val="right"/>
              <w:rPr>
                <w:rFonts w:asciiTheme="minorEastAsia" w:eastAsiaTheme="minorEastAsia" w:hAnsiTheme="minorEastAsia" w:cs="新細明體"/>
                <w:spacing w:val="8"/>
                <w:sz w:val="18"/>
                <w:szCs w:val="18"/>
              </w:rPr>
            </w:pPr>
            <w:r w:rsidRPr="00FD5DC8">
              <w:rPr>
                <w:rFonts w:asciiTheme="minorEastAsia" w:eastAsiaTheme="minorEastAsia" w:hAnsiTheme="minorEastAsia" w:hint="eastAsia"/>
                <w:color w:val="000000"/>
                <w:spacing w:val="8"/>
                <w:sz w:val="18"/>
                <w:szCs w:val="18"/>
              </w:rPr>
              <w:t>－</w:t>
            </w:r>
          </w:p>
        </w:tc>
        <w:tc>
          <w:tcPr>
            <w:tcW w:w="1420" w:type="dxa"/>
            <w:tcBorders>
              <w:top w:val="nil"/>
              <w:left w:val="single" w:sz="6" w:space="0" w:color="auto"/>
              <w:bottom w:val="nil"/>
              <w:right w:val="single" w:sz="6" w:space="0" w:color="auto"/>
            </w:tcBorders>
            <w:shd w:val="clear" w:color="auto" w:fill="auto"/>
            <w:vAlign w:val="center"/>
          </w:tcPr>
          <w:p w14:paraId="58ADF94E"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hint="eastAsia"/>
                <w:color w:val="000000"/>
                <w:spacing w:val="8"/>
                <w:sz w:val="18"/>
                <w:szCs w:val="18"/>
              </w:rPr>
              <w:t>－</w:t>
            </w:r>
          </w:p>
        </w:tc>
      </w:tr>
      <w:tr w:rsidR="00493C90" w:rsidRPr="00A875CD" w14:paraId="78A24676" w14:textId="77777777" w:rsidTr="00A84525">
        <w:trPr>
          <w:trHeight w:hRule="exact" w:val="493"/>
          <w:jc w:val="center"/>
        </w:trPr>
        <w:tc>
          <w:tcPr>
            <w:tcW w:w="2381" w:type="dxa"/>
            <w:gridSpan w:val="4"/>
            <w:tcBorders>
              <w:top w:val="nil"/>
              <w:left w:val="nil"/>
              <w:bottom w:val="nil"/>
              <w:right w:val="single" w:sz="6" w:space="0" w:color="auto"/>
            </w:tcBorders>
            <w:noWrap/>
            <w:vAlign w:val="center"/>
          </w:tcPr>
          <w:p w14:paraId="6F9C7661" w14:textId="77777777" w:rsidR="00493C90" w:rsidRPr="00A875CD" w:rsidRDefault="00493C90" w:rsidP="00C444D9">
            <w:pPr>
              <w:overflowPunct w:val="0"/>
              <w:snapToGrid w:val="0"/>
              <w:ind w:leftChars="20" w:left="48" w:rightChars="20" w:right="48" w:firstLineChars="155" w:firstLine="298"/>
              <w:jc w:val="distribute"/>
              <w:rPr>
                <w:rFonts w:eastAsia="標楷體"/>
                <w:spacing w:val="-4"/>
                <w:sz w:val="20"/>
              </w:rPr>
            </w:pPr>
            <w:r w:rsidRPr="00A875CD">
              <w:rPr>
                <w:rFonts w:eastAsia="標楷體" w:hint="eastAsia"/>
                <w:spacing w:val="-4"/>
                <w:sz w:val="20"/>
              </w:rPr>
              <w:t>稅務局主管</w:t>
            </w:r>
          </w:p>
        </w:tc>
        <w:tc>
          <w:tcPr>
            <w:tcW w:w="1871" w:type="dxa"/>
            <w:gridSpan w:val="5"/>
            <w:tcBorders>
              <w:top w:val="nil"/>
              <w:left w:val="single" w:sz="6" w:space="0" w:color="auto"/>
              <w:bottom w:val="nil"/>
              <w:right w:val="single" w:sz="6" w:space="0" w:color="auto"/>
            </w:tcBorders>
            <w:shd w:val="clear" w:color="auto" w:fill="auto"/>
            <w:noWrap/>
            <w:vAlign w:val="center"/>
          </w:tcPr>
          <w:p w14:paraId="60765F0C"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hint="eastAsia"/>
                <w:color w:val="000000"/>
                <w:spacing w:val="8"/>
                <w:sz w:val="18"/>
                <w:szCs w:val="18"/>
              </w:rPr>
              <w:t>177,876,223</w:t>
            </w:r>
          </w:p>
        </w:tc>
        <w:tc>
          <w:tcPr>
            <w:tcW w:w="1417" w:type="dxa"/>
            <w:gridSpan w:val="2"/>
            <w:tcBorders>
              <w:top w:val="nil"/>
              <w:left w:val="single" w:sz="6" w:space="0" w:color="auto"/>
              <w:bottom w:val="nil"/>
              <w:right w:val="single" w:sz="6" w:space="0" w:color="auto"/>
            </w:tcBorders>
            <w:shd w:val="clear" w:color="auto" w:fill="auto"/>
            <w:noWrap/>
            <w:vAlign w:val="center"/>
          </w:tcPr>
          <w:p w14:paraId="38293A48"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hint="eastAsia"/>
                <w:color w:val="000000"/>
                <w:spacing w:val="8"/>
                <w:sz w:val="18"/>
                <w:szCs w:val="18"/>
              </w:rPr>
              <w:t>－</w:t>
            </w:r>
          </w:p>
        </w:tc>
        <w:tc>
          <w:tcPr>
            <w:tcW w:w="1417" w:type="dxa"/>
            <w:gridSpan w:val="3"/>
            <w:tcBorders>
              <w:top w:val="nil"/>
              <w:left w:val="single" w:sz="6" w:space="0" w:color="auto"/>
              <w:bottom w:val="nil"/>
              <w:right w:val="single" w:sz="6" w:space="0" w:color="auto"/>
            </w:tcBorders>
            <w:shd w:val="clear" w:color="auto" w:fill="auto"/>
            <w:noWrap/>
            <w:vAlign w:val="center"/>
          </w:tcPr>
          <w:p w14:paraId="20ADBDB7"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hint="eastAsia"/>
                <w:color w:val="000000"/>
                <w:spacing w:val="8"/>
                <w:sz w:val="18"/>
                <w:szCs w:val="18"/>
              </w:rPr>
              <w:t>－</w:t>
            </w:r>
          </w:p>
        </w:tc>
        <w:tc>
          <w:tcPr>
            <w:tcW w:w="1417" w:type="dxa"/>
            <w:gridSpan w:val="3"/>
            <w:tcBorders>
              <w:top w:val="nil"/>
              <w:left w:val="single" w:sz="6" w:space="0" w:color="auto"/>
              <w:bottom w:val="nil"/>
              <w:right w:val="single" w:sz="6" w:space="0" w:color="auto"/>
            </w:tcBorders>
            <w:shd w:val="clear" w:color="auto" w:fill="auto"/>
            <w:noWrap/>
            <w:vAlign w:val="center"/>
          </w:tcPr>
          <w:p w14:paraId="4453DBFD" w14:textId="77777777" w:rsidR="00493C90" w:rsidRPr="00FD5DC8" w:rsidRDefault="00493C90" w:rsidP="00C444D9">
            <w:pPr>
              <w:overflowPunct w:val="0"/>
              <w:snapToGrid w:val="0"/>
              <w:jc w:val="right"/>
              <w:rPr>
                <w:rFonts w:asciiTheme="minorEastAsia" w:eastAsiaTheme="minorEastAsia" w:hAnsiTheme="minorEastAsia" w:cs="新細明體"/>
                <w:spacing w:val="8"/>
                <w:sz w:val="18"/>
                <w:szCs w:val="18"/>
              </w:rPr>
            </w:pPr>
            <w:r w:rsidRPr="00FD5DC8">
              <w:rPr>
                <w:rFonts w:asciiTheme="minorEastAsia" w:eastAsiaTheme="minorEastAsia" w:hAnsiTheme="minorEastAsia" w:hint="eastAsia"/>
                <w:color w:val="000000"/>
                <w:spacing w:val="8"/>
                <w:sz w:val="18"/>
                <w:szCs w:val="18"/>
              </w:rPr>
              <w:t>－</w:t>
            </w:r>
          </w:p>
        </w:tc>
        <w:tc>
          <w:tcPr>
            <w:tcW w:w="1420" w:type="dxa"/>
            <w:tcBorders>
              <w:top w:val="nil"/>
              <w:left w:val="single" w:sz="6" w:space="0" w:color="auto"/>
              <w:bottom w:val="nil"/>
              <w:right w:val="single" w:sz="6" w:space="0" w:color="auto"/>
            </w:tcBorders>
            <w:shd w:val="clear" w:color="auto" w:fill="auto"/>
            <w:vAlign w:val="center"/>
          </w:tcPr>
          <w:p w14:paraId="602B4FD3"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hint="eastAsia"/>
                <w:color w:val="000000"/>
                <w:spacing w:val="8"/>
                <w:sz w:val="18"/>
                <w:szCs w:val="18"/>
              </w:rPr>
              <w:t>－</w:t>
            </w:r>
          </w:p>
        </w:tc>
      </w:tr>
      <w:tr w:rsidR="00493C90" w:rsidRPr="00A875CD" w14:paraId="568152DF" w14:textId="77777777" w:rsidTr="00A84525">
        <w:trPr>
          <w:trHeight w:hRule="exact" w:val="493"/>
          <w:jc w:val="center"/>
        </w:trPr>
        <w:tc>
          <w:tcPr>
            <w:tcW w:w="2381" w:type="dxa"/>
            <w:gridSpan w:val="4"/>
            <w:tcBorders>
              <w:top w:val="nil"/>
              <w:left w:val="nil"/>
              <w:bottom w:val="nil"/>
              <w:right w:val="single" w:sz="6" w:space="0" w:color="auto"/>
            </w:tcBorders>
            <w:noWrap/>
            <w:vAlign w:val="center"/>
          </w:tcPr>
          <w:p w14:paraId="047623E4" w14:textId="77777777" w:rsidR="00493C90" w:rsidRPr="00A875CD" w:rsidRDefault="00493C90" w:rsidP="00C444D9">
            <w:pPr>
              <w:overflowPunct w:val="0"/>
              <w:snapToGrid w:val="0"/>
              <w:ind w:leftChars="20" w:left="48" w:rightChars="20" w:right="48" w:firstLineChars="155" w:firstLine="298"/>
              <w:jc w:val="distribute"/>
              <w:rPr>
                <w:rFonts w:eastAsia="標楷體"/>
                <w:spacing w:val="-4"/>
                <w:sz w:val="20"/>
              </w:rPr>
            </w:pPr>
            <w:r w:rsidRPr="00A875CD">
              <w:rPr>
                <w:rFonts w:eastAsia="標楷體" w:hint="eastAsia"/>
                <w:spacing w:val="-4"/>
                <w:sz w:val="20"/>
              </w:rPr>
              <w:t>警察局主管</w:t>
            </w:r>
          </w:p>
        </w:tc>
        <w:tc>
          <w:tcPr>
            <w:tcW w:w="1871" w:type="dxa"/>
            <w:gridSpan w:val="5"/>
            <w:tcBorders>
              <w:top w:val="nil"/>
              <w:left w:val="single" w:sz="6" w:space="0" w:color="auto"/>
              <w:bottom w:val="nil"/>
              <w:right w:val="single" w:sz="6" w:space="0" w:color="auto"/>
            </w:tcBorders>
            <w:shd w:val="clear" w:color="auto" w:fill="auto"/>
            <w:noWrap/>
            <w:vAlign w:val="center"/>
          </w:tcPr>
          <w:p w14:paraId="434BA198"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hint="eastAsia"/>
                <w:color w:val="000000"/>
                <w:spacing w:val="8"/>
                <w:sz w:val="18"/>
                <w:szCs w:val="18"/>
              </w:rPr>
              <w:t>1,814,489,065</w:t>
            </w:r>
          </w:p>
        </w:tc>
        <w:tc>
          <w:tcPr>
            <w:tcW w:w="1417" w:type="dxa"/>
            <w:gridSpan w:val="2"/>
            <w:tcBorders>
              <w:top w:val="nil"/>
              <w:left w:val="single" w:sz="6" w:space="0" w:color="auto"/>
              <w:bottom w:val="nil"/>
              <w:right w:val="single" w:sz="6" w:space="0" w:color="auto"/>
            </w:tcBorders>
            <w:shd w:val="clear" w:color="auto" w:fill="auto"/>
            <w:noWrap/>
            <w:vAlign w:val="center"/>
          </w:tcPr>
          <w:p w14:paraId="47830DCC"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hint="eastAsia"/>
                <w:color w:val="000000"/>
                <w:spacing w:val="8"/>
                <w:sz w:val="18"/>
                <w:szCs w:val="18"/>
              </w:rPr>
              <w:t>－</w:t>
            </w:r>
          </w:p>
        </w:tc>
        <w:tc>
          <w:tcPr>
            <w:tcW w:w="1417" w:type="dxa"/>
            <w:gridSpan w:val="3"/>
            <w:tcBorders>
              <w:top w:val="nil"/>
              <w:left w:val="single" w:sz="6" w:space="0" w:color="auto"/>
              <w:bottom w:val="nil"/>
              <w:right w:val="single" w:sz="6" w:space="0" w:color="auto"/>
            </w:tcBorders>
            <w:shd w:val="clear" w:color="auto" w:fill="auto"/>
            <w:noWrap/>
            <w:vAlign w:val="center"/>
          </w:tcPr>
          <w:p w14:paraId="09B53330"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hint="eastAsia"/>
                <w:color w:val="000000"/>
                <w:spacing w:val="8"/>
                <w:sz w:val="18"/>
                <w:szCs w:val="18"/>
              </w:rPr>
              <w:t>－</w:t>
            </w:r>
          </w:p>
        </w:tc>
        <w:tc>
          <w:tcPr>
            <w:tcW w:w="1417" w:type="dxa"/>
            <w:gridSpan w:val="3"/>
            <w:tcBorders>
              <w:top w:val="nil"/>
              <w:left w:val="single" w:sz="6" w:space="0" w:color="auto"/>
              <w:bottom w:val="nil"/>
              <w:right w:val="single" w:sz="6" w:space="0" w:color="auto"/>
            </w:tcBorders>
            <w:shd w:val="clear" w:color="auto" w:fill="auto"/>
            <w:noWrap/>
            <w:vAlign w:val="center"/>
          </w:tcPr>
          <w:p w14:paraId="07797762" w14:textId="77777777" w:rsidR="00493C90" w:rsidRPr="00FD5DC8" w:rsidRDefault="00493C90" w:rsidP="00C444D9">
            <w:pPr>
              <w:overflowPunct w:val="0"/>
              <w:snapToGrid w:val="0"/>
              <w:jc w:val="right"/>
              <w:rPr>
                <w:rFonts w:asciiTheme="minorEastAsia" w:eastAsiaTheme="minorEastAsia" w:hAnsiTheme="minorEastAsia" w:cs="新細明體"/>
                <w:spacing w:val="8"/>
                <w:sz w:val="18"/>
                <w:szCs w:val="18"/>
              </w:rPr>
            </w:pPr>
            <w:r w:rsidRPr="00FD5DC8">
              <w:rPr>
                <w:rFonts w:asciiTheme="minorEastAsia" w:eastAsiaTheme="minorEastAsia" w:hAnsiTheme="minorEastAsia" w:hint="eastAsia"/>
                <w:color w:val="000000"/>
                <w:spacing w:val="8"/>
                <w:sz w:val="18"/>
                <w:szCs w:val="18"/>
              </w:rPr>
              <w:t>－</w:t>
            </w:r>
          </w:p>
        </w:tc>
        <w:tc>
          <w:tcPr>
            <w:tcW w:w="1420" w:type="dxa"/>
            <w:tcBorders>
              <w:top w:val="nil"/>
              <w:left w:val="single" w:sz="6" w:space="0" w:color="auto"/>
              <w:bottom w:val="nil"/>
              <w:right w:val="single" w:sz="6" w:space="0" w:color="auto"/>
            </w:tcBorders>
            <w:shd w:val="clear" w:color="auto" w:fill="auto"/>
            <w:vAlign w:val="center"/>
          </w:tcPr>
          <w:p w14:paraId="59E58DE4"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hint="eastAsia"/>
                <w:color w:val="000000"/>
                <w:spacing w:val="8"/>
                <w:sz w:val="18"/>
                <w:szCs w:val="18"/>
              </w:rPr>
              <w:t>－</w:t>
            </w:r>
          </w:p>
        </w:tc>
      </w:tr>
      <w:tr w:rsidR="00493C90" w:rsidRPr="00A875CD" w14:paraId="78F8E4C3" w14:textId="77777777" w:rsidTr="00A84525">
        <w:trPr>
          <w:trHeight w:hRule="exact" w:val="493"/>
          <w:jc w:val="center"/>
        </w:trPr>
        <w:tc>
          <w:tcPr>
            <w:tcW w:w="2381" w:type="dxa"/>
            <w:gridSpan w:val="4"/>
            <w:tcBorders>
              <w:top w:val="nil"/>
              <w:left w:val="nil"/>
              <w:bottom w:val="nil"/>
              <w:right w:val="single" w:sz="6" w:space="0" w:color="auto"/>
            </w:tcBorders>
            <w:noWrap/>
            <w:vAlign w:val="center"/>
          </w:tcPr>
          <w:p w14:paraId="3A551632" w14:textId="77777777" w:rsidR="00493C90" w:rsidRPr="00A875CD" w:rsidRDefault="00493C90" w:rsidP="00C444D9">
            <w:pPr>
              <w:overflowPunct w:val="0"/>
              <w:snapToGrid w:val="0"/>
              <w:ind w:leftChars="20" w:left="48" w:rightChars="20" w:right="48" w:firstLineChars="155" w:firstLine="298"/>
              <w:jc w:val="distribute"/>
              <w:rPr>
                <w:rFonts w:eastAsia="標楷體"/>
                <w:spacing w:val="-4"/>
                <w:sz w:val="20"/>
              </w:rPr>
            </w:pPr>
            <w:r w:rsidRPr="00A875CD">
              <w:rPr>
                <w:rFonts w:eastAsia="標楷體" w:hint="eastAsia"/>
                <w:spacing w:val="-4"/>
                <w:sz w:val="20"/>
              </w:rPr>
              <w:t>衛生局主管</w:t>
            </w:r>
          </w:p>
        </w:tc>
        <w:tc>
          <w:tcPr>
            <w:tcW w:w="1871" w:type="dxa"/>
            <w:gridSpan w:val="5"/>
            <w:tcBorders>
              <w:top w:val="nil"/>
              <w:left w:val="single" w:sz="6" w:space="0" w:color="auto"/>
              <w:bottom w:val="nil"/>
              <w:right w:val="single" w:sz="6" w:space="0" w:color="auto"/>
            </w:tcBorders>
            <w:shd w:val="clear" w:color="auto" w:fill="auto"/>
            <w:noWrap/>
            <w:vAlign w:val="center"/>
          </w:tcPr>
          <w:p w14:paraId="6D414631"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hint="eastAsia"/>
                <w:color w:val="000000"/>
                <w:spacing w:val="8"/>
                <w:sz w:val="18"/>
                <w:szCs w:val="18"/>
              </w:rPr>
              <w:t>471,996,780</w:t>
            </w:r>
          </w:p>
        </w:tc>
        <w:tc>
          <w:tcPr>
            <w:tcW w:w="1417" w:type="dxa"/>
            <w:gridSpan w:val="2"/>
            <w:tcBorders>
              <w:top w:val="nil"/>
              <w:left w:val="single" w:sz="6" w:space="0" w:color="auto"/>
              <w:bottom w:val="nil"/>
              <w:right w:val="single" w:sz="6" w:space="0" w:color="auto"/>
            </w:tcBorders>
            <w:shd w:val="clear" w:color="auto" w:fill="auto"/>
            <w:noWrap/>
            <w:vAlign w:val="center"/>
          </w:tcPr>
          <w:p w14:paraId="7C2EB152"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hint="eastAsia"/>
                <w:color w:val="000000"/>
                <w:spacing w:val="8"/>
                <w:sz w:val="18"/>
                <w:szCs w:val="18"/>
              </w:rPr>
              <w:t>－</w:t>
            </w:r>
          </w:p>
        </w:tc>
        <w:tc>
          <w:tcPr>
            <w:tcW w:w="1417" w:type="dxa"/>
            <w:gridSpan w:val="3"/>
            <w:tcBorders>
              <w:top w:val="nil"/>
              <w:left w:val="single" w:sz="6" w:space="0" w:color="auto"/>
              <w:bottom w:val="nil"/>
              <w:right w:val="single" w:sz="6" w:space="0" w:color="auto"/>
            </w:tcBorders>
            <w:shd w:val="clear" w:color="auto" w:fill="auto"/>
            <w:noWrap/>
            <w:vAlign w:val="center"/>
          </w:tcPr>
          <w:p w14:paraId="265589CE"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hint="eastAsia"/>
                <w:color w:val="000000"/>
                <w:spacing w:val="8"/>
                <w:sz w:val="18"/>
                <w:szCs w:val="18"/>
              </w:rPr>
              <w:t>－</w:t>
            </w:r>
          </w:p>
        </w:tc>
        <w:tc>
          <w:tcPr>
            <w:tcW w:w="1417" w:type="dxa"/>
            <w:gridSpan w:val="3"/>
            <w:tcBorders>
              <w:top w:val="nil"/>
              <w:left w:val="single" w:sz="6" w:space="0" w:color="auto"/>
              <w:bottom w:val="nil"/>
              <w:right w:val="single" w:sz="6" w:space="0" w:color="auto"/>
            </w:tcBorders>
            <w:shd w:val="clear" w:color="auto" w:fill="auto"/>
            <w:noWrap/>
            <w:vAlign w:val="center"/>
          </w:tcPr>
          <w:p w14:paraId="3A9476C8" w14:textId="77777777" w:rsidR="00493C90" w:rsidRPr="00FD5DC8" w:rsidRDefault="00493C90" w:rsidP="00C444D9">
            <w:pPr>
              <w:overflowPunct w:val="0"/>
              <w:snapToGrid w:val="0"/>
              <w:jc w:val="right"/>
              <w:rPr>
                <w:rFonts w:asciiTheme="minorEastAsia" w:eastAsiaTheme="minorEastAsia" w:hAnsiTheme="minorEastAsia" w:cs="新細明體"/>
                <w:spacing w:val="8"/>
                <w:sz w:val="18"/>
                <w:szCs w:val="18"/>
              </w:rPr>
            </w:pPr>
            <w:r w:rsidRPr="00FD5DC8">
              <w:rPr>
                <w:rFonts w:asciiTheme="minorEastAsia" w:eastAsiaTheme="minorEastAsia" w:hAnsiTheme="minorEastAsia" w:hint="eastAsia"/>
                <w:color w:val="000000"/>
                <w:spacing w:val="8"/>
                <w:sz w:val="18"/>
                <w:szCs w:val="18"/>
              </w:rPr>
              <w:t>－</w:t>
            </w:r>
          </w:p>
        </w:tc>
        <w:tc>
          <w:tcPr>
            <w:tcW w:w="1420" w:type="dxa"/>
            <w:tcBorders>
              <w:top w:val="nil"/>
              <w:left w:val="single" w:sz="6" w:space="0" w:color="auto"/>
              <w:bottom w:val="nil"/>
              <w:right w:val="single" w:sz="6" w:space="0" w:color="auto"/>
            </w:tcBorders>
            <w:shd w:val="clear" w:color="auto" w:fill="auto"/>
            <w:vAlign w:val="center"/>
          </w:tcPr>
          <w:p w14:paraId="6C9DB36A"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hint="eastAsia"/>
                <w:color w:val="000000"/>
                <w:spacing w:val="8"/>
                <w:sz w:val="18"/>
                <w:szCs w:val="18"/>
              </w:rPr>
              <w:t>－</w:t>
            </w:r>
          </w:p>
        </w:tc>
      </w:tr>
      <w:tr w:rsidR="00493C90" w:rsidRPr="00A875CD" w14:paraId="078BC8D8" w14:textId="77777777" w:rsidTr="00A84525">
        <w:trPr>
          <w:trHeight w:hRule="exact" w:val="493"/>
          <w:jc w:val="center"/>
        </w:trPr>
        <w:tc>
          <w:tcPr>
            <w:tcW w:w="2381" w:type="dxa"/>
            <w:gridSpan w:val="4"/>
            <w:tcBorders>
              <w:top w:val="nil"/>
              <w:left w:val="nil"/>
              <w:bottom w:val="nil"/>
              <w:right w:val="single" w:sz="6" w:space="0" w:color="auto"/>
            </w:tcBorders>
            <w:noWrap/>
            <w:vAlign w:val="center"/>
          </w:tcPr>
          <w:p w14:paraId="7F6D0565" w14:textId="77777777" w:rsidR="00493C90" w:rsidRPr="00A875CD" w:rsidRDefault="00493C90" w:rsidP="00C444D9">
            <w:pPr>
              <w:overflowPunct w:val="0"/>
              <w:snapToGrid w:val="0"/>
              <w:ind w:leftChars="20" w:left="48" w:rightChars="20" w:right="48" w:firstLineChars="155" w:firstLine="298"/>
              <w:jc w:val="distribute"/>
              <w:rPr>
                <w:rFonts w:eastAsia="標楷體"/>
                <w:spacing w:val="-4"/>
                <w:sz w:val="20"/>
              </w:rPr>
            </w:pPr>
            <w:r w:rsidRPr="00A875CD">
              <w:rPr>
                <w:rFonts w:eastAsia="標楷體" w:hint="eastAsia"/>
                <w:spacing w:val="-4"/>
                <w:sz w:val="20"/>
              </w:rPr>
              <w:t>環境保護局主管</w:t>
            </w:r>
          </w:p>
        </w:tc>
        <w:tc>
          <w:tcPr>
            <w:tcW w:w="1871" w:type="dxa"/>
            <w:gridSpan w:val="5"/>
            <w:tcBorders>
              <w:top w:val="nil"/>
              <w:left w:val="single" w:sz="6" w:space="0" w:color="auto"/>
              <w:bottom w:val="nil"/>
              <w:right w:val="single" w:sz="6" w:space="0" w:color="auto"/>
            </w:tcBorders>
            <w:shd w:val="clear" w:color="auto" w:fill="auto"/>
            <w:noWrap/>
            <w:vAlign w:val="center"/>
          </w:tcPr>
          <w:p w14:paraId="1474FDF0"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hint="eastAsia"/>
                <w:color w:val="000000"/>
                <w:spacing w:val="8"/>
                <w:sz w:val="18"/>
                <w:szCs w:val="18"/>
              </w:rPr>
              <w:t>1,</w:t>
            </w:r>
            <w:r>
              <w:rPr>
                <w:rFonts w:asciiTheme="minorEastAsia" w:eastAsiaTheme="minorEastAsia" w:hAnsiTheme="minorEastAsia" w:hint="eastAsia"/>
                <w:color w:val="000000"/>
                <w:spacing w:val="8"/>
                <w:sz w:val="18"/>
                <w:szCs w:val="18"/>
              </w:rPr>
              <w:t>155</w:t>
            </w:r>
            <w:r w:rsidRPr="00FD5DC8">
              <w:rPr>
                <w:rFonts w:asciiTheme="minorEastAsia" w:eastAsiaTheme="minorEastAsia" w:hAnsiTheme="minorEastAsia" w:hint="eastAsia"/>
                <w:color w:val="000000"/>
                <w:spacing w:val="8"/>
                <w:sz w:val="18"/>
                <w:szCs w:val="18"/>
              </w:rPr>
              <w:t>,</w:t>
            </w:r>
            <w:r>
              <w:rPr>
                <w:rFonts w:asciiTheme="minorEastAsia" w:eastAsiaTheme="minorEastAsia" w:hAnsiTheme="minorEastAsia" w:hint="eastAsia"/>
                <w:color w:val="000000"/>
                <w:spacing w:val="8"/>
                <w:sz w:val="18"/>
                <w:szCs w:val="18"/>
              </w:rPr>
              <w:t>307</w:t>
            </w:r>
            <w:r w:rsidRPr="00FD5DC8">
              <w:rPr>
                <w:rFonts w:asciiTheme="minorEastAsia" w:eastAsiaTheme="minorEastAsia" w:hAnsiTheme="minorEastAsia" w:hint="eastAsia"/>
                <w:color w:val="000000"/>
                <w:spacing w:val="8"/>
                <w:sz w:val="18"/>
                <w:szCs w:val="18"/>
              </w:rPr>
              <w:t>,</w:t>
            </w:r>
            <w:r>
              <w:rPr>
                <w:rFonts w:asciiTheme="minorEastAsia" w:eastAsiaTheme="minorEastAsia" w:hAnsiTheme="minorEastAsia" w:hint="eastAsia"/>
                <w:color w:val="000000"/>
                <w:spacing w:val="8"/>
                <w:sz w:val="18"/>
                <w:szCs w:val="18"/>
              </w:rPr>
              <w:t>1</w:t>
            </w:r>
            <w:r w:rsidRPr="00FD5DC8">
              <w:rPr>
                <w:rFonts w:asciiTheme="minorEastAsia" w:eastAsiaTheme="minorEastAsia" w:hAnsiTheme="minorEastAsia" w:hint="eastAsia"/>
                <w:color w:val="000000"/>
                <w:spacing w:val="8"/>
                <w:sz w:val="18"/>
                <w:szCs w:val="18"/>
              </w:rPr>
              <w:t>58</w:t>
            </w:r>
          </w:p>
        </w:tc>
        <w:tc>
          <w:tcPr>
            <w:tcW w:w="1417" w:type="dxa"/>
            <w:gridSpan w:val="2"/>
            <w:tcBorders>
              <w:top w:val="nil"/>
              <w:left w:val="single" w:sz="6" w:space="0" w:color="auto"/>
              <w:bottom w:val="nil"/>
              <w:right w:val="single" w:sz="6" w:space="0" w:color="auto"/>
            </w:tcBorders>
            <w:shd w:val="clear" w:color="auto" w:fill="auto"/>
            <w:noWrap/>
            <w:vAlign w:val="center"/>
          </w:tcPr>
          <w:p w14:paraId="673E989B"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hint="eastAsia"/>
                <w:color w:val="000000"/>
                <w:spacing w:val="8"/>
                <w:sz w:val="18"/>
                <w:szCs w:val="18"/>
              </w:rPr>
              <w:t>－</w:t>
            </w:r>
          </w:p>
        </w:tc>
        <w:tc>
          <w:tcPr>
            <w:tcW w:w="1417" w:type="dxa"/>
            <w:gridSpan w:val="3"/>
            <w:tcBorders>
              <w:top w:val="nil"/>
              <w:left w:val="single" w:sz="6" w:space="0" w:color="auto"/>
              <w:bottom w:val="nil"/>
              <w:right w:val="single" w:sz="6" w:space="0" w:color="auto"/>
            </w:tcBorders>
            <w:shd w:val="clear" w:color="auto" w:fill="auto"/>
            <w:noWrap/>
            <w:vAlign w:val="center"/>
          </w:tcPr>
          <w:p w14:paraId="677169E4"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hint="eastAsia"/>
                <w:color w:val="000000"/>
                <w:spacing w:val="8"/>
                <w:sz w:val="18"/>
                <w:szCs w:val="18"/>
              </w:rPr>
              <w:t>－</w:t>
            </w:r>
          </w:p>
        </w:tc>
        <w:tc>
          <w:tcPr>
            <w:tcW w:w="1417" w:type="dxa"/>
            <w:gridSpan w:val="3"/>
            <w:tcBorders>
              <w:top w:val="nil"/>
              <w:left w:val="single" w:sz="6" w:space="0" w:color="auto"/>
              <w:bottom w:val="nil"/>
              <w:right w:val="single" w:sz="6" w:space="0" w:color="auto"/>
            </w:tcBorders>
            <w:shd w:val="clear" w:color="auto" w:fill="auto"/>
            <w:noWrap/>
            <w:vAlign w:val="center"/>
          </w:tcPr>
          <w:p w14:paraId="04F84C23" w14:textId="77777777" w:rsidR="00493C90" w:rsidRPr="00FD5DC8" w:rsidRDefault="00493C90" w:rsidP="00C444D9">
            <w:pPr>
              <w:overflowPunct w:val="0"/>
              <w:snapToGrid w:val="0"/>
              <w:jc w:val="right"/>
              <w:rPr>
                <w:rFonts w:asciiTheme="minorEastAsia" w:eastAsiaTheme="minorEastAsia" w:hAnsiTheme="minorEastAsia" w:cs="新細明體"/>
                <w:spacing w:val="8"/>
                <w:sz w:val="18"/>
                <w:szCs w:val="18"/>
              </w:rPr>
            </w:pPr>
            <w:r w:rsidRPr="00FD5DC8">
              <w:rPr>
                <w:rFonts w:asciiTheme="minorEastAsia" w:eastAsiaTheme="minorEastAsia" w:hAnsiTheme="minorEastAsia" w:hint="eastAsia"/>
                <w:color w:val="000000"/>
                <w:spacing w:val="8"/>
                <w:sz w:val="18"/>
                <w:szCs w:val="18"/>
              </w:rPr>
              <w:t>－</w:t>
            </w:r>
          </w:p>
        </w:tc>
        <w:tc>
          <w:tcPr>
            <w:tcW w:w="1420" w:type="dxa"/>
            <w:tcBorders>
              <w:top w:val="nil"/>
              <w:left w:val="single" w:sz="6" w:space="0" w:color="auto"/>
              <w:bottom w:val="nil"/>
              <w:right w:val="single" w:sz="6" w:space="0" w:color="auto"/>
            </w:tcBorders>
            <w:shd w:val="clear" w:color="auto" w:fill="auto"/>
            <w:vAlign w:val="center"/>
          </w:tcPr>
          <w:p w14:paraId="448D9B4E"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hint="eastAsia"/>
                <w:color w:val="000000"/>
                <w:spacing w:val="8"/>
                <w:sz w:val="18"/>
                <w:szCs w:val="18"/>
              </w:rPr>
              <w:t>－</w:t>
            </w:r>
          </w:p>
        </w:tc>
      </w:tr>
      <w:tr w:rsidR="00493C90" w:rsidRPr="00A875CD" w14:paraId="00949FF1" w14:textId="77777777" w:rsidTr="00A84525">
        <w:trPr>
          <w:trHeight w:hRule="exact" w:val="493"/>
          <w:jc w:val="center"/>
        </w:trPr>
        <w:tc>
          <w:tcPr>
            <w:tcW w:w="2381" w:type="dxa"/>
            <w:gridSpan w:val="4"/>
            <w:tcBorders>
              <w:top w:val="nil"/>
              <w:left w:val="nil"/>
              <w:bottom w:val="nil"/>
              <w:right w:val="single" w:sz="6" w:space="0" w:color="auto"/>
            </w:tcBorders>
            <w:noWrap/>
            <w:vAlign w:val="center"/>
          </w:tcPr>
          <w:p w14:paraId="18A4C137" w14:textId="77777777" w:rsidR="00493C90" w:rsidRPr="00A875CD" w:rsidRDefault="00493C90" w:rsidP="00C444D9">
            <w:pPr>
              <w:overflowPunct w:val="0"/>
              <w:snapToGrid w:val="0"/>
              <w:ind w:leftChars="20" w:left="48" w:rightChars="20" w:right="48" w:firstLineChars="155" w:firstLine="298"/>
              <w:jc w:val="distribute"/>
              <w:rPr>
                <w:rFonts w:eastAsia="標楷體"/>
                <w:spacing w:val="-4"/>
                <w:sz w:val="20"/>
              </w:rPr>
            </w:pPr>
            <w:r w:rsidRPr="00A875CD">
              <w:rPr>
                <w:rFonts w:eastAsia="標楷體" w:hint="eastAsia"/>
                <w:spacing w:val="-4"/>
                <w:sz w:val="20"/>
              </w:rPr>
              <w:t>消防局主管</w:t>
            </w:r>
          </w:p>
        </w:tc>
        <w:tc>
          <w:tcPr>
            <w:tcW w:w="1871" w:type="dxa"/>
            <w:gridSpan w:val="5"/>
            <w:tcBorders>
              <w:top w:val="nil"/>
              <w:left w:val="single" w:sz="6" w:space="0" w:color="auto"/>
              <w:bottom w:val="nil"/>
              <w:right w:val="single" w:sz="6" w:space="0" w:color="auto"/>
            </w:tcBorders>
            <w:shd w:val="clear" w:color="auto" w:fill="auto"/>
            <w:noWrap/>
            <w:vAlign w:val="center"/>
          </w:tcPr>
          <w:p w14:paraId="03951E0C"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hint="eastAsia"/>
                <w:color w:val="000000"/>
                <w:spacing w:val="8"/>
                <w:sz w:val="18"/>
                <w:szCs w:val="18"/>
              </w:rPr>
              <w:t>499,059,525</w:t>
            </w:r>
          </w:p>
        </w:tc>
        <w:tc>
          <w:tcPr>
            <w:tcW w:w="1417" w:type="dxa"/>
            <w:gridSpan w:val="2"/>
            <w:tcBorders>
              <w:top w:val="nil"/>
              <w:left w:val="single" w:sz="6" w:space="0" w:color="auto"/>
              <w:bottom w:val="nil"/>
              <w:right w:val="single" w:sz="6" w:space="0" w:color="auto"/>
            </w:tcBorders>
            <w:shd w:val="clear" w:color="auto" w:fill="auto"/>
            <w:noWrap/>
            <w:vAlign w:val="center"/>
          </w:tcPr>
          <w:p w14:paraId="0AAE5548"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hint="eastAsia"/>
                <w:color w:val="000000"/>
                <w:spacing w:val="8"/>
                <w:sz w:val="18"/>
                <w:szCs w:val="18"/>
              </w:rPr>
              <w:t>－</w:t>
            </w:r>
          </w:p>
        </w:tc>
        <w:tc>
          <w:tcPr>
            <w:tcW w:w="1417" w:type="dxa"/>
            <w:gridSpan w:val="3"/>
            <w:tcBorders>
              <w:top w:val="nil"/>
              <w:left w:val="single" w:sz="6" w:space="0" w:color="auto"/>
              <w:bottom w:val="nil"/>
              <w:right w:val="single" w:sz="6" w:space="0" w:color="auto"/>
            </w:tcBorders>
            <w:shd w:val="clear" w:color="auto" w:fill="auto"/>
            <w:noWrap/>
            <w:vAlign w:val="center"/>
          </w:tcPr>
          <w:p w14:paraId="5D0A50FE"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hint="eastAsia"/>
                <w:color w:val="000000"/>
                <w:spacing w:val="8"/>
                <w:sz w:val="18"/>
                <w:szCs w:val="18"/>
              </w:rPr>
              <w:t>－</w:t>
            </w:r>
          </w:p>
        </w:tc>
        <w:tc>
          <w:tcPr>
            <w:tcW w:w="1417" w:type="dxa"/>
            <w:gridSpan w:val="3"/>
            <w:tcBorders>
              <w:top w:val="nil"/>
              <w:left w:val="single" w:sz="6" w:space="0" w:color="auto"/>
              <w:bottom w:val="nil"/>
              <w:right w:val="single" w:sz="6" w:space="0" w:color="auto"/>
            </w:tcBorders>
            <w:shd w:val="clear" w:color="auto" w:fill="auto"/>
            <w:noWrap/>
            <w:vAlign w:val="center"/>
          </w:tcPr>
          <w:p w14:paraId="6FD2160F" w14:textId="77777777" w:rsidR="00493C90" w:rsidRPr="00FD5DC8" w:rsidRDefault="00493C90" w:rsidP="00C444D9">
            <w:pPr>
              <w:overflowPunct w:val="0"/>
              <w:snapToGrid w:val="0"/>
              <w:jc w:val="right"/>
              <w:rPr>
                <w:rFonts w:asciiTheme="minorEastAsia" w:eastAsiaTheme="minorEastAsia" w:hAnsiTheme="minorEastAsia" w:cs="新細明體"/>
                <w:spacing w:val="8"/>
                <w:sz w:val="18"/>
                <w:szCs w:val="18"/>
              </w:rPr>
            </w:pPr>
            <w:r w:rsidRPr="00FD5DC8">
              <w:rPr>
                <w:rFonts w:asciiTheme="minorEastAsia" w:eastAsiaTheme="minorEastAsia" w:hAnsiTheme="minorEastAsia" w:hint="eastAsia"/>
                <w:color w:val="000000"/>
                <w:spacing w:val="8"/>
                <w:sz w:val="18"/>
                <w:szCs w:val="18"/>
              </w:rPr>
              <w:t>－</w:t>
            </w:r>
          </w:p>
        </w:tc>
        <w:tc>
          <w:tcPr>
            <w:tcW w:w="1420" w:type="dxa"/>
            <w:tcBorders>
              <w:top w:val="nil"/>
              <w:left w:val="single" w:sz="6" w:space="0" w:color="auto"/>
              <w:bottom w:val="nil"/>
              <w:right w:val="single" w:sz="6" w:space="0" w:color="auto"/>
            </w:tcBorders>
            <w:shd w:val="clear" w:color="auto" w:fill="auto"/>
            <w:vAlign w:val="center"/>
          </w:tcPr>
          <w:p w14:paraId="69A52BF7"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hint="eastAsia"/>
                <w:color w:val="000000"/>
                <w:spacing w:val="8"/>
                <w:sz w:val="18"/>
                <w:szCs w:val="18"/>
              </w:rPr>
              <w:t>－</w:t>
            </w:r>
          </w:p>
        </w:tc>
      </w:tr>
      <w:tr w:rsidR="00493C90" w:rsidRPr="00A875CD" w14:paraId="3E96FE8B" w14:textId="77777777" w:rsidTr="00A84525">
        <w:trPr>
          <w:trHeight w:hRule="exact" w:val="493"/>
          <w:jc w:val="center"/>
        </w:trPr>
        <w:tc>
          <w:tcPr>
            <w:tcW w:w="2381" w:type="dxa"/>
            <w:gridSpan w:val="4"/>
            <w:tcBorders>
              <w:top w:val="nil"/>
              <w:left w:val="nil"/>
              <w:bottom w:val="nil"/>
              <w:right w:val="single" w:sz="6" w:space="0" w:color="auto"/>
            </w:tcBorders>
            <w:noWrap/>
            <w:vAlign w:val="center"/>
          </w:tcPr>
          <w:p w14:paraId="60C881AB" w14:textId="50CDB601" w:rsidR="00493C90" w:rsidRPr="002F0E16" w:rsidRDefault="00493C90" w:rsidP="00C444D9">
            <w:pPr>
              <w:overflowPunct w:val="0"/>
              <w:snapToGrid w:val="0"/>
              <w:ind w:leftChars="20" w:left="48" w:rightChars="20" w:right="48" w:firstLineChars="186" w:firstLine="283"/>
              <w:jc w:val="distribute"/>
              <w:rPr>
                <w:rFonts w:eastAsia="標楷體"/>
                <w:spacing w:val="-24"/>
                <w:sz w:val="20"/>
              </w:rPr>
            </w:pPr>
            <w:r w:rsidRPr="002F0E16">
              <w:rPr>
                <w:rFonts w:eastAsia="標楷體" w:hint="eastAsia"/>
                <w:spacing w:val="-24"/>
                <w:sz w:val="20"/>
              </w:rPr>
              <w:t>文化局</w:t>
            </w:r>
            <w:r w:rsidR="002F0E16" w:rsidRPr="002F0E16">
              <w:rPr>
                <w:rFonts w:eastAsia="標楷體" w:hint="eastAsia"/>
                <w:spacing w:val="-24"/>
                <w:sz w:val="20"/>
              </w:rPr>
              <w:t>(</w:t>
            </w:r>
            <w:r w:rsidRPr="002F0E16">
              <w:rPr>
                <w:rFonts w:eastAsia="標楷體" w:hint="eastAsia"/>
                <w:spacing w:val="-24"/>
                <w:sz w:val="20"/>
              </w:rPr>
              <w:t>文化觀光局</w:t>
            </w:r>
            <w:r w:rsidR="002F0E16" w:rsidRPr="002F0E16">
              <w:rPr>
                <w:rFonts w:eastAsia="標楷體" w:hint="eastAsia"/>
                <w:spacing w:val="-24"/>
                <w:sz w:val="20"/>
              </w:rPr>
              <w:t>)</w:t>
            </w:r>
            <w:r w:rsidRPr="002F0E16">
              <w:rPr>
                <w:rFonts w:eastAsia="標楷體" w:hint="eastAsia"/>
                <w:spacing w:val="-24"/>
                <w:sz w:val="20"/>
              </w:rPr>
              <w:t>主管</w:t>
            </w:r>
          </w:p>
        </w:tc>
        <w:tc>
          <w:tcPr>
            <w:tcW w:w="1871" w:type="dxa"/>
            <w:gridSpan w:val="5"/>
            <w:tcBorders>
              <w:top w:val="nil"/>
              <w:left w:val="single" w:sz="6" w:space="0" w:color="auto"/>
              <w:bottom w:val="nil"/>
              <w:right w:val="single" w:sz="6" w:space="0" w:color="auto"/>
            </w:tcBorders>
            <w:shd w:val="clear" w:color="auto" w:fill="auto"/>
            <w:noWrap/>
            <w:vAlign w:val="center"/>
          </w:tcPr>
          <w:p w14:paraId="072361E8"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hint="eastAsia"/>
                <w:color w:val="000000"/>
                <w:spacing w:val="8"/>
                <w:sz w:val="18"/>
                <w:szCs w:val="18"/>
              </w:rPr>
              <w:t>342,975,574</w:t>
            </w:r>
          </w:p>
        </w:tc>
        <w:tc>
          <w:tcPr>
            <w:tcW w:w="1417" w:type="dxa"/>
            <w:gridSpan w:val="2"/>
            <w:tcBorders>
              <w:top w:val="nil"/>
              <w:left w:val="single" w:sz="6" w:space="0" w:color="auto"/>
              <w:bottom w:val="nil"/>
              <w:right w:val="single" w:sz="6" w:space="0" w:color="auto"/>
            </w:tcBorders>
            <w:shd w:val="clear" w:color="auto" w:fill="auto"/>
            <w:noWrap/>
            <w:vAlign w:val="center"/>
          </w:tcPr>
          <w:p w14:paraId="736FA59E"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hint="eastAsia"/>
                <w:color w:val="000000"/>
                <w:spacing w:val="8"/>
                <w:sz w:val="18"/>
                <w:szCs w:val="18"/>
              </w:rPr>
              <w:t>1,898,619</w:t>
            </w:r>
          </w:p>
        </w:tc>
        <w:tc>
          <w:tcPr>
            <w:tcW w:w="1417" w:type="dxa"/>
            <w:gridSpan w:val="3"/>
            <w:tcBorders>
              <w:top w:val="nil"/>
              <w:left w:val="single" w:sz="6" w:space="0" w:color="auto"/>
              <w:bottom w:val="nil"/>
              <w:right w:val="single" w:sz="6" w:space="0" w:color="auto"/>
            </w:tcBorders>
            <w:shd w:val="clear" w:color="auto" w:fill="auto"/>
            <w:noWrap/>
            <w:vAlign w:val="center"/>
          </w:tcPr>
          <w:p w14:paraId="1D31A246"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hint="eastAsia"/>
                <w:color w:val="000000"/>
                <w:spacing w:val="8"/>
                <w:sz w:val="18"/>
                <w:szCs w:val="18"/>
              </w:rPr>
              <w:t>－</w:t>
            </w:r>
          </w:p>
        </w:tc>
        <w:tc>
          <w:tcPr>
            <w:tcW w:w="1417" w:type="dxa"/>
            <w:gridSpan w:val="3"/>
            <w:tcBorders>
              <w:top w:val="nil"/>
              <w:left w:val="single" w:sz="6" w:space="0" w:color="auto"/>
              <w:bottom w:val="nil"/>
              <w:right w:val="single" w:sz="6" w:space="0" w:color="auto"/>
            </w:tcBorders>
            <w:shd w:val="clear" w:color="auto" w:fill="auto"/>
            <w:noWrap/>
            <w:vAlign w:val="center"/>
          </w:tcPr>
          <w:p w14:paraId="142B2548" w14:textId="77777777" w:rsidR="00493C90" w:rsidRPr="00FD5DC8" w:rsidRDefault="00493C90" w:rsidP="00C444D9">
            <w:pPr>
              <w:overflowPunct w:val="0"/>
              <w:snapToGrid w:val="0"/>
              <w:jc w:val="right"/>
              <w:rPr>
                <w:rFonts w:asciiTheme="minorEastAsia" w:eastAsiaTheme="minorEastAsia" w:hAnsiTheme="minorEastAsia" w:cs="新細明體"/>
                <w:spacing w:val="8"/>
                <w:sz w:val="18"/>
                <w:szCs w:val="18"/>
              </w:rPr>
            </w:pPr>
            <w:r w:rsidRPr="00FD5DC8">
              <w:rPr>
                <w:rFonts w:asciiTheme="minorEastAsia" w:eastAsiaTheme="minorEastAsia" w:hAnsiTheme="minorEastAsia" w:hint="eastAsia"/>
                <w:color w:val="000000"/>
                <w:spacing w:val="8"/>
                <w:sz w:val="18"/>
                <w:szCs w:val="18"/>
              </w:rPr>
              <w:t>－</w:t>
            </w:r>
          </w:p>
        </w:tc>
        <w:tc>
          <w:tcPr>
            <w:tcW w:w="1420" w:type="dxa"/>
            <w:tcBorders>
              <w:top w:val="nil"/>
              <w:left w:val="single" w:sz="6" w:space="0" w:color="auto"/>
              <w:bottom w:val="nil"/>
              <w:right w:val="single" w:sz="6" w:space="0" w:color="auto"/>
            </w:tcBorders>
            <w:shd w:val="clear" w:color="auto" w:fill="auto"/>
            <w:vAlign w:val="center"/>
          </w:tcPr>
          <w:p w14:paraId="56420A6E"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hint="eastAsia"/>
                <w:color w:val="000000"/>
                <w:spacing w:val="8"/>
                <w:sz w:val="18"/>
                <w:szCs w:val="18"/>
              </w:rPr>
              <w:t>－</w:t>
            </w:r>
          </w:p>
        </w:tc>
      </w:tr>
      <w:tr w:rsidR="00493C90" w:rsidRPr="00A875CD" w14:paraId="31CD8F4D" w14:textId="77777777" w:rsidTr="00A84525">
        <w:trPr>
          <w:trHeight w:hRule="exact" w:val="493"/>
          <w:jc w:val="center"/>
        </w:trPr>
        <w:tc>
          <w:tcPr>
            <w:tcW w:w="2381" w:type="dxa"/>
            <w:gridSpan w:val="4"/>
            <w:tcBorders>
              <w:top w:val="nil"/>
              <w:left w:val="nil"/>
              <w:bottom w:val="nil"/>
              <w:right w:val="single" w:sz="6" w:space="0" w:color="auto"/>
            </w:tcBorders>
            <w:noWrap/>
            <w:vAlign w:val="center"/>
          </w:tcPr>
          <w:p w14:paraId="41AFF981" w14:textId="77777777" w:rsidR="00493C90" w:rsidRPr="00A875CD" w:rsidRDefault="00493C90" w:rsidP="00C444D9">
            <w:pPr>
              <w:overflowPunct w:val="0"/>
              <w:snapToGrid w:val="0"/>
              <w:ind w:leftChars="20" w:left="48" w:rightChars="20" w:right="48" w:firstLineChars="155" w:firstLine="298"/>
              <w:jc w:val="distribute"/>
              <w:rPr>
                <w:rFonts w:eastAsia="標楷體"/>
                <w:spacing w:val="-4"/>
                <w:sz w:val="20"/>
              </w:rPr>
            </w:pPr>
            <w:proofErr w:type="gramStart"/>
            <w:r w:rsidRPr="00A875CD">
              <w:rPr>
                <w:rFonts w:eastAsia="標楷體" w:hint="eastAsia"/>
                <w:spacing w:val="-4"/>
                <w:sz w:val="20"/>
              </w:rPr>
              <w:t>統籌支撥科目</w:t>
            </w:r>
            <w:proofErr w:type="gramEnd"/>
          </w:p>
        </w:tc>
        <w:tc>
          <w:tcPr>
            <w:tcW w:w="1871" w:type="dxa"/>
            <w:gridSpan w:val="5"/>
            <w:tcBorders>
              <w:top w:val="nil"/>
              <w:left w:val="single" w:sz="6" w:space="0" w:color="auto"/>
              <w:bottom w:val="nil"/>
              <w:right w:val="single" w:sz="6" w:space="0" w:color="auto"/>
            </w:tcBorders>
            <w:shd w:val="clear" w:color="auto" w:fill="auto"/>
            <w:noWrap/>
            <w:vAlign w:val="center"/>
          </w:tcPr>
          <w:p w14:paraId="1703AFFE"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hint="eastAsia"/>
                <w:color w:val="000000"/>
                <w:spacing w:val="8"/>
                <w:sz w:val="18"/>
                <w:szCs w:val="18"/>
              </w:rPr>
              <w:t>854,881,016</w:t>
            </w:r>
          </w:p>
        </w:tc>
        <w:tc>
          <w:tcPr>
            <w:tcW w:w="1417" w:type="dxa"/>
            <w:gridSpan w:val="2"/>
            <w:tcBorders>
              <w:top w:val="nil"/>
              <w:left w:val="single" w:sz="6" w:space="0" w:color="auto"/>
              <w:bottom w:val="nil"/>
              <w:right w:val="single" w:sz="6" w:space="0" w:color="auto"/>
            </w:tcBorders>
            <w:shd w:val="clear" w:color="auto" w:fill="auto"/>
            <w:noWrap/>
            <w:vAlign w:val="center"/>
          </w:tcPr>
          <w:p w14:paraId="03836CDB"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hint="eastAsia"/>
                <w:color w:val="000000"/>
                <w:spacing w:val="8"/>
                <w:sz w:val="18"/>
                <w:szCs w:val="18"/>
              </w:rPr>
              <w:t>－</w:t>
            </w:r>
          </w:p>
        </w:tc>
        <w:tc>
          <w:tcPr>
            <w:tcW w:w="1417" w:type="dxa"/>
            <w:gridSpan w:val="3"/>
            <w:tcBorders>
              <w:top w:val="nil"/>
              <w:left w:val="single" w:sz="6" w:space="0" w:color="auto"/>
              <w:bottom w:val="nil"/>
              <w:right w:val="single" w:sz="6" w:space="0" w:color="auto"/>
            </w:tcBorders>
            <w:shd w:val="clear" w:color="auto" w:fill="auto"/>
            <w:noWrap/>
            <w:vAlign w:val="center"/>
          </w:tcPr>
          <w:p w14:paraId="63F3CF45"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hint="eastAsia"/>
                <w:color w:val="000000"/>
                <w:spacing w:val="8"/>
                <w:sz w:val="18"/>
                <w:szCs w:val="18"/>
              </w:rPr>
              <w:t>－</w:t>
            </w:r>
          </w:p>
        </w:tc>
        <w:tc>
          <w:tcPr>
            <w:tcW w:w="1417" w:type="dxa"/>
            <w:gridSpan w:val="3"/>
            <w:tcBorders>
              <w:top w:val="nil"/>
              <w:left w:val="single" w:sz="6" w:space="0" w:color="auto"/>
              <w:bottom w:val="nil"/>
              <w:right w:val="single" w:sz="6" w:space="0" w:color="auto"/>
            </w:tcBorders>
            <w:shd w:val="clear" w:color="auto" w:fill="auto"/>
            <w:noWrap/>
            <w:vAlign w:val="center"/>
          </w:tcPr>
          <w:p w14:paraId="1B636F5F" w14:textId="77777777" w:rsidR="00493C90" w:rsidRPr="00FD5DC8" w:rsidRDefault="00493C90" w:rsidP="00C444D9">
            <w:pPr>
              <w:overflowPunct w:val="0"/>
              <w:snapToGrid w:val="0"/>
              <w:jc w:val="right"/>
              <w:rPr>
                <w:rFonts w:asciiTheme="minorEastAsia" w:eastAsiaTheme="minorEastAsia" w:hAnsiTheme="minorEastAsia" w:cs="新細明體"/>
                <w:spacing w:val="8"/>
                <w:sz w:val="18"/>
                <w:szCs w:val="18"/>
              </w:rPr>
            </w:pPr>
            <w:r w:rsidRPr="00FD5DC8">
              <w:rPr>
                <w:rFonts w:asciiTheme="minorEastAsia" w:eastAsiaTheme="minorEastAsia" w:hAnsiTheme="minorEastAsia" w:hint="eastAsia"/>
                <w:color w:val="000000"/>
                <w:spacing w:val="8"/>
                <w:sz w:val="18"/>
                <w:szCs w:val="18"/>
              </w:rPr>
              <w:t>－</w:t>
            </w:r>
          </w:p>
        </w:tc>
        <w:tc>
          <w:tcPr>
            <w:tcW w:w="1420" w:type="dxa"/>
            <w:tcBorders>
              <w:top w:val="nil"/>
              <w:left w:val="single" w:sz="6" w:space="0" w:color="auto"/>
              <w:bottom w:val="nil"/>
              <w:right w:val="single" w:sz="6" w:space="0" w:color="auto"/>
            </w:tcBorders>
            <w:shd w:val="clear" w:color="auto" w:fill="auto"/>
            <w:vAlign w:val="center"/>
          </w:tcPr>
          <w:p w14:paraId="50B4592A"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hint="eastAsia"/>
                <w:color w:val="000000"/>
                <w:spacing w:val="8"/>
                <w:sz w:val="18"/>
                <w:szCs w:val="18"/>
              </w:rPr>
              <w:t>－</w:t>
            </w:r>
          </w:p>
        </w:tc>
      </w:tr>
      <w:tr w:rsidR="00493C90" w:rsidRPr="00A875CD" w14:paraId="604FF190" w14:textId="77777777" w:rsidTr="00A84525">
        <w:trPr>
          <w:trHeight w:hRule="exact" w:val="493"/>
          <w:jc w:val="center"/>
        </w:trPr>
        <w:tc>
          <w:tcPr>
            <w:tcW w:w="2381" w:type="dxa"/>
            <w:gridSpan w:val="4"/>
            <w:tcBorders>
              <w:top w:val="nil"/>
              <w:left w:val="nil"/>
              <w:bottom w:val="nil"/>
              <w:right w:val="single" w:sz="6" w:space="0" w:color="auto"/>
            </w:tcBorders>
            <w:noWrap/>
            <w:vAlign w:val="center"/>
          </w:tcPr>
          <w:p w14:paraId="35FF5E28" w14:textId="77777777" w:rsidR="00493C90" w:rsidRPr="00A875CD" w:rsidRDefault="00493C90" w:rsidP="00C444D9">
            <w:pPr>
              <w:overflowPunct w:val="0"/>
              <w:snapToGrid w:val="0"/>
              <w:ind w:leftChars="20" w:left="48" w:rightChars="20" w:right="48" w:firstLineChars="84" w:firstLine="161"/>
              <w:jc w:val="distribute"/>
              <w:rPr>
                <w:rFonts w:eastAsia="標楷體"/>
                <w:b/>
                <w:bCs/>
                <w:spacing w:val="-4"/>
                <w:sz w:val="20"/>
              </w:rPr>
            </w:pPr>
            <w:r w:rsidRPr="00A875CD">
              <w:rPr>
                <w:rFonts w:eastAsia="標楷體" w:hint="eastAsia"/>
                <w:b/>
                <w:bCs/>
                <w:spacing w:val="-4"/>
                <w:sz w:val="20"/>
              </w:rPr>
              <w:t>以前年度支出</w:t>
            </w:r>
          </w:p>
        </w:tc>
        <w:tc>
          <w:tcPr>
            <w:tcW w:w="1871" w:type="dxa"/>
            <w:gridSpan w:val="5"/>
            <w:tcBorders>
              <w:top w:val="nil"/>
              <w:left w:val="single" w:sz="6" w:space="0" w:color="auto"/>
              <w:bottom w:val="nil"/>
              <w:right w:val="single" w:sz="6" w:space="0" w:color="auto"/>
            </w:tcBorders>
            <w:shd w:val="clear" w:color="auto" w:fill="auto"/>
            <w:noWrap/>
            <w:vAlign w:val="center"/>
          </w:tcPr>
          <w:p w14:paraId="20CBEE90" w14:textId="77777777" w:rsidR="00493C90" w:rsidRPr="00FD5DC8" w:rsidRDefault="00493C90" w:rsidP="00C444D9">
            <w:pPr>
              <w:overflowPunct w:val="0"/>
              <w:snapToGrid w:val="0"/>
              <w:jc w:val="right"/>
              <w:rPr>
                <w:rFonts w:asciiTheme="minorEastAsia" w:eastAsiaTheme="minorEastAsia" w:hAnsiTheme="minorEastAsia"/>
                <w:b/>
                <w:bCs/>
                <w:spacing w:val="8"/>
                <w:sz w:val="18"/>
                <w:szCs w:val="18"/>
              </w:rPr>
            </w:pPr>
            <w:r w:rsidRPr="00FD5DC8">
              <w:rPr>
                <w:rFonts w:asciiTheme="minorEastAsia" w:eastAsiaTheme="minorEastAsia" w:hAnsiTheme="minorEastAsia" w:hint="eastAsia"/>
                <w:b/>
                <w:bCs/>
                <w:color w:val="000000"/>
                <w:spacing w:val="8"/>
                <w:sz w:val="18"/>
                <w:szCs w:val="18"/>
              </w:rPr>
              <w:t>2,0</w:t>
            </w:r>
            <w:r>
              <w:rPr>
                <w:rFonts w:asciiTheme="minorEastAsia" w:eastAsiaTheme="minorEastAsia" w:hAnsiTheme="minorEastAsia" w:hint="eastAsia"/>
                <w:b/>
                <w:bCs/>
                <w:color w:val="000000"/>
                <w:spacing w:val="8"/>
                <w:sz w:val="18"/>
                <w:szCs w:val="18"/>
              </w:rPr>
              <w:t>47</w:t>
            </w:r>
            <w:r w:rsidRPr="00FD5DC8">
              <w:rPr>
                <w:rFonts w:asciiTheme="minorEastAsia" w:eastAsiaTheme="minorEastAsia" w:hAnsiTheme="minorEastAsia" w:hint="eastAsia"/>
                <w:b/>
                <w:bCs/>
                <w:color w:val="000000"/>
                <w:spacing w:val="8"/>
                <w:sz w:val="18"/>
                <w:szCs w:val="18"/>
              </w:rPr>
              <w:t>,</w:t>
            </w:r>
            <w:r>
              <w:rPr>
                <w:rFonts w:asciiTheme="minorEastAsia" w:eastAsiaTheme="minorEastAsia" w:hAnsiTheme="minorEastAsia" w:hint="eastAsia"/>
                <w:b/>
                <w:bCs/>
                <w:color w:val="000000"/>
                <w:spacing w:val="8"/>
                <w:sz w:val="18"/>
                <w:szCs w:val="18"/>
              </w:rPr>
              <w:t>011</w:t>
            </w:r>
            <w:r w:rsidRPr="00FD5DC8">
              <w:rPr>
                <w:rFonts w:asciiTheme="minorEastAsia" w:eastAsiaTheme="minorEastAsia" w:hAnsiTheme="minorEastAsia" w:hint="eastAsia"/>
                <w:b/>
                <w:bCs/>
                <w:color w:val="000000"/>
                <w:spacing w:val="8"/>
                <w:sz w:val="18"/>
                <w:szCs w:val="18"/>
              </w:rPr>
              <w:t>,2</w:t>
            </w:r>
            <w:r>
              <w:rPr>
                <w:rFonts w:asciiTheme="minorEastAsia" w:eastAsiaTheme="minorEastAsia" w:hAnsiTheme="minorEastAsia" w:hint="eastAsia"/>
                <w:b/>
                <w:bCs/>
                <w:color w:val="000000"/>
                <w:spacing w:val="8"/>
                <w:sz w:val="18"/>
                <w:szCs w:val="18"/>
              </w:rPr>
              <w:t>35</w:t>
            </w:r>
          </w:p>
        </w:tc>
        <w:tc>
          <w:tcPr>
            <w:tcW w:w="1417" w:type="dxa"/>
            <w:gridSpan w:val="2"/>
            <w:tcBorders>
              <w:top w:val="nil"/>
              <w:left w:val="single" w:sz="6" w:space="0" w:color="auto"/>
              <w:bottom w:val="nil"/>
              <w:right w:val="single" w:sz="6" w:space="0" w:color="auto"/>
            </w:tcBorders>
            <w:shd w:val="clear" w:color="auto" w:fill="auto"/>
            <w:noWrap/>
            <w:vAlign w:val="center"/>
          </w:tcPr>
          <w:p w14:paraId="4A8BCF79" w14:textId="77777777" w:rsidR="00493C90" w:rsidRPr="00FD5DC8" w:rsidRDefault="00493C90" w:rsidP="00C444D9">
            <w:pPr>
              <w:overflowPunct w:val="0"/>
              <w:snapToGrid w:val="0"/>
              <w:jc w:val="right"/>
              <w:rPr>
                <w:rFonts w:asciiTheme="minorEastAsia" w:eastAsiaTheme="minorEastAsia" w:hAnsiTheme="minorEastAsia"/>
                <w:b/>
                <w:bCs/>
                <w:spacing w:val="8"/>
                <w:sz w:val="18"/>
                <w:szCs w:val="18"/>
              </w:rPr>
            </w:pPr>
            <w:r w:rsidRPr="00FD5DC8">
              <w:rPr>
                <w:rFonts w:asciiTheme="minorEastAsia" w:eastAsiaTheme="minorEastAsia" w:hAnsiTheme="minorEastAsia" w:hint="eastAsia"/>
                <w:b/>
                <w:bCs/>
                <w:color w:val="000000"/>
                <w:spacing w:val="8"/>
                <w:sz w:val="18"/>
                <w:szCs w:val="18"/>
              </w:rPr>
              <w:t>4,230,789</w:t>
            </w:r>
          </w:p>
        </w:tc>
        <w:tc>
          <w:tcPr>
            <w:tcW w:w="1417" w:type="dxa"/>
            <w:gridSpan w:val="3"/>
            <w:tcBorders>
              <w:top w:val="nil"/>
              <w:left w:val="single" w:sz="6" w:space="0" w:color="auto"/>
              <w:bottom w:val="nil"/>
              <w:right w:val="single" w:sz="6" w:space="0" w:color="auto"/>
            </w:tcBorders>
            <w:shd w:val="clear" w:color="auto" w:fill="auto"/>
            <w:noWrap/>
            <w:vAlign w:val="center"/>
          </w:tcPr>
          <w:p w14:paraId="70A32188" w14:textId="77777777" w:rsidR="00493C90" w:rsidRPr="00FD5DC8" w:rsidRDefault="00493C90" w:rsidP="00C444D9">
            <w:pPr>
              <w:overflowPunct w:val="0"/>
              <w:snapToGrid w:val="0"/>
              <w:jc w:val="right"/>
              <w:rPr>
                <w:rFonts w:asciiTheme="minorEastAsia" w:eastAsiaTheme="minorEastAsia" w:hAnsiTheme="minorEastAsia"/>
                <w:b/>
                <w:bCs/>
                <w:spacing w:val="8"/>
                <w:sz w:val="18"/>
                <w:szCs w:val="18"/>
              </w:rPr>
            </w:pPr>
            <w:r w:rsidRPr="00FD5DC8">
              <w:rPr>
                <w:rFonts w:asciiTheme="minorEastAsia" w:eastAsiaTheme="minorEastAsia" w:hAnsiTheme="minorEastAsia" w:hint="eastAsia"/>
                <w:b/>
                <w:bCs/>
                <w:color w:val="000000"/>
                <w:spacing w:val="8"/>
                <w:sz w:val="18"/>
                <w:szCs w:val="18"/>
              </w:rPr>
              <w:t>－</w:t>
            </w:r>
          </w:p>
        </w:tc>
        <w:tc>
          <w:tcPr>
            <w:tcW w:w="1417" w:type="dxa"/>
            <w:gridSpan w:val="3"/>
            <w:tcBorders>
              <w:top w:val="nil"/>
              <w:left w:val="single" w:sz="6" w:space="0" w:color="auto"/>
              <w:bottom w:val="nil"/>
              <w:right w:val="single" w:sz="6" w:space="0" w:color="auto"/>
            </w:tcBorders>
            <w:shd w:val="clear" w:color="auto" w:fill="auto"/>
            <w:noWrap/>
            <w:vAlign w:val="center"/>
          </w:tcPr>
          <w:p w14:paraId="3D4A50AC" w14:textId="77777777" w:rsidR="00493C90" w:rsidRPr="00FD5DC8" w:rsidRDefault="00493C90" w:rsidP="00C444D9">
            <w:pPr>
              <w:overflowPunct w:val="0"/>
              <w:snapToGrid w:val="0"/>
              <w:jc w:val="right"/>
              <w:rPr>
                <w:rFonts w:asciiTheme="minorEastAsia" w:eastAsiaTheme="minorEastAsia" w:hAnsiTheme="minorEastAsia" w:cs="新細明體"/>
                <w:b/>
                <w:bCs/>
                <w:spacing w:val="8"/>
                <w:sz w:val="18"/>
                <w:szCs w:val="18"/>
              </w:rPr>
            </w:pPr>
            <w:r w:rsidRPr="00FD5DC8">
              <w:rPr>
                <w:rFonts w:asciiTheme="minorEastAsia" w:eastAsiaTheme="minorEastAsia" w:hAnsiTheme="minorEastAsia" w:hint="eastAsia"/>
                <w:b/>
                <w:bCs/>
                <w:color w:val="000000"/>
                <w:spacing w:val="8"/>
                <w:sz w:val="18"/>
                <w:szCs w:val="18"/>
              </w:rPr>
              <w:t>458,978,241</w:t>
            </w:r>
          </w:p>
        </w:tc>
        <w:tc>
          <w:tcPr>
            <w:tcW w:w="1420" w:type="dxa"/>
            <w:tcBorders>
              <w:top w:val="nil"/>
              <w:left w:val="single" w:sz="6" w:space="0" w:color="auto"/>
              <w:bottom w:val="nil"/>
              <w:right w:val="single" w:sz="6" w:space="0" w:color="auto"/>
            </w:tcBorders>
            <w:shd w:val="clear" w:color="auto" w:fill="auto"/>
            <w:vAlign w:val="center"/>
          </w:tcPr>
          <w:p w14:paraId="6705B079" w14:textId="77777777" w:rsidR="00493C90" w:rsidRPr="00FD5DC8" w:rsidRDefault="00493C90" w:rsidP="00C444D9">
            <w:pPr>
              <w:overflowPunct w:val="0"/>
              <w:snapToGrid w:val="0"/>
              <w:jc w:val="right"/>
              <w:rPr>
                <w:rFonts w:asciiTheme="minorEastAsia" w:eastAsiaTheme="minorEastAsia" w:hAnsiTheme="minorEastAsia"/>
                <w:b/>
                <w:bCs/>
                <w:spacing w:val="8"/>
                <w:sz w:val="18"/>
                <w:szCs w:val="18"/>
              </w:rPr>
            </w:pPr>
            <w:r w:rsidRPr="00FD5DC8">
              <w:rPr>
                <w:rFonts w:asciiTheme="minorEastAsia" w:eastAsiaTheme="minorEastAsia" w:hAnsiTheme="minorEastAsia" w:hint="eastAsia"/>
                <w:b/>
                <w:bCs/>
                <w:color w:val="000000"/>
                <w:spacing w:val="8"/>
                <w:sz w:val="18"/>
                <w:szCs w:val="18"/>
              </w:rPr>
              <w:t>－</w:t>
            </w:r>
          </w:p>
        </w:tc>
      </w:tr>
      <w:tr w:rsidR="00493C90" w:rsidRPr="00A875CD" w14:paraId="1D3B2AF6" w14:textId="77777777" w:rsidTr="00A84525">
        <w:trPr>
          <w:trHeight w:hRule="exact" w:val="493"/>
          <w:jc w:val="center"/>
        </w:trPr>
        <w:tc>
          <w:tcPr>
            <w:tcW w:w="2381" w:type="dxa"/>
            <w:gridSpan w:val="4"/>
            <w:tcBorders>
              <w:top w:val="nil"/>
              <w:left w:val="nil"/>
              <w:bottom w:val="nil"/>
              <w:right w:val="single" w:sz="6" w:space="0" w:color="auto"/>
            </w:tcBorders>
            <w:noWrap/>
            <w:vAlign w:val="center"/>
          </w:tcPr>
          <w:p w14:paraId="75F318D2" w14:textId="77777777" w:rsidR="00493C90" w:rsidRPr="00A875CD" w:rsidRDefault="00493C90" w:rsidP="00C444D9">
            <w:pPr>
              <w:overflowPunct w:val="0"/>
              <w:snapToGrid w:val="0"/>
              <w:ind w:leftChars="20" w:left="48" w:rightChars="20" w:right="48" w:firstLineChars="155" w:firstLine="248"/>
              <w:jc w:val="distribute"/>
              <w:rPr>
                <w:rFonts w:eastAsia="標楷體"/>
                <w:spacing w:val="-20"/>
                <w:sz w:val="20"/>
              </w:rPr>
            </w:pPr>
            <w:r w:rsidRPr="00A875CD">
              <w:rPr>
                <w:rFonts w:eastAsia="標楷體" w:hint="eastAsia"/>
                <w:spacing w:val="-20"/>
                <w:sz w:val="20"/>
              </w:rPr>
              <w:t>以前年度應付（保留）數</w:t>
            </w:r>
          </w:p>
        </w:tc>
        <w:tc>
          <w:tcPr>
            <w:tcW w:w="1871" w:type="dxa"/>
            <w:gridSpan w:val="5"/>
            <w:tcBorders>
              <w:top w:val="nil"/>
              <w:left w:val="single" w:sz="6" w:space="0" w:color="auto"/>
              <w:bottom w:val="nil"/>
              <w:right w:val="single" w:sz="6" w:space="0" w:color="auto"/>
            </w:tcBorders>
            <w:shd w:val="clear" w:color="auto" w:fill="auto"/>
            <w:noWrap/>
            <w:vAlign w:val="center"/>
          </w:tcPr>
          <w:p w14:paraId="0A0C25A1"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hint="eastAsia"/>
                <w:color w:val="000000"/>
                <w:spacing w:val="8"/>
                <w:sz w:val="18"/>
                <w:szCs w:val="18"/>
              </w:rPr>
              <w:t>2,0</w:t>
            </w:r>
            <w:r>
              <w:rPr>
                <w:rFonts w:asciiTheme="minorEastAsia" w:eastAsiaTheme="minorEastAsia" w:hAnsiTheme="minorEastAsia" w:hint="eastAsia"/>
                <w:color w:val="000000"/>
                <w:spacing w:val="8"/>
                <w:sz w:val="18"/>
                <w:szCs w:val="18"/>
              </w:rPr>
              <w:t>47</w:t>
            </w:r>
            <w:r w:rsidRPr="00FD5DC8">
              <w:rPr>
                <w:rFonts w:asciiTheme="minorEastAsia" w:eastAsiaTheme="minorEastAsia" w:hAnsiTheme="minorEastAsia" w:hint="eastAsia"/>
                <w:color w:val="000000"/>
                <w:spacing w:val="8"/>
                <w:sz w:val="18"/>
                <w:szCs w:val="18"/>
              </w:rPr>
              <w:t>,</w:t>
            </w:r>
            <w:r>
              <w:rPr>
                <w:rFonts w:asciiTheme="minorEastAsia" w:eastAsiaTheme="minorEastAsia" w:hAnsiTheme="minorEastAsia" w:hint="eastAsia"/>
                <w:color w:val="000000"/>
                <w:spacing w:val="8"/>
                <w:sz w:val="18"/>
                <w:szCs w:val="18"/>
              </w:rPr>
              <w:t>011</w:t>
            </w:r>
            <w:r w:rsidRPr="00FD5DC8">
              <w:rPr>
                <w:rFonts w:asciiTheme="minorEastAsia" w:eastAsiaTheme="minorEastAsia" w:hAnsiTheme="minorEastAsia" w:hint="eastAsia"/>
                <w:color w:val="000000"/>
                <w:spacing w:val="8"/>
                <w:sz w:val="18"/>
                <w:szCs w:val="18"/>
              </w:rPr>
              <w:t>,2</w:t>
            </w:r>
            <w:r>
              <w:rPr>
                <w:rFonts w:asciiTheme="minorEastAsia" w:eastAsiaTheme="minorEastAsia" w:hAnsiTheme="minorEastAsia" w:hint="eastAsia"/>
                <w:color w:val="000000"/>
                <w:spacing w:val="8"/>
                <w:sz w:val="18"/>
                <w:szCs w:val="18"/>
              </w:rPr>
              <w:t>35</w:t>
            </w:r>
          </w:p>
        </w:tc>
        <w:tc>
          <w:tcPr>
            <w:tcW w:w="1417" w:type="dxa"/>
            <w:gridSpan w:val="2"/>
            <w:tcBorders>
              <w:top w:val="nil"/>
              <w:left w:val="single" w:sz="6" w:space="0" w:color="auto"/>
              <w:bottom w:val="nil"/>
              <w:right w:val="single" w:sz="6" w:space="0" w:color="auto"/>
            </w:tcBorders>
            <w:shd w:val="clear" w:color="auto" w:fill="auto"/>
            <w:noWrap/>
            <w:vAlign w:val="center"/>
          </w:tcPr>
          <w:p w14:paraId="0F0C565A"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hint="eastAsia"/>
                <w:color w:val="000000"/>
                <w:spacing w:val="8"/>
                <w:sz w:val="18"/>
                <w:szCs w:val="18"/>
              </w:rPr>
              <w:t>4,230,789</w:t>
            </w:r>
          </w:p>
        </w:tc>
        <w:tc>
          <w:tcPr>
            <w:tcW w:w="1417" w:type="dxa"/>
            <w:gridSpan w:val="3"/>
            <w:tcBorders>
              <w:top w:val="nil"/>
              <w:left w:val="single" w:sz="6" w:space="0" w:color="auto"/>
              <w:bottom w:val="nil"/>
              <w:right w:val="single" w:sz="6" w:space="0" w:color="auto"/>
            </w:tcBorders>
            <w:shd w:val="clear" w:color="auto" w:fill="auto"/>
            <w:noWrap/>
            <w:vAlign w:val="center"/>
          </w:tcPr>
          <w:p w14:paraId="67596B66"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hint="eastAsia"/>
                <w:color w:val="000000"/>
                <w:spacing w:val="8"/>
                <w:sz w:val="18"/>
                <w:szCs w:val="18"/>
              </w:rPr>
              <w:t>－</w:t>
            </w:r>
          </w:p>
        </w:tc>
        <w:tc>
          <w:tcPr>
            <w:tcW w:w="1417" w:type="dxa"/>
            <w:gridSpan w:val="3"/>
            <w:tcBorders>
              <w:top w:val="nil"/>
              <w:left w:val="single" w:sz="6" w:space="0" w:color="auto"/>
              <w:bottom w:val="nil"/>
              <w:right w:val="single" w:sz="6" w:space="0" w:color="auto"/>
            </w:tcBorders>
            <w:shd w:val="clear" w:color="auto" w:fill="auto"/>
            <w:noWrap/>
            <w:vAlign w:val="center"/>
          </w:tcPr>
          <w:p w14:paraId="6C7A0470" w14:textId="77777777" w:rsidR="00493C90" w:rsidRPr="00FD5DC8" w:rsidRDefault="00493C90" w:rsidP="00C444D9">
            <w:pPr>
              <w:overflowPunct w:val="0"/>
              <w:snapToGrid w:val="0"/>
              <w:jc w:val="right"/>
              <w:rPr>
                <w:rFonts w:asciiTheme="minorEastAsia" w:eastAsiaTheme="minorEastAsia" w:hAnsiTheme="minorEastAsia" w:cs="新細明體"/>
                <w:spacing w:val="8"/>
                <w:sz w:val="18"/>
                <w:szCs w:val="18"/>
              </w:rPr>
            </w:pPr>
            <w:r w:rsidRPr="00FD5DC8">
              <w:rPr>
                <w:rFonts w:asciiTheme="minorEastAsia" w:eastAsiaTheme="minorEastAsia" w:hAnsiTheme="minorEastAsia" w:hint="eastAsia"/>
                <w:color w:val="000000"/>
                <w:spacing w:val="8"/>
                <w:sz w:val="18"/>
                <w:szCs w:val="18"/>
              </w:rPr>
              <w:t>－</w:t>
            </w:r>
          </w:p>
        </w:tc>
        <w:tc>
          <w:tcPr>
            <w:tcW w:w="1420" w:type="dxa"/>
            <w:tcBorders>
              <w:top w:val="nil"/>
              <w:left w:val="single" w:sz="6" w:space="0" w:color="auto"/>
              <w:bottom w:val="nil"/>
              <w:right w:val="single" w:sz="6" w:space="0" w:color="auto"/>
            </w:tcBorders>
            <w:shd w:val="clear" w:color="auto" w:fill="auto"/>
            <w:vAlign w:val="center"/>
          </w:tcPr>
          <w:p w14:paraId="20093B78"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hint="eastAsia"/>
                <w:color w:val="000000"/>
                <w:spacing w:val="8"/>
                <w:sz w:val="18"/>
                <w:szCs w:val="18"/>
              </w:rPr>
              <w:t>－</w:t>
            </w:r>
          </w:p>
        </w:tc>
      </w:tr>
      <w:tr w:rsidR="00493C90" w:rsidRPr="00A875CD" w14:paraId="28AA63B1" w14:textId="77777777" w:rsidTr="00A84525">
        <w:trPr>
          <w:trHeight w:hRule="exact" w:val="493"/>
          <w:jc w:val="center"/>
        </w:trPr>
        <w:tc>
          <w:tcPr>
            <w:tcW w:w="2381" w:type="dxa"/>
            <w:gridSpan w:val="4"/>
            <w:tcBorders>
              <w:top w:val="nil"/>
              <w:left w:val="nil"/>
              <w:bottom w:val="nil"/>
              <w:right w:val="single" w:sz="6" w:space="0" w:color="auto"/>
            </w:tcBorders>
            <w:noWrap/>
            <w:vAlign w:val="center"/>
          </w:tcPr>
          <w:p w14:paraId="01EBD3F9" w14:textId="77777777" w:rsidR="00493C90" w:rsidRPr="00A875CD" w:rsidRDefault="00493C90" w:rsidP="00C444D9">
            <w:pPr>
              <w:overflowPunct w:val="0"/>
              <w:snapToGrid w:val="0"/>
              <w:ind w:leftChars="20" w:left="48" w:rightChars="20" w:right="48" w:firstLineChars="155" w:firstLine="248"/>
              <w:jc w:val="distribute"/>
              <w:rPr>
                <w:rFonts w:eastAsia="標楷體"/>
                <w:spacing w:val="-4"/>
                <w:sz w:val="20"/>
              </w:rPr>
            </w:pPr>
            <w:r w:rsidRPr="00A875CD">
              <w:rPr>
                <w:rFonts w:eastAsia="標楷體" w:hint="eastAsia"/>
                <w:spacing w:val="-20"/>
                <w:sz w:val="20"/>
              </w:rPr>
              <w:t>退還以前年度收入數</w:t>
            </w:r>
          </w:p>
        </w:tc>
        <w:tc>
          <w:tcPr>
            <w:tcW w:w="1871" w:type="dxa"/>
            <w:gridSpan w:val="5"/>
            <w:tcBorders>
              <w:top w:val="nil"/>
              <w:left w:val="single" w:sz="6" w:space="0" w:color="auto"/>
              <w:bottom w:val="nil"/>
              <w:right w:val="single" w:sz="6" w:space="0" w:color="auto"/>
            </w:tcBorders>
            <w:noWrap/>
            <w:vAlign w:val="center"/>
          </w:tcPr>
          <w:p w14:paraId="4F2F9833"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hint="eastAsia"/>
                <w:b/>
                <w:bCs/>
                <w:spacing w:val="8"/>
                <w:sz w:val="18"/>
                <w:szCs w:val="18"/>
              </w:rPr>
              <w:t>－</w:t>
            </w:r>
          </w:p>
        </w:tc>
        <w:tc>
          <w:tcPr>
            <w:tcW w:w="1417" w:type="dxa"/>
            <w:gridSpan w:val="2"/>
            <w:tcBorders>
              <w:top w:val="nil"/>
              <w:left w:val="single" w:sz="6" w:space="0" w:color="auto"/>
              <w:bottom w:val="nil"/>
              <w:right w:val="single" w:sz="6" w:space="0" w:color="auto"/>
            </w:tcBorders>
            <w:noWrap/>
            <w:vAlign w:val="center"/>
          </w:tcPr>
          <w:p w14:paraId="6FEEC4D4"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b/>
                <w:bCs/>
                <w:spacing w:val="8"/>
                <w:sz w:val="18"/>
                <w:szCs w:val="18"/>
              </w:rPr>
              <w:t>－</w:t>
            </w:r>
          </w:p>
        </w:tc>
        <w:tc>
          <w:tcPr>
            <w:tcW w:w="1417" w:type="dxa"/>
            <w:gridSpan w:val="3"/>
            <w:tcBorders>
              <w:top w:val="nil"/>
              <w:left w:val="single" w:sz="6" w:space="0" w:color="auto"/>
              <w:bottom w:val="nil"/>
              <w:right w:val="single" w:sz="6" w:space="0" w:color="auto"/>
            </w:tcBorders>
            <w:shd w:val="clear" w:color="auto" w:fill="auto"/>
            <w:noWrap/>
            <w:vAlign w:val="center"/>
          </w:tcPr>
          <w:p w14:paraId="3601E3DD"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hint="eastAsia"/>
                <w:color w:val="000000"/>
                <w:spacing w:val="8"/>
                <w:sz w:val="18"/>
                <w:szCs w:val="18"/>
              </w:rPr>
              <w:t>－</w:t>
            </w:r>
          </w:p>
        </w:tc>
        <w:tc>
          <w:tcPr>
            <w:tcW w:w="1417" w:type="dxa"/>
            <w:gridSpan w:val="3"/>
            <w:tcBorders>
              <w:top w:val="nil"/>
              <w:left w:val="single" w:sz="6" w:space="0" w:color="auto"/>
              <w:bottom w:val="nil"/>
              <w:right w:val="single" w:sz="6" w:space="0" w:color="auto"/>
            </w:tcBorders>
            <w:shd w:val="clear" w:color="auto" w:fill="auto"/>
            <w:noWrap/>
            <w:vAlign w:val="center"/>
          </w:tcPr>
          <w:p w14:paraId="018F7007" w14:textId="77777777" w:rsidR="00493C90" w:rsidRPr="00FD5DC8" w:rsidRDefault="00493C90" w:rsidP="00C444D9">
            <w:pPr>
              <w:overflowPunct w:val="0"/>
              <w:snapToGrid w:val="0"/>
              <w:jc w:val="right"/>
              <w:rPr>
                <w:rFonts w:asciiTheme="minorEastAsia" w:eastAsiaTheme="minorEastAsia" w:hAnsiTheme="minorEastAsia" w:cs="新細明體"/>
                <w:spacing w:val="8"/>
                <w:sz w:val="18"/>
                <w:szCs w:val="18"/>
              </w:rPr>
            </w:pPr>
            <w:r w:rsidRPr="00FD5DC8">
              <w:rPr>
                <w:rFonts w:asciiTheme="minorEastAsia" w:eastAsiaTheme="minorEastAsia" w:hAnsiTheme="minorEastAsia" w:hint="eastAsia"/>
                <w:color w:val="000000"/>
                <w:spacing w:val="8"/>
                <w:sz w:val="18"/>
                <w:szCs w:val="18"/>
              </w:rPr>
              <w:t>458,978,241</w:t>
            </w:r>
          </w:p>
        </w:tc>
        <w:tc>
          <w:tcPr>
            <w:tcW w:w="1420" w:type="dxa"/>
            <w:tcBorders>
              <w:top w:val="nil"/>
              <w:left w:val="single" w:sz="6" w:space="0" w:color="auto"/>
              <w:bottom w:val="nil"/>
              <w:right w:val="single" w:sz="6" w:space="0" w:color="auto"/>
            </w:tcBorders>
            <w:shd w:val="clear" w:color="auto" w:fill="auto"/>
            <w:vAlign w:val="center"/>
          </w:tcPr>
          <w:p w14:paraId="76C96EBE"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hint="eastAsia"/>
                <w:color w:val="000000"/>
                <w:spacing w:val="8"/>
                <w:sz w:val="18"/>
                <w:szCs w:val="18"/>
              </w:rPr>
              <w:t>－</w:t>
            </w:r>
          </w:p>
        </w:tc>
      </w:tr>
      <w:tr w:rsidR="00493C90" w:rsidRPr="00A875CD" w14:paraId="0D60851A" w14:textId="77777777" w:rsidTr="00A84525">
        <w:trPr>
          <w:trHeight w:hRule="exact" w:val="493"/>
          <w:jc w:val="center"/>
        </w:trPr>
        <w:tc>
          <w:tcPr>
            <w:tcW w:w="2381" w:type="dxa"/>
            <w:gridSpan w:val="4"/>
            <w:tcBorders>
              <w:top w:val="nil"/>
              <w:left w:val="nil"/>
              <w:bottom w:val="nil"/>
              <w:right w:val="single" w:sz="6" w:space="0" w:color="auto"/>
            </w:tcBorders>
            <w:noWrap/>
            <w:vAlign w:val="center"/>
          </w:tcPr>
          <w:p w14:paraId="2BBF3546" w14:textId="77777777" w:rsidR="00493C90" w:rsidRPr="00A875CD" w:rsidRDefault="00493C90" w:rsidP="00C444D9">
            <w:pPr>
              <w:overflowPunct w:val="0"/>
              <w:snapToGrid w:val="0"/>
              <w:ind w:leftChars="20" w:left="48" w:rightChars="20" w:right="48" w:firstLineChars="84" w:firstLine="161"/>
              <w:jc w:val="distribute"/>
              <w:rPr>
                <w:rFonts w:eastAsia="標楷體"/>
                <w:b/>
                <w:bCs/>
                <w:spacing w:val="-4"/>
                <w:sz w:val="20"/>
              </w:rPr>
            </w:pPr>
            <w:r w:rsidRPr="00A875CD">
              <w:rPr>
                <w:rFonts w:eastAsia="標楷體" w:hint="eastAsia"/>
                <w:b/>
                <w:bCs/>
                <w:spacing w:val="-4"/>
                <w:sz w:val="20"/>
              </w:rPr>
              <w:t>墊付</w:t>
            </w:r>
            <w:r>
              <w:rPr>
                <w:rFonts w:eastAsia="標楷體" w:hint="eastAsia"/>
                <w:b/>
                <w:bCs/>
                <w:spacing w:val="-4"/>
                <w:sz w:val="20"/>
              </w:rPr>
              <w:t>款</w:t>
            </w:r>
          </w:p>
        </w:tc>
        <w:tc>
          <w:tcPr>
            <w:tcW w:w="1871" w:type="dxa"/>
            <w:gridSpan w:val="5"/>
            <w:tcBorders>
              <w:top w:val="nil"/>
              <w:left w:val="single" w:sz="6" w:space="0" w:color="auto"/>
              <w:bottom w:val="nil"/>
              <w:right w:val="single" w:sz="6" w:space="0" w:color="auto"/>
            </w:tcBorders>
            <w:noWrap/>
            <w:vAlign w:val="center"/>
          </w:tcPr>
          <w:p w14:paraId="616B8C34" w14:textId="77777777" w:rsidR="00493C90" w:rsidRPr="00FD5DC8" w:rsidRDefault="00493C90" w:rsidP="00C444D9">
            <w:pPr>
              <w:overflowPunct w:val="0"/>
              <w:snapToGrid w:val="0"/>
              <w:jc w:val="right"/>
              <w:rPr>
                <w:rFonts w:asciiTheme="minorEastAsia" w:eastAsiaTheme="minorEastAsia" w:hAnsiTheme="minorEastAsia"/>
                <w:b/>
                <w:bCs/>
                <w:spacing w:val="8"/>
                <w:sz w:val="18"/>
                <w:szCs w:val="18"/>
              </w:rPr>
            </w:pPr>
            <w:r w:rsidRPr="00FD5DC8">
              <w:rPr>
                <w:rFonts w:asciiTheme="minorEastAsia" w:eastAsiaTheme="minorEastAsia" w:hAnsiTheme="minorEastAsia" w:hint="eastAsia"/>
                <w:b/>
                <w:bCs/>
                <w:spacing w:val="8"/>
                <w:sz w:val="18"/>
                <w:szCs w:val="18"/>
              </w:rPr>
              <w:t>－</w:t>
            </w:r>
          </w:p>
        </w:tc>
        <w:tc>
          <w:tcPr>
            <w:tcW w:w="1417" w:type="dxa"/>
            <w:gridSpan w:val="2"/>
            <w:tcBorders>
              <w:top w:val="nil"/>
              <w:left w:val="single" w:sz="6" w:space="0" w:color="auto"/>
              <w:bottom w:val="nil"/>
              <w:right w:val="single" w:sz="6" w:space="0" w:color="auto"/>
            </w:tcBorders>
            <w:noWrap/>
            <w:vAlign w:val="center"/>
          </w:tcPr>
          <w:p w14:paraId="75EE958F" w14:textId="77777777" w:rsidR="00493C90" w:rsidRPr="00FD5DC8" w:rsidRDefault="00493C90" w:rsidP="00C444D9">
            <w:pPr>
              <w:overflowPunct w:val="0"/>
              <w:snapToGrid w:val="0"/>
              <w:jc w:val="right"/>
              <w:rPr>
                <w:rFonts w:asciiTheme="minorEastAsia" w:eastAsiaTheme="minorEastAsia" w:hAnsiTheme="minorEastAsia"/>
                <w:b/>
                <w:bCs/>
                <w:spacing w:val="8"/>
                <w:sz w:val="18"/>
                <w:szCs w:val="18"/>
              </w:rPr>
            </w:pPr>
            <w:r w:rsidRPr="00FD5DC8">
              <w:rPr>
                <w:rFonts w:asciiTheme="minorEastAsia" w:eastAsiaTheme="minorEastAsia" w:hAnsiTheme="minorEastAsia"/>
                <w:b/>
                <w:bCs/>
                <w:spacing w:val="8"/>
                <w:sz w:val="18"/>
                <w:szCs w:val="18"/>
              </w:rPr>
              <w:t>－</w:t>
            </w:r>
          </w:p>
        </w:tc>
        <w:tc>
          <w:tcPr>
            <w:tcW w:w="1417" w:type="dxa"/>
            <w:gridSpan w:val="3"/>
            <w:tcBorders>
              <w:top w:val="nil"/>
              <w:left w:val="single" w:sz="6" w:space="0" w:color="auto"/>
              <w:bottom w:val="nil"/>
              <w:right w:val="single" w:sz="6" w:space="0" w:color="auto"/>
            </w:tcBorders>
            <w:shd w:val="clear" w:color="auto" w:fill="auto"/>
            <w:noWrap/>
            <w:vAlign w:val="center"/>
          </w:tcPr>
          <w:p w14:paraId="5CEC73A7" w14:textId="77777777" w:rsidR="00493C90" w:rsidRPr="00FD5DC8" w:rsidRDefault="00493C90" w:rsidP="00C444D9">
            <w:pPr>
              <w:overflowPunct w:val="0"/>
              <w:snapToGrid w:val="0"/>
              <w:jc w:val="right"/>
              <w:rPr>
                <w:rFonts w:asciiTheme="minorEastAsia" w:eastAsiaTheme="minorEastAsia" w:hAnsiTheme="minorEastAsia"/>
                <w:b/>
                <w:bCs/>
                <w:spacing w:val="8"/>
                <w:sz w:val="18"/>
                <w:szCs w:val="18"/>
              </w:rPr>
            </w:pPr>
            <w:r w:rsidRPr="00FD5DC8">
              <w:rPr>
                <w:rFonts w:asciiTheme="minorEastAsia" w:eastAsiaTheme="minorEastAsia" w:hAnsiTheme="minorEastAsia" w:hint="eastAsia"/>
                <w:b/>
                <w:bCs/>
                <w:color w:val="000000"/>
                <w:spacing w:val="8"/>
                <w:sz w:val="18"/>
                <w:szCs w:val="18"/>
              </w:rPr>
              <w:t>－</w:t>
            </w:r>
          </w:p>
        </w:tc>
        <w:tc>
          <w:tcPr>
            <w:tcW w:w="1417" w:type="dxa"/>
            <w:gridSpan w:val="3"/>
            <w:tcBorders>
              <w:top w:val="nil"/>
              <w:left w:val="single" w:sz="6" w:space="0" w:color="auto"/>
              <w:bottom w:val="nil"/>
              <w:right w:val="single" w:sz="6" w:space="0" w:color="auto"/>
            </w:tcBorders>
            <w:shd w:val="clear" w:color="auto" w:fill="auto"/>
            <w:noWrap/>
            <w:vAlign w:val="center"/>
          </w:tcPr>
          <w:p w14:paraId="761DAC4D" w14:textId="77777777" w:rsidR="00493C90" w:rsidRPr="00FD5DC8" w:rsidRDefault="00493C90" w:rsidP="00C444D9">
            <w:pPr>
              <w:overflowPunct w:val="0"/>
              <w:snapToGrid w:val="0"/>
              <w:jc w:val="right"/>
              <w:rPr>
                <w:rFonts w:asciiTheme="minorEastAsia" w:eastAsiaTheme="minorEastAsia" w:hAnsiTheme="minorEastAsia" w:cs="新細明體"/>
                <w:b/>
                <w:bCs/>
                <w:spacing w:val="8"/>
                <w:sz w:val="18"/>
                <w:szCs w:val="18"/>
              </w:rPr>
            </w:pPr>
            <w:r w:rsidRPr="00FD5DC8">
              <w:rPr>
                <w:rFonts w:asciiTheme="minorEastAsia" w:eastAsiaTheme="minorEastAsia" w:hAnsiTheme="minorEastAsia" w:hint="eastAsia"/>
                <w:b/>
                <w:bCs/>
                <w:color w:val="000000"/>
                <w:spacing w:val="8"/>
                <w:sz w:val="18"/>
                <w:szCs w:val="18"/>
              </w:rPr>
              <w:t>－</w:t>
            </w:r>
          </w:p>
        </w:tc>
        <w:tc>
          <w:tcPr>
            <w:tcW w:w="1420" w:type="dxa"/>
            <w:tcBorders>
              <w:top w:val="nil"/>
              <w:left w:val="single" w:sz="6" w:space="0" w:color="auto"/>
              <w:bottom w:val="nil"/>
              <w:right w:val="single" w:sz="6" w:space="0" w:color="auto"/>
            </w:tcBorders>
            <w:shd w:val="clear" w:color="auto" w:fill="auto"/>
            <w:vAlign w:val="center"/>
          </w:tcPr>
          <w:p w14:paraId="6B67EF9F" w14:textId="77777777" w:rsidR="00493C90" w:rsidRPr="00FD5DC8" w:rsidRDefault="00493C90" w:rsidP="00C444D9">
            <w:pPr>
              <w:overflowPunct w:val="0"/>
              <w:snapToGrid w:val="0"/>
              <w:jc w:val="right"/>
              <w:rPr>
                <w:rFonts w:asciiTheme="minorEastAsia" w:eastAsiaTheme="minorEastAsia" w:hAnsiTheme="minorEastAsia"/>
                <w:b/>
                <w:bCs/>
                <w:spacing w:val="8"/>
                <w:sz w:val="18"/>
                <w:szCs w:val="18"/>
              </w:rPr>
            </w:pPr>
            <w:r w:rsidRPr="00FD5DC8">
              <w:rPr>
                <w:rFonts w:asciiTheme="minorEastAsia" w:eastAsiaTheme="minorEastAsia" w:hAnsiTheme="minorEastAsia" w:hint="eastAsia"/>
                <w:b/>
                <w:bCs/>
                <w:color w:val="000000"/>
                <w:spacing w:val="8"/>
                <w:sz w:val="18"/>
                <w:szCs w:val="18"/>
              </w:rPr>
              <w:t>－</w:t>
            </w:r>
          </w:p>
        </w:tc>
      </w:tr>
      <w:tr w:rsidR="00493C90" w:rsidRPr="00A875CD" w14:paraId="444B8794" w14:textId="77777777" w:rsidTr="00A84525">
        <w:trPr>
          <w:trHeight w:hRule="exact" w:val="493"/>
          <w:jc w:val="center"/>
        </w:trPr>
        <w:tc>
          <w:tcPr>
            <w:tcW w:w="2381" w:type="dxa"/>
            <w:gridSpan w:val="4"/>
            <w:tcBorders>
              <w:top w:val="nil"/>
              <w:left w:val="nil"/>
              <w:bottom w:val="nil"/>
              <w:right w:val="single" w:sz="6" w:space="0" w:color="auto"/>
            </w:tcBorders>
            <w:noWrap/>
            <w:vAlign w:val="center"/>
          </w:tcPr>
          <w:p w14:paraId="4ADEDDEF" w14:textId="77777777" w:rsidR="00493C90" w:rsidRPr="00A875CD" w:rsidRDefault="00493C90" w:rsidP="00C444D9">
            <w:pPr>
              <w:overflowPunct w:val="0"/>
              <w:snapToGrid w:val="0"/>
              <w:ind w:leftChars="20" w:left="48" w:rightChars="20" w:right="48" w:firstLineChars="84" w:firstLine="161"/>
              <w:jc w:val="distribute"/>
              <w:rPr>
                <w:rFonts w:eastAsia="標楷體"/>
                <w:b/>
                <w:bCs/>
                <w:spacing w:val="-4"/>
                <w:sz w:val="20"/>
              </w:rPr>
            </w:pPr>
            <w:r w:rsidRPr="00A875CD">
              <w:rPr>
                <w:rFonts w:eastAsia="標楷體" w:hint="eastAsia"/>
                <w:b/>
                <w:bCs/>
                <w:spacing w:val="-4"/>
                <w:sz w:val="20"/>
              </w:rPr>
              <w:t>債務償還支出</w:t>
            </w:r>
          </w:p>
        </w:tc>
        <w:tc>
          <w:tcPr>
            <w:tcW w:w="1871" w:type="dxa"/>
            <w:gridSpan w:val="5"/>
            <w:tcBorders>
              <w:top w:val="nil"/>
              <w:left w:val="single" w:sz="6" w:space="0" w:color="auto"/>
              <w:bottom w:val="nil"/>
              <w:right w:val="single" w:sz="6" w:space="0" w:color="auto"/>
            </w:tcBorders>
            <w:noWrap/>
            <w:vAlign w:val="center"/>
          </w:tcPr>
          <w:p w14:paraId="62F4E919" w14:textId="77777777" w:rsidR="00493C90" w:rsidRPr="00FD5DC8" w:rsidRDefault="00493C90" w:rsidP="00C444D9">
            <w:pPr>
              <w:overflowPunct w:val="0"/>
              <w:snapToGrid w:val="0"/>
              <w:jc w:val="right"/>
              <w:rPr>
                <w:rFonts w:asciiTheme="minorEastAsia" w:eastAsiaTheme="minorEastAsia" w:hAnsiTheme="minorEastAsia"/>
                <w:b/>
                <w:bCs/>
                <w:color w:val="000000"/>
                <w:spacing w:val="8"/>
                <w:sz w:val="18"/>
                <w:szCs w:val="18"/>
              </w:rPr>
            </w:pPr>
            <w:r w:rsidRPr="00FD5DC8">
              <w:rPr>
                <w:rFonts w:asciiTheme="minorEastAsia" w:eastAsiaTheme="minorEastAsia" w:hAnsiTheme="minorEastAsia" w:hint="eastAsia"/>
                <w:b/>
                <w:bCs/>
                <w:color w:val="000000"/>
                <w:spacing w:val="8"/>
                <w:sz w:val="18"/>
                <w:szCs w:val="18"/>
              </w:rPr>
              <w:t>5,941,000,000</w:t>
            </w:r>
          </w:p>
        </w:tc>
        <w:tc>
          <w:tcPr>
            <w:tcW w:w="1417" w:type="dxa"/>
            <w:gridSpan w:val="2"/>
            <w:tcBorders>
              <w:top w:val="nil"/>
              <w:left w:val="single" w:sz="6" w:space="0" w:color="auto"/>
              <w:bottom w:val="nil"/>
              <w:right w:val="single" w:sz="6" w:space="0" w:color="auto"/>
            </w:tcBorders>
            <w:noWrap/>
            <w:vAlign w:val="center"/>
          </w:tcPr>
          <w:p w14:paraId="689F44AA" w14:textId="77777777" w:rsidR="00493C90" w:rsidRPr="00FD5DC8" w:rsidRDefault="00493C90" w:rsidP="00C444D9">
            <w:pPr>
              <w:overflowPunct w:val="0"/>
              <w:snapToGrid w:val="0"/>
              <w:jc w:val="right"/>
              <w:rPr>
                <w:rFonts w:asciiTheme="minorEastAsia" w:eastAsiaTheme="minorEastAsia" w:hAnsiTheme="minorEastAsia"/>
                <w:b/>
                <w:bCs/>
                <w:spacing w:val="8"/>
                <w:sz w:val="18"/>
                <w:szCs w:val="18"/>
              </w:rPr>
            </w:pPr>
            <w:r w:rsidRPr="00FD5DC8">
              <w:rPr>
                <w:rFonts w:asciiTheme="minorEastAsia" w:eastAsiaTheme="minorEastAsia" w:hAnsiTheme="minorEastAsia" w:hint="eastAsia"/>
                <w:b/>
                <w:bCs/>
                <w:spacing w:val="8"/>
                <w:sz w:val="18"/>
                <w:szCs w:val="18"/>
              </w:rPr>
              <w:t>－</w:t>
            </w:r>
          </w:p>
        </w:tc>
        <w:tc>
          <w:tcPr>
            <w:tcW w:w="1417" w:type="dxa"/>
            <w:gridSpan w:val="3"/>
            <w:tcBorders>
              <w:top w:val="nil"/>
              <w:left w:val="single" w:sz="6" w:space="0" w:color="auto"/>
              <w:bottom w:val="nil"/>
              <w:right w:val="single" w:sz="6" w:space="0" w:color="auto"/>
            </w:tcBorders>
            <w:noWrap/>
            <w:vAlign w:val="center"/>
          </w:tcPr>
          <w:p w14:paraId="411A0CC4" w14:textId="77777777" w:rsidR="00493C90" w:rsidRPr="00FD5DC8" w:rsidRDefault="00493C90" w:rsidP="00C444D9">
            <w:pPr>
              <w:overflowPunct w:val="0"/>
              <w:snapToGrid w:val="0"/>
              <w:jc w:val="right"/>
              <w:rPr>
                <w:rFonts w:asciiTheme="minorEastAsia" w:eastAsiaTheme="minorEastAsia" w:hAnsiTheme="minorEastAsia"/>
                <w:b/>
                <w:bCs/>
                <w:spacing w:val="8"/>
                <w:sz w:val="18"/>
                <w:szCs w:val="18"/>
              </w:rPr>
            </w:pPr>
            <w:r w:rsidRPr="00FD5DC8">
              <w:rPr>
                <w:rFonts w:asciiTheme="minorEastAsia" w:eastAsiaTheme="minorEastAsia" w:hAnsiTheme="minorEastAsia"/>
                <w:b/>
                <w:bCs/>
                <w:spacing w:val="8"/>
                <w:sz w:val="18"/>
                <w:szCs w:val="18"/>
              </w:rPr>
              <w:t>－</w:t>
            </w:r>
          </w:p>
        </w:tc>
        <w:tc>
          <w:tcPr>
            <w:tcW w:w="1417" w:type="dxa"/>
            <w:gridSpan w:val="3"/>
            <w:tcBorders>
              <w:top w:val="nil"/>
              <w:left w:val="single" w:sz="6" w:space="0" w:color="auto"/>
              <w:bottom w:val="nil"/>
              <w:right w:val="single" w:sz="6" w:space="0" w:color="auto"/>
            </w:tcBorders>
            <w:noWrap/>
            <w:vAlign w:val="center"/>
          </w:tcPr>
          <w:p w14:paraId="1F68A155" w14:textId="77777777" w:rsidR="00493C90" w:rsidRPr="00FD5DC8" w:rsidRDefault="00493C90" w:rsidP="00C444D9">
            <w:pPr>
              <w:overflowPunct w:val="0"/>
              <w:snapToGrid w:val="0"/>
              <w:jc w:val="right"/>
              <w:rPr>
                <w:rFonts w:asciiTheme="minorEastAsia" w:eastAsiaTheme="minorEastAsia" w:hAnsiTheme="minorEastAsia" w:cs="新細明體"/>
                <w:b/>
                <w:bCs/>
                <w:spacing w:val="8"/>
                <w:sz w:val="18"/>
                <w:szCs w:val="18"/>
              </w:rPr>
            </w:pPr>
            <w:r w:rsidRPr="00FD5DC8">
              <w:rPr>
                <w:rFonts w:asciiTheme="minorEastAsia" w:eastAsiaTheme="minorEastAsia" w:hAnsiTheme="minorEastAsia"/>
                <w:b/>
                <w:bCs/>
                <w:spacing w:val="8"/>
                <w:sz w:val="18"/>
                <w:szCs w:val="18"/>
              </w:rPr>
              <w:t>－</w:t>
            </w:r>
          </w:p>
        </w:tc>
        <w:tc>
          <w:tcPr>
            <w:tcW w:w="1420" w:type="dxa"/>
            <w:tcBorders>
              <w:top w:val="nil"/>
              <w:left w:val="single" w:sz="6" w:space="0" w:color="auto"/>
              <w:bottom w:val="nil"/>
              <w:right w:val="single" w:sz="6" w:space="0" w:color="auto"/>
            </w:tcBorders>
            <w:vAlign w:val="center"/>
          </w:tcPr>
          <w:p w14:paraId="0C020376" w14:textId="77777777" w:rsidR="00493C90" w:rsidRPr="00FD5DC8" w:rsidRDefault="00493C90" w:rsidP="00C444D9">
            <w:pPr>
              <w:overflowPunct w:val="0"/>
              <w:snapToGrid w:val="0"/>
              <w:jc w:val="right"/>
              <w:rPr>
                <w:rFonts w:asciiTheme="minorEastAsia" w:eastAsiaTheme="minorEastAsia" w:hAnsiTheme="minorEastAsia"/>
                <w:b/>
                <w:bCs/>
                <w:spacing w:val="8"/>
                <w:sz w:val="18"/>
                <w:szCs w:val="18"/>
              </w:rPr>
            </w:pPr>
            <w:r w:rsidRPr="00FD5DC8">
              <w:rPr>
                <w:rFonts w:asciiTheme="minorEastAsia" w:eastAsiaTheme="minorEastAsia" w:hAnsiTheme="minorEastAsia"/>
                <w:b/>
                <w:bCs/>
                <w:spacing w:val="8"/>
                <w:sz w:val="18"/>
                <w:szCs w:val="18"/>
              </w:rPr>
              <w:t>－</w:t>
            </w:r>
          </w:p>
        </w:tc>
      </w:tr>
      <w:tr w:rsidR="00493C90" w:rsidRPr="00A875CD" w14:paraId="3835A104" w14:textId="77777777" w:rsidTr="00A84525">
        <w:trPr>
          <w:trHeight w:hRule="exact" w:val="510"/>
          <w:jc w:val="center"/>
        </w:trPr>
        <w:tc>
          <w:tcPr>
            <w:tcW w:w="2381" w:type="dxa"/>
            <w:gridSpan w:val="4"/>
            <w:tcBorders>
              <w:top w:val="nil"/>
              <w:left w:val="nil"/>
              <w:bottom w:val="nil"/>
              <w:right w:val="single" w:sz="6" w:space="0" w:color="auto"/>
            </w:tcBorders>
            <w:noWrap/>
            <w:vAlign w:val="center"/>
          </w:tcPr>
          <w:p w14:paraId="209D1E12" w14:textId="77777777" w:rsidR="00493C90" w:rsidRPr="00A875CD" w:rsidRDefault="00493C90" w:rsidP="00C444D9">
            <w:pPr>
              <w:overflowPunct w:val="0"/>
              <w:snapToGrid w:val="0"/>
              <w:ind w:leftChars="20" w:left="48" w:rightChars="20" w:right="48"/>
              <w:jc w:val="distribute"/>
              <w:rPr>
                <w:rFonts w:eastAsia="標楷體"/>
                <w:b/>
                <w:bCs/>
                <w:spacing w:val="-4"/>
                <w:sz w:val="20"/>
              </w:rPr>
            </w:pPr>
            <w:r w:rsidRPr="00A875CD">
              <w:rPr>
                <w:rFonts w:eastAsia="標楷體" w:hint="eastAsia"/>
                <w:b/>
                <w:bCs/>
                <w:spacing w:val="-4"/>
                <w:sz w:val="20"/>
              </w:rPr>
              <w:t>收支餘</w:t>
            </w:r>
            <w:proofErr w:type="gramStart"/>
            <w:r w:rsidRPr="00A875CD">
              <w:rPr>
                <w:rFonts w:eastAsia="標楷體" w:hint="eastAsia"/>
                <w:b/>
                <w:bCs/>
                <w:spacing w:val="-4"/>
                <w:sz w:val="20"/>
              </w:rPr>
              <w:t>絀</w:t>
            </w:r>
            <w:proofErr w:type="gramEnd"/>
          </w:p>
        </w:tc>
        <w:tc>
          <w:tcPr>
            <w:tcW w:w="1871" w:type="dxa"/>
            <w:gridSpan w:val="5"/>
            <w:tcBorders>
              <w:top w:val="nil"/>
              <w:left w:val="single" w:sz="6" w:space="0" w:color="auto"/>
              <w:bottom w:val="nil"/>
              <w:right w:val="single" w:sz="6" w:space="0" w:color="auto"/>
            </w:tcBorders>
            <w:noWrap/>
            <w:vAlign w:val="center"/>
          </w:tcPr>
          <w:p w14:paraId="46976232" w14:textId="77777777" w:rsidR="00493C90" w:rsidRPr="00FD5DC8" w:rsidRDefault="00493C90" w:rsidP="00C444D9">
            <w:pPr>
              <w:overflowPunct w:val="0"/>
              <w:snapToGrid w:val="0"/>
              <w:jc w:val="right"/>
              <w:rPr>
                <w:rFonts w:asciiTheme="minorEastAsia" w:eastAsiaTheme="minorEastAsia" w:hAnsiTheme="minorEastAsia"/>
                <w:b/>
                <w:bCs/>
                <w:spacing w:val="8"/>
                <w:sz w:val="18"/>
                <w:szCs w:val="18"/>
              </w:rPr>
            </w:pPr>
            <w:r w:rsidRPr="00FD5DC8">
              <w:rPr>
                <w:rFonts w:asciiTheme="minorEastAsia" w:eastAsiaTheme="minorEastAsia" w:hAnsiTheme="minorEastAsia" w:hint="eastAsia"/>
                <w:b/>
                <w:bCs/>
                <w:spacing w:val="8"/>
                <w:sz w:val="18"/>
                <w:szCs w:val="18"/>
              </w:rPr>
              <w:t>－</w:t>
            </w:r>
          </w:p>
        </w:tc>
        <w:tc>
          <w:tcPr>
            <w:tcW w:w="1417" w:type="dxa"/>
            <w:gridSpan w:val="2"/>
            <w:tcBorders>
              <w:top w:val="nil"/>
              <w:left w:val="single" w:sz="6" w:space="0" w:color="auto"/>
              <w:bottom w:val="nil"/>
              <w:right w:val="single" w:sz="6" w:space="0" w:color="auto"/>
            </w:tcBorders>
            <w:noWrap/>
            <w:vAlign w:val="center"/>
          </w:tcPr>
          <w:p w14:paraId="389EE0D8" w14:textId="77777777" w:rsidR="00493C90" w:rsidRPr="00FD5DC8" w:rsidRDefault="00493C90" w:rsidP="00C444D9">
            <w:pPr>
              <w:overflowPunct w:val="0"/>
              <w:snapToGrid w:val="0"/>
              <w:jc w:val="right"/>
              <w:rPr>
                <w:rFonts w:asciiTheme="minorEastAsia" w:eastAsiaTheme="minorEastAsia" w:hAnsiTheme="minorEastAsia"/>
                <w:b/>
                <w:bCs/>
                <w:spacing w:val="8"/>
                <w:sz w:val="18"/>
                <w:szCs w:val="18"/>
              </w:rPr>
            </w:pPr>
            <w:r w:rsidRPr="00FD5DC8">
              <w:rPr>
                <w:rFonts w:asciiTheme="minorEastAsia" w:eastAsiaTheme="minorEastAsia" w:hAnsiTheme="minorEastAsia" w:hint="eastAsia"/>
                <w:b/>
                <w:bCs/>
                <w:spacing w:val="8"/>
                <w:sz w:val="18"/>
                <w:szCs w:val="18"/>
              </w:rPr>
              <w:t>－</w:t>
            </w:r>
          </w:p>
        </w:tc>
        <w:tc>
          <w:tcPr>
            <w:tcW w:w="1417" w:type="dxa"/>
            <w:gridSpan w:val="3"/>
            <w:tcBorders>
              <w:top w:val="nil"/>
              <w:left w:val="single" w:sz="6" w:space="0" w:color="auto"/>
              <w:bottom w:val="nil"/>
              <w:right w:val="single" w:sz="6" w:space="0" w:color="auto"/>
            </w:tcBorders>
            <w:noWrap/>
            <w:vAlign w:val="center"/>
          </w:tcPr>
          <w:p w14:paraId="42249FA7" w14:textId="77777777" w:rsidR="00493C90" w:rsidRPr="00FD5DC8" w:rsidRDefault="00493C90" w:rsidP="00C444D9">
            <w:pPr>
              <w:overflowPunct w:val="0"/>
              <w:snapToGrid w:val="0"/>
              <w:jc w:val="right"/>
              <w:rPr>
                <w:rFonts w:asciiTheme="minorEastAsia" w:eastAsiaTheme="minorEastAsia" w:hAnsiTheme="minorEastAsia"/>
                <w:b/>
                <w:bCs/>
                <w:spacing w:val="8"/>
                <w:sz w:val="18"/>
                <w:szCs w:val="18"/>
              </w:rPr>
            </w:pPr>
            <w:r w:rsidRPr="00FD5DC8">
              <w:rPr>
                <w:rFonts w:asciiTheme="minorEastAsia" w:eastAsiaTheme="minorEastAsia" w:hAnsiTheme="minorEastAsia"/>
                <w:b/>
                <w:bCs/>
                <w:spacing w:val="8"/>
                <w:sz w:val="18"/>
                <w:szCs w:val="18"/>
              </w:rPr>
              <w:t>－</w:t>
            </w:r>
          </w:p>
        </w:tc>
        <w:tc>
          <w:tcPr>
            <w:tcW w:w="1417" w:type="dxa"/>
            <w:gridSpan w:val="3"/>
            <w:tcBorders>
              <w:top w:val="nil"/>
              <w:left w:val="single" w:sz="6" w:space="0" w:color="auto"/>
              <w:bottom w:val="nil"/>
              <w:right w:val="single" w:sz="6" w:space="0" w:color="auto"/>
            </w:tcBorders>
            <w:noWrap/>
            <w:vAlign w:val="center"/>
          </w:tcPr>
          <w:p w14:paraId="120D93B3" w14:textId="77777777" w:rsidR="00493C90" w:rsidRPr="00FD5DC8" w:rsidRDefault="00493C90" w:rsidP="00C444D9">
            <w:pPr>
              <w:overflowPunct w:val="0"/>
              <w:snapToGrid w:val="0"/>
              <w:jc w:val="right"/>
              <w:rPr>
                <w:rFonts w:asciiTheme="minorEastAsia" w:eastAsiaTheme="minorEastAsia" w:hAnsiTheme="minorEastAsia" w:cs="新細明體"/>
                <w:b/>
                <w:bCs/>
                <w:spacing w:val="8"/>
                <w:sz w:val="18"/>
                <w:szCs w:val="18"/>
              </w:rPr>
            </w:pPr>
            <w:r w:rsidRPr="00FD5DC8">
              <w:rPr>
                <w:rFonts w:asciiTheme="minorEastAsia" w:eastAsiaTheme="minorEastAsia" w:hAnsiTheme="minorEastAsia"/>
                <w:b/>
                <w:bCs/>
                <w:spacing w:val="8"/>
                <w:sz w:val="18"/>
                <w:szCs w:val="18"/>
              </w:rPr>
              <w:t>－</w:t>
            </w:r>
          </w:p>
        </w:tc>
        <w:tc>
          <w:tcPr>
            <w:tcW w:w="1420" w:type="dxa"/>
            <w:tcBorders>
              <w:top w:val="nil"/>
              <w:left w:val="single" w:sz="6" w:space="0" w:color="auto"/>
              <w:bottom w:val="nil"/>
              <w:right w:val="single" w:sz="6" w:space="0" w:color="auto"/>
            </w:tcBorders>
            <w:vAlign w:val="center"/>
          </w:tcPr>
          <w:p w14:paraId="2DE7FF30" w14:textId="77777777" w:rsidR="00493C90" w:rsidRPr="00FD5DC8" w:rsidRDefault="00493C90" w:rsidP="00C444D9">
            <w:pPr>
              <w:overflowPunct w:val="0"/>
              <w:snapToGrid w:val="0"/>
              <w:jc w:val="right"/>
              <w:rPr>
                <w:rFonts w:asciiTheme="minorEastAsia" w:eastAsiaTheme="minorEastAsia" w:hAnsiTheme="minorEastAsia"/>
                <w:b/>
                <w:bCs/>
                <w:spacing w:val="8"/>
                <w:sz w:val="18"/>
                <w:szCs w:val="18"/>
              </w:rPr>
            </w:pPr>
            <w:r w:rsidRPr="00FD5DC8">
              <w:rPr>
                <w:rFonts w:asciiTheme="minorEastAsia" w:eastAsiaTheme="minorEastAsia" w:hAnsiTheme="minorEastAsia"/>
                <w:b/>
                <w:bCs/>
                <w:spacing w:val="8"/>
                <w:sz w:val="18"/>
                <w:szCs w:val="18"/>
              </w:rPr>
              <w:t>－</w:t>
            </w:r>
          </w:p>
        </w:tc>
      </w:tr>
      <w:tr w:rsidR="00493C90" w:rsidRPr="00A875CD" w14:paraId="23C8D2D8" w14:textId="77777777" w:rsidTr="00A84525">
        <w:trPr>
          <w:trHeight w:hRule="exact" w:val="510"/>
          <w:jc w:val="center"/>
        </w:trPr>
        <w:tc>
          <w:tcPr>
            <w:tcW w:w="2381" w:type="dxa"/>
            <w:gridSpan w:val="4"/>
            <w:tcBorders>
              <w:top w:val="nil"/>
              <w:left w:val="nil"/>
              <w:bottom w:val="nil"/>
              <w:right w:val="single" w:sz="6" w:space="0" w:color="auto"/>
            </w:tcBorders>
            <w:noWrap/>
            <w:vAlign w:val="center"/>
          </w:tcPr>
          <w:p w14:paraId="7C6EE25A" w14:textId="77777777" w:rsidR="00493C90" w:rsidRPr="00A875CD" w:rsidRDefault="00493C90" w:rsidP="00C444D9">
            <w:pPr>
              <w:overflowPunct w:val="0"/>
              <w:snapToGrid w:val="0"/>
              <w:ind w:leftChars="20" w:left="48" w:rightChars="20" w:right="48"/>
              <w:jc w:val="distribute"/>
              <w:rPr>
                <w:rFonts w:ascii="標楷體" w:eastAsia="標楷體" w:hAnsi="標楷體"/>
                <w:b/>
                <w:bCs/>
                <w:spacing w:val="-8"/>
                <w:sz w:val="20"/>
              </w:rPr>
            </w:pPr>
            <w:proofErr w:type="gramStart"/>
            <w:r w:rsidRPr="00A875CD">
              <w:rPr>
                <w:rFonts w:ascii="標楷體" w:eastAsia="標楷體" w:hAnsi="標楷體" w:hint="eastAsia"/>
                <w:b/>
                <w:bCs/>
                <w:spacing w:val="-8"/>
                <w:sz w:val="20"/>
              </w:rPr>
              <w:t>11</w:t>
            </w:r>
            <w:r>
              <w:rPr>
                <w:rFonts w:ascii="標楷體" w:eastAsia="標楷體" w:hAnsi="標楷體" w:hint="eastAsia"/>
                <w:b/>
                <w:bCs/>
                <w:spacing w:val="-8"/>
                <w:sz w:val="20"/>
              </w:rPr>
              <w:t>2</w:t>
            </w:r>
            <w:proofErr w:type="gramEnd"/>
            <w:r w:rsidRPr="00A875CD">
              <w:rPr>
                <w:rFonts w:ascii="標楷體" w:eastAsia="標楷體" w:hAnsi="標楷體" w:hint="eastAsia"/>
                <w:b/>
                <w:bCs/>
                <w:spacing w:val="-8"/>
                <w:sz w:val="20"/>
              </w:rPr>
              <w:t>年度市庫結存數</w:t>
            </w:r>
          </w:p>
        </w:tc>
        <w:tc>
          <w:tcPr>
            <w:tcW w:w="1871" w:type="dxa"/>
            <w:gridSpan w:val="5"/>
            <w:tcBorders>
              <w:top w:val="nil"/>
              <w:left w:val="single" w:sz="6" w:space="0" w:color="auto"/>
              <w:bottom w:val="nil"/>
              <w:right w:val="single" w:sz="6" w:space="0" w:color="auto"/>
            </w:tcBorders>
            <w:noWrap/>
            <w:vAlign w:val="center"/>
          </w:tcPr>
          <w:p w14:paraId="44EE96F9" w14:textId="77777777" w:rsidR="00493C90" w:rsidRPr="00FD5DC8" w:rsidRDefault="00493C90" w:rsidP="00C444D9">
            <w:pPr>
              <w:overflowPunct w:val="0"/>
              <w:snapToGrid w:val="0"/>
              <w:jc w:val="right"/>
              <w:rPr>
                <w:rFonts w:asciiTheme="minorEastAsia" w:eastAsiaTheme="minorEastAsia" w:hAnsiTheme="minorEastAsia"/>
                <w:b/>
                <w:bCs/>
                <w:spacing w:val="8"/>
                <w:sz w:val="18"/>
                <w:szCs w:val="18"/>
              </w:rPr>
            </w:pPr>
            <w:r w:rsidRPr="00FD5DC8">
              <w:rPr>
                <w:rFonts w:asciiTheme="minorEastAsia" w:eastAsiaTheme="minorEastAsia" w:hAnsiTheme="minorEastAsia" w:hint="eastAsia"/>
                <w:b/>
                <w:bCs/>
                <w:spacing w:val="8"/>
                <w:sz w:val="18"/>
                <w:szCs w:val="18"/>
              </w:rPr>
              <w:t>－</w:t>
            </w:r>
          </w:p>
        </w:tc>
        <w:tc>
          <w:tcPr>
            <w:tcW w:w="1417" w:type="dxa"/>
            <w:gridSpan w:val="2"/>
            <w:tcBorders>
              <w:top w:val="nil"/>
              <w:left w:val="single" w:sz="6" w:space="0" w:color="auto"/>
              <w:bottom w:val="nil"/>
              <w:right w:val="single" w:sz="6" w:space="0" w:color="auto"/>
            </w:tcBorders>
            <w:noWrap/>
            <w:vAlign w:val="center"/>
          </w:tcPr>
          <w:p w14:paraId="1022A71A" w14:textId="77777777" w:rsidR="00493C90" w:rsidRPr="00FD5DC8" w:rsidRDefault="00493C90" w:rsidP="00C444D9">
            <w:pPr>
              <w:overflowPunct w:val="0"/>
              <w:snapToGrid w:val="0"/>
              <w:jc w:val="right"/>
              <w:rPr>
                <w:rFonts w:asciiTheme="minorEastAsia" w:eastAsiaTheme="minorEastAsia" w:hAnsiTheme="minorEastAsia"/>
                <w:b/>
                <w:bCs/>
                <w:spacing w:val="8"/>
                <w:sz w:val="18"/>
                <w:szCs w:val="18"/>
              </w:rPr>
            </w:pPr>
            <w:r w:rsidRPr="00FD5DC8">
              <w:rPr>
                <w:rFonts w:asciiTheme="minorEastAsia" w:eastAsiaTheme="minorEastAsia" w:hAnsiTheme="minorEastAsia" w:hint="eastAsia"/>
                <w:b/>
                <w:bCs/>
                <w:spacing w:val="8"/>
                <w:sz w:val="18"/>
                <w:szCs w:val="18"/>
              </w:rPr>
              <w:t>－</w:t>
            </w:r>
          </w:p>
        </w:tc>
        <w:tc>
          <w:tcPr>
            <w:tcW w:w="1417" w:type="dxa"/>
            <w:gridSpan w:val="3"/>
            <w:tcBorders>
              <w:top w:val="nil"/>
              <w:left w:val="single" w:sz="6" w:space="0" w:color="auto"/>
              <w:bottom w:val="nil"/>
              <w:right w:val="single" w:sz="6" w:space="0" w:color="auto"/>
            </w:tcBorders>
            <w:noWrap/>
            <w:vAlign w:val="center"/>
          </w:tcPr>
          <w:p w14:paraId="1C713F5A" w14:textId="77777777" w:rsidR="00493C90" w:rsidRPr="00FD5DC8" w:rsidRDefault="00493C90" w:rsidP="00C444D9">
            <w:pPr>
              <w:overflowPunct w:val="0"/>
              <w:snapToGrid w:val="0"/>
              <w:jc w:val="right"/>
              <w:rPr>
                <w:rFonts w:asciiTheme="minorEastAsia" w:eastAsiaTheme="minorEastAsia" w:hAnsiTheme="minorEastAsia"/>
                <w:b/>
                <w:bCs/>
                <w:spacing w:val="8"/>
                <w:sz w:val="18"/>
                <w:szCs w:val="18"/>
              </w:rPr>
            </w:pPr>
            <w:r w:rsidRPr="00FD5DC8">
              <w:rPr>
                <w:rFonts w:asciiTheme="minorEastAsia" w:eastAsiaTheme="minorEastAsia" w:hAnsiTheme="minorEastAsia"/>
                <w:b/>
                <w:bCs/>
                <w:spacing w:val="8"/>
                <w:sz w:val="18"/>
                <w:szCs w:val="18"/>
              </w:rPr>
              <w:t>－</w:t>
            </w:r>
          </w:p>
        </w:tc>
        <w:tc>
          <w:tcPr>
            <w:tcW w:w="1417" w:type="dxa"/>
            <w:gridSpan w:val="3"/>
            <w:tcBorders>
              <w:top w:val="nil"/>
              <w:left w:val="single" w:sz="6" w:space="0" w:color="auto"/>
              <w:bottom w:val="nil"/>
              <w:right w:val="single" w:sz="6" w:space="0" w:color="auto"/>
            </w:tcBorders>
            <w:noWrap/>
            <w:vAlign w:val="center"/>
          </w:tcPr>
          <w:p w14:paraId="3F982E4C" w14:textId="77777777" w:rsidR="00493C90" w:rsidRPr="00FD5DC8" w:rsidRDefault="00493C90" w:rsidP="00C444D9">
            <w:pPr>
              <w:overflowPunct w:val="0"/>
              <w:snapToGrid w:val="0"/>
              <w:jc w:val="right"/>
              <w:rPr>
                <w:rFonts w:asciiTheme="minorEastAsia" w:eastAsiaTheme="minorEastAsia" w:hAnsiTheme="minorEastAsia" w:cs="新細明體"/>
                <w:b/>
                <w:bCs/>
                <w:spacing w:val="8"/>
                <w:sz w:val="18"/>
                <w:szCs w:val="18"/>
              </w:rPr>
            </w:pPr>
            <w:r w:rsidRPr="00FD5DC8">
              <w:rPr>
                <w:rFonts w:asciiTheme="minorEastAsia" w:eastAsiaTheme="minorEastAsia" w:hAnsiTheme="minorEastAsia"/>
                <w:b/>
                <w:bCs/>
                <w:spacing w:val="8"/>
                <w:sz w:val="18"/>
                <w:szCs w:val="18"/>
              </w:rPr>
              <w:t>－</w:t>
            </w:r>
          </w:p>
        </w:tc>
        <w:tc>
          <w:tcPr>
            <w:tcW w:w="1420" w:type="dxa"/>
            <w:tcBorders>
              <w:top w:val="nil"/>
              <w:left w:val="single" w:sz="6" w:space="0" w:color="auto"/>
              <w:bottom w:val="nil"/>
              <w:right w:val="single" w:sz="6" w:space="0" w:color="auto"/>
            </w:tcBorders>
            <w:vAlign w:val="center"/>
          </w:tcPr>
          <w:p w14:paraId="4C34E1D7" w14:textId="77777777" w:rsidR="00493C90" w:rsidRPr="00FD5DC8" w:rsidRDefault="00493C90" w:rsidP="00C444D9">
            <w:pPr>
              <w:overflowPunct w:val="0"/>
              <w:snapToGrid w:val="0"/>
              <w:jc w:val="right"/>
              <w:rPr>
                <w:rFonts w:asciiTheme="minorEastAsia" w:eastAsiaTheme="minorEastAsia" w:hAnsiTheme="minorEastAsia"/>
                <w:b/>
                <w:bCs/>
                <w:spacing w:val="8"/>
                <w:sz w:val="18"/>
                <w:szCs w:val="18"/>
              </w:rPr>
            </w:pPr>
            <w:r w:rsidRPr="00FD5DC8">
              <w:rPr>
                <w:rFonts w:asciiTheme="minorEastAsia" w:eastAsiaTheme="minorEastAsia" w:hAnsiTheme="minorEastAsia"/>
                <w:b/>
                <w:bCs/>
                <w:spacing w:val="8"/>
                <w:sz w:val="18"/>
                <w:szCs w:val="18"/>
              </w:rPr>
              <w:t>－</w:t>
            </w:r>
          </w:p>
        </w:tc>
      </w:tr>
      <w:tr w:rsidR="00493C90" w:rsidRPr="00A875CD" w14:paraId="29BB7627" w14:textId="77777777" w:rsidTr="00A84525">
        <w:trPr>
          <w:trHeight w:hRule="exact" w:val="510"/>
          <w:jc w:val="center"/>
        </w:trPr>
        <w:tc>
          <w:tcPr>
            <w:tcW w:w="2381" w:type="dxa"/>
            <w:gridSpan w:val="4"/>
            <w:tcBorders>
              <w:top w:val="nil"/>
              <w:left w:val="nil"/>
              <w:bottom w:val="single" w:sz="6" w:space="0" w:color="auto"/>
              <w:right w:val="single" w:sz="6" w:space="0" w:color="auto"/>
            </w:tcBorders>
            <w:noWrap/>
            <w:vAlign w:val="center"/>
          </w:tcPr>
          <w:p w14:paraId="6A4D64DC" w14:textId="77777777" w:rsidR="00493C90" w:rsidRPr="00A875CD" w:rsidRDefault="00493C90" w:rsidP="00C444D9">
            <w:pPr>
              <w:overflowPunct w:val="0"/>
              <w:snapToGrid w:val="0"/>
              <w:ind w:leftChars="20" w:left="48" w:rightChars="20" w:right="48"/>
              <w:jc w:val="distribute"/>
              <w:rPr>
                <w:rFonts w:ascii="標楷體" w:eastAsia="標楷體" w:hAnsi="標楷體"/>
                <w:b/>
                <w:bCs/>
                <w:spacing w:val="-8"/>
                <w:sz w:val="20"/>
              </w:rPr>
            </w:pPr>
            <w:proofErr w:type="gramStart"/>
            <w:r w:rsidRPr="00A875CD">
              <w:rPr>
                <w:rFonts w:ascii="標楷體" w:eastAsia="標楷體" w:hAnsi="標楷體" w:hint="eastAsia"/>
                <w:b/>
                <w:bCs/>
                <w:spacing w:val="-8"/>
                <w:sz w:val="20"/>
              </w:rPr>
              <w:t>11</w:t>
            </w:r>
            <w:r>
              <w:rPr>
                <w:rFonts w:ascii="標楷體" w:eastAsia="標楷體" w:hAnsi="標楷體" w:hint="eastAsia"/>
                <w:b/>
                <w:bCs/>
                <w:spacing w:val="-8"/>
                <w:sz w:val="20"/>
              </w:rPr>
              <w:t>3</w:t>
            </w:r>
            <w:proofErr w:type="gramEnd"/>
            <w:r w:rsidRPr="00A875CD">
              <w:rPr>
                <w:rFonts w:ascii="標楷體" w:eastAsia="標楷體" w:hAnsi="標楷體" w:hint="eastAsia"/>
                <w:b/>
                <w:bCs/>
                <w:spacing w:val="-8"/>
                <w:sz w:val="20"/>
              </w:rPr>
              <w:t>年度市庫結存數</w:t>
            </w:r>
          </w:p>
        </w:tc>
        <w:tc>
          <w:tcPr>
            <w:tcW w:w="1871" w:type="dxa"/>
            <w:gridSpan w:val="5"/>
            <w:tcBorders>
              <w:top w:val="nil"/>
              <w:left w:val="single" w:sz="6" w:space="0" w:color="auto"/>
              <w:bottom w:val="single" w:sz="6" w:space="0" w:color="auto"/>
              <w:right w:val="single" w:sz="6" w:space="0" w:color="auto"/>
            </w:tcBorders>
            <w:noWrap/>
            <w:vAlign w:val="center"/>
          </w:tcPr>
          <w:p w14:paraId="36233532" w14:textId="77777777" w:rsidR="00493C90" w:rsidRPr="00FD5DC8" w:rsidRDefault="00493C90" w:rsidP="00C444D9">
            <w:pPr>
              <w:overflowPunct w:val="0"/>
              <w:snapToGrid w:val="0"/>
              <w:jc w:val="right"/>
              <w:rPr>
                <w:rFonts w:asciiTheme="minorEastAsia" w:eastAsiaTheme="minorEastAsia" w:hAnsiTheme="minorEastAsia"/>
                <w:b/>
                <w:bCs/>
                <w:spacing w:val="8"/>
                <w:sz w:val="18"/>
                <w:szCs w:val="18"/>
              </w:rPr>
            </w:pPr>
            <w:r w:rsidRPr="00FD5DC8">
              <w:rPr>
                <w:rFonts w:asciiTheme="minorEastAsia" w:eastAsiaTheme="minorEastAsia" w:hAnsiTheme="minorEastAsia" w:hint="eastAsia"/>
                <w:b/>
                <w:bCs/>
                <w:spacing w:val="8"/>
                <w:sz w:val="18"/>
                <w:szCs w:val="18"/>
              </w:rPr>
              <w:t>－</w:t>
            </w:r>
          </w:p>
        </w:tc>
        <w:tc>
          <w:tcPr>
            <w:tcW w:w="1417" w:type="dxa"/>
            <w:gridSpan w:val="2"/>
            <w:tcBorders>
              <w:top w:val="nil"/>
              <w:left w:val="single" w:sz="6" w:space="0" w:color="auto"/>
              <w:bottom w:val="single" w:sz="6" w:space="0" w:color="auto"/>
              <w:right w:val="single" w:sz="6" w:space="0" w:color="auto"/>
            </w:tcBorders>
            <w:noWrap/>
            <w:vAlign w:val="center"/>
          </w:tcPr>
          <w:p w14:paraId="7FBCA0DE" w14:textId="77777777" w:rsidR="00493C90" w:rsidRPr="00FD5DC8" w:rsidRDefault="00493C90" w:rsidP="00C444D9">
            <w:pPr>
              <w:overflowPunct w:val="0"/>
              <w:snapToGrid w:val="0"/>
              <w:jc w:val="right"/>
              <w:rPr>
                <w:rFonts w:asciiTheme="minorEastAsia" w:eastAsiaTheme="minorEastAsia" w:hAnsiTheme="minorEastAsia"/>
                <w:b/>
                <w:bCs/>
                <w:spacing w:val="8"/>
                <w:sz w:val="18"/>
                <w:szCs w:val="18"/>
              </w:rPr>
            </w:pPr>
            <w:r w:rsidRPr="00FD5DC8">
              <w:rPr>
                <w:rFonts w:asciiTheme="minorEastAsia" w:eastAsiaTheme="minorEastAsia" w:hAnsiTheme="minorEastAsia" w:hint="eastAsia"/>
                <w:b/>
                <w:bCs/>
                <w:spacing w:val="8"/>
                <w:sz w:val="18"/>
                <w:szCs w:val="18"/>
              </w:rPr>
              <w:t>－</w:t>
            </w:r>
          </w:p>
        </w:tc>
        <w:tc>
          <w:tcPr>
            <w:tcW w:w="1417" w:type="dxa"/>
            <w:gridSpan w:val="3"/>
            <w:tcBorders>
              <w:top w:val="nil"/>
              <w:left w:val="single" w:sz="6" w:space="0" w:color="auto"/>
              <w:bottom w:val="single" w:sz="6" w:space="0" w:color="auto"/>
              <w:right w:val="single" w:sz="6" w:space="0" w:color="auto"/>
            </w:tcBorders>
            <w:noWrap/>
            <w:vAlign w:val="center"/>
          </w:tcPr>
          <w:p w14:paraId="02745F76" w14:textId="77777777" w:rsidR="00493C90" w:rsidRPr="00FD5DC8" w:rsidRDefault="00493C90" w:rsidP="00C444D9">
            <w:pPr>
              <w:overflowPunct w:val="0"/>
              <w:snapToGrid w:val="0"/>
              <w:ind w:right="28"/>
              <w:jc w:val="right"/>
              <w:rPr>
                <w:rFonts w:asciiTheme="minorEastAsia" w:eastAsiaTheme="minorEastAsia" w:hAnsiTheme="minorEastAsia"/>
                <w:b/>
                <w:bCs/>
                <w:spacing w:val="8"/>
                <w:sz w:val="18"/>
                <w:szCs w:val="18"/>
              </w:rPr>
            </w:pPr>
            <w:r w:rsidRPr="00FD5DC8">
              <w:rPr>
                <w:rFonts w:asciiTheme="minorEastAsia" w:eastAsiaTheme="minorEastAsia" w:hAnsiTheme="minorEastAsia" w:hint="eastAsia"/>
                <w:b/>
                <w:bCs/>
                <w:spacing w:val="8"/>
                <w:sz w:val="18"/>
                <w:szCs w:val="18"/>
              </w:rPr>
              <w:t>－</w:t>
            </w:r>
          </w:p>
        </w:tc>
        <w:tc>
          <w:tcPr>
            <w:tcW w:w="1417" w:type="dxa"/>
            <w:gridSpan w:val="3"/>
            <w:tcBorders>
              <w:top w:val="nil"/>
              <w:left w:val="single" w:sz="6" w:space="0" w:color="auto"/>
              <w:bottom w:val="single" w:sz="6" w:space="0" w:color="auto"/>
              <w:right w:val="single" w:sz="6" w:space="0" w:color="auto"/>
            </w:tcBorders>
            <w:noWrap/>
            <w:vAlign w:val="center"/>
          </w:tcPr>
          <w:p w14:paraId="457EDA41" w14:textId="77777777" w:rsidR="00493C90" w:rsidRPr="00FD5DC8" w:rsidRDefault="00493C90" w:rsidP="00C444D9">
            <w:pPr>
              <w:overflowPunct w:val="0"/>
              <w:snapToGrid w:val="0"/>
              <w:jc w:val="right"/>
              <w:rPr>
                <w:rFonts w:asciiTheme="minorEastAsia" w:eastAsiaTheme="minorEastAsia" w:hAnsiTheme="minorEastAsia"/>
                <w:b/>
                <w:bCs/>
                <w:spacing w:val="8"/>
                <w:sz w:val="18"/>
                <w:szCs w:val="18"/>
              </w:rPr>
            </w:pPr>
            <w:r w:rsidRPr="00FD5DC8">
              <w:rPr>
                <w:rFonts w:asciiTheme="minorEastAsia" w:eastAsiaTheme="minorEastAsia" w:hAnsiTheme="minorEastAsia" w:hint="eastAsia"/>
                <w:b/>
                <w:bCs/>
                <w:spacing w:val="8"/>
                <w:sz w:val="18"/>
                <w:szCs w:val="18"/>
              </w:rPr>
              <w:t>－</w:t>
            </w:r>
          </w:p>
        </w:tc>
        <w:tc>
          <w:tcPr>
            <w:tcW w:w="1420" w:type="dxa"/>
            <w:tcBorders>
              <w:top w:val="nil"/>
              <w:left w:val="single" w:sz="6" w:space="0" w:color="auto"/>
              <w:bottom w:val="single" w:sz="6" w:space="0" w:color="auto"/>
              <w:right w:val="single" w:sz="6" w:space="0" w:color="auto"/>
            </w:tcBorders>
            <w:vAlign w:val="center"/>
          </w:tcPr>
          <w:p w14:paraId="2E87C5C9" w14:textId="77777777" w:rsidR="00493C90" w:rsidRPr="00FD5DC8" w:rsidRDefault="00493C90" w:rsidP="00C444D9">
            <w:pPr>
              <w:overflowPunct w:val="0"/>
              <w:snapToGrid w:val="0"/>
              <w:jc w:val="right"/>
              <w:rPr>
                <w:rFonts w:asciiTheme="minorEastAsia" w:eastAsiaTheme="minorEastAsia" w:hAnsiTheme="minorEastAsia"/>
                <w:b/>
                <w:bCs/>
                <w:spacing w:val="8"/>
                <w:sz w:val="18"/>
                <w:szCs w:val="18"/>
              </w:rPr>
            </w:pPr>
            <w:r w:rsidRPr="00FD5DC8">
              <w:rPr>
                <w:rFonts w:asciiTheme="minorEastAsia" w:eastAsiaTheme="minorEastAsia" w:hAnsiTheme="minorEastAsia" w:hint="eastAsia"/>
                <w:b/>
                <w:bCs/>
                <w:spacing w:val="8"/>
                <w:sz w:val="18"/>
                <w:szCs w:val="18"/>
              </w:rPr>
              <w:t>－</w:t>
            </w:r>
          </w:p>
        </w:tc>
      </w:tr>
      <w:tr w:rsidR="00493C90" w:rsidRPr="00A875CD" w14:paraId="6BA86D5D" w14:textId="77777777" w:rsidTr="00A84525">
        <w:tblPrEx>
          <w:tblCellMar>
            <w:left w:w="28" w:type="dxa"/>
            <w:right w:w="28" w:type="dxa"/>
          </w:tblCellMar>
        </w:tblPrEx>
        <w:trPr>
          <w:trHeight w:hRule="exact" w:val="624"/>
          <w:jc w:val="center"/>
        </w:trPr>
        <w:tc>
          <w:tcPr>
            <w:tcW w:w="9923" w:type="dxa"/>
            <w:gridSpan w:val="18"/>
            <w:tcBorders>
              <w:left w:val="nil"/>
            </w:tcBorders>
            <w:shd w:val="clear" w:color="auto" w:fill="auto"/>
            <w:noWrap/>
          </w:tcPr>
          <w:p w14:paraId="17B0909C" w14:textId="77777777" w:rsidR="00493C90" w:rsidRPr="00A875CD" w:rsidRDefault="00493C90" w:rsidP="00C444D9">
            <w:pPr>
              <w:widowControl/>
              <w:overflowPunct w:val="0"/>
              <w:snapToGrid w:val="0"/>
              <w:jc w:val="both"/>
              <w:rPr>
                <w:rFonts w:ascii="標楷體" w:eastAsia="標楷體"/>
                <w:b/>
                <w:sz w:val="36"/>
                <w:szCs w:val="36"/>
                <w:u w:val="single"/>
              </w:rPr>
            </w:pPr>
            <w:proofErr w:type="gramStart"/>
            <w:r w:rsidRPr="00A875CD">
              <w:rPr>
                <w:rFonts w:ascii="標楷體" w:eastAsia="標楷體" w:hint="eastAsia"/>
                <w:b/>
                <w:sz w:val="36"/>
                <w:szCs w:val="36"/>
                <w:u w:val="single"/>
              </w:rPr>
              <w:lastRenderedPageBreak/>
              <w:t>公庫撥入</w:t>
            </w:r>
            <w:proofErr w:type="gramEnd"/>
            <w:r w:rsidRPr="00A875CD">
              <w:rPr>
                <w:rFonts w:ascii="標楷體" w:eastAsia="標楷體" w:hint="eastAsia"/>
                <w:b/>
                <w:sz w:val="36"/>
                <w:szCs w:val="36"/>
                <w:u w:val="single"/>
              </w:rPr>
              <w:t>數分析表</w:t>
            </w:r>
          </w:p>
        </w:tc>
      </w:tr>
      <w:tr w:rsidR="00493C90" w:rsidRPr="00A875CD" w14:paraId="279676F9" w14:textId="77777777" w:rsidTr="00A84525">
        <w:tblPrEx>
          <w:tblCellMar>
            <w:left w:w="28" w:type="dxa"/>
            <w:right w:w="28" w:type="dxa"/>
          </w:tblCellMar>
        </w:tblPrEx>
        <w:trPr>
          <w:gridBefore w:val="1"/>
          <w:wBefore w:w="6" w:type="dxa"/>
          <w:trHeight w:hRule="exact" w:val="510"/>
          <w:jc w:val="center"/>
        </w:trPr>
        <w:tc>
          <w:tcPr>
            <w:tcW w:w="1418" w:type="dxa"/>
            <w:gridSpan w:val="2"/>
            <w:tcBorders>
              <w:top w:val="nil"/>
              <w:left w:val="nil"/>
              <w:bottom w:val="single" w:sz="6" w:space="0" w:color="auto"/>
              <w:right w:val="nil"/>
            </w:tcBorders>
            <w:noWrap/>
            <w:vAlign w:val="center"/>
          </w:tcPr>
          <w:p w14:paraId="37786792" w14:textId="77777777" w:rsidR="00493C90" w:rsidRPr="00A875CD" w:rsidRDefault="00493C90" w:rsidP="00C444D9">
            <w:pPr>
              <w:widowControl/>
              <w:overflowPunct w:val="0"/>
              <w:snapToGrid w:val="0"/>
              <w:jc w:val="both"/>
              <w:rPr>
                <w:rFonts w:ascii="標楷體" w:eastAsia="標楷體" w:hAnsi="標楷體"/>
                <w:kern w:val="0"/>
                <w:szCs w:val="24"/>
              </w:rPr>
            </w:pPr>
            <w:proofErr w:type="gramStart"/>
            <w:r w:rsidRPr="00A875CD">
              <w:rPr>
                <w:rFonts w:ascii="標楷體" w:eastAsia="標楷體" w:hAnsi="標楷體"/>
                <w:kern w:val="0"/>
                <w:szCs w:val="24"/>
              </w:rPr>
              <w:t>11</w:t>
            </w:r>
            <w:r>
              <w:rPr>
                <w:rFonts w:ascii="標楷體" w:eastAsia="標楷體" w:hAnsi="標楷體" w:hint="eastAsia"/>
                <w:kern w:val="0"/>
                <w:szCs w:val="24"/>
              </w:rPr>
              <w:t>3</w:t>
            </w:r>
            <w:proofErr w:type="gramEnd"/>
            <w:r w:rsidRPr="00A875CD">
              <w:rPr>
                <w:rFonts w:ascii="標楷體" w:eastAsia="標楷體" w:hAnsi="標楷體"/>
                <w:kern w:val="0"/>
                <w:szCs w:val="24"/>
              </w:rPr>
              <w:t>年度</w:t>
            </w:r>
          </w:p>
        </w:tc>
        <w:tc>
          <w:tcPr>
            <w:tcW w:w="1081" w:type="dxa"/>
            <w:gridSpan w:val="2"/>
            <w:tcBorders>
              <w:top w:val="nil"/>
              <w:left w:val="nil"/>
              <w:bottom w:val="single" w:sz="6" w:space="0" w:color="auto"/>
              <w:right w:val="nil"/>
            </w:tcBorders>
            <w:noWrap/>
            <w:vAlign w:val="center"/>
          </w:tcPr>
          <w:p w14:paraId="212A1D57" w14:textId="77777777" w:rsidR="00493C90" w:rsidRPr="00A875CD" w:rsidRDefault="00493C90" w:rsidP="00C444D9">
            <w:pPr>
              <w:widowControl/>
              <w:overflowPunct w:val="0"/>
              <w:snapToGrid w:val="0"/>
              <w:rPr>
                <w:rFonts w:ascii="標楷體" w:eastAsia="標楷體" w:hAnsi="標楷體"/>
                <w:kern w:val="0"/>
                <w:sz w:val="20"/>
              </w:rPr>
            </w:pPr>
          </w:p>
        </w:tc>
        <w:tc>
          <w:tcPr>
            <w:tcW w:w="1034" w:type="dxa"/>
            <w:gridSpan w:val="2"/>
            <w:tcBorders>
              <w:top w:val="nil"/>
              <w:left w:val="nil"/>
              <w:bottom w:val="single" w:sz="6" w:space="0" w:color="auto"/>
              <w:right w:val="nil"/>
            </w:tcBorders>
            <w:noWrap/>
            <w:vAlign w:val="center"/>
          </w:tcPr>
          <w:p w14:paraId="67B44927" w14:textId="77777777" w:rsidR="00493C90" w:rsidRPr="00A875CD" w:rsidRDefault="00493C90" w:rsidP="00C444D9">
            <w:pPr>
              <w:widowControl/>
              <w:overflowPunct w:val="0"/>
              <w:snapToGrid w:val="0"/>
              <w:jc w:val="right"/>
              <w:rPr>
                <w:rFonts w:ascii="標楷體" w:eastAsia="標楷體" w:hAnsi="標楷體"/>
                <w:kern w:val="0"/>
                <w:sz w:val="20"/>
              </w:rPr>
            </w:pPr>
          </w:p>
        </w:tc>
        <w:tc>
          <w:tcPr>
            <w:tcW w:w="2206" w:type="dxa"/>
            <w:gridSpan w:val="5"/>
            <w:tcBorders>
              <w:top w:val="nil"/>
              <w:left w:val="nil"/>
              <w:bottom w:val="single" w:sz="6" w:space="0" w:color="auto"/>
              <w:right w:val="nil"/>
            </w:tcBorders>
            <w:noWrap/>
          </w:tcPr>
          <w:p w14:paraId="0A674001" w14:textId="77777777" w:rsidR="00493C90" w:rsidRPr="00A875CD" w:rsidRDefault="00493C90" w:rsidP="00C444D9">
            <w:pPr>
              <w:widowControl/>
              <w:overflowPunct w:val="0"/>
              <w:snapToGrid w:val="0"/>
              <w:jc w:val="right"/>
              <w:rPr>
                <w:rFonts w:ascii="標楷體" w:eastAsia="標楷體" w:hAnsi="標楷體"/>
                <w:kern w:val="0"/>
                <w:sz w:val="20"/>
              </w:rPr>
            </w:pPr>
          </w:p>
        </w:tc>
        <w:tc>
          <w:tcPr>
            <w:tcW w:w="1517" w:type="dxa"/>
            <w:gridSpan w:val="3"/>
            <w:tcBorders>
              <w:top w:val="nil"/>
              <w:left w:val="nil"/>
              <w:bottom w:val="single" w:sz="6" w:space="0" w:color="auto"/>
              <w:right w:val="nil"/>
            </w:tcBorders>
            <w:noWrap/>
          </w:tcPr>
          <w:p w14:paraId="360F09E1" w14:textId="77777777" w:rsidR="00493C90" w:rsidRPr="00A875CD" w:rsidRDefault="00493C90" w:rsidP="00C444D9">
            <w:pPr>
              <w:widowControl/>
              <w:overflowPunct w:val="0"/>
              <w:snapToGrid w:val="0"/>
              <w:rPr>
                <w:rFonts w:ascii="標楷體" w:eastAsia="標楷體" w:hAnsi="標楷體"/>
                <w:kern w:val="0"/>
                <w:sz w:val="20"/>
              </w:rPr>
            </w:pPr>
          </w:p>
        </w:tc>
        <w:tc>
          <w:tcPr>
            <w:tcW w:w="2661" w:type="dxa"/>
            <w:gridSpan w:val="3"/>
            <w:tcBorders>
              <w:top w:val="nil"/>
              <w:left w:val="nil"/>
              <w:bottom w:val="single" w:sz="6" w:space="0" w:color="auto"/>
              <w:right w:val="nil"/>
            </w:tcBorders>
            <w:noWrap/>
            <w:vAlign w:val="bottom"/>
          </w:tcPr>
          <w:p w14:paraId="79FADA52" w14:textId="77777777" w:rsidR="00493C90" w:rsidRPr="00A875CD" w:rsidRDefault="00493C90" w:rsidP="00C444D9">
            <w:pPr>
              <w:widowControl/>
              <w:overflowPunct w:val="0"/>
              <w:snapToGrid w:val="0"/>
              <w:jc w:val="right"/>
              <w:rPr>
                <w:rFonts w:ascii="標楷體" w:eastAsia="標楷體" w:hAnsi="標楷體"/>
                <w:kern w:val="0"/>
                <w:sz w:val="20"/>
              </w:rPr>
            </w:pPr>
            <w:r w:rsidRPr="00A875CD">
              <w:rPr>
                <w:rFonts w:ascii="標楷體" w:eastAsia="標楷體" w:hAnsi="標楷體" w:hint="eastAsia"/>
                <w:kern w:val="0"/>
                <w:sz w:val="20"/>
              </w:rPr>
              <w:t>單位：新臺幣元</w:t>
            </w:r>
          </w:p>
        </w:tc>
      </w:tr>
      <w:tr w:rsidR="00493C90" w:rsidRPr="00A875CD" w14:paraId="10BA5D58" w14:textId="77777777" w:rsidTr="00A84525">
        <w:tblPrEx>
          <w:tblCellMar>
            <w:left w:w="28" w:type="dxa"/>
            <w:right w:w="28" w:type="dxa"/>
          </w:tblCellMar>
        </w:tblPrEx>
        <w:trPr>
          <w:trHeight w:hRule="exact" w:val="567"/>
          <w:jc w:val="center"/>
        </w:trPr>
        <w:tc>
          <w:tcPr>
            <w:tcW w:w="4172" w:type="dxa"/>
            <w:gridSpan w:val="8"/>
            <w:tcBorders>
              <w:top w:val="single" w:sz="4" w:space="0" w:color="auto"/>
              <w:left w:val="nil"/>
              <w:right w:val="single" w:sz="4" w:space="0" w:color="auto"/>
            </w:tcBorders>
            <w:shd w:val="clear" w:color="auto" w:fill="auto"/>
            <w:noWrap/>
            <w:vAlign w:val="center"/>
          </w:tcPr>
          <w:p w14:paraId="525EF99C" w14:textId="77777777" w:rsidR="00493C90" w:rsidRPr="00A875CD" w:rsidRDefault="00493C90" w:rsidP="00C444D9">
            <w:pPr>
              <w:overflowPunct w:val="0"/>
              <w:snapToGrid w:val="0"/>
              <w:ind w:leftChars="30" w:left="72" w:rightChars="30" w:right="72"/>
              <w:jc w:val="right"/>
              <w:rPr>
                <w:rFonts w:eastAsia="標楷體"/>
                <w:spacing w:val="-4"/>
                <w:sz w:val="20"/>
              </w:rPr>
            </w:pPr>
            <w:r w:rsidRPr="00A875CD">
              <w:rPr>
                <w:rFonts w:ascii="標楷體" w:eastAsia="標楷體" w:hAnsi="標楷體" w:cs="標楷體" w:hint="eastAsia"/>
                <w:kern w:val="0"/>
                <w:sz w:val="20"/>
              </w:rPr>
              <w:t>項</w:t>
            </w:r>
          </w:p>
        </w:tc>
        <w:tc>
          <w:tcPr>
            <w:tcW w:w="4209" w:type="dxa"/>
            <w:gridSpan w:val="8"/>
            <w:tcBorders>
              <w:top w:val="single" w:sz="4" w:space="0" w:color="auto"/>
              <w:left w:val="nil"/>
              <w:bottom w:val="single" w:sz="4" w:space="0" w:color="auto"/>
              <w:right w:val="single" w:sz="4" w:space="0" w:color="auto"/>
            </w:tcBorders>
            <w:noWrap/>
            <w:vAlign w:val="center"/>
          </w:tcPr>
          <w:p w14:paraId="209AB6A2" w14:textId="77777777" w:rsidR="00493C90" w:rsidRPr="00A875CD" w:rsidRDefault="00493C90" w:rsidP="00C444D9">
            <w:pPr>
              <w:overflowPunct w:val="0"/>
              <w:autoSpaceDE w:val="0"/>
              <w:autoSpaceDN w:val="0"/>
              <w:adjustRightInd w:val="0"/>
              <w:snapToGrid w:val="0"/>
              <w:ind w:leftChars="30" w:left="72" w:rightChars="30" w:right="72"/>
              <w:jc w:val="distribute"/>
              <w:rPr>
                <w:rFonts w:ascii="標楷體" w:eastAsia="標楷體" w:hAnsi="標楷體" w:cs="標楷體"/>
                <w:kern w:val="0"/>
                <w:sz w:val="20"/>
              </w:rPr>
            </w:pPr>
            <w:r w:rsidRPr="00A875CD">
              <w:rPr>
                <w:rFonts w:ascii="標楷體" w:eastAsia="標楷體" w:hAnsi="標楷體" w:hint="eastAsia"/>
                <w:spacing w:val="-20"/>
                <w:kern w:val="0"/>
                <w:sz w:val="20"/>
              </w:rPr>
              <w:t>減　　　　　　　項</w:t>
            </w:r>
          </w:p>
        </w:tc>
        <w:tc>
          <w:tcPr>
            <w:tcW w:w="1542" w:type="dxa"/>
            <w:gridSpan w:val="2"/>
            <w:vMerge w:val="restart"/>
            <w:tcBorders>
              <w:top w:val="single" w:sz="6" w:space="0" w:color="auto"/>
              <w:left w:val="nil"/>
              <w:bottom w:val="single" w:sz="6" w:space="0" w:color="auto"/>
            </w:tcBorders>
            <w:vAlign w:val="center"/>
          </w:tcPr>
          <w:p w14:paraId="6A5D19F9" w14:textId="77777777" w:rsidR="00493C90" w:rsidRPr="00A875CD" w:rsidRDefault="00493C90" w:rsidP="00C444D9">
            <w:pPr>
              <w:tabs>
                <w:tab w:val="left" w:pos="400"/>
              </w:tabs>
              <w:overflowPunct w:val="0"/>
              <w:spacing w:line="300" w:lineRule="exact"/>
              <w:ind w:leftChars="30" w:left="72" w:rightChars="30" w:right="72"/>
              <w:jc w:val="distribute"/>
              <w:rPr>
                <w:rFonts w:ascii="標楷體" w:eastAsia="標楷體" w:hAnsi="標楷體"/>
                <w:spacing w:val="-4"/>
                <w:sz w:val="20"/>
              </w:rPr>
            </w:pPr>
            <w:proofErr w:type="gramStart"/>
            <w:r w:rsidRPr="00A875CD">
              <w:rPr>
                <w:rFonts w:ascii="標楷體" w:eastAsia="標楷體" w:hAnsi="標楷體"/>
                <w:spacing w:val="-4"/>
                <w:sz w:val="20"/>
              </w:rPr>
              <w:t>公庫撥入</w:t>
            </w:r>
            <w:proofErr w:type="gramEnd"/>
            <w:r w:rsidRPr="00A875CD">
              <w:rPr>
                <w:rFonts w:ascii="標楷體" w:eastAsia="標楷體" w:hAnsi="標楷體"/>
                <w:spacing w:val="-4"/>
                <w:sz w:val="20"/>
              </w:rPr>
              <w:t>數</w:t>
            </w:r>
          </w:p>
        </w:tc>
      </w:tr>
      <w:tr w:rsidR="00493C90" w:rsidRPr="00A875CD" w14:paraId="1B9A0103" w14:textId="77777777" w:rsidTr="00A84525">
        <w:tblPrEx>
          <w:tblCellMar>
            <w:left w:w="28" w:type="dxa"/>
            <w:right w:w="28" w:type="dxa"/>
          </w:tblCellMar>
        </w:tblPrEx>
        <w:trPr>
          <w:trHeight w:val="397"/>
          <w:jc w:val="center"/>
        </w:trPr>
        <w:tc>
          <w:tcPr>
            <w:tcW w:w="1366" w:type="dxa"/>
            <w:gridSpan w:val="2"/>
            <w:vMerge w:val="restart"/>
            <w:tcBorders>
              <w:top w:val="single" w:sz="4" w:space="0" w:color="auto"/>
              <w:left w:val="nil"/>
              <w:right w:val="single" w:sz="4" w:space="0" w:color="auto"/>
            </w:tcBorders>
            <w:shd w:val="clear" w:color="auto" w:fill="auto"/>
            <w:noWrap/>
            <w:vAlign w:val="center"/>
          </w:tcPr>
          <w:p w14:paraId="589BC46C" w14:textId="77777777" w:rsidR="00493C90" w:rsidRPr="00A875CD" w:rsidDel="00CA7B10" w:rsidRDefault="00493C90" w:rsidP="00C444D9">
            <w:pPr>
              <w:overflowPunct w:val="0"/>
              <w:snapToGrid w:val="0"/>
              <w:ind w:leftChars="30" w:left="72" w:rightChars="30" w:right="72"/>
              <w:jc w:val="distribute"/>
              <w:rPr>
                <w:rFonts w:eastAsia="標楷體"/>
                <w:spacing w:val="-4"/>
                <w:sz w:val="20"/>
              </w:rPr>
            </w:pPr>
            <w:r w:rsidRPr="00A875CD">
              <w:rPr>
                <w:rFonts w:ascii="標楷體" w:eastAsia="標楷體" w:hAnsi="標楷體" w:hint="eastAsia"/>
                <w:kern w:val="0"/>
                <w:sz w:val="20"/>
              </w:rPr>
              <w:t>墊付數</w:t>
            </w:r>
          </w:p>
        </w:tc>
        <w:tc>
          <w:tcPr>
            <w:tcW w:w="1416" w:type="dxa"/>
            <w:gridSpan w:val="4"/>
            <w:vMerge w:val="restart"/>
            <w:tcBorders>
              <w:top w:val="single" w:sz="4" w:space="0" w:color="auto"/>
              <w:left w:val="nil"/>
              <w:right w:val="single" w:sz="4" w:space="0" w:color="auto"/>
            </w:tcBorders>
            <w:vAlign w:val="center"/>
          </w:tcPr>
          <w:p w14:paraId="6ACB39B3" w14:textId="77777777" w:rsidR="00493C90" w:rsidRPr="00A875CD" w:rsidRDefault="00493C90" w:rsidP="00C444D9">
            <w:pPr>
              <w:overflowPunct w:val="0"/>
              <w:snapToGrid w:val="0"/>
              <w:ind w:leftChars="30" w:left="72" w:rightChars="30" w:right="72"/>
              <w:jc w:val="distribute"/>
              <w:rPr>
                <w:rFonts w:eastAsia="標楷體"/>
                <w:spacing w:val="-4"/>
                <w:sz w:val="20"/>
              </w:rPr>
            </w:pPr>
            <w:r w:rsidRPr="00A875CD">
              <w:rPr>
                <w:rFonts w:ascii="標楷體" w:eastAsia="標楷體" w:hAnsi="標楷體" w:hint="eastAsia"/>
                <w:kern w:val="0"/>
                <w:sz w:val="20"/>
              </w:rPr>
              <w:t>修正</w:t>
            </w:r>
            <w:r w:rsidRPr="00A875CD">
              <w:rPr>
                <w:rFonts w:eastAsia="標楷體" w:hint="eastAsia"/>
                <w:spacing w:val="-4"/>
                <w:sz w:val="20"/>
              </w:rPr>
              <w:t>數</w:t>
            </w:r>
          </w:p>
        </w:tc>
        <w:tc>
          <w:tcPr>
            <w:tcW w:w="1390" w:type="dxa"/>
            <w:gridSpan w:val="2"/>
            <w:vMerge w:val="restart"/>
            <w:tcBorders>
              <w:top w:val="single" w:sz="4" w:space="0" w:color="auto"/>
              <w:left w:val="single" w:sz="4" w:space="0" w:color="auto"/>
              <w:right w:val="single" w:sz="4" w:space="0" w:color="auto"/>
            </w:tcBorders>
            <w:shd w:val="clear" w:color="auto" w:fill="auto"/>
            <w:vAlign w:val="center"/>
          </w:tcPr>
          <w:p w14:paraId="11717966" w14:textId="77777777" w:rsidR="00493C90" w:rsidRPr="00A875CD" w:rsidRDefault="00493C90" w:rsidP="00C444D9">
            <w:pPr>
              <w:overflowPunct w:val="0"/>
              <w:snapToGrid w:val="0"/>
              <w:ind w:leftChars="30" w:left="72" w:rightChars="30" w:right="72"/>
              <w:jc w:val="distribute"/>
              <w:rPr>
                <w:rFonts w:ascii="標楷體" w:eastAsia="標楷體" w:hAnsi="標楷體"/>
                <w:sz w:val="20"/>
              </w:rPr>
            </w:pPr>
            <w:r w:rsidRPr="00A875CD">
              <w:rPr>
                <w:rFonts w:eastAsia="標楷體" w:hint="eastAsia"/>
                <w:spacing w:val="-4"/>
                <w:sz w:val="20"/>
              </w:rPr>
              <w:t>合　　計</w:t>
            </w:r>
          </w:p>
        </w:tc>
        <w:tc>
          <w:tcPr>
            <w:tcW w:w="2811" w:type="dxa"/>
            <w:gridSpan w:val="5"/>
            <w:tcBorders>
              <w:top w:val="single" w:sz="4" w:space="0" w:color="auto"/>
              <w:left w:val="nil"/>
              <w:bottom w:val="single" w:sz="4" w:space="0" w:color="auto"/>
              <w:right w:val="single" w:sz="4" w:space="0" w:color="auto"/>
            </w:tcBorders>
            <w:noWrap/>
            <w:vAlign w:val="center"/>
          </w:tcPr>
          <w:p w14:paraId="494AEAC9" w14:textId="77777777" w:rsidR="00493C90" w:rsidRPr="00A875CD" w:rsidRDefault="00493C90" w:rsidP="00C444D9">
            <w:pPr>
              <w:overflowPunct w:val="0"/>
              <w:snapToGrid w:val="0"/>
              <w:ind w:leftChars="30" w:left="72" w:rightChars="30" w:right="72"/>
              <w:jc w:val="distribute"/>
              <w:rPr>
                <w:rFonts w:ascii="標楷體" w:eastAsia="標楷體" w:hAnsi="標楷體" w:cs="標楷體"/>
                <w:kern w:val="0"/>
                <w:sz w:val="20"/>
              </w:rPr>
            </w:pPr>
            <w:r w:rsidRPr="00A875CD">
              <w:rPr>
                <w:rFonts w:ascii="標楷體" w:eastAsia="標楷體" w:hAnsi="標楷體" w:hint="eastAsia"/>
                <w:spacing w:val="-30"/>
                <w:kern w:val="0"/>
                <w:sz w:val="20"/>
              </w:rPr>
              <w:t>以前年度撥款</w:t>
            </w:r>
          </w:p>
        </w:tc>
        <w:tc>
          <w:tcPr>
            <w:tcW w:w="1398" w:type="dxa"/>
            <w:gridSpan w:val="3"/>
            <w:vMerge w:val="restart"/>
            <w:tcBorders>
              <w:top w:val="single" w:sz="4" w:space="0" w:color="auto"/>
              <w:left w:val="nil"/>
              <w:right w:val="single" w:sz="4" w:space="0" w:color="auto"/>
            </w:tcBorders>
            <w:vAlign w:val="center"/>
          </w:tcPr>
          <w:p w14:paraId="5A1E0BB7" w14:textId="77777777" w:rsidR="00493C90" w:rsidRPr="00A875CD" w:rsidRDefault="00493C90" w:rsidP="00C444D9">
            <w:pPr>
              <w:overflowPunct w:val="0"/>
              <w:autoSpaceDE w:val="0"/>
              <w:autoSpaceDN w:val="0"/>
              <w:adjustRightInd w:val="0"/>
              <w:snapToGrid w:val="0"/>
              <w:ind w:leftChars="30" w:left="72" w:rightChars="30" w:right="72"/>
              <w:jc w:val="distribute"/>
              <w:rPr>
                <w:rFonts w:ascii="標楷體" w:eastAsia="標楷體" w:hAnsi="標楷體" w:cs="標楷體"/>
                <w:kern w:val="0"/>
                <w:sz w:val="20"/>
              </w:rPr>
            </w:pPr>
            <w:r w:rsidRPr="00A875CD">
              <w:rPr>
                <w:rFonts w:ascii="標楷體" w:eastAsia="標楷體" w:hAnsi="標楷體" w:cs="標楷體" w:hint="eastAsia"/>
                <w:kern w:val="0"/>
                <w:sz w:val="20"/>
              </w:rPr>
              <w:t>合　　　計</w:t>
            </w:r>
          </w:p>
        </w:tc>
        <w:tc>
          <w:tcPr>
            <w:tcW w:w="1542" w:type="dxa"/>
            <w:gridSpan w:val="2"/>
            <w:vMerge/>
            <w:tcBorders>
              <w:left w:val="nil"/>
              <w:bottom w:val="single" w:sz="6" w:space="0" w:color="auto"/>
            </w:tcBorders>
          </w:tcPr>
          <w:p w14:paraId="4DB45E7F" w14:textId="77777777" w:rsidR="00493C90" w:rsidRPr="00A875CD" w:rsidRDefault="00493C90" w:rsidP="00C444D9">
            <w:pPr>
              <w:overflowPunct w:val="0"/>
              <w:spacing w:line="300" w:lineRule="exact"/>
              <w:ind w:leftChars="30" w:left="72" w:rightChars="30" w:right="72"/>
              <w:jc w:val="right"/>
              <w:rPr>
                <w:rFonts w:ascii="標楷體" w:eastAsia="標楷體" w:hAnsi="標楷體"/>
                <w:spacing w:val="-4"/>
                <w:sz w:val="20"/>
              </w:rPr>
            </w:pPr>
          </w:p>
        </w:tc>
      </w:tr>
      <w:tr w:rsidR="00493C90" w:rsidRPr="00A875CD" w14:paraId="797014D2" w14:textId="77777777" w:rsidTr="00A84525">
        <w:tblPrEx>
          <w:tblCellMar>
            <w:left w:w="28" w:type="dxa"/>
            <w:right w:w="28" w:type="dxa"/>
          </w:tblCellMar>
        </w:tblPrEx>
        <w:trPr>
          <w:trHeight w:val="454"/>
          <w:jc w:val="center"/>
        </w:trPr>
        <w:tc>
          <w:tcPr>
            <w:tcW w:w="1366" w:type="dxa"/>
            <w:gridSpan w:val="2"/>
            <w:vMerge/>
            <w:tcBorders>
              <w:left w:val="nil"/>
              <w:bottom w:val="single" w:sz="6" w:space="0" w:color="auto"/>
              <w:right w:val="single" w:sz="4" w:space="0" w:color="auto"/>
            </w:tcBorders>
            <w:shd w:val="clear" w:color="auto" w:fill="auto"/>
            <w:noWrap/>
            <w:vAlign w:val="center"/>
          </w:tcPr>
          <w:p w14:paraId="7E257F84" w14:textId="77777777" w:rsidR="00493C90" w:rsidRPr="00A875CD" w:rsidRDefault="00493C90" w:rsidP="00C444D9">
            <w:pPr>
              <w:overflowPunct w:val="0"/>
              <w:snapToGrid w:val="0"/>
              <w:ind w:leftChars="30" w:left="72" w:rightChars="30" w:right="72"/>
              <w:jc w:val="distribute"/>
              <w:rPr>
                <w:rFonts w:ascii="標楷體" w:eastAsia="標楷體" w:hAnsi="標楷體"/>
                <w:kern w:val="0"/>
                <w:sz w:val="20"/>
              </w:rPr>
            </w:pPr>
          </w:p>
        </w:tc>
        <w:tc>
          <w:tcPr>
            <w:tcW w:w="1416" w:type="dxa"/>
            <w:gridSpan w:val="4"/>
            <w:vMerge/>
            <w:tcBorders>
              <w:left w:val="nil"/>
              <w:bottom w:val="single" w:sz="6" w:space="0" w:color="auto"/>
              <w:right w:val="single" w:sz="4" w:space="0" w:color="auto"/>
            </w:tcBorders>
          </w:tcPr>
          <w:p w14:paraId="7F99EA54" w14:textId="77777777" w:rsidR="00493C90" w:rsidRPr="00A875CD" w:rsidRDefault="00493C90" w:rsidP="00C444D9">
            <w:pPr>
              <w:overflowPunct w:val="0"/>
              <w:snapToGrid w:val="0"/>
              <w:ind w:leftChars="30" w:left="72" w:rightChars="30" w:right="72"/>
              <w:jc w:val="distribute"/>
              <w:rPr>
                <w:rFonts w:eastAsia="標楷體"/>
                <w:spacing w:val="-4"/>
                <w:sz w:val="20"/>
              </w:rPr>
            </w:pPr>
          </w:p>
        </w:tc>
        <w:tc>
          <w:tcPr>
            <w:tcW w:w="1390" w:type="dxa"/>
            <w:gridSpan w:val="2"/>
            <w:vMerge/>
            <w:tcBorders>
              <w:left w:val="single" w:sz="4" w:space="0" w:color="auto"/>
              <w:bottom w:val="single" w:sz="6" w:space="0" w:color="auto"/>
              <w:right w:val="single" w:sz="4" w:space="0" w:color="auto"/>
            </w:tcBorders>
            <w:shd w:val="clear" w:color="auto" w:fill="auto"/>
            <w:vAlign w:val="center"/>
          </w:tcPr>
          <w:p w14:paraId="4EBF90A0" w14:textId="77777777" w:rsidR="00493C90" w:rsidRPr="00A875CD" w:rsidRDefault="00493C90" w:rsidP="00C444D9">
            <w:pPr>
              <w:overflowPunct w:val="0"/>
              <w:snapToGrid w:val="0"/>
              <w:ind w:leftChars="30" w:left="72" w:rightChars="30" w:right="72"/>
              <w:jc w:val="distribute"/>
              <w:rPr>
                <w:rFonts w:eastAsia="標楷體"/>
                <w:spacing w:val="-4"/>
                <w:sz w:val="20"/>
              </w:rPr>
            </w:pPr>
          </w:p>
        </w:tc>
        <w:tc>
          <w:tcPr>
            <w:tcW w:w="1405" w:type="dxa"/>
            <w:gridSpan w:val="2"/>
            <w:tcBorders>
              <w:top w:val="single" w:sz="4" w:space="0" w:color="auto"/>
              <w:left w:val="nil"/>
              <w:bottom w:val="single" w:sz="6" w:space="0" w:color="auto"/>
              <w:right w:val="single" w:sz="4" w:space="0" w:color="auto"/>
            </w:tcBorders>
            <w:noWrap/>
            <w:vAlign w:val="center"/>
          </w:tcPr>
          <w:p w14:paraId="261C2A8F" w14:textId="77777777" w:rsidR="00493C90" w:rsidRPr="00A875CD" w:rsidRDefault="00493C90" w:rsidP="00C444D9">
            <w:pPr>
              <w:kinsoku w:val="0"/>
              <w:overflowPunct w:val="0"/>
              <w:autoSpaceDE w:val="0"/>
              <w:autoSpaceDN w:val="0"/>
              <w:snapToGrid w:val="0"/>
              <w:ind w:leftChars="5" w:left="12" w:rightChars="5" w:right="12"/>
              <w:jc w:val="distribute"/>
              <w:rPr>
                <w:rFonts w:ascii="標楷體" w:eastAsia="標楷體" w:hAnsi="標楷體"/>
                <w:spacing w:val="-20"/>
                <w:kern w:val="0"/>
                <w:sz w:val="20"/>
              </w:rPr>
            </w:pPr>
            <w:r w:rsidRPr="00A875CD">
              <w:rPr>
                <w:rFonts w:ascii="標楷體" w:eastAsia="標楷體" w:hAnsi="標楷體" w:hint="eastAsia"/>
                <w:spacing w:val="-20"/>
                <w:kern w:val="0"/>
                <w:sz w:val="20"/>
              </w:rPr>
              <w:t>於</w:t>
            </w:r>
            <w:proofErr w:type="gramStart"/>
            <w:r w:rsidRPr="00A875CD">
              <w:rPr>
                <w:rFonts w:ascii="標楷體" w:eastAsia="標楷體" w:hAnsi="標楷體" w:hint="eastAsia"/>
                <w:spacing w:val="-20"/>
                <w:kern w:val="0"/>
                <w:sz w:val="20"/>
              </w:rPr>
              <w:t>11</w:t>
            </w:r>
            <w:r>
              <w:rPr>
                <w:rFonts w:ascii="標楷體" w:eastAsia="標楷體" w:hAnsi="標楷體" w:hint="eastAsia"/>
                <w:spacing w:val="-20"/>
                <w:kern w:val="0"/>
                <w:sz w:val="20"/>
              </w:rPr>
              <w:t>3</w:t>
            </w:r>
            <w:proofErr w:type="gramEnd"/>
            <w:r w:rsidRPr="00A875CD">
              <w:rPr>
                <w:rFonts w:ascii="標楷體" w:eastAsia="標楷體" w:hAnsi="標楷體" w:hint="eastAsia"/>
                <w:spacing w:val="-20"/>
                <w:kern w:val="0"/>
                <w:sz w:val="20"/>
              </w:rPr>
              <w:t>年度實現數</w:t>
            </w:r>
          </w:p>
        </w:tc>
        <w:tc>
          <w:tcPr>
            <w:tcW w:w="1406" w:type="dxa"/>
            <w:gridSpan w:val="3"/>
            <w:tcBorders>
              <w:top w:val="single" w:sz="4" w:space="0" w:color="auto"/>
              <w:left w:val="nil"/>
              <w:bottom w:val="single" w:sz="6" w:space="0" w:color="auto"/>
              <w:right w:val="single" w:sz="4" w:space="0" w:color="auto"/>
            </w:tcBorders>
            <w:vAlign w:val="center"/>
          </w:tcPr>
          <w:p w14:paraId="21998106" w14:textId="77777777" w:rsidR="00493C90" w:rsidRPr="00A875CD" w:rsidRDefault="00493C90" w:rsidP="00C444D9">
            <w:pPr>
              <w:overflowPunct w:val="0"/>
              <w:snapToGrid w:val="0"/>
              <w:ind w:leftChars="10" w:left="24" w:rightChars="10" w:right="24"/>
              <w:jc w:val="distribute"/>
              <w:rPr>
                <w:rFonts w:ascii="標楷體" w:eastAsia="標楷體" w:hAnsi="標楷體"/>
                <w:spacing w:val="-30"/>
                <w:kern w:val="0"/>
                <w:sz w:val="20"/>
              </w:rPr>
            </w:pPr>
            <w:r w:rsidRPr="00A875CD">
              <w:rPr>
                <w:rFonts w:ascii="標楷體" w:eastAsia="標楷體" w:hAnsi="標楷體" w:hint="eastAsia"/>
                <w:spacing w:val="-30"/>
                <w:kern w:val="0"/>
                <w:sz w:val="20"/>
              </w:rPr>
              <w:t>墊付轉正數</w:t>
            </w:r>
          </w:p>
        </w:tc>
        <w:tc>
          <w:tcPr>
            <w:tcW w:w="1398" w:type="dxa"/>
            <w:gridSpan w:val="3"/>
            <w:vMerge/>
            <w:tcBorders>
              <w:left w:val="nil"/>
              <w:bottom w:val="single" w:sz="6" w:space="0" w:color="auto"/>
              <w:right w:val="single" w:sz="4" w:space="0" w:color="auto"/>
            </w:tcBorders>
            <w:vAlign w:val="center"/>
          </w:tcPr>
          <w:p w14:paraId="18F78B30" w14:textId="77777777" w:rsidR="00493C90" w:rsidRPr="00A875CD" w:rsidRDefault="00493C90" w:rsidP="00C444D9">
            <w:pPr>
              <w:overflowPunct w:val="0"/>
              <w:autoSpaceDE w:val="0"/>
              <w:autoSpaceDN w:val="0"/>
              <w:adjustRightInd w:val="0"/>
              <w:snapToGrid w:val="0"/>
              <w:ind w:leftChars="30" w:left="72" w:rightChars="30" w:right="72"/>
              <w:jc w:val="distribute"/>
              <w:rPr>
                <w:rFonts w:ascii="標楷體" w:eastAsia="標楷體" w:hAnsi="標楷體" w:cs="標楷體"/>
                <w:kern w:val="0"/>
                <w:sz w:val="20"/>
              </w:rPr>
            </w:pPr>
          </w:p>
        </w:tc>
        <w:tc>
          <w:tcPr>
            <w:tcW w:w="1542" w:type="dxa"/>
            <w:gridSpan w:val="2"/>
            <w:vMerge/>
            <w:tcBorders>
              <w:left w:val="nil"/>
              <w:bottom w:val="single" w:sz="6" w:space="0" w:color="auto"/>
            </w:tcBorders>
          </w:tcPr>
          <w:p w14:paraId="6BA37944" w14:textId="77777777" w:rsidR="00493C90" w:rsidRPr="00A875CD" w:rsidRDefault="00493C90" w:rsidP="00C444D9">
            <w:pPr>
              <w:overflowPunct w:val="0"/>
              <w:spacing w:line="300" w:lineRule="exact"/>
              <w:ind w:leftChars="30" w:left="72" w:rightChars="30" w:right="72"/>
              <w:jc w:val="right"/>
              <w:rPr>
                <w:rFonts w:ascii="標楷體" w:eastAsia="標楷體" w:hAnsi="標楷體"/>
                <w:spacing w:val="-4"/>
                <w:sz w:val="20"/>
              </w:rPr>
            </w:pPr>
          </w:p>
        </w:tc>
      </w:tr>
      <w:tr w:rsidR="00493C90" w:rsidRPr="00A875CD" w14:paraId="41A5E4A7" w14:textId="77777777" w:rsidTr="00A84525">
        <w:tblPrEx>
          <w:tblCellMar>
            <w:left w:w="28" w:type="dxa"/>
            <w:right w:w="28" w:type="dxa"/>
          </w:tblCellMar>
        </w:tblPrEx>
        <w:trPr>
          <w:trHeight w:hRule="exact" w:val="493"/>
          <w:jc w:val="center"/>
        </w:trPr>
        <w:tc>
          <w:tcPr>
            <w:tcW w:w="1366" w:type="dxa"/>
            <w:gridSpan w:val="2"/>
            <w:tcBorders>
              <w:top w:val="single" w:sz="6" w:space="0" w:color="auto"/>
              <w:left w:val="nil"/>
              <w:bottom w:val="nil"/>
              <w:right w:val="single" w:sz="6" w:space="0" w:color="auto"/>
            </w:tcBorders>
            <w:shd w:val="clear" w:color="auto" w:fill="auto"/>
            <w:noWrap/>
            <w:vAlign w:val="center"/>
          </w:tcPr>
          <w:p w14:paraId="5BDBA483" w14:textId="77777777" w:rsidR="00493C90" w:rsidRPr="00FD5DC8" w:rsidRDefault="00493C90" w:rsidP="00C444D9">
            <w:pPr>
              <w:overflowPunct w:val="0"/>
              <w:snapToGrid w:val="0"/>
              <w:jc w:val="right"/>
              <w:rPr>
                <w:rFonts w:asciiTheme="minorEastAsia" w:eastAsiaTheme="minorEastAsia" w:hAnsiTheme="minorEastAsia"/>
                <w:b/>
                <w:bCs/>
                <w:color w:val="000000"/>
                <w:spacing w:val="8"/>
                <w:sz w:val="18"/>
                <w:szCs w:val="18"/>
              </w:rPr>
            </w:pPr>
            <w:r w:rsidRPr="00FD5DC8">
              <w:rPr>
                <w:rFonts w:asciiTheme="minorEastAsia" w:eastAsiaTheme="minorEastAsia" w:hAnsiTheme="minorEastAsia" w:hint="eastAsia"/>
                <w:b/>
                <w:bCs/>
                <w:color w:val="000000"/>
                <w:spacing w:val="8"/>
                <w:sz w:val="18"/>
                <w:szCs w:val="18"/>
              </w:rPr>
              <w:t>45,208,209</w:t>
            </w:r>
          </w:p>
        </w:tc>
        <w:tc>
          <w:tcPr>
            <w:tcW w:w="1416" w:type="dxa"/>
            <w:gridSpan w:val="4"/>
            <w:tcBorders>
              <w:top w:val="single" w:sz="6" w:space="0" w:color="auto"/>
              <w:left w:val="single" w:sz="6" w:space="0" w:color="auto"/>
              <w:bottom w:val="nil"/>
              <w:right w:val="single" w:sz="6" w:space="0" w:color="auto"/>
            </w:tcBorders>
            <w:shd w:val="clear" w:color="auto" w:fill="auto"/>
            <w:vAlign w:val="center"/>
          </w:tcPr>
          <w:p w14:paraId="144328E8" w14:textId="77777777" w:rsidR="00493C90" w:rsidRPr="00FD5DC8" w:rsidRDefault="00493C90" w:rsidP="00C444D9">
            <w:pPr>
              <w:overflowPunct w:val="0"/>
              <w:snapToGrid w:val="0"/>
              <w:jc w:val="right"/>
              <w:rPr>
                <w:rFonts w:asciiTheme="minorEastAsia" w:eastAsiaTheme="minorEastAsia" w:hAnsiTheme="minorEastAsia"/>
                <w:b/>
                <w:bCs/>
                <w:color w:val="000000"/>
                <w:spacing w:val="8"/>
                <w:sz w:val="18"/>
                <w:szCs w:val="18"/>
              </w:rPr>
            </w:pPr>
            <w:r>
              <w:rPr>
                <w:rFonts w:asciiTheme="minorEastAsia" w:eastAsiaTheme="minorEastAsia" w:hAnsiTheme="minorEastAsia" w:hint="eastAsia"/>
                <w:b/>
                <w:bCs/>
                <w:color w:val="000000"/>
                <w:spacing w:val="8"/>
                <w:sz w:val="18"/>
                <w:szCs w:val="18"/>
              </w:rPr>
              <w:t>721</w:t>
            </w:r>
            <w:r w:rsidRPr="00FD5DC8">
              <w:rPr>
                <w:rFonts w:asciiTheme="minorEastAsia" w:eastAsiaTheme="minorEastAsia" w:hAnsiTheme="minorEastAsia" w:hint="eastAsia"/>
                <w:b/>
                <w:bCs/>
                <w:color w:val="000000"/>
                <w:spacing w:val="8"/>
                <w:sz w:val="18"/>
                <w:szCs w:val="18"/>
              </w:rPr>
              <w:t>,</w:t>
            </w:r>
            <w:r>
              <w:rPr>
                <w:rFonts w:asciiTheme="minorEastAsia" w:eastAsiaTheme="minorEastAsia" w:hAnsiTheme="minorEastAsia" w:hint="eastAsia"/>
                <w:b/>
                <w:bCs/>
                <w:color w:val="000000"/>
                <w:spacing w:val="8"/>
                <w:sz w:val="18"/>
                <w:szCs w:val="18"/>
              </w:rPr>
              <w:t>021</w:t>
            </w:r>
            <w:r w:rsidRPr="00FD5DC8">
              <w:rPr>
                <w:rFonts w:asciiTheme="minorEastAsia" w:eastAsiaTheme="minorEastAsia" w:hAnsiTheme="minorEastAsia" w:hint="eastAsia"/>
                <w:b/>
                <w:bCs/>
                <w:color w:val="000000"/>
                <w:spacing w:val="8"/>
                <w:sz w:val="18"/>
                <w:szCs w:val="18"/>
              </w:rPr>
              <w:t>,</w:t>
            </w:r>
            <w:r>
              <w:rPr>
                <w:rFonts w:asciiTheme="minorEastAsia" w:eastAsiaTheme="minorEastAsia" w:hAnsiTheme="minorEastAsia" w:hint="eastAsia"/>
                <w:b/>
                <w:bCs/>
                <w:color w:val="000000"/>
                <w:spacing w:val="8"/>
                <w:sz w:val="18"/>
                <w:szCs w:val="18"/>
              </w:rPr>
              <w:t>977</w:t>
            </w:r>
            <w:r w:rsidRPr="00FD5DC8">
              <w:rPr>
                <w:rFonts w:asciiTheme="minorEastAsia" w:eastAsiaTheme="minorEastAsia" w:hAnsiTheme="minorEastAsia" w:hint="eastAsia"/>
                <w:b/>
                <w:bCs/>
                <w:color w:val="000000"/>
                <w:spacing w:val="8"/>
                <w:sz w:val="18"/>
                <w:szCs w:val="18"/>
              </w:rPr>
              <w:t xml:space="preserve"> </w:t>
            </w:r>
          </w:p>
        </w:tc>
        <w:tc>
          <w:tcPr>
            <w:tcW w:w="1390" w:type="dxa"/>
            <w:gridSpan w:val="2"/>
            <w:tcBorders>
              <w:top w:val="single" w:sz="6" w:space="0" w:color="auto"/>
              <w:left w:val="single" w:sz="6" w:space="0" w:color="auto"/>
              <w:bottom w:val="nil"/>
              <w:right w:val="single" w:sz="6" w:space="0" w:color="auto"/>
            </w:tcBorders>
            <w:shd w:val="clear" w:color="auto" w:fill="auto"/>
            <w:vAlign w:val="center"/>
          </w:tcPr>
          <w:p w14:paraId="6F8514A9" w14:textId="77777777" w:rsidR="00493C90" w:rsidRPr="00FD5DC8" w:rsidRDefault="00493C90" w:rsidP="00C444D9">
            <w:pPr>
              <w:overflowPunct w:val="0"/>
              <w:snapToGrid w:val="0"/>
              <w:jc w:val="right"/>
              <w:rPr>
                <w:rFonts w:asciiTheme="minorEastAsia" w:eastAsiaTheme="minorEastAsia" w:hAnsiTheme="minorEastAsia"/>
                <w:b/>
                <w:bCs/>
                <w:color w:val="000000"/>
                <w:spacing w:val="8"/>
                <w:sz w:val="18"/>
                <w:szCs w:val="18"/>
              </w:rPr>
            </w:pPr>
            <w:r>
              <w:rPr>
                <w:rFonts w:asciiTheme="minorEastAsia" w:eastAsiaTheme="minorEastAsia" w:hAnsiTheme="minorEastAsia" w:hint="eastAsia"/>
                <w:b/>
                <w:bCs/>
                <w:color w:val="000000"/>
                <w:spacing w:val="8"/>
                <w:sz w:val="18"/>
                <w:szCs w:val="18"/>
              </w:rPr>
              <w:t>1,282</w:t>
            </w:r>
            <w:r w:rsidRPr="00FD5DC8">
              <w:rPr>
                <w:rFonts w:asciiTheme="minorEastAsia" w:eastAsiaTheme="minorEastAsia" w:hAnsiTheme="minorEastAsia" w:hint="eastAsia"/>
                <w:b/>
                <w:bCs/>
                <w:color w:val="000000"/>
                <w:spacing w:val="8"/>
                <w:sz w:val="18"/>
                <w:szCs w:val="18"/>
              </w:rPr>
              <w:t>,</w:t>
            </w:r>
            <w:r>
              <w:rPr>
                <w:rFonts w:asciiTheme="minorEastAsia" w:eastAsiaTheme="minorEastAsia" w:hAnsiTheme="minorEastAsia" w:hint="eastAsia"/>
                <w:b/>
                <w:bCs/>
                <w:color w:val="000000"/>
                <w:spacing w:val="8"/>
                <w:sz w:val="18"/>
                <w:szCs w:val="18"/>
              </w:rPr>
              <w:t>330</w:t>
            </w:r>
            <w:r w:rsidRPr="00FD5DC8">
              <w:rPr>
                <w:rFonts w:asciiTheme="minorEastAsia" w:eastAsiaTheme="minorEastAsia" w:hAnsiTheme="minorEastAsia" w:hint="eastAsia"/>
                <w:b/>
                <w:bCs/>
                <w:color w:val="000000"/>
                <w:spacing w:val="8"/>
                <w:sz w:val="18"/>
                <w:szCs w:val="18"/>
              </w:rPr>
              <w:t>,</w:t>
            </w:r>
            <w:r>
              <w:rPr>
                <w:rFonts w:asciiTheme="minorEastAsia" w:eastAsiaTheme="minorEastAsia" w:hAnsiTheme="minorEastAsia" w:hint="eastAsia"/>
                <w:b/>
                <w:bCs/>
                <w:color w:val="000000"/>
                <w:spacing w:val="8"/>
                <w:sz w:val="18"/>
                <w:szCs w:val="18"/>
              </w:rPr>
              <w:t>789</w:t>
            </w:r>
          </w:p>
        </w:tc>
        <w:tc>
          <w:tcPr>
            <w:tcW w:w="1405" w:type="dxa"/>
            <w:gridSpan w:val="2"/>
            <w:tcBorders>
              <w:top w:val="single" w:sz="6" w:space="0" w:color="auto"/>
              <w:left w:val="single" w:sz="6" w:space="0" w:color="auto"/>
              <w:bottom w:val="nil"/>
              <w:right w:val="single" w:sz="6" w:space="0" w:color="auto"/>
            </w:tcBorders>
            <w:shd w:val="clear" w:color="auto" w:fill="auto"/>
            <w:noWrap/>
            <w:vAlign w:val="center"/>
          </w:tcPr>
          <w:p w14:paraId="5F768311" w14:textId="77777777" w:rsidR="00493C90" w:rsidRPr="00FD5DC8" w:rsidRDefault="00493C90" w:rsidP="00C444D9">
            <w:pPr>
              <w:overflowPunct w:val="0"/>
              <w:snapToGrid w:val="0"/>
              <w:jc w:val="right"/>
              <w:rPr>
                <w:rFonts w:asciiTheme="minorEastAsia" w:eastAsiaTheme="minorEastAsia" w:hAnsiTheme="minorEastAsia"/>
                <w:b/>
                <w:bCs/>
                <w:color w:val="000000"/>
                <w:spacing w:val="8"/>
                <w:sz w:val="18"/>
                <w:szCs w:val="18"/>
              </w:rPr>
            </w:pPr>
            <w:r w:rsidRPr="00FD5DC8">
              <w:rPr>
                <w:rFonts w:asciiTheme="minorEastAsia" w:eastAsiaTheme="minorEastAsia" w:hAnsiTheme="minorEastAsia" w:hint="eastAsia"/>
                <w:b/>
                <w:bCs/>
                <w:color w:val="000000"/>
                <w:spacing w:val="8"/>
                <w:sz w:val="18"/>
                <w:szCs w:val="18"/>
              </w:rPr>
              <w:t>98,886,622</w:t>
            </w:r>
          </w:p>
        </w:tc>
        <w:tc>
          <w:tcPr>
            <w:tcW w:w="1406" w:type="dxa"/>
            <w:gridSpan w:val="3"/>
            <w:tcBorders>
              <w:top w:val="single" w:sz="6" w:space="0" w:color="auto"/>
              <w:left w:val="single" w:sz="6" w:space="0" w:color="auto"/>
              <w:bottom w:val="nil"/>
              <w:right w:val="single" w:sz="6" w:space="0" w:color="auto"/>
            </w:tcBorders>
            <w:shd w:val="clear" w:color="auto" w:fill="auto"/>
            <w:vAlign w:val="center"/>
          </w:tcPr>
          <w:p w14:paraId="608EFDC3" w14:textId="77777777" w:rsidR="00493C90" w:rsidRPr="00FD5DC8" w:rsidRDefault="00493C90" w:rsidP="00C444D9">
            <w:pPr>
              <w:overflowPunct w:val="0"/>
              <w:snapToGrid w:val="0"/>
              <w:jc w:val="right"/>
              <w:rPr>
                <w:rFonts w:asciiTheme="minorEastAsia" w:eastAsiaTheme="minorEastAsia" w:hAnsiTheme="minorEastAsia"/>
                <w:b/>
                <w:bCs/>
                <w:color w:val="000000"/>
                <w:spacing w:val="8"/>
                <w:sz w:val="18"/>
                <w:szCs w:val="18"/>
              </w:rPr>
            </w:pPr>
            <w:r w:rsidRPr="00FD5DC8">
              <w:rPr>
                <w:rFonts w:asciiTheme="minorEastAsia" w:eastAsiaTheme="minorEastAsia" w:hAnsiTheme="minorEastAsia" w:hint="eastAsia"/>
                <w:b/>
                <w:bCs/>
                <w:color w:val="000000"/>
                <w:spacing w:val="8"/>
                <w:sz w:val="18"/>
                <w:szCs w:val="18"/>
              </w:rPr>
              <w:t>109,594,172</w:t>
            </w:r>
          </w:p>
        </w:tc>
        <w:tc>
          <w:tcPr>
            <w:tcW w:w="1398" w:type="dxa"/>
            <w:gridSpan w:val="3"/>
            <w:tcBorders>
              <w:top w:val="single" w:sz="6" w:space="0" w:color="auto"/>
              <w:left w:val="single" w:sz="6" w:space="0" w:color="auto"/>
              <w:bottom w:val="nil"/>
              <w:right w:val="single" w:sz="6" w:space="0" w:color="auto"/>
            </w:tcBorders>
            <w:vAlign w:val="center"/>
          </w:tcPr>
          <w:p w14:paraId="5FA14BEB" w14:textId="799FB416" w:rsidR="00493C90" w:rsidRPr="00FD5DC8" w:rsidRDefault="00493C90" w:rsidP="00C444D9">
            <w:pPr>
              <w:widowControl/>
              <w:overflowPunct w:val="0"/>
              <w:jc w:val="right"/>
              <w:rPr>
                <w:rFonts w:asciiTheme="minorEastAsia" w:eastAsiaTheme="minorEastAsia" w:hAnsiTheme="minorEastAsia"/>
                <w:b/>
                <w:bCs/>
                <w:color w:val="000000"/>
                <w:spacing w:val="8"/>
                <w:sz w:val="18"/>
                <w:szCs w:val="18"/>
              </w:rPr>
            </w:pPr>
            <w:r w:rsidRPr="00FD5DC8">
              <w:rPr>
                <w:rFonts w:asciiTheme="minorEastAsia" w:eastAsiaTheme="minorEastAsia" w:hAnsiTheme="minorEastAsia" w:hint="eastAsia"/>
                <w:b/>
                <w:bCs/>
                <w:color w:val="000000"/>
                <w:spacing w:val="8"/>
                <w:sz w:val="18"/>
                <w:szCs w:val="18"/>
              </w:rPr>
              <w:t>208,480,794</w:t>
            </w:r>
          </w:p>
        </w:tc>
        <w:tc>
          <w:tcPr>
            <w:tcW w:w="1542" w:type="dxa"/>
            <w:gridSpan w:val="2"/>
            <w:tcBorders>
              <w:top w:val="single" w:sz="6" w:space="0" w:color="auto"/>
              <w:left w:val="single" w:sz="6" w:space="0" w:color="auto"/>
              <w:bottom w:val="nil"/>
              <w:right w:val="nil"/>
            </w:tcBorders>
            <w:shd w:val="clear" w:color="auto" w:fill="auto"/>
            <w:vAlign w:val="center"/>
          </w:tcPr>
          <w:p w14:paraId="49EA6EB5" w14:textId="77777777" w:rsidR="00493C90" w:rsidRPr="00FD5DC8" w:rsidRDefault="00493C90" w:rsidP="00C444D9">
            <w:pPr>
              <w:overflowPunct w:val="0"/>
              <w:snapToGrid w:val="0"/>
              <w:jc w:val="right"/>
              <w:rPr>
                <w:rFonts w:asciiTheme="minorEastAsia" w:eastAsiaTheme="minorEastAsia" w:hAnsiTheme="minorEastAsia"/>
                <w:b/>
                <w:bCs/>
                <w:color w:val="000000"/>
                <w:spacing w:val="8"/>
                <w:sz w:val="18"/>
                <w:szCs w:val="18"/>
              </w:rPr>
            </w:pPr>
            <w:r w:rsidRPr="00FD5DC8">
              <w:rPr>
                <w:rFonts w:asciiTheme="minorEastAsia" w:eastAsiaTheme="minorEastAsia" w:hAnsiTheme="minorEastAsia" w:hint="eastAsia"/>
                <w:b/>
                <w:bCs/>
                <w:color w:val="000000"/>
                <w:spacing w:val="8"/>
                <w:sz w:val="18"/>
                <w:szCs w:val="18"/>
              </w:rPr>
              <w:t>30,776,278,717</w:t>
            </w:r>
          </w:p>
        </w:tc>
      </w:tr>
      <w:tr w:rsidR="00493C90" w:rsidRPr="00A875CD" w14:paraId="0BB7F4BE" w14:textId="77777777" w:rsidTr="00A84525">
        <w:tblPrEx>
          <w:tblCellMar>
            <w:left w:w="28" w:type="dxa"/>
            <w:right w:w="28" w:type="dxa"/>
          </w:tblCellMar>
        </w:tblPrEx>
        <w:trPr>
          <w:trHeight w:hRule="exact" w:val="493"/>
          <w:jc w:val="center"/>
        </w:trPr>
        <w:tc>
          <w:tcPr>
            <w:tcW w:w="1366" w:type="dxa"/>
            <w:gridSpan w:val="2"/>
            <w:tcBorders>
              <w:top w:val="nil"/>
              <w:left w:val="nil"/>
              <w:bottom w:val="nil"/>
              <w:right w:val="single" w:sz="6" w:space="0" w:color="auto"/>
            </w:tcBorders>
            <w:shd w:val="clear" w:color="auto" w:fill="auto"/>
            <w:noWrap/>
            <w:vAlign w:val="center"/>
          </w:tcPr>
          <w:p w14:paraId="1441BEC6" w14:textId="77777777" w:rsidR="00493C90" w:rsidRPr="00FD5DC8" w:rsidRDefault="00493C90" w:rsidP="00C444D9">
            <w:pPr>
              <w:overflowPunct w:val="0"/>
              <w:snapToGrid w:val="0"/>
              <w:jc w:val="right"/>
              <w:rPr>
                <w:rFonts w:asciiTheme="minorEastAsia" w:eastAsiaTheme="minorEastAsia" w:hAnsiTheme="minorEastAsia"/>
                <w:b/>
                <w:bCs/>
                <w:color w:val="000000"/>
                <w:spacing w:val="8"/>
                <w:sz w:val="18"/>
                <w:szCs w:val="18"/>
              </w:rPr>
            </w:pPr>
            <w:r w:rsidRPr="00FD5DC8">
              <w:rPr>
                <w:rFonts w:asciiTheme="minorEastAsia" w:eastAsiaTheme="minorEastAsia" w:hAnsiTheme="minorEastAsia" w:hint="eastAsia"/>
                <w:b/>
                <w:bCs/>
                <w:color w:val="000000"/>
                <w:spacing w:val="8"/>
                <w:sz w:val="18"/>
                <w:szCs w:val="18"/>
              </w:rPr>
              <w:t>－</w:t>
            </w:r>
          </w:p>
        </w:tc>
        <w:tc>
          <w:tcPr>
            <w:tcW w:w="1416" w:type="dxa"/>
            <w:gridSpan w:val="4"/>
            <w:tcBorders>
              <w:top w:val="nil"/>
              <w:left w:val="single" w:sz="6" w:space="0" w:color="auto"/>
              <w:bottom w:val="nil"/>
              <w:right w:val="single" w:sz="6" w:space="0" w:color="auto"/>
            </w:tcBorders>
            <w:shd w:val="clear" w:color="auto" w:fill="auto"/>
            <w:vAlign w:val="center"/>
          </w:tcPr>
          <w:p w14:paraId="39407F2E" w14:textId="77777777" w:rsidR="00493C90" w:rsidRPr="00FD5DC8" w:rsidRDefault="00493C90" w:rsidP="00C444D9">
            <w:pPr>
              <w:overflowPunct w:val="0"/>
              <w:snapToGrid w:val="0"/>
              <w:jc w:val="right"/>
              <w:rPr>
                <w:rFonts w:asciiTheme="minorEastAsia" w:eastAsiaTheme="minorEastAsia" w:hAnsiTheme="minorEastAsia"/>
                <w:b/>
                <w:bCs/>
                <w:color w:val="000000"/>
                <w:spacing w:val="8"/>
                <w:sz w:val="18"/>
                <w:szCs w:val="18"/>
              </w:rPr>
            </w:pPr>
            <w:r>
              <w:rPr>
                <w:rFonts w:asciiTheme="minorEastAsia" w:eastAsiaTheme="minorEastAsia" w:hAnsiTheme="minorEastAsia" w:hint="eastAsia"/>
                <w:b/>
                <w:bCs/>
                <w:color w:val="000000"/>
                <w:spacing w:val="8"/>
                <w:sz w:val="18"/>
                <w:szCs w:val="18"/>
              </w:rPr>
              <w:t>672</w:t>
            </w:r>
            <w:r w:rsidRPr="00FD5DC8">
              <w:rPr>
                <w:rFonts w:asciiTheme="minorEastAsia" w:eastAsiaTheme="minorEastAsia" w:hAnsiTheme="minorEastAsia" w:hint="eastAsia"/>
                <w:b/>
                <w:bCs/>
                <w:color w:val="000000"/>
                <w:spacing w:val="8"/>
                <w:sz w:val="18"/>
                <w:szCs w:val="18"/>
              </w:rPr>
              <w:t>,</w:t>
            </w:r>
            <w:r>
              <w:rPr>
                <w:rFonts w:asciiTheme="minorEastAsia" w:eastAsiaTheme="minorEastAsia" w:hAnsiTheme="minorEastAsia" w:hint="eastAsia"/>
                <w:b/>
                <w:bCs/>
                <w:color w:val="000000"/>
                <w:spacing w:val="8"/>
                <w:sz w:val="18"/>
                <w:szCs w:val="18"/>
              </w:rPr>
              <w:t>191</w:t>
            </w:r>
            <w:r w:rsidRPr="00FD5DC8">
              <w:rPr>
                <w:rFonts w:asciiTheme="minorEastAsia" w:eastAsiaTheme="minorEastAsia" w:hAnsiTheme="minorEastAsia" w:hint="eastAsia"/>
                <w:b/>
                <w:bCs/>
                <w:color w:val="000000"/>
                <w:spacing w:val="8"/>
                <w:sz w:val="18"/>
                <w:szCs w:val="18"/>
              </w:rPr>
              <w:t>,</w:t>
            </w:r>
            <w:r>
              <w:rPr>
                <w:rFonts w:asciiTheme="minorEastAsia" w:eastAsiaTheme="minorEastAsia" w:hAnsiTheme="minorEastAsia" w:hint="eastAsia"/>
                <w:b/>
                <w:bCs/>
                <w:color w:val="000000"/>
                <w:spacing w:val="8"/>
                <w:sz w:val="18"/>
                <w:szCs w:val="18"/>
              </w:rPr>
              <w:t>1</w:t>
            </w:r>
            <w:r w:rsidRPr="00FD5DC8">
              <w:rPr>
                <w:rFonts w:asciiTheme="minorEastAsia" w:eastAsiaTheme="minorEastAsia" w:hAnsiTheme="minorEastAsia" w:hint="eastAsia"/>
                <w:b/>
                <w:bCs/>
                <w:color w:val="000000"/>
                <w:spacing w:val="8"/>
                <w:sz w:val="18"/>
                <w:szCs w:val="18"/>
              </w:rPr>
              <w:t xml:space="preserve">00 </w:t>
            </w:r>
          </w:p>
        </w:tc>
        <w:tc>
          <w:tcPr>
            <w:tcW w:w="1390" w:type="dxa"/>
            <w:gridSpan w:val="2"/>
            <w:tcBorders>
              <w:top w:val="nil"/>
              <w:left w:val="single" w:sz="6" w:space="0" w:color="auto"/>
              <w:bottom w:val="nil"/>
              <w:right w:val="single" w:sz="6" w:space="0" w:color="auto"/>
            </w:tcBorders>
            <w:shd w:val="clear" w:color="auto" w:fill="auto"/>
            <w:vAlign w:val="center"/>
          </w:tcPr>
          <w:p w14:paraId="7A5BEBF6" w14:textId="77777777" w:rsidR="00493C90" w:rsidRPr="00FD5DC8" w:rsidRDefault="00493C90" w:rsidP="00C444D9">
            <w:pPr>
              <w:overflowPunct w:val="0"/>
              <w:snapToGrid w:val="0"/>
              <w:jc w:val="right"/>
              <w:rPr>
                <w:rFonts w:asciiTheme="minorEastAsia" w:eastAsiaTheme="minorEastAsia" w:hAnsiTheme="minorEastAsia"/>
                <w:b/>
                <w:bCs/>
                <w:color w:val="000000"/>
                <w:spacing w:val="8"/>
                <w:sz w:val="18"/>
                <w:szCs w:val="18"/>
              </w:rPr>
            </w:pPr>
            <w:r w:rsidRPr="00FD5DC8">
              <w:rPr>
                <w:rFonts w:asciiTheme="minorEastAsia" w:eastAsiaTheme="minorEastAsia" w:hAnsiTheme="minorEastAsia" w:hint="eastAsia"/>
                <w:b/>
                <w:bCs/>
                <w:color w:val="000000"/>
                <w:spacing w:val="8"/>
                <w:sz w:val="18"/>
                <w:szCs w:val="18"/>
              </w:rPr>
              <w:t>7</w:t>
            </w:r>
            <w:r>
              <w:rPr>
                <w:rFonts w:asciiTheme="minorEastAsia" w:eastAsiaTheme="minorEastAsia" w:hAnsiTheme="minorEastAsia" w:hint="eastAsia"/>
                <w:b/>
                <w:bCs/>
                <w:color w:val="000000"/>
                <w:spacing w:val="8"/>
                <w:sz w:val="18"/>
                <w:szCs w:val="18"/>
              </w:rPr>
              <w:t>25</w:t>
            </w:r>
            <w:r w:rsidRPr="00FD5DC8">
              <w:rPr>
                <w:rFonts w:asciiTheme="minorEastAsia" w:eastAsiaTheme="minorEastAsia" w:hAnsiTheme="minorEastAsia" w:hint="eastAsia"/>
                <w:b/>
                <w:bCs/>
                <w:color w:val="000000"/>
                <w:spacing w:val="8"/>
                <w:sz w:val="18"/>
                <w:szCs w:val="18"/>
              </w:rPr>
              <w:t>,</w:t>
            </w:r>
            <w:r>
              <w:rPr>
                <w:rFonts w:asciiTheme="minorEastAsia" w:eastAsiaTheme="minorEastAsia" w:hAnsiTheme="minorEastAsia" w:hint="eastAsia"/>
                <w:b/>
                <w:bCs/>
                <w:color w:val="000000"/>
                <w:spacing w:val="8"/>
                <w:sz w:val="18"/>
                <w:szCs w:val="18"/>
              </w:rPr>
              <w:t>082</w:t>
            </w:r>
            <w:r w:rsidRPr="00FD5DC8">
              <w:rPr>
                <w:rFonts w:asciiTheme="minorEastAsia" w:eastAsiaTheme="minorEastAsia" w:hAnsiTheme="minorEastAsia" w:hint="eastAsia"/>
                <w:b/>
                <w:bCs/>
                <w:color w:val="000000"/>
                <w:spacing w:val="8"/>
                <w:sz w:val="18"/>
                <w:szCs w:val="18"/>
              </w:rPr>
              <w:t>,</w:t>
            </w:r>
            <w:r>
              <w:rPr>
                <w:rFonts w:asciiTheme="minorEastAsia" w:eastAsiaTheme="minorEastAsia" w:hAnsiTheme="minorEastAsia" w:hint="eastAsia"/>
                <w:b/>
                <w:bCs/>
                <w:color w:val="000000"/>
                <w:spacing w:val="8"/>
                <w:sz w:val="18"/>
                <w:szCs w:val="18"/>
              </w:rPr>
              <w:t>6</w:t>
            </w:r>
            <w:r w:rsidRPr="00FD5DC8">
              <w:rPr>
                <w:rFonts w:asciiTheme="minorEastAsia" w:eastAsiaTheme="minorEastAsia" w:hAnsiTheme="minorEastAsia" w:hint="eastAsia"/>
                <w:b/>
                <w:bCs/>
                <w:color w:val="000000"/>
                <w:spacing w:val="8"/>
                <w:sz w:val="18"/>
                <w:szCs w:val="18"/>
              </w:rPr>
              <w:t>73</w:t>
            </w:r>
          </w:p>
        </w:tc>
        <w:tc>
          <w:tcPr>
            <w:tcW w:w="1405" w:type="dxa"/>
            <w:gridSpan w:val="2"/>
            <w:tcBorders>
              <w:top w:val="nil"/>
              <w:left w:val="single" w:sz="6" w:space="0" w:color="auto"/>
              <w:bottom w:val="nil"/>
              <w:right w:val="single" w:sz="6" w:space="0" w:color="auto"/>
            </w:tcBorders>
            <w:noWrap/>
            <w:vAlign w:val="center"/>
          </w:tcPr>
          <w:p w14:paraId="33783DEB" w14:textId="77777777" w:rsidR="00493C90" w:rsidRPr="00FD5DC8" w:rsidRDefault="00493C90" w:rsidP="00C444D9">
            <w:pPr>
              <w:overflowPunct w:val="0"/>
              <w:snapToGrid w:val="0"/>
              <w:jc w:val="right"/>
              <w:rPr>
                <w:rFonts w:asciiTheme="minorEastAsia" w:eastAsiaTheme="minorEastAsia" w:hAnsiTheme="minorEastAsia"/>
                <w:b/>
                <w:bCs/>
                <w:color w:val="000000"/>
                <w:spacing w:val="8"/>
                <w:sz w:val="18"/>
                <w:szCs w:val="18"/>
              </w:rPr>
            </w:pPr>
            <w:r w:rsidRPr="00FD5DC8">
              <w:rPr>
                <w:rFonts w:asciiTheme="minorEastAsia" w:eastAsiaTheme="minorEastAsia" w:hAnsiTheme="minorEastAsia" w:hint="eastAsia"/>
                <w:b/>
                <w:bCs/>
                <w:color w:val="000000"/>
                <w:spacing w:val="8"/>
                <w:sz w:val="18"/>
                <w:szCs w:val="18"/>
              </w:rPr>
              <w:t>－</w:t>
            </w:r>
          </w:p>
        </w:tc>
        <w:tc>
          <w:tcPr>
            <w:tcW w:w="1406" w:type="dxa"/>
            <w:gridSpan w:val="3"/>
            <w:tcBorders>
              <w:top w:val="nil"/>
              <w:left w:val="single" w:sz="6" w:space="0" w:color="auto"/>
              <w:bottom w:val="nil"/>
              <w:right w:val="single" w:sz="6" w:space="0" w:color="auto"/>
            </w:tcBorders>
            <w:vAlign w:val="center"/>
          </w:tcPr>
          <w:p w14:paraId="26EC3C76" w14:textId="77777777" w:rsidR="00493C90" w:rsidRPr="00FD5DC8" w:rsidRDefault="00493C90" w:rsidP="00C444D9">
            <w:pPr>
              <w:overflowPunct w:val="0"/>
              <w:snapToGrid w:val="0"/>
              <w:jc w:val="right"/>
              <w:rPr>
                <w:rFonts w:asciiTheme="minorEastAsia" w:eastAsiaTheme="minorEastAsia" w:hAnsiTheme="minorEastAsia"/>
                <w:b/>
                <w:bCs/>
                <w:color w:val="000000"/>
                <w:spacing w:val="8"/>
                <w:sz w:val="18"/>
                <w:szCs w:val="18"/>
              </w:rPr>
            </w:pPr>
            <w:r w:rsidRPr="00FD5DC8">
              <w:rPr>
                <w:rFonts w:asciiTheme="minorEastAsia" w:eastAsiaTheme="minorEastAsia" w:hAnsiTheme="minorEastAsia" w:hint="eastAsia"/>
                <w:b/>
                <w:bCs/>
                <w:color w:val="000000"/>
                <w:spacing w:val="8"/>
                <w:sz w:val="18"/>
                <w:szCs w:val="18"/>
              </w:rPr>
              <w:t>－</w:t>
            </w:r>
          </w:p>
        </w:tc>
        <w:tc>
          <w:tcPr>
            <w:tcW w:w="1398" w:type="dxa"/>
            <w:gridSpan w:val="3"/>
            <w:tcBorders>
              <w:top w:val="nil"/>
              <w:left w:val="single" w:sz="6" w:space="0" w:color="auto"/>
              <w:bottom w:val="nil"/>
              <w:right w:val="single" w:sz="6" w:space="0" w:color="auto"/>
            </w:tcBorders>
            <w:vAlign w:val="center"/>
          </w:tcPr>
          <w:p w14:paraId="4FD83769" w14:textId="77777777" w:rsidR="00493C90" w:rsidRPr="00FD5DC8" w:rsidRDefault="00493C90" w:rsidP="00C444D9">
            <w:pPr>
              <w:overflowPunct w:val="0"/>
              <w:snapToGrid w:val="0"/>
              <w:jc w:val="right"/>
              <w:rPr>
                <w:rFonts w:asciiTheme="minorEastAsia" w:eastAsiaTheme="minorEastAsia" w:hAnsiTheme="minorEastAsia"/>
                <w:b/>
                <w:bCs/>
                <w:color w:val="000000"/>
                <w:spacing w:val="8"/>
                <w:sz w:val="18"/>
                <w:szCs w:val="18"/>
              </w:rPr>
            </w:pPr>
            <w:r w:rsidRPr="00FD5DC8">
              <w:rPr>
                <w:rFonts w:asciiTheme="minorEastAsia" w:eastAsiaTheme="minorEastAsia" w:hAnsiTheme="minorEastAsia" w:hint="eastAsia"/>
                <w:b/>
                <w:bCs/>
                <w:color w:val="000000"/>
                <w:spacing w:val="8"/>
                <w:sz w:val="18"/>
                <w:szCs w:val="18"/>
              </w:rPr>
              <w:t>－</w:t>
            </w:r>
          </w:p>
        </w:tc>
        <w:tc>
          <w:tcPr>
            <w:tcW w:w="1542" w:type="dxa"/>
            <w:gridSpan w:val="2"/>
            <w:tcBorders>
              <w:top w:val="nil"/>
              <w:left w:val="single" w:sz="6" w:space="0" w:color="auto"/>
              <w:bottom w:val="nil"/>
              <w:right w:val="nil"/>
            </w:tcBorders>
            <w:shd w:val="clear" w:color="auto" w:fill="auto"/>
            <w:vAlign w:val="center"/>
          </w:tcPr>
          <w:p w14:paraId="34D287FE" w14:textId="77777777" w:rsidR="00493C90" w:rsidRPr="00FD5DC8" w:rsidRDefault="00493C90" w:rsidP="00C444D9">
            <w:pPr>
              <w:overflowPunct w:val="0"/>
              <w:snapToGrid w:val="0"/>
              <w:jc w:val="right"/>
              <w:rPr>
                <w:rFonts w:asciiTheme="minorEastAsia" w:eastAsiaTheme="minorEastAsia" w:hAnsiTheme="minorEastAsia"/>
                <w:b/>
                <w:bCs/>
                <w:color w:val="000000"/>
                <w:spacing w:val="8"/>
                <w:sz w:val="18"/>
                <w:szCs w:val="18"/>
              </w:rPr>
            </w:pPr>
            <w:r w:rsidRPr="00FD5DC8">
              <w:rPr>
                <w:rFonts w:asciiTheme="minorEastAsia" w:eastAsiaTheme="minorEastAsia" w:hAnsiTheme="minorEastAsia" w:hint="eastAsia"/>
                <w:b/>
                <w:bCs/>
                <w:color w:val="000000"/>
                <w:spacing w:val="8"/>
                <w:sz w:val="18"/>
                <w:szCs w:val="18"/>
              </w:rPr>
              <w:t>22,439,500,160</w:t>
            </w:r>
          </w:p>
        </w:tc>
      </w:tr>
      <w:tr w:rsidR="00493C90" w:rsidRPr="00A875CD" w14:paraId="32175091" w14:textId="77777777" w:rsidTr="00A84525">
        <w:tblPrEx>
          <w:tblCellMar>
            <w:left w:w="28" w:type="dxa"/>
            <w:right w:w="28" w:type="dxa"/>
          </w:tblCellMar>
        </w:tblPrEx>
        <w:trPr>
          <w:trHeight w:hRule="exact" w:val="493"/>
          <w:jc w:val="center"/>
        </w:trPr>
        <w:tc>
          <w:tcPr>
            <w:tcW w:w="1366" w:type="dxa"/>
            <w:gridSpan w:val="2"/>
            <w:tcBorders>
              <w:top w:val="nil"/>
              <w:left w:val="nil"/>
              <w:bottom w:val="nil"/>
              <w:right w:val="single" w:sz="6" w:space="0" w:color="auto"/>
            </w:tcBorders>
            <w:shd w:val="clear" w:color="auto" w:fill="auto"/>
            <w:noWrap/>
            <w:vAlign w:val="center"/>
          </w:tcPr>
          <w:p w14:paraId="2B34CBDB"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hint="eastAsia"/>
                <w:color w:val="000000"/>
                <w:spacing w:val="8"/>
                <w:sz w:val="18"/>
                <w:szCs w:val="18"/>
              </w:rPr>
              <w:t>－</w:t>
            </w:r>
          </w:p>
        </w:tc>
        <w:tc>
          <w:tcPr>
            <w:tcW w:w="1416" w:type="dxa"/>
            <w:gridSpan w:val="4"/>
            <w:tcBorders>
              <w:top w:val="nil"/>
              <w:left w:val="single" w:sz="6" w:space="0" w:color="auto"/>
              <w:bottom w:val="nil"/>
              <w:right w:val="single" w:sz="6" w:space="0" w:color="auto"/>
            </w:tcBorders>
            <w:shd w:val="clear" w:color="auto" w:fill="auto"/>
            <w:vAlign w:val="center"/>
          </w:tcPr>
          <w:p w14:paraId="237D5831"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hint="eastAsia"/>
                <w:color w:val="000000"/>
                <w:spacing w:val="8"/>
                <w:sz w:val="18"/>
                <w:szCs w:val="18"/>
              </w:rPr>
              <w:t xml:space="preserve">－ </w:t>
            </w:r>
          </w:p>
        </w:tc>
        <w:tc>
          <w:tcPr>
            <w:tcW w:w="1390" w:type="dxa"/>
            <w:gridSpan w:val="2"/>
            <w:tcBorders>
              <w:top w:val="nil"/>
              <w:left w:val="single" w:sz="6" w:space="0" w:color="auto"/>
              <w:bottom w:val="nil"/>
              <w:right w:val="single" w:sz="6" w:space="0" w:color="auto"/>
            </w:tcBorders>
            <w:shd w:val="clear" w:color="auto" w:fill="auto"/>
            <w:vAlign w:val="center"/>
          </w:tcPr>
          <w:p w14:paraId="1AAD1C28"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hint="eastAsia"/>
                <w:color w:val="000000"/>
                <w:spacing w:val="8"/>
                <w:sz w:val="18"/>
                <w:szCs w:val="18"/>
              </w:rPr>
              <w:t>－</w:t>
            </w:r>
          </w:p>
        </w:tc>
        <w:tc>
          <w:tcPr>
            <w:tcW w:w="1405" w:type="dxa"/>
            <w:gridSpan w:val="2"/>
            <w:tcBorders>
              <w:top w:val="nil"/>
              <w:left w:val="single" w:sz="6" w:space="0" w:color="auto"/>
              <w:bottom w:val="nil"/>
              <w:right w:val="single" w:sz="6" w:space="0" w:color="auto"/>
            </w:tcBorders>
            <w:noWrap/>
            <w:vAlign w:val="center"/>
          </w:tcPr>
          <w:p w14:paraId="7E1DE186"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spacing w:val="8"/>
                <w:sz w:val="18"/>
                <w:szCs w:val="18"/>
              </w:rPr>
              <w:t>－</w:t>
            </w:r>
          </w:p>
        </w:tc>
        <w:tc>
          <w:tcPr>
            <w:tcW w:w="1406" w:type="dxa"/>
            <w:gridSpan w:val="3"/>
            <w:tcBorders>
              <w:top w:val="nil"/>
              <w:left w:val="single" w:sz="6" w:space="0" w:color="auto"/>
              <w:bottom w:val="nil"/>
              <w:right w:val="single" w:sz="6" w:space="0" w:color="auto"/>
            </w:tcBorders>
            <w:vAlign w:val="center"/>
          </w:tcPr>
          <w:p w14:paraId="5B61DE52"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spacing w:val="8"/>
                <w:sz w:val="18"/>
                <w:szCs w:val="18"/>
              </w:rPr>
              <w:t>－</w:t>
            </w:r>
          </w:p>
        </w:tc>
        <w:tc>
          <w:tcPr>
            <w:tcW w:w="1398" w:type="dxa"/>
            <w:gridSpan w:val="3"/>
            <w:tcBorders>
              <w:top w:val="nil"/>
              <w:left w:val="single" w:sz="6" w:space="0" w:color="auto"/>
              <w:bottom w:val="nil"/>
              <w:right w:val="single" w:sz="6" w:space="0" w:color="auto"/>
            </w:tcBorders>
            <w:vAlign w:val="center"/>
          </w:tcPr>
          <w:p w14:paraId="549AC761"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spacing w:val="8"/>
                <w:sz w:val="18"/>
                <w:szCs w:val="18"/>
              </w:rPr>
              <w:t>－</w:t>
            </w:r>
          </w:p>
        </w:tc>
        <w:tc>
          <w:tcPr>
            <w:tcW w:w="1542" w:type="dxa"/>
            <w:gridSpan w:val="2"/>
            <w:tcBorders>
              <w:top w:val="nil"/>
              <w:left w:val="single" w:sz="6" w:space="0" w:color="auto"/>
              <w:bottom w:val="nil"/>
              <w:right w:val="nil"/>
            </w:tcBorders>
            <w:shd w:val="clear" w:color="auto" w:fill="auto"/>
            <w:vAlign w:val="center"/>
          </w:tcPr>
          <w:p w14:paraId="50DFBB0A"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hint="eastAsia"/>
                <w:color w:val="000000"/>
                <w:spacing w:val="8"/>
                <w:sz w:val="18"/>
                <w:szCs w:val="18"/>
              </w:rPr>
              <w:t>212,450,914</w:t>
            </w:r>
          </w:p>
        </w:tc>
      </w:tr>
      <w:tr w:rsidR="00493C90" w:rsidRPr="00A875CD" w14:paraId="341762B0" w14:textId="77777777" w:rsidTr="00A84525">
        <w:tblPrEx>
          <w:tblCellMar>
            <w:left w:w="28" w:type="dxa"/>
            <w:right w:w="28" w:type="dxa"/>
          </w:tblCellMar>
        </w:tblPrEx>
        <w:trPr>
          <w:trHeight w:hRule="exact" w:val="493"/>
          <w:jc w:val="center"/>
        </w:trPr>
        <w:tc>
          <w:tcPr>
            <w:tcW w:w="1366" w:type="dxa"/>
            <w:gridSpan w:val="2"/>
            <w:tcBorders>
              <w:top w:val="nil"/>
              <w:left w:val="nil"/>
              <w:bottom w:val="nil"/>
              <w:right w:val="single" w:sz="6" w:space="0" w:color="auto"/>
            </w:tcBorders>
            <w:shd w:val="clear" w:color="auto" w:fill="auto"/>
            <w:noWrap/>
            <w:vAlign w:val="center"/>
          </w:tcPr>
          <w:p w14:paraId="437A8DA9"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hint="eastAsia"/>
                <w:color w:val="000000"/>
                <w:spacing w:val="8"/>
                <w:sz w:val="18"/>
                <w:szCs w:val="18"/>
              </w:rPr>
              <w:t>－</w:t>
            </w:r>
          </w:p>
        </w:tc>
        <w:tc>
          <w:tcPr>
            <w:tcW w:w="1416" w:type="dxa"/>
            <w:gridSpan w:val="4"/>
            <w:tcBorders>
              <w:top w:val="nil"/>
              <w:left w:val="single" w:sz="6" w:space="0" w:color="auto"/>
              <w:bottom w:val="nil"/>
              <w:right w:val="single" w:sz="6" w:space="0" w:color="auto"/>
            </w:tcBorders>
            <w:shd w:val="clear" w:color="auto" w:fill="auto"/>
            <w:vAlign w:val="center"/>
          </w:tcPr>
          <w:p w14:paraId="4F997512"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hint="eastAsia"/>
                <w:color w:val="000000"/>
                <w:spacing w:val="8"/>
                <w:sz w:val="18"/>
                <w:szCs w:val="18"/>
              </w:rPr>
              <w:t xml:space="preserve">－ </w:t>
            </w:r>
          </w:p>
        </w:tc>
        <w:tc>
          <w:tcPr>
            <w:tcW w:w="1390" w:type="dxa"/>
            <w:gridSpan w:val="2"/>
            <w:tcBorders>
              <w:top w:val="nil"/>
              <w:left w:val="single" w:sz="6" w:space="0" w:color="auto"/>
              <w:bottom w:val="nil"/>
              <w:right w:val="single" w:sz="6" w:space="0" w:color="auto"/>
            </w:tcBorders>
            <w:shd w:val="clear" w:color="auto" w:fill="auto"/>
            <w:vAlign w:val="center"/>
          </w:tcPr>
          <w:p w14:paraId="4D2D03DD"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hint="eastAsia"/>
                <w:color w:val="000000"/>
                <w:spacing w:val="8"/>
                <w:sz w:val="18"/>
                <w:szCs w:val="18"/>
              </w:rPr>
              <w:t>5</w:t>
            </w:r>
            <w:r>
              <w:rPr>
                <w:rFonts w:asciiTheme="minorEastAsia" w:eastAsiaTheme="minorEastAsia" w:hAnsiTheme="minorEastAsia" w:hint="eastAsia"/>
                <w:color w:val="000000"/>
                <w:spacing w:val="8"/>
                <w:sz w:val="18"/>
                <w:szCs w:val="18"/>
              </w:rPr>
              <w:t>0</w:t>
            </w:r>
            <w:r w:rsidRPr="00FD5DC8">
              <w:rPr>
                <w:rFonts w:asciiTheme="minorEastAsia" w:eastAsiaTheme="minorEastAsia" w:hAnsiTheme="minorEastAsia" w:hint="eastAsia"/>
                <w:color w:val="000000"/>
                <w:spacing w:val="8"/>
                <w:sz w:val="18"/>
                <w:szCs w:val="18"/>
              </w:rPr>
              <w:t>,</w:t>
            </w:r>
            <w:r>
              <w:rPr>
                <w:rFonts w:asciiTheme="minorEastAsia" w:eastAsiaTheme="minorEastAsia" w:hAnsiTheme="minorEastAsia" w:hint="eastAsia"/>
                <w:color w:val="000000"/>
                <w:spacing w:val="8"/>
                <w:sz w:val="18"/>
                <w:szCs w:val="18"/>
              </w:rPr>
              <w:t>99</w:t>
            </w:r>
            <w:r w:rsidRPr="00FD5DC8">
              <w:rPr>
                <w:rFonts w:asciiTheme="minorEastAsia" w:eastAsiaTheme="minorEastAsia" w:hAnsiTheme="minorEastAsia" w:hint="eastAsia"/>
                <w:color w:val="000000"/>
                <w:spacing w:val="8"/>
                <w:sz w:val="18"/>
                <w:szCs w:val="18"/>
              </w:rPr>
              <w:t>2,954</w:t>
            </w:r>
          </w:p>
        </w:tc>
        <w:tc>
          <w:tcPr>
            <w:tcW w:w="1405" w:type="dxa"/>
            <w:gridSpan w:val="2"/>
            <w:tcBorders>
              <w:top w:val="nil"/>
              <w:left w:val="single" w:sz="6" w:space="0" w:color="auto"/>
              <w:bottom w:val="nil"/>
              <w:right w:val="single" w:sz="6" w:space="0" w:color="auto"/>
            </w:tcBorders>
            <w:noWrap/>
            <w:vAlign w:val="center"/>
          </w:tcPr>
          <w:p w14:paraId="52FA0455"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spacing w:val="8"/>
                <w:sz w:val="18"/>
                <w:szCs w:val="18"/>
              </w:rPr>
              <w:t>－</w:t>
            </w:r>
          </w:p>
        </w:tc>
        <w:tc>
          <w:tcPr>
            <w:tcW w:w="1406" w:type="dxa"/>
            <w:gridSpan w:val="3"/>
            <w:tcBorders>
              <w:top w:val="nil"/>
              <w:left w:val="single" w:sz="6" w:space="0" w:color="auto"/>
              <w:bottom w:val="nil"/>
              <w:right w:val="single" w:sz="6" w:space="0" w:color="auto"/>
            </w:tcBorders>
            <w:vAlign w:val="center"/>
          </w:tcPr>
          <w:p w14:paraId="5C8522EB"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spacing w:val="8"/>
                <w:sz w:val="18"/>
                <w:szCs w:val="18"/>
              </w:rPr>
              <w:t>－</w:t>
            </w:r>
          </w:p>
        </w:tc>
        <w:tc>
          <w:tcPr>
            <w:tcW w:w="1398" w:type="dxa"/>
            <w:gridSpan w:val="3"/>
            <w:tcBorders>
              <w:top w:val="nil"/>
              <w:left w:val="single" w:sz="6" w:space="0" w:color="auto"/>
              <w:bottom w:val="nil"/>
              <w:right w:val="single" w:sz="6" w:space="0" w:color="auto"/>
            </w:tcBorders>
            <w:vAlign w:val="center"/>
          </w:tcPr>
          <w:p w14:paraId="7A997CBD"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spacing w:val="8"/>
                <w:sz w:val="18"/>
                <w:szCs w:val="18"/>
              </w:rPr>
              <w:t>－</w:t>
            </w:r>
          </w:p>
        </w:tc>
        <w:tc>
          <w:tcPr>
            <w:tcW w:w="1542" w:type="dxa"/>
            <w:gridSpan w:val="2"/>
            <w:tcBorders>
              <w:top w:val="nil"/>
              <w:left w:val="single" w:sz="6" w:space="0" w:color="auto"/>
              <w:bottom w:val="nil"/>
              <w:right w:val="nil"/>
            </w:tcBorders>
            <w:shd w:val="clear" w:color="auto" w:fill="auto"/>
            <w:vAlign w:val="center"/>
          </w:tcPr>
          <w:p w14:paraId="6D536A06"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hint="eastAsia"/>
                <w:color w:val="000000"/>
                <w:spacing w:val="8"/>
                <w:sz w:val="18"/>
                <w:szCs w:val="18"/>
              </w:rPr>
              <w:t>15,195,827,092</w:t>
            </w:r>
          </w:p>
        </w:tc>
      </w:tr>
      <w:tr w:rsidR="00493C90" w:rsidRPr="00A875CD" w14:paraId="002FF38E" w14:textId="77777777" w:rsidTr="00A84525">
        <w:tblPrEx>
          <w:tblCellMar>
            <w:left w:w="28" w:type="dxa"/>
            <w:right w:w="28" w:type="dxa"/>
          </w:tblCellMar>
        </w:tblPrEx>
        <w:trPr>
          <w:trHeight w:hRule="exact" w:val="493"/>
          <w:jc w:val="center"/>
        </w:trPr>
        <w:tc>
          <w:tcPr>
            <w:tcW w:w="1366" w:type="dxa"/>
            <w:gridSpan w:val="2"/>
            <w:tcBorders>
              <w:top w:val="nil"/>
              <w:left w:val="nil"/>
              <w:bottom w:val="nil"/>
              <w:right w:val="single" w:sz="6" w:space="0" w:color="auto"/>
            </w:tcBorders>
            <w:shd w:val="clear" w:color="auto" w:fill="auto"/>
            <w:noWrap/>
            <w:vAlign w:val="center"/>
          </w:tcPr>
          <w:p w14:paraId="0031D32E"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hint="eastAsia"/>
                <w:color w:val="000000"/>
                <w:spacing w:val="8"/>
                <w:sz w:val="18"/>
                <w:szCs w:val="18"/>
              </w:rPr>
              <w:t>－</w:t>
            </w:r>
          </w:p>
        </w:tc>
        <w:tc>
          <w:tcPr>
            <w:tcW w:w="1416" w:type="dxa"/>
            <w:gridSpan w:val="4"/>
            <w:tcBorders>
              <w:top w:val="nil"/>
              <w:left w:val="single" w:sz="6" w:space="0" w:color="auto"/>
              <w:bottom w:val="nil"/>
              <w:right w:val="single" w:sz="6" w:space="0" w:color="auto"/>
            </w:tcBorders>
            <w:shd w:val="clear" w:color="auto" w:fill="auto"/>
            <w:vAlign w:val="center"/>
          </w:tcPr>
          <w:p w14:paraId="127F4C01"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hint="eastAsia"/>
                <w:color w:val="000000"/>
                <w:spacing w:val="8"/>
                <w:sz w:val="18"/>
                <w:szCs w:val="18"/>
              </w:rPr>
              <w:t>－</w:t>
            </w:r>
          </w:p>
        </w:tc>
        <w:tc>
          <w:tcPr>
            <w:tcW w:w="1390" w:type="dxa"/>
            <w:gridSpan w:val="2"/>
            <w:tcBorders>
              <w:top w:val="nil"/>
              <w:left w:val="single" w:sz="6" w:space="0" w:color="auto"/>
              <w:bottom w:val="nil"/>
              <w:right w:val="single" w:sz="6" w:space="0" w:color="auto"/>
            </w:tcBorders>
            <w:shd w:val="clear" w:color="auto" w:fill="auto"/>
            <w:vAlign w:val="center"/>
          </w:tcPr>
          <w:p w14:paraId="38936FFF"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hint="eastAsia"/>
                <w:color w:val="000000"/>
                <w:spacing w:val="8"/>
                <w:sz w:val="18"/>
                <w:szCs w:val="18"/>
              </w:rPr>
              <w:t>－</w:t>
            </w:r>
          </w:p>
        </w:tc>
        <w:tc>
          <w:tcPr>
            <w:tcW w:w="1405" w:type="dxa"/>
            <w:gridSpan w:val="2"/>
            <w:tcBorders>
              <w:top w:val="nil"/>
              <w:left w:val="single" w:sz="6" w:space="0" w:color="auto"/>
              <w:bottom w:val="nil"/>
              <w:right w:val="single" w:sz="6" w:space="0" w:color="auto"/>
            </w:tcBorders>
            <w:noWrap/>
            <w:vAlign w:val="center"/>
          </w:tcPr>
          <w:p w14:paraId="0B3C633C"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spacing w:val="8"/>
                <w:sz w:val="18"/>
                <w:szCs w:val="18"/>
              </w:rPr>
              <w:t>－</w:t>
            </w:r>
          </w:p>
        </w:tc>
        <w:tc>
          <w:tcPr>
            <w:tcW w:w="1406" w:type="dxa"/>
            <w:gridSpan w:val="3"/>
            <w:tcBorders>
              <w:top w:val="nil"/>
              <w:left w:val="single" w:sz="6" w:space="0" w:color="auto"/>
              <w:bottom w:val="nil"/>
              <w:right w:val="single" w:sz="6" w:space="0" w:color="auto"/>
            </w:tcBorders>
            <w:vAlign w:val="center"/>
          </w:tcPr>
          <w:p w14:paraId="26B7B96F"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spacing w:val="8"/>
                <w:sz w:val="18"/>
                <w:szCs w:val="18"/>
              </w:rPr>
              <w:t>－</w:t>
            </w:r>
          </w:p>
        </w:tc>
        <w:tc>
          <w:tcPr>
            <w:tcW w:w="1398" w:type="dxa"/>
            <w:gridSpan w:val="3"/>
            <w:tcBorders>
              <w:top w:val="nil"/>
              <w:left w:val="single" w:sz="6" w:space="0" w:color="auto"/>
              <w:bottom w:val="nil"/>
              <w:right w:val="single" w:sz="6" w:space="0" w:color="auto"/>
            </w:tcBorders>
            <w:vAlign w:val="center"/>
          </w:tcPr>
          <w:p w14:paraId="7151997C"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spacing w:val="8"/>
                <w:sz w:val="18"/>
                <w:szCs w:val="18"/>
              </w:rPr>
              <w:t>－</w:t>
            </w:r>
          </w:p>
        </w:tc>
        <w:tc>
          <w:tcPr>
            <w:tcW w:w="1542" w:type="dxa"/>
            <w:gridSpan w:val="2"/>
            <w:tcBorders>
              <w:top w:val="nil"/>
              <w:left w:val="single" w:sz="6" w:space="0" w:color="auto"/>
              <w:bottom w:val="nil"/>
              <w:right w:val="nil"/>
            </w:tcBorders>
            <w:shd w:val="clear" w:color="auto" w:fill="auto"/>
            <w:vAlign w:val="center"/>
          </w:tcPr>
          <w:p w14:paraId="627A12CB"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hint="eastAsia"/>
                <w:color w:val="000000"/>
                <w:spacing w:val="8"/>
                <w:sz w:val="18"/>
                <w:szCs w:val="18"/>
              </w:rPr>
              <w:t>876,713,380</w:t>
            </w:r>
          </w:p>
        </w:tc>
      </w:tr>
      <w:tr w:rsidR="00493C90" w:rsidRPr="00A875CD" w14:paraId="1B5F3807" w14:textId="77777777" w:rsidTr="00A84525">
        <w:tblPrEx>
          <w:tblCellMar>
            <w:left w:w="28" w:type="dxa"/>
            <w:right w:w="28" w:type="dxa"/>
          </w:tblCellMar>
        </w:tblPrEx>
        <w:trPr>
          <w:trHeight w:hRule="exact" w:val="493"/>
          <w:jc w:val="center"/>
        </w:trPr>
        <w:tc>
          <w:tcPr>
            <w:tcW w:w="1366" w:type="dxa"/>
            <w:gridSpan w:val="2"/>
            <w:tcBorders>
              <w:top w:val="nil"/>
              <w:left w:val="nil"/>
              <w:bottom w:val="nil"/>
              <w:right w:val="single" w:sz="6" w:space="0" w:color="auto"/>
            </w:tcBorders>
            <w:shd w:val="clear" w:color="auto" w:fill="auto"/>
            <w:noWrap/>
            <w:vAlign w:val="center"/>
          </w:tcPr>
          <w:p w14:paraId="4A9F4116"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hint="eastAsia"/>
                <w:color w:val="000000"/>
                <w:spacing w:val="8"/>
                <w:sz w:val="18"/>
                <w:szCs w:val="18"/>
              </w:rPr>
              <w:t>－</w:t>
            </w:r>
          </w:p>
        </w:tc>
        <w:tc>
          <w:tcPr>
            <w:tcW w:w="1416" w:type="dxa"/>
            <w:gridSpan w:val="4"/>
            <w:tcBorders>
              <w:top w:val="nil"/>
              <w:left w:val="single" w:sz="6" w:space="0" w:color="auto"/>
              <w:bottom w:val="nil"/>
              <w:right w:val="single" w:sz="6" w:space="0" w:color="auto"/>
            </w:tcBorders>
            <w:shd w:val="clear" w:color="auto" w:fill="auto"/>
            <w:vAlign w:val="center"/>
          </w:tcPr>
          <w:p w14:paraId="5A90D32A"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hint="eastAsia"/>
                <w:color w:val="000000"/>
                <w:spacing w:val="8"/>
                <w:sz w:val="18"/>
                <w:szCs w:val="18"/>
              </w:rPr>
              <w:t>－</w:t>
            </w:r>
          </w:p>
        </w:tc>
        <w:tc>
          <w:tcPr>
            <w:tcW w:w="1390" w:type="dxa"/>
            <w:gridSpan w:val="2"/>
            <w:tcBorders>
              <w:top w:val="nil"/>
              <w:left w:val="single" w:sz="6" w:space="0" w:color="auto"/>
              <w:bottom w:val="nil"/>
              <w:right w:val="single" w:sz="6" w:space="0" w:color="auto"/>
            </w:tcBorders>
            <w:shd w:val="clear" w:color="auto" w:fill="auto"/>
            <w:vAlign w:val="center"/>
          </w:tcPr>
          <w:p w14:paraId="0101E940"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hint="eastAsia"/>
                <w:color w:val="000000"/>
                <w:spacing w:val="8"/>
                <w:sz w:val="18"/>
                <w:szCs w:val="18"/>
              </w:rPr>
              <w:t>－</w:t>
            </w:r>
          </w:p>
        </w:tc>
        <w:tc>
          <w:tcPr>
            <w:tcW w:w="1405" w:type="dxa"/>
            <w:gridSpan w:val="2"/>
            <w:tcBorders>
              <w:top w:val="nil"/>
              <w:left w:val="single" w:sz="6" w:space="0" w:color="auto"/>
              <w:bottom w:val="nil"/>
              <w:right w:val="single" w:sz="6" w:space="0" w:color="auto"/>
            </w:tcBorders>
            <w:noWrap/>
            <w:vAlign w:val="center"/>
          </w:tcPr>
          <w:p w14:paraId="415DDA72"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spacing w:val="8"/>
                <w:sz w:val="18"/>
                <w:szCs w:val="18"/>
              </w:rPr>
              <w:t>－</w:t>
            </w:r>
          </w:p>
        </w:tc>
        <w:tc>
          <w:tcPr>
            <w:tcW w:w="1406" w:type="dxa"/>
            <w:gridSpan w:val="3"/>
            <w:tcBorders>
              <w:top w:val="nil"/>
              <w:left w:val="single" w:sz="6" w:space="0" w:color="auto"/>
              <w:bottom w:val="nil"/>
              <w:right w:val="single" w:sz="6" w:space="0" w:color="auto"/>
            </w:tcBorders>
            <w:vAlign w:val="center"/>
          </w:tcPr>
          <w:p w14:paraId="489228F9"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spacing w:val="8"/>
                <w:sz w:val="18"/>
                <w:szCs w:val="18"/>
              </w:rPr>
              <w:t>－</w:t>
            </w:r>
          </w:p>
        </w:tc>
        <w:tc>
          <w:tcPr>
            <w:tcW w:w="1398" w:type="dxa"/>
            <w:gridSpan w:val="3"/>
            <w:tcBorders>
              <w:top w:val="nil"/>
              <w:left w:val="single" w:sz="6" w:space="0" w:color="auto"/>
              <w:bottom w:val="nil"/>
              <w:right w:val="single" w:sz="6" w:space="0" w:color="auto"/>
            </w:tcBorders>
            <w:vAlign w:val="center"/>
          </w:tcPr>
          <w:p w14:paraId="2A3AAA6E"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spacing w:val="8"/>
                <w:sz w:val="18"/>
                <w:szCs w:val="18"/>
              </w:rPr>
              <w:t>－</w:t>
            </w:r>
          </w:p>
        </w:tc>
        <w:tc>
          <w:tcPr>
            <w:tcW w:w="1542" w:type="dxa"/>
            <w:gridSpan w:val="2"/>
            <w:tcBorders>
              <w:top w:val="nil"/>
              <w:left w:val="single" w:sz="6" w:space="0" w:color="auto"/>
              <w:bottom w:val="nil"/>
              <w:right w:val="nil"/>
            </w:tcBorders>
            <w:shd w:val="clear" w:color="auto" w:fill="auto"/>
            <w:vAlign w:val="center"/>
          </w:tcPr>
          <w:p w14:paraId="27A90CDD"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hint="eastAsia"/>
                <w:color w:val="000000"/>
                <w:spacing w:val="8"/>
                <w:sz w:val="18"/>
                <w:szCs w:val="18"/>
              </w:rPr>
              <w:t>30,902,086</w:t>
            </w:r>
          </w:p>
        </w:tc>
      </w:tr>
      <w:tr w:rsidR="00493C90" w:rsidRPr="00A875CD" w14:paraId="030ACE1C" w14:textId="77777777" w:rsidTr="00A84525">
        <w:tblPrEx>
          <w:tblCellMar>
            <w:left w:w="28" w:type="dxa"/>
            <w:right w:w="28" w:type="dxa"/>
          </w:tblCellMar>
        </w:tblPrEx>
        <w:trPr>
          <w:trHeight w:hRule="exact" w:val="493"/>
          <w:jc w:val="center"/>
        </w:trPr>
        <w:tc>
          <w:tcPr>
            <w:tcW w:w="1366" w:type="dxa"/>
            <w:gridSpan w:val="2"/>
            <w:tcBorders>
              <w:top w:val="nil"/>
              <w:left w:val="nil"/>
              <w:bottom w:val="nil"/>
              <w:right w:val="single" w:sz="6" w:space="0" w:color="auto"/>
            </w:tcBorders>
            <w:shd w:val="clear" w:color="auto" w:fill="auto"/>
            <w:noWrap/>
            <w:vAlign w:val="center"/>
          </w:tcPr>
          <w:p w14:paraId="2EF531CC"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hint="eastAsia"/>
                <w:color w:val="000000"/>
                <w:spacing w:val="8"/>
                <w:sz w:val="18"/>
                <w:szCs w:val="18"/>
              </w:rPr>
              <w:t>－</w:t>
            </w:r>
          </w:p>
        </w:tc>
        <w:tc>
          <w:tcPr>
            <w:tcW w:w="1416" w:type="dxa"/>
            <w:gridSpan w:val="4"/>
            <w:tcBorders>
              <w:top w:val="nil"/>
              <w:left w:val="single" w:sz="6" w:space="0" w:color="auto"/>
              <w:bottom w:val="nil"/>
              <w:right w:val="single" w:sz="6" w:space="0" w:color="auto"/>
            </w:tcBorders>
            <w:shd w:val="clear" w:color="auto" w:fill="auto"/>
            <w:vAlign w:val="center"/>
          </w:tcPr>
          <w:p w14:paraId="0F841D01"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hint="eastAsia"/>
                <w:color w:val="000000"/>
                <w:spacing w:val="8"/>
                <w:sz w:val="18"/>
                <w:szCs w:val="18"/>
              </w:rPr>
              <w:t>－</w:t>
            </w:r>
          </w:p>
        </w:tc>
        <w:tc>
          <w:tcPr>
            <w:tcW w:w="1390" w:type="dxa"/>
            <w:gridSpan w:val="2"/>
            <w:tcBorders>
              <w:top w:val="nil"/>
              <w:left w:val="single" w:sz="6" w:space="0" w:color="auto"/>
              <w:bottom w:val="nil"/>
              <w:right w:val="single" w:sz="6" w:space="0" w:color="auto"/>
            </w:tcBorders>
            <w:shd w:val="clear" w:color="auto" w:fill="auto"/>
            <w:vAlign w:val="center"/>
          </w:tcPr>
          <w:p w14:paraId="5A596430"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hint="eastAsia"/>
                <w:color w:val="000000"/>
                <w:spacing w:val="8"/>
                <w:sz w:val="18"/>
                <w:szCs w:val="18"/>
              </w:rPr>
              <w:t>－</w:t>
            </w:r>
          </w:p>
        </w:tc>
        <w:tc>
          <w:tcPr>
            <w:tcW w:w="1405" w:type="dxa"/>
            <w:gridSpan w:val="2"/>
            <w:tcBorders>
              <w:top w:val="nil"/>
              <w:left w:val="single" w:sz="6" w:space="0" w:color="auto"/>
              <w:bottom w:val="nil"/>
              <w:right w:val="single" w:sz="6" w:space="0" w:color="auto"/>
            </w:tcBorders>
            <w:noWrap/>
            <w:vAlign w:val="center"/>
          </w:tcPr>
          <w:p w14:paraId="32656173"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spacing w:val="8"/>
                <w:sz w:val="18"/>
                <w:szCs w:val="18"/>
              </w:rPr>
              <w:t>－</w:t>
            </w:r>
          </w:p>
        </w:tc>
        <w:tc>
          <w:tcPr>
            <w:tcW w:w="1406" w:type="dxa"/>
            <w:gridSpan w:val="3"/>
            <w:tcBorders>
              <w:top w:val="nil"/>
              <w:left w:val="single" w:sz="6" w:space="0" w:color="auto"/>
              <w:bottom w:val="nil"/>
              <w:right w:val="single" w:sz="6" w:space="0" w:color="auto"/>
            </w:tcBorders>
            <w:vAlign w:val="center"/>
          </w:tcPr>
          <w:p w14:paraId="765854B6"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spacing w:val="8"/>
                <w:sz w:val="18"/>
                <w:szCs w:val="18"/>
              </w:rPr>
              <w:t>－</w:t>
            </w:r>
          </w:p>
        </w:tc>
        <w:tc>
          <w:tcPr>
            <w:tcW w:w="1398" w:type="dxa"/>
            <w:gridSpan w:val="3"/>
            <w:tcBorders>
              <w:top w:val="nil"/>
              <w:left w:val="single" w:sz="6" w:space="0" w:color="auto"/>
              <w:bottom w:val="nil"/>
              <w:right w:val="single" w:sz="6" w:space="0" w:color="auto"/>
            </w:tcBorders>
            <w:vAlign w:val="center"/>
          </w:tcPr>
          <w:p w14:paraId="35B6C573"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spacing w:val="8"/>
                <w:sz w:val="18"/>
                <w:szCs w:val="18"/>
              </w:rPr>
              <w:t>－</w:t>
            </w:r>
          </w:p>
        </w:tc>
        <w:tc>
          <w:tcPr>
            <w:tcW w:w="1542" w:type="dxa"/>
            <w:gridSpan w:val="2"/>
            <w:tcBorders>
              <w:top w:val="nil"/>
              <w:left w:val="single" w:sz="6" w:space="0" w:color="auto"/>
              <w:bottom w:val="nil"/>
              <w:right w:val="nil"/>
            </w:tcBorders>
            <w:shd w:val="clear" w:color="auto" w:fill="auto"/>
            <w:vAlign w:val="center"/>
          </w:tcPr>
          <w:p w14:paraId="3FC1A604"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hint="eastAsia"/>
                <w:color w:val="000000"/>
                <w:spacing w:val="8"/>
                <w:sz w:val="18"/>
                <w:szCs w:val="18"/>
              </w:rPr>
              <w:t>32,614,431</w:t>
            </w:r>
          </w:p>
        </w:tc>
      </w:tr>
      <w:tr w:rsidR="00493C90" w:rsidRPr="00A875CD" w14:paraId="44444752" w14:textId="77777777" w:rsidTr="00A84525">
        <w:tblPrEx>
          <w:tblCellMar>
            <w:left w:w="28" w:type="dxa"/>
            <w:right w:w="28" w:type="dxa"/>
          </w:tblCellMar>
        </w:tblPrEx>
        <w:trPr>
          <w:trHeight w:hRule="exact" w:val="493"/>
          <w:jc w:val="center"/>
        </w:trPr>
        <w:tc>
          <w:tcPr>
            <w:tcW w:w="1366" w:type="dxa"/>
            <w:gridSpan w:val="2"/>
            <w:tcBorders>
              <w:top w:val="nil"/>
              <w:left w:val="nil"/>
              <w:bottom w:val="nil"/>
              <w:right w:val="single" w:sz="6" w:space="0" w:color="auto"/>
            </w:tcBorders>
            <w:shd w:val="clear" w:color="auto" w:fill="auto"/>
            <w:noWrap/>
            <w:vAlign w:val="center"/>
          </w:tcPr>
          <w:p w14:paraId="5091B5CD"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hint="eastAsia"/>
                <w:color w:val="000000"/>
                <w:spacing w:val="8"/>
                <w:sz w:val="18"/>
                <w:szCs w:val="18"/>
              </w:rPr>
              <w:t>－</w:t>
            </w:r>
          </w:p>
        </w:tc>
        <w:tc>
          <w:tcPr>
            <w:tcW w:w="1416" w:type="dxa"/>
            <w:gridSpan w:val="4"/>
            <w:tcBorders>
              <w:top w:val="nil"/>
              <w:left w:val="single" w:sz="6" w:space="0" w:color="auto"/>
              <w:bottom w:val="nil"/>
              <w:right w:val="single" w:sz="6" w:space="0" w:color="auto"/>
            </w:tcBorders>
            <w:shd w:val="clear" w:color="auto" w:fill="auto"/>
            <w:vAlign w:val="center"/>
          </w:tcPr>
          <w:p w14:paraId="00F86B12"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hint="eastAsia"/>
                <w:color w:val="000000"/>
                <w:spacing w:val="8"/>
                <w:sz w:val="18"/>
                <w:szCs w:val="18"/>
              </w:rPr>
              <w:t>－</w:t>
            </w:r>
          </w:p>
        </w:tc>
        <w:tc>
          <w:tcPr>
            <w:tcW w:w="1390" w:type="dxa"/>
            <w:gridSpan w:val="2"/>
            <w:tcBorders>
              <w:top w:val="nil"/>
              <w:left w:val="single" w:sz="6" w:space="0" w:color="auto"/>
              <w:bottom w:val="nil"/>
              <w:right w:val="single" w:sz="6" w:space="0" w:color="auto"/>
            </w:tcBorders>
            <w:shd w:val="clear" w:color="auto" w:fill="auto"/>
            <w:vAlign w:val="center"/>
          </w:tcPr>
          <w:p w14:paraId="553043BD"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hint="eastAsia"/>
                <w:color w:val="000000"/>
                <w:spacing w:val="8"/>
                <w:sz w:val="18"/>
                <w:szCs w:val="18"/>
              </w:rPr>
              <w:t>－</w:t>
            </w:r>
          </w:p>
        </w:tc>
        <w:tc>
          <w:tcPr>
            <w:tcW w:w="1405" w:type="dxa"/>
            <w:gridSpan w:val="2"/>
            <w:tcBorders>
              <w:top w:val="nil"/>
              <w:left w:val="single" w:sz="6" w:space="0" w:color="auto"/>
              <w:bottom w:val="nil"/>
              <w:right w:val="single" w:sz="6" w:space="0" w:color="auto"/>
            </w:tcBorders>
            <w:noWrap/>
            <w:vAlign w:val="center"/>
          </w:tcPr>
          <w:p w14:paraId="37A39E53"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spacing w:val="8"/>
                <w:sz w:val="18"/>
                <w:szCs w:val="18"/>
              </w:rPr>
              <w:t>－</w:t>
            </w:r>
          </w:p>
        </w:tc>
        <w:tc>
          <w:tcPr>
            <w:tcW w:w="1406" w:type="dxa"/>
            <w:gridSpan w:val="3"/>
            <w:tcBorders>
              <w:top w:val="nil"/>
              <w:left w:val="single" w:sz="6" w:space="0" w:color="auto"/>
              <w:bottom w:val="nil"/>
              <w:right w:val="single" w:sz="6" w:space="0" w:color="auto"/>
            </w:tcBorders>
            <w:vAlign w:val="center"/>
          </w:tcPr>
          <w:p w14:paraId="1AFDB457"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spacing w:val="8"/>
                <w:sz w:val="18"/>
                <w:szCs w:val="18"/>
              </w:rPr>
              <w:t>－</w:t>
            </w:r>
          </w:p>
        </w:tc>
        <w:tc>
          <w:tcPr>
            <w:tcW w:w="1398" w:type="dxa"/>
            <w:gridSpan w:val="3"/>
            <w:tcBorders>
              <w:top w:val="nil"/>
              <w:left w:val="single" w:sz="6" w:space="0" w:color="auto"/>
              <w:bottom w:val="nil"/>
              <w:right w:val="single" w:sz="6" w:space="0" w:color="auto"/>
            </w:tcBorders>
            <w:vAlign w:val="center"/>
          </w:tcPr>
          <w:p w14:paraId="11FC2D73"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spacing w:val="8"/>
                <w:sz w:val="18"/>
                <w:szCs w:val="18"/>
              </w:rPr>
              <w:t>－</w:t>
            </w:r>
          </w:p>
        </w:tc>
        <w:tc>
          <w:tcPr>
            <w:tcW w:w="1542" w:type="dxa"/>
            <w:gridSpan w:val="2"/>
            <w:tcBorders>
              <w:top w:val="nil"/>
              <w:left w:val="single" w:sz="6" w:space="0" w:color="auto"/>
              <w:bottom w:val="nil"/>
              <w:right w:val="nil"/>
            </w:tcBorders>
            <w:shd w:val="clear" w:color="auto" w:fill="auto"/>
            <w:vAlign w:val="center"/>
          </w:tcPr>
          <w:p w14:paraId="12683EF7"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hint="eastAsia"/>
                <w:color w:val="000000"/>
                <w:spacing w:val="8"/>
                <w:sz w:val="18"/>
                <w:szCs w:val="18"/>
              </w:rPr>
              <w:t>100,317,197</w:t>
            </w:r>
          </w:p>
        </w:tc>
      </w:tr>
      <w:tr w:rsidR="00493C90" w:rsidRPr="00A875CD" w14:paraId="7C042976" w14:textId="77777777" w:rsidTr="00A84525">
        <w:tblPrEx>
          <w:tblCellMar>
            <w:left w:w="28" w:type="dxa"/>
            <w:right w:w="28" w:type="dxa"/>
          </w:tblCellMar>
        </w:tblPrEx>
        <w:trPr>
          <w:trHeight w:hRule="exact" w:val="493"/>
          <w:jc w:val="center"/>
        </w:trPr>
        <w:tc>
          <w:tcPr>
            <w:tcW w:w="1366" w:type="dxa"/>
            <w:gridSpan w:val="2"/>
            <w:tcBorders>
              <w:top w:val="nil"/>
              <w:left w:val="nil"/>
              <w:bottom w:val="nil"/>
              <w:right w:val="single" w:sz="6" w:space="0" w:color="auto"/>
            </w:tcBorders>
            <w:shd w:val="clear" w:color="auto" w:fill="auto"/>
            <w:noWrap/>
            <w:vAlign w:val="center"/>
          </w:tcPr>
          <w:p w14:paraId="0A70FA78"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hint="eastAsia"/>
                <w:color w:val="000000"/>
                <w:spacing w:val="8"/>
                <w:sz w:val="18"/>
                <w:szCs w:val="18"/>
              </w:rPr>
              <w:t>－</w:t>
            </w:r>
          </w:p>
        </w:tc>
        <w:tc>
          <w:tcPr>
            <w:tcW w:w="1416" w:type="dxa"/>
            <w:gridSpan w:val="4"/>
            <w:tcBorders>
              <w:top w:val="nil"/>
              <w:left w:val="single" w:sz="6" w:space="0" w:color="auto"/>
              <w:bottom w:val="nil"/>
              <w:right w:val="single" w:sz="6" w:space="0" w:color="auto"/>
            </w:tcBorders>
            <w:shd w:val="clear" w:color="auto" w:fill="auto"/>
            <w:vAlign w:val="center"/>
          </w:tcPr>
          <w:p w14:paraId="2B4593BA"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hint="eastAsia"/>
                <w:color w:val="000000"/>
                <w:spacing w:val="8"/>
                <w:sz w:val="18"/>
                <w:szCs w:val="18"/>
              </w:rPr>
              <w:t>－</w:t>
            </w:r>
          </w:p>
        </w:tc>
        <w:tc>
          <w:tcPr>
            <w:tcW w:w="1390" w:type="dxa"/>
            <w:gridSpan w:val="2"/>
            <w:tcBorders>
              <w:top w:val="nil"/>
              <w:left w:val="single" w:sz="6" w:space="0" w:color="auto"/>
              <w:bottom w:val="nil"/>
              <w:right w:val="single" w:sz="6" w:space="0" w:color="auto"/>
            </w:tcBorders>
            <w:shd w:val="clear" w:color="auto" w:fill="auto"/>
            <w:vAlign w:val="center"/>
          </w:tcPr>
          <w:p w14:paraId="27412103"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hint="eastAsia"/>
                <w:color w:val="000000"/>
                <w:spacing w:val="8"/>
                <w:sz w:val="18"/>
                <w:szCs w:val="18"/>
              </w:rPr>
              <w:t>－</w:t>
            </w:r>
          </w:p>
        </w:tc>
        <w:tc>
          <w:tcPr>
            <w:tcW w:w="1405" w:type="dxa"/>
            <w:gridSpan w:val="2"/>
            <w:tcBorders>
              <w:top w:val="nil"/>
              <w:left w:val="single" w:sz="6" w:space="0" w:color="auto"/>
              <w:bottom w:val="nil"/>
              <w:right w:val="single" w:sz="6" w:space="0" w:color="auto"/>
            </w:tcBorders>
            <w:noWrap/>
            <w:vAlign w:val="center"/>
          </w:tcPr>
          <w:p w14:paraId="089C2CC9"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spacing w:val="8"/>
                <w:sz w:val="18"/>
                <w:szCs w:val="18"/>
              </w:rPr>
              <w:t>－</w:t>
            </w:r>
          </w:p>
        </w:tc>
        <w:tc>
          <w:tcPr>
            <w:tcW w:w="1406" w:type="dxa"/>
            <w:gridSpan w:val="3"/>
            <w:tcBorders>
              <w:top w:val="nil"/>
              <w:left w:val="single" w:sz="6" w:space="0" w:color="auto"/>
              <w:bottom w:val="nil"/>
              <w:right w:val="single" w:sz="6" w:space="0" w:color="auto"/>
            </w:tcBorders>
            <w:vAlign w:val="center"/>
          </w:tcPr>
          <w:p w14:paraId="6A6ED370"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spacing w:val="8"/>
                <w:sz w:val="18"/>
                <w:szCs w:val="18"/>
              </w:rPr>
              <w:t>－</w:t>
            </w:r>
          </w:p>
        </w:tc>
        <w:tc>
          <w:tcPr>
            <w:tcW w:w="1398" w:type="dxa"/>
            <w:gridSpan w:val="3"/>
            <w:tcBorders>
              <w:top w:val="nil"/>
              <w:left w:val="single" w:sz="6" w:space="0" w:color="auto"/>
              <w:bottom w:val="nil"/>
              <w:right w:val="single" w:sz="6" w:space="0" w:color="auto"/>
            </w:tcBorders>
            <w:vAlign w:val="center"/>
          </w:tcPr>
          <w:p w14:paraId="38B26746"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spacing w:val="8"/>
                <w:sz w:val="18"/>
                <w:szCs w:val="18"/>
              </w:rPr>
              <w:t>－</w:t>
            </w:r>
          </w:p>
        </w:tc>
        <w:tc>
          <w:tcPr>
            <w:tcW w:w="1542" w:type="dxa"/>
            <w:gridSpan w:val="2"/>
            <w:tcBorders>
              <w:top w:val="nil"/>
              <w:left w:val="single" w:sz="6" w:space="0" w:color="auto"/>
              <w:bottom w:val="nil"/>
              <w:right w:val="nil"/>
            </w:tcBorders>
            <w:shd w:val="clear" w:color="auto" w:fill="auto"/>
            <w:vAlign w:val="center"/>
          </w:tcPr>
          <w:p w14:paraId="2F30BE60"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hint="eastAsia"/>
                <w:color w:val="000000"/>
                <w:spacing w:val="8"/>
                <w:sz w:val="18"/>
                <w:szCs w:val="18"/>
              </w:rPr>
              <w:t>177,876,223</w:t>
            </w:r>
          </w:p>
        </w:tc>
      </w:tr>
      <w:tr w:rsidR="00493C90" w:rsidRPr="00A875CD" w14:paraId="486C5FCD" w14:textId="77777777" w:rsidTr="00A84525">
        <w:tblPrEx>
          <w:tblCellMar>
            <w:left w:w="28" w:type="dxa"/>
            <w:right w:w="28" w:type="dxa"/>
          </w:tblCellMar>
        </w:tblPrEx>
        <w:trPr>
          <w:trHeight w:hRule="exact" w:val="493"/>
          <w:jc w:val="center"/>
        </w:trPr>
        <w:tc>
          <w:tcPr>
            <w:tcW w:w="1366" w:type="dxa"/>
            <w:gridSpan w:val="2"/>
            <w:tcBorders>
              <w:top w:val="nil"/>
              <w:left w:val="nil"/>
              <w:bottom w:val="nil"/>
              <w:right w:val="single" w:sz="6" w:space="0" w:color="auto"/>
            </w:tcBorders>
            <w:shd w:val="clear" w:color="auto" w:fill="auto"/>
            <w:noWrap/>
            <w:vAlign w:val="center"/>
          </w:tcPr>
          <w:p w14:paraId="46B783BC"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hint="eastAsia"/>
                <w:color w:val="000000"/>
                <w:spacing w:val="8"/>
                <w:sz w:val="18"/>
                <w:szCs w:val="18"/>
              </w:rPr>
              <w:t>－</w:t>
            </w:r>
          </w:p>
        </w:tc>
        <w:tc>
          <w:tcPr>
            <w:tcW w:w="1416" w:type="dxa"/>
            <w:gridSpan w:val="4"/>
            <w:tcBorders>
              <w:top w:val="nil"/>
              <w:left w:val="single" w:sz="6" w:space="0" w:color="auto"/>
              <w:bottom w:val="nil"/>
              <w:right w:val="single" w:sz="6" w:space="0" w:color="auto"/>
            </w:tcBorders>
            <w:shd w:val="clear" w:color="auto" w:fill="auto"/>
            <w:vAlign w:val="center"/>
          </w:tcPr>
          <w:p w14:paraId="0945A47C"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hint="eastAsia"/>
                <w:color w:val="000000"/>
                <w:spacing w:val="8"/>
                <w:sz w:val="18"/>
                <w:szCs w:val="18"/>
              </w:rPr>
              <w:t>－</w:t>
            </w:r>
          </w:p>
        </w:tc>
        <w:tc>
          <w:tcPr>
            <w:tcW w:w="1390" w:type="dxa"/>
            <w:gridSpan w:val="2"/>
            <w:tcBorders>
              <w:top w:val="nil"/>
              <w:left w:val="single" w:sz="6" w:space="0" w:color="auto"/>
              <w:bottom w:val="nil"/>
              <w:right w:val="single" w:sz="6" w:space="0" w:color="auto"/>
            </w:tcBorders>
            <w:shd w:val="clear" w:color="auto" w:fill="auto"/>
            <w:vAlign w:val="center"/>
          </w:tcPr>
          <w:p w14:paraId="4FC3CCB6"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hint="eastAsia"/>
                <w:color w:val="000000"/>
                <w:spacing w:val="8"/>
                <w:sz w:val="18"/>
                <w:szCs w:val="18"/>
              </w:rPr>
              <w:t>－</w:t>
            </w:r>
          </w:p>
        </w:tc>
        <w:tc>
          <w:tcPr>
            <w:tcW w:w="1405" w:type="dxa"/>
            <w:gridSpan w:val="2"/>
            <w:tcBorders>
              <w:top w:val="nil"/>
              <w:left w:val="single" w:sz="6" w:space="0" w:color="auto"/>
              <w:bottom w:val="nil"/>
              <w:right w:val="single" w:sz="6" w:space="0" w:color="auto"/>
            </w:tcBorders>
            <w:noWrap/>
            <w:vAlign w:val="center"/>
          </w:tcPr>
          <w:p w14:paraId="25914DA4"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spacing w:val="8"/>
                <w:sz w:val="18"/>
                <w:szCs w:val="18"/>
              </w:rPr>
              <w:t>－</w:t>
            </w:r>
          </w:p>
        </w:tc>
        <w:tc>
          <w:tcPr>
            <w:tcW w:w="1406" w:type="dxa"/>
            <w:gridSpan w:val="3"/>
            <w:tcBorders>
              <w:top w:val="nil"/>
              <w:left w:val="single" w:sz="6" w:space="0" w:color="auto"/>
              <w:bottom w:val="nil"/>
              <w:right w:val="single" w:sz="6" w:space="0" w:color="auto"/>
            </w:tcBorders>
            <w:vAlign w:val="center"/>
          </w:tcPr>
          <w:p w14:paraId="525C5927"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spacing w:val="8"/>
                <w:sz w:val="18"/>
                <w:szCs w:val="18"/>
              </w:rPr>
              <w:t>－</w:t>
            </w:r>
          </w:p>
        </w:tc>
        <w:tc>
          <w:tcPr>
            <w:tcW w:w="1398" w:type="dxa"/>
            <w:gridSpan w:val="3"/>
            <w:tcBorders>
              <w:top w:val="nil"/>
              <w:left w:val="single" w:sz="6" w:space="0" w:color="auto"/>
              <w:bottom w:val="nil"/>
              <w:right w:val="single" w:sz="6" w:space="0" w:color="auto"/>
            </w:tcBorders>
            <w:vAlign w:val="center"/>
          </w:tcPr>
          <w:p w14:paraId="3BD51F6F"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spacing w:val="8"/>
                <w:sz w:val="18"/>
                <w:szCs w:val="18"/>
              </w:rPr>
              <w:t>－</w:t>
            </w:r>
          </w:p>
        </w:tc>
        <w:tc>
          <w:tcPr>
            <w:tcW w:w="1542" w:type="dxa"/>
            <w:gridSpan w:val="2"/>
            <w:tcBorders>
              <w:top w:val="nil"/>
              <w:left w:val="single" w:sz="6" w:space="0" w:color="auto"/>
              <w:bottom w:val="nil"/>
              <w:right w:val="nil"/>
            </w:tcBorders>
            <w:shd w:val="clear" w:color="auto" w:fill="auto"/>
            <w:vAlign w:val="center"/>
          </w:tcPr>
          <w:p w14:paraId="7A23BF3C"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hint="eastAsia"/>
                <w:color w:val="000000"/>
                <w:spacing w:val="8"/>
                <w:sz w:val="18"/>
                <w:szCs w:val="18"/>
              </w:rPr>
              <w:t>1,814,489,065</w:t>
            </w:r>
          </w:p>
        </w:tc>
      </w:tr>
      <w:tr w:rsidR="00493C90" w:rsidRPr="00A875CD" w14:paraId="63BFA8A8" w14:textId="77777777" w:rsidTr="00A84525">
        <w:tblPrEx>
          <w:tblCellMar>
            <w:left w:w="28" w:type="dxa"/>
            <w:right w:w="28" w:type="dxa"/>
          </w:tblCellMar>
        </w:tblPrEx>
        <w:trPr>
          <w:trHeight w:hRule="exact" w:val="493"/>
          <w:jc w:val="center"/>
        </w:trPr>
        <w:tc>
          <w:tcPr>
            <w:tcW w:w="1366" w:type="dxa"/>
            <w:gridSpan w:val="2"/>
            <w:tcBorders>
              <w:top w:val="nil"/>
              <w:left w:val="nil"/>
              <w:bottom w:val="nil"/>
              <w:right w:val="single" w:sz="6" w:space="0" w:color="auto"/>
            </w:tcBorders>
            <w:shd w:val="clear" w:color="auto" w:fill="auto"/>
            <w:noWrap/>
            <w:vAlign w:val="center"/>
          </w:tcPr>
          <w:p w14:paraId="00A410D2"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hint="eastAsia"/>
                <w:color w:val="000000"/>
                <w:spacing w:val="8"/>
                <w:sz w:val="18"/>
                <w:szCs w:val="18"/>
              </w:rPr>
              <w:t>－</w:t>
            </w:r>
          </w:p>
        </w:tc>
        <w:tc>
          <w:tcPr>
            <w:tcW w:w="1416" w:type="dxa"/>
            <w:gridSpan w:val="4"/>
            <w:tcBorders>
              <w:top w:val="nil"/>
              <w:left w:val="single" w:sz="6" w:space="0" w:color="auto"/>
              <w:bottom w:val="nil"/>
              <w:right w:val="single" w:sz="6" w:space="0" w:color="auto"/>
            </w:tcBorders>
            <w:shd w:val="clear" w:color="auto" w:fill="auto"/>
            <w:vAlign w:val="center"/>
          </w:tcPr>
          <w:p w14:paraId="3125F77F"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hint="eastAsia"/>
                <w:color w:val="000000"/>
                <w:spacing w:val="8"/>
                <w:sz w:val="18"/>
                <w:szCs w:val="18"/>
              </w:rPr>
              <w:t>－</w:t>
            </w:r>
          </w:p>
        </w:tc>
        <w:tc>
          <w:tcPr>
            <w:tcW w:w="1390" w:type="dxa"/>
            <w:gridSpan w:val="2"/>
            <w:tcBorders>
              <w:top w:val="nil"/>
              <w:left w:val="single" w:sz="6" w:space="0" w:color="auto"/>
              <w:bottom w:val="nil"/>
              <w:right w:val="single" w:sz="6" w:space="0" w:color="auto"/>
            </w:tcBorders>
            <w:shd w:val="clear" w:color="auto" w:fill="auto"/>
            <w:vAlign w:val="center"/>
          </w:tcPr>
          <w:p w14:paraId="18948740"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hint="eastAsia"/>
                <w:color w:val="000000"/>
                <w:spacing w:val="8"/>
                <w:sz w:val="18"/>
                <w:szCs w:val="18"/>
              </w:rPr>
              <w:t>－</w:t>
            </w:r>
          </w:p>
        </w:tc>
        <w:tc>
          <w:tcPr>
            <w:tcW w:w="1405" w:type="dxa"/>
            <w:gridSpan w:val="2"/>
            <w:tcBorders>
              <w:top w:val="nil"/>
              <w:left w:val="single" w:sz="6" w:space="0" w:color="auto"/>
              <w:bottom w:val="nil"/>
              <w:right w:val="single" w:sz="6" w:space="0" w:color="auto"/>
            </w:tcBorders>
            <w:noWrap/>
            <w:vAlign w:val="center"/>
          </w:tcPr>
          <w:p w14:paraId="15156580"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spacing w:val="8"/>
                <w:sz w:val="18"/>
                <w:szCs w:val="18"/>
              </w:rPr>
              <w:t>－</w:t>
            </w:r>
          </w:p>
        </w:tc>
        <w:tc>
          <w:tcPr>
            <w:tcW w:w="1406" w:type="dxa"/>
            <w:gridSpan w:val="3"/>
            <w:tcBorders>
              <w:top w:val="nil"/>
              <w:left w:val="single" w:sz="6" w:space="0" w:color="auto"/>
              <w:bottom w:val="nil"/>
              <w:right w:val="single" w:sz="6" w:space="0" w:color="auto"/>
            </w:tcBorders>
            <w:vAlign w:val="center"/>
          </w:tcPr>
          <w:p w14:paraId="70E3A704"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spacing w:val="8"/>
                <w:sz w:val="18"/>
                <w:szCs w:val="18"/>
              </w:rPr>
              <w:t>－</w:t>
            </w:r>
          </w:p>
        </w:tc>
        <w:tc>
          <w:tcPr>
            <w:tcW w:w="1398" w:type="dxa"/>
            <w:gridSpan w:val="3"/>
            <w:tcBorders>
              <w:top w:val="nil"/>
              <w:left w:val="single" w:sz="6" w:space="0" w:color="auto"/>
              <w:bottom w:val="nil"/>
              <w:right w:val="single" w:sz="6" w:space="0" w:color="auto"/>
            </w:tcBorders>
            <w:vAlign w:val="center"/>
          </w:tcPr>
          <w:p w14:paraId="688B3FE5"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hint="eastAsia"/>
                <w:spacing w:val="8"/>
                <w:sz w:val="18"/>
                <w:szCs w:val="18"/>
              </w:rPr>
              <w:t>－</w:t>
            </w:r>
          </w:p>
        </w:tc>
        <w:tc>
          <w:tcPr>
            <w:tcW w:w="1542" w:type="dxa"/>
            <w:gridSpan w:val="2"/>
            <w:tcBorders>
              <w:top w:val="nil"/>
              <w:left w:val="single" w:sz="6" w:space="0" w:color="auto"/>
              <w:bottom w:val="nil"/>
              <w:right w:val="nil"/>
            </w:tcBorders>
            <w:shd w:val="clear" w:color="auto" w:fill="auto"/>
            <w:vAlign w:val="center"/>
          </w:tcPr>
          <w:p w14:paraId="411F2AF4"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hint="eastAsia"/>
                <w:color w:val="000000"/>
                <w:spacing w:val="8"/>
                <w:sz w:val="18"/>
                <w:szCs w:val="18"/>
              </w:rPr>
              <w:t>471,996,780</w:t>
            </w:r>
          </w:p>
        </w:tc>
      </w:tr>
      <w:tr w:rsidR="00493C90" w:rsidRPr="00A875CD" w14:paraId="645F5517" w14:textId="77777777" w:rsidTr="00A84525">
        <w:tblPrEx>
          <w:tblCellMar>
            <w:left w:w="28" w:type="dxa"/>
            <w:right w:w="28" w:type="dxa"/>
          </w:tblCellMar>
        </w:tblPrEx>
        <w:trPr>
          <w:trHeight w:hRule="exact" w:val="493"/>
          <w:jc w:val="center"/>
        </w:trPr>
        <w:tc>
          <w:tcPr>
            <w:tcW w:w="1366" w:type="dxa"/>
            <w:gridSpan w:val="2"/>
            <w:tcBorders>
              <w:top w:val="nil"/>
              <w:left w:val="nil"/>
              <w:bottom w:val="nil"/>
              <w:right w:val="single" w:sz="6" w:space="0" w:color="auto"/>
            </w:tcBorders>
            <w:shd w:val="clear" w:color="auto" w:fill="auto"/>
            <w:noWrap/>
            <w:vAlign w:val="center"/>
          </w:tcPr>
          <w:p w14:paraId="4AB622F3"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hint="eastAsia"/>
                <w:color w:val="000000"/>
                <w:spacing w:val="8"/>
                <w:sz w:val="18"/>
                <w:szCs w:val="18"/>
              </w:rPr>
              <w:t>－</w:t>
            </w:r>
          </w:p>
        </w:tc>
        <w:tc>
          <w:tcPr>
            <w:tcW w:w="1416" w:type="dxa"/>
            <w:gridSpan w:val="4"/>
            <w:tcBorders>
              <w:top w:val="nil"/>
              <w:left w:val="single" w:sz="6" w:space="0" w:color="auto"/>
              <w:bottom w:val="nil"/>
              <w:right w:val="single" w:sz="6" w:space="0" w:color="auto"/>
            </w:tcBorders>
            <w:shd w:val="clear" w:color="auto" w:fill="auto"/>
            <w:vAlign w:val="center"/>
          </w:tcPr>
          <w:p w14:paraId="4867B006" w14:textId="77777777" w:rsidR="00493C90" w:rsidRPr="005E497C" w:rsidRDefault="00493C90" w:rsidP="00C444D9">
            <w:pPr>
              <w:overflowPunct w:val="0"/>
              <w:snapToGrid w:val="0"/>
              <w:jc w:val="right"/>
              <w:rPr>
                <w:rFonts w:asciiTheme="minorEastAsia" w:eastAsiaTheme="minorEastAsia" w:hAnsiTheme="minorEastAsia"/>
                <w:spacing w:val="8"/>
                <w:sz w:val="18"/>
                <w:szCs w:val="18"/>
              </w:rPr>
            </w:pPr>
            <w:r w:rsidRPr="005E497C">
              <w:rPr>
                <w:rFonts w:asciiTheme="minorEastAsia" w:eastAsiaTheme="minorEastAsia" w:hAnsiTheme="minorEastAsia" w:hint="eastAsia"/>
                <w:color w:val="000000"/>
                <w:spacing w:val="8"/>
                <w:sz w:val="18"/>
                <w:szCs w:val="18"/>
              </w:rPr>
              <w:t>672,191,100</w:t>
            </w:r>
          </w:p>
        </w:tc>
        <w:tc>
          <w:tcPr>
            <w:tcW w:w="1390" w:type="dxa"/>
            <w:gridSpan w:val="2"/>
            <w:tcBorders>
              <w:top w:val="nil"/>
              <w:left w:val="single" w:sz="6" w:space="0" w:color="auto"/>
              <w:bottom w:val="nil"/>
              <w:right w:val="single" w:sz="6" w:space="0" w:color="auto"/>
            </w:tcBorders>
            <w:shd w:val="clear" w:color="auto" w:fill="auto"/>
            <w:vAlign w:val="center"/>
          </w:tcPr>
          <w:p w14:paraId="4CD8B7A9"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5E497C">
              <w:rPr>
                <w:rFonts w:asciiTheme="minorEastAsia" w:eastAsiaTheme="minorEastAsia" w:hAnsiTheme="minorEastAsia" w:hint="eastAsia"/>
                <w:color w:val="000000"/>
                <w:spacing w:val="8"/>
                <w:sz w:val="18"/>
                <w:szCs w:val="18"/>
              </w:rPr>
              <w:t>672,191,100</w:t>
            </w:r>
          </w:p>
        </w:tc>
        <w:tc>
          <w:tcPr>
            <w:tcW w:w="1405" w:type="dxa"/>
            <w:gridSpan w:val="2"/>
            <w:tcBorders>
              <w:top w:val="nil"/>
              <w:left w:val="single" w:sz="6" w:space="0" w:color="auto"/>
              <w:bottom w:val="nil"/>
              <w:right w:val="single" w:sz="6" w:space="0" w:color="auto"/>
            </w:tcBorders>
            <w:noWrap/>
            <w:vAlign w:val="center"/>
          </w:tcPr>
          <w:p w14:paraId="310AB44C"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spacing w:val="8"/>
                <w:sz w:val="18"/>
                <w:szCs w:val="18"/>
              </w:rPr>
              <w:t>－</w:t>
            </w:r>
          </w:p>
        </w:tc>
        <w:tc>
          <w:tcPr>
            <w:tcW w:w="1406" w:type="dxa"/>
            <w:gridSpan w:val="3"/>
            <w:tcBorders>
              <w:top w:val="nil"/>
              <w:left w:val="single" w:sz="6" w:space="0" w:color="auto"/>
              <w:bottom w:val="nil"/>
              <w:right w:val="single" w:sz="6" w:space="0" w:color="auto"/>
            </w:tcBorders>
            <w:vAlign w:val="center"/>
          </w:tcPr>
          <w:p w14:paraId="02B3A2A7"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spacing w:val="8"/>
                <w:sz w:val="18"/>
                <w:szCs w:val="18"/>
              </w:rPr>
              <w:t>－</w:t>
            </w:r>
          </w:p>
        </w:tc>
        <w:tc>
          <w:tcPr>
            <w:tcW w:w="1398" w:type="dxa"/>
            <w:gridSpan w:val="3"/>
            <w:tcBorders>
              <w:top w:val="nil"/>
              <w:left w:val="single" w:sz="6" w:space="0" w:color="auto"/>
              <w:bottom w:val="nil"/>
              <w:right w:val="single" w:sz="6" w:space="0" w:color="auto"/>
            </w:tcBorders>
            <w:vAlign w:val="center"/>
          </w:tcPr>
          <w:p w14:paraId="40738861"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hint="eastAsia"/>
                <w:spacing w:val="8"/>
                <w:sz w:val="18"/>
                <w:szCs w:val="18"/>
              </w:rPr>
              <w:t>－</w:t>
            </w:r>
          </w:p>
        </w:tc>
        <w:tc>
          <w:tcPr>
            <w:tcW w:w="1542" w:type="dxa"/>
            <w:gridSpan w:val="2"/>
            <w:tcBorders>
              <w:top w:val="nil"/>
              <w:left w:val="single" w:sz="6" w:space="0" w:color="auto"/>
              <w:bottom w:val="nil"/>
              <w:right w:val="nil"/>
            </w:tcBorders>
            <w:shd w:val="clear" w:color="auto" w:fill="auto"/>
            <w:vAlign w:val="center"/>
          </w:tcPr>
          <w:p w14:paraId="2B43D56C"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hint="eastAsia"/>
                <w:color w:val="000000"/>
                <w:spacing w:val="8"/>
                <w:sz w:val="18"/>
                <w:szCs w:val="18"/>
              </w:rPr>
              <w:t>1,827,498,258</w:t>
            </w:r>
          </w:p>
        </w:tc>
      </w:tr>
      <w:tr w:rsidR="00493C90" w:rsidRPr="00A875CD" w14:paraId="178C2AFC" w14:textId="77777777" w:rsidTr="00A84525">
        <w:tblPrEx>
          <w:tblCellMar>
            <w:left w:w="28" w:type="dxa"/>
            <w:right w:w="28" w:type="dxa"/>
          </w:tblCellMar>
        </w:tblPrEx>
        <w:trPr>
          <w:trHeight w:hRule="exact" w:val="493"/>
          <w:jc w:val="center"/>
        </w:trPr>
        <w:tc>
          <w:tcPr>
            <w:tcW w:w="1366" w:type="dxa"/>
            <w:gridSpan w:val="2"/>
            <w:tcBorders>
              <w:top w:val="nil"/>
              <w:left w:val="nil"/>
              <w:bottom w:val="nil"/>
              <w:right w:val="single" w:sz="6" w:space="0" w:color="auto"/>
            </w:tcBorders>
            <w:shd w:val="clear" w:color="auto" w:fill="auto"/>
            <w:noWrap/>
            <w:vAlign w:val="center"/>
          </w:tcPr>
          <w:p w14:paraId="385050C9"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hint="eastAsia"/>
                <w:color w:val="000000"/>
                <w:spacing w:val="8"/>
                <w:sz w:val="18"/>
                <w:szCs w:val="18"/>
              </w:rPr>
              <w:t>－</w:t>
            </w:r>
          </w:p>
        </w:tc>
        <w:tc>
          <w:tcPr>
            <w:tcW w:w="1416" w:type="dxa"/>
            <w:gridSpan w:val="4"/>
            <w:tcBorders>
              <w:top w:val="nil"/>
              <w:left w:val="single" w:sz="6" w:space="0" w:color="auto"/>
              <w:bottom w:val="nil"/>
              <w:right w:val="single" w:sz="6" w:space="0" w:color="auto"/>
            </w:tcBorders>
            <w:shd w:val="clear" w:color="auto" w:fill="auto"/>
            <w:vAlign w:val="center"/>
          </w:tcPr>
          <w:p w14:paraId="7C380B67"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hint="eastAsia"/>
                <w:color w:val="000000"/>
                <w:spacing w:val="8"/>
                <w:sz w:val="18"/>
                <w:szCs w:val="18"/>
              </w:rPr>
              <w:t>－</w:t>
            </w:r>
          </w:p>
        </w:tc>
        <w:tc>
          <w:tcPr>
            <w:tcW w:w="1390" w:type="dxa"/>
            <w:gridSpan w:val="2"/>
            <w:tcBorders>
              <w:top w:val="nil"/>
              <w:left w:val="single" w:sz="6" w:space="0" w:color="auto"/>
              <w:bottom w:val="nil"/>
              <w:right w:val="single" w:sz="6" w:space="0" w:color="auto"/>
            </w:tcBorders>
            <w:shd w:val="clear" w:color="auto" w:fill="auto"/>
            <w:vAlign w:val="center"/>
          </w:tcPr>
          <w:p w14:paraId="0D1A6D33"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hint="eastAsia"/>
                <w:color w:val="000000"/>
                <w:spacing w:val="8"/>
                <w:sz w:val="18"/>
                <w:szCs w:val="18"/>
              </w:rPr>
              <w:t>－</w:t>
            </w:r>
          </w:p>
        </w:tc>
        <w:tc>
          <w:tcPr>
            <w:tcW w:w="1405" w:type="dxa"/>
            <w:gridSpan w:val="2"/>
            <w:tcBorders>
              <w:top w:val="nil"/>
              <w:left w:val="single" w:sz="6" w:space="0" w:color="auto"/>
              <w:bottom w:val="nil"/>
              <w:right w:val="single" w:sz="6" w:space="0" w:color="auto"/>
            </w:tcBorders>
            <w:noWrap/>
            <w:vAlign w:val="center"/>
          </w:tcPr>
          <w:p w14:paraId="49DBFDE4"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spacing w:val="8"/>
                <w:sz w:val="18"/>
                <w:szCs w:val="18"/>
              </w:rPr>
              <w:t>－</w:t>
            </w:r>
          </w:p>
        </w:tc>
        <w:tc>
          <w:tcPr>
            <w:tcW w:w="1406" w:type="dxa"/>
            <w:gridSpan w:val="3"/>
            <w:tcBorders>
              <w:top w:val="nil"/>
              <w:left w:val="single" w:sz="6" w:space="0" w:color="auto"/>
              <w:bottom w:val="nil"/>
              <w:right w:val="single" w:sz="6" w:space="0" w:color="auto"/>
            </w:tcBorders>
            <w:vAlign w:val="center"/>
          </w:tcPr>
          <w:p w14:paraId="17A7EECB"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spacing w:val="8"/>
                <w:sz w:val="18"/>
                <w:szCs w:val="18"/>
              </w:rPr>
              <w:t>－</w:t>
            </w:r>
          </w:p>
        </w:tc>
        <w:tc>
          <w:tcPr>
            <w:tcW w:w="1398" w:type="dxa"/>
            <w:gridSpan w:val="3"/>
            <w:tcBorders>
              <w:top w:val="nil"/>
              <w:left w:val="single" w:sz="6" w:space="0" w:color="auto"/>
              <w:bottom w:val="nil"/>
              <w:right w:val="single" w:sz="6" w:space="0" w:color="auto"/>
            </w:tcBorders>
            <w:vAlign w:val="center"/>
          </w:tcPr>
          <w:p w14:paraId="2080A8DB"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hint="eastAsia"/>
                <w:spacing w:val="8"/>
                <w:sz w:val="18"/>
                <w:szCs w:val="18"/>
              </w:rPr>
              <w:t>－</w:t>
            </w:r>
          </w:p>
        </w:tc>
        <w:tc>
          <w:tcPr>
            <w:tcW w:w="1542" w:type="dxa"/>
            <w:gridSpan w:val="2"/>
            <w:tcBorders>
              <w:top w:val="nil"/>
              <w:left w:val="single" w:sz="6" w:space="0" w:color="auto"/>
              <w:bottom w:val="nil"/>
              <w:right w:val="nil"/>
            </w:tcBorders>
            <w:shd w:val="clear" w:color="auto" w:fill="auto"/>
            <w:vAlign w:val="center"/>
          </w:tcPr>
          <w:p w14:paraId="02DA9B80"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hint="eastAsia"/>
                <w:color w:val="000000"/>
                <w:spacing w:val="8"/>
                <w:sz w:val="18"/>
                <w:szCs w:val="18"/>
              </w:rPr>
              <w:t>499,059,525</w:t>
            </w:r>
          </w:p>
        </w:tc>
      </w:tr>
      <w:tr w:rsidR="00493C90" w:rsidRPr="00A875CD" w14:paraId="3E938B22" w14:textId="77777777" w:rsidTr="00A84525">
        <w:tblPrEx>
          <w:tblCellMar>
            <w:left w:w="28" w:type="dxa"/>
            <w:right w:w="28" w:type="dxa"/>
          </w:tblCellMar>
        </w:tblPrEx>
        <w:trPr>
          <w:trHeight w:hRule="exact" w:val="493"/>
          <w:jc w:val="center"/>
        </w:trPr>
        <w:tc>
          <w:tcPr>
            <w:tcW w:w="1366" w:type="dxa"/>
            <w:gridSpan w:val="2"/>
            <w:tcBorders>
              <w:top w:val="nil"/>
              <w:left w:val="nil"/>
              <w:bottom w:val="nil"/>
              <w:right w:val="single" w:sz="6" w:space="0" w:color="auto"/>
            </w:tcBorders>
            <w:shd w:val="clear" w:color="auto" w:fill="auto"/>
            <w:noWrap/>
            <w:vAlign w:val="center"/>
          </w:tcPr>
          <w:p w14:paraId="7759C2D6"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hint="eastAsia"/>
                <w:color w:val="000000"/>
                <w:spacing w:val="8"/>
                <w:sz w:val="18"/>
                <w:szCs w:val="18"/>
              </w:rPr>
              <w:t>－</w:t>
            </w:r>
          </w:p>
        </w:tc>
        <w:tc>
          <w:tcPr>
            <w:tcW w:w="1416" w:type="dxa"/>
            <w:gridSpan w:val="4"/>
            <w:tcBorders>
              <w:top w:val="nil"/>
              <w:left w:val="single" w:sz="6" w:space="0" w:color="auto"/>
              <w:bottom w:val="nil"/>
              <w:right w:val="single" w:sz="6" w:space="0" w:color="auto"/>
            </w:tcBorders>
            <w:shd w:val="clear" w:color="auto" w:fill="auto"/>
            <w:vAlign w:val="center"/>
          </w:tcPr>
          <w:p w14:paraId="499492EA"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hint="eastAsia"/>
                <w:color w:val="000000"/>
                <w:spacing w:val="8"/>
                <w:sz w:val="18"/>
                <w:szCs w:val="18"/>
              </w:rPr>
              <w:t>－</w:t>
            </w:r>
          </w:p>
        </w:tc>
        <w:tc>
          <w:tcPr>
            <w:tcW w:w="1390" w:type="dxa"/>
            <w:gridSpan w:val="2"/>
            <w:tcBorders>
              <w:top w:val="nil"/>
              <w:left w:val="single" w:sz="6" w:space="0" w:color="auto"/>
              <w:bottom w:val="nil"/>
              <w:right w:val="single" w:sz="6" w:space="0" w:color="auto"/>
            </w:tcBorders>
            <w:shd w:val="clear" w:color="auto" w:fill="auto"/>
            <w:vAlign w:val="center"/>
          </w:tcPr>
          <w:p w14:paraId="63D4E88F"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hint="eastAsia"/>
                <w:color w:val="000000"/>
                <w:spacing w:val="8"/>
                <w:sz w:val="18"/>
                <w:szCs w:val="18"/>
              </w:rPr>
              <w:t>1,898,619</w:t>
            </w:r>
          </w:p>
        </w:tc>
        <w:tc>
          <w:tcPr>
            <w:tcW w:w="1405" w:type="dxa"/>
            <w:gridSpan w:val="2"/>
            <w:tcBorders>
              <w:top w:val="nil"/>
              <w:left w:val="single" w:sz="6" w:space="0" w:color="auto"/>
              <w:bottom w:val="nil"/>
              <w:right w:val="single" w:sz="6" w:space="0" w:color="auto"/>
            </w:tcBorders>
            <w:noWrap/>
            <w:vAlign w:val="center"/>
          </w:tcPr>
          <w:p w14:paraId="79EA8FB6"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hint="eastAsia"/>
                <w:spacing w:val="8"/>
                <w:sz w:val="18"/>
                <w:szCs w:val="18"/>
              </w:rPr>
              <w:t>－</w:t>
            </w:r>
          </w:p>
        </w:tc>
        <w:tc>
          <w:tcPr>
            <w:tcW w:w="1406" w:type="dxa"/>
            <w:gridSpan w:val="3"/>
            <w:tcBorders>
              <w:top w:val="nil"/>
              <w:left w:val="single" w:sz="6" w:space="0" w:color="auto"/>
              <w:bottom w:val="nil"/>
              <w:right w:val="single" w:sz="6" w:space="0" w:color="auto"/>
            </w:tcBorders>
            <w:vAlign w:val="center"/>
          </w:tcPr>
          <w:p w14:paraId="36982A2F"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hint="eastAsia"/>
                <w:spacing w:val="8"/>
                <w:sz w:val="18"/>
                <w:szCs w:val="18"/>
              </w:rPr>
              <w:t>－</w:t>
            </w:r>
          </w:p>
        </w:tc>
        <w:tc>
          <w:tcPr>
            <w:tcW w:w="1398" w:type="dxa"/>
            <w:gridSpan w:val="3"/>
            <w:tcBorders>
              <w:top w:val="nil"/>
              <w:left w:val="single" w:sz="6" w:space="0" w:color="auto"/>
              <w:bottom w:val="nil"/>
              <w:right w:val="single" w:sz="6" w:space="0" w:color="auto"/>
            </w:tcBorders>
            <w:vAlign w:val="center"/>
          </w:tcPr>
          <w:p w14:paraId="06972AAA"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hint="eastAsia"/>
                <w:spacing w:val="8"/>
                <w:sz w:val="18"/>
                <w:szCs w:val="18"/>
              </w:rPr>
              <w:t>－</w:t>
            </w:r>
          </w:p>
        </w:tc>
        <w:tc>
          <w:tcPr>
            <w:tcW w:w="1542" w:type="dxa"/>
            <w:gridSpan w:val="2"/>
            <w:tcBorders>
              <w:top w:val="nil"/>
              <w:left w:val="single" w:sz="6" w:space="0" w:color="auto"/>
              <w:bottom w:val="nil"/>
              <w:right w:val="nil"/>
            </w:tcBorders>
            <w:shd w:val="clear" w:color="auto" w:fill="auto"/>
            <w:vAlign w:val="center"/>
          </w:tcPr>
          <w:p w14:paraId="704C6A36"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hint="eastAsia"/>
                <w:color w:val="000000"/>
                <w:spacing w:val="8"/>
                <w:sz w:val="18"/>
                <w:szCs w:val="18"/>
              </w:rPr>
              <w:t>344,874,193</w:t>
            </w:r>
          </w:p>
        </w:tc>
      </w:tr>
      <w:tr w:rsidR="00493C90" w:rsidRPr="00A875CD" w14:paraId="5E996E0B" w14:textId="77777777" w:rsidTr="00A84525">
        <w:tblPrEx>
          <w:tblCellMar>
            <w:left w:w="28" w:type="dxa"/>
            <w:right w:w="28" w:type="dxa"/>
          </w:tblCellMar>
        </w:tblPrEx>
        <w:trPr>
          <w:trHeight w:hRule="exact" w:val="493"/>
          <w:jc w:val="center"/>
        </w:trPr>
        <w:tc>
          <w:tcPr>
            <w:tcW w:w="1366" w:type="dxa"/>
            <w:gridSpan w:val="2"/>
            <w:tcBorders>
              <w:top w:val="nil"/>
              <w:left w:val="nil"/>
              <w:bottom w:val="nil"/>
              <w:right w:val="single" w:sz="6" w:space="0" w:color="auto"/>
            </w:tcBorders>
            <w:shd w:val="clear" w:color="auto" w:fill="auto"/>
            <w:noWrap/>
            <w:vAlign w:val="center"/>
          </w:tcPr>
          <w:p w14:paraId="3D4D7862"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hint="eastAsia"/>
                <w:color w:val="000000"/>
                <w:spacing w:val="8"/>
                <w:sz w:val="18"/>
                <w:szCs w:val="18"/>
              </w:rPr>
              <w:t>－</w:t>
            </w:r>
          </w:p>
        </w:tc>
        <w:tc>
          <w:tcPr>
            <w:tcW w:w="1416" w:type="dxa"/>
            <w:gridSpan w:val="4"/>
            <w:tcBorders>
              <w:top w:val="nil"/>
              <w:left w:val="single" w:sz="6" w:space="0" w:color="auto"/>
              <w:bottom w:val="nil"/>
              <w:right w:val="single" w:sz="6" w:space="0" w:color="auto"/>
            </w:tcBorders>
            <w:shd w:val="clear" w:color="auto" w:fill="auto"/>
            <w:vAlign w:val="center"/>
          </w:tcPr>
          <w:p w14:paraId="60102A0E"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hint="eastAsia"/>
                <w:color w:val="000000"/>
                <w:spacing w:val="8"/>
                <w:sz w:val="18"/>
                <w:szCs w:val="18"/>
              </w:rPr>
              <w:t>－</w:t>
            </w:r>
          </w:p>
        </w:tc>
        <w:tc>
          <w:tcPr>
            <w:tcW w:w="1390" w:type="dxa"/>
            <w:gridSpan w:val="2"/>
            <w:tcBorders>
              <w:top w:val="nil"/>
              <w:left w:val="single" w:sz="6" w:space="0" w:color="auto"/>
              <w:bottom w:val="nil"/>
              <w:right w:val="single" w:sz="6" w:space="0" w:color="auto"/>
            </w:tcBorders>
            <w:shd w:val="clear" w:color="auto" w:fill="auto"/>
            <w:vAlign w:val="center"/>
          </w:tcPr>
          <w:p w14:paraId="672A4ED9"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hint="eastAsia"/>
                <w:color w:val="000000"/>
                <w:spacing w:val="8"/>
                <w:sz w:val="18"/>
                <w:szCs w:val="18"/>
              </w:rPr>
              <w:t>－</w:t>
            </w:r>
          </w:p>
        </w:tc>
        <w:tc>
          <w:tcPr>
            <w:tcW w:w="1405" w:type="dxa"/>
            <w:gridSpan w:val="2"/>
            <w:tcBorders>
              <w:top w:val="nil"/>
              <w:left w:val="single" w:sz="6" w:space="0" w:color="auto"/>
              <w:bottom w:val="nil"/>
              <w:right w:val="single" w:sz="6" w:space="0" w:color="auto"/>
            </w:tcBorders>
            <w:noWrap/>
            <w:vAlign w:val="center"/>
          </w:tcPr>
          <w:p w14:paraId="5D1FCD05"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hint="eastAsia"/>
                <w:spacing w:val="8"/>
                <w:sz w:val="18"/>
                <w:szCs w:val="18"/>
              </w:rPr>
              <w:t>－</w:t>
            </w:r>
          </w:p>
        </w:tc>
        <w:tc>
          <w:tcPr>
            <w:tcW w:w="1406" w:type="dxa"/>
            <w:gridSpan w:val="3"/>
            <w:tcBorders>
              <w:top w:val="nil"/>
              <w:left w:val="single" w:sz="6" w:space="0" w:color="auto"/>
              <w:bottom w:val="nil"/>
              <w:right w:val="single" w:sz="6" w:space="0" w:color="auto"/>
            </w:tcBorders>
            <w:vAlign w:val="center"/>
          </w:tcPr>
          <w:p w14:paraId="28093221"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hint="eastAsia"/>
                <w:spacing w:val="8"/>
                <w:sz w:val="18"/>
                <w:szCs w:val="18"/>
              </w:rPr>
              <w:t>－</w:t>
            </w:r>
          </w:p>
        </w:tc>
        <w:tc>
          <w:tcPr>
            <w:tcW w:w="1398" w:type="dxa"/>
            <w:gridSpan w:val="3"/>
            <w:tcBorders>
              <w:top w:val="nil"/>
              <w:left w:val="single" w:sz="6" w:space="0" w:color="auto"/>
              <w:bottom w:val="nil"/>
              <w:right w:val="single" w:sz="6" w:space="0" w:color="auto"/>
            </w:tcBorders>
            <w:vAlign w:val="center"/>
          </w:tcPr>
          <w:p w14:paraId="03D4D264"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spacing w:val="8"/>
                <w:sz w:val="18"/>
                <w:szCs w:val="18"/>
              </w:rPr>
              <w:t>－</w:t>
            </w:r>
          </w:p>
        </w:tc>
        <w:tc>
          <w:tcPr>
            <w:tcW w:w="1542" w:type="dxa"/>
            <w:gridSpan w:val="2"/>
            <w:tcBorders>
              <w:top w:val="nil"/>
              <w:left w:val="single" w:sz="6" w:space="0" w:color="auto"/>
              <w:bottom w:val="nil"/>
              <w:right w:val="nil"/>
            </w:tcBorders>
            <w:shd w:val="clear" w:color="auto" w:fill="auto"/>
            <w:vAlign w:val="center"/>
          </w:tcPr>
          <w:p w14:paraId="1697F4DD"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hint="eastAsia"/>
                <w:color w:val="000000"/>
                <w:spacing w:val="8"/>
                <w:sz w:val="18"/>
                <w:szCs w:val="18"/>
              </w:rPr>
              <w:t>854,881,016</w:t>
            </w:r>
          </w:p>
        </w:tc>
      </w:tr>
      <w:tr w:rsidR="00493C90" w:rsidRPr="00A875CD" w14:paraId="2854E6E3" w14:textId="77777777" w:rsidTr="00A84525">
        <w:tblPrEx>
          <w:tblCellMar>
            <w:left w:w="28" w:type="dxa"/>
            <w:right w:w="28" w:type="dxa"/>
          </w:tblCellMar>
        </w:tblPrEx>
        <w:trPr>
          <w:trHeight w:hRule="exact" w:val="493"/>
          <w:jc w:val="center"/>
        </w:trPr>
        <w:tc>
          <w:tcPr>
            <w:tcW w:w="1366" w:type="dxa"/>
            <w:gridSpan w:val="2"/>
            <w:tcBorders>
              <w:top w:val="nil"/>
              <w:left w:val="nil"/>
              <w:bottom w:val="nil"/>
              <w:right w:val="single" w:sz="6" w:space="0" w:color="auto"/>
            </w:tcBorders>
            <w:shd w:val="clear" w:color="auto" w:fill="auto"/>
            <w:noWrap/>
            <w:vAlign w:val="center"/>
          </w:tcPr>
          <w:p w14:paraId="3F1F78D5" w14:textId="77777777" w:rsidR="00493C90" w:rsidRPr="00FD5DC8" w:rsidRDefault="00493C90" w:rsidP="00C444D9">
            <w:pPr>
              <w:overflowPunct w:val="0"/>
              <w:snapToGrid w:val="0"/>
              <w:jc w:val="right"/>
              <w:rPr>
                <w:rFonts w:asciiTheme="minorEastAsia" w:eastAsiaTheme="minorEastAsia" w:hAnsiTheme="minorEastAsia"/>
                <w:b/>
                <w:bCs/>
                <w:color w:val="000000"/>
                <w:spacing w:val="8"/>
                <w:sz w:val="18"/>
                <w:szCs w:val="18"/>
              </w:rPr>
            </w:pPr>
            <w:r w:rsidRPr="00FD5DC8">
              <w:rPr>
                <w:rFonts w:asciiTheme="minorEastAsia" w:eastAsiaTheme="minorEastAsia" w:hAnsiTheme="minorEastAsia" w:hint="eastAsia"/>
                <w:b/>
                <w:bCs/>
                <w:color w:val="000000"/>
                <w:spacing w:val="8"/>
                <w:sz w:val="18"/>
                <w:szCs w:val="18"/>
              </w:rPr>
              <w:t>－</w:t>
            </w:r>
          </w:p>
        </w:tc>
        <w:tc>
          <w:tcPr>
            <w:tcW w:w="1416" w:type="dxa"/>
            <w:gridSpan w:val="4"/>
            <w:tcBorders>
              <w:top w:val="nil"/>
              <w:left w:val="single" w:sz="6" w:space="0" w:color="auto"/>
              <w:bottom w:val="nil"/>
              <w:right w:val="single" w:sz="6" w:space="0" w:color="auto"/>
            </w:tcBorders>
            <w:shd w:val="clear" w:color="auto" w:fill="auto"/>
            <w:vAlign w:val="center"/>
          </w:tcPr>
          <w:p w14:paraId="356B5F3E" w14:textId="77777777" w:rsidR="00493C90" w:rsidRPr="00FD5DC8" w:rsidRDefault="00493C90" w:rsidP="00C444D9">
            <w:pPr>
              <w:overflowPunct w:val="0"/>
              <w:snapToGrid w:val="0"/>
              <w:jc w:val="right"/>
              <w:rPr>
                <w:rFonts w:asciiTheme="minorEastAsia" w:eastAsiaTheme="minorEastAsia" w:hAnsiTheme="minorEastAsia"/>
                <w:b/>
                <w:bCs/>
                <w:color w:val="000000"/>
                <w:spacing w:val="8"/>
                <w:sz w:val="18"/>
                <w:szCs w:val="18"/>
              </w:rPr>
            </w:pPr>
            <w:r>
              <w:rPr>
                <w:rFonts w:asciiTheme="minorEastAsia" w:eastAsiaTheme="minorEastAsia" w:hAnsiTheme="minorEastAsia" w:hint="eastAsia"/>
                <w:b/>
                <w:bCs/>
                <w:color w:val="000000"/>
                <w:spacing w:val="8"/>
                <w:sz w:val="18"/>
                <w:szCs w:val="18"/>
              </w:rPr>
              <w:t>48</w:t>
            </w:r>
            <w:r w:rsidRPr="00FD5DC8">
              <w:rPr>
                <w:rFonts w:asciiTheme="minorEastAsia" w:eastAsiaTheme="minorEastAsia" w:hAnsiTheme="minorEastAsia" w:hint="eastAsia"/>
                <w:b/>
                <w:bCs/>
                <w:color w:val="000000"/>
                <w:spacing w:val="8"/>
                <w:sz w:val="18"/>
                <w:szCs w:val="18"/>
              </w:rPr>
              <w:t>,</w:t>
            </w:r>
            <w:r>
              <w:rPr>
                <w:rFonts w:asciiTheme="minorEastAsia" w:eastAsiaTheme="minorEastAsia" w:hAnsiTheme="minorEastAsia" w:hint="eastAsia"/>
                <w:b/>
                <w:bCs/>
                <w:color w:val="000000"/>
                <w:spacing w:val="8"/>
                <w:sz w:val="18"/>
                <w:szCs w:val="18"/>
              </w:rPr>
              <w:t>830</w:t>
            </w:r>
            <w:r w:rsidRPr="00FD5DC8">
              <w:rPr>
                <w:rFonts w:asciiTheme="minorEastAsia" w:eastAsiaTheme="minorEastAsia" w:hAnsiTheme="minorEastAsia" w:hint="eastAsia"/>
                <w:b/>
                <w:bCs/>
                <w:color w:val="000000"/>
                <w:spacing w:val="8"/>
                <w:sz w:val="18"/>
                <w:szCs w:val="18"/>
              </w:rPr>
              <w:t>,</w:t>
            </w:r>
            <w:r>
              <w:rPr>
                <w:rFonts w:asciiTheme="minorEastAsia" w:eastAsiaTheme="minorEastAsia" w:hAnsiTheme="minorEastAsia" w:hint="eastAsia"/>
                <w:b/>
                <w:bCs/>
                <w:color w:val="000000"/>
                <w:spacing w:val="8"/>
                <w:sz w:val="18"/>
                <w:szCs w:val="18"/>
              </w:rPr>
              <w:t>877</w:t>
            </w:r>
          </w:p>
        </w:tc>
        <w:tc>
          <w:tcPr>
            <w:tcW w:w="1390" w:type="dxa"/>
            <w:gridSpan w:val="2"/>
            <w:tcBorders>
              <w:top w:val="nil"/>
              <w:left w:val="single" w:sz="6" w:space="0" w:color="auto"/>
              <w:bottom w:val="nil"/>
              <w:right w:val="single" w:sz="6" w:space="0" w:color="auto"/>
            </w:tcBorders>
            <w:shd w:val="clear" w:color="auto" w:fill="auto"/>
            <w:vAlign w:val="center"/>
          </w:tcPr>
          <w:p w14:paraId="73319B85" w14:textId="77777777" w:rsidR="00493C90" w:rsidRPr="00FD5DC8" w:rsidRDefault="00493C90" w:rsidP="00C444D9">
            <w:pPr>
              <w:overflowPunct w:val="0"/>
              <w:snapToGrid w:val="0"/>
              <w:jc w:val="right"/>
              <w:rPr>
                <w:rFonts w:asciiTheme="minorEastAsia" w:eastAsiaTheme="minorEastAsia" w:hAnsiTheme="minorEastAsia"/>
                <w:b/>
                <w:bCs/>
                <w:color w:val="000000"/>
                <w:spacing w:val="8"/>
                <w:sz w:val="18"/>
                <w:szCs w:val="18"/>
              </w:rPr>
            </w:pPr>
            <w:r>
              <w:rPr>
                <w:rFonts w:asciiTheme="minorEastAsia" w:eastAsiaTheme="minorEastAsia" w:hAnsiTheme="minorEastAsia" w:hint="eastAsia"/>
                <w:b/>
                <w:bCs/>
                <w:color w:val="000000"/>
                <w:spacing w:val="8"/>
                <w:sz w:val="18"/>
                <w:szCs w:val="18"/>
              </w:rPr>
              <w:t>512</w:t>
            </w:r>
            <w:r w:rsidRPr="00FD5DC8">
              <w:rPr>
                <w:rFonts w:asciiTheme="minorEastAsia" w:eastAsiaTheme="minorEastAsia" w:hAnsiTheme="minorEastAsia" w:hint="eastAsia"/>
                <w:b/>
                <w:bCs/>
                <w:color w:val="000000"/>
                <w:spacing w:val="8"/>
                <w:sz w:val="18"/>
                <w:szCs w:val="18"/>
              </w:rPr>
              <w:t>,0</w:t>
            </w:r>
            <w:r>
              <w:rPr>
                <w:rFonts w:asciiTheme="minorEastAsia" w:eastAsiaTheme="minorEastAsia" w:hAnsiTheme="minorEastAsia" w:hint="eastAsia"/>
                <w:b/>
                <w:bCs/>
                <w:color w:val="000000"/>
                <w:spacing w:val="8"/>
                <w:sz w:val="18"/>
                <w:szCs w:val="18"/>
              </w:rPr>
              <w:t>3</w:t>
            </w:r>
            <w:r w:rsidRPr="00FD5DC8">
              <w:rPr>
                <w:rFonts w:asciiTheme="minorEastAsia" w:eastAsiaTheme="minorEastAsia" w:hAnsiTheme="minorEastAsia" w:hint="eastAsia"/>
                <w:b/>
                <w:bCs/>
                <w:color w:val="000000"/>
                <w:spacing w:val="8"/>
                <w:sz w:val="18"/>
                <w:szCs w:val="18"/>
              </w:rPr>
              <w:t>9,</w:t>
            </w:r>
            <w:r>
              <w:rPr>
                <w:rFonts w:asciiTheme="minorEastAsia" w:eastAsiaTheme="minorEastAsia" w:hAnsiTheme="minorEastAsia" w:hint="eastAsia"/>
                <w:b/>
                <w:bCs/>
                <w:color w:val="000000"/>
                <w:spacing w:val="8"/>
                <w:sz w:val="18"/>
                <w:szCs w:val="18"/>
              </w:rPr>
              <w:t>9</w:t>
            </w:r>
            <w:r w:rsidRPr="00FD5DC8">
              <w:rPr>
                <w:rFonts w:asciiTheme="minorEastAsia" w:eastAsiaTheme="minorEastAsia" w:hAnsiTheme="minorEastAsia" w:hint="eastAsia"/>
                <w:b/>
                <w:bCs/>
                <w:color w:val="000000"/>
                <w:spacing w:val="8"/>
                <w:sz w:val="18"/>
                <w:szCs w:val="18"/>
              </w:rPr>
              <w:t>0</w:t>
            </w:r>
            <w:r>
              <w:rPr>
                <w:rFonts w:asciiTheme="minorEastAsia" w:eastAsiaTheme="minorEastAsia" w:hAnsiTheme="minorEastAsia" w:hint="eastAsia"/>
                <w:b/>
                <w:bCs/>
                <w:color w:val="000000"/>
                <w:spacing w:val="8"/>
                <w:sz w:val="18"/>
                <w:szCs w:val="18"/>
              </w:rPr>
              <w:t>7</w:t>
            </w:r>
          </w:p>
        </w:tc>
        <w:tc>
          <w:tcPr>
            <w:tcW w:w="1405" w:type="dxa"/>
            <w:gridSpan w:val="2"/>
            <w:tcBorders>
              <w:top w:val="nil"/>
              <w:left w:val="single" w:sz="6" w:space="0" w:color="auto"/>
              <w:bottom w:val="nil"/>
              <w:right w:val="single" w:sz="6" w:space="0" w:color="auto"/>
            </w:tcBorders>
            <w:shd w:val="clear" w:color="auto" w:fill="auto"/>
            <w:noWrap/>
            <w:vAlign w:val="center"/>
          </w:tcPr>
          <w:p w14:paraId="512840E4" w14:textId="77777777" w:rsidR="00493C90" w:rsidRPr="00FD5DC8" w:rsidRDefault="00493C90" w:rsidP="00C444D9">
            <w:pPr>
              <w:overflowPunct w:val="0"/>
              <w:snapToGrid w:val="0"/>
              <w:jc w:val="right"/>
              <w:rPr>
                <w:rFonts w:asciiTheme="minorEastAsia" w:eastAsiaTheme="minorEastAsia" w:hAnsiTheme="minorEastAsia"/>
                <w:b/>
                <w:bCs/>
                <w:color w:val="000000"/>
                <w:spacing w:val="8"/>
                <w:sz w:val="18"/>
                <w:szCs w:val="18"/>
              </w:rPr>
            </w:pPr>
            <w:r w:rsidRPr="00FD5DC8">
              <w:rPr>
                <w:rFonts w:asciiTheme="minorEastAsia" w:eastAsiaTheme="minorEastAsia" w:hAnsiTheme="minorEastAsia" w:hint="eastAsia"/>
                <w:b/>
                <w:bCs/>
                <w:color w:val="000000"/>
                <w:spacing w:val="8"/>
                <w:sz w:val="18"/>
                <w:szCs w:val="18"/>
              </w:rPr>
              <w:t>98,886,622</w:t>
            </w:r>
          </w:p>
        </w:tc>
        <w:tc>
          <w:tcPr>
            <w:tcW w:w="1406" w:type="dxa"/>
            <w:gridSpan w:val="3"/>
            <w:tcBorders>
              <w:top w:val="nil"/>
              <w:left w:val="single" w:sz="6" w:space="0" w:color="auto"/>
              <w:bottom w:val="nil"/>
              <w:right w:val="single" w:sz="6" w:space="0" w:color="auto"/>
            </w:tcBorders>
            <w:shd w:val="clear" w:color="auto" w:fill="auto"/>
            <w:vAlign w:val="center"/>
          </w:tcPr>
          <w:p w14:paraId="104E432C" w14:textId="77777777" w:rsidR="00493C90" w:rsidRPr="00FD5DC8" w:rsidRDefault="00493C90" w:rsidP="00C444D9">
            <w:pPr>
              <w:overflowPunct w:val="0"/>
              <w:snapToGrid w:val="0"/>
              <w:jc w:val="right"/>
              <w:rPr>
                <w:rFonts w:asciiTheme="minorEastAsia" w:eastAsiaTheme="minorEastAsia" w:hAnsiTheme="minorEastAsia"/>
                <w:b/>
                <w:bCs/>
                <w:color w:val="000000"/>
                <w:spacing w:val="8"/>
                <w:sz w:val="18"/>
                <w:szCs w:val="18"/>
              </w:rPr>
            </w:pPr>
            <w:r w:rsidRPr="00FD5DC8">
              <w:rPr>
                <w:rFonts w:asciiTheme="minorEastAsia" w:eastAsiaTheme="minorEastAsia" w:hAnsiTheme="minorEastAsia" w:hint="eastAsia"/>
                <w:b/>
                <w:bCs/>
                <w:color w:val="000000"/>
                <w:spacing w:val="8"/>
                <w:sz w:val="18"/>
                <w:szCs w:val="18"/>
              </w:rPr>
              <w:t>－</w:t>
            </w:r>
          </w:p>
        </w:tc>
        <w:tc>
          <w:tcPr>
            <w:tcW w:w="1398" w:type="dxa"/>
            <w:gridSpan w:val="3"/>
            <w:tcBorders>
              <w:top w:val="nil"/>
              <w:left w:val="single" w:sz="6" w:space="0" w:color="auto"/>
              <w:bottom w:val="nil"/>
              <w:right w:val="single" w:sz="6" w:space="0" w:color="auto"/>
            </w:tcBorders>
            <w:shd w:val="clear" w:color="auto" w:fill="auto"/>
            <w:vAlign w:val="center"/>
          </w:tcPr>
          <w:p w14:paraId="2573A862" w14:textId="77777777" w:rsidR="00493C90" w:rsidRPr="00FD5DC8" w:rsidRDefault="00493C90" w:rsidP="00C444D9">
            <w:pPr>
              <w:overflowPunct w:val="0"/>
              <w:snapToGrid w:val="0"/>
              <w:jc w:val="right"/>
              <w:rPr>
                <w:rFonts w:asciiTheme="minorEastAsia" w:eastAsiaTheme="minorEastAsia" w:hAnsiTheme="minorEastAsia"/>
                <w:b/>
                <w:bCs/>
                <w:color w:val="000000"/>
                <w:spacing w:val="8"/>
                <w:sz w:val="18"/>
                <w:szCs w:val="18"/>
              </w:rPr>
            </w:pPr>
            <w:r w:rsidRPr="00FD5DC8">
              <w:rPr>
                <w:rFonts w:asciiTheme="minorEastAsia" w:eastAsiaTheme="minorEastAsia" w:hAnsiTheme="minorEastAsia" w:hint="eastAsia"/>
                <w:b/>
                <w:bCs/>
                <w:color w:val="000000"/>
                <w:spacing w:val="8"/>
                <w:sz w:val="18"/>
                <w:szCs w:val="18"/>
              </w:rPr>
              <w:t>98,886,622</w:t>
            </w:r>
          </w:p>
        </w:tc>
        <w:tc>
          <w:tcPr>
            <w:tcW w:w="1542" w:type="dxa"/>
            <w:gridSpan w:val="2"/>
            <w:tcBorders>
              <w:top w:val="nil"/>
              <w:left w:val="single" w:sz="6" w:space="0" w:color="auto"/>
              <w:bottom w:val="nil"/>
              <w:right w:val="nil"/>
            </w:tcBorders>
            <w:shd w:val="clear" w:color="auto" w:fill="auto"/>
            <w:vAlign w:val="center"/>
          </w:tcPr>
          <w:p w14:paraId="610F7052" w14:textId="77777777" w:rsidR="00493C90" w:rsidRPr="00FD5DC8" w:rsidRDefault="00493C90" w:rsidP="00C444D9">
            <w:pPr>
              <w:overflowPunct w:val="0"/>
              <w:snapToGrid w:val="0"/>
              <w:jc w:val="right"/>
              <w:rPr>
                <w:rFonts w:asciiTheme="minorEastAsia" w:eastAsiaTheme="minorEastAsia" w:hAnsiTheme="minorEastAsia"/>
                <w:b/>
                <w:bCs/>
                <w:color w:val="000000"/>
                <w:spacing w:val="8"/>
                <w:sz w:val="18"/>
                <w:szCs w:val="18"/>
              </w:rPr>
            </w:pPr>
            <w:r w:rsidRPr="00FD5DC8">
              <w:rPr>
                <w:rFonts w:asciiTheme="minorEastAsia" w:eastAsiaTheme="minorEastAsia" w:hAnsiTheme="minorEastAsia" w:hint="eastAsia"/>
                <w:b/>
                <w:bCs/>
                <w:color w:val="000000"/>
                <w:spacing w:val="8"/>
                <w:sz w:val="18"/>
                <w:szCs w:val="18"/>
              </w:rPr>
              <w:t>2,460,164,520</w:t>
            </w:r>
          </w:p>
        </w:tc>
      </w:tr>
      <w:tr w:rsidR="00493C90" w:rsidRPr="00A875CD" w14:paraId="652F66B8" w14:textId="77777777" w:rsidTr="00A84525">
        <w:tblPrEx>
          <w:tblCellMar>
            <w:left w:w="28" w:type="dxa"/>
            <w:right w:w="28" w:type="dxa"/>
          </w:tblCellMar>
        </w:tblPrEx>
        <w:trPr>
          <w:trHeight w:hRule="exact" w:val="493"/>
          <w:jc w:val="center"/>
        </w:trPr>
        <w:tc>
          <w:tcPr>
            <w:tcW w:w="1366" w:type="dxa"/>
            <w:gridSpan w:val="2"/>
            <w:tcBorders>
              <w:top w:val="nil"/>
              <w:left w:val="nil"/>
              <w:bottom w:val="nil"/>
              <w:right w:val="single" w:sz="6" w:space="0" w:color="auto"/>
            </w:tcBorders>
            <w:shd w:val="clear" w:color="auto" w:fill="auto"/>
            <w:noWrap/>
            <w:vAlign w:val="center"/>
          </w:tcPr>
          <w:p w14:paraId="5C2A57EC"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hint="eastAsia"/>
                <w:color w:val="000000"/>
                <w:spacing w:val="8"/>
                <w:sz w:val="18"/>
                <w:szCs w:val="18"/>
              </w:rPr>
              <w:t>－</w:t>
            </w:r>
          </w:p>
        </w:tc>
        <w:tc>
          <w:tcPr>
            <w:tcW w:w="1416" w:type="dxa"/>
            <w:gridSpan w:val="4"/>
            <w:tcBorders>
              <w:top w:val="nil"/>
              <w:left w:val="single" w:sz="6" w:space="0" w:color="auto"/>
              <w:bottom w:val="nil"/>
              <w:right w:val="single" w:sz="6" w:space="0" w:color="auto"/>
            </w:tcBorders>
            <w:shd w:val="clear" w:color="auto" w:fill="auto"/>
            <w:vAlign w:val="center"/>
          </w:tcPr>
          <w:p w14:paraId="5F7BE12F" w14:textId="77777777" w:rsidR="00493C90" w:rsidRPr="005E497C" w:rsidRDefault="00493C90" w:rsidP="00C444D9">
            <w:pPr>
              <w:overflowPunct w:val="0"/>
              <w:snapToGrid w:val="0"/>
              <w:jc w:val="right"/>
              <w:rPr>
                <w:rFonts w:asciiTheme="minorEastAsia" w:eastAsiaTheme="minorEastAsia" w:hAnsiTheme="minorEastAsia"/>
                <w:spacing w:val="8"/>
                <w:sz w:val="18"/>
                <w:szCs w:val="18"/>
              </w:rPr>
            </w:pPr>
            <w:r w:rsidRPr="005E497C">
              <w:rPr>
                <w:rFonts w:asciiTheme="minorEastAsia" w:eastAsiaTheme="minorEastAsia" w:hAnsiTheme="minorEastAsia" w:hint="eastAsia"/>
                <w:color w:val="000000"/>
                <w:spacing w:val="8"/>
                <w:sz w:val="18"/>
                <w:szCs w:val="18"/>
              </w:rPr>
              <w:t>48,830,877</w:t>
            </w:r>
          </w:p>
        </w:tc>
        <w:tc>
          <w:tcPr>
            <w:tcW w:w="1390" w:type="dxa"/>
            <w:gridSpan w:val="2"/>
            <w:tcBorders>
              <w:top w:val="nil"/>
              <w:left w:val="single" w:sz="6" w:space="0" w:color="auto"/>
              <w:bottom w:val="nil"/>
              <w:right w:val="single" w:sz="6" w:space="0" w:color="auto"/>
            </w:tcBorders>
            <w:shd w:val="clear" w:color="auto" w:fill="auto"/>
            <w:vAlign w:val="center"/>
          </w:tcPr>
          <w:p w14:paraId="2E7AA9DB"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Pr>
                <w:rFonts w:asciiTheme="minorEastAsia" w:eastAsiaTheme="minorEastAsia" w:hAnsiTheme="minorEastAsia" w:hint="eastAsia"/>
                <w:color w:val="000000"/>
                <w:spacing w:val="8"/>
                <w:sz w:val="18"/>
                <w:szCs w:val="18"/>
              </w:rPr>
              <w:t>53</w:t>
            </w:r>
            <w:r w:rsidRPr="00FD5DC8">
              <w:rPr>
                <w:rFonts w:asciiTheme="minorEastAsia" w:eastAsiaTheme="minorEastAsia" w:hAnsiTheme="minorEastAsia" w:hint="eastAsia"/>
                <w:color w:val="000000"/>
                <w:spacing w:val="8"/>
                <w:sz w:val="18"/>
                <w:szCs w:val="18"/>
              </w:rPr>
              <w:t>,0</w:t>
            </w:r>
            <w:r>
              <w:rPr>
                <w:rFonts w:asciiTheme="minorEastAsia" w:eastAsiaTheme="minorEastAsia" w:hAnsiTheme="minorEastAsia" w:hint="eastAsia"/>
                <w:color w:val="000000"/>
                <w:spacing w:val="8"/>
                <w:sz w:val="18"/>
                <w:szCs w:val="18"/>
              </w:rPr>
              <w:t>61</w:t>
            </w:r>
            <w:r w:rsidRPr="00FD5DC8">
              <w:rPr>
                <w:rFonts w:asciiTheme="minorEastAsia" w:eastAsiaTheme="minorEastAsia" w:hAnsiTheme="minorEastAsia" w:hint="eastAsia"/>
                <w:color w:val="000000"/>
                <w:spacing w:val="8"/>
                <w:sz w:val="18"/>
                <w:szCs w:val="18"/>
              </w:rPr>
              <w:t>,</w:t>
            </w:r>
            <w:r>
              <w:rPr>
                <w:rFonts w:asciiTheme="minorEastAsia" w:eastAsiaTheme="minorEastAsia" w:hAnsiTheme="minorEastAsia" w:hint="eastAsia"/>
                <w:color w:val="000000"/>
                <w:spacing w:val="8"/>
                <w:sz w:val="18"/>
                <w:szCs w:val="18"/>
              </w:rPr>
              <w:t>666</w:t>
            </w:r>
          </w:p>
        </w:tc>
        <w:tc>
          <w:tcPr>
            <w:tcW w:w="1405" w:type="dxa"/>
            <w:gridSpan w:val="2"/>
            <w:tcBorders>
              <w:top w:val="nil"/>
              <w:left w:val="single" w:sz="6" w:space="0" w:color="auto"/>
              <w:bottom w:val="nil"/>
              <w:right w:val="single" w:sz="6" w:space="0" w:color="auto"/>
            </w:tcBorders>
            <w:shd w:val="clear" w:color="auto" w:fill="auto"/>
            <w:noWrap/>
            <w:vAlign w:val="center"/>
          </w:tcPr>
          <w:p w14:paraId="32D311F9"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hint="eastAsia"/>
                <w:color w:val="000000"/>
                <w:spacing w:val="8"/>
                <w:sz w:val="18"/>
                <w:szCs w:val="18"/>
              </w:rPr>
              <w:t>98,886,622</w:t>
            </w:r>
          </w:p>
        </w:tc>
        <w:tc>
          <w:tcPr>
            <w:tcW w:w="1406" w:type="dxa"/>
            <w:gridSpan w:val="3"/>
            <w:tcBorders>
              <w:top w:val="nil"/>
              <w:left w:val="single" w:sz="6" w:space="0" w:color="auto"/>
              <w:bottom w:val="nil"/>
              <w:right w:val="single" w:sz="6" w:space="0" w:color="auto"/>
            </w:tcBorders>
            <w:shd w:val="clear" w:color="auto" w:fill="auto"/>
            <w:vAlign w:val="center"/>
          </w:tcPr>
          <w:p w14:paraId="66654802"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hint="eastAsia"/>
                <w:color w:val="000000"/>
                <w:spacing w:val="8"/>
                <w:sz w:val="18"/>
                <w:szCs w:val="18"/>
              </w:rPr>
              <w:t>－</w:t>
            </w:r>
          </w:p>
        </w:tc>
        <w:tc>
          <w:tcPr>
            <w:tcW w:w="1398" w:type="dxa"/>
            <w:gridSpan w:val="3"/>
            <w:tcBorders>
              <w:top w:val="nil"/>
              <w:left w:val="single" w:sz="6" w:space="0" w:color="auto"/>
              <w:bottom w:val="nil"/>
              <w:right w:val="single" w:sz="6" w:space="0" w:color="auto"/>
            </w:tcBorders>
            <w:shd w:val="clear" w:color="auto" w:fill="auto"/>
            <w:vAlign w:val="center"/>
          </w:tcPr>
          <w:p w14:paraId="56886AAA"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hint="eastAsia"/>
                <w:color w:val="000000"/>
                <w:spacing w:val="8"/>
                <w:sz w:val="18"/>
                <w:szCs w:val="18"/>
              </w:rPr>
              <w:t>98,886,622</w:t>
            </w:r>
          </w:p>
        </w:tc>
        <w:tc>
          <w:tcPr>
            <w:tcW w:w="1542" w:type="dxa"/>
            <w:gridSpan w:val="2"/>
            <w:tcBorders>
              <w:top w:val="nil"/>
              <w:left w:val="single" w:sz="6" w:space="0" w:color="auto"/>
              <w:bottom w:val="nil"/>
              <w:right w:val="nil"/>
            </w:tcBorders>
            <w:shd w:val="clear" w:color="auto" w:fill="auto"/>
            <w:vAlign w:val="center"/>
          </w:tcPr>
          <w:p w14:paraId="4A70D1DA"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hint="eastAsia"/>
                <w:color w:val="000000"/>
                <w:spacing w:val="8"/>
                <w:sz w:val="18"/>
                <w:szCs w:val="18"/>
              </w:rPr>
              <w:t>2,001,186,279</w:t>
            </w:r>
          </w:p>
        </w:tc>
      </w:tr>
      <w:tr w:rsidR="00493C90" w:rsidRPr="00A875CD" w14:paraId="7674486D" w14:textId="77777777" w:rsidTr="00A84525">
        <w:tblPrEx>
          <w:tblCellMar>
            <w:left w:w="28" w:type="dxa"/>
            <w:right w:w="28" w:type="dxa"/>
          </w:tblCellMar>
        </w:tblPrEx>
        <w:trPr>
          <w:trHeight w:hRule="exact" w:val="493"/>
          <w:jc w:val="center"/>
        </w:trPr>
        <w:tc>
          <w:tcPr>
            <w:tcW w:w="1366" w:type="dxa"/>
            <w:gridSpan w:val="2"/>
            <w:tcBorders>
              <w:top w:val="nil"/>
              <w:left w:val="nil"/>
              <w:bottom w:val="nil"/>
              <w:right w:val="single" w:sz="6" w:space="0" w:color="auto"/>
            </w:tcBorders>
            <w:shd w:val="clear" w:color="auto" w:fill="auto"/>
            <w:noWrap/>
            <w:vAlign w:val="center"/>
          </w:tcPr>
          <w:p w14:paraId="66848878"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hint="eastAsia"/>
                <w:color w:val="000000"/>
                <w:spacing w:val="8"/>
                <w:sz w:val="18"/>
                <w:szCs w:val="18"/>
              </w:rPr>
              <w:t>－</w:t>
            </w:r>
          </w:p>
        </w:tc>
        <w:tc>
          <w:tcPr>
            <w:tcW w:w="1416" w:type="dxa"/>
            <w:gridSpan w:val="4"/>
            <w:tcBorders>
              <w:top w:val="nil"/>
              <w:left w:val="single" w:sz="6" w:space="0" w:color="auto"/>
              <w:bottom w:val="nil"/>
              <w:right w:val="single" w:sz="6" w:space="0" w:color="auto"/>
            </w:tcBorders>
            <w:shd w:val="clear" w:color="auto" w:fill="auto"/>
            <w:vAlign w:val="center"/>
          </w:tcPr>
          <w:p w14:paraId="05744574"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hint="eastAsia"/>
                <w:color w:val="000000"/>
                <w:spacing w:val="8"/>
                <w:sz w:val="18"/>
                <w:szCs w:val="18"/>
              </w:rPr>
              <w:t>－</w:t>
            </w:r>
          </w:p>
        </w:tc>
        <w:tc>
          <w:tcPr>
            <w:tcW w:w="1390" w:type="dxa"/>
            <w:gridSpan w:val="2"/>
            <w:tcBorders>
              <w:top w:val="nil"/>
              <w:left w:val="single" w:sz="6" w:space="0" w:color="auto"/>
              <w:bottom w:val="nil"/>
              <w:right w:val="single" w:sz="6" w:space="0" w:color="auto"/>
            </w:tcBorders>
            <w:shd w:val="clear" w:color="auto" w:fill="auto"/>
            <w:vAlign w:val="center"/>
          </w:tcPr>
          <w:p w14:paraId="58992F28"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hint="eastAsia"/>
                <w:color w:val="000000"/>
                <w:spacing w:val="8"/>
                <w:sz w:val="18"/>
                <w:szCs w:val="18"/>
              </w:rPr>
              <w:t>458,978,241</w:t>
            </w:r>
          </w:p>
        </w:tc>
        <w:tc>
          <w:tcPr>
            <w:tcW w:w="1405" w:type="dxa"/>
            <w:gridSpan w:val="2"/>
            <w:tcBorders>
              <w:top w:val="nil"/>
              <w:left w:val="single" w:sz="6" w:space="0" w:color="auto"/>
              <w:bottom w:val="nil"/>
              <w:right w:val="single" w:sz="6" w:space="0" w:color="auto"/>
            </w:tcBorders>
            <w:shd w:val="clear" w:color="auto" w:fill="auto"/>
            <w:noWrap/>
            <w:vAlign w:val="center"/>
          </w:tcPr>
          <w:p w14:paraId="07B2FE55"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hint="eastAsia"/>
                <w:color w:val="000000"/>
                <w:spacing w:val="8"/>
                <w:sz w:val="18"/>
                <w:szCs w:val="18"/>
              </w:rPr>
              <w:t>－</w:t>
            </w:r>
          </w:p>
        </w:tc>
        <w:tc>
          <w:tcPr>
            <w:tcW w:w="1406" w:type="dxa"/>
            <w:gridSpan w:val="3"/>
            <w:tcBorders>
              <w:top w:val="nil"/>
              <w:left w:val="single" w:sz="6" w:space="0" w:color="auto"/>
              <w:bottom w:val="nil"/>
              <w:right w:val="single" w:sz="6" w:space="0" w:color="auto"/>
            </w:tcBorders>
            <w:shd w:val="clear" w:color="auto" w:fill="auto"/>
            <w:vAlign w:val="center"/>
          </w:tcPr>
          <w:p w14:paraId="78D3AC76"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hint="eastAsia"/>
                <w:color w:val="000000"/>
                <w:spacing w:val="8"/>
                <w:sz w:val="18"/>
                <w:szCs w:val="18"/>
              </w:rPr>
              <w:t>－</w:t>
            </w:r>
          </w:p>
        </w:tc>
        <w:tc>
          <w:tcPr>
            <w:tcW w:w="1398" w:type="dxa"/>
            <w:gridSpan w:val="3"/>
            <w:tcBorders>
              <w:top w:val="nil"/>
              <w:left w:val="single" w:sz="6" w:space="0" w:color="auto"/>
              <w:bottom w:val="nil"/>
              <w:right w:val="single" w:sz="6" w:space="0" w:color="auto"/>
            </w:tcBorders>
            <w:shd w:val="clear" w:color="auto" w:fill="auto"/>
            <w:vAlign w:val="center"/>
          </w:tcPr>
          <w:p w14:paraId="6B8C23CD"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hint="eastAsia"/>
                <w:color w:val="000000"/>
                <w:spacing w:val="8"/>
                <w:sz w:val="18"/>
                <w:szCs w:val="18"/>
              </w:rPr>
              <w:t>－</w:t>
            </w:r>
          </w:p>
        </w:tc>
        <w:tc>
          <w:tcPr>
            <w:tcW w:w="1542" w:type="dxa"/>
            <w:gridSpan w:val="2"/>
            <w:tcBorders>
              <w:top w:val="nil"/>
              <w:left w:val="single" w:sz="6" w:space="0" w:color="auto"/>
              <w:bottom w:val="nil"/>
              <w:right w:val="nil"/>
            </w:tcBorders>
            <w:shd w:val="clear" w:color="auto" w:fill="auto"/>
            <w:vAlign w:val="center"/>
          </w:tcPr>
          <w:p w14:paraId="7A464FE7" w14:textId="77777777" w:rsidR="00493C90" w:rsidRPr="00FD5DC8" w:rsidRDefault="00493C90" w:rsidP="00C444D9">
            <w:pPr>
              <w:overflowPunct w:val="0"/>
              <w:snapToGrid w:val="0"/>
              <w:jc w:val="right"/>
              <w:rPr>
                <w:rFonts w:asciiTheme="minorEastAsia" w:eastAsiaTheme="minorEastAsia" w:hAnsiTheme="minorEastAsia"/>
                <w:spacing w:val="8"/>
                <w:sz w:val="18"/>
                <w:szCs w:val="18"/>
              </w:rPr>
            </w:pPr>
            <w:r w:rsidRPr="00FD5DC8">
              <w:rPr>
                <w:rFonts w:asciiTheme="minorEastAsia" w:eastAsiaTheme="minorEastAsia" w:hAnsiTheme="minorEastAsia" w:hint="eastAsia"/>
                <w:color w:val="000000"/>
                <w:spacing w:val="8"/>
                <w:sz w:val="18"/>
                <w:szCs w:val="18"/>
              </w:rPr>
              <w:t>458,978,241</w:t>
            </w:r>
          </w:p>
        </w:tc>
      </w:tr>
      <w:tr w:rsidR="00493C90" w:rsidRPr="00A875CD" w14:paraId="27B55B1D" w14:textId="77777777" w:rsidTr="00A84525">
        <w:tblPrEx>
          <w:tblCellMar>
            <w:left w:w="28" w:type="dxa"/>
            <w:right w:w="28" w:type="dxa"/>
          </w:tblCellMar>
        </w:tblPrEx>
        <w:trPr>
          <w:trHeight w:hRule="exact" w:val="493"/>
          <w:jc w:val="center"/>
        </w:trPr>
        <w:tc>
          <w:tcPr>
            <w:tcW w:w="1366" w:type="dxa"/>
            <w:gridSpan w:val="2"/>
            <w:tcBorders>
              <w:top w:val="nil"/>
              <w:left w:val="nil"/>
              <w:bottom w:val="nil"/>
              <w:right w:val="single" w:sz="6" w:space="0" w:color="auto"/>
            </w:tcBorders>
            <w:shd w:val="clear" w:color="auto" w:fill="auto"/>
            <w:noWrap/>
            <w:vAlign w:val="center"/>
          </w:tcPr>
          <w:p w14:paraId="660B7302" w14:textId="77777777" w:rsidR="00493C90" w:rsidRPr="00FD5DC8" w:rsidRDefault="00493C90" w:rsidP="00C444D9">
            <w:pPr>
              <w:overflowPunct w:val="0"/>
              <w:snapToGrid w:val="0"/>
              <w:jc w:val="right"/>
              <w:rPr>
                <w:rFonts w:asciiTheme="minorEastAsia" w:eastAsiaTheme="minorEastAsia" w:hAnsiTheme="minorEastAsia"/>
                <w:b/>
                <w:bCs/>
                <w:color w:val="000000"/>
                <w:spacing w:val="8"/>
                <w:sz w:val="18"/>
                <w:szCs w:val="18"/>
              </w:rPr>
            </w:pPr>
            <w:r w:rsidRPr="00FD5DC8">
              <w:rPr>
                <w:rFonts w:asciiTheme="minorEastAsia" w:eastAsiaTheme="minorEastAsia" w:hAnsiTheme="minorEastAsia"/>
                <w:b/>
                <w:bCs/>
                <w:color w:val="000000"/>
                <w:spacing w:val="8"/>
                <w:sz w:val="18"/>
                <w:szCs w:val="18"/>
              </w:rPr>
              <w:t>45,208,209</w:t>
            </w:r>
          </w:p>
        </w:tc>
        <w:tc>
          <w:tcPr>
            <w:tcW w:w="1416" w:type="dxa"/>
            <w:gridSpan w:val="4"/>
            <w:tcBorders>
              <w:top w:val="nil"/>
              <w:left w:val="single" w:sz="6" w:space="0" w:color="auto"/>
              <w:bottom w:val="nil"/>
              <w:right w:val="single" w:sz="6" w:space="0" w:color="auto"/>
            </w:tcBorders>
            <w:shd w:val="clear" w:color="auto" w:fill="auto"/>
            <w:vAlign w:val="center"/>
          </w:tcPr>
          <w:p w14:paraId="604805D7" w14:textId="77777777" w:rsidR="00493C90" w:rsidRPr="00FD5DC8" w:rsidRDefault="00493C90" w:rsidP="00C444D9">
            <w:pPr>
              <w:overflowPunct w:val="0"/>
              <w:snapToGrid w:val="0"/>
              <w:jc w:val="right"/>
              <w:rPr>
                <w:rFonts w:asciiTheme="minorEastAsia" w:eastAsiaTheme="minorEastAsia" w:hAnsiTheme="minorEastAsia"/>
                <w:b/>
                <w:bCs/>
                <w:color w:val="000000"/>
                <w:spacing w:val="8"/>
                <w:sz w:val="18"/>
                <w:szCs w:val="18"/>
              </w:rPr>
            </w:pPr>
            <w:r w:rsidRPr="00FD5DC8">
              <w:rPr>
                <w:rFonts w:asciiTheme="minorEastAsia" w:eastAsiaTheme="minorEastAsia" w:hAnsiTheme="minorEastAsia" w:hint="eastAsia"/>
                <w:b/>
                <w:bCs/>
                <w:color w:val="000000"/>
                <w:spacing w:val="8"/>
                <w:sz w:val="18"/>
                <w:szCs w:val="18"/>
              </w:rPr>
              <w:t>－</w:t>
            </w:r>
          </w:p>
        </w:tc>
        <w:tc>
          <w:tcPr>
            <w:tcW w:w="1390" w:type="dxa"/>
            <w:gridSpan w:val="2"/>
            <w:tcBorders>
              <w:top w:val="nil"/>
              <w:left w:val="single" w:sz="6" w:space="0" w:color="auto"/>
              <w:bottom w:val="nil"/>
              <w:right w:val="single" w:sz="6" w:space="0" w:color="auto"/>
            </w:tcBorders>
            <w:shd w:val="clear" w:color="auto" w:fill="auto"/>
            <w:vAlign w:val="center"/>
          </w:tcPr>
          <w:p w14:paraId="2DFF254C" w14:textId="6DC3F08B" w:rsidR="00493C90" w:rsidRPr="00FD5DC8" w:rsidRDefault="00493C90" w:rsidP="00C444D9">
            <w:pPr>
              <w:widowControl/>
              <w:overflowPunct w:val="0"/>
              <w:jc w:val="right"/>
              <w:rPr>
                <w:rFonts w:asciiTheme="minorEastAsia" w:eastAsiaTheme="minorEastAsia" w:hAnsiTheme="minorEastAsia"/>
                <w:b/>
                <w:bCs/>
                <w:color w:val="000000"/>
                <w:spacing w:val="8"/>
                <w:sz w:val="18"/>
                <w:szCs w:val="18"/>
              </w:rPr>
            </w:pPr>
            <w:r w:rsidRPr="00FD5DC8">
              <w:rPr>
                <w:rFonts w:asciiTheme="minorEastAsia" w:eastAsiaTheme="minorEastAsia" w:hAnsiTheme="minorEastAsia" w:hint="eastAsia"/>
                <w:b/>
                <w:bCs/>
                <w:color w:val="000000"/>
                <w:spacing w:val="8"/>
                <w:sz w:val="18"/>
                <w:szCs w:val="18"/>
              </w:rPr>
              <w:t>45,208,209</w:t>
            </w:r>
          </w:p>
        </w:tc>
        <w:tc>
          <w:tcPr>
            <w:tcW w:w="1405" w:type="dxa"/>
            <w:gridSpan w:val="2"/>
            <w:tcBorders>
              <w:top w:val="nil"/>
              <w:left w:val="single" w:sz="6" w:space="0" w:color="auto"/>
              <w:bottom w:val="nil"/>
              <w:right w:val="single" w:sz="6" w:space="0" w:color="auto"/>
            </w:tcBorders>
            <w:shd w:val="clear" w:color="auto" w:fill="auto"/>
            <w:noWrap/>
            <w:vAlign w:val="center"/>
          </w:tcPr>
          <w:p w14:paraId="3046A921" w14:textId="77777777" w:rsidR="00493C90" w:rsidRPr="00FD5DC8" w:rsidRDefault="00493C90" w:rsidP="00C444D9">
            <w:pPr>
              <w:overflowPunct w:val="0"/>
              <w:snapToGrid w:val="0"/>
              <w:jc w:val="right"/>
              <w:rPr>
                <w:rFonts w:asciiTheme="minorEastAsia" w:eastAsiaTheme="minorEastAsia" w:hAnsiTheme="minorEastAsia"/>
                <w:b/>
                <w:bCs/>
                <w:color w:val="000000"/>
                <w:spacing w:val="8"/>
                <w:sz w:val="18"/>
                <w:szCs w:val="18"/>
              </w:rPr>
            </w:pPr>
            <w:r w:rsidRPr="00FD5DC8">
              <w:rPr>
                <w:rFonts w:asciiTheme="minorEastAsia" w:eastAsiaTheme="minorEastAsia" w:hAnsiTheme="minorEastAsia" w:hint="eastAsia"/>
                <w:b/>
                <w:bCs/>
                <w:color w:val="000000"/>
                <w:spacing w:val="8"/>
                <w:sz w:val="18"/>
                <w:szCs w:val="18"/>
              </w:rPr>
              <w:t>－</w:t>
            </w:r>
          </w:p>
        </w:tc>
        <w:tc>
          <w:tcPr>
            <w:tcW w:w="1406" w:type="dxa"/>
            <w:gridSpan w:val="3"/>
            <w:tcBorders>
              <w:top w:val="nil"/>
              <w:left w:val="single" w:sz="6" w:space="0" w:color="auto"/>
              <w:bottom w:val="nil"/>
              <w:right w:val="single" w:sz="6" w:space="0" w:color="auto"/>
            </w:tcBorders>
            <w:shd w:val="clear" w:color="auto" w:fill="auto"/>
            <w:vAlign w:val="center"/>
          </w:tcPr>
          <w:p w14:paraId="21D32CA2" w14:textId="77777777" w:rsidR="00493C90" w:rsidRPr="00FD5DC8" w:rsidRDefault="00493C90" w:rsidP="00C444D9">
            <w:pPr>
              <w:overflowPunct w:val="0"/>
              <w:snapToGrid w:val="0"/>
              <w:jc w:val="right"/>
              <w:rPr>
                <w:rFonts w:asciiTheme="minorEastAsia" w:eastAsiaTheme="minorEastAsia" w:hAnsiTheme="minorEastAsia"/>
                <w:b/>
                <w:bCs/>
                <w:color w:val="000000"/>
                <w:spacing w:val="8"/>
                <w:sz w:val="18"/>
                <w:szCs w:val="18"/>
              </w:rPr>
            </w:pPr>
            <w:r w:rsidRPr="00FD5DC8">
              <w:rPr>
                <w:rFonts w:asciiTheme="minorEastAsia" w:eastAsiaTheme="minorEastAsia" w:hAnsiTheme="minorEastAsia"/>
                <w:b/>
                <w:bCs/>
                <w:color w:val="000000"/>
                <w:spacing w:val="8"/>
                <w:sz w:val="18"/>
                <w:szCs w:val="18"/>
              </w:rPr>
              <w:t>109,594,172</w:t>
            </w:r>
          </w:p>
        </w:tc>
        <w:tc>
          <w:tcPr>
            <w:tcW w:w="1398" w:type="dxa"/>
            <w:gridSpan w:val="3"/>
            <w:tcBorders>
              <w:top w:val="nil"/>
              <w:left w:val="single" w:sz="6" w:space="0" w:color="auto"/>
              <w:bottom w:val="nil"/>
              <w:right w:val="single" w:sz="6" w:space="0" w:color="auto"/>
            </w:tcBorders>
            <w:shd w:val="clear" w:color="auto" w:fill="auto"/>
            <w:vAlign w:val="center"/>
          </w:tcPr>
          <w:p w14:paraId="3D640DEE" w14:textId="77777777" w:rsidR="00493C90" w:rsidRPr="00FD5DC8" w:rsidRDefault="00493C90" w:rsidP="00C444D9">
            <w:pPr>
              <w:overflowPunct w:val="0"/>
              <w:snapToGrid w:val="0"/>
              <w:jc w:val="right"/>
              <w:rPr>
                <w:rFonts w:asciiTheme="minorEastAsia" w:eastAsiaTheme="minorEastAsia" w:hAnsiTheme="minorEastAsia"/>
                <w:b/>
                <w:bCs/>
                <w:color w:val="000000"/>
                <w:spacing w:val="8"/>
                <w:sz w:val="18"/>
                <w:szCs w:val="18"/>
              </w:rPr>
            </w:pPr>
            <w:r w:rsidRPr="00FD5DC8">
              <w:rPr>
                <w:rFonts w:asciiTheme="minorEastAsia" w:eastAsiaTheme="minorEastAsia" w:hAnsiTheme="minorEastAsia"/>
                <w:b/>
                <w:bCs/>
                <w:color w:val="000000"/>
                <w:spacing w:val="8"/>
                <w:sz w:val="18"/>
                <w:szCs w:val="18"/>
              </w:rPr>
              <w:t>109,594,172</w:t>
            </w:r>
          </w:p>
        </w:tc>
        <w:tc>
          <w:tcPr>
            <w:tcW w:w="1542" w:type="dxa"/>
            <w:gridSpan w:val="2"/>
            <w:tcBorders>
              <w:top w:val="nil"/>
              <w:left w:val="single" w:sz="6" w:space="0" w:color="auto"/>
              <w:bottom w:val="nil"/>
              <w:right w:val="nil"/>
            </w:tcBorders>
            <w:shd w:val="clear" w:color="auto" w:fill="auto"/>
            <w:vAlign w:val="center"/>
          </w:tcPr>
          <w:p w14:paraId="737D4462" w14:textId="4A0F438A" w:rsidR="00493C90" w:rsidRPr="00FD5DC8" w:rsidRDefault="00493C90" w:rsidP="00C444D9">
            <w:pPr>
              <w:widowControl/>
              <w:overflowPunct w:val="0"/>
              <w:jc w:val="right"/>
              <w:rPr>
                <w:rFonts w:asciiTheme="minorEastAsia" w:eastAsiaTheme="minorEastAsia" w:hAnsiTheme="minorEastAsia"/>
                <w:b/>
                <w:bCs/>
                <w:color w:val="000000"/>
                <w:spacing w:val="8"/>
                <w:sz w:val="18"/>
                <w:szCs w:val="18"/>
              </w:rPr>
            </w:pPr>
            <w:r w:rsidRPr="00FD5DC8">
              <w:rPr>
                <w:rFonts w:asciiTheme="minorEastAsia" w:eastAsiaTheme="minorEastAsia" w:hAnsiTheme="minorEastAsia" w:hint="eastAsia"/>
                <w:b/>
                <w:bCs/>
                <w:color w:val="000000"/>
                <w:spacing w:val="8"/>
                <w:sz w:val="18"/>
                <w:szCs w:val="18"/>
              </w:rPr>
              <w:t>-</w:t>
            </w:r>
            <w:r w:rsidR="008C4FCA">
              <w:rPr>
                <w:rFonts w:asciiTheme="minorEastAsia" w:eastAsiaTheme="minorEastAsia" w:hAnsiTheme="minorEastAsia" w:hint="eastAsia"/>
                <w:b/>
                <w:bCs/>
                <w:color w:val="000000"/>
                <w:spacing w:val="8"/>
                <w:sz w:val="18"/>
                <w:szCs w:val="18"/>
              </w:rPr>
              <w:t xml:space="preserve"> </w:t>
            </w:r>
            <w:r w:rsidRPr="00FD5DC8">
              <w:rPr>
                <w:rFonts w:asciiTheme="minorEastAsia" w:eastAsiaTheme="minorEastAsia" w:hAnsiTheme="minorEastAsia" w:hint="eastAsia"/>
                <w:b/>
                <w:bCs/>
                <w:color w:val="000000"/>
                <w:spacing w:val="8"/>
                <w:sz w:val="18"/>
                <w:szCs w:val="18"/>
              </w:rPr>
              <w:t>64,385,963</w:t>
            </w:r>
          </w:p>
        </w:tc>
      </w:tr>
      <w:tr w:rsidR="00493C90" w:rsidRPr="00A875CD" w14:paraId="70574289" w14:textId="77777777" w:rsidTr="00A84525">
        <w:tblPrEx>
          <w:tblCellMar>
            <w:left w:w="28" w:type="dxa"/>
            <w:right w:w="28" w:type="dxa"/>
          </w:tblCellMar>
        </w:tblPrEx>
        <w:trPr>
          <w:trHeight w:hRule="exact" w:val="493"/>
          <w:jc w:val="center"/>
        </w:trPr>
        <w:tc>
          <w:tcPr>
            <w:tcW w:w="1366" w:type="dxa"/>
            <w:gridSpan w:val="2"/>
            <w:tcBorders>
              <w:top w:val="nil"/>
              <w:left w:val="nil"/>
              <w:bottom w:val="nil"/>
              <w:right w:val="single" w:sz="6" w:space="0" w:color="auto"/>
            </w:tcBorders>
            <w:shd w:val="clear" w:color="auto" w:fill="auto"/>
            <w:noWrap/>
            <w:vAlign w:val="center"/>
          </w:tcPr>
          <w:p w14:paraId="73753695" w14:textId="77777777" w:rsidR="00493C90" w:rsidRPr="00FD5DC8" w:rsidRDefault="00493C90" w:rsidP="00C444D9">
            <w:pPr>
              <w:overflowPunct w:val="0"/>
              <w:snapToGrid w:val="0"/>
              <w:jc w:val="right"/>
              <w:rPr>
                <w:rFonts w:asciiTheme="minorEastAsia" w:eastAsiaTheme="minorEastAsia" w:hAnsiTheme="minorEastAsia"/>
                <w:b/>
                <w:bCs/>
                <w:spacing w:val="8"/>
                <w:sz w:val="18"/>
                <w:szCs w:val="18"/>
              </w:rPr>
            </w:pPr>
            <w:r w:rsidRPr="00FD5DC8">
              <w:rPr>
                <w:rFonts w:asciiTheme="minorEastAsia" w:eastAsiaTheme="minorEastAsia" w:hAnsiTheme="minorEastAsia" w:hint="eastAsia"/>
                <w:b/>
                <w:bCs/>
                <w:color w:val="000000"/>
                <w:spacing w:val="8"/>
                <w:sz w:val="18"/>
                <w:szCs w:val="18"/>
              </w:rPr>
              <w:t>－</w:t>
            </w:r>
          </w:p>
        </w:tc>
        <w:tc>
          <w:tcPr>
            <w:tcW w:w="1416" w:type="dxa"/>
            <w:gridSpan w:val="4"/>
            <w:tcBorders>
              <w:top w:val="nil"/>
              <w:left w:val="single" w:sz="6" w:space="0" w:color="auto"/>
              <w:bottom w:val="nil"/>
              <w:right w:val="single" w:sz="6" w:space="0" w:color="auto"/>
            </w:tcBorders>
            <w:shd w:val="clear" w:color="auto" w:fill="auto"/>
            <w:vAlign w:val="center"/>
          </w:tcPr>
          <w:p w14:paraId="72BBE42B" w14:textId="77777777" w:rsidR="00493C90" w:rsidRPr="00FD5DC8" w:rsidRDefault="00493C90" w:rsidP="00C444D9">
            <w:pPr>
              <w:overflowPunct w:val="0"/>
              <w:snapToGrid w:val="0"/>
              <w:jc w:val="right"/>
              <w:rPr>
                <w:rFonts w:asciiTheme="minorEastAsia" w:eastAsiaTheme="minorEastAsia" w:hAnsiTheme="minorEastAsia"/>
                <w:b/>
                <w:bCs/>
                <w:spacing w:val="8"/>
                <w:sz w:val="18"/>
                <w:szCs w:val="18"/>
              </w:rPr>
            </w:pPr>
            <w:r w:rsidRPr="00FD5DC8">
              <w:rPr>
                <w:rFonts w:asciiTheme="minorEastAsia" w:eastAsiaTheme="minorEastAsia" w:hAnsiTheme="minorEastAsia" w:hint="eastAsia"/>
                <w:b/>
                <w:bCs/>
                <w:color w:val="000000"/>
                <w:spacing w:val="8"/>
                <w:sz w:val="18"/>
                <w:szCs w:val="18"/>
              </w:rPr>
              <w:t>－</w:t>
            </w:r>
          </w:p>
        </w:tc>
        <w:tc>
          <w:tcPr>
            <w:tcW w:w="1390" w:type="dxa"/>
            <w:gridSpan w:val="2"/>
            <w:tcBorders>
              <w:top w:val="nil"/>
              <w:left w:val="single" w:sz="6" w:space="0" w:color="auto"/>
              <w:bottom w:val="nil"/>
              <w:right w:val="single" w:sz="6" w:space="0" w:color="auto"/>
            </w:tcBorders>
            <w:shd w:val="clear" w:color="auto" w:fill="auto"/>
            <w:vAlign w:val="center"/>
          </w:tcPr>
          <w:p w14:paraId="2D2D3125" w14:textId="77777777" w:rsidR="00493C90" w:rsidRPr="00FD5DC8" w:rsidRDefault="00493C90" w:rsidP="00C444D9">
            <w:pPr>
              <w:overflowPunct w:val="0"/>
              <w:snapToGrid w:val="0"/>
              <w:jc w:val="right"/>
              <w:rPr>
                <w:rFonts w:asciiTheme="minorEastAsia" w:eastAsiaTheme="minorEastAsia" w:hAnsiTheme="minorEastAsia"/>
                <w:b/>
                <w:bCs/>
                <w:spacing w:val="8"/>
                <w:sz w:val="18"/>
                <w:szCs w:val="18"/>
              </w:rPr>
            </w:pPr>
            <w:r w:rsidRPr="00FD5DC8">
              <w:rPr>
                <w:rFonts w:asciiTheme="minorEastAsia" w:eastAsiaTheme="minorEastAsia" w:hAnsiTheme="minorEastAsia" w:hint="eastAsia"/>
                <w:b/>
                <w:bCs/>
                <w:color w:val="000000"/>
                <w:spacing w:val="8"/>
                <w:sz w:val="18"/>
                <w:szCs w:val="18"/>
              </w:rPr>
              <w:t>－</w:t>
            </w:r>
          </w:p>
        </w:tc>
        <w:tc>
          <w:tcPr>
            <w:tcW w:w="1405" w:type="dxa"/>
            <w:gridSpan w:val="2"/>
            <w:tcBorders>
              <w:top w:val="nil"/>
              <w:left w:val="single" w:sz="6" w:space="0" w:color="auto"/>
              <w:bottom w:val="nil"/>
              <w:right w:val="single" w:sz="6" w:space="0" w:color="auto"/>
            </w:tcBorders>
            <w:shd w:val="clear" w:color="auto" w:fill="auto"/>
            <w:noWrap/>
            <w:vAlign w:val="center"/>
          </w:tcPr>
          <w:p w14:paraId="39C32518" w14:textId="77777777" w:rsidR="00493C90" w:rsidRPr="00FD5DC8" w:rsidRDefault="00493C90" w:rsidP="00C444D9">
            <w:pPr>
              <w:overflowPunct w:val="0"/>
              <w:snapToGrid w:val="0"/>
              <w:jc w:val="right"/>
              <w:rPr>
                <w:rFonts w:asciiTheme="minorEastAsia" w:eastAsiaTheme="minorEastAsia" w:hAnsiTheme="minorEastAsia"/>
                <w:b/>
                <w:bCs/>
                <w:spacing w:val="8"/>
                <w:sz w:val="18"/>
                <w:szCs w:val="18"/>
              </w:rPr>
            </w:pPr>
            <w:r w:rsidRPr="00FD5DC8">
              <w:rPr>
                <w:rFonts w:asciiTheme="minorEastAsia" w:eastAsiaTheme="minorEastAsia" w:hAnsiTheme="minorEastAsia" w:hint="eastAsia"/>
                <w:b/>
                <w:bCs/>
                <w:color w:val="000000"/>
                <w:spacing w:val="8"/>
                <w:sz w:val="18"/>
                <w:szCs w:val="18"/>
              </w:rPr>
              <w:t>－</w:t>
            </w:r>
          </w:p>
        </w:tc>
        <w:tc>
          <w:tcPr>
            <w:tcW w:w="1406" w:type="dxa"/>
            <w:gridSpan w:val="3"/>
            <w:tcBorders>
              <w:top w:val="nil"/>
              <w:left w:val="single" w:sz="6" w:space="0" w:color="auto"/>
              <w:bottom w:val="nil"/>
              <w:right w:val="single" w:sz="6" w:space="0" w:color="auto"/>
            </w:tcBorders>
            <w:shd w:val="clear" w:color="auto" w:fill="auto"/>
            <w:vAlign w:val="center"/>
          </w:tcPr>
          <w:p w14:paraId="0E72DC98" w14:textId="77777777" w:rsidR="00493C90" w:rsidRPr="00FD5DC8" w:rsidRDefault="00493C90" w:rsidP="00C444D9">
            <w:pPr>
              <w:overflowPunct w:val="0"/>
              <w:snapToGrid w:val="0"/>
              <w:jc w:val="right"/>
              <w:rPr>
                <w:rFonts w:asciiTheme="minorEastAsia" w:eastAsiaTheme="minorEastAsia" w:hAnsiTheme="minorEastAsia"/>
                <w:b/>
                <w:bCs/>
                <w:spacing w:val="8"/>
                <w:sz w:val="18"/>
                <w:szCs w:val="18"/>
              </w:rPr>
            </w:pPr>
            <w:r w:rsidRPr="00FD5DC8">
              <w:rPr>
                <w:rFonts w:asciiTheme="minorEastAsia" w:eastAsiaTheme="minorEastAsia" w:hAnsiTheme="minorEastAsia" w:hint="eastAsia"/>
                <w:b/>
                <w:bCs/>
                <w:color w:val="000000"/>
                <w:spacing w:val="8"/>
                <w:sz w:val="18"/>
                <w:szCs w:val="18"/>
              </w:rPr>
              <w:t>－</w:t>
            </w:r>
          </w:p>
        </w:tc>
        <w:tc>
          <w:tcPr>
            <w:tcW w:w="1398" w:type="dxa"/>
            <w:gridSpan w:val="3"/>
            <w:tcBorders>
              <w:top w:val="nil"/>
              <w:left w:val="single" w:sz="6" w:space="0" w:color="auto"/>
              <w:bottom w:val="nil"/>
              <w:right w:val="single" w:sz="6" w:space="0" w:color="auto"/>
            </w:tcBorders>
            <w:shd w:val="clear" w:color="auto" w:fill="auto"/>
            <w:vAlign w:val="center"/>
          </w:tcPr>
          <w:p w14:paraId="678562A5" w14:textId="77777777" w:rsidR="00493C90" w:rsidRPr="00FD5DC8" w:rsidRDefault="00493C90" w:rsidP="00C444D9">
            <w:pPr>
              <w:overflowPunct w:val="0"/>
              <w:snapToGrid w:val="0"/>
              <w:jc w:val="right"/>
              <w:rPr>
                <w:rFonts w:asciiTheme="minorEastAsia" w:eastAsiaTheme="minorEastAsia" w:hAnsiTheme="minorEastAsia"/>
                <w:b/>
                <w:bCs/>
                <w:spacing w:val="8"/>
                <w:sz w:val="18"/>
                <w:szCs w:val="18"/>
              </w:rPr>
            </w:pPr>
            <w:r w:rsidRPr="00FD5DC8">
              <w:rPr>
                <w:rFonts w:asciiTheme="minorEastAsia" w:eastAsiaTheme="minorEastAsia" w:hAnsiTheme="minorEastAsia" w:hint="eastAsia"/>
                <w:b/>
                <w:bCs/>
                <w:color w:val="000000"/>
                <w:spacing w:val="8"/>
                <w:sz w:val="18"/>
                <w:szCs w:val="18"/>
              </w:rPr>
              <w:t>－</w:t>
            </w:r>
          </w:p>
        </w:tc>
        <w:tc>
          <w:tcPr>
            <w:tcW w:w="1542" w:type="dxa"/>
            <w:gridSpan w:val="2"/>
            <w:tcBorders>
              <w:top w:val="nil"/>
              <w:left w:val="single" w:sz="6" w:space="0" w:color="auto"/>
              <w:bottom w:val="nil"/>
              <w:right w:val="nil"/>
            </w:tcBorders>
            <w:shd w:val="clear" w:color="auto" w:fill="auto"/>
            <w:vAlign w:val="center"/>
          </w:tcPr>
          <w:p w14:paraId="03265353" w14:textId="77777777" w:rsidR="00493C90" w:rsidRPr="00FD5DC8" w:rsidRDefault="00493C90" w:rsidP="00C444D9">
            <w:pPr>
              <w:overflowPunct w:val="0"/>
              <w:snapToGrid w:val="0"/>
              <w:jc w:val="right"/>
              <w:rPr>
                <w:rFonts w:asciiTheme="minorEastAsia" w:eastAsiaTheme="minorEastAsia" w:hAnsiTheme="minorEastAsia"/>
                <w:b/>
                <w:bCs/>
                <w:spacing w:val="8"/>
                <w:sz w:val="18"/>
                <w:szCs w:val="18"/>
              </w:rPr>
            </w:pPr>
            <w:r w:rsidRPr="00FD5DC8">
              <w:rPr>
                <w:rFonts w:asciiTheme="minorEastAsia" w:eastAsiaTheme="minorEastAsia" w:hAnsiTheme="minorEastAsia"/>
                <w:b/>
                <w:bCs/>
                <w:color w:val="000000"/>
                <w:spacing w:val="8"/>
                <w:sz w:val="18"/>
                <w:szCs w:val="18"/>
              </w:rPr>
              <w:t>5,941,000,000</w:t>
            </w:r>
          </w:p>
        </w:tc>
      </w:tr>
      <w:tr w:rsidR="00493C90" w:rsidRPr="00A875CD" w14:paraId="13E54EBA" w14:textId="77777777" w:rsidTr="00A84525">
        <w:tblPrEx>
          <w:tblCellMar>
            <w:left w:w="28" w:type="dxa"/>
            <w:right w:w="28" w:type="dxa"/>
          </w:tblCellMar>
        </w:tblPrEx>
        <w:trPr>
          <w:trHeight w:hRule="exact" w:val="510"/>
          <w:jc w:val="center"/>
        </w:trPr>
        <w:tc>
          <w:tcPr>
            <w:tcW w:w="1366" w:type="dxa"/>
            <w:gridSpan w:val="2"/>
            <w:tcBorders>
              <w:top w:val="nil"/>
              <w:left w:val="nil"/>
              <w:bottom w:val="nil"/>
              <w:right w:val="single" w:sz="6" w:space="0" w:color="auto"/>
            </w:tcBorders>
            <w:shd w:val="clear" w:color="auto" w:fill="auto"/>
            <w:noWrap/>
            <w:vAlign w:val="center"/>
          </w:tcPr>
          <w:p w14:paraId="5EA06221" w14:textId="77777777" w:rsidR="00493C90" w:rsidRPr="00FD5DC8" w:rsidRDefault="00493C90" w:rsidP="00C444D9">
            <w:pPr>
              <w:overflowPunct w:val="0"/>
              <w:snapToGrid w:val="0"/>
              <w:jc w:val="right"/>
              <w:rPr>
                <w:rFonts w:asciiTheme="minorEastAsia" w:eastAsiaTheme="minorEastAsia" w:hAnsiTheme="minorEastAsia"/>
                <w:b/>
                <w:bCs/>
                <w:spacing w:val="8"/>
                <w:sz w:val="18"/>
                <w:szCs w:val="18"/>
              </w:rPr>
            </w:pPr>
            <w:r w:rsidRPr="00FD5DC8">
              <w:rPr>
                <w:rFonts w:asciiTheme="minorEastAsia" w:eastAsiaTheme="minorEastAsia" w:hAnsiTheme="minorEastAsia" w:hint="eastAsia"/>
                <w:b/>
                <w:bCs/>
                <w:color w:val="000000"/>
                <w:spacing w:val="8"/>
                <w:sz w:val="18"/>
                <w:szCs w:val="18"/>
              </w:rPr>
              <w:t>－</w:t>
            </w:r>
          </w:p>
        </w:tc>
        <w:tc>
          <w:tcPr>
            <w:tcW w:w="1416" w:type="dxa"/>
            <w:gridSpan w:val="4"/>
            <w:tcBorders>
              <w:top w:val="nil"/>
              <w:left w:val="single" w:sz="6" w:space="0" w:color="auto"/>
              <w:bottom w:val="nil"/>
              <w:right w:val="single" w:sz="6" w:space="0" w:color="auto"/>
            </w:tcBorders>
            <w:shd w:val="clear" w:color="auto" w:fill="auto"/>
            <w:vAlign w:val="center"/>
          </w:tcPr>
          <w:p w14:paraId="49E16D2C" w14:textId="77777777" w:rsidR="00493C90" w:rsidRPr="00FD5DC8" w:rsidRDefault="00493C90" w:rsidP="00C444D9">
            <w:pPr>
              <w:overflowPunct w:val="0"/>
              <w:snapToGrid w:val="0"/>
              <w:jc w:val="right"/>
              <w:rPr>
                <w:rFonts w:asciiTheme="minorEastAsia" w:eastAsiaTheme="minorEastAsia" w:hAnsiTheme="minorEastAsia"/>
                <w:b/>
                <w:bCs/>
                <w:spacing w:val="8"/>
                <w:sz w:val="18"/>
                <w:szCs w:val="18"/>
              </w:rPr>
            </w:pPr>
            <w:r w:rsidRPr="00FD5DC8">
              <w:rPr>
                <w:rFonts w:asciiTheme="minorEastAsia" w:eastAsiaTheme="minorEastAsia" w:hAnsiTheme="minorEastAsia" w:hint="eastAsia"/>
                <w:b/>
                <w:bCs/>
                <w:color w:val="000000"/>
                <w:spacing w:val="8"/>
                <w:sz w:val="18"/>
                <w:szCs w:val="18"/>
              </w:rPr>
              <w:t>－</w:t>
            </w:r>
          </w:p>
        </w:tc>
        <w:tc>
          <w:tcPr>
            <w:tcW w:w="1390" w:type="dxa"/>
            <w:gridSpan w:val="2"/>
            <w:tcBorders>
              <w:top w:val="nil"/>
              <w:left w:val="single" w:sz="6" w:space="0" w:color="auto"/>
              <w:bottom w:val="nil"/>
              <w:right w:val="single" w:sz="6" w:space="0" w:color="auto"/>
            </w:tcBorders>
            <w:shd w:val="clear" w:color="auto" w:fill="auto"/>
            <w:vAlign w:val="center"/>
          </w:tcPr>
          <w:p w14:paraId="6825FB03" w14:textId="77777777" w:rsidR="00493C90" w:rsidRPr="00FD5DC8" w:rsidRDefault="00493C90" w:rsidP="00C444D9">
            <w:pPr>
              <w:overflowPunct w:val="0"/>
              <w:snapToGrid w:val="0"/>
              <w:jc w:val="right"/>
              <w:rPr>
                <w:rFonts w:asciiTheme="minorEastAsia" w:eastAsiaTheme="minorEastAsia" w:hAnsiTheme="minorEastAsia"/>
                <w:b/>
                <w:bCs/>
                <w:spacing w:val="8"/>
                <w:sz w:val="18"/>
                <w:szCs w:val="18"/>
              </w:rPr>
            </w:pPr>
            <w:r w:rsidRPr="00FD5DC8">
              <w:rPr>
                <w:rFonts w:asciiTheme="minorEastAsia" w:eastAsiaTheme="minorEastAsia" w:hAnsiTheme="minorEastAsia" w:hint="eastAsia"/>
                <w:b/>
                <w:bCs/>
                <w:color w:val="000000"/>
                <w:spacing w:val="8"/>
                <w:sz w:val="18"/>
                <w:szCs w:val="18"/>
              </w:rPr>
              <w:t>－</w:t>
            </w:r>
          </w:p>
        </w:tc>
        <w:tc>
          <w:tcPr>
            <w:tcW w:w="1405" w:type="dxa"/>
            <w:gridSpan w:val="2"/>
            <w:tcBorders>
              <w:top w:val="nil"/>
              <w:left w:val="single" w:sz="6" w:space="0" w:color="auto"/>
              <w:bottom w:val="nil"/>
              <w:right w:val="single" w:sz="6" w:space="0" w:color="auto"/>
            </w:tcBorders>
            <w:shd w:val="clear" w:color="auto" w:fill="auto"/>
            <w:noWrap/>
            <w:vAlign w:val="center"/>
          </w:tcPr>
          <w:p w14:paraId="141B8D9D" w14:textId="77777777" w:rsidR="00493C90" w:rsidRPr="00FD5DC8" w:rsidRDefault="00493C90" w:rsidP="00C444D9">
            <w:pPr>
              <w:overflowPunct w:val="0"/>
              <w:snapToGrid w:val="0"/>
              <w:jc w:val="right"/>
              <w:rPr>
                <w:rFonts w:asciiTheme="minorEastAsia" w:eastAsiaTheme="minorEastAsia" w:hAnsiTheme="minorEastAsia"/>
                <w:b/>
                <w:bCs/>
                <w:spacing w:val="8"/>
                <w:sz w:val="18"/>
                <w:szCs w:val="18"/>
              </w:rPr>
            </w:pPr>
            <w:r w:rsidRPr="00FD5DC8">
              <w:rPr>
                <w:rFonts w:asciiTheme="minorEastAsia" w:eastAsiaTheme="minorEastAsia" w:hAnsiTheme="minorEastAsia" w:hint="eastAsia"/>
                <w:b/>
                <w:bCs/>
                <w:color w:val="000000"/>
                <w:spacing w:val="8"/>
                <w:sz w:val="18"/>
                <w:szCs w:val="18"/>
              </w:rPr>
              <w:t>－</w:t>
            </w:r>
          </w:p>
        </w:tc>
        <w:tc>
          <w:tcPr>
            <w:tcW w:w="1406" w:type="dxa"/>
            <w:gridSpan w:val="3"/>
            <w:tcBorders>
              <w:top w:val="nil"/>
              <w:left w:val="single" w:sz="6" w:space="0" w:color="auto"/>
              <w:bottom w:val="nil"/>
              <w:right w:val="single" w:sz="6" w:space="0" w:color="auto"/>
            </w:tcBorders>
            <w:shd w:val="clear" w:color="auto" w:fill="auto"/>
            <w:vAlign w:val="center"/>
          </w:tcPr>
          <w:p w14:paraId="00148C9E" w14:textId="77777777" w:rsidR="00493C90" w:rsidRPr="00FD5DC8" w:rsidRDefault="00493C90" w:rsidP="00C444D9">
            <w:pPr>
              <w:overflowPunct w:val="0"/>
              <w:snapToGrid w:val="0"/>
              <w:jc w:val="right"/>
              <w:rPr>
                <w:rFonts w:asciiTheme="minorEastAsia" w:eastAsiaTheme="minorEastAsia" w:hAnsiTheme="minorEastAsia"/>
                <w:b/>
                <w:bCs/>
                <w:spacing w:val="8"/>
                <w:sz w:val="18"/>
                <w:szCs w:val="18"/>
              </w:rPr>
            </w:pPr>
          </w:p>
        </w:tc>
        <w:tc>
          <w:tcPr>
            <w:tcW w:w="1398" w:type="dxa"/>
            <w:gridSpan w:val="3"/>
            <w:tcBorders>
              <w:top w:val="nil"/>
              <w:left w:val="single" w:sz="6" w:space="0" w:color="auto"/>
              <w:bottom w:val="nil"/>
              <w:right w:val="single" w:sz="6" w:space="0" w:color="auto"/>
            </w:tcBorders>
            <w:shd w:val="clear" w:color="auto" w:fill="auto"/>
            <w:vAlign w:val="center"/>
          </w:tcPr>
          <w:p w14:paraId="2F632EF0" w14:textId="77777777" w:rsidR="00493C90" w:rsidRPr="00FD5DC8" w:rsidRDefault="00493C90" w:rsidP="00C444D9">
            <w:pPr>
              <w:overflowPunct w:val="0"/>
              <w:snapToGrid w:val="0"/>
              <w:jc w:val="right"/>
              <w:rPr>
                <w:rFonts w:asciiTheme="minorEastAsia" w:eastAsiaTheme="minorEastAsia" w:hAnsiTheme="minorEastAsia"/>
                <w:b/>
                <w:bCs/>
                <w:spacing w:val="8"/>
                <w:sz w:val="18"/>
                <w:szCs w:val="18"/>
              </w:rPr>
            </w:pPr>
          </w:p>
        </w:tc>
        <w:tc>
          <w:tcPr>
            <w:tcW w:w="1542" w:type="dxa"/>
            <w:gridSpan w:val="2"/>
            <w:tcBorders>
              <w:top w:val="nil"/>
              <w:left w:val="single" w:sz="6" w:space="0" w:color="auto"/>
              <w:bottom w:val="nil"/>
              <w:right w:val="nil"/>
            </w:tcBorders>
            <w:shd w:val="clear" w:color="auto" w:fill="auto"/>
            <w:vAlign w:val="center"/>
          </w:tcPr>
          <w:p w14:paraId="7AA7D6B8" w14:textId="0D2AC4B3" w:rsidR="00493C90" w:rsidRPr="00FD5DC8" w:rsidRDefault="00493C90" w:rsidP="00C444D9">
            <w:pPr>
              <w:widowControl/>
              <w:overflowPunct w:val="0"/>
              <w:jc w:val="right"/>
              <w:rPr>
                <w:rFonts w:asciiTheme="minorEastAsia" w:eastAsiaTheme="minorEastAsia" w:hAnsiTheme="minorEastAsia"/>
                <w:b/>
                <w:bCs/>
                <w:spacing w:val="8"/>
                <w:sz w:val="18"/>
                <w:szCs w:val="18"/>
              </w:rPr>
            </w:pPr>
            <w:r w:rsidRPr="00FD5DC8">
              <w:rPr>
                <w:rFonts w:asciiTheme="minorEastAsia" w:eastAsiaTheme="minorEastAsia" w:hAnsiTheme="minorEastAsia" w:hint="eastAsia"/>
                <w:b/>
                <w:bCs/>
                <w:color w:val="000000"/>
                <w:spacing w:val="8"/>
                <w:sz w:val="18"/>
                <w:szCs w:val="18"/>
              </w:rPr>
              <w:t>-</w:t>
            </w:r>
            <w:r w:rsidR="008C4FCA">
              <w:rPr>
                <w:rFonts w:asciiTheme="minorEastAsia" w:eastAsiaTheme="minorEastAsia" w:hAnsiTheme="minorEastAsia" w:hint="eastAsia"/>
                <w:b/>
                <w:bCs/>
                <w:color w:val="000000"/>
                <w:spacing w:val="8"/>
                <w:sz w:val="18"/>
                <w:szCs w:val="18"/>
              </w:rPr>
              <w:t xml:space="preserve"> </w:t>
            </w:r>
            <w:r w:rsidRPr="00FD5DC8">
              <w:rPr>
                <w:rFonts w:asciiTheme="minorEastAsia" w:eastAsiaTheme="minorEastAsia" w:hAnsiTheme="minorEastAsia" w:hint="eastAsia"/>
                <w:b/>
                <w:bCs/>
                <w:color w:val="000000"/>
                <w:spacing w:val="8"/>
                <w:sz w:val="18"/>
                <w:szCs w:val="18"/>
              </w:rPr>
              <w:t>362,738,822</w:t>
            </w:r>
          </w:p>
        </w:tc>
      </w:tr>
      <w:tr w:rsidR="00493C90" w:rsidRPr="00A875CD" w14:paraId="1B91093E" w14:textId="77777777" w:rsidTr="00A84525">
        <w:tblPrEx>
          <w:tblCellMar>
            <w:left w:w="28" w:type="dxa"/>
            <w:right w:w="28" w:type="dxa"/>
          </w:tblCellMar>
        </w:tblPrEx>
        <w:trPr>
          <w:trHeight w:hRule="exact" w:val="510"/>
          <w:jc w:val="center"/>
        </w:trPr>
        <w:tc>
          <w:tcPr>
            <w:tcW w:w="1366" w:type="dxa"/>
            <w:gridSpan w:val="2"/>
            <w:tcBorders>
              <w:left w:val="nil"/>
              <w:right w:val="single" w:sz="6" w:space="0" w:color="auto"/>
            </w:tcBorders>
            <w:shd w:val="clear" w:color="auto" w:fill="auto"/>
            <w:noWrap/>
            <w:vAlign w:val="center"/>
          </w:tcPr>
          <w:p w14:paraId="5F09EF0A" w14:textId="77777777" w:rsidR="00493C90" w:rsidRPr="00FD5DC8" w:rsidRDefault="00493C90" w:rsidP="00C444D9">
            <w:pPr>
              <w:overflowPunct w:val="0"/>
              <w:snapToGrid w:val="0"/>
              <w:jc w:val="right"/>
              <w:rPr>
                <w:rFonts w:asciiTheme="minorEastAsia" w:eastAsiaTheme="minorEastAsia" w:hAnsiTheme="minorEastAsia"/>
                <w:b/>
                <w:bCs/>
                <w:spacing w:val="8"/>
                <w:sz w:val="18"/>
                <w:szCs w:val="18"/>
              </w:rPr>
            </w:pPr>
            <w:r w:rsidRPr="00FD5DC8">
              <w:rPr>
                <w:rFonts w:asciiTheme="minorEastAsia" w:eastAsiaTheme="minorEastAsia" w:hAnsiTheme="minorEastAsia"/>
                <w:b/>
                <w:bCs/>
                <w:spacing w:val="8"/>
                <w:sz w:val="18"/>
                <w:szCs w:val="18"/>
              </w:rPr>
              <w:t>－</w:t>
            </w:r>
          </w:p>
        </w:tc>
        <w:tc>
          <w:tcPr>
            <w:tcW w:w="1416" w:type="dxa"/>
            <w:gridSpan w:val="4"/>
            <w:tcBorders>
              <w:left w:val="single" w:sz="6" w:space="0" w:color="auto"/>
              <w:right w:val="single" w:sz="6" w:space="0" w:color="auto"/>
            </w:tcBorders>
            <w:vAlign w:val="center"/>
          </w:tcPr>
          <w:p w14:paraId="1B2438B0" w14:textId="77777777" w:rsidR="00493C90" w:rsidRPr="00FD5DC8" w:rsidRDefault="00493C90" w:rsidP="00C444D9">
            <w:pPr>
              <w:overflowPunct w:val="0"/>
              <w:snapToGrid w:val="0"/>
              <w:jc w:val="right"/>
              <w:rPr>
                <w:rFonts w:asciiTheme="minorEastAsia" w:eastAsiaTheme="minorEastAsia" w:hAnsiTheme="minorEastAsia"/>
                <w:b/>
                <w:bCs/>
                <w:spacing w:val="8"/>
                <w:sz w:val="18"/>
                <w:szCs w:val="18"/>
              </w:rPr>
            </w:pPr>
            <w:r w:rsidRPr="00FD5DC8">
              <w:rPr>
                <w:rFonts w:asciiTheme="minorEastAsia" w:eastAsiaTheme="minorEastAsia" w:hAnsiTheme="minorEastAsia"/>
                <w:b/>
                <w:bCs/>
                <w:spacing w:val="8"/>
                <w:sz w:val="18"/>
                <w:szCs w:val="18"/>
              </w:rPr>
              <w:t>－</w:t>
            </w:r>
          </w:p>
        </w:tc>
        <w:tc>
          <w:tcPr>
            <w:tcW w:w="1390" w:type="dxa"/>
            <w:gridSpan w:val="2"/>
            <w:tcBorders>
              <w:left w:val="single" w:sz="6" w:space="0" w:color="auto"/>
              <w:right w:val="single" w:sz="6" w:space="0" w:color="auto"/>
            </w:tcBorders>
            <w:shd w:val="clear" w:color="auto" w:fill="auto"/>
            <w:vAlign w:val="center"/>
          </w:tcPr>
          <w:p w14:paraId="579F7A8C" w14:textId="77777777" w:rsidR="00493C90" w:rsidRPr="00FD5DC8" w:rsidRDefault="00493C90" w:rsidP="00C444D9">
            <w:pPr>
              <w:overflowPunct w:val="0"/>
              <w:snapToGrid w:val="0"/>
              <w:jc w:val="right"/>
              <w:rPr>
                <w:rFonts w:asciiTheme="minorEastAsia" w:eastAsiaTheme="minorEastAsia" w:hAnsiTheme="minorEastAsia"/>
                <w:b/>
                <w:bCs/>
                <w:spacing w:val="8"/>
                <w:sz w:val="18"/>
                <w:szCs w:val="18"/>
              </w:rPr>
            </w:pPr>
            <w:r w:rsidRPr="00FD5DC8">
              <w:rPr>
                <w:rFonts w:asciiTheme="minorEastAsia" w:eastAsiaTheme="minorEastAsia" w:hAnsiTheme="minorEastAsia"/>
                <w:b/>
                <w:bCs/>
                <w:spacing w:val="8"/>
                <w:sz w:val="18"/>
                <w:szCs w:val="18"/>
              </w:rPr>
              <w:t>－</w:t>
            </w:r>
          </w:p>
        </w:tc>
        <w:tc>
          <w:tcPr>
            <w:tcW w:w="1405" w:type="dxa"/>
            <w:gridSpan w:val="2"/>
            <w:tcBorders>
              <w:top w:val="nil"/>
              <w:left w:val="single" w:sz="6" w:space="0" w:color="auto"/>
              <w:bottom w:val="nil"/>
              <w:right w:val="single" w:sz="6" w:space="0" w:color="auto"/>
            </w:tcBorders>
            <w:shd w:val="clear" w:color="auto" w:fill="auto"/>
            <w:noWrap/>
            <w:vAlign w:val="center"/>
          </w:tcPr>
          <w:p w14:paraId="1C2D390F" w14:textId="77777777" w:rsidR="00493C90" w:rsidRPr="00FD5DC8" w:rsidRDefault="00493C90" w:rsidP="00C444D9">
            <w:pPr>
              <w:overflowPunct w:val="0"/>
              <w:snapToGrid w:val="0"/>
              <w:jc w:val="right"/>
              <w:rPr>
                <w:rFonts w:asciiTheme="minorEastAsia" w:eastAsiaTheme="minorEastAsia" w:hAnsiTheme="minorEastAsia"/>
                <w:b/>
                <w:bCs/>
                <w:spacing w:val="8"/>
                <w:sz w:val="18"/>
                <w:szCs w:val="18"/>
              </w:rPr>
            </w:pPr>
          </w:p>
        </w:tc>
        <w:tc>
          <w:tcPr>
            <w:tcW w:w="1406" w:type="dxa"/>
            <w:gridSpan w:val="3"/>
            <w:tcBorders>
              <w:top w:val="nil"/>
              <w:left w:val="single" w:sz="6" w:space="0" w:color="auto"/>
              <w:bottom w:val="nil"/>
              <w:right w:val="single" w:sz="6" w:space="0" w:color="auto"/>
            </w:tcBorders>
            <w:shd w:val="clear" w:color="auto" w:fill="auto"/>
            <w:vAlign w:val="center"/>
          </w:tcPr>
          <w:p w14:paraId="0DF2B305" w14:textId="77777777" w:rsidR="00493C90" w:rsidRPr="00FD5DC8" w:rsidRDefault="00493C90" w:rsidP="00C444D9">
            <w:pPr>
              <w:overflowPunct w:val="0"/>
              <w:snapToGrid w:val="0"/>
              <w:jc w:val="right"/>
              <w:rPr>
                <w:rFonts w:asciiTheme="minorEastAsia" w:eastAsiaTheme="minorEastAsia" w:hAnsiTheme="minorEastAsia"/>
                <w:b/>
                <w:bCs/>
                <w:spacing w:val="8"/>
                <w:sz w:val="18"/>
                <w:szCs w:val="18"/>
              </w:rPr>
            </w:pPr>
          </w:p>
        </w:tc>
        <w:tc>
          <w:tcPr>
            <w:tcW w:w="1398" w:type="dxa"/>
            <w:gridSpan w:val="3"/>
            <w:tcBorders>
              <w:top w:val="nil"/>
              <w:left w:val="single" w:sz="6" w:space="0" w:color="auto"/>
              <w:bottom w:val="nil"/>
              <w:right w:val="single" w:sz="6" w:space="0" w:color="auto"/>
            </w:tcBorders>
            <w:shd w:val="clear" w:color="auto" w:fill="auto"/>
            <w:vAlign w:val="center"/>
          </w:tcPr>
          <w:p w14:paraId="32CA6DA1" w14:textId="77777777" w:rsidR="00493C90" w:rsidRPr="00FD5DC8" w:rsidRDefault="00493C90" w:rsidP="00C444D9">
            <w:pPr>
              <w:overflowPunct w:val="0"/>
              <w:snapToGrid w:val="0"/>
              <w:jc w:val="right"/>
              <w:rPr>
                <w:rFonts w:asciiTheme="minorEastAsia" w:eastAsiaTheme="minorEastAsia" w:hAnsiTheme="minorEastAsia"/>
                <w:b/>
                <w:bCs/>
                <w:spacing w:val="8"/>
                <w:sz w:val="18"/>
                <w:szCs w:val="18"/>
              </w:rPr>
            </w:pPr>
          </w:p>
        </w:tc>
        <w:tc>
          <w:tcPr>
            <w:tcW w:w="1542" w:type="dxa"/>
            <w:gridSpan w:val="2"/>
            <w:tcBorders>
              <w:top w:val="nil"/>
              <w:left w:val="single" w:sz="6" w:space="0" w:color="auto"/>
              <w:right w:val="nil"/>
            </w:tcBorders>
            <w:shd w:val="clear" w:color="auto" w:fill="auto"/>
            <w:vAlign w:val="center"/>
          </w:tcPr>
          <w:p w14:paraId="1ADC96C7" w14:textId="77777777" w:rsidR="00493C90" w:rsidRPr="00FD5DC8" w:rsidRDefault="00493C90" w:rsidP="00C444D9">
            <w:pPr>
              <w:overflowPunct w:val="0"/>
              <w:snapToGrid w:val="0"/>
              <w:jc w:val="right"/>
              <w:rPr>
                <w:rFonts w:asciiTheme="minorEastAsia" w:eastAsiaTheme="minorEastAsia" w:hAnsiTheme="minorEastAsia"/>
                <w:b/>
                <w:bCs/>
                <w:spacing w:val="8"/>
                <w:sz w:val="18"/>
                <w:szCs w:val="18"/>
              </w:rPr>
            </w:pPr>
            <w:r w:rsidRPr="00FD5DC8">
              <w:rPr>
                <w:rFonts w:asciiTheme="minorEastAsia" w:eastAsiaTheme="minorEastAsia" w:hAnsiTheme="minorEastAsia" w:hint="eastAsia"/>
                <w:b/>
                <w:bCs/>
                <w:color w:val="000000"/>
                <w:spacing w:val="8"/>
                <w:sz w:val="18"/>
                <w:szCs w:val="18"/>
              </w:rPr>
              <w:t>4,709,864,736</w:t>
            </w:r>
          </w:p>
        </w:tc>
      </w:tr>
      <w:tr w:rsidR="00493C90" w:rsidRPr="00A875CD" w14:paraId="3C66E290" w14:textId="77777777" w:rsidTr="00A84525">
        <w:tblPrEx>
          <w:tblCellMar>
            <w:left w:w="28" w:type="dxa"/>
            <w:right w:w="28" w:type="dxa"/>
          </w:tblCellMar>
        </w:tblPrEx>
        <w:trPr>
          <w:trHeight w:hRule="exact" w:val="510"/>
          <w:jc w:val="center"/>
        </w:trPr>
        <w:tc>
          <w:tcPr>
            <w:tcW w:w="1366" w:type="dxa"/>
            <w:gridSpan w:val="2"/>
            <w:tcBorders>
              <w:left w:val="nil"/>
              <w:bottom w:val="single" w:sz="6" w:space="0" w:color="auto"/>
              <w:right w:val="single" w:sz="6" w:space="0" w:color="auto"/>
            </w:tcBorders>
            <w:shd w:val="clear" w:color="auto" w:fill="auto"/>
            <w:noWrap/>
            <w:vAlign w:val="center"/>
          </w:tcPr>
          <w:p w14:paraId="261C44CD" w14:textId="77777777" w:rsidR="00493C90" w:rsidRPr="00FD5DC8" w:rsidRDefault="00493C90" w:rsidP="00C444D9">
            <w:pPr>
              <w:overflowPunct w:val="0"/>
              <w:snapToGrid w:val="0"/>
              <w:jc w:val="right"/>
              <w:rPr>
                <w:rFonts w:asciiTheme="minorEastAsia" w:eastAsiaTheme="minorEastAsia" w:hAnsiTheme="minorEastAsia"/>
                <w:b/>
                <w:bCs/>
                <w:spacing w:val="8"/>
                <w:sz w:val="18"/>
                <w:szCs w:val="18"/>
              </w:rPr>
            </w:pPr>
            <w:r w:rsidRPr="00FD5DC8">
              <w:rPr>
                <w:rFonts w:asciiTheme="minorEastAsia" w:eastAsiaTheme="minorEastAsia" w:hAnsiTheme="minorEastAsia" w:hint="eastAsia"/>
                <w:b/>
                <w:bCs/>
                <w:spacing w:val="8"/>
                <w:sz w:val="18"/>
                <w:szCs w:val="18"/>
              </w:rPr>
              <w:t>－</w:t>
            </w:r>
            <w:r w:rsidRPr="00FD5DC8">
              <w:rPr>
                <w:rFonts w:asciiTheme="minorEastAsia" w:eastAsiaTheme="minorEastAsia" w:hAnsiTheme="minorEastAsia"/>
                <w:b/>
                <w:bCs/>
                <w:spacing w:val="8"/>
                <w:sz w:val="18"/>
                <w:szCs w:val="18"/>
              </w:rPr>
              <w:t xml:space="preserve">　</w:t>
            </w:r>
          </w:p>
        </w:tc>
        <w:tc>
          <w:tcPr>
            <w:tcW w:w="1416" w:type="dxa"/>
            <w:gridSpan w:val="4"/>
            <w:tcBorders>
              <w:left w:val="single" w:sz="6" w:space="0" w:color="auto"/>
              <w:bottom w:val="single" w:sz="6" w:space="0" w:color="auto"/>
              <w:right w:val="single" w:sz="6" w:space="0" w:color="auto"/>
            </w:tcBorders>
            <w:vAlign w:val="center"/>
          </w:tcPr>
          <w:p w14:paraId="25882592" w14:textId="77777777" w:rsidR="00493C90" w:rsidRPr="00FD5DC8" w:rsidRDefault="00493C90" w:rsidP="00C444D9">
            <w:pPr>
              <w:overflowPunct w:val="0"/>
              <w:snapToGrid w:val="0"/>
              <w:jc w:val="right"/>
              <w:rPr>
                <w:rFonts w:asciiTheme="minorEastAsia" w:eastAsiaTheme="minorEastAsia" w:hAnsiTheme="minorEastAsia"/>
                <w:b/>
                <w:bCs/>
                <w:spacing w:val="8"/>
                <w:sz w:val="18"/>
                <w:szCs w:val="18"/>
              </w:rPr>
            </w:pPr>
            <w:r w:rsidRPr="00FD5DC8">
              <w:rPr>
                <w:rFonts w:asciiTheme="minorEastAsia" w:eastAsiaTheme="minorEastAsia" w:hAnsiTheme="minorEastAsia"/>
                <w:b/>
                <w:bCs/>
                <w:spacing w:val="8"/>
                <w:sz w:val="18"/>
                <w:szCs w:val="18"/>
              </w:rPr>
              <w:t>－</w:t>
            </w:r>
          </w:p>
        </w:tc>
        <w:tc>
          <w:tcPr>
            <w:tcW w:w="1390" w:type="dxa"/>
            <w:gridSpan w:val="2"/>
            <w:tcBorders>
              <w:left w:val="single" w:sz="6" w:space="0" w:color="auto"/>
              <w:bottom w:val="single" w:sz="6" w:space="0" w:color="auto"/>
              <w:right w:val="single" w:sz="6" w:space="0" w:color="auto"/>
            </w:tcBorders>
            <w:shd w:val="clear" w:color="auto" w:fill="auto"/>
            <w:vAlign w:val="center"/>
          </w:tcPr>
          <w:p w14:paraId="7316153F" w14:textId="77777777" w:rsidR="00493C90" w:rsidRPr="00FD5DC8" w:rsidRDefault="00493C90" w:rsidP="00C444D9">
            <w:pPr>
              <w:overflowPunct w:val="0"/>
              <w:snapToGrid w:val="0"/>
              <w:jc w:val="right"/>
              <w:rPr>
                <w:rFonts w:asciiTheme="minorEastAsia" w:eastAsiaTheme="minorEastAsia" w:hAnsiTheme="minorEastAsia"/>
                <w:b/>
                <w:bCs/>
                <w:spacing w:val="8"/>
                <w:sz w:val="18"/>
                <w:szCs w:val="18"/>
              </w:rPr>
            </w:pPr>
            <w:r w:rsidRPr="00FD5DC8">
              <w:rPr>
                <w:rFonts w:asciiTheme="minorEastAsia" w:eastAsiaTheme="minorEastAsia" w:hAnsiTheme="minorEastAsia"/>
                <w:b/>
                <w:bCs/>
                <w:spacing w:val="8"/>
                <w:sz w:val="18"/>
                <w:szCs w:val="18"/>
              </w:rPr>
              <w:t>－</w:t>
            </w:r>
          </w:p>
        </w:tc>
        <w:tc>
          <w:tcPr>
            <w:tcW w:w="1405" w:type="dxa"/>
            <w:gridSpan w:val="2"/>
            <w:tcBorders>
              <w:top w:val="nil"/>
              <w:left w:val="single" w:sz="6" w:space="0" w:color="auto"/>
              <w:bottom w:val="single" w:sz="6" w:space="0" w:color="auto"/>
              <w:right w:val="single" w:sz="6" w:space="0" w:color="auto"/>
            </w:tcBorders>
            <w:noWrap/>
            <w:vAlign w:val="center"/>
          </w:tcPr>
          <w:p w14:paraId="313A0F78" w14:textId="77777777" w:rsidR="00493C90" w:rsidRPr="00FD5DC8" w:rsidRDefault="00493C90" w:rsidP="00C444D9">
            <w:pPr>
              <w:overflowPunct w:val="0"/>
              <w:snapToGrid w:val="0"/>
              <w:jc w:val="right"/>
              <w:rPr>
                <w:rFonts w:asciiTheme="minorEastAsia" w:eastAsiaTheme="minorEastAsia" w:hAnsiTheme="minorEastAsia"/>
                <w:b/>
                <w:bCs/>
                <w:spacing w:val="8"/>
                <w:sz w:val="18"/>
                <w:szCs w:val="18"/>
              </w:rPr>
            </w:pPr>
            <w:r w:rsidRPr="00FD5DC8">
              <w:rPr>
                <w:rFonts w:asciiTheme="minorEastAsia" w:eastAsiaTheme="minorEastAsia" w:hAnsiTheme="minorEastAsia"/>
                <w:b/>
                <w:bCs/>
                <w:spacing w:val="8"/>
                <w:sz w:val="18"/>
                <w:szCs w:val="18"/>
              </w:rPr>
              <w:t>－</w:t>
            </w:r>
          </w:p>
        </w:tc>
        <w:tc>
          <w:tcPr>
            <w:tcW w:w="1406" w:type="dxa"/>
            <w:gridSpan w:val="3"/>
            <w:tcBorders>
              <w:top w:val="nil"/>
              <w:left w:val="single" w:sz="6" w:space="0" w:color="auto"/>
              <w:bottom w:val="single" w:sz="6" w:space="0" w:color="auto"/>
              <w:right w:val="single" w:sz="6" w:space="0" w:color="auto"/>
            </w:tcBorders>
            <w:vAlign w:val="center"/>
          </w:tcPr>
          <w:p w14:paraId="1B70328E" w14:textId="77777777" w:rsidR="00493C90" w:rsidRPr="00FD5DC8" w:rsidRDefault="00493C90" w:rsidP="00C444D9">
            <w:pPr>
              <w:overflowPunct w:val="0"/>
              <w:snapToGrid w:val="0"/>
              <w:jc w:val="right"/>
              <w:rPr>
                <w:rFonts w:asciiTheme="minorEastAsia" w:eastAsiaTheme="minorEastAsia" w:hAnsiTheme="minorEastAsia"/>
                <w:b/>
                <w:bCs/>
                <w:spacing w:val="8"/>
                <w:sz w:val="18"/>
                <w:szCs w:val="18"/>
              </w:rPr>
            </w:pPr>
            <w:r w:rsidRPr="00FD5DC8">
              <w:rPr>
                <w:rFonts w:asciiTheme="minorEastAsia" w:eastAsiaTheme="minorEastAsia" w:hAnsiTheme="minorEastAsia"/>
                <w:b/>
                <w:bCs/>
                <w:spacing w:val="8"/>
                <w:sz w:val="18"/>
                <w:szCs w:val="18"/>
              </w:rPr>
              <w:t>－</w:t>
            </w:r>
          </w:p>
        </w:tc>
        <w:tc>
          <w:tcPr>
            <w:tcW w:w="1398" w:type="dxa"/>
            <w:gridSpan w:val="3"/>
            <w:tcBorders>
              <w:top w:val="nil"/>
              <w:left w:val="single" w:sz="6" w:space="0" w:color="auto"/>
              <w:bottom w:val="single" w:sz="6" w:space="0" w:color="auto"/>
              <w:right w:val="single" w:sz="6" w:space="0" w:color="auto"/>
            </w:tcBorders>
            <w:vAlign w:val="center"/>
          </w:tcPr>
          <w:p w14:paraId="3A5041C3" w14:textId="77777777" w:rsidR="00493C90" w:rsidRPr="00FD5DC8" w:rsidRDefault="00493C90" w:rsidP="00C444D9">
            <w:pPr>
              <w:overflowPunct w:val="0"/>
              <w:snapToGrid w:val="0"/>
              <w:jc w:val="right"/>
              <w:rPr>
                <w:rFonts w:asciiTheme="minorEastAsia" w:eastAsiaTheme="minorEastAsia" w:hAnsiTheme="minorEastAsia"/>
                <w:b/>
                <w:bCs/>
                <w:spacing w:val="8"/>
                <w:sz w:val="18"/>
                <w:szCs w:val="18"/>
              </w:rPr>
            </w:pPr>
            <w:r w:rsidRPr="00FD5DC8">
              <w:rPr>
                <w:rFonts w:asciiTheme="minorEastAsia" w:eastAsiaTheme="minorEastAsia" w:hAnsiTheme="minorEastAsia" w:hint="eastAsia"/>
                <w:b/>
                <w:bCs/>
                <w:spacing w:val="8"/>
                <w:sz w:val="18"/>
                <w:szCs w:val="18"/>
              </w:rPr>
              <w:t>－</w:t>
            </w:r>
          </w:p>
        </w:tc>
        <w:tc>
          <w:tcPr>
            <w:tcW w:w="1542" w:type="dxa"/>
            <w:gridSpan w:val="2"/>
            <w:tcBorders>
              <w:top w:val="nil"/>
              <w:left w:val="single" w:sz="6" w:space="0" w:color="auto"/>
              <w:bottom w:val="single" w:sz="6" w:space="0" w:color="auto"/>
              <w:right w:val="nil"/>
            </w:tcBorders>
            <w:shd w:val="clear" w:color="auto" w:fill="auto"/>
            <w:vAlign w:val="center"/>
          </w:tcPr>
          <w:p w14:paraId="33F796F4" w14:textId="77777777" w:rsidR="00493C90" w:rsidRPr="00FD5DC8" w:rsidRDefault="00493C90" w:rsidP="00C444D9">
            <w:pPr>
              <w:overflowPunct w:val="0"/>
              <w:snapToGrid w:val="0"/>
              <w:jc w:val="right"/>
              <w:rPr>
                <w:rFonts w:asciiTheme="minorEastAsia" w:eastAsiaTheme="minorEastAsia" w:hAnsiTheme="minorEastAsia"/>
                <w:b/>
                <w:bCs/>
                <w:spacing w:val="8"/>
                <w:sz w:val="18"/>
                <w:szCs w:val="18"/>
              </w:rPr>
            </w:pPr>
            <w:r w:rsidRPr="00FD5DC8">
              <w:rPr>
                <w:rFonts w:asciiTheme="minorEastAsia" w:eastAsiaTheme="minorEastAsia" w:hAnsiTheme="minorEastAsia" w:hint="eastAsia"/>
                <w:b/>
                <w:bCs/>
                <w:color w:val="000000"/>
                <w:spacing w:val="8"/>
                <w:sz w:val="18"/>
                <w:szCs w:val="18"/>
              </w:rPr>
              <w:t>4,347,125,914</w:t>
            </w:r>
          </w:p>
        </w:tc>
      </w:tr>
    </w:tbl>
    <w:p w14:paraId="520E7292" w14:textId="77777777" w:rsidR="00493C90" w:rsidRPr="00A875CD" w:rsidRDefault="00493C90" w:rsidP="00C444D9">
      <w:pPr>
        <w:widowControl/>
        <w:overflowPunct w:val="0"/>
        <w:jc w:val="center"/>
        <w:rPr>
          <w:rFonts w:ascii="標楷體" w:eastAsia="標楷體" w:hAnsi="標楷體"/>
          <w:b/>
          <w:bCs/>
          <w:kern w:val="0"/>
          <w:sz w:val="36"/>
          <w:szCs w:val="36"/>
          <w:u w:val="single"/>
        </w:rPr>
        <w:sectPr w:rsidR="00493C90" w:rsidRPr="00A875CD" w:rsidSect="004F3848">
          <w:pgSz w:w="11906" w:h="16838" w:code="9"/>
          <w:pgMar w:top="1418" w:right="1134" w:bottom="1418" w:left="851" w:header="1021" w:footer="737" w:gutter="0"/>
          <w:cols w:space="425"/>
          <w:docGrid w:linePitch="518" w:charSpace="1351"/>
        </w:sectPr>
      </w:pPr>
    </w:p>
    <w:tbl>
      <w:tblPr>
        <w:tblW w:w="9923" w:type="dxa"/>
        <w:jc w:val="center"/>
        <w:tblLayout w:type="fixed"/>
        <w:tblCellMar>
          <w:left w:w="57" w:type="dxa"/>
          <w:right w:w="57" w:type="dxa"/>
        </w:tblCellMar>
        <w:tblLook w:val="0000" w:firstRow="0" w:lastRow="0" w:firstColumn="0" w:lastColumn="0" w:noHBand="0" w:noVBand="0"/>
      </w:tblPr>
      <w:tblGrid>
        <w:gridCol w:w="5231"/>
        <w:gridCol w:w="1556"/>
        <w:gridCol w:w="1556"/>
        <w:gridCol w:w="1580"/>
      </w:tblGrid>
      <w:tr w:rsidR="00493C90" w:rsidRPr="00A875CD" w14:paraId="46A41DFC" w14:textId="77777777" w:rsidTr="00350BBD">
        <w:trPr>
          <w:trHeight w:val="596"/>
          <w:jc w:val="center"/>
        </w:trPr>
        <w:tc>
          <w:tcPr>
            <w:tcW w:w="5000" w:type="pct"/>
            <w:gridSpan w:val="4"/>
            <w:tcBorders>
              <w:top w:val="nil"/>
              <w:left w:val="nil"/>
              <w:bottom w:val="nil"/>
              <w:right w:val="nil"/>
            </w:tcBorders>
            <w:noWrap/>
            <w:vAlign w:val="center"/>
          </w:tcPr>
          <w:p w14:paraId="0F4E3717" w14:textId="77777777" w:rsidR="00493C90" w:rsidRPr="00A875CD" w:rsidRDefault="00493C90" w:rsidP="00C444D9">
            <w:pPr>
              <w:widowControl/>
              <w:overflowPunct w:val="0"/>
              <w:jc w:val="center"/>
              <w:rPr>
                <w:rFonts w:ascii="標楷體" w:eastAsia="標楷體" w:hAnsi="標楷體"/>
                <w:b/>
                <w:bCs/>
                <w:kern w:val="0"/>
                <w:sz w:val="36"/>
                <w:szCs w:val="36"/>
                <w:u w:val="single"/>
              </w:rPr>
            </w:pPr>
            <w:r w:rsidRPr="00A875CD">
              <w:rPr>
                <w:rFonts w:ascii="標楷體" w:eastAsia="標楷體" w:hAnsi="標楷體" w:hint="eastAsia"/>
                <w:b/>
                <w:bCs/>
                <w:kern w:val="0"/>
                <w:sz w:val="36"/>
                <w:szCs w:val="36"/>
                <w:u w:val="single"/>
              </w:rPr>
              <w:lastRenderedPageBreak/>
              <w:t>市庫餘</w:t>
            </w:r>
            <w:proofErr w:type="gramStart"/>
            <w:r w:rsidRPr="00A875CD">
              <w:rPr>
                <w:rFonts w:ascii="標楷體" w:eastAsia="標楷體" w:hAnsi="標楷體" w:hint="eastAsia"/>
                <w:b/>
                <w:bCs/>
                <w:kern w:val="0"/>
                <w:sz w:val="36"/>
                <w:szCs w:val="36"/>
                <w:u w:val="single"/>
              </w:rPr>
              <w:t>絀</w:t>
            </w:r>
            <w:proofErr w:type="gramEnd"/>
            <w:r w:rsidRPr="00A875CD">
              <w:rPr>
                <w:rFonts w:ascii="標楷體" w:eastAsia="標楷體" w:hAnsi="標楷體" w:hint="eastAsia"/>
                <w:b/>
                <w:bCs/>
                <w:kern w:val="0"/>
                <w:sz w:val="36"/>
                <w:szCs w:val="36"/>
                <w:u w:val="single"/>
              </w:rPr>
              <w:t>與總決算餘</w:t>
            </w:r>
            <w:proofErr w:type="gramStart"/>
            <w:r w:rsidRPr="00A875CD">
              <w:rPr>
                <w:rFonts w:ascii="標楷體" w:eastAsia="標楷體" w:hAnsi="標楷體" w:hint="eastAsia"/>
                <w:b/>
                <w:bCs/>
                <w:kern w:val="0"/>
                <w:sz w:val="36"/>
                <w:szCs w:val="36"/>
                <w:u w:val="single"/>
              </w:rPr>
              <w:t>絀</w:t>
            </w:r>
            <w:proofErr w:type="gramEnd"/>
            <w:r w:rsidRPr="00A875CD">
              <w:rPr>
                <w:rFonts w:ascii="標楷體" w:eastAsia="標楷體" w:hAnsi="標楷體" w:hint="eastAsia"/>
                <w:b/>
                <w:bCs/>
                <w:kern w:val="0"/>
                <w:sz w:val="36"/>
                <w:szCs w:val="36"/>
                <w:u w:val="single"/>
              </w:rPr>
              <w:t>審定數分析表</w:t>
            </w:r>
          </w:p>
        </w:tc>
      </w:tr>
      <w:tr w:rsidR="00493C90" w:rsidRPr="00A875CD" w14:paraId="7F43600D" w14:textId="77777777" w:rsidTr="00233E91">
        <w:trPr>
          <w:trHeight w:val="386"/>
          <w:jc w:val="center"/>
        </w:trPr>
        <w:tc>
          <w:tcPr>
            <w:tcW w:w="3420" w:type="pct"/>
            <w:gridSpan w:val="2"/>
            <w:tcBorders>
              <w:top w:val="nil"/>
              <w:left w:val="nil"/>
            </w:tcBorders>
            <w:noWrap/>
            <w:vAlign w:val="center"/>
          </w:tcPr>
          <w:p w14:paraId="211F21F8" w14:textId="77777777" w:rsidR="00493C90" w:rsidRPr="00A875CD" w:rsidRDefault="00493C90" w:rsidP="00C444D9">
            <w:pPr>
              <w:widowControl/>
              <w:overflowPunct w:val="0"/>
              <w:ind w:leftChars="1450" w:left="3480"/>
              <w:jc w:val="center"/>
              <w:rPr>
                <w:rFonts w:ascii="標楷體" w:eastAsia="標楷體" w:hAnsi="標楷體"/>
                <w:kern w:val="0"/>
                <w:sz w:val="20"/>
              </w:rPr>
            </w:pPr>
            <w:r w:rsidRPr="00A875CD">
              <w:rPr>
                <w:rFonts w:ascii="標楷體" w:eastAsia="標楷體" w:hAnsi="標楷體"/>
                <w:kern w:val="0"/>
                <w:szCs w:val="24"/>
              </w:rPr>
              <w:t>中華民國</w:t>
            </w:r>
            <w:proofErr w:type="gramStart"/>
            <w:r w:rsidRPr="00A875CD">
              <w:rPr>
                <w:rFonts w:ascii="標楷體" w:eastAsia="標楷體" w:hAnsi="標楷體"/>
                <w:kern w:val="0"/>
                <w:szCs w:val="24"/>
              </w:rPr>
              <w:t>11</w:t>
            </w:r>
            <w:r>
              <w:rPr>
                <w:rFonts w:ascii="標楷體" w:eastAsia="標楷體" w:hAnsi="標楷體" w:hint="eastAsia"/>
                <w:kern w:val="0"/>
                <w:szCs w:val="24"/>
              </w:rPr>
              <w:t>3</w:t>
            </w:r>
            <w:proofErr w:type="gramEnd"/>
            <w:r w:rsidRPr="00A875CD">
              <w:rPr>
                <w:rFonts w:ascii="標楷體" w:eastAsia="標楷體" w:hAnsi="標楷體"/>
                <w:kern w:val="0"/>
                <w:szCs w:val="24"/>
              </w:rPr>
              <w:t>年度</w:t>
            </w:r>
          </w:p>
        </w:tc>
        <w:tc>
          <w:tcPr>
            <w:tcW w:w="1580" w:type="pct"/>
            <w:gridSpan w:val="2"/>
            <w:tcBorders>
              <w:top w:val="nil"/>
              <w:right w:val="nil"/>
            </w:tcBorders>
            <w:vAlign w:val="bottom"/>
          </w:tcPr>
          <w:p w14:paraId="4266DD44" w14:textId="77777777" w:rsidR="00493C90" w:rsidRPr="00A875CD" w:rsidRDefault="00493C90" w:rsidP="00C444D9">
            <w:pPr>
              <w:widowControl/>
              <w:overflowPunct w:val="0"/>
              <w:spacing w:after="100" w:afterAutospacing="1" w:line="300" w:lineRule="exact"/>
              <w:jc w:val="right"/>
              <w:rPr>
                <w:rFonts w:ascii="標楷體" w:eastAsia="標楷體" w:hAnsi="標楷體"/>
                <w:kern w:val="0"/>
                <w:sz w:val="20"/>
              </w:rPr>
            </w:pPr>
            <w:r w:rsidRPr="00A875CD">
              <w:rPr>
                <w:rFonts w:ascii="標楷體" w:eastAsia="標楷體" w:hAnsi="標楷體" w:hint="eastAsia"/>
                <w:kern w:val="0"/>
                <w:sz w:val="20"/>
              </w:rPr>
              <w:t>單位：新臺幣元</w:t>
            </w:r>
          </w:p>
        </w:tc>
      </w:tr>
      <w:tr w:rsidR="00493C90" w:rsidRPr="00A875CD" w14:paraId="721EA70B" w14:textId="77777777" w:rsidTr="00233E91">
        <w:trPr>
          <w:trHeight w:val="510"/>
          <w:jc w:val="center"/>
        </w:trPr>
        <w:tc>
          <w:tcPr>
            <w:tcW w:w="2636" w:type="pct"/>
            <w:vMerge w:val="restart"/>
            <w:tcBorders>
              <w:top w:val="single" w:sz="6" w:space="0" w:color="auto"/>
              <w:left w:val="nil"/>
              <w:bottom w:val="single" w:sz="4" w:space="0" w:color="auto"/>
              <w:right w:val="single" w:sz="4" w:space="0" w:color="auto"/>
            </w:tcBorders>
            <w:noWrap/>
            <w:vAlign w:val="center"/>
          </w:tcPr>
          <w:p w14:paraId="56C8D792" w14:textId="77777777" w:rsidR="00493C90" w:rsidRPr="00A875CD" w:rsidRDefault="00493C90" w:rsidP="00C444D9">
            <w:pPr>
              <w:widowControl/>
              <w:overflowPunct w:val="0"/>
              <w:ind w:leftChars="20" w:left="48" w:rightChars="20" w:right="48"/>
              <w:jc w:val="distribute"/>
              <w:rPr>
                <w:rFonts w:ascii="標楷體" w:eastAsia="標楷體" w:hAnsi="標楷體"/>
                <w:kern w:val="0"/>
                <w:sz w:val="20"/>
              </w:rPr>
            </w:pPr>
            <w:r w:rsidRPr="00A875CD">
              <w:rPr>
                <w:rFonts w:ascii="標楷體" w:eastAsia="標楷體" w:hAnsi="標楷體" w:hint="eastAsia"/>
                <w:kern w:val="0"/>
                <w:sz w:val="20"/>
              </w:rPr>
              <w:t>項目</w:t>
            </w:r>
          </w:p>
        </w:tc>
        <w:tc>
          <w:tcPr>
            <w:tcW w:w="2364" w:type="pct"/>
            <w:gridSpan w:val="3"/>
            <w:tcBorders>
              <w:top w:val="single" w:sz="6" w:space="0" w:color="auto"/>
              <w:left w:val="nil"/>
              <w:bottom w:val="single" w:sz="4" w:space="0" w:color="auto"/>
            </w:tcBorders>
            <w:noWrap/>
            <w:vAlign w:val="center"/>
          </w:tcPr>
          <w:p w14:paraId="7202D7D3" w14:textId="77777777" w:rsidR="00493C90" w:rsidRPr="00A875CD" w:rsidRDefault="00493C90" w:rsidP="00C444D9">
            <w:pPr>
              <w:widowControl/>
              <w:overflowPunct w:val="0"/>
              <w:ind w:leftChars="20" w:left="48" w:rightChars="20" w:right="48"/>
              <w:jc w:val="distribute"/>
              <w:rPr>
                <w:rFonts w:ascii="標楷體" w:eastAsia="標楷體" w:hAnsi="標楷體"/>
                <w:kern w:val="0"/>
                <w:sz w:val="20"/>
              </w:rPr>
            </w:pPr>
            <w:r w:rsidRPr="00A875CD">
              <w:rPr>
                <w:rFonts w:ascii="標楷體" w:eastAsia="標楷體" w:hAnsi="標楷體" w:hint="eastAsia"/>
                <w:kern w:val="0"/>
                <w:sz w:val="20"/>
              </w:rPr>
              <w:t>金額</w:t>
            </w:r>
          </w:p>
        </w:tc>
      </w:tr>
      <w:tr w:rsidR="00493C90" w:rsidRPr="00A875CD" w14:paraId="09334F2F" w14:textId="77777777" w:rsidTr="00233E91">
        <w:trPr>
          <w:trHeight w:val="510"/>
          <w:jc w:val="center"/>
        </w:trPr>
        <w:tc>
          <w:tcPr>
            <w:tcW w:w="2636" w:type="pct"/>
            <w:vMerge/>
            <w:tcBorders>
              <w:top w:val="single" w:sz="4" w:space="0" w:color="auto"/>
              <w:left w:val="nil"/>
              <w:bottom w:val="single" w:sz="6" w:space="0" w:color="auto"/>
              <w:right w:val="single" w:sz="4" w:space="0" w:color="auto"/>
            </w:tcBorders>
            <w:vAlign w:val="center"/>
          </w:tcPr>
          <w:p w14:paraId="1CFB58B2" w14:textId="77777777" w:rsidR="00493C90" w:rsidRPr="00A875CD" w:rsidRDefault="00493C90" w:rsidP="00C444D9">
            <w:pPr>
              <w:widowControl/>
              <w:overflowPunct w:val="0"/>
              <w:ind w:leftChars="20" w:left="48" w:rightChars="20" w:right="48"/>
              <w:rPr>
                <w:rFonts w:ascii="標楷體" w:eastAsia="標楷體" w:hAnsi="標楷體"/>
                <w:kern w:val="0"/>
                <w:sz w:val="20"/>
              </w:rPr>
            </w:pPr>
          </w:p>
        </w:tc>
        <w:tc>
          <w:tcPr>
            <w:tcW w:w="784" w:type="pct"/>
            <w:tcBorders>
              <w:top w:val="single" w:sz="4" w:space="0" w:color="auto"/>
              <w:left w:val="nil"/>
              <w:bottom w:val="single" w:sz="6" w:space="0" w:color="auto"/>
              <w:right w:val="single" w:sz="4" w:space="0" w:color="auto"/>
            </w:tcBorders>
            <w:noWrap/>
            <w:vAlign w:val="center"/>
          </w:tcPr>
          <w:p w14:paraId="71865657" w14:textId="77777777" w:rsidR="00493C90" w:rsidRPr="00A875CD" w:rsidRDefault="00493C90" w:rsidP="00C444D9">
            <w:pPr>
              <w:widowControl/>
              <w:overflowPunct w:val="0"/>
              <w:ind w:leftChars="20" w:left="48" w:rightChars="20" w:right="48"/>
              <w:jc w:val="distribute"/>
              <w:rPr>
                <w:rFonts w:ascii="標楷體" w:eastAsia="標楷體" w:hAnsi="標楷體"/>
                <w:kern w:val="0"/>
                <w:sz w:val="20"/>
              </w:rPr>
            </w:pPr>
            <w:r w:rsidRPr="00A875CD">
              <w:rPr>
                <w:rFonts w:ascii="標楷體" w:eastAsia="標楷體" w:hAnsi="標楷體" w:hint="eastAsia"/>
                <w:kern w:val="0"/>
                <w:sz w:val="20"/>
              </w:rPr>
              <w:t>小計</w:t>
            </w:r>
          </w:p>
        </w:tc>
        <w:tc>
          <w:tcPr>
            <w:tcW w:w="784" w:type="pct"/>
            <w:tcBorders>
              <w:top w:val="single" w:sz="4" w:space="0" w:color="auto"/>
              <w:left w:val="nil"/>
              <w:bottom w:val="single" w:sz="6" w:space="0" w:color="auto"/>
              <w:right w:val="single" w:sz="4" w:space="0" w:color="auto"/>
            </w:tcBorders>
            <w:noWrap/>
            <w:vAlign w:val="center"/>
          </w:tcPr>
          <w:p w14:paraId="49AB31DB" w14:textId="77777777" w:rsidR="00493C90" w:rsidRPr="00A875CD" w:rsidRDefault="00493C90" w:rsidP="00C444D9">
            <w:pPr>
              <w:widowControl/>
              <w:overflowPunct w:val="0"/>
              <w:ind w:leftChars="20" w:left="48" w:rightChars="20" w:right="48"/>
              <w:jc w:val="distribute"/>
              <w:rPr>
                <w:rFonts w:ascii="標楷體" w:eastAsia="標楷體" w:hAnsi="標楷體"/>
                <w:kern w:val="0"/>
                <w:sz w:val="20"/>
              </w:rPr>
            </w:pPr>
            <w:r w:rsidRPr="00A875CD">
              <w:rPr>
                <w:rFonts w:ascii="標楷體" w:eastAsia="標楷體" w:hAnsi="標楷體" w:hint="eastAsia"/>
                <w:kern w:val="0"/>
                <w:sz w:val="20"/>
              </w:rPr>
              <w:t>合計</w:t>
            </w:r>
          </w:p>
        </w:tc>
        <w:tc>
          <w:tcPr>
            <w:tcW w:w="796" w:type="pct"/>
            <w:tcBorders>
              <w:top w:val="single" w:sz="4" w:space="0" w:color="auto"/>
              <w:left w:val="nil"/>
              <w:bottom w:val="single" w:sz="6" w:space="0" w:color="auto"/>
              <w:right w:val="nil"/>
            </w:tcBorders>
            <w:noWrap/>
            <w:vAlign w:val="center"/>
          </w:tcPr>
          <w:p w14:paraId="47A467EA" w14:textId="77777777" w:rsidR="00493C90" w:rsidRPr="00A875CD" w:rsidRDefault="00493C90" w:rsidP="00C444D9">
            <w:pPr>
              <w:widowControl/>
              <w:overflowPunct w:val="0"/>
              <w:ind w:leftChars="20" w:left="48" w:rightChars="20" w:right="48"/>
              <w:jc w:val="distribute"/>
              <w:rPr>
                <w:rFonts w:ascii="標楷體" w:eastAsia="標楷體" w:hAnsi="標楷體"/>
                <w:kern w:val="0"/>
                <w:sz w:val="20"/>
              </w:rPr>
            </w:pPr>
            <w:r w:rsidRPr="00A875CD">
              <w:rPr>
                <w:rFonts w:ascii="標楷體" w:eastAsia="標楷體" w:hAnsi="標楷體" w:hint="eastAsia"/>
                <w:kern w:val="0"/>
                <w:sz w:val="20"/>
              </w:rPr>
              <w:t>總計</w:t>
            </w:r>
          </w:p>
        </w:tc>
      </w:tr>
      <w:tr w:rsidR="00493C90" w:rsidRPr="00A875CD" w14:paraId="5BDE8839" w14:textId="77777777" w:rsidTr="00350BBD">
        <w:trPr>
          <w:trHeight w:val="592"/>
          <w:jc w:val="center"/>
        </w:trPr>
        <w:tc>
          <w:tcPr>
            <w:tcW w:w="2636" w:type="pct"/>
            <w:tcBorders>
              <w:top w:val="single" w:sz="6" w:space="0" w:color="auto"/>
              <w:left w:val="nil"/>
              <w:bottom w:val="nil"/>
              <w:right w:val="single" w:sz="6" w:space="0" w:color="auto"/>
            </w:tcBorders>
            <w:noWrap/>
            <w:vAlign w:val="center"/>
          </w:tcPr>
          <w:p w14:paraId="10716304" w14:textId="77777777" w:rsidR="00493C90" w:rsidRPr="00A875CD" w:rsidRDefault="00493C90" w:rsidP="00C444D9">
            <w:pPr>
              <w:widowControl/>
              <w:kinsoku w:val="0"/>
              <w:overflowPunct w:val="0"/>
              <w:autoSpaceDE w:val="0"/>
              <w:autoSpaceDN w:val="0"/>
              <w:snapToGrid w:val="0"/>
              <w:spacing w:line="340" w:lineRule="exact"/>
              <w:jc w:val="both"/>
              <w:rPr>
                <w:rFonts w:ascii="標楷體" w:eastAsia="標楷體" w:hAnsi="標楷體"/>
                <w:b/>
                <w:bCs/>
                <w:sz w:val="20"/>
              </w:rPr>
            </w:pPr>
            <w:r w:rsidRPr="00A875CD">
              <w:rPr>
                <w:rFonts w:ascii="標楷體" w:eastAsia="標楷體" w:hAnsi="標楷體" w:hint="eastAsia"/>
                <w:b/>
                <w:bCs/>
                <w:sz w:val="20"/>
              </w:rPr>
              <w:t>甲、</w:t>
            </w:r>
            <w:proofErr w:type="gramStart"/>
            <w:r w:rsidRPr="00A875CD">
              <w:rPr>
                <w:rFonts w:ascii="標楷體" w:eastAsia="標楷體" w:hAnsi="標楷體" w:hint="eastAsia"/>
                <w:b/>
                <w:bCs/>
                <w:sz w:val="20"/>
              </w:rPr>
              <w:t>11</w:t>
            </w:r>
            <w:r>
              <w:rPr>
                <w:rFonts w:ascii="標楷體" w:eastAsia="標楷體" w:hAnsi="標楷體" w:hint="eastAsia"/>
                <w:b/>
                <w:bCs/>
                <w:sz w:val="20"/>
              </w:rPr>
              <w:t>3</w:t>
            </w:r>
            <w:proofErr w:type="gramEnd"/>
            <w:r w:rsidRPr="00A875CD">
              <w:rPr>
                <w:rFonts w:ascii="標楷體" w:eastAsia="標楷體" w:hAnsi="標楷體" w:hint="eastAsia"/>
                <w:b/>
                <w:bCs/>
                <w:sz w:val="20"/>
              </w:rPr>
              <w:t>年度市庫收支餘</w:t>
            </w:r>
            <w:proofErr w:type="gramStart"/>
            <w:r w:rsidRPr="00A875CD">
              <w:rPr>
                <w:rFonts w:ascii="標楷體" w:eastAsia="標楷體" w:hAnsi="標楷體" w:hint="eastAsia"/>
                <w:b/>
                <w:bCs/>
                <w:sz w:val="20"/>
              </w:rPr>
              <w:t>絀</w:t>
            </w:r>
            <w:proofErr w:type="gramEnd"/>
          </w:p>
        </w:tc>
        <w:tc>
          <w:tcPr>
            <w:tcW w:w="784" w:type="pct"/>
            <w:tcBorders>
              <w:top w:val="single" w:sz="6" w:space="0" w:color="auto"/>
              <w:left w:val="single" w:sz="6" w:space="0" w:color="auto"/>
              <w:bottom w:val="nil"/>
              <w:right w:val="single" w:sz="6" w:space="0" w:color="auto"/>
            </w:tcBorders>
            <w:noWrap/>
            <w:vAlign w:val="center"/>
          </w:tcPr>
          <w:p w14:paraId="68F058FB" w14:textId="77777777" w:rsidR="00493C90" w:rsidRPr="00AD5A6F" w:rsidRDefault="00493C90" w:rsidP="00C444D9">
            <w:pPr>
              <w:widowControl/>
              <w:overflowPunct w:val="0"/>
              <w:snapToGrid w:val="0"/>
              <w:spacing w:line="340" w:lineRule="exact"/>
              <w:jc w:val="right"/>
              <w:rPr>
                <w:rFonts w:asciiTheme="minorEastAsia" w:eastAsiaTheme="minorEastAsia" w:hAnsiTheme="minorEastAsia"/>
                <w:b/>
                <w:bCs/>
                <w:spacing w:val="8"/>
                <w:kern w:val="0"/>
                <w:sz w:val="18"/>
                <w:szCs w:val="18"/>
              </w:rPr>
            </w:pPr>
          </w:p>
        </w:tc>
        <w:tc>
          <w:tcPr>
            <w:tcW w:w="784" w:type="pct"/>
            <w:tcBorders>
              <w:top w:val="single" w:sz="6" w:space="0" w:color="auto"/>
              <w:left w:val="single" w:sz="6" w:space="0" w:color="auto"/>
              <w:bottom w:val="nil"/>
              <w:right w:val="single" w:sz="6" w:space="0" w:color="auto"/>
            </w:tcBorders>
            <w:noWrap/>
            <w:vAlign w:val="center"/>
          </w:tcPr>
          <w:p w14:paraId="67928ECA" w14:textId="77777777" w:rsidR="00493C90" w:rsidRPr="00AD5A6F" w:rsidRDefault="00493C90" w:rsidP="00C444D9">
            <w:pPr>
              <w:overflowPunct w:val="0"/>
              <w:snapToGrid w:val="0"/>
              <w:spacing w:line="340" w:lineRule="exact"/>
              <w:jc w:val="right"/>
              <w:rPr>
                <w:rFonts w:asciiTheme="minorEastAsia" w:eastAsiaTheme="minorEastAsia" w:hAnsiTheme="minorEastAsia"/>
                <w:b/>
                <w:bCs/>
                <w:spacing w:val="8"/>
                <w:sz w:val="18"/>
                <w:szCs w:val="18"/>
              </w:rPr>
            </w:pPr>
          </w:p>
        </w:tc>
        <w:tc>
          <w:tcPr>
            <w:tcW w:w="796" w:type="pct"/>
            <w:tcBorders>
              <w:top w:val="single" w:sz="6" w:space="0" w:color="auto"/>
              <w:left w:val="single" w:sz="6" w:space="0" w:color="auto"/>
              <w:bottom w:val="nil"/>
              <w:right w:val="nil"/>
            </w:tcBorders>
            <w:shd w:val="clear" w:color="auto" w:fill="auto"/>
            <w:noWrap/>
            <w:vAlign w:val="center"/>
          </w:tcPr>
          <w:p w14:paraId="7C7CD404" w14:textId="1D8E0278" w:rsidR="00493C90" w:rsidRPr="00AD5A6F" w:rsidRDefault="00493C90" w:rsidP="00C444D9">
            <w:pPr>
              <w:widowControl/>
              <w:overflowPunct w:val="0"/>
              <w:snapToGrid w:val="0"/>
              <w:spacing w:line="340" w:lineRule="exact"/>
              <w:jc w:val="right"/>
              <w:rPr>
                <w:rFonts w:asciiTheme="minorEastAsia" w:eastAsiaTheme="minorEastAsia" w:hAnsiTheme="minorEastAsia"/>
                <w:b/>
                <w:bCs/>
                <w:spacing w:val="8"/>
                <w:sz w:val="18"/>
                <w:szCs w:val="18"/>
              </w:rPr>
            </w:pPr>
            <w:r w:rsidRPr="00AD5A6F">
              <w:rPr>
                <w:rFonts w:asciiTheme="minorEastAsia" w:eastAsiaTheme="minorEastAsia" w:hAnsiTheme="minorEastAsia" w:hint="eastAsia"/>
                <w:b/>
                <w:bCs/>
                <w:color w:val="000000"/>
                <w:spacing w:val="8"/>
                <w:sz w:val="18"/>
                <w:szCs w:val="18"/>
              </w:rPr>
              <w:t>-</w:t>
            </w:r>
            <w:r w:rsidR="00C444D9">
              <w:rPr>
                <w:rFonts w:asciiTheme="minorEastAsia" w:eastAsiaTheme="minorEastAsia" w:hAnsiTheme="minorEastAsia" w:hint="eastAsia"/>
                <w:b/>
                <w:bCs/>
                <w:color w:val="000000"/>
                <w:spacing w:val="8"/>
                <w:sz w:val="18"/>
                <w:szCs w:val="18"/>
              </w:rPr>
              <w:t xml:space="preserve"> </w:t>
            </w:r>
            <w:r w:rsidRPr="00AD5A6F">
              <w:rPr>
                <w:rFonts w:asciiTheme="minorEastAsia" w:eastAsiaTheme="minorEastAsia" w:hAnsiTheme="minorEastAsia" w:hint="eastAsia"/>
                <w:b/>
                <w:bCs/>
                <w:color w:val="000000"/>
                <w:spacing w:val="8"/>
                <w:sz w:val="18"/>
                <w:szCs w:val="18"/>
              </w:rPr>
              <w:t>362,738,822</w:t>
            </w:r>
          </w:p>
        </w:tc>
      </w:tr>
      <w:tr w:rsidR="00493C90" w:rsidRPr="00A875CD" w14:paraId="5E3F7DFC" w14:textId="77777777" w:rsidTr="00350BBD">
        <w:trPr>
          <w:trHeight w:val="592"/>
          <w:jc w:val="center"/>
        </w:trPr>
        <w:tc>
          <w:tcPr>
            <w:tcW w:w="2636" w:type="pct"/>
            <w:tcBorders>
              <w:top w:val="nil"/>
              <w:left w:val="nil"/>
              <w:bottom w:val="nil"/>
              <w:right w:val="single" w:sz="6" w:space="0" w:color="auto"/>
            </w:tcBorders>
            <w:noWrap/>
            <w:vAlign w:val="center"/>
          </w:tcPr>
          <w:p w14:paraId="031CECC5" w14:textId="77777777" w:rsidR="00493C90" w:rsidRPr="00A875CD" w:rsidRDefault="00493C90" w:rsidP="00C444D9">
            <w:pPr>
              <w:widowControl/>
              <w:kinsoku w:val="0"/>
              <w:overflowPunct w:val="0"/>
              <w:autoSpaceDE w:val="0"/>
              <w:autoSpaceDN w:val="0"/>
              <w:snapToGrid w:val="0"/>
              <w:spacing w:line="340" w:lineRule="exact"/>
              <w:jc w:val="both"/>
              <w:rPr>
                <w:rFonts w:ascii="標楷體" w:eastAsia="標楷體" w:hAnsi="標楷體"/>
                <w:b/>
                <w:bCs/>
                <w:sz w:val="20"/>
              </w:rPr>
            </w:pPr>
            <w:r w:rsidRPr="00A875CD">
              <w:rPr>
                <w:rFonts w:ascii="標楷體" w:eastAsia="標楷體" w:hAnsi="標楷體" w:hint="eastAsia"/>
                <w:b/>
                <w:bCs/>
                <w:sz w:val="20"/>
              </w:rPr>
              <w:t>乙、</w:t>
            </w:r>
            <w:proofErr w:type="gramStart"/>
            <w:r w:rsidRPr="00A875CD">
              <w:rPr>
                <w:rFonts w:ascii="標楷體" w:eastAsia="標楷體" w:hAnsi="標楷體" w:hint="eastAsia"/>
                <w:b/>
                <w:bCs/>
                <w:sz w:val="20"/>
              </w:rPr>
              <w:t>加項</w:t>
            </w:r>
            <w:proofErr w:type="gramEnd"/>
          </w:p>
        </w:tc>
        <w:tc>
          <w:tcPr>
            <w:tcW w:w="784" w:type="pct"/>
            <w:tcBorders>
              <w:top w:val="nil"/>
              <w:left w:val="single" w:sz="6" w:space="0" w:color="auto"/>
              <w:bottom w:val="nil"/>
              <w:right w:val="single" w:sz="6" w:space="0" w:color="auto"/>
            </w:tcBorders>
            <w:noWrap/>
            <w:vAlign w:val="center"/>
          </w:tcPr>
          <w:p w14:paraId="07B3F0ED" w14:textId="77777777" w:rsidR="00493C90" w:rsidRPr="00AD5A6F" w:rsidRDefault="00493C90" w:rsidP="00C444D9">
            <w:pPr>
              <w:overflowPunct w:val="0"/>
              <w:snapToGrid w:val="0"/>
              <w:spacing w:line="340" w:lineRule="exact"/>
              <w:jc w:val="right"/>
              <w:rPr>
                <w:rFonts w:asciiTheme="minorEastAsia" w:eastAsiaTheme="minorEastAsia" w:hAnsiTheme="minorEastAsia"/>
                <w:b/>
                <w:bCs/>
                <w:spacing w:val="8"/>
                <w:sz w:val="18"/>
                <w:szCs w:val="18"/>
              </w:rPr>
            </w:pPr>
          </w:p>
        </w:tc>
        <w:tc>
          <w:tcPr>
            <w:tcW w:w="784" w:type="pct"/>
            <w:tcBorders>
              <w:top w:val="nil"/>
              <w:left w:val="single" w:sz="6" w:space="0" w:color="auto"/>
              <w:bottom w:val="nil"/>
              <w:right w:val="single" w:sz="6" w:space="0" w:color="auto"/>
            </w:tcBorders>
            <w:noWrap/>
            <w:vAlign w:val="center"/>
          </w:tcPr>
          <w:p w14:paraId="1D2E5FC9" w14:textId="77777777" w:rsidR="00493C90" w:rsidRPr="00AD5A6F" w:rsidRDefault="00493C90" w:rsidP="00C444D9">
            <w:pPr>
              <w:widowControl/>
              <w:overflowPunct w:val="0"/>
              <w:snapToGrid w:val="0"/>
              <w:spacing w:line="340" w:lineRule="exact"/>
              <w:jc w:val="right"/>
              <w:rPr>
                <w:rFonts w:asciiTheme="minorEastAsia" w:eastAsiaTheme="minorEastAsia" w:hAnsiTheme="minorEastAsia"/>
                <w:b/>
                <w:bCs/>
                <w:spacing w:val="8"/>
                <w:sz w:val="18"/>
                <w:szCs w:val="18"/>
              </w:rPr>
            </w:pPr>
          </w:p>
        </w:tc>
        <w:tc>
          <w:tcPr>
            <w:tcW w:w="796" w:type="pct"/>
            <w:tcBorders>
              <w:top w:val="nil"/>
              <w:left w:val="single" w:sz="6" w:space="0" w:color="auto"/>
              <w:bottom w:val="nil"/>
              <w:right w:val="nil"/>
            </w:tcBorders>
            <w:shd w:val="clear" w:color="auto" w:fill="auto"/>
            <w:noWrap/>
            <w:vAlign w:val="center"/>
          </w:tcPr>
          <w:p w14:paraId="171D6885" w14:textId="77777777" w:rsidR="00493C90" w:rsidRPr="00AD5A6F" w:rsidRDefault="00493C90" w:rsidP="00C444D9">
            <w:pPr>
              <w:widowControl/>
              <w:overflowPunct w:val="0"/>
              <w:snapToGrid w:val="0"/>
              <w:spacing w:line="340" w:lineRule="exact"/>
              <w:jc w:val="right"/>
              <w:rPr>
                <w:rFonts w:asciiTheme="minorEastAsia" w:eastAsiaTheme="minorEastAsia" w:hAnsiTheme="minorEastAsia"/>
                <w:b/>
                <w:bCs/>
                <w:spacing w:val="8"/>
                <w:sz w:val="18"/>
                <w:szCs w:val="18"/>
              </w:rPr>
            </w:pPr>
            <w:r w:rsidRPr="00AD5A6F">
              <w:rPr>
                <w:rFonts w:asciiTheme="minorEastAsia" w:eastAsiaTheme="minorEastAsia" w:hAnsiTheme="minorEastAsia" w:hint="eastAsia"/>
                <w:b/>
                <w:bCs/>
                <w:color w:val="000000"/>
                <w:spacing w:val="8"/>
                <w:sz w:val="18"/>
                <w:szCs w:val="18"/>
              </w:rPr>
              <w:t>9,350,370,984</w:t>
            </w:r>
          </w:p>
        </w:tc>
      </w:tr>
      <w:tr w:rsidR="00493C90" w:rsidRPr="00A875CD" w14:paraId="18BD4120" w14:textId="77777777" w:rsidTr="00350BBD">
        <w:trPr>
          <w:trHeight w:val="592"/>
          <w:jc w:val="center"/>
        </w:trPr>
        <w:tc>
          <w:tcPr>
            <w:tcW w:w="2636" w:type="pct"/>
            <w:tcBorders>
              <w:top w:val="nil"/>
              <w:left w:val="nil"/>
              <w:bottom w:val="nil"/>
              <w:right w:val="single" w:sz="6" w:space="0" w:color="auto"/>
            </w:tcBorders>
            <w:noWrap/>
            <w:vAlign w:val="center"/>
          </w:tcPr>
          <w:p w14:paraId="44D10F91" w14:textId="77777777" w:rsidR="00493C90" w:rsidRPr="00A875CD" w:rsidRDefault="00493C90" w:rsidP="00C444D9">
            <w:pPr>
              <w:widowControl/>
              <w:kinsoku w:val="0"/>
              <w:overflowPunct w:val="0"/>
              <w:autoSpaceDE w:val="0"/>
              <w:autoSpaceDN w:val="0"/>
              <w:snapToGrid w:val="0"/>
              <w:spacing w:line="340" w:lineRule="exact"/>
              <w:ind w:leftChars="100" w:left="240"/>
              <w:jc w:val="both"/>
              <w:rPr>
                <w:rFonts w:ascii="標楷體" w:eastAsia="標楷體" w:hAnsi="標楷體"/>
                <w:b/>
                <w:bCs/>
                <w:sz w:val="20"/>
              </w:rPr>
            </w:pPr>
            <w:r w:rsidRPr="00A875CD">
              <w:rPr>
                <w:rFonts w:ascii="標楷體" w:eastAsia="標楷體" w:hAnsi="標楷體" w:hint="eastAsia"/>
                <w:b/>
                <w:bCs/>
                <w:sz w:val="20"/>
              </w:rPr>
              <w:t>一、</w:t>
            </w:r>
            <w:proofErr w:type="gramStart"/>
            <w:r w:rsidRPr="00A875CD">
              <w:rPr>
                <w:rFonts w:ascii="標楷體" w:eastAsia="標楷體" w:hAnsi="標楷體" w:hint="eastAsia"/>
                <w:b/>
                <w:bCs/>
                <w:sz w:val="20"/>
              </w:rPr>
              <w:t>11</w:t>
            </w:r>
            <w:r>
              <w:rPr>
                <w:rFonts w:ascii="標楷體" w:eastAsia="標楷體" w:hAnsi="標楷體" w:hint="eastAsia"/>
                <w:b/>
                <w:bCs/>
                <w:sz w:val="20"/>
              </w:rPr>
              <w:t>3</w:t>
            </w:r>
            <w:proofErr w:type="gramEnd"/>
            <w:r w:rsidRPr="00A875CD">
              <w:rPr>
                <w:rFonts w:ascii="標楷體" w:eastAsia="標楷體" w:hAnsi="標楷體" w:hint="eastAsia"/>
                <w:b/>
                <w:bCs/>
                <w:sz w:val="20"/>
              </w:rPr>
              <w:t>年度</w:t>
            </w:r>
            <w:proofErr w:type="gramStart"/>
            <w:r w:rsidRPr="00A875CD">
              <w:rPr>
                <w:rFonts w:ascii="標楷體" w:eastAsia="標楷體" w:hAnsi="標楷體" w:hint="eastAsia"/>
                <w:b/>
                <w:bCs/>
                <w:sz w:val="20"/>
              </w:rPr>
              <w:t>市庫列支</w:t>
            </w:r>
            <w:proofErr w:type="gramEnd"/>
            <w:r w:rsidRPr="00A875CD">
              <w:rPr>
                <w:rFonts w:ascii="標楷體" w:eastAsia="標楷體" w:hAnsi="標楷體" w:hint="eastAsia"/>
                <w:b/>
                <w:bCs/>
                <w:sz w:val="20"/>
              </w:rPr>
              <w:t>而不屬</w:t>
            </w:r>
            <w:proofErr w:type="gramStart"/>
            <w:r w:rsidRPr="00A875CD">
              <w:rPr>
                <w:rFonts w:ascii="標楷體" w:eastAsia="標楷體" w:hAnsi="標楷體" w:hint="eastAsia"/>
                <w:b/>
                <w:bCs/>
                <w:sz w:val="20"/>
              </w:rPr>
              <w:t>11</w:t>
            </w:r>
            <w:r>
              <w:rPr>
                <w:rFonts w:ascii="標楷體" w:eastAsia="標楷體" w:hAnsi="標楷體" w:hint="eastAsia"/>
                <w:b/>
                <w:bCs/>
                <w:sz w:val="20"/>
              </w:rPr>
              <w:t>3</w:t>
            </w:r>
            <w:proofErr w:type="gramEnd"/>
            <w:r w:rsidRPr="00A875CD">
              <w:rPr>
                <w:rFonts w:ascii="標楷體" w:eastAsia="標楷體" w:hAnsi="標楷體" w:hint="eastAsia"/>
                <w:b/>
                <w:bCs/>
                <w:sz w:val="20"/>
              </w:rPr>
              <w:t>年度總決算歲出部分</w:t>
            </w:r>
          </w:p>
        </w:tc>
        <w:tc>
          <w:tcPr>
            <w:tcW w:w="784" w:type="pct"/>
            <w:tcBorders>
              <w:top w:val="nil"/>
              <w:left w:val="single" w:sz="6" w:space="0" w:color="auto"/>
              <w:bottom w:val="nil"/>
              <w:right w:val="single" w:sz="6" w:space="0" w:color="auto"/>
            </w:tcBorders>
            <w:noWrap/>
            <w:vAlign w:val="center"/>
          </w:tcPr>
          <w:p w14:paraId="234EF5C2" w14:textId="77777777" w:rsidR="00493C90" w:rsidRPr="00AD5A6F" w:rsidRDefault="00493C90" w:rsidP="00C444D9">
            <w:pPr>
              <w:overflowPunct w:val="0"/>
              <w:snapToGrid w:val="0"/>
              <w:spacing w:line="340" w:lineRule="exact"/>
              <w:jc w:val="right"/>
              <w:rPr>
                <w:rFonts w:asciiTheme="minorEastAsia" w:eastAsiaTheme="minorEastAsia" w:hAnsiTheme="minorEastAsia"/>
                <w:b/>
                <w:bCs/>
                <w:spacing w:val="8"/>
                <w:sz w:val="18"/>
                <w:szCs w:val="18"/>
              </w:rPr>
            </w:pPr>
          </w:p>
        </w:tc>
        <w:tc>
          <w:tcPr>
            <w:tcW w:w="784" w:type="pct"/>
            <w:tcBorders>
              <w:top w:val="nil"/>
              <w:left w:val="single" w:sz="6" w:space="0" w:color="auto"/>
              <w:bottom w:val="nil"/>
              <w:right w:val="single" w:sz="6" w:space="0" w:color="auto"/>
            </w:tcBorders>
            <w:noWrap/>
            <w:vAlign w:val="center"/>
          </w:tcPr>
          <w:p w14:paraId="2736E347" w14:textId="77777777" w:rsidR="00493C90" w:rsidRPr="00AD5A6F" w:rsidRDefault="00493C90" w:rsidP="00C444D9">
            <w:pPr>
              <w:widowControl/>
              <w:overflowPunct w:val="0"/>
              <w:jc w:val="right"/>
              <w:rPr>
                <w:rFonts w:asciiTheme="minorEastAsia" w:eastAsiaTheme="minorEastAsia" w:hAnsiTheme="minorEastAsia"/>
                <w:b/>
                <w:bCs/>
                <w:spacing w:val="8"/>
                <w:sz w:val="18"/>
                <w:szCs w:val="18"/>
              </w:rPr>
            </w:pPr>
            <w:r w:rsidRPr="00AD5A6F">
              <w:rPr>
                <w:rFonts w:asciiTheme="minorEastAsia" w:eastAsiaTheme="minorEastAsia" w:hAnsiTheme="minorEastAsia" w:hint="eastAsia"/>
                <w:b/>
                <w:bCs/>
                <w:color w:val="000000"/>
                <w:spacing w:val="8"/>
                <w:sz w:val="18"/>
                <w:szCs w:val="18"/>
              </w:rPr>
              <w:t>8,499,264,302</w:t>
            </w:r>
          </w:p>
        </w:tc>
        <w:tc>
          <w:tcPr>
            <w:tcW w:w="796" w:type="pct"/>
            <w:tcBorders>
              <w:top w:val="nil"/>
              <w:left w:val="single" w:sz="6" w:space="0" w:color="auto"/>
              <w:bottom w:val="nil"/>
              <w:right w:val="nil"/>
            </w:tcBorders>
            <w:noWrap/>
            <w:vAlign w:val="center"/>
          </w:tcPr>
          <w:p w14:paraId="7FB9DF6C" w14:textId="77777777" w:rsidR="00493C90" w:rsidRPr="00AD5A6F" w:rsidRDefault="00493C90" w:rsidP="00C444D9">
            <w:pPr>
              <w:widowControl/>
              <w:overflowPunct w:val="0"/>
              <w:snapToGrid w:val="0"/>
              <w:spacing w:line="340" w:lineRule="exact"/>
              <w:jc w:val="right"/>
              <w:rPr>
                <w:rFonts w:asciiTheme="minorEastAsia" w:eastAsiaTheme="minorEastAsia" w:hAnsiTheme="minorEastAsia"/>
                <w:b/>
                <w:bCs/>
                <w:spacing w:val="8"/>
                <w:sz w:val="18"/>
                <w:szCs w:val="18"/>
              </w:rPr>
            </w:pPr>
          </w:p>
        </w:tc>
      </w:tr>
      <w:tr w:rsidR="00493C90" w:rsidRPr="00A875CD" w14:paraId="6299F7B9" w14:textId="77777777" w:rsidTr="00350BBD">
        <w:trPr>
          <w:trHeight w:val="592"/>
          <w:jc w:val="center"/>
        </w:trPr>
        <w:tc>
          <w:tcPr>
            <w:tcW w:w="2636" w:type="pct"/>
            <w:tcBorders>
              <w:top w:val="nil"/>
              <w:left w:val="nil"/>
              <w:bottom w:val="nil"/>
              <w:right w:val="single" w:sz="6" w:space="0" w:color="auto"/>
            </w:tcBorders>
            <w:noWrap/>
            <w:vAlign w:val="center"/>
          </w:tcPr>
          <w:p w14:paraId="2F782B16" w14:textId="77777777" w:rsidR="00493C90" w:rsidRPr="00A875CD" w:rsidRDefault="00493C90" w:rsidP="00C444D9">
            <w:pPr>
              <w:kinsoku w:val="0"/>
              <w:overflowPunct w:val="0"/>
              <w:autoSpaceDE w:val="0"/>
              <w:autoSpaceDN w:val="0"/>
              <w:snapToGrid w:val="0"/>
              <w:spacing w:line="340" w:lineRule="exact"/>
              <w:ind w:leftChars="200" w:left="480"/>
              <w:jc w:val="both"/>
              <w:rPr>
                <w:rFonts w:ascii="標楷體" w:eastAsia="標楷體" w:hAnsi="標楷體"/>
                <w:sz w:val="20"/>
              </w:rPr>
            </w:pPr>
            <w:r w:rsidRPr="00A875CD">
              <w:rPr>
                <w:rFonts w:ascii="標楷體" w:eastAsia="標楷體" w:hAnsi="標楷體" w:hint="eastAsia"/>
                <w:sz w:val="20"/>
              </w:rPr>
              <w:t>（一）支付各機關以前年度支出</w:t>
            </w:r>
          </w:p>
        </w:tc>
        <w:tc>
          <w:tcPr>
            <w:tcW w:w="784" w:type="pct"/>
            <w:tcBorders>
              <w:top w:val="nil"/>
              <w:left w:val="single" w:sz="6" w:space="0" w:color="auto"/>
              <w:bottom w:val="nil"/>
              <w:right w:val="single" w:sz="6" w:space="0" w:color="auto"/>
            </w:tcBorders>
            <w:shd w:val="clear" w:color="auto" w:fill="auto"/>
            <w:noWrap/>
            <w:vAlign w:val="center"/>
          </w:tcPr>
          <w:p w14:paraId="3019C941" w14:textId="77777777" w:rsidR="00493C90" w:rsidRPr="00AD5A6F" w:rsidRDefault="00493C90" w:rsidP="00C444D9">
            <w:pPr>
              <w:overflowPunct w:val="0"/>
              <w:snapToGrid w:val="0"/>
              <w:spacing w:line="340" w:lineRule="exact"/>
              <w:jc w:val="right"/>
              <w:rPr>
                <w:rFonts w:asciiTheme="minorEastAsia" w:eastAsiaTheme="minorEastAsia" w:hAnsiTheme="minorEastAsia"/>
                <w:spacing w:val="8"/>
                <w:sz w:val="18"/>
                <w:szCs w:val="18"/>
              </w:rPr>
            </w:pPr>
            <w:r w:rsidRPr="00AD5A6F">
              <w:rPr>
                <w:rFonts w:asciiTheme="minorEastAsia" w:eastAsiaTheme="minorEastAsia" w:hAnsiTheme="minorEastAsia" w:hint="eastAsia"/>
                <w:color w:val="000000"/>
                <w:spacing w:val="8"/>
                <w:sz w:val="18"/>
                <w:szCs w:val="18"/>
              </w:rPr>
              <w:t>2,001,186,279</w:t>
            </w:r>
          </w:p>
        </w:tc>
        <w:tc>
          <w:tcPr>
            <w:tcW w:w="784" w:type="pct"/>
            <w:tcBorders>
              <w:top w:val="nil"/>
              <w:left w:val="single" w:sz="6" w:space="0" w:color="auto"/>
              <w:bottom w:val="nil"/>
              <w:right w:val="single" w:sz="6" w:space="0" w:color="auto"/>
            </w:tcBorders>
            <w:noWrap/>
            <w:vAlign w:val="center"/>
          </w:tcPr>
          <w:p w14:paraId="684A896B" w14:textId="77777777" w:rsidR="00493C90" w:rsidRPr="00AD5A6F" w:rsidRDefault="00493C90" w:rsidP="00C444D9">
            <w:pPr>
              <w:widowControl/>
              <w:overflowPunct w:val="0"/>
              <w:snapToGrid w:val="0"/>
              <w:spacing w:line="340" w:lineRule="exact"/>
              <w:jc w:val="right"/>
              <w:rPr>
                <w:rFonts w:asciiTheme="minorEastAsia" w:eastAsiaTheme="minorEastAsia" w:hAnsiTheme="minorEastAsia"/>
                <w:b/>
                <w:bCs/>
                <w:spacing w:val="8"/>
                <w:sz w:val="18"/>
                <w:szCs w:val="18"/>
              </w:rPr>
            </w:pPr>
          </w:p>
        </w:tc>
        <w:tc>
          <w:tcPr>
            <w:tcW w:w="796" w:type="pct"/>
            <w:tcBorders>
              <w:top w:val="nil"/>
              <w:left w:val="single" w:sz="6" w:space="0" w:color="auto"/>
              <w:bottom w:val="nil"/>
              <w:right w:val="nil"/>
            </w:tcBorders>
            <w:noWrap/>
            <w:vAlign w:val="center"/>
          </w:tcPr>
          <w:p w14:paraId="0E86C0AA" w14:textId="77777777" w:rsidR="00493C90" w:rsidRPr="00AD5A6F" w:rsidRDefault="00493C90" w:rsidP="00C444D9">
            <w:pPr>
              <w:widowControl/>
              <w:overflowPunct w:val="0"/>
              <w:snapToGrid w:val="0"/>
              <w:spacing w:line="340" w:lineRule="exact"/>
              <w:jc w:val="right"/>
              <w:rPr>
                <w:rFonts w:asciiTheme="minorEastAsia" w:eastAsiaTheme="minorEastAsia" w:hAnsiTheme="minorEastAsia"/>
                <w:b/>
                <w:bCs/>
                <w:spacing w:val="8"/>
                <w:sz w:val="18"/>
                <w:szCs w:val="18"/>
              </w:rPr>
            </w:pPr>
          </w:p>
        </w:tc>
      </w:tr>
      <w:tr w:rsidR="00493C90" w:rsidRPr="00A875CD" w14:paraId="42C93C74" w14:textId="77777777" w:rsidTr="00350BBD">
        <w:trPr>
          <w:trHeight w:val="592"/>
          <w:jc w:val="center"/>
        </w:trPr>
        <w:tc>
          <w:tcPr>
            <w:tcW w:w="2636" w:type="pct"/>
            <w:tcBorders>
              <w:top w:val="nil"/>
              <w:left w:val="nil"/>
              <w:bottom w:val="nil"/>
              <w:right w:val="single" w:sz="6" w:space="0" w:color="auto"/>
            </w:tcBorders>
            <w:noWrap/>
            <w:vAlign w:val="center"/>
          </w:tcPr>
          <w:p w14:paraId="47C1565D" w14:textId="77777777" w:rsidR="00493C90" w:rsidRPr="00A875CD" w:rsidRDefault="00493C90" w:rsidP="00C444D9">
            <w:pPr>
              <w:kinsoku w:val="0"/>
              <w:overflowPunct w:val="0"/>
              <w:autoSpaceDE w:val="0"/>
              <w:autoSpaceDN w:val="0"/>
              <w:snapToGrid w:val="0"/>
              <w:spacing w:line="340" w:lineRule="exact"/>
              <w:ind w:leftChars="200" w:left="480"/>
              <w:jc w:val="both"/>
              <w:rPr>
                <w:rFonts w:ascii="標楷體" w:eastAsia="標楷體" w:hAnsi="標楷體"/>
                <w:sz w:val="20"/>
              </w:rPr>
            </w:pPr>
            <w:r w:rsidRPr="00A875CD">
              <w:rPr>
                <w:rFonts w:ascii="標楷體" w:eastAsia="標楷體" w:hAnsi="標楷體" w:hint="eastAsia"/>
                <w:sz w:val="20"/>
              </w:rPr>
              <w:t>（二）退還以前年度歲入</w:t>
            </w:r>
          </w:p>
        </w:tc>
        <w:tc>
          <w:tcPr>
            <w:tcW w:w="784" w:type="pct"/>
            <w:tcBorders>
              <w:top w:val="nil"/>
              <w:left w:val="single" w:sz="6" w:space="0" w:color="auto"/>
              <w:bottom w:val="nil"/>
              <w:right w:val="single" w:sz="6" w:space="0" w:color="auto"/>
            </w:tcBorders>
            <w:shd w:val="clear" w:color="auto" w:fill="auto"/>
            <w:noWrap/>
            <w:vAlign w:val="center"/>
          </w:tcPr>
          <w:p w14:paraId="5F1B05AD" w14:textId="77777777" w:rsidR="00493C90" w:rsidRPr="00AD5A6F" w:rsidRDefault="00493C90" w:rsidP="00C444D9">
            <w:pPr>
              <w:overflowPunct w:val="0"/>
              <w:snapToGrid w:val="0"/>
              <w:spacing w:line="340" w:lineRule="exact"/>
              <w:jc w:val="right"/>
              <w:rPr>
                <w:rFonts w:asciiTheme="minorEastAsia" w:eastAsiaTheme="minorEastAsia" w:hAnsiTheme="minorEastAsia"/>
                <w:spacing w:val="8"/>
                <w:sz w:val="18"/>
                <w:szCs w:val="18"/>
              </w:rPr>
            </w:pPr>
            <w:r w:rsidRPr="00AD5A6F">
              <w:rPr>
                <w:rFonts w:asciiTheme="minorEastAsia" w:eastAsiaTheme="minorEastAsia" w:hAnsiTheme="minorEastAsia" w:hint="eastAsia"/>
                <w:color w:val="000000"/>
                <w:spacing w:val="8"/>
                <w:sz w:val="18"/>
                <w:szCs w:val="18"/>
              </w:rPr>
              <w:t>458,978,241</w:t>
            </w:r>
          </w:p>
        </w:tc>
        <w:tc>
          <w:tcPr>
            <w:tcW w:w="784" w:type="pct"/>
            <w:tcBorders>
              <w:top w:val="nil"/>
              <w:left w:val="single" w:sz="6" w:space="0" w:color="auto"/>
              <w:bottom w:val="nil"/>
              <w:right w:val="single" w:sz="6" w:space="0" w:color="auto"/>
            </w:tcBorders>
            <w:noWrap/>
            <w:vAlign w:val="center"/>
          </w:tcPr>
          <w:p w14:paraId="2AB59A29" w14:textId="77777777" w:rsidR="00493C90" w:rsidRPr="00AD5A6F" w:rsidRDefault="00493C90" w:rsidP="00C444D9">
            <w:pPr>
              <w:widowControl/>
              <w:overflowPunct w:val="0"/>
              <w:snapToGrid w:val="0"/>
              <w:spacing w:line="340" w:lineRule="exact"/>
              <w:jc w:val="right"/>
              <w:rPr>
                <w:rFonts w:asciiTheme="minorEastAsia" w:eastAsiaTheme="minorEastAsia" w:hAnsiTheme="minorEastAsia"/>
                <w:b/>
                <w:bCs/>
                <w:spacing w:val="8"/>
                <w:sz w:val="18"/>
                <w:szCs w:val="18"/>
              </w:rPr>
            </w:pPr>
          </w:p>
        </w:tc>
        <w:tc>
          <w:tcPr>
            <w:tcW w:w="796" w:type="pct"/>
            <w:tcBorders>
              <w:top w:val="nil"/>
              <w:left w:val="single" w:sz="6" w:space="0" w:color="auto"/>
              <w:bottom w:val="nil"/>
              <w:right w:val="nil"/>
            </w:tcBorders>
            <w:noWrap/>
            <w:vAlign w:val="center"/>
          </w:tcPr>
          <w:p w14:paraId="13E7E858" w14:textId="77777777" w:rsidR="00493C90" w:rsidRPr="00AD5A6F" w:rsidRDefault="00493C90" w:rsidP="00C444D9">
            <w:pPr>
              <w:widowControl/>
              <w:overflowPunct w:val="0"/>
              <w:snapToGrid w:val="0"/>
              <w:spacing w:line="340" w:lineRule="exact"/>
              <w:jc w:val="right"/>
              <w:rPr>
                <w:rFonts w:asciiTheme="minorEastAsia" w:eastAsiaTheme="minorEastAsia" w:hAnsiTheme="minorEastAsia"/>
                <w:b/>
                <w:bCs/>
                <w:spacing w:val="8"/>
                <w:sz w:val="18"/>
                <w:szCs w:val="18"/>
              </w:rPr>
            </w:pPr>
          </w:p>
        </w:tc>
      </w:tr>
      <w:tr w:rsidR="00493C90" w:rsidRPr="00A875CD" w14:paraId="19AA394F" w14:textId="77777777" w:rsidTr="00350BBD">
        <w:trPr>
          <w:trHeight w:val="592"/>
          <w:jc w:val="center"/>
        </w:trPr>
        <w:tc>
          <w:tcPr>
            <w:tcW w:w="2636" w:type="pct"/>
            <w:tcBorders>
              <w:top w:val="nil"/>
              <w:left w:val="nil"/>
              <w:bottom w:val="nil"/>
              <w:right w:val="single" w:sz="6" w:space="0" w:color="auto"/>
            </w:tcBorders>
            <w:noWrap/>
            <w:vAlign w:val="center"/>
          </w:tcPr>
          <w:p w14:paraId="3D2108BB" w14:textId="77777777" w:rsidR="00493C90" w:rsidRPr="00A875CD" w:rsidRDefault="00493C90" w:rsidP="00C444D9">
            <w:pPr>
              <w:kinsoku w:val="0"/>
              <w:overflowPunct w:val="0"/>
              <w:autoSpaceDE w:val="0"/>
              <w:autoSpaceDN w:val="0"/>
              <w:snapToGrid w:val="0"/>
              <w:spacing w:line="340" w:lineRule="exact"/>
              <w:ind w:leftChars="200" w:left="480"/>
              <w:jc w:val="both"/>
              <w:rPr>
                <w:rFonts w:ascii="標楷體" w:eastAsia="標楷體" w:hAnsi="標楷體"/>
                <w:sz w:val="20"/>
              </w:rPr>
            </w:pPr>
            <w:r w:rsidRPr="00A875CD">
              <w:rPr>
                <w:rFonts w:ascii="標楷體" w:eastAsia="標楷體" w:hAnsi="標楷體" w:hint="eastAsia"/>
                <w:sz w:val="20"/>
              </w:rPr>
              <w:t>（三）</w:t>
            </w:r>
            <w:proofErr w:type="gramStart"/>
            <w:r w:rsidRPr="00A875CD">
              <w:rPr>
                <w:rFonts w:ascii="標楷體" w:eastAsia="標楷體" w:hAnsi="標楷體" w:hint="eastAsia"/>
                <w:sz w:val="20"/>
              </w:rPr>
              <w:t>11</w:t>
            </w:r>
            <w:r>
              <w:rPr>
                <w:rFonts w:ascii="標楷體" w:eastAsia="標楷體" w:hAnsi="標楷體" w:hint="eastAsia"/>
                <w:sz w:val="20"/>
              </w:rPr>
              <w:t>3</w:t>
            </w:r>
            <w:proofErr w:type="gramEnd"/>
            <w:r w:rsidRPr="00A875CD">
              <w:rPr>
                <w:rFonts w:ascii="標楷體" w:eastAsia="標楷體" w:hAnsi="標楷體" w:hint="eastAsia"/>
                <w:sz w:val="20"/>
              </w:rPr>
              <w:t>年度總決算債務償還支出</w:t>
            </w:r>
          </w:p>
        </w:tc>
        <w:tc>
          <w:tcPr>
            <w:tcW w:w="784" w:type="pct"/>
            <w:tcBorders>
              <w:top w:val="nil"/>
              <w:left w:val="single" w:sz="6" w:space="0" w:color="auto"/>
              <w:bottom w:val="nil"/>
              <w:right w:val="single" w:sz="6" w:space="0" w:color="auto"/>
            </w:tcBorders>
            <w:shd w:val="clear" w:color="auto" w:fill="auto"/>
            <w:noWrap/>
            <w:vAlign w:val="center"/>
          </w:tcPr>
          <w:p w14:paraId="3758B890" w14:textId="77777777" w:rsidR="00493C90" w:rsidRPr="00AD5A6F" w:rsidRDefault="00493C90" w:rsidP="00C444D9">
            <w:pPr>
              <w:overflowPunct w:val="0"/>
              <w:snapToGrid w:val="0"/>
              <w:spacing w:line="340" w:lineRule="exact"/>
              <w:jc w:val="right"/>
              <w:rPr>
                <w:rFonts w:asciiTheme="minorEastAsia" w:eastAsiaTheme="minorEastAsia" w:hAnsiTheme="minorEastAsia"/>
                <w:spacing w:val="8"/>
                <w:sz w:val="18"/>
                <w:szCs w:val="18"/>
              </w:rPr>
            </w:pPr>
            <w:r w:rsidRPr="00AD5A6F">
              <w:rPr>
                <w:rFonts w:asciiTheme="minorEastAsia" w:eastAsiaTheme="minorEastAsia" w:hAnsiTheme="minorEastAsia" w:hint="eastAsia"/>
                <w:color w:val="000000"/>
                <w:spacing w:val="8"/>
                <w:sz w:val="18"/>
                <w:szCs w:val="18"/>
              </w:rPr>
              <w:t>5,941,000,000</w:t>
            </w:r>
          </w:p>
        </w:tc>
        <w:tc>
          <w:tcPr>
            <w:tcW w:w="784" w:type="pct"/>
            <w:tcBorders>
              <w:top w:val="nil"/>
              <w:left w:val="single" w:sz="6" w:space="0" w:color="auto"/>
              <w:bottom w:val="nil"/>
              <w:right w:val="single" w:sz="6" w:space="0" w:color="auto"/>
            </w:tcBorders>
            <w:noWrap/>
            <w:vAlign w:val="center"/>
          </w:tcPr>
          <w:p w14:paraId="61AD42DA" w14:textId="77777777" w:rsidR="00493C90" w:rsidRPr="00AD5A6F" w:rsidRDefault="00493C90" w:rsidP="00C444D9">
            <w:pPr>
              <w:widowControl/>
              <w:overflowPunct w:val="0"/>
              <w:snapToGrid w:val="0"/>
              <w:spacing w:line="340" w:lineRule="exact"/>
              <w:jc w:val="right"/>
              <w:rPr>
                <w:rFonts w:asciiTheme="minorEastAsia" w:eastAsiaTheme="minorEastAsia" w:hAnsiTheme="minorEastAsia"/>
                <w:b/>
                <w:bCs/>
                <w:spacing w:val="8"/>
                <w:sz w:val="18"/>
                <w:szCs w:val="18"/>
              </w:rPr>
            </w:pPr>
          </w:p>
        </w:tc>
        <w:tc>
          <w:tcPr>
            <w:tcW w:w="796" w:type="pct"/>
            <w:tcBorders>
              <w:top w:val="nil"/>
              <w:left w:val="single" w:sz="6" w:space="0" w:color="auto"/>
              <w:bottom w:val="nil"/>
              <w:right w:val="nil"/>
            </w:tcBorders>
            <w:noWrap/>
            <w:vAlign w:val="center"/>
          </w:tcPr>
          <w:p w14:paraId="4EEA9D88" w14:textId="77777777" w:rsidR="00493C90" w:rsidRPr="00AD5A6F" w:rsidRDefault="00493C90" w:rsidP="00C444D9">
            <w:pPr>
              <w:widowControl/>
              <w:overflowPunct w:val="0"/>
              <w:snapToGrid w:val="0"/>
              <w:spacing w:line="340" w:lineRule="exact"/>
              <w:jc w:val="right"/>
              <w:rPr>
                <w:rFonts w:asciiTheme="minorEastAsia" w:eastAsiaTheme="minorEastAsia" w:hAnsiTheme="minorEastAsia"/>
                <w:b/>
                <w:bCs/>
                <w:spacing w:val="8"/>
                <w:sz w:val="18"/>
                <w:szCs w:val="18"/>
              </w:rPr>
            </w:pPr>
          </w:p>
        </w:tc>
      </w:tr>
      <w:tr w:rsidR="00493C90" w:rsidRPr="00A875CD" w14:paraId="41A0FEBB" w14:textId="77777777" w:rsidTr="00350BBD">
        <w:trPr>
          <w:trHeight w:val="592"/>
          <w:jc w:val="center"/>
        </w:trPr>
        <w:tc>
          <w:tcPr>
            <w:tcW w:w="2636" w:type="pct"/>
            <w:tcBorders>
              <w:top w:val="nil"/>
              <w:left w:val="nil"/>
              <w:bottom w:val="nil"/>
              <w:right w:val="single" w:sz="6" w:space="0" w:color="auto"/>
            </w:tcBorders>
            <w:noWrap/>
            <w:vAlign w:val="center"/>
          </w:tcPr>
          <w:p w14:paraId="32654971" w14:textId="77777777" w:rsidR="00493C90" w:rsidRPr="00A875CD" w:rsidRDefault="00493C90" w:rsidP="00C444D9">
            <w:pPr>
              <w:kinsoku w:val="0"/>
              <w:overflowPunct w:val="0"/>
              <w:autoSpaceDE w:val="0"/>
              <w:autoSpaceDN w:val="0"/>
              <w:snapToGrid w:val="0"/>
              <w:spacing w:line="340" w:lineRule="exact"/>
              <w:ind w:leftChars="200" w:left="480"/>
              <w:jc w:val="both"/>
              <w:rPr>
                <w:rFonts w:ascii="標楷體" w:eastAsia="標楷體" w:hAnsi="標楷體"/>
                <w:sz w:val="20"/>
              </w:rPr>
            </w:pPr>
            <w:r w:rsidRPr="00A875CD">
              <w:rPr>
                <w:rFonts w:ascii="標楷體" w:eastAsia="標楷體" w:hAnsi="標楷體" w:hint="eastAsia"/>
                <w:sz w:val="20"/>
              </w:rPr>
              <w:t>（四）墊付款</w:t>
            </w:r>
          </w:p>
        </w:tc>
        <w:tc>
          <w:tcPr>
            <w:tcW w:w="784" w:type="pct"/>
            <w:tcBorders>
              <w:top w:val="nil"/>
              <w:left w:val="single" w:sz="6" w:space="0" w:color="auto"/>
              <w:bottom w:val="nil"/>
              <w:right w:val="single" w:sz="6" w:space="0" w:color="auto"/>
            </w:tcBorders>
            <w:shd w:val="clear" w:color="auto" w:fill="auto"/>
            <w:noWrap/>
            <w:vAlign w:val="center"/>
          </w:tcPr>
          <w:p w14:paraId="72BF414D" w14:textId="77777777" w:rsidR="00493C90" w:rsidRPr="00AD5A6F" w:rsidRDefault="00493C90" w:rsidP="00C444D9">
            <w:pPr>
              <w:overflowPunct w:val="0"/>
              <w:snapToGrid w:val="0"/>
              <w:spacing w:line="340" w:lineRule="exact"/>
              <w:jc w:val="right"/>
              <w:rPr>
                <w:rFonts w:asciiTheme="minorEastAsia" w:eastAsiaTheme="minorEastAsia" w:hAnsiTheme="minorEastAsia"/>
                <w:spacing w:val="8"/>
                <w:sz w:val="18"/>
                <w:szCs w:val="18"/>
              </w:rPr>
            </w:pPr>
            <w:r w:rsidRPr="00AD5A6F">
              <w:rPr>
                <w:rFonts w:asciiTheme="minorEastAsia" w:eastAsiaTheme="minorEastAsia" w:hAnsiTheme="minorEastAsia" w:hint="eastAsia"/>
                <w:color w:val="000000"/>
                <w:spacing w:val="8"/>
                <w:sz w:val="18"/>
                <w:szCs w:val="18"/>
              </w:rPr>
              <w:t>45,208,209</w:t>
            </w:r>
          </w:p>
        </w:tc>
        <w:tc>
          <w:tcPr>
            <w:tcW w:w="784" w:type="pct"/>
            <w:tcBorders>
              <w:top w:val="nil"/>
              <w:left w:val="single" w:sz="6" w:space="0" w:color="auto"/>
              <w:bottom w:val="nil"/>
              <w:right w:val="single" w:sz="6" w:space="0" w:color="auto"/>
            </w:tcBorders>
            <w:noWrap/>
            <w:vAlign w:val="center"/>
          </w:tcPr>
          <w:p w14:paraId="2E390B3A" w14:textId="77777777" w:rsidR="00493C90" w:rsidRPr="00AD5A6F" w:rsidRDefault="00493C90" w:rsidP="00C444D9">
            <w:pPr>
              <w:widowControl/>
              <w:overflowPunct w:val="0"/>
              <w:snapToGrid w:val="0"/>
              <w:spacing w:line="340" w:lineRule="exact"/>
              <w:jc w:val="right"/>
              <w:rPr>
                <w:rFonts w:asciiTheme="minorEastAsia" w:eastAsiaTheme="minorEastAsia" w:hAnsiTheme="minorEastAsia"/>
                <w:b/>
                <w:bCs/>
                <w:spacing w:val="8"/>
                <w:sz w:val="18"/>
                <w:szCs w:val="18"/>
              </w:rPr>
            </w:pPr>
          </w:p>
        </w:tc>
        <w:tc>
          <w:tcPr>
            <w:tcW w:w="796" w:type="pct"/>
            <w:tcBorders>
              <w:top w:val="nil"/>
              <w:left w:val="single" w:sz="6" w:space="0" w:color="auto"/>
              <w:bottom w:val="nil"/>
              <w:right w:val="nil"/>
            </w:tcBorders>
            <w:noWrap/>
            <w:vAlign w:val="center"/>
          </w:tcPr>
          <w:p w14:paraId="5D708B68" w14:textId="77777777" w:rsidR="00493C90" w:rsidRPr="00AD5A6F" w:rsidRDefault="00493C90" w:rsidP="00C444D9">
            <w:pPr>
              <w:widowControl/>
              <w:overflowPunct w:val="0"/>
              <w:snapToGrid w:val="0"/>
              <w:spacing w:line="340" w:lineRule="exact"/>
              <w:jc w:val="right"/>
              <w:rPr>
                <w:rFonts w:asciiTheme="minorEastAsia" w:eastAsiaTheme="minorEastAsia" w:hAnsiTheme="minorEastAsia"/>
                <w:b/>
                <w:bCs/>
                <w:spacing w:val="8"/>
                <w:sz w:val="18"/>
                <w:szCs w:val="18"/>
              </w:rPr>
            </w:pPr>
          </w:p>
        </w:tc>
      </w:tr>
      <w:tr w:rsidR="00493C90" w:rsidRPr="00A875CD" w14:paraId="2B8CB2F6" w14:textId="77777777" w:rsidTr="00350BBD">
        <w:trPr>
          <w:trHeight w:val="592"/>
          <w:jc w:val="center"/>
        </w:trPr>
        <w:tc>
          <w:tcPr>
            <w:tcW w:w="2636" w:type="pct"/>
            <w:tcBorders>
              <w:top w:val="nil"/>
              <w:left w:val="nil"/>
              <w:bottom w:val="nil"/>
              <w:right w:val="single" w:sz="6" w:space="0" w:color="auto"/>
            </w:tcBorders>
            <w:noWrap/>
            <w:vAlign w:val="center"/>
          </w:tcPr>
          <w:p w14:paraId="58591FA1" w14:textId="77777777" w:rsidR="00493C90" w:rsidRPr="00A875CD" w:rsidRDefault="00493C90" w:rsidP="00C444D9">
            <w:pPr>
              <w:kinsoku w:val="0"/>
              <w:overflowPunct w:val="0"/>
              <w:autoSpaceDE w:val="0"/>
              <w:autoSpaceDN w:val="0"/>
              <w:snapToGrid w:val="0"/>
              <w:spacing w:line="340" w:lineRule="exact"/>
              <w:ind w:leftChars="200" w:left="480"/>
              <w:jc w:val="both"/>
              <w:rPr>
                <w:rFonts w:ascii="標楷體" w:eastAsia="標楷體" w:hAnsi="標楷體"/>
                <w:sz w:val="20"/>
              </w:rPr>
            </w:pPr>
            <w:r w:rsidRPr="00A875CD">
              <w:rPr>
                <w:rFonts w:ascii="標楷體" w:eastAsia="標楷體" w:hAnsi="標楷體" w:hint="eastAsia"/>
                <w:sz w:val="20"/>
              </w:rPr>
              <w:t>（五）預付款</w:t>
            </w:r>
          </w:p>
        </w:tc>
        <w:tc>
          <w:tcPr>
            <w:tcW w:w="784" w:type="pct"/>
            <w:tcBorders>
              <w:top w:val="nil"/>
              <w:left w:val="single" w:sz="6" w:space="0" w:color="auto"/>
              <w:bottom w:val="nil"/>
              <w:right w:val="single" w:sz="6" w:space="0" w:color="auto"/>
            </w:tcBorders>
            <w:shd w:val="clear" w:color="auto" w:fill="auto"/>
            <w:noWrap/>
            <w:vAlign w:val="center"/>
          </w:tcPr>
          <w:p w14:paraId="6E1F3934" w14:textId="77777777" w:rsidR="00493C90" w:rsidRPr="00AD5A6F" w:rsidRDefault="00493C90" w:rsidP="00C444D9">
            <w:pPr>
              <w:overflowPunct w:val="0"/>
              <w:snapToGrid w:val="0"/>
              <w:spacing w:line="340" w:lineRule="exact"/>
              <w:jc w:val="right"/>
              <w:rPr>
                <w:rFonts w:asciiTheme="minorEastAsia" w:eastAsiaTheme="minorEastAsia" w:hAnsiTheme="minorEastAsia"/>
                <w:spacing w:val="8"/>
                <w:sz w:val="18"/>
                <w:szCs w:val="18"/>
              </w:rPr>
            </w:pPr>
            <w:r w:rsidRPr="00AD5A6F">
              <w:rPr>
                <w:rFonts w:asciiTheme="minorEastAsia" w:eastAsiaTheme="minorEastAsia" w:hAnsiTheme="minorEastAsia" w:hint="eastAsia"/>
                <w:color w:val="000000"/>
                <w:spacing w:val="8"/>
                <w:sz w:val="18"/>
                <w:szCs w:val="18"/>
              </w:rPr>
              <w:t>52,891,573</w:t>
            </w:r>
          </w:p>
        </w:tc>
        <w:tc>
          <w:tcPr>
            <w:tcW w:w="784" w:type="pct"/>
            <w:tcBorders>
              <w:top w:val="nil"/>
              <w:left w:val="single" w:sz="6" w:space="0" w:color="auto"/>
              <w:bottom w:val="nil"/>
              <w:right w:val="single" w:sz="6" w:space="0" w:color="auto"/>
            </w:tcBorders>
            <w:noWrap/>
            <w:vAlign w:val="center"/>
          </w:tcPr>
          <w:p w14:paraId="3EE2784D" w14:textId="77777777" w:rsidR="00493C90" w:rsidRPr="00AD5A6F" w:rsidRDefault="00493C90" w:rsidP="00C444D9">
            <w:pPr>
              <w:widowControl/>
              <w:overflowPunct w:val="0"/>
              <w:snapToGrid w:val="0"/>
              <w:spacing w:line="340" w:lineRule="exact"/>
              <w:jc w:val="right"/>
              <w:rPr>
                <w:rFonts w:asciiTheme="minorEastAsia" w:eastAsiaTheme="minorEastAsia" w:hAnsiTheme="minorEastAsia"/>
                <w:b/>
                <w:bCs/>
                <w:spacing w:val="8"/>
                <w:sz w:val="18"/>
                <w:szCs w:val="18"/>
              </w:rPr>
            </w:pPr>
          </w:p>
        </w:tc>
        <w:tc>
          <w:tcPr>
            <w:tcW w:w="796" w:type="pct"/>
            <w:tcBorders>
              <w:top w:val="nil"/>
              <w:left w:val="single" w:sz="6" w:space="0" w:color="auto"/>
              <w:bottom w:val="nil"/>
              <w:right w:val="nil"/>
            </w:tcBorders>
            <w:noWrap/>
            <w:vAlign w:val="center"/>
          </w:tcPr>
          <w:p w14:paraId="112DF7EB" w14:textId="77777777" w:rsidR="00493C90" w:rsidRPr="00AD5A6F" w:rsidRDefault="00493C90" w:rsidP="00C444D9">
            <w:pPr>
              <w:widowControl/>
              <w:overflowPunct w:val="0"/>
              <w:snapToGrid w:val="0"/>
              <w:spacing w:line="340" w:lineRule="exact"/>
              <w:jc w:val="right"/>
              <w:rPr>
                <w:rFonts w:asciiTheme="minorEastAsia" w:eastAsiaTheme="minorEastAsia" w:hAnsiTheme="minorEastAsia"/>
                <w:b/>
                <w:bCs/>
                <w:spacing w:val="8"/>
                <w:sz w:val="18"/>
                <w:szCs w:val="18"/>
              </w:rPr>
            </w:pPr>
          </w:p>
        </w:tc>
      </w:tr>
      <w:tr w:rsidR="00493C90" w:rsidRPr="00A875CD" w14:paraId="48C29787" w14:textId="77777777" w:rsidTr="00350BBD">
        <w:trPr>
          <w:trHeight w:val="592"/>
          <w:jc w:val="center"/>
        </w:trPr>
        <w:tc>
          <w:tcPr>
            <w:tcW w:w="2636" w:type="pct"/>
            <w:tcBorders>
              <w:top w:val="nil"/>
              <w:left w:val="nil"/>
              <w:bottom w:val="nil"/>
              <w:right w:val="single" w:sz="6" w:space="0" w:color="auto"/>
            </w:tcBorders>
            <w:noWrap/>
            <w:vAlign w:val="center"/>
          </w:tcPr>
          <w:p w14:paraId="4FBA50DF" w14:textId="77777777" w:rsidR="00493C90" w:rsidRPr="00A875CD" w:rsidRDefault="00493C90" w:rsidP="00C444D9">
            <w:pPr>
              <w:widowControl/>
              <w:kinsoku w:val="0"/>
              <w:overflowPunct w:val="0"/>
              <w:autoSpaceDE w:val="0"/>
              <w:autoSpaceDN w:val="0"/>
              <w:snapToGrid w:val="0"/>
              <w:spacing w:line="340" w:lineRule="exact"/>
              <w:ind w:leftChars="100" w:left="240"/>
              <w:jc w:val="both"/>
              <w:rPr>
                <w:rFonts w:ascii="標楷體" w:eastAsia="標楷體" w:hAnsi="標楷體"/>
                <w:sz w:val="20"/>
              </w:rPr>
            </w:pPr>
            <w:r w:rsidRPr="00A875CD">
              <w:rPr>
                <w:rFonts w:ascii="標楷體" w:eastAsia="標楷體" w:hAnsi="標楷體" w:hint="eastAsia"/>
                <w:b/>
                <w:bCs/>
                <w:sz w:val="20"/>
              </w:rPr>
              <w:t>二、總決算列市庫尚未收到之應收歲入款</w:t>
            </w:r>
          </w:p>
        </w:tc>
        <w:tc>
          <w:tcPr>
            <w:tcW w:w="784" w:type="pct"/>
            <w:tcBorders>
              <w:top w:val="nil"/>
              <w:left w:val="single" w:sz="6" w:space="0" w:color="auto"/>
              <w:bottom w:val="nil"/>
              <w:right w:val="single" w:sz="6" w:space="0" w:color="auto"/>
            </w:tcBorders>
            <w:shd w:val="clear" w:color="auto" w:fill="auto"/>
            <w:noWrap/>
            <w:vAlign w:val="center"/>
          </w:tcPr>
          <w:p w14:paraId="39BD5C1F" w14:textId="77777777" w:rsidR="00493C90" w:rsidRPr="00AD5A6F" w:rsidRDefault="00493C90" w:rsidP="00C444D9">
            <w:pPr>
              <w:overflowPunct w:val="0"/>
              <w:snapToGrid w:val="0"/>
              <w:spacing w:line="340" w:lineRule="exact"/>
              <w:jc w:val="right"/>
              <w:rPr>
                <w:rFonts w:asciiTheme="minorEastAsia" w:eastAsiaTheme="minorEastAsia" w:hAnsiTheme="minorEastAsia"/>
                <w:b/>
                <w:spacing w:val="8"/>
                <w:sz w:val="18"/>
                <w:szCs w:val="18"/>
              </w:rPr>
            </w:pPr>
            <w:r w:rsidRPr="00AD5A6F">
              <w:rPr>
                <w:rFonts w:asciiTheme="minorEastAsia" w:eastAsiaTheme="minorEastAsia" w:hAnsiTheme="minorEastAsia" w:hint="eastAsia"/>
                <w:b/>
                <w:bCs/>
                <w:color w:val="000000"/>
                <w:spacing w:val="8"/>
                <w:sz w:val="18"/>
                <w:szCs w:val="18"/>
              </w:rPr>
              <w:t>839,776,407</w:t>
            </w:r>
          </w:p>
        </w:tc>
        <w:tc>
          <w:tcPr>
            <w:tcW w:w="784" w:type="pct"/>
            <w:tcBorders>
              <w:top w:val="nil"/>
              <w:left w:val="single" w:sz="6" w:space="0" w:color="auto"/>
              <w:bottom w:val="nil"/>
              <w:right w:val="single" w:sz="6" w:space="0" w:color="auto"/>
            </w:tcBorders>
            <w:shd w:val="clear" w:color="auto" w:fill="auto"/>
            <w:noWrap/>
            <w:vAlign w:val="center"/>
          </w:tcPr>
          <w:p w14:paraId="3083D453" w14:textId="77777777" w:rsidR="00493C90" w:rsidRPr="00AD5A6F" w:rsidRDefault="00493C90" w:rsidP="00C444D9">
            <w:pPr>
              <w:widowControl/>
              <w:overflowPunct w:val="0"/>
              <w:snapToGrid w:val="0"/>
              <w:spacing w:line="340" w:lineRule="exact"/>
              <w:jc w:val="right"/>
              <w:rPr>
                <w:rFonts w:asciiTheme="minorEastAsia" w:eastAsiaTheme="minorEastAsia" w:hAnsiTheme="minorEastAsia"/>
                <w:b/>
                <w:bCs/>
                <w:spacing w:val="8"/>
                <w:sz w:val="18"/>
                <w:szCs w:val="18"/>
              </w:rPr>
            </w:pPr>
            <w:r w:rsidRPr="00AD5A6F">
              <w:rPr>
                <w:rFonts w:asciiTheme="minorEastAsia" w:eastAsiaTheme="minorEastAsia" w:hAnsiTheme="minorEastAsia" w:hint="eastAsia"/>
                <w:b/>
                <w:bCs/>
                <w:color w:val="000000"/>
                <w:spacing w:val="8"/>
                <w:sz w:val="18"/>
                <w:szCs w:val="18"/>
              </w:rPr>
              <w:t>839,776,407</w:t>
            </w:r>
          </w:p>
        </w:tc>
        <w:tc>
          <w:tcPr>
            <w:tcW w:w="796" w:type="pct"/>
            <w:tcBorders>
              <w:top w:val="nil"/>
              <w:left w:val="single" w:sz="6" w:space="0" w:color="auto"/>
              <w:bottom w:val="nil"/>
              <w:right w:val="nil"/>
            </w:tcBorders>
            <w:noWrap/>
            <w:vAlign w:val="center"/>
          </w:tcPr>
          <w:p w14:paraId="4C753D6F" w14:textId="77777777" w:rsidR="00493C90" w:rsidRPr="00AD5A6F" w:rsidRDefault="00493C90" w:rsidP="00C444D9">
            <w:pPr>
              <w:widowControl/>
              <w:overflowPunct w:val="0"/>
              <w:snapToGrid w:val="0"/>
              <w:spacing w:line="340" w:lineRule="exact"/>
              <w:jc w:val="right"/>
              <w:rPr>
                <w:rFonts w:asciiTheme="minorEastAsia" w:eastAsiaTheme="minorEastAsia" w:hAnsiTheme="minorEastAsia"/>
                <w:b/>
                <w:bCs/>
                <w:spacing w:val="8"/>
                <w:sz w:val="18"/>
                <w:szCs w:val="18"/>
              </w:rPr>
            </w:pPr>
          </w:p>
        </w:tc>
      </w:tr>
      <w:tr w:rsidR="00493C90" w:rsidRPr="00A875CD" w14:paraId="0CF88DCF" w14:textId="77777777" w:rsidTr="00350BBD">
        <w:trPr>
          <w:trHeight w:val="592"/>
          <w:jc w:val="center"/>
        </w:trPr>
        <w:tc>
          <w:tcPr>
            <w:tcW w:w="2636" w:type="pct"/>
            <w:tcBorders>
              <w:top w:val="nil"/>
              <w:left w:val="nil"/>
              <w:bottom w:val="nil"/>
              <w:right w:val="single" w:sz="6" w:space="0" w:color="auto"/>
            </w:tcBorders>
            <w:noWrap/>
            <w:vAlign w:val="center"/>
          </w:tcPr>
          <w:p w14:paraId="6C3BE577" w14:textId="77777777" w:rsidR="00493C90" w:rsidRPr="00A875CD" w:rsidRDefault="00493C90" w:rsidP="00C444D9">
            <w:pPr>
              <w:widowControl/>
              <w:kinsoku w:val="0"/>
              <w:overflowPunct w:val="0"/>
              <w:autoSpaceDE w:val="0"/>
              <w:autoSpaceDN w:val="0"/>
              <w:snapToGrid w:val="0"/>
              <w:spacing w:line="340" w:lineRule="exact"/>
              <w:ind w:leftChars="100" w:left="240"/>
              <w:jc w:val="both"/>
              <w:rPr>
                <w:rFonts w:ascii="標楷體" w:eastAsia="標楷體" w:hAnsi="標楷體"/>
                <w:b/>
                <w:bCs/>
                <w:sz w:val="20"/>
              </w:rPr>
            </w:pPr>
            <w:r w:rsidRPr="00A875CD">
              <w:rPr>
                <w:rFonts w:ascii="標楷體" w:eastAsia="標楷體" w:hAnsi="標楷體" w:hint="eastAsia"/>
                <w:b/>
                <w:bCs/>
                <w:sz w:val="20"/>
              </w:rPr>
              <w:t>三、修正數</w:t>
            </w:r>
          </w:p>
        </w:tc>
        <w:tc>
          <w:tcPr>
            <w:tcW w:w="784" w:type="pct"/>
            <w:tcBorders>
              <w:top w:val="nil"/>
              <w:left w:val="single" w:sz="6" w:space="0" w:color="auto"/>
              <w:bottom w:val="nil"/>
              <w:right w:val="single" w:sz="6" w:space="0" w:color="auto"/>
            </w:tcBorders>
            <w:shd w:val="clear" w:color="auto" w:fill="auto"/>
            <w:noWrap/>
            <w:vAlign w:val="center"/>
          </w:tcPr>
          <w:p w14:paraId="50DEF4C0" w14:textId="77777777" w:rsidR="00493C90" w:rsidRPr="00AD5A6F" w:rsidRDefault="00493C90" w:rsidP="00C444D9">
            <w:pPr>
              <w:overflowPunct w:val="0"/>
              <w:snapToGrid w:val="0"/>
              <w:spacing w:line="340" w:lineRule="exact"/>
              <w:jc w:val="right"/>
              <w:rPr>
                <w:rFonts w:asciiTheme="minorEastAsia" w:eastAsiaTheme="minorEastAsia" w:hAnsiTheme="minorEastAsia"/>
                <w:b/>
                <w:spacing w:val="8"/>
                <w:sz w:val="18"/>
                <w:szCs w:val="18"/>
              </w:rPr>
            </w:pPr>
            <w:r w:rsidRPr="00AD5A6F">
              <w:rPr>
                <w:rFonts w:asciiTheme="minorEastAsia" w:eastAsiaTheme="minorEastAsia" w:hAnsiTheme="minorEastAsia" w:hint="eastAsia"/>
                <w:b/>
                <w:bCs/>
                <w:color w:val="000000"/>
                <w:spacing w:val="8"/>
                <w:sz w:val="18"/>
                <w:szCs w:val="18"/>
              </w:rPr>
              <w:t>11,330,275</w:t>
            </w:r>
          </w:p>
        </w:tc>
        <w:tc>
          <w:tcPr>
            <w:tcW w:w="784" w:type="pct"/>
            <w:tcBorders>
              <w:top w:val="nil"/>
              <w:left w:val="single" w:sz="6" w:space="0" w:color="auto"/>
              <w:bottom w:val="nil"/>
              <w:right w:val="single" w:sz="6" w:space="0" w:color="auto"/>
            </w:tcBorders>
            <w:shd w:val="clear" w:color="auto" w:fill="auto"/>
            <w:noWrap/>
            <w:vAlign w:val="center"/>
          </w:tcPr>
          <w:p w14:paraId="14604098" w14:textId="77777777" w:rsidR="00493C90" w:rsidRPr="00AD5A6F" w:rsidRDefault="00493C90" w:rsidP="00C444D9">
            <w:pPr>
              <w:widowControl/>
              <w:overflowPunct w:val="0"/>
              <w:snapToGrid w:val="0"/>
              <w:spacing w:line="340" w:lineRule="exact"/>
              <w:jc w:val="right"/>
              <w:rPr>
                <w:rFonts w:asciiTheme="minorEastAsia" w:eastAsiaTheme="minorEastAsia" w:hAnsiTheme="minorEastAsia"/>
                <w:b/>
                <w:bCs/>
                <w:spacing w:val="8"/>
                <w:sz w:val="18"/>
                <w:szCs w:val="18"/>
              </w:rPr>
            </w:pPr>
            <w:r w:rsidRPr="00AD5A6F">
              <w:rPr>
                <w:rFonts w:asciiTheme="minorEastAsia" w:eastAsiaTheme="minorEastAsia" w:hAnsiTheme="minorEastAsia" w:hint="eastAsia"/>
                <w:b/>
                <w:bCs/>
                <w:color w:val="000000"/>
                <w:spacing w:val="8"/>
                <w:sz w:val="18"/>
                <w:szCs w:val="18"/>
              </w:rPr>
              <w:t>11,330,275</w:t>
            </w:r>
          </w:p>
        </w:tc>
        <w:tc>
          <w:tcPr>
            <w:tcW w:w="796" w:type="pct"/>
            <w:tcBorders>
              <w:top w:val="nil"/>
              <w:left w:val="single" w:sz="6" w:space="0" w:color="auto"/>
              <w:bottom w:val="nil"/>
              <w:right w:val="nil"/>
            </w:tcBorders>
            <w:noWrap/>
            <w:vAlign w:val="center"/>
          </w:tcPr>
          <w:p w14:paraId="4B9ACEB3" w14:textId="77777777" w:rsidR="00493C90" w:rsidRPr="00AD5A6F" w:rsidRDefault="00493C90" w:rsidP="00C444D9">
            <w:pPr>
              <w:widowControl/>
              <w:overflowPunct w:val="0"/>
              <w:snapToGrid w:val="0"/>
              <w:spacing w:line="340" w:lineRule="exact"/>
              <w:jc w:val="right"/>
              <w:rPr>
                <w:rFonts w:asciiTheme="minorEastAsia" w:eastAsiaTheme="minorEastAsia" w:hAnsiTheme="minorEastAsia"/>
                <w:b/>
                <w:bCs/>
                <w:spacing w:val="8"/>
                <w:sz w:val="18"/>
                <w:szCs w:val="18"/>
              </w:rPr>
            </w:pPr>
          </w:p>
        </w:tc>
      </w:tr>
      <w:tr w:rsidR="00493C90" w:rsidRPr="00A875CD" w14:paraId="7ABE4CDD" w14:textId="77777777" w:rsidTr="00350BBD">
        <w:trPr>
          <w:trHeight w:val="592"/>
          <w:jc w:val="center"/>
        </w:trPr>
        <w:tc>
          <w:tcPr>
            <w:tcW w:w="2636" w:type="pct"/>
            <w:tcBorders>
              <w:top w:val="nil"/>
              <w:left w:val="nil"/>
              <w:bottom w:val="nil"/>
              <w:right w:val="single" w:sz="6" w:space="0" w:color="auto"/>
            </w:tcBorders>
            <w:noWrap/>
            <w:vAlign w:val="center"/>
          </w:tcPr>
          <w:p w14:paraId="3664FD71" w14:textId="77777777" w:rsidR="00493C90" w:rsidRPr="00A875CD" w:rsidRDefault="00493C90" w:rsidP="00C444D9">
            <w:pPr>
              <w:widowControl/>
              <w:kinsoku w:val="0"/>
              <w:overflowPunct w:val="0"/>
              <w:autoSpaceDE w:val="0"/>
              <w:autoSpaceDN w:val="0"/>
              <w:snapToGrid w:val="0"/>
              <w:spacing w:line="340" w:lineRule="exact"/>
              <w:jc w:val="both"/>
              <w:rPr>
                <w:rFonts w:ascii="標楷體" w:eastAsia="標楷體" w:hAnsi="標楷體"/>
                <w:b/>
                <w:bCs/>
                <w:sz w:val="20"/>
              </w:rPr>
            </w:pPr>
            <w:r w:rsidRPr="00A875CD">
              <w:rPr>
                <w:rFonts w:ascii="標楷體" w:eastAsia="標楷體" w:hAnsi="標楷體" w:hint="eastAsia"/>
                <w:b/>
                <w:bCs/>
                <w:sz w:val="20"/>
              </w:rPr>
              <w:t>丙、減項</w:t>
            </w:r>
          </w:p>
        </w:tc>
        <w:tc>
          <w:tcPr>
            <w:tcW w:w="784" w:type="pct"/>
            <w:tcBorders>
              <w:top w:val="nil"/>
              <w:left w:val="single" w:sz="6" w:space="0" w:color="auto"/>
              <w:bottom w:val="nil"/>
              <w:right w:val="single" w:sz="6" w:space="0" w:color="auto"/>
            </w:tcBorders>
            <w:noWrap/>
            <w:vAlign w:val="center"/>
          </w:tcPr>
          <w:p w14:paraId="5B5B9737" w14:textId="77777777" w:rsidR="00493C90" w:rsidRPr="00AD5A6F" w:rsidRDefault="00493C90" w:rsidP="00C444D9">
            <w:pPr>
              <w:widowControl/>
              <w:overflowPunct w:val="0"/>
              <w:snapToGrid w:val="0"/>
              <w:spacing w:line="340" w:lineRule="exact"/>
              <w:jc w:val="right"/>
              <w:rPr>
                <w:rFonts w:asciiTheme="minorEastAsia" w:eastAsiaTheme="minorEastAsia" w:hAnsiTheme="minorEastAsia"/>
                <w:b/>
                <w:spacing w:val="8"/>
                <w:kern w:val="0"/>
                <w:sz w:val="18"/>
                <w:szCs w:val="18"/>
              </w:rPr>
            </w:pPr>
          </w:p>
        </w:tc>
        <w:tc>
          <w:tcPr>
            <w:tcW w:w="784" w:type="pct"/>
            <w:tcBorders>
              <w:top w:val="nil"/>
              <w:left w:val="single" w:sz="6" w:space="0" w:color="auto"/>
              <w:bottom w:val="nil"/>
              <w:right w:val="single" w:sz="6" w:space="0" w:color="auto"/>
            </w:tcBorders>
            <w:noWrap/>
            <w:vAlign w:val="center"/>
          </w:tcPr>
          <w:p w14:paraId="63C4F78A" w14:textId="77777777" w:rsidR="00493C90" w:rsidRPr="00AD5A6F" w:rsidRDefault="00493C90" w:rsidP="00C444D9">
            <w:pPr>
              <w:widowControl/>
              <w:overflowPunct w:val="0"/>
              <w:snapToGrid w:val="0"/>
              <w:spacing w:line="340" w:lineRule="exact"/>
              <w:jc w:val="right"/>
              <w:rPr>
                <w:rFonts w:asciiTheme="minorEastAsia" w:eastAsiaTheme="minorEastAsia" w:hAnsiTheme="minorEastAsia"/>
                <w:b/>
                <w:bCs/>
                <w:spacing w:val="8"/>
                <w:sz w:val="18"/>
                <w:szCs w:val="18"/>
              </w:rPr>
            </w:pPr>
          </w:p>
        </w:tc>
        <w:tc>
          <w:tcPr>
            <w:tcW w:w="796" w:type="pct"/>
            <w:tcBorders>
              <w:top w:val="nil"/>
              <w:left w:val="single" w:sz="6" w:space="0" w:color="auto"/>
              <w:bottom w:val="nil"/>
              <w:right w:val="nil"/>
            </w:tcBorders>
            <w:noWrap/>
            <w:vAlign w:val="center"/>
          </w:tcPr>
          <w:p w14:paraId="16594BD1" w14:textId="77777777" w:rsidR="00493C90" w:rsidRPr="00AD5A6F" w:rsidRDefault="00493C90" w:rsidP="00C444D9">
            <w:pPr>
              <w:widowControl/>
              <w:overflowPunct w:val="0"/>
              <w:jc w:val="right"/>
              <w:rPr>
                <w:rFonts w:asciiTheme="minorEastAsia" w:eastAsiaTheme="minorEastAsia" w:hAnsiTheme="minorEastAsia"/>
                <w:b/>
                <w:bCs/>
                <w:spacing w:val="8"/>
                <w:sz w:val="18"/>
                <w:szCs w:val="18"/>
              </w:rPr>
            </w:pPr>
            <w:r w:rsidRPr="00AD5A6F">
              <w:rPr>
                <w:rFonts w:asciiTheme="minorEastAsia" w:eastAsiaTheme="minorEastAsia" w:hAnsiTheme="minorEastAsia" w:hint="eastAsia"/>
                <w:b/>
                <w:bCs/>
                <w:color w:val="000000"/>
                <w:spacing w:val="8"/>
                <w:sz w:val="18"/>
                <w:szCs w:val="18"/>
              </w:rPr>
              <w:t>8,690,801,350</w:t>
            </w:r>
          </w:p>
        </w:tc>
      </w:tr>
      <w:tr w:rsidR="00493C90" w:rsidRPr="00A875CD" w14:paraId="45752EE2" w14:textId="77777777" w:rsidTr="00350BBD">
        <w:trPr>
          <w:trHeight w:val="592"/>
          <w:jc w:val="center"/>
        </w:trPr>
        <w:tc>
          <w:tcPr>
            <w:tcW w:w="2636" w:type="pct"/>
            <w:tcBorders>
              <w:top w:val="nil"/>
              <w:left w:val="nil"/>
              <w:bottom w:val="nil"/>
              <w:right w:val="single" w:sz="6" w:space="0" w:color="auto"/>
            </w:tcBorders>
            <w:noWrap/>
            <w:vAlign w:val="center"/>
          </w:tcPr>
          <w:p w14:paraId="7197C679" w14:textId="77777777" w:rsidR="00493C90" w:rsidRPr="00A875CD" w:rsidRDefault="00493C90" w:rsidP="00C444D9">
            <w:pPr>
              <w:widowControl/>
              <w:kinsoku w:val="0"/>
              <w:overflowPunct w:val="0"/>
              <w:autoSpaceDE w:val="0"/>
              <w:autoSpaceDN w:val="0"/>
              <w:snapToGrid w:val="0"/>
              <w:spacing w:line="340" w:lineRule="exact"/>
              <w:ind w:leftChars="100" w:left="240"/>
              <w:jc w:val="both"/>
              <w:rPr>
                <w:rFonts w:ascii="標楷體" w:eastAsia="標楷體" w:hAnsi="標楷體"/>
                <w:b/>
                <w:bCs/>
                <w:sz w:val="20"/>
              </w:rPr>
            </w:pPr>
            <w:r w:rsidRPr="00A875CD">
              <w:rPr>
                <w:rFonts w:ascii="標楷體" w:eastAsia="標楷體" w:hAnsi="標楷體" w:hint="eastAsia"/>
                <w:b/>
                <w:bCs/>
                <w:sz w:val="20"/>
              </w:rPr>
              <w:t>一、</w:t>
            </w:r>
            <w:proofErr w:type="gramStart"/>
            <w:r w:rsidRPr="00A875CD">
              <w:rPr>
                <w:rFonts w:ascii="標楷體" w:eastAsia="標楷體" w:hAnsi="標楷體" w:hint="eastAsia"/>
                <w:b/>
                <w:bCs/>
                <w:sz w:val="20"/>
              </w:rPr>
              <w:t>11</w:t>
            </w:r>
            <w:r>
              <w:rPr>
                <w:rFonts w:ascii="標楷體" w:eastAsia="標楷體" w:hAnsi="標楷體" w:hint="eastAsia"/>
                <w:b/>
                <w:bCs/>
                <w:sz w:val="20"/>
              </w:rPr>
              <w:t>3</w:t>
            </w:r>
            <w:proofErr w:type="gramEnd"/>
            <w:r w:rsidRPr="00A875CD">
              <w:rPr>
                <w:rFonts w:ascii="標楷體" w:eastAsia="標楷體" w:hAnsi="標楷體" w:hint="eastAsia"/>
                <w:b/>
                <w:bCs/>
                <w:sz w:val="20"/>
              </w:rPr>
              <w:t>年度市</w:t>
            </w:r>
            <w:proofErr w:type="gramStart"/>
            <w:r w:rsidRPr="00A875CD">
              <w:rPr>
                <w:rFonts w:ascii="標楷體" w:eastAsia="標楷體" w:hAnsi="標楷體" w:hint="eastAsia"/>
                <w:b/>
                <w:bCs/>
                <w:sz w:val="20"/>
              </w:rPr>
              <w:t>庫列收</w:t>
            </w:r>
            <w:proofErr w:type="gramEnd"/>
            <w:r w:rsidRPr="00A875CD">
              <w:rPr>
                <w:rFonts w:ascii="標楷體" w:eastAsia="標楷體" w:hAnsi="標楷體" w:hint="eastAsia"/>
                <w:b/>
                <w:bCs/>
                <w:sz w:val="20"/>
              </w:rPr>
              <w:t>而不屬</w:t>
            </w:r>
            <w:proofErr w:type="gramStart"/>
            <w:r w:rsidRPr="00A875CD">
              <w:rPr>
                <w:rFonts w:ascii="標楷體" w:eastAsia="標楷體" w:hAnsi="標楷體" w:hint="eastAsia"/>
                <w:b/>
                <w:bCs/>
                <w:sz w:val="20"/>
              </w:rPr>
              <w:t>11</w:t>
            </w:r>
            <w:r>
              <w:rPr>
                <w:rFonts w:ascii="標楷體" w:eastAsia="標楷體" w:hAnsi="標楷體" w:hint="eastAsia"/>
                <w:b/>
                <w:bCs/>
                <w:sz w:val="20"/>
              </w:rPr>
              <w:t>3</w:t>
            </w:r>
            <w:proofErr w:type="gramEnd"/>
            <w:r w:rsidRPr="00A875CD">
              <w:rPr>
                <w:rFonts w:ascii="標楷體" w:eastAsia="標楷體" w:hAnsi="標楷體" w:hint="eastAsia"/>
                <w:b/>
                <w:bCs/>
                <w:sz w:val="20"/>
              </w:rPr>
              <w:t>年度總決算歲入部分</w:t>
            </w:r>
          </w:p>
        </w:tc>
        <w:tc>
          <w:tcPr>
            <w:tcW w:w="784" w:type="pct"/>
            <w:tcBorders>
              <w:top w:val="nil"/>
              <w:left w:val="single" w:sz="6" w:space="0" w:color="auto"/>
              <w:bottom w:val="nil"/>
              <w:right w:val="single" w:sz="6" w:space="0" w:color="auto"/>
            </w:tcBorders>
            <w:noWrap/>
            <w:vAlign w:val="center"/>
          </w:tcPr>
          <w:p w14:paraId="66A60A76" w14:textId="77777777" w:rsidR="00493C90" w:rsidRPr="00AD5A6F" w:rsidRDefault="00493C90" w:rsidP="00C444D9">
            <w:pPr>
              <w:overflowPunct w:val="0"/>
              <w:snapToGrid w:val="0"/>
              <w:spacing w:line="340" w:lineRule="exact"/>
              <w:jc w:val="right"/>
              <w:rPr>
                <w:rFonts w:asciiTheme="minorEastAsia" w:eastAsiaTheme="minorEastAsia" w:hAnsiTheme="minorEastAsia"/>
                <w:b/>
                <w:bCs/>
                <w:spacing w:val="8"/>
                <w:sz w:val="18"/>
                <w:szCs w:val="18"/>
              </w:rPr>
            </w:pPr>
          </w:p>
        </w:tc>
        <w:tc>
          <w:tcPr>
            <w:tcW w:w="784" w:type="pct"/>
            <w:tcBorders>
              <w:top w:val="nil"/>
              <w:left w:val="single" w:sz="6" w:space="0" w:color="auto"/>
              <w:bottom w:val="nil"/>
              <w:right w:val="single" w:sz="6" w:space="0" w:color="auto"/>
            </w:tcBorders>
            <w:noWrap/>
            <w:vAlign w:val="center"/>
          </w:tcPr>
          <w:p w14:paraId="0AEC5079" w14:textId="77777777" w:rsidR="00493C90" w:rsidRPr="00AD5A6F" w:rsidRDefault="00493C90" w:rsidP="00C444D9">
            <w:pPr>
              <w:widowControl/>
              <w:overflowPunct w:val="0"/>
              <w:jc w:val="right"/>
              <w:rPr>
                <w:rFonts w:asciiTheme="minorEastAsia" w:eastAsiaTheme="minorEastAsia" w:hAnsiTheme="minorEastAsia"/>
                <w:b/>
                <w:bCs/>
                <w:spacing w:val="8"/>
                <w:sz w:val="18"/>
                <w:szCs w:val="18"/>
              </w:rPr>
            </w:pPr>
            <w:r w:rsidRPr="00AD5A6F">
              <w:rPr>
                <w:rFonts w:asciiTheme="minorEastAsia" w:eastAsiaTheme="minorEastAsia" w:hAnsiTheme="minorEastAsia" w:hint="eastAsia"/>
                <w:b/>
                <w:bCs/>
                <w:color w:val="000000"/>
                <w:spacing w:val="8"/>
                <w:sz w:val="18"/>
                <w:szCs w:val="18"/>
              </w:rPr>
              <w:t>5,867,049,096</w:t>
            </w:r>
          </w:p>
        </w:tc>
        <w:tc>
          <w:tcPr>
            <w:tcW w:w="796" w:type="pct"/>
            <w:tcBorders>
              <w:top w:val="nil"/>
              <w:left w:val="single" w:sz="6" w:space="0" w:color="auto"/>
              <w:bottom w:val="nil"/>
              <w:right w:val="nil"/>
            </w:tcBorders>
            <w:noWrap/>
            <w:vAlign w:val="center"/>
          </w:tcPr>
          <w:p w14:paraId="26D7F23F" w14:textId="77777777" w:rsidR="00493C90" w:rsidRPr="00AD5A6F" w:rsidRDefault="00493C90" w:rsidP="00C444D9">
            <w:pPr>
              <w:widowControl/>
              <w:overflowPunct w:val="0"/>
              <w:snapToGrid w:val="0"/>
              <w:spacing w:line="340" w:lineRule="exact"/>
              <w:jc w:val="right"/>
              <w:rPr>
                <w:rFonts w:asciiTheme="minorEastAsia" w:eastAsiaTheme="minorEastAsia" w:hAnsiTheme="minorEastAsia"/>
                <w:b/>
                <w:bCs/>
                <w:spacing w:val="8"/>
                <w:sz w:val="18"/>
                <w:szCs w:val="18"/>
              </w:rPr>
            </w:pPr>
          </w:p>
        </w:tc>
      </w:tr>
      <w:tr w:rsidR="00493C90" w:rsidRPr="00A875CD" w14:paraId="3ED9FA93" w14:textId="77777777" w:rsidTr="00350BBD">
        <w:trPr>
          <w:trHeight w:val="592"/>
          <w:jc w:val="center"/>
        </w:trPr>
        <w:tc>
          <w:tcPr>
            <w:tcW w:w="2636" w:type="pct"/>
            <w:tcBorders>
              <w:top w:val="nil"/>
              <w:left w:val="nil"/>
              <w:bottom w:val="nil"/>
              <w:right w:val="single" w:sz="6" w:space="0" w:color="auto"/>
            </w:tcBorders>
            <w:noWrap/>
            <w:vAlign w:val="center"/>
          </w:tcPr>
          <w:p w14:paraId="3B945F55" w14:textId="77777777" w:rsidR="00493C90" w:rsidRPr="00A875CD" w:rsidRDefault="00493C90" w:rsidP="00C444D9">
            <w:pPr>
              <w:kinsoku w:val="0"/>
              <w:overflowPunct w:val="0"/>
              <w:autoSpaceDE w:val="0"/>
              <w:autoSpaceDN w:val="0"/>
              <w:snapToGrid w:val="0"/>
              <w:spacing w:line="340" w:lineRule="exact"/>
              <w:ind w:leftChars="200" w:left="480"/>
              <w:jc w:val="both"/>
              <w:rPr>
                <w:rFonts w:ascii="標楷體" w:eastAsia="標楷體" w:hAnsi="標楷體"/>
                <w:sz w:val="20"/>
              </w:rPr>
            </w:pPr>
            <w:r w:rsidRPr="00A875CD">
              <w:rPr>
                <w:rFonts w:ascii="標楷體" w:eastAsia="標楷體" w:hAnsi="標楷體" w:hint="eastAsia"/>
                <w:sz w:val="20"/>
              </w:rPr>
              <w:t>（一）各機關解繳以前年度歲入</w:t>
            </w:r>
          </w:p>
        </w:tc>
        <w:tc>
          <w:tcPr>
            <w:tcW w:w="784" w:type="pct"/>
            <w:tcBorders>
              <w:top w:val="nil"/>
              <w:left w:val="single" w:sz="6" w:space="0" w:color="auto"/>
              <w:bottom w:val="nil"/>
              <w:right w:val="single" w:sz="6" w:space="0" w:color="auto"/>
            </w:tcBorders>
            <w:shd w:val="clear" w:color="auto" w:fill="auto"/>
            <w:noWrap/>
            <w:vAlign w:val="center"/>
          </w:tcPr>
          <w:p w14:paraId="461A0171" w14:textId="77777777" w:rsidR="00493C90" w:rsidRPr="00AD5A6F" w:rsidRDefault="00493C90" w:rsidP="00C444D9">
            <w:pPr>
              <w:overflowPunct w:val="0"/>
              <w:snapToGrid w:val="0"/>
              <w:spacing w:line="340" w:lineRule="exact"/>
              <w:jc w:val="right"/>
              <w:rPr>
                <w:rFonts w:asciiTheme="minorEastAsia" w:eastAsiaTheme="minorEastAsia" w:hAnsiTheme="minorEastAsia"/>
                <w:spacing w:val="8"/>
                <w:sz w:val="18"/>
                <w:szCs w:val="18"/>
              </w:rPr>
            </w:pPr>
            <w:r w:rsidRPr="00AD5A6F">
              <w:rPr>
                <w:rFonts w:asciiTheme="minorEastAsia" w:eastAsiaTheme="minorEastAsia" w:hAnsiTheme="minorEastAsia" w:hint="eastAsia"/>
                <w:color w:val="000000"/>
                <w:spacing w:val="8"/>
                <w:sz w:val="18"/>
                <w:szCs w:val="18"/>
              </w:rPr>
              <w:t>591,219,548</w:t>
            </w:r>
          </w:p>
        </w:tc>
        <w:tc>
          <w:tcPr>
            <w:tcW w:w="784" w:type="pct"/>
            <w:tcBorders>
              <w:top w:val="nil"/>
              <w:left w:val="single" w:sz="6" w:space="0" w:color="auto"/>
              <w:bottom w:val="nil"/>
              <w:right w:val="single" w:sz="6" w:space="0" w:color="auto"/>
            </w:tcBorders>
            <w:noWrap/>
            <w:vAlign w:val="center"/>
          </w:tcPr>
          <w:p w14:paraId="6EB6236A" w14:textId="77777777" w:rsidR="00493C90" w:rsidRPr="00AD5A6F" w:rsidRDefault="00493C90" w:rsidP="00C444D9">
            <w:pPr>
              <w:widowControl/>
              <w:overflowPunct w:val="0"/>
              <w:snapToGrid w:val="0"/>
              <w:spacing w:line="340" w:lineRule="exact"/>
              <w:jc w:val="right"/>
              <w:rPr>
                <w:rFonts w:asciiTheme="minorEastAsia" w:eastAsiaTheme="minorEastAsia" w:hAnsiTheme="minorEastAsia"/>
                <w:b/>
                <w:bCs/>
                <w:spacing w:val="8"/>
                <w:sz w:val="18"/>
                <w:szCs w:val="18"/>
              </w:rPr>
            </w:pPr>
          </w:p>
        </w:tc>
        <w:tc>
          <w:tcPr>
            <w:tcW w:w="796" w:type="pct"/>
            <w:tcBorders>
              <w:top w:val="nil"/>
              <w:left w:val="single" w:sz="6" w:space="0" w:color="auto"/>
              <w:bottom w:val="nil"/>
              <w:right w:val="nil"/>
            </w:tcBorders>
            <w:noWrap/>
            <w:vAlign w:val="center"/>
          </w:tcPr>
          <w:p w14:paraId="5C7991C4" w14:textId="77777777" w:rsidR="00493C90" w:rsidRPr="00AD5A6F" w:rsidRDefault="00493C90" w:rsidP="00C444D9">
            <w:pPr>
              <w:widowControl/>
              <w:overflowPunct w:val="0"/>
              <w:snapToGrid w:val="0"/>
              <w:spacing w:line="340" w:lineRule="exact"/>
              <w:jc w:val="right"/>
              <w:rPr>
                <w:rFonts w:asciiTheme="minorEastAsia" w:eastAsiaTheme="minorEastAsia" w:hAnsiTheme="minorEastAsia"/>
                <w:b/>
                <w:bCs/>
                <w:spacing w:val="8"/>
                <w:sz w:val="18"/>
                <w:szCs w:val="18"/>
              </w:rPr>
            </w:pPr>
          </w:p>
        </w:tc>
      </w:tr>
      <w:tr w:rsidR="00493C90" w:rsidRPr="00A875CD" w14:paraId="35F95D5F" w14:textId="77777777" w:rsidTr="00350BBD">
        <w:trPr>
          <w:trHeight w:val="592"/>
          <w:jc w:val="center"/>
        </w:trPr>
        <w:tc>
          <w:tcPr>
            <w:tcW w:w="2636" w:type="pct"/>
            <w:tcBorders>
              <w:top w:val="nil"/>
              <w:left w:val="nil"/>
              <w:bottom w:val="nil"/>
              <w:right w:val="single" w:sz="6" w:space="0" w:color="auto"/>
            </w:tcBorders>
            <w:noWrap/>
            <w:vAlign w:val="center"/>
          </w:tcPr>
          <w:p w14:paraId="4B6EA23B" w14:textId="77777777" w:rsidR="00493C90" w:rsidRPr="00A875CD" w:rsidRDefault="00493C90" w:rsidP="00C444D9">
            <w:pPr>
              <w:kinsoku w:val="0"/>
              <w:overflowPunct w:val="0"/>
              <w:autoSpaceDE w:val="0"/>
              <w:autoSpaceDN w:val="0"/>
              <w:snapToGrid w:val="0"/>
              <w:spacing w:line="340" w:lineRule="exact"/>
              <w:ind w:leftChars="200" w:left="480"/>
              <w:jc w:val="both"/>
              <w:rPr>
                <w:rFonts w:ascii="標楷體" w:eastAsia="標楷體" w:hAnsi="標楷體"/>
                <w:sz w:val="20"/>
              </w:rPr>
            </w:pPr>
            <w:r w:rsidRPr="00A875CD">
              <w:rPr>
                <w:rFonts w:ascii="標楷體" w:eastAsia="標楷體" w:hAnsi="標楷體" w:hint="eastAsia"/>
                <w:sz w:val="20"/>
              </w:rPr>
              <w:t>（二）各機關解繳以前年度歲出賸餘</w:t>
            </w:r>
          </w:p>
        </w:tc>
        <w:tc>
          <w:tcPr>
            <w:tcW w:w="784" w:type="pct"/>
            <w:tcBorders>
              <w:top w:val="nil"/>
              <w:left w:val="single" w:sz="6" w:space="0" w:color="auto"/>
              <w:bottom w:val="nil"/>
              <w:right w:val="single" w:sz="6" w:space="0" w:color="auto"/>
            </w:tcBorders>
            <w:shd w:val="clear" w:color="auto" w:fill="auto"/>
            <w:noWrap/>
            <w:vAlign w:val="center"/>
          </w:tcPr>
          <w:p w14:paraId="6E52A08D" w14:textId="77777777" w:rsidR="00493C90" w:rsidRPr="00AD5A6F" w:rsidRDefault="00493C90" w:rsidP="00C444D9">
            <w:pPr>
              <w:overflowPunct w:val="0"/>
              <w:snapToGrid w:val="0"/>
              <w:spacing w:line="340" w:lineRule="exact"/>
              <w:jc w:val="right"/>
              <w:rPr>
                <w:rFonts w:asciiTheme="minorEastAsia" w:eastAsiaTheme="minorEastAsia" w:hAnsiTheme="minorEastAsia"/>
                <w:spacing w:val="8"/>
                <w:sz w:val="18"/>
                <w:szCs w:val="18"/>
              </w:rPr>
            </w:pPr>
            <w:r w:rsidRPr="00AD5A6F">
              <w:rPr>
                <w:rFonts w:asciiTheme="minorEastAsia" w:eastAsiaTheme="minorEastAsia" w:hAnsiTheme="minorEastAsia" w:hint="eastAsia"/>
                <w:color w:val="000000"/>
                <w:spacing w:val="8"/>
                <w:sz w:val="18"/>
                <w:szCs w:val="18"/>
              </w:rPr>
              <w:t>3,459,571</w:t>
            </w:r>
          </w:p>
        </w:tc>
        <w:tc>
          <w:tcPr>
            <w:tcW w:w="784" w:type="pct"/>
            <w:tcBorders>
              <w:top w:val="nil"/>
              <w:left w:val="single" w:sz="6" w:space="0" w:color="auto"/>
              <w:bottom w:val="nil"/>
              <w:right w:val="single" w:sz="6" w:space="0" w:color="auto"/>
            </w:tcBorders>
            <w:noWrap/>
            <w:vAlign w:val="center"/>
          </w:tcPr>
          <w:p w14:paraId="72E6295F" w14:textId="77777777" w:rsidR="00493C90" w:rsidRPr="00AD5A6F" w:rsidRDefault="00493C90" w:rsidP="00C444D9">
            <w:pPr>
              <w:widowControl/>
              <w:overflowPunct w:val="0"/>
              <w:snapToGrid w:val="0"/>
              <w:spacing w:line="340" w:lineRule="exact"/>
              <w:jc w:val="right"/>
              <w:rPr>
                <w:rFonts w:asciiTheme="minorEastAsia" w:eastAsiaTheme="minorEastAsia" w:hAnsiTheme="minorEastAsia"/>
                <w:b/>
                <w:bCs/>
                <w:spacing w:val="8"/>
                <w:sz w:val="18"/>
                <w:szCs w:val="18"/>
              </w:rPr>
            </w:pPr>
          </w:p>
        </w:tc>
        <w:tc>
          <w:tcPr>
            <w:tcW w:w="796" w:type="pct"/>
            <w:tcBorders>
              <w:top w:val="nil"/>
              <w:left w:val="single" w:sz="6" w:space="0" w:color="auto"/>
              <w:bottom w:val="nil"/>
              <w:right w:val="nil"/>
            </w:tcBorders>
            <w:noWrap/>
            <w:vAlign w:val="center"/>
          </w:tcPr>
          <w:p w14:paraId="02CE0DF0" w14:textId="77777777" w:rsidR="00493C90" w:rsidRPr="00AD5A6F" w:rsidRDefault="00493C90" w:rsidP="00C444D9">
            <w:pPr>
              <w:widowControl/>
              <w:overflowPunct w:val="0"/>
              <w:snapToGrid w:val="0"/>
              <w:spacing w:line="340" w:lineRule="exact"/>
              <w:jc w:val="right"/>
              <w:rPr>
                <w:rFonts w:asciiTheme="minorEastAsia" w:eastAsiaTheme="minorEastAsia" w:hAnsiTheme="minorEastAsia"/>
                <w:b/>
                <w:bCs/>
                <w:spacing w:val="8"/>
                <w:sz w:val="18"/>
                <w:szCs w:val="18"/>
              </w:rPr>
            </w:pPr>
          </w:p>
        </w:tc>
      </w:tr>
      <w:tr w:rsidR="00493C90" w:rsidRPr="00A875CD" w14:paraId="14F04B80" w14:textId="77777777" w:rsidTr="00350BBD">
        <w:trPr>
          <w:trHeight w:val="592"/>
          <w:jc w:val="center"/>
        </w:trPr>
        <w:tc>
          <w:tcPr>
            <w:tcW w:w="2636" w:type="pct"/>
            <w:tcBorders>
              <w:top w:val="nil"/>
              <w:left w:val="nil"/>
              <w:bottom w:val="nil"/>
              <w:right w:val="single" w:sz="6" w:space="0" w:color="auto"/>
            </w:tcBorders>
            <w:noWrap/>
            <w:vAlign w:val="center"/>
          </w:tcPr>
          <w:p w14:paraId="3A7FCD4C" w14:textId="77777777" w:rsidR="00493C90" w:rsidRPr="00A875CD" w:rsidRDefault="00493C90" w:rsidP="00C444D9">
            <w:pPr>
              <w:kinsoku w:val="0"/>
              <w:overflowPunct w:val="0"/>
              <w:autoSpaceDE w:val="0"/>
              <w:autoSpaceDN w:val="0"/>
              <w:snapToGrid w:val="0"/>
              <w:spacing w:line="340" w:lineRule="exact"/>
              <w:ind w:leftChars="200" w:left="480"/>
              <w:jc w:val="both"/>
              <w:rPr>
                <w:rFonts w:ascii="標楷體" w:eastAsia="標楷體" w:hAnsi="標楷體"/>
                <w:sz w:val="20"/>
              </w:rPr>
            </w:pPr>
            <w:r w:rsidRPr="00A875CD">
              <w:rPr>
                <w:rFonts w:ascii="標楷體" w:eastAsia="標楷體" w:hAnsi="標楷體" w:hint="eastAsia"/>
                <w:sz w:val="20"/>
              </w:rPr>
              <w:t>（三）各機關解繳以前年度</w:t>
            </w:r>
            <w:proofErr w:type="gramStart"/>
            <w:r w:rsidRPr="00A875CD">
              <w:rPr>
                <w:rFonts w:ascii="標楷體" w:eastAsia="標楷體" w:hAnsi="標楷體" w:hint="eastAsia"/>
                <w:sz w:val="20"/>
              </w:rPr>
              <w:t>待納庫</w:t>
            </w:r>
            <w:proofErr w:type="gramEnd"/>
            <w:r w:rsidRPr="00A875CD">
              <w:rPr>
                <w:rFonts w:ascii="標楷體" w:eastAsia="標楷體" w:hAnsi="標楷體" w:hint="eastAsia"/>
                <w:sz w:val="20"/>
              </w:rPr>
              <w:t>款</w:t>
            </w:r>
          </w:p>
        </w:tc>
        <w:tc>
          <w:tcPr>
            <w:tcW w:w="784" w:type="pct"/>
            <w:tcBorders>
              <w:top w:val="nil"/>
              <w:left w:val="single" w:sz="6" w:space="0" w:color="auto"/>
              <w:bottom w:val="nil"/>
              <w:right w:val="single" w:sz="6" w:space="0" w:color="auto"/>
            </w:tcBorders>
            <w:shd w:val="clear" w:color="auto" w:fill="auto"/>
            <w:noWrap/>
            <w:vAlign w:val="center"/>
          </w:tcPr>
          <w:p w14:paraId="53F3A789" w14:textId="77777777" w:rsidR="00493C90" w:rsidRPr="00AD5A6F" w:rsidRDefault="00493C90" w:rsidP="00C444D9">
            <w:pPr>
              <w:overflowPunct w:val="0"/>
              <w:snapToGrid w:val="0"/>
              <w:spacing w:line="340" w:lineRule="exact"/>
              <w:jc w:val="right"/>
              <w:rPr>
                <w:rFonts w:asciiTheme="minorEastAsia" w:eastAsiaTheme="minorEastAsia" w:hAnsiTheme="minorEastAsia"/>
                <w:spacing w:val="8"/>
                <w:sz w:val="18"/>
                <w:szCs w:val="18"/>
              </w:rPr>
            </w:pPr>
            <w:r w:rsidRPr="00AD5A6F">
              <w:rPr>
                <w:rFonts w:asciiTheme="minorEastAsia" w:eastAsiaTheme="minorEastAsia" w:hAnsiTheme="minorEastAsia" w:hint="eastAsia"/>
                <w:color w:val="000000"/>
                <w:spacing w:val="8"/>
                <w:sz w:val="18"/>
                <w:szCs w:val="18"/>
              </w:rPr>
              <w:t>7,728,620</w:t>
            </w:r>
          </w:p>
        </w:tc>
        <w:tc>
          <w:tcPr>
            <w:tcW w:w="784" w:type="pct"/>
            <w:tcBorders>
              <w:top w:val="nil"/>
              <w:left w:val="single" w:sz="6" w:space="0" w:color="auto"/>
              <w:bottom w:val="nil"/>
              <w:right w:val="single" w:sz="6" w:space="0" w:color="auto"/>
            </w:tcBorders>
            <w:noWrap/>
            <w:vAlign w:val="center"/>
          </w:tcPr>
          <w:p w14:paraId="456F252F" w14:textId="77777777" w:rsidR="00493C90" w:rsidRPr="00AD5A6F" w:rsidRDefault="00493C90" w:rsidP="00C444D9">
            <w:pPr>
              <w:widowControl/>
              <w:overflowPunct w:val="0"/>
              <w:snapToGrid w:val="0"/>
              <w:spacing w:line="340" w:lineRule="exact"/>
              <w:jc w:val="right"/>
              <w:rPr>
                <w:rFonts w:asciiTheme="minorEastAsia" w:eastAsiaTheme="minorEastAsia" w:hAnsiTheme="minorEastAsia"/>
                <w:b/>
                <w:bCs/>
                <w:spacing w:val="8"/>
                <w:sz w:val="18"/>
                <w:szCs w:val="18"/>
              </w:rPr>
            </w:pPr>
          </w:p>
        </w:tc>
        <w:tc>
          <w:tcPr>
            <w:tcW w:w="796" w:type="pct"/>
            <w:tcBorders>
              <w:top w:val="nil"/>
              <w:left w:val="single" w:sz="6" w:space="0" w:color="auto"/>
              <w:bottom w:val="nil"/>
              <w:right w:val="nil"/>
            </w:tcBorders>
            <w:noWrap/>
            <w:vAlign w:val="center"/>
          </w:tcPr>
          <w:p w14:paraId="53F263ED" w14:textId="77777777" w:rsidR="00493C90" w:rsidRPr="00AD5A6F" w:rsidRDefault="00493C90" w:rsidP="00C444D9">
            <w:pPr>
              <w:widowControl/>
              <w:overflowPunct w:val="0"/>
              <w:snapToGrid w:val="0"/>
              <w:spacing w:line="340" w:lineRule="exact"/>
              <w:jc w:val="right"/>
              <w:rPr>
                <w:rFonts w:asciiTheme="minorEastAsia" w:eastAsiaTheme="minorEastAsia" w:hAnsiTheme="minorEastAsia"/>
                <w:b/>
                <w:bCs/>
                <w:spacing w:val="8"/>
                <w:sz w:val="18"/>
                <w:szCs w:val="18"/>
              </w:rPr>
            </w:pPr>
          </w:p>
        </w:tc>
      </w:tr>
      <w:tr w:rsidR="00493C90" w:rsidRPr="00A875CD" w14:paraId="470BA8B9" w14:textId="77777777" w:rsidTr="00350BBD">
        <w:trPr>
          <w:trHeight w:val="592"/>
          <w:jc w:val="center"/>
        </w:trPr>
        <w:tc>
          <w:tcPr>
            <w:tcW w:w="2636" w:type="pct"/>
            <w:tcBorders>
              <w:top w:val="nil"/>
              <w:left w:val="nil"/>
              <w:bottom w:val="nil"/>
              <w:right w:val="single" w:sz="6" w:space="0" w:color="auto"/>
            </w:tcBorders>
            <w:noWrap/>
            <w:vAlign w:val="center"/>
          </w:tcPr>
          <w:p w14:paraId="618D1D27" w14:textId="77777777" w:rsidR="00493C90" w:rsidRPr="00A875CD" w:rsidRDefault="00493C90" w:rsidP="00C444D9">
            <w:pPr>
              <w:kinsoku w:val="0"/>
              <w:overflowPunct w:val="0"/>
              <w:autoSpaceDE w:val="0"/>
              <w:autoSpaceDN w:val="0"/>
              <w:snapToGrid w:val="0"/>
              <w:spacing w:line="340" w:lineRule="exact"/>
              <w:ind w:leftChars="200" w:left="480"/>
              <w:jc w:val="both"/>
              <w:rPr>
                <w:rFonts w:ascii="標楷體" w:eastAsia="標楷體" w:hAnsi="標楷體"/>
                <w:sz w:val="20"/>
              </w:rPr>
            </w:pPr>
            <w:r w:rsidRPr="00A875CD">
              <w:rPr>
                <w:rFonts w:ascii="標楷體" w:eastAsia="標楷體" w:hAnsi="標楷體" w:hint="eastAsia"/>
                <w:sz w:val="20"/>
              </w:rPr>
              <w:t>（四）預收款</w:t>
            </w:r>
          </w:p>
        </w:tc>
        <w:tc>
          <w:tcPr>
            <w:tcW w:w="784" w:type="pct"/>
            <w:tcBorders>
              <w:top w:val="nil"/>
              <w:left w:val="single" w:sz="6" w:space="0" w:color="auto"/>
              <w:bottom w:val="nil"/>
              <w:right w:val="single" w:sz="6" w:space="0" w:color="auto"/>
            </w:tcBorders>
            <w:shd w:val="clear" w:color="auto" w:fill="auto"/>
            <w:noWrap/>
            <w:vAlign w:val="center"/>
          </w:tcPr>
          <w:p w14:paraId="7DA44F16" w14:textId="77777777" w:rsidR="00493C90" w:rsidRPr="00AD5A6F" w:rsidRDefault="00493C90" w:rsidP="00C444D9">
            <w:pPr>
              <w:overflowPunct w:val="0"/>
              <w:snapToGrid w:val="0"/>
              <w:spacing w:line="340" w:lineRule="exact"/>
              <w:jc w:val="right"/>
              <w:rPr>
                <w:rFonts w:asciiTheme="minorEastAsia" w:eastAsiaTheme="minorEastAsia" w:hAnsiTheme="minorEastAsia"/>
                <w:spacing w:val="8"/>
                <w:sz w:val="18"/>
                <w:szCs w:val="18"/>
              </w:rPr>
            </w:pPr>
            <w:r w:rsidRPr="00AD5A6F">
              <w:rPr>
                <w:rFonts w:asciiTheme="minorEastAsia" w:eastAsiaTheme="minorEastAsia" w:hAnsiTheme="minorEastAsia" w:hint="eastAsia"/>
                <w:color w:val="000000"/>
                <w:spacing w:val="8"/>
                <w:sz w:val="18"/>
                <w:szCs w:val="18"/>
              </w:rPr>
              <w:t>155,047,185</w:t>
            </w:r>
          </w:p>
        </w:tc>
        <w:tc>
          <w:tcPr>
            <w:tcW w:w="784" w:type="pct"/>
            <w:tcBorders>
              <w:top w:val="nil"/>
              <w:left w:val="single" w:sz="6" w:space="0" w:color="auto"/>
              <w:bottom w:val="nil"/>
              <w:right w:val="single" w:sz="6" w:space="0" w:color="auto"/>
            </w:tcBorders>
            <w:noWrap/>
            <w:vAlign w:val="center"/>
          </w:tcPr>
          <w:p w14:paraId="237AEABE" w14:textId="77777777" w:rsidR="00493C90" w:rsidRPr="00AD5A6F" w:rsidRDefault="00493C90" w:rsidP="00C444D9">
            <w:pPr>
              <w:widowControl/>
              <w:overflowPunct w:val="0"/>
              <w:snapToGrid w:val="0"/>
              <w:spacing w:line="340" w:lineRule="exact"/>
              <w:jc w:val="right"/>
              <w:rPr>
                <w:rFonts w:asciiTheme="minorEastAsia" w:eastAsiaTheme="minorEastAsia" w:hAnsiTheme="minorEastAsia"/>
                <w:b/>
                <w:bCs/>
                <w:spacing w:val="8"/>
                <w:sz w:val="18"/>
                <w:szCs w:val="18"/>
              </w:rPr>
            </w:pPr>
          </w:p>
        </w:tc>
        <w:tc>
          <w:tcPr>
            <w:tcW w:w="796" w:type="pct"/>
            <w:tcBorders>
              <w:top w:val="nil"/>
              <w:left w:val="single" w:sz="6" w:space="0" w:color="auto"/>
              <w:bottom w:val="nil"/>
              <w:right w:val="nil"/>
            </w:tcBorders>
            <w:noWrap/>
            <w:vAlign w:val="center"/>
          </w:tcPr>
          <w:p w14:paraId="3D8C364B" w14:textId="77777777" w:rsidR="00493C90" w:rsidRPr="00AD5A6F" w:rsidRDefault="00493C90" w:rsidP="00C444D9">
            <w:pPr>
              <w:widowControl/>
              <w:overflowPunct w:val="0"/>
              <w:snapToGrid w:val="0"/>
              <w:spacing w:line="340" w:lineRule="exact"/>
              <w:jc w:val="right"/>
              <w:rPr>
                <w:rFonts w:asciiTheme="minorEastAsia" w:eastAsiaTheme="minorEastAsia" w:hAnsiTheme="minorEastAsia"/>
                <w:b/>
                <w:bCs/>
                <w:spacing w:val="8"/>
                <w:sz w:val="18"/>
                <w:szCs w:val="18"/>
              </w:rPr>
            </w:pPr>
          </w:p>
        </w:tc>
      </w:tr>
      <w:tr w:rsidR="00493C90" w:rsidRPr="00A875CD" w14:paraId="3D39A2CF" w14:textId="77777777" w:rsidTr="00350BBD">
        <w:trPr>
          <w:trHeight w:val="592"/>
          <w:jc w:val="center"/>
        </w:trPr>
        <w:tc>
          <w:tcPr>
            <w:tcW w:w="2636" w:type="pct"/>
            <w:tcBorders>
              <w:top w:val="nil"/>
              <w:left w:val="nil"/>
              <w:bottom w:val="nil"/>
              <w:right w:val="single" w:sz="6" w:space="0" w:color="auto"/>
            </w:tcBorders>
            <w:noWrap/>
            <w:vAlign w:val="center"/>
          </w:tcPr>
          <w:p w14:paraId="25549401" w14:textId="77777777" w:rsidR="00493C90" w:rsidRPr="00A875CD" w:rsidRDefault="00493C90" w:rsidP="00C444D9">
            <w:pPr>
              <w:kinsoku w:val="0"/>
              <w:overflowPunct w:val="0"/>
              <w:autoSpaceDE w:val="0"/>
              <w:autoSpaceDN w:val="0"/>
              <w:snapToGrid w:val="0"/>
              <w:spacing w:line="340" w:lineRule="exact"/>
              <w:ind w:leftChars="200" w:left="480"/>
              <w:jc w:val="both"/>
              <w:rPr>
                <w:rFonts w:ascii="標楷體" w:eastAsia="標楷體" w:hAnsi="標楷體"/>
                <w:sz w:val="20"/>
              </w:rPr>
            </w:pPr>
            <w:r w:rsidRPr="00A875CD">
              <w:rPr>
                <w:rFonts w:ascii="標楷體" w:eastAsia="標楷體" w:hAnsi="標楷體" w:hint="eastAsia"/>
                <w:sz w:val="20"/>
              </w:rPr>
              <w:t>（五）</w:t>
            </w:r>
            <w:proofErr w:type="gramStart"/>
            <w:r w:rsidRPr="00A875CD">
              <w:rPr>
                <w:rFonts w:ascii="標楷體" w:eastAsia="標楷體" w:hAnsi="標楷體" w:hint="eastAsia"/>
                <w:sz w:val="20"/>
              </w:rPr>
              <w:t>11</w:t>
            </w:r>
            <w:r>
              <w:rPr>
                <w:rFonts w:ascii="標楷體" w:eastAsia="標楷體" w:hAnsi="標楷體" w:hint="eastAsia"/>
                <w:sz w:val="20"/>
              </w:rPr>
              <w:t>3</w:t>
            </w:r>
            <w:proofErr w:type="gramEnd"/>
            <w:r w:rsidRPr="00A875CD">
              <w:rPr>
                <w:rFonts w:ascii="標楷體" w:eastAsia="標楷體" w:hAnsi="標楷體" w:hint="eastAsia"/>
                <w:sz w:val="20"/>
              </w:rPr>
              <w:t>年度總決算債務舉借收入</w:t>
            </w:r>
          </w:p>
        </w:tc>
        <w:tc>
          <w:tcPr>
            <w:tcW w:w="784" w:type="pct"/>
            <w:tcBorders>
              <w:top w:val="nil"/>
              <w:left w:val="single" w:sz="6" w:space="0" w:color="auto"/>
              <w:bottom w:val="nil"/>
              <w:right w:val="single" w:sz="6" w:space="0" w:color="auto"/>
            </w:tcBorders>
            <w:shd w:val="clear" w:color="auto" w:fill="auto"/>
            <w:noWrap/>
            <w:vAlign w:val="center"/>
          </w:tcPr>
          <w:p w14:paraId="38BEB930" w14:textId="77777777" w:rsidR="00493C90" w:rsidRPr="00AD5A6F" w:rsidRDefault="00493C90" w:rsidP="00C444D9">
            <w:pPr>
              <w:overflowPunct w:val="0"/>
              <w:snapToGrid w:val="0"/>
              <w:spacing w:line="340" w:lineRule="exact"/>
              <w:jc w:val="right"/>
              <w:rPr>
                <w:rFonts w:asciiTheme="minorEastAsia" w:eastAsiaTheme="minorEastAsia" w:hAnsiTheme="minorEastAsia"/>
                <w:spacing w:val="8"/>
                <w:sz w:val="18"/>
                <w:szCs w:val="18"/>
              </w:rPr>
            </w:pPr>
            <w:r w:rsidRPr="00AD5A6F">
              <w:rPr>
                <w:rFonts w:asciiTheme="minorEastAsia" w:eastAsiaTheme="minorEastAsia" w:hAnsiTheme="minorEastAsia" w:hint="eastAsia"/>
                <w:color w:val="000000"/>
                <w:spacing w:val="8"/>
                <w:sz w:val="18"/>
                <w:szCs w:val="18"/>
              </w:rPr>
              <w:t>5,000,000,000</w:t>
            </w:r>
          </w:p>
        </w:tc>
        <w:tc>
          <w:tcPr>
            <w:tcW w:w="784" w:type="pct"/>
            <w:tcBorders>
              <w:top w:val="nil"/>
              <w:left w:val="single" w:sz="6" w:space="0" w:color="auto"/>
              <w:bottom w:val="nil"/>
              <w:right w:val="single" w:sz="6" w:space="0" w:color="auto"/>
            </w:tcBorders>
            <w:noWrap/>
            <w:vAlign w:val="center"/>
          </w:tcPr>
          <w:p w14:paraId="07D34394" w14:textId="77777777" w:rsidR="00493C90" w:rsidRPr="00AD5A6F" w:rsidRDefault="00493C90" w:rsidP="00C444D9">
            <w:pPr>
              <w:widowControl/>
              <w:overflowPunct w:val="0"/>
              <w:snapToGrid w:val="0"/>
              <w:spacing w:line="340" w:lineRule="exact"/>
              <w:jc w:val="right"/>
              <w:rPr>
                <w:rFonts w:asciiTheme="minorEastAsia" w:eastAsiaTheme="minorEastAsia" w:hAnsiTheme="minorEastAsia"/>
                <w:b/>
                <w:bCs/>
                <w:spacing w:val="8"/>
                <w:sz w:val="18"/>
                <w:szCs w:val="18"/>
              </w:rPr>
            </w:pPr>
          </w:p>
        </w:tc>
        <w:tc>
          <w:tcPr>
            <w:tcW w:w="796" w:type="pct"/>
            <w:tcBorders>
              <w:top w:val="nil"/>
              <w:left w:val="single" w:sz="6" w:space="0" w:color="auto"/>
              <w:bottom w:val="nil"/>
              <w:right w:val="nil"/>
            </w:tcBorders>
            <w:noWrap/>
            <w:vAlign w:val="center"/>
          </w:tcPr>
          <w:p w14:paraId="4ED42FC6" w14:textId="77777777" w:rsidR="00493C90" w:rsidRPr="00AD5A6F" w:rsidRDefault="00493C90" w:rsidP="00C444D9">
            <w:pPr>
              <w:widowControl/>
              <w:overflowPunct w:val="0"/>
              <w:snapToGrid w:val="0"/>
              <w:spacing w:line="340" w:lineRule="exact"/>
              <w:jc w:val="right"/>
              <w:rPr>
                <w:rFonts w:asciiTheme="minorEastAsia" w:eastAsiaTheme="minorEastAsia" w:hAnsiTheme="minorEastAsia"/>
                <w:b/>
                <w:bCs/>
                <w:spacing w:val="8"/>
                <w:sz w:val="18"/>
                <w:szCs w:val="18"/>
              </w:rPr>
            </w:pPr>
          </w:p>
        </w:tc>
      </w:tr>
      <w:tr w:rsidR="00493C90" w:rsidRPr="00A875CD" w14:paraId="1851D497" w14:textId="77777777" w:rsidTr="00350BBD">
        <w:trPr>
          <w:trHeight w:val="592"/>
          <w:jc w:val="center"/>
        </w:trPr>
        <w:tc>
          <w:tcPr>
            <w:tcW w:w="2636" w:type="pct"/>
            <w:tcBorders>
              <w:top w:val="nil"/>
              <w:left w:val="nil"/>
              <w:bottom w:val="nil"/>
              <w:right w:val="single" w:sz="6" w:space="0" w:color="auto"/>
            </w:tcBorders>
            <w:noWrap/>
            <w:vAlign w:val="center"/>
          </w:tcPr>
          <w:p w14:paraId="6727BDE8" w14:textId="77777777" w:rsidR="00493C90" w:rsidRPr="00A875CD" w:rsidRDefault="00493C90" w:rsidP="00C444D9">
            <w:pPr>
              <w:kinsoku w:val="0"/>
              <w:overflowPunct w:val="0"/>
              <w:autoSpaceDE w:val="0"/>
              <w:autoSpaceDN w:val="0"/>
              <w:snapToGrid w:val="0"/>
              <w:spacing w:line="340" w:lineRule="exact"/>
              <w:ind w:leftChars="200" w:left="480"/>
              <w:jc w:val="both"/>
              <w:rPr>
                <w:rFonts w:ascii="標楷體" w:eastAsia="標楷體" w:hAnsi="標楷體"/>
                <w:sz w:val="20"/>
              </w:rPr>
            </w:pPr>
            <w:r w:rsidRPr="00A875CD">
              <w:rPr>
                <w:rFonts w:ascii="標楷體" w:eastAsia="標楷體" w:hAnsi="標楷體" w:hint="eastAsia"/>
                <w:sz w:val="20"/>
              </w:rPr>
              <w:t>（六）墊付款轉正</w:t>
            </w:r>
          </w:p>
        </w:tc>
        <w:tc>
          <w:tcPr>
            <w:tcW w:w="784" w:type="pct"/>
            <w:tcBorders>
              <w:top w:val="nil"/>
              <w:left w:val="single" w:sz="6" w:space="0" w:color="auto"/>
              <w:bottom w:val="nil"/>
              <w:right w:val="single" w:sz="6" w:space="0" w:color="auto"/>
            </w:tcBorders>
            <w:shd w:val="clear" w:color="auto" w:fill="auto"/>
            <w:noWrap/>
            <w:vAlign w:val="center"/>
          </w:tcPr>
          <w:p w14:paraId="7AAD5DE5" w14:textId="77777777" w:rsidR="00493C90" w:rsidRPr="00AD5A6F" w:rsidRDefault="00493C90" w:rsidP="00C444D9">
            <w:pPr>
              <w:overflowPunct w:val="0"/>
              <w:snapToGrid w:val="0"/>
              <w:spacing w:line="340" w:lineRule="exact"/>
              <w:jc w:val="right"/>
              <w:rPr>
                <w:rFonts w:asciiTheme="minorEastAsia" w:eastAsiaTheme="minorEastAsia" w:hAnsiTheme="minorEastAsia"/>
                <w:spacing w:val="8"/>
                <w:sz w:val="18"/>
                <w:szCs w:val="18"/>
              </w:rPr>
            </w:pPr>
            <w:r w:rsidRPr="00AD5A6F">
              <w:rPr>
                <w:rFonts w:asciiTheme="minorEastAsia" w:eastAsiaTheme="minorEastAsia" w:hAnsiTheme="minorEastAsia" w:hint="eastAsia"/>
                <w:color w:val="000000"/>
                <w:spacing w:val="8"/>
                <w:sz w:val="18"/>
                <w:szCs w:val="18"/>
              </w:rPr>
              <w:t>109,594,172</w:t>
            </w:r>
          </w:p>
        </w:tc>
        <w:tc>
          <w:tcPr>
            <w:tcW w:w="784" w:type="pct"/>
            <w:tcBorders>
              <w:top w:val="nil"/>
              <w:left w:val="single" w:sz="6" w:space="0" w:color="auto"/>
              <w:bottom w:val="nil"/>
              <w:right w:val="single" w:sz="6" w:space="0" w:color="auto"/>
            </w:tcBorders>
            <w:noWrap/>
            <w:vAlign w:val="center"/>
          </w:tcPr>
          <w:p w14:paraId="67F81A9E" w14:textId="77777777" w:rsidR="00493C90" w:rsidRPr="00AD5A6F" w:rsidRDefault="00493C90" w:rsidP="00C444D9">
            <w:pPr>
              <w:widowControl/>
              <w:overflowPunct w:val="0"/>
              <w:snapToGrid w:val="0"/>
              <w:spacing w:line="340" w:lineRule="exact"/>
              <w:jc w:val="right"/>
              <w:rPr>
                <w:rFonts w:asciiTheme="minorEastAsia" w:eastAsiaTheme="minorEastAsia" w:hAnsiTheme="minorEastAsia"/>
                <w:b/>
                <w:bCs/>
                <w:spacing w:val="8"/>
                <w:sz w:val="18"/>
                <w:szCs w:val="18"/>
              </w:rPr>
            </w:pPr>
          </w:p>
        </w:tc>
        <w:tc>
          <w:tcPr>
            <w:tcW w:w="796" w:type="pct"/>
            <w:tcBorders>
              <w:top w:val="nil"/>
              <w:left w:val="single" w:sz="6" w:space="0" w:color="auto"/>
              <w:bottom w:val="nil"/>
              <w:right w:val="nil"/>
            </w:tcBorders>
            <w:noWrap/>
            <w:vAlign w:val="center"/>
          </w:tcPr>
          <w:p w14:paraId="34220620" w14:textId="77777777" w:rsidR="00493C90" w:rsidRPr="00AD5A6F" w:rsidRDefault="00493C90" w:rsidP="00C444D9">
            <w:pPr>
              <w:widowControl/>
              <w:overflowPunct w:val="0"/>
              <w:snapToGrid w:val="0"/>
              <w:spacing w:line="340" w:lineRule="exact"/>
              <w:jc w:val="right"/>
              <w:rPr>
                <w:rFonts w:asciiTheme="minorEastAsia" w:eastAsiaTheme="minorEastAsia" w:hAnsiTheme="minorEastAsia"/>
                <w:b/>
                <w:bCs/>
                <w:spacing w:val="8"/>
                <w:sz w:val="18"/>
                <w:szCs w:val="18"/>
              </w:rPr>
            </w:pPr>
          </w:p>
        </w:tc>
      </w:tr>
      <w:tr w:rsidR="00493C90" w:rsidRPr="00A875CD" w14:paraId="284809C5" w14:textId="77777777" w:rsidTr="00350BBD">
        <w:trPr>
          <w:trHeight w:val="592"/>
          <w:jc w:val="center"/>
        </w:trPr>
        <w:tc>
          <w:tcPr>
            <w:tcW w:w="2636" w:type="pct"/>
            <w:tcBorders>
              <w:top w:val="nil"/>
              <w:left w:val="nil"/>
              <w:bottom w:val="nil"/>
              <w:right w:val="single" w:sz="6" w:space="0" w:color="auto"/>
            </w:tcBorders>
            <w:noWrap/>
            <w:vAlign w:val="center"/>
          </w:tcPr>
          <w:p w14:paraId="16556BF7" w14:textId="77777777" w:rsidR="00493C90" w:rsidRPr="00A875CD" w:rsidRDefault="00493C90" w:rsidP="00C444D9">
            <w:pPr>
              <w:widowControl/>
              <w:kinsoku w:val="0"/>
              <w:overflowPunct w:val="0"/>
              <w:autoSpaceDE w:val="0"/>
              <w:autoSpaceDN w:val="0"/>
              <w:snapToGrid w:val="0"/>
              <w:spacing w:line="340" w:lineRule="exact"/>
              <w:ind w:leftChars="100" w:left="240"/>
              <w:jc w:val="both"/>
              <w:rPr>
                <w:rFonts w:ascii="標楷體" w:eastAsia="標楷體" w:hAnsi="標楷體"/>
                <w:b/>
                <w:bCs/>
                <w:sz w:val="20"/>
              </w:rPr>
            </w:pPr>
            <w:r w:rsidRPr="00A875CD">
              <w:rPr>
                <w:rFonts w:ascii="標楷體" w:eastAsia="標楷體" w:hAnsi="標楷體" w:hint="eastAsia"/>
                <w:b/>
                <w:bCs/>
                <w:sz w:val="20"/>
              </w:rPr>
              <w:t>二、總決算列市庫尚未撥付之應付歲出款</w:t>
            </w:r>
          </w:p>
        </w:tc>
        <w:tc>
          <w:tcPr>
            <w:tcW w:w="784" w:type="pct"/>
            <w:tcBorders>
              <w:top w:val="nil"/>
              <w:left w:val="single" w:sz="6" w:space="0" w:color="auto"/>
              <w:bottom w:val="nil"/>
              <w:right w:val="single" w:sz="6" w:space="0" w:color="auto"/>
            </w:tcBorders>
            <w:shd w:val="clear" w:color="auto" w:fill="auto"/>
            <w:noWrap/>
            <w:vAlign w:val="center"/>
          </w:tcPr>
          <w:p w14:paraId="661BA4AA" w14:textId="77777777" w:rsidR="00493C90" w:rsidRPr="00AD5A6F" w:rsidRDefault="00493C90" w:rsidP="00C444D9">
            <w:pPr>
              <w:overflowPunct w:val="0"/>
              <w:snapToGrid w:val="0"/>
              <w:spacing w:line="340" w:lineRule="exact"/>
              <w:jc w:val="right"/>
              <w:rPr>
                <w:rFonts w:asciiTheme="minorEastAsia" w:eastAsiaTheme="minorEastAsia" w:hAnsiTheme="minorEastAsia"/>
                <w:b/>
                <w:spacing w:val="8"/>
                <w:sz w:val="18"/>
                <w:szCs w:val="18"/>
              </w:rPr>
            </w:pPr>
            <w:r w:rsidRPr="00AD5A6F">
              <w:rPr>
                <w:rFonts w:asciiTheme="minorEastAsia" w:eastAsiaTheme="minorEastAsia" w:hAnsiTheme="minorEastAsia" w:hint="eastAsia"/>
                <w:b/>
                <w:bCs/>
                <w:color w:val="000000"/>
                <w:spacing w:val="8"/>
                <w:sz w:val="18"/>
                <w:szCs w:val="18"/>
              </w:rPr>
              <w:t>2,823,752,254</w:t>
            </w:r>
          </w:p>
        </w:tc>
        <w:tc>
          <w:tcPr>
            <w:tcW w:w="784" w:type="pct"/>
            <w:tcBorders>
              <w:top w:val="nil"/>
              <w:left w:val="single" w:sz="6" w:space="0" w:color="auto"/>
              <w:bottom w:val="nil"/>
              <w:right w:val="single" w:sz="6" w:space="0" w:color="auto"/>
            </w:tcBorders>
            <w:shd w:val="clear" w:color="auto" w:fill="auto"/>
            <w:noWrap/>
            <w:vAlign w:val="center"/>
          </w:tcPr>
          <w:p w14:paraId="4D8907F7" w14:textId="77777777" w:rsidR="00493C90" w:rsidRPr="00AD5A6F" w:rsidRDefault="00493C90" w:rsidP="00C444D9">
            <w:pPr>
              <w:widowControl/>
              <w:overflowPunct w:val="0"/>
              <w:snapToGrid w:val="0"/>
              <w:spacing w:line="340" w:lineRule="exact"/>
              <w:jc w:val="right"/>
              <w:rPr>
                <w:rFonts w:asciiTheme="minorEastAsia" w:eastAsiaTheme="minorEastAsia" w:hAnsiTheme="minorEastAsia"/>
                <w:b/>
                <w:bCs/>
                <w:spacing w:val="8"/>
                <w:sz w:val="18"/>
                <w:szCs w:val="18"/>
              </w:rPr>
            </w:pPr>
            <w:r w:rsidRPr="00AD5A6F">
              <w:rPr>
                <w:rFonts w:asciiTheme="minorEastAsia" w:eastAsiaTheme="minorEastAsia" w:hAnsiTheme="minorEastAsia" w:hint="eastAsia"/>
                <w:b/>
                <w:bCs/>
                <w:color w:val="000000"/>
                <w:spacing w:val="8"/>
                <w:sz w:val="18"/>
                <w:szCs w:val="18"/>
              </w:rPr>
              <w:t>2,823,752,254</w:t>
            </w:r>
          </w:p>
        </w:tc>
        <w:tc>
          <w:tcPr>
            <w:tcW w:w="796" w:type="pct"/>
            <w:tcBorders>
              <w:top w:val="nil"/>
              <w:left w:val="single" w:sz="6" w:space="0" w:color="auto"/>
              <w:bottom w:val="nil"/>
              <w:right w:val="nil"/>
            </w:tcBorders>
            <w:shd w:val="clear" w:color="auto" w:fill="auto"/>
            <w:noWrap/>
            <w:vAlign w:val="center"/>
          </w:tcPr>
          <w:p w14:paraId="1D037263" w14:textId="77777777" w:rsidR="00493C90" w:rsidRPr="00AD5A6F" w:rsidRDefault="00493C90" w:rsidP="00C444D9">
            <w:pPr>
              <w:widowControl/>
              <w:overflowPunct w:val="0"/>
              <w:snapToGrid w:val="0"/>
              <w:spacing w:line="340" w:lineRule="exact"/>
              <w:jc w:val="right"/>
              <w:rPr>
                <w:rFonts w:asciiTheme="minorEastAsia" w:eastAsiaTheme="minorEastAsia" w:hAnsiTheme="minorEastAsia"/>
                <w:b/>
                <w:bCs/>
                <w:spacing w:val="8"/>
                <w:sz w:val="18"/>
                <w:szCs w:val="18"/>
              </w:rPr>
            </w:pPr>
          </w:p>
        </w:tc>
      </w:tr>
      <w:tr w:rsidR="00493C90" w:rsidRPr="00A875CD" w14:paraId="5BDD9CA0" w14:textId="77777777" w:rsidTr="00350BBD">
        <w:trPr>
          <w:trHeight w:val="592"/>
          <w:jc w:val="center"/>
        </w:trPr>
        <w:tc>
          <w:tcPr>
            <w:tcW w:w="2636" w:type="pct"/>
            <w:tcBorders>
              <w:top w:val="nil"/>
              <w:left w:val="nil"/>
              <w:bottom w:val="single" w:sz="6" w:space="0" w:color="auto"/>
              <w:right w:val="single" w:sz="6" w:space="0" w:color="auto"/>
            </w:tcBorders>
            <w:noWrap/>
            <w:vAlign w:val="center"/>
          </w:tcPr>
          <w:p w14:paraId="6EABA12E" w14:textId="77777777" w:rsidR="00493C90" w:rsidRPr="00A875CD" w:rsidRDefault="00493C90" w:rsidP="00C444D9">
            <w:pPr>
              <w:widowControl/>
              <w:kinsoku w:val="0"/>
              <w:overflowPunct w:val="0"/>
              <w:autoSpaceDE w:val="0"/>
              <w:autoSpaceDN w:val="0"/>
              <w:snapToGrid w:val="0"/>
              <w:spacing w:line="360" w:lineRule="exact"/>
              <w:jc w:val="both"/>
              <w:rPr>
                <w:rFonts w:ascii="標楷體" w:eastAsia="標楷體" w:hAnsi="標楷體"/>
                <w:b/>
                <w:bCs/>
                <w:sz w:val="20"/>
              </w:rPr>
            </w:pPr>
            <w:r w:rsidRPr="00A875CD">
              <w:rPr>
                <w:rFonts w:ascii="標楷體" w:eastAsia="標楷體" w:hAnsi="標楷體" w:hint="eastAsia"/>
                <w:b/>
                <w:bCs/>
                <w:sz w:val="20"/>
              </w:rPr>
              <w:t>丁、</w:t>
            </w:r>
            <w:proofErr w:type="gramStart"/>
            <w:r w:rsidRPr="00A875CD">
              <w:rPr>
                <w:rFonts w:ascii="標楷體" w:eastAsia="標楷體" w:hAnsi="標楷體" w:hint="eastAsia"/>
                <w:b/>
                <w:bCs/>
                <w:sz w:val="20"/>
              </w:rPr>
              <w:t>11</w:t>
            </w:r>
            <w:r>
              <w:rPr>
                <w:rFonts w:ascii="標楷體" w:eastAsia="標楷體" w:hAnsi="標楷體" w:hint="eastAsia"/>
                <w:b/>
                <w:bCs/>
                <w:sz w:val="20"/>
              </w:rPr>
              <w:t>3</w:t>
            </w:r>
            <w:proofErr w:type="gramEnd"/>
            <w:r w:rsidRPr="00A875CD">
              <w:rPr>
                <w:rFonts w:ascii="標楷體" w:eastAsia="標楷體" w:hAnsi="標楷體" w:hint="eastAsia"/>
                <w:b/>
                <w:bCs/>
                <w:sz w:val="20"/>
              </w:rPr>
              <w:t>年度歲入歲出餘</w:t>
            </w:r>
            <w:proofErr w:type="gramStart"/>
            <w:r w:rsidRPr="00A875CD">
              <w:rPr>
                <w:rFonts w:ascii="標楷體" w:eastAsia="標楷體" w:hAnsi="標楷體" w:hint="eastAsia"/>
                <w:b/>
                <w:bCs/>
                <w:sz w:val="20"/>
              </w:rPr>
              <w:t>絀</w:t>
            </w:r>
            <w:proofErr w:type="gramEnd"/>
            <w:r w:rsidRPr="00A875CD">
              <w:rPr>
                <w:rFonts w:ascii="標楷體" w:eastAsia="標楷體" w:hAnsi="標楷體" w:hint="eastAsia"/>
                <w:b/>
                <w:bCs/>
                <w:sz w:val="20"/>
              </w:rPr>
              <w:t>審定數（甲+乙-丙）</w:t>
            </w:r>
          </w:p>
        </w:tc>
        <w:tc>
          <w:tcPr>
            <w:tcW w:w="784" w:type="pct"/>
            <w:tcBorders>
              <w:top w:val="nil"/>
              <w:left w:val="single" w:sz="6" w:space="0" w:color="auto"/>
              <w:bottom w:val="single" w:sz="6" w:space="0" w:color="auto"/>
              <w:right w:val="single" w:sz="6" w:space="0" w:color="auto"/>
            </w:tcBorders>
            <w:noWrap/>
            <w:vAlign w:val="center"/>
          </w:tcPr>
          <w:p w14:paraId="49536104" w14:textId="77777777" w:rsidR="00493C90" w:rsidRPr="00AD5A6F" w:rsidRDefault="00493C90" w:rsidP="00C444D9">
            <w:pPr>
              <w:overflowPunct w:val="0"/>
              <w:snapToGrid w:val="0"/>
              <w:spacing w:line="360" w:lineRule="exact"/>
              <w:jc w:val="right"/>
              <w:rPr>
                <w:rFonts w:asciiTheme="minorEastAsia" w:eastAsiaTheme="minorEastAsia" w:hAnsiTheme="minorEastAsia"/>
                <w:b/>
                <w:spacing w:val="8"/>
                <w:sz w:val="18"/>
                <w:szCs w:val="18"/>
              </w:rPr>
            </w:pPr>
          </w:p>
        </w:tc>
        <w:tc>
          <w:tcPr>
            <w:tcW w:w="784" w:type="pct"/>
            <w:tcBorders>
              <w:top w:val="nil"/>
              <w:left w:val="single" w:sz="6" w:space="0" w:color="auto"/>
              <w:bottom w:val="single" w:sz="6" w:space="0" w:color="auto"/>
              <w:right w:val="single" w:sz="6" w:space="0" w:color="auto"/>
            </w:tcBorders>
            <w:shd w:val="clear" w:color="auto" w:fill="auto"/>
            <w:noWrap/>
            <w:vAlign w:val="center"/>
          </w:tcPr>
          <w:p w14:paraId="1EBDA14F" w14:textId="3CFD17B9" w:rsidR="00493C90" w:rsidRPr="00AD5A6F" w:rsidRDefault="00493C90" w:rsidP="00C444D9">
            <w:pPr>
              <w:widowControl/>
              <w:overflowPunct w:val="0"/>
              <w:snapToGrid w:val="0"/>
              <w:spacing w:line="360" w:lineRule="exact"/>
              <w:jc w:val="right"/>
              <w:rPr>
                <w:rFonts w:asciiTheme="minorEastAsia" w:eastAsiaTheme="minorEastAsia" w:hAnsiTheme="minorEastAsia"/>
                <w:b/>
                <w:bCs/>
                <w:spacing w:val="8"/>
                <w:sz w:val="18"/>
                <w:szCs w:val="18"/>
              </w:rPr>
            </w:pPr>
          </w:p>
        </w:tc>
        <w:tc>
          <w:tcPr>
            <w:tcW w:w="796" w:type="pct"/>
            <w:tcBorders>
              <w:top w:val="nil"/>
              <w:left w:val="single" w:sz="6" w:space="0" w:color="auto"/>
              <w:bottom w:val="single" w:sz="6" w:space="0" w:color="auto"/>
              <w:right w:val="nil"/>
            </w:tcBorders>
            <w:shd w:val="clear" w:color="auto" w:fill="auto"/>
            <w:noWrap/>
            <w:vAlign w:val="center"/>
          </w:tcPr>
          <w:p w14:paraId="6BE218C8" w14:textId="77777777" w:rsidR="00493C90" w:rsidRPr="00AD5A6F" w:rsidRDefault="00493C90" w:rsidP="00C444D9">
            <w:pPr>
              <w:widowControl/>
              <w:overflowPunct w:val="0"/>
              <w:snapToGrid w:val="0"/>
              <w:spacing w:line="360" w:lineRule="exact"/>
              <w:jc w:val="right"/>
              <w:rPr>
                <w:rFonts w:asciiTheme="minorEastAsia" w:eastAsiaTheme="minorEastAsia" w:hAnsiTheme="minorEastAsia"/>
                <w:b/>
                <w:bCs/>
                <w:spacing w:val="8"/>
                <w:sz w:val="18"/>
                <w:szCs w:val="18"/>
              </w:rPr>
            </w:pPr>
            <w:r w:rsidRPr="00AD5A6F">
              <w:rPr>
                <w:rFonts w:asciiTheme="minorEastAsia" w:eastAsiaTheme="minorEastAsia" w:hAnsiTheme="minorEastAsia" w:hint="eastAsia"/>
                <w:b/>
                <w:bCs/>
                <w:color w:val="000000"/>
                <w:spacing w:val="8"/>
                <w:sz w:val="18"/>
                <w:szCs w:val="18"/>
              </w:rPr>
              <w:t>296,830,812</w:t>
            </w:r>
          </w:p>
        </w:tc>
      </w:tr>
    </w:tbl>
    <w:p w14:paraId="7F5DEF9D" w14:textId="77777777" w:rsidR="00B44480" w:rsidRPr="00AC5345" w:rsidRDefault="00B44480" w:rsidP="00C444D9">
      <w:pPr>
        <w:overflowPunct w:val="0"/>
        <w:snapToGrid w:val="0"/>
        <w:spacing w:line="538" w:lineRule="exact"/>
        <w:outlineLvl w:val="0"/>
        <w:rPr>
          <w:rFonts w:ascii="標楷體" w:eastAsia="標楷體"/>
          <w:b/>
          <w:sz w:val="36"/>
          <w:szCs w:val="36"/>
        </w:rPr>
      </w:pPr>
      <w:r w:rsidRPr="00AC5345">
        <w:rPr>
          <w:rFonts w:ascii="標楷體" w:eastAsia="標楷體" w:hint="eastAsia"/>
          <w:b/>
          <w:sz w:val="36"/>
          <w:szCs w:val="36"/>
        </w:rPr>
        <w:lastRenderedPageBreak/>
        <w:t>貳、平衡表之查核</w:t>
      </w:r>
    </w:p>
    <w:p w14:paraId="51BE67E0" w14:textId="65D1FA61" w:rsidR="00B44480" w:rsidRPr="00AC5345" w:rsidRDefault="00B44480" w:rsidP="00C444D9">
      <w:pPr>
        <w:overflowPunct w:val="0"/>
        <w:snapToGrid w:val="0"/>
        <w:spacing w:line="538" w:lineRule="exact"/>
        <w:ind w:firstLine="493"/>
        <w:jc w:val="both"/>
        <w:rPr>
          <w:rFonts w:ascii="標楷體" w:eastAsia="標楷體" w:hAnsi="標楷體"/>
        </w:rPr>
      </w:pPr>
      <w:proofErr w:type="gramStart"/>
      <w:r w:rsidRPr="00AC5345">
        <w:rPr>
          <w:rFonts w:ascii="標楷體" w:eastAsia="標楷體" w:hAnsi="標楷體" w:cs="標楷體" w:hint="eastAsia"/>
          <w:kern w:val="0"/>
          <w:szCs w:val="24"/>
        </w:rPr>
        <w:t>11</w:t>
      </w:r>
      <w:r w:rsidR="006E71A6">
        <w:rPr>
          <w:rFonts w:ascii="標楷體" w:eastAsia="標楷體" w:hAnsi="標楷體" w:cs="標楷體"/>
          <w:kern w:val="0"/>
          <w:szCs w:val="24"/>
        </w:rPr>
        <w:t>3</w:t>
      </w:r>
      <w:proofErr w:type="gramEnd"/>
      <w:r w:rsidRPr="00AC5345">
        <w:rPr>
          <w:rFonts w:ascii="標楷體" w:eastAsia="標楷體" w:hAnsi="標楷體" w:cs="標楷體" w:hint="eastAsia"/>
          <w:kern w:val="0"/>
          <w:szCs w:val="24"/>
        </w:rPr>
        <w:t>年度基隆市總決算平衡表（</w:t>
      </w:r>
      <w:r w:rsidRPr="00AC5345">
        <w:rPr>
          <w:rFonts w:ascii="標楷體" w:eastAsia="標楷體" w:hAnsi="標楷體" w:cs="¼Ð·¢Åé"/>
          <w:kern w:val="0"/>
          <w:szCs w:val="24"/>
        </w:rPr>
        <w:t>1</w:t>
      </w:r>
      <w:r w:rsidRPr="00AC5345">
        <w:rPr>
          <w:rFonts w:ascii="標楷體" w:eastAsia="標楷體" w:hAnsi="標楷體" w:cs="¼Ð·¢Åé" w:hint="eastAsia"/>
          <w:kern w:val="0"/>
          <w:szCs w:val="24"/>
        </w:rPr>
        <w:t>1</w:t>
      </w:r>
      <w:r w:rsidR="006E71A6">
        <w:rPr>
          <w:rFonts w:ascii="標楷體" w:eastAsia="標楷體" w:hAnsi="標楷體" w:cs="¼Ð·¢Åé"/>
          <w:kern w:val="0"/>
          <w:szCs w:val="24"/>
        </w:rPr>
        <w:t>3</w:t>
      </w:r>
      <w:r w:rsidRPr="00AC5345">
        <w:rPr>
          <w:rFonts w:ascii="標楷體" w:eastAsia="標楷體" w:hAnsi="標楷體" w:cs="¼Ð·¢Åé"/>
          <w:kern w:val="0"/>
          <w:szCs w:val="24"/>
        </w:rPr>
        <w:t>年12</w:t>
      </w:r>
      <w:r w:rsidRPr="00AC5345">
        <w:rPr>
          <w:rFonts w:ascii="標楷體" w:eastAsia="標楷體" w:hAnsi="標楷體" w:cs="標楷體" w:hint="eastAsia"/>
          <w:kern w:val="0"/>
          <w:szCs w:val="24"/>
        </w:rPr>
        <w:t>月</w:t>
      </w:r>
      <w:r w:rsidRPr="00AC5345">
        <w:rPr>
          <w:rFonts w:ascii="標楷體" w:eastAsia="標楷體" w:hAnsi="標楷體" w:cs="¼Ð·¢Åé"/>
          <w:kern w:val="0"/>
          <w:szCs w:val="24"/>
        </w:rPr>
        <w:t>31</w:t>
      </w:r>
      <w:r w:rsidRPr="00AC5345">
        <w:rPr>
          <w:rFonts w:ascii="標楷體" w:eastAsia="標楷體" w:hAnsi="標楷體" w:cs="標楷體" w:hint="eastAsia"/>
          <w:kern w:val="0"/>
          <w:szCs w:val="24"/>
        </w:rPr>
        <w:t>日）計列資產</w:t>
      </w:r>
      <w:r w:rsidR="006E71A6">
        <w:rPr>
          <w:rFonts w:ascii="標楷體" w:eastAsia="標楷體" w:hAnsi="標楷體" w:cs="標楷體"/>
          <w:kern w:val="0"/>
          <w:szCs w:val="24"/>
        </w:rPr>
        <w:t>382</w:t>
      </w:r>
      <w:r w:rsidRPr="00AC5345">
        <w:rPr>
          <w:rFonts w:ascii="標楷體" w:eastAsia="標楷體" w:hAnsi="標楷體" w:cs="標楷體" w:hint="eastAsia"/>
          <w:kern w:val="0"/>
          <w:szCs w:val="24"/>
        </w:rPr>
        <w:t>億</w:t>
      </w:r>
      <w:r w:rsidR="006E71A6">
        <w:rPr>
          <w:rFonts w:ascii="標楷體" w:eastAsia="標楷體" w:hAnsi="標楷體" w:cs="標楷體" w:hint="eastAsia"/>
          <w:kern w:val="0"/>
          <w:szCs w:val="24"/>
        </w:rPr>
        <w:t>5</w:t>
      </w:r>
      <w:r w:rsidR="006E71A6">
        <w:rPr>
          <w:rFonts w:ascii="標楷體" w:eastAsia="標楷體" w:hAnsi="標楷體" w:cs="標楷體"/>
          <w:kern w:val="0"/>
          <w:szCs w:val="24"/>
        </w:rPr>
        <w:t>69</w:t>
      </w:r>
      <w:r w:rsidR="00B37C93">
        <w:rPr>
          <w:rFonts w:ascii="標楷體" w:eastAsia="標楷體" w:hAnsi="標楷體" w:cs="標楷體" w:hint="eastAsia"/>
          <w:kern w:val="0"/>
          <w:szCs w:val="24"/>
        </w:rPr>
        <w:t>萬</w:t>
      </w:r>
      <w:r w:rsidRPr="00AC5345">
        <w:rPr>
          <w:rFonts w:ascii="標楷體" w:eastAsia="標楷體" w:hAnsi="標楷體" w:cs="標楷體" w:hint="eastAsia"/>
          <w:kern w:val="0"/>
          <w:szCs w:val="24"/>
        </w:rPr>
        <w:t>餘元，負債</w:t>
      </w:r>
      <w:r w:rsidR="006E71A6">
        <w:rPr>
          <w:rFonts w:ascii="標楷體" w:eastAsia="標楷體" w:hAnsi="標楷體" w:cs="標楷體" w:hint="eastAsia"/>
          <w:kern w:val="0"/>
          <w:szCs w:val="24"/>
        </w:rPr>
        <w:t>7</w:t>
      </w:r>
      <w:r w:rsidR="006E71A6">
        <w:rPr>
          <w:rFonts w:ascii="標楷體" w:eastAsia="標楷體" w:hAnsi="標楷體" w:cs="標楷體"/>
          <w:kern w:val="0"/>
          <w:szCs w:val="24"/>
        </w:rPr>
        <w:t>3</w:t>
      </w:r>
      <w:r w:rsidR="00491D7F">
        <w:rPr>
          <w:rFonts w:ascii="標楷體" w:eastAsia="標楷體" w:hAnsi="標楷體" w:cs="標楷體" w:hint="eastAsia"/>
          <w:kern w:val="0"/>
          <w:szCs w:val="24"/>
        </w:rPr>
        <w:t>億</w:t>
      </w:r>
      <w:r w:rsidR="006E71A6">
        <w:rPr>
          <w:rFonts w:ascii="標楷體" w:eastAsia="標楷體" w:hAnsi="標楷體" w:cs="標楷體" w:hint="eastAsia"/>
          <w:kern w:val="0"/>
          <w:szCs w:val="24"/>
        </w:rPr>
        <w:t>4</w:t>
      </w:r>
      <w:r w:rsidR="00491D7F">
        <w:rPr>
          <w:rFonts w:ascii="標楷體" w:eastAsia="標楷體" w:hAnsi="標楷體" w:cs="標楷體"/>
          <w:kern w:val="0"/>
          <w:szCs w:val="24"/>
        </w:rPr>
        <w:t>,</w:t>
      </w:r>
      <w:r w:rsidR="006E71A6">
        <w:rPr>
          <w:rFonts w:ascii="標楷體" w:eastAsia="標楷體" w:hAnsi="標楷體" w:cs="標楷體"/>
          <w:kern w:val="0"/>
          <w:szCs w:val="24"/>
        </w:rPr>
        <w:t>874</w:t>
      </w:r>
      <w:r w:rsidRPr="00AC5345">
        <w:rPr>
          <w:rFonts w:ascii="標楷體" w:eastAsia="標楷體" w:hAnsi="標楷體" w:cs="標楷體" w:hint="eastAsia"/>
          <w:kern w:val="0"/>
          <w:szCs w:val="24"/>
        </w:rPr>
        <w:t>萬餘元，淨資產</w:t>
      </w:r>
      <w:r w:rsidR="006E71A6">
        <w:rPr>
          <w:rFonts w:ascii="標楷體" w:eastAsia="標楷體" w:hAnsi="標楷體" w:cs="標楷體"/>
          <w:kern w:val="0"/>
          <w:szCs w:val="24"/>
        </w:rPr>
        <w:t>308</w:t>
      </w:r>
      <w:r w:rsidRPr="00AC5345">
        <w:rPr>
          <w:rFonts w:ascii="標楷體" w:eastAsia="標楷體" w:hAnsi="標楷體" w:cs="標楷體" w:hint="eastAsia"/>
          <w:kern w:val="0"/>
          <w:szCs w:val="24"/>
        </w:rPr>
        <w:t>億</w:t>
      </w:r>
      <w:r w:rsidR="006E71A6">
        <w:rPr>
          <w:rFonts w:ascii="標楷體" w:eastAsia="標楷體" w:hAnsi="標楷體" w:cs="標楷體" w:hint="eastAsia"/>
          <w:kern w:val="0"/>
          <w:szCs w:val="24"/>
        </w:rPr>
        <w:t>5</w:t>
      </w:r>
      <w:r w:rsidR="006E71A6">
        <w:rPr>
          <w:rFonts w:ascii="標楷體" w:eastAsia="標楷體" w:hAnsi="標楷體" w:cs="標楷體"/>
          <w:kern w:val="0"/>
          <w:szCs w:val="24"/>
        </w:rPr>
        <w:t>,695</w:t>
      </w:r>
      <w:r w:rsidRPr="00AC5345">
        <w:rPr>
          <w:rFonts w:ascii="標楷體" w:eastAsia="標楷體" w:hAnsi="標楷體" w:cs="標楷體" w:hint="eastAsia"/>
          <w:kern w:val="0"/>
          <w:szCs w:val="24"/>
        </w:rPr>
        <w:t>萬餘元。茲將</w:t>
      </w:r>
      <w:r w:rsidR="009E6D17">
        <w:rPr>
          <w:rFonts w:ascii="標楷體" w:eastAsia="標楷體" w:hAnsi="標楷體" w:cs="標楷體" w:hint="eastAsia"/>
          <w:kern w:val="0"/>
          <w:szCs w:val="24"/>
        </w:rPr>
        <w:t>基隆</w:t>
      </w:r>
      <w:r w:rsidRPr="00AC5345">
        <w:rPr>
          <w:rFonts w:ascii="標楷體" w:eastAsia="標楷體" w:hAnsi="標楷體" w:cs="標楷體" w:hint="eastAsia"/>
          <w:kern w:val="0"/>
          <w:szCs w:val="24"/>
        </w:rPr>
        <w:t>市</w:t>
      </w:r>
      <w:r w:rsidR="009E6D17">
        <w:rPr>
          <w:rFonts w:ascii="標楷體" w:eastAsia="標楷體" w:hAnsi="標楷體" w:cs="標楷體" w:hint="eastAsia"/>
          <w:kern w:val="0"/>
          <w:szCs w:val="24"/>
        </w:rPr>
        <w:t>政府</w:t>
      </w:r>
      <w:r w:rsidRPr="00AC5345">
        <w:rPr>
          <w:rFonts w:ascii="標楷體" w:eastAsia="標楷體" w:hAnsi="標楷體" w:cs="標楷體" w:hint="eastAsia"/>
          <w:kern w:val="0"/>
          <w:szCs w:val="24"/>
        </w:rPr>
        <w:t>原列平衡表科目之主要增減及變化說明如次：</w:t>
      </w:r>
    </w:p>
    <w:p w14:paraId="10A3D05F" w14:textId="77777777" w:rsidR="00B44480" w:rsidRPr="00AC5345" w:rsidRDefault="00B44480" w:rsidP="00C444D9">
      <w:pPr>
        <w:overflowPunct w:val="0"/>
        <w:snapToGrid w:val="0"/>
        <w:spacing w:line="538" w:lineRule="exact"/>
        <w:ind w:firstLine="476"/>
        <w:jc w:val="both"/>
        <w:rPr>
          <w:rFonts w:ascii="標楷體" w:eastAsia="標楷體"/>
          <w:b/>
          <w:sz w:val="32"/>
          <w:szCs w:val="32"/>
        </w:rPr>
      </w:pPr>
      <w:bookmarkStart w:id="1" w:name="_Hlk11936025"/>
      <w:r w:rsidRPr="00AC5345">
        <w:rPr>
          <w:rFonts w:ascii="標楷體" w:eastAsia="標楷體" w:hint="eastAsia"/>
          <w:b/>
          <w:sz w:val="32"/>
          <w:szCs w:val="32"/>
        </w:rPr>
        <w:t>一</w:t>
      </w:r>
      <w:bookmarkEnd w:id="1"/>
      <w:r w:rsidRPr="00AC5345">
        <w:rPr>
          <w:rFonts w:ascii="標楷體" w:eastAsia="標楷體" w:hint="eastAsia"/>
          <w:b/>
          <w:sz w:val="32"/>
          <w:szCs w:val="32"/>
        </w:rPr>
        <w:t>、資產類</w:t>
      </w:r>
    </w:p>
    <w:p w14:paraId="777D97BD" w14:textId="4880928E" w:rsidR="00B44480" w:rsidRPr="00AC5345" w:rsidRDefault="00B44480" w:rsidP="00C444D9">
      <w:pPr>
        <w:overflowPunct w:val="0"/>
        <w:snapToGrid w:val="0"/>
        <w:spacing w:line="538" w:lineRule="exact"/>
        <w:ind w:firstLine="476"/>
        <w:jc w:val="both"/>
        <w:rPr>
          <w:rFonts w:ascii="標楷體" w:eastAsia="標楷體" w:hAnsi="標楷體"/>
          <w:highlight w:val="lightGray"/>
        </w:rPr>
      </w:pPr>
      <w:r w:rsidRPr="00AC5345">
        <w:rPr>
          <w:rFonts w:ascii="標楷體" w:eastAsia="標楷體" w:hint="eastAsia"/>
          <w:b/>
          <w:bCs/>
        </w:rPr>
        <w:t>（一）流動資產</w:t>
      </w:r>
      <w:r w:rsidRPr="00AC5345">
        <w:rPr>
          <w:rFonts w:ascii="標楷體" w:eastAsia="標楷體" w:hAnsi="標楷體" w:hint="eastAsia"/>
          <w:b/>
          <w:bCs/>
        </w:rPr>
        <w:t>：</w:t>
      </w:r>
      <w:r w:rsidRPr="00AC5345">
        <w:rPr>
          <w:rFonts w:ascii="標楷體" w:eastAsia="標楷體" w:hint="eastAsia"/>
        </w:rPr>
        <w:t>包括現金、應收款</w:t>
      </w:r>
      <w:r>
        <w:rPr>
          <w:rFonts w:ascii="標楷體" w:eastAsia="標楷體" w:hint="eastAsia"/>
        </w:rPr>
        <w:t>項</w:t>
      </w:r>
      <w:r w:rsidRPr="00AC5345">
        <w:rPr>
          <w:rFonts w:ascii="標楷體" w:eastAsia="標楷體" w:hint="eastAsia"/>
        </w:rPr>
        <w:t>、應收其他政府款、預付款、其他流動資產，合計</w:t>
      </w:r>
      <w:r w:rsidR="006E71A6" w:rsidRPr="006E71A6">
        <w:rPr>
          <w:rFonts w:ascii="標楷體" w:eastAsia="標楷體" w:hint="eastAsia"/>
          <w:spacing w:val="-4"/>
        </w:rPr>
        <w:t>82億7,972</w:t>
      </w:r>
      <w:r w:rsidRPr="00CE114A">
        <w:rPr>
          <w:rFonts w:ascii="標楷體" w:eastAsia="標楷體" w:hint="eastAsia"/>
          <w:spacing w:val="-4"/>
        </w:rPr>
        <w:t>萬餘元，較1</w:t>
      </w:r>
      <w:r w:rsidRPr="00CE114A">
        <w:rPr>
          <w:rFonts w:ascii="標楷體" w:eastAsia="標楷體"/>
          <w:spacing w:val="-4"/>
        </w:rPr>
        <w:t>1</w:t>
      </w:r>
      <w:r w:rsidR="006E71A6">
        <w:rPr>
          <w:rFonts w:ascii="標楷體" w:eastAsia="標楷體"/>
          <w:spacing w:val="-4"/>
        </w:rPr>
        <w:t>2</w:t>
      </w:r>
      <w:r w:rsidRPr="00CE114A">
        <w:rPr>
          <w:rFonts w:ascii="標楷體" w:eastAsia="標楷體" w:hint="eastAsia"/>
          <w:spacing w:val="-4"/>
        </w:rPr>
        <w:t>年底之</w:t>
      </w:r>
      <w:r w:rsidR="006E71A6" w:rsidRPr="00CE114A">
        <w:rPr>
          <w:rFonts w:ascii="標楷體" w:eastAsia="標楷體" w:hint="eastAsia"/>
          <w:spacing w:val="-4"/>
        </w:rPr>
        <w:t>8</w:t>
      </w:r>
      <w:r w:rsidR="006E71A6" w:rsidRPr="00CE114A">
        <w:rPr>
          <w:rFonts w:ascii="標楷體" w:eastAsia="標楷體"/>
          <w:spacing w:val="-4"/>
        </w:rPr>
        <w:t>6</w:t>
      </w:r>
      <w:r w:rsidR="006E71A6" w:rsidRPr="00CE114A">
        <w:rPr>
          <w:rFonts w:ascii="標楷體" w:eastAsia="標楷體" w:hint="eastAsia"/>
          <w:spacing w:val="-4"/>
        </w:rPr>
        <w:t>億5</w:t>
      </w:r>
      <w:r w:rsidR="006E71A6" w:rsidRPr="00CE114A">
        <w:rPr>
          <w:rFonts w:ascii="標楷體" w:eastAsia="標楷體"/>
          <w:spacing w:val="-4"/>
        </w:rPr>
        <w:t>,455</w:t>
      </w:r>
      <w:r w:rsidRPr="00CE114A">
        <w:rPr>
          <w:rFonts w:ascii="標楷體" w:eastAsia="標楷體" w:hint="eastAsia"/>
          <w:spacing w:val="-4"/>
        </w:rPr>
        <w:t>萬餘元，</w:t>
      </w:r>
      <w:r w:rsidR="006E71A6">
        <w:rPr>
          <w:rFonts w:ascii="標楷體" w:eastAsia="標楷體" w:hint="eastAsia"/>
          <w:spacing w:val="-4"/>
        </w:rPr>
        <w:t>減少3</w:t>
      </w:r>
      <w:r w:rsidRPr="00CE114A">
        <w:rPr>
          <w:rFonts w:ascii="標楷體" w:eastAsia="標楷體" w:hint="eastAsia"/>
          <w:spacing w:val="-4"/>
        </w:rPr>
        <w:t>億</w:t>
      </w:r>
      <w:r w:rsidR="006E71A6">
        <w:rPr>
          <w:rFonts w:ascii="標楷體" w:eastAsia="標楷體" w:hint="eastAsia"/>
          <w:spacing w:val="-4"/>
        </w:rPr>
        <w:t>7</w:t>
      </w:r>
      <w:r w:rsidR="00491D7F" w:rsidRPr="00CE114A">
        <w:rPr>
          <w:rFonts w:ascii="標楷體" w:eastAsia="標楷體"/>
          <w:spacing w:val="-4"/>
        </w:rPr>
        <w:t>,</w:t>
      </w:r>
      <w:r w:rsidR="006E71A6">
        <w:rPr>
          <w:rFonts w:ascii="標楷體" w:eastAsia="標楷體"/>
          <w:spacing w:val="-4"/>
        </w:rPr>
        <w:t>483</w:t>
      </w:r>
      <w:r w:rsidRPr="00CE114A">
        <w:rPr>
          <w:rFonts w:ascii="標楷體" w:eastAsia="標楷體" w:hint="eastAsia"/>
          <w:spacing w:val="-4"/>
        </w:rPr>
        <w:t>萬餘元，</w:t>
      </w:r>
      <w:r w:rsidRPr="00CE114A">
        <w:rPr>
          <w:rFonts w:ascii="標楷體" w:eastAsia="標楷體" w:hAnsi="標楷體" w:hint="eastAsia"/>
          <w:spacing w:val="-4"/>
        </w:rPr>
        <w:t>茲分析如次：</w:t>
      </w:r>
    </w:p>
    <w:p w14:paraId="4ACFF2EF" w14:textId="0A369CF8" w:rsidR="00B44480" w:rsidRPr="000E6846" w:rsidRDefault="00B44480" w:rsidP="00C444D9">
      <w:pPr>
        <w:overflowPunct w:val="0"/>
        <w:snapToGrid w:val="0"/>
        <w:spacing w:line="538" w:lineRule="exact"/>
        <w:ind w:firstLine="567"/>
        <w:jc w:val="both"/>
        <w:rPr>
          <w:rFonts w:ascii="標楷體" w:eastAsia="標楷體"/>
        </w:rPr>
      </w:pPr>
      <w:r w:rsidRPr="00AC5345">
        <w:rPr>
          <w:rFonts w:ascii="標楷體" w:eastAsia="標楷體" w:hAnsi="標楷體"/>
        </w:rPr>
        <w:t>1.</w:t>
      </w:r>
      <w:r w:rsidRPr="00AC5345">
        <w:rPr>
          <w:rFonts w:ascii="標楷體" w:eastAsia="標楷體" w:hAnsi="標楷體" w:hint="eastAsia"/>
        </w:rPr>
        <w:t>「現金」科目</w:t>
      </w:r>
      <w:r w:rsidR="00491D7F">
        <w:rPr>
          <w:rFonts w:ascii="標楷體" w:eastAsia="標楷體" w:hAnsi="標楷體" w:hint="eastAsia"/>
        </w:rPr>
        <w:t>6</w:t>
      </w:r>
      <w:r w:rsidR="006E71A6">
        <w:rPr>
          <w:rFonts w:ascii="標楷體" w:eastAsia="標楷體" w:hAnsi="標楷體"/>
        </w:rPr>
        <w:t>0</w:t>
      </w:r>
      <w:r w:rsidRPr="00AC5345">
        <w:rPr>
          <w:rFonts w:ascii="標楷體" w:eastAsia="標楷體" w:hAnsi="標楷體" w:hint="eastAsia"/>
        </w:rPr>
        <w:t>億</w:t>
      </w:r>
      <w:r w:rsidR="006E71A6">
        <w:rPr>
          <w:rFonts w:ascii="標楷體" w:eastAsia="標楷體" w:hAnsi="標楷體" w:hint="eastAsia"/>
        </w:rPr>
        <w:t>6</w:t>
      </w:r>
      <w:r w:rsidR="00491D7F">
        <w:rPr>
          <w:rFonts w:ascii="標楷體" w:eastAsia="標楷體" w:hAnsi="標楷體"/>
        </w:rPr>
        <w:t>,</w:t>
      </w:r>
      <w:r w:rsidR="006E71A6">
        <w:rPr>
          <w:rFonts w:ascii="標楷體" w:eastAsia="標楷體" w:hAnsi="標楷體"/>
        </w:rPr>
        <w:t>060</w:t>
      </w:r>
      <w:r w:rsidRPr="00AC5345">
        <w:rPr>
          <w:rFonts w:ascii="標楷體" w:eastAsia="標楷體" w:hAnsi="標楷體" w:hint="eastAsia"/>
        </w:rPr>
        <w:t>萬餘元，</w:t>
      </w:r>
      <w:r w:rsidRPr="00AC5345">
        <w:rPr>
          <w:rFonts w:ascii="標楷體" w:eastAsia="標楷體" w:hint="eastAsia"/>
        </w:rPr>
        <w:t>較1</w:t>
      </w:r>
      <w:r w:rsidRPr="00AC5345">
        <w:rPr>
          <w:rFonts w:ascii="標楷體" w:eastAsia="標楷體"/>
        </w:rPr>
        <w:t>1</w:t>
      </w:r>
      <w:r w:rsidR="006E71A6">
        <w:rPr>
          <w:rFonts w:ascii="標楷體" w:eastAsia="標楷體"/>
        </w:rPr>
        <w:t>2</w:t>
      </w:r>
      <w:r w:rsidRPr="00AC5345">
        <w:rPr>
          <w:rFonts w:ascii="標楷體" w:eastAsia="標楷體" w:hint="eastAsia"/>
        </w:rPr>
        <w:t>年底</w:t>
      </w:r>
      <w:r w:rsidR="006E71A6">
        <w:rPr>
          <w:rFonts w:ascii="標楷體" w:eastAsia="標楷體" w:hint="eastAsia"/>
        </w:rPr>
        <w:t>減少4</w:t>
      </w:r>
      <w:r w:rsidRPr="00AC5345">
        <w:rPr>
          <w:rFonts w:ascii="標楷體" w:eastAsia="標楷體" w:hint="eastAsia"/>
        </w:rPr>
        <w:t>億</w:t>
      </w:r>
      <w:r w:rsidR="006E71A6">
        <w:rPr>
          <w:rFonts w:ascii="標楷體" w:eastAsia="標楷體" w:hint="eastAsia"/>
        </w:rPr>
        <w:t>2</w:t>
      </w:r>
      <w:r w:rsidR="00491D7F">
        <w:rPr>
          <w:rFonts w:ascii="標楷體" w:eastAsia="標楷體"/>
        </w:rPr>
        <w:t>,</w:t>
      </w:r>
      <w:r w:rsidR="006E71A6">
        <w:rPr>
          <w:rFonts w:ascii="標楷體" w:eastAsia="標楷體"/>
        </w:rPr>
        <w:t>050</w:t>
      </w:r>
      <w:r w:rsidRPr="00AC5345">
        <w:rPr>
          <w:rFonts w:ascii="標楷體" w:eastAsia="標楷體" w:hint="eastAsia"/>
        </w:rPr>
        <w:t>萬餘元，主要</w:t>
      </w:r>
      <w:r w:rsidRPr="00AC5345">
        <w:rPr>
          <w:rFonts w:ascii="標楷體" w:eastAsia="標楷體" w:hAnsi="標楷體" w:hint="eastAsia"/>
        </w:rPr>
        <w:t>係市庫</w:t>
      </w:r>
      <w:r w:rsidRPr="00AC5345">
        <w:rPr>
          <w:rFonts w:ascii="標楷體" w:eastAsia="標楷體" w:hint="eastAsia"/>
          <w:szCs w:val="24"/>
        </w:rPr>
        <w:t>收支</w:t>
      </w:r>
      <w:r w:rsidR="006E71A6">
        <w:rPr>
          <w:rFonts w:ascii="標楷體" w:eastAsia="標楷體" w:hint="eastAsia"/>
          <w:szCs w:val="24"/>
        </w:rPr>
        <w:t>短</w:t>
      </w:r>
      <w:proofErr w:type="gramStart"/>
      <w:r w:rsidR="006E71A6">
        <w:rPr>
          <w:rFonts w:ascii="標楷體" w:eastAsia="標楷體" w:hint="eastAsia"/>
          <w:szCs w:val="24"/>
        </w:rPr>
        <w:t>絀</w:t>
      </w:r>
      <w:proofErr w:type="gramEnd"/>
      <w:r w:rsidRPr="00AC5345">
        <w:rPr>
          <w:rFonts w:ascii="標楷體" w:eastAsia="標楷體" w:hint="eastAsia"/>
          <w:szCs w:val="24"/>
        </w:rPr>
        <w:t>所致</w:t>
      </w:r>
      <w:r w:rsidRPr="00AC5345">
        <w:rPr>
          <w:rFonts w:ascii="標楷體" w:eastAsia="標楷體" w:hint="eastAsia"/>
        </w:rPr>
        <w:t>。</w:t>
      </w:r>
    </w:p>
    <w:p w14:paraId="1EC6C472" w14:textId="50C26C6A" w:rsidR="006E71A6" w:rsidRDefault="006E71A6" w:rsidP="00C444D9">
      <w:pPr>
        <w:overflowPunct w:val="0"/>
        <w:snapToGrid w:val="0"/>
        <w:spacing w:line="538" w:lineRule="exact"/>
        <w:ind w:firstLine="567"/>
        <w:jc w:val="both"/>
        <w:rPr>
          <w:rFonts w:ascii="標楷體" w:eastAsia="標楷體"/>
        </w:rPr>
      </w:pPr>
      <w:r>
        <w:rPr>
          <w:rFonts w:ascii="標楷體" w:eastAsia="標楷體" w:hint="eastAsia"/>
        </w:rPr>
        <w:t>2</w:t>
      </w:r>
      <w:r w:rsidRPr="000E6846">
        <w:rPr>
          <w:rFonts w:ascii="標楷體" w:eastAsia="標楷體"/>
        </w:rPr>
        <w:t>.</w:t>
      </w:r>
      <w:r w:rsidRPr="000E6846">
        <w:rPr>
          <w:rFonts w:ascii="標楷體" w:eastAsia="標楷體" w:hint="eastAsia"/>
        </w:rPr>
        <w:t>「應收款</w:t>
      </w:r>
      <w:r>
        <w:rPr>
          <w:rFonts w:ascii="標楷體" w:eastAsia="標楷體" w:hint="eastAsia"/>
        </w:rPr>
        <w:t>項</w:t>
      </w:r>
      <w:r w:rsidRPr="000E6846">
        <w:rPr>
          <w:rFonts w:ascii="標楷體" w:eastAsia="標楷體" w:hint="eastAsia"/>
        </w:rPr>
        <w:t>」科目</w:t>
      </w:r>
      <w:r>
        <w:rPr>
          <w:rFonts w:ascii="標楷體" w:eastAsia="標楷體"/>
        </w:rPr>
        <w:t>7</w:t>
      </w:r>
      <w:r w:rsidRPr="000E6846">
        <w:rPr>
          <w:rFonts w:ascii="標楷體" w:eastAsia="標楷體" w:hint="eastAsia"/>
        </w:rPr>
        <w:t>億</w:t>
      </w:r>
      <w:r>
        <w:rPr>
          <w:rFonts w:ascii="標楷體" w:eastAsia="標楷體" w:hint="eastAsia"/>
        </w:rPr>
        <w:t>2</w:t>
      </w:r>
      <w:r>
        <w:rPr>
          <w:rFonts w:ascii="標楷體" w:eastAsia="標楷體"/>
        </w:rPr>
        <w:t>71</w:t>
      </w:r>
      <w:r w:rsidRPr="000E6846">
        <w:rPr>
          <w:rFonts w:ascii="標楷體" w:eastAsia="標楷體" w:hint="eastAsia"/>
        </w:rPr>
        <w:t>萬餘元，較1</w:t>
      </w:r>
      <w:r w:rsidRPr="000E6846">
        <w:rPr>
          <w:rFonts w:ascii="標楷體" w:eastAsia="標楷體"/>
        </w:rPr>
        <w:t>1</w:t>
      </w:r>
      <w:r>
        <w:rPr>
          <w:rFonts w:ascii="標楷體" w:eastAsia="標楷體"/>
        </w:rPr>
        <w:t>2</w:t>
      </w:r>
      <w:r w:rsidRPr="000E6846">
        <w:rPr>
          <w:rFonts w:ascii="標楷體" w:eastAsia="標楷體" w:hint="eastAsia"/>
        </w:rPr>
        <w:t>年底減少</w:t>
      </w:r>
      <w:r>
        <w:rPr>
          <w:rFonts w:ascii="標楷體" w:eastAsia="標楷體" w:hint="eastAsia"/>
        </w:rPr>
        <w:t>5</w:t>
      </w:r>
      <w:r w:rsidRPr="000E6846">
        <w:rPr>
          <w:rFonts w:ascii="標楷體" w:eastAsia="標楷體"/>
        </w:rPr>
        <w:t>,</w:t>
      </w:r>
      <w:r>
        <w:rPr>
          <w:rFonts w:ascii="標楷體" w:eastAsia="標楷體"/>
        </w:rPr>
        <w:t>710</w:t>
      </w:r>
      <w:r w:rsidRPr="000E6846">
        <w:rPr>
          <w:rFonts w:ascii="標楷體" w:eastAsia="標楷體" w:hint="eastAsia"/>
        </w:rPr>
        <w:t>萬餘元，主要係</w:t>
      </w:r>
      <w:r>
        <w:rPr>
          <w:rFonts w:ascii="標楷體" w:eastAsia="標楷體" w:hint="eastAsia"/>
        </w:rPr>
        <w:t>註銷</w:t>
      </w:r>
      <w:r w:rsidR="00CD6A44">
        <w:rPr>
          <w:rFonts w:ascii="標楷體" w:eastAsia="標楷體" w:hint="eastAsia"/>
        </w:rPr>
        <w:t>應收未收行政</w:t>
      </w:r>
      <w:r>
        <w:rPr>
          <w:rFonts w:ascii="標楷體" w:eastAsia="標楷體" w:hint="eastAsia"/>
        </w:rPr>
        <w:t>罰鍰</w:t>
      </w:r>
      <w:r w:rsidRPr="000E6846">
        <w:rPr>
          <w:rFonts w:ascii="標楷體" w:eastAsia="標楷體" w:hint="eastAsia"/>
        </w:rPr>
        <w:t>所致。</w:t>
      </w:r>
    </w:p>
    <w:p w14:paraId="26A793B1" w14:textId="356CF059" w:rsidR="00B44480" w:rsidRPr="000E6846" w:rsidRDefault="0031257F" w:rsidP="00C444D9">
      <w:pPr>
        <w:overflowPunct w:val="0"/>
        <w:snapToGrid w:val="0"/>
        <w:spacing w:line="538" w:lineRule="exact"/>
        <w:ind w:firstLine="567"/>
        <w:jc w:val="both"/>
        <w:rPr>
          <w:rFonts w:ascii="標楷體" w:eastAsia="標楷體"/>
        </w:rPr>
      </w:pPr>
      <w:r>
        <w:rPr>
          <w:rFonts w:ascii="標楷體" w:eastAsia="標楷體"/>
        </w:rPr>
        <w:t>3</w:t>
      </w:r>
      <w:r w:rsidR="00B44480" w:rsidRPr="000E6846">
        <w:rPr>
          <w:rFonts w:ascii="標楷體" w:eastAsia="標楷體"/>
        </w:rPr>
        <w:t>.</w:t>
      </w:r>
      <w:r w:rsidR="00B44480" w:rsidRPr="000E6846">
        <w:rPr>
          <w:rFonts w:ascii="標楷體" w:eastAsia="標楷體" w:hint="eastAsia"/>
        </w:rPr>
        <w:t>「應收其他政府款」科目</w:t>
      </w:r>
      <w:r w:rsidR="006E71A6">
        <w:rPr>
          <w:rFonts w:ascii="標楷體" w:eastAsia="標楷體"/>
        </w:rPr>
        <w:t>13</w:t>
      </w:r>
      <w:r w:rsidR="00B44480" w:rsidRPr="000E6846">
        <w:rPr>
          <w:rFonts w:ascii="標楷體" w:eastAsia="標楷體" w:hint="eastAsia"/>
        </w:rPr>
        <w:t>億</w:t>
      </w:r>
      <w:r w:rsidR="006E71A6">
        <w:rPr>
          <w:rFonts w:ascii="標楷體" w:eastAsia="標楷體" w:hint="eastAsia"/>
        </w:rPr>
        <w:t>8</w:t>
      </w:r>
      <w:r w:rsidR="00491D7F" w:rsidRPr="000E6846">
        <w:rPr>
          <w:rFonts w:ascii="標楷體" w:eastAsia="標楷體"/>
        </w:rPr>
        <w:t>,</w:t>
      </w:r>
      <w:r w:rsidR="006E71A6">
        <w:rPr>
          <w:rFonts w:ascii="標楷體" w:eastAsia="標楷體"/>
        </w:rPr>
        <w:t>133</w:t>
      </w:r>
      <w:r w:rsidR="00B44480" w:rsidRPr="000E6846">
        <w:rPr>
          <w:rFonts w:ascii="標楷體" w:eastAsia="標楷體" w:hint="eastAsia"/>
        </w:rPr>
        <w:t>萬餘元，較1</w:t>
      </w:r>
      <w:r w:rsidR="00B44480" w:rsidRPr="000E6846">
        <w:rPr>
          <w:rFonts w:ascii="標楷體" w:eastAsia="標楷體"/>
        </w:rPr>
        <w:t>1</w:t>
      </w:r>
      <w:r w:rsidR="006E71A6">
        <w:rPr>
          <w:rFonts w:ascii="標楷體" w:eastAsia="標楷體"/>
        </w:rPr>
        <w:t>2</w:t>
      </w:r>
      <w:r w:rsidR="00B44480" w:rsidRPr="000E6846">
        <w:rPr>
          <w:rFonts w:ascii="標楷體" w:eastAsia="標楷體" w:hint="eastAsia"/>
        </w:rPr>
        <w:t>年底</w:t>
      </w:r>
      <w:r w:rsidR="006E71A6">
        <w:rPr>
          <w:rFonts w:ascii="標楷體" w:eastAsia="標楷體" w:hint="eastAsia"/>
        </w:rPr>
        <w:t>增加1億5</w:t>
      </w:r>
      <w:r w:rsidR="00491D7F" w:rsidRPr="000E6846">
        <w:rPr>
          <w:rFonts w:ascii="標楷體" w:eastAsia="標楷體"/>
        </w:rPr>
        <w:t>,</w:t>
      </w:r>
      <w:r w:rsidR="006E71A6">
        <w:rPr>
          <w:rFonts w:ascii="標楷體" w:eastAsia="標楷體"/>
        </w:rPr>
        <w:t>832</w:t>
      </w:r>
      <w:r w:rsidR="00B44480" w:rsidRPr="000E6846">
        <w:rPr>
          <w:rFonts w:ascii="標楷體" w:eastAsia="標楷體" w:hint="eastAsia"/>
        </w:rPr>
        <w:t>萬餘元，主要係</w:t>
      </w:r>
      <w:r w:rsidR="00D46ABC">
        <w:rPr>
          <w:rFonts w:ascii="標楷體" w:eastAsia="標楷體" w:hint="eastAsia"/>
        </w:rPr>
        <w:t>中央補助計畫應收款項</w:t>
      </w:r>
      <w:r w:rsidR="006E71A6">
        <w:rPr>
          <w:rFonts w:ascii="標楷體" w:eastAsia="標楷體" w:hint="eastAsia"/>
        </w:rPr>
        <w:t>增加</w:t>
      </w:r>
      <w:r w:rsidR="000E6846" w:rsidRPr="000E6846">
        <w:rPr>
          <w:rFonts w:ascii="標楷體" w:eastAsia="標楷體" w:hint="eastAsia"/>
        </w:rPr>
        <w:t>所致。</w:t>
      </w:r>
    </w:p>
    <w:p w14:paraId="0B6C67C6" w14:textId="070DD59A" w:rsidR="00B44480" w:rsidRPr="00862226" w:rsidRDefault="00B44480" w:rsidP="00C444D9">
      <w:pPr>
        <w:overflowPunct w:val="0"/>
        <w:snapToGrid w:val="0"/>
        <w:spacing w:line="538" w:lineRule="exact"/>
        <w:ind w:firstLine="476"/>
        <w:jc w:val="both"/>
        <w:rPr>
          <w:rFonts w:ascii="標楷體" w:eastAsia="標楷體"/>
        </w:rPr>
      </w:pPr>
      <w:r w:rsidRPr="00AC5345">
        <w:rPr>
          <w:rFonts w:ascii="標楷體" w:eastAsia="標楷體" w:hAnsi="標楷體" w:hint="eastAsia"/>
          <w:b/>
          <w:bCs/>
        </w:rPr>
        <w:t>（二）長期投資：</w:t>
      </w:r>
      <w:r w:rsidRPr="00862226">
        <w:rPr>
          <w:rFonts w:ascii="標楷體" w:eastAsia="標楷體" w:hint="eastAsia"/>
        </w:rPr>
        <w:t>包括</w:t>
      </w:r>
      <w:proofErr w:type="gramStart"/>
      <w:r w:rsidRPr="00862226">
        <w:rPr>
          <w:rFonts w:ascii="標楷體" w:eastAsia="標楷體" w:hint="eastAsia"/>
        </w:rPr>
        <w:t>採</w:t>
      </w:r>
      <w:proofErr w:type="gramEnd"/>
      <w:r w:rsidRPr="00862226">
        <w:rPr>
          <w:rFonts w:ascii="標楷體" w:eastAsia="標楷體" w:hint="eastAsia"/>
        </w:rPr>
        <w:t>權益法之投資、其他長期投資，合計</w:t>
      </w:r>
      <w:r w:rsidR="00DF1A27">
        <w:rPr>
          <w:rFonts w:ascii="標楷體" w:eastAsia="標楷體" w:hint="eastAsia"/>
        </w:rPr>
        <w:t>1</w:t>
      </w:r>
      <w:r w:rsidR="00DF1A27">
        <w:rPr>
          <w:rFonts w:ascii="標楷體" w:eastAsia="標楷體"/>
        </w:rPr>
        <w:t>1</w:t>
      </w:r>
      <w:r w:rsidRPr="00862226">
        <w:rPr>
          <w:rFonts w:ascii="標楷體" w:eastAsia="標楷體" w:hint="eastAsia"/>
        </w:rPr>
        <w:t>億</w:t>
      </w:r>
      <w:r w:rsidR="00DF1A27">
        <w:rPr>
          <w:rFonts w:ascii="標楷體" w:eastAsia="標楷體" w:hint="eastAsia"/>
        </w:rPr>
        <w:t>3</w:t>
      </w:r>
      <w:r w:rsidR="00862226" w:rsidRPr="00862226">
        <w:rPr>
          <w:rFonts w:ascii="標楷體" w:eastAsia="標楷體"/>
        </w:rPr>
        <w:t>,</w:t>
      </w:r>
      <w:r w:rsidR="00DF1A27">
        <w:rPr>
          <w:rFonts w:ascii="標楷體" w:eastAsia="標楷體"/>
        </w:rPr>
        <w:t>146</w:t>
      </w:r>
      <w:r w:rsidR="00862226" w:rsidRPr="00862226">
        <w:rPr>
          <w:rFonts w:ascii="標楷體" w:eastAsia="標楷體"/>
        </w:rPr>
        <w:t>萬</w:t>
      </w:r>
      <w:r w:rsidRPr="00862226">
        <w:rPr>
          <w:rFonts w:ascii="標楷體" w:eastAsia="標楷體" w:hint="eastAsia"/>
        </w:rPr>
        <w:t>餘元，較1</w:t>
      </w:r>
      <w:r w:rsidRPr="00862226">
        <w:rPr>
          <w:rFonts w:ascii="標楷體" w:eastAsia="標楷體"/>
        </w:rPr>
        <w:t>1</w:t>
      </w:r>
      <w:r w:rsidR="00DF1A27">
        <w:rPr>
          <w:rFonts w:ascii="標楷體" w:eastAsia="標楷體"/>
        </w:rPr>
        <w:t>2</w:t>
      </w:r>
      <w:r w:rsidRPr="00862226">
        <w:rPr>
          <w:rFonts w:ascii="標楷體" w:eastAsia="標楷體" w:hint="eastAsia"/>
        </w:rPr>
        <w:t>年底之</w:t>
      </w:r>
      <w:r w:rsidR="00DF1A27" w:rsidRPr="00862226">
        <w:rPr>
          <w:rFonts w:ascii="標楷體" w:eastAsia="標楷體" w:hint="eastAsia"/>
        </w:rPr>
        <w:t>9億2</w:t>
      </w:r>
      <w:r w:rsidR="00DF1A27" w:rsidRPr="00862226">
        <w:rPr>
          <w:rFonts w:ascii="標楷體" w:eastAsia="標楷體"/>
        </w:rPr>
        <w:t>,472</w:t>
      </w:r>
      <w:r w:rsidRPr="00862226">
        <w:rPr>
          <w:rFonts w:ascii="標楷體" w:eastAsia="標楷體" w:hint="eastAsia"/>
        </w:rPr>
        <w:t>萬餘元，增加</w:t>
      </w:r>
      <w:r w:rsidR="00862226" w:rsidRPr="00862226">
        <w:rPr>
          <w:rFonts w:ascii="標楷體" w:eastAsia="標楷體" w:hint="eastAsia"/>
        </w:rPr>
        <w:t>2</w:t>
      </w:r>
      <w:r w:rsidRPr="00862226">
        <w:rPr>
          <w:rFonts w:ascii="標楷體" w:eastAsia="標楷體" w:hint="eastAsia"/>
        </w:rPr>
        <w:t>億</w:t>
      </w:r>
      <w:r w:rsidR="00DF1A27">
        <w:rPr>
          <w:rFonts w:ascii="標楷體" w:eastAsia="標楷體"/>
        </w:rPr>
        <w:t>674</w:t>
      </w:r>
      <w:r w:rsidRPr="00862226">
        <w:rPr>
          <w:rFonts w:ascii="標楷體" w:eastAsia="標楷體" w:hint="eastAsia"/>
        </w:rPr>
        <w:t>萬餘元，主要係</w:t>
      </w:r>
      <w:r w:rsidR="00CD6A44">
        <w:rPr>
          <w:rFonts w:ascii="標楷體" w:eastAsia="標楷體" w:hint="eastAsia"/>
        </w:rPr>
        <w:t>新成立</w:t>
      </w:r>
      <w:r w:rsidR="00DF1A27">
        <w:rPr>
          <w:rFonts w:ascii="標楷體" w:eastAsia="標楷體" w:hint="eastAsia"/>
        </w:rPr>
        <w:t>軌道建設發展基金</w:t>
      </w:r>
      <w:r w:rsidR="00CD6A44">
        <w:rPr>
          <w:rFonts w:ascii="標楷體" w:eastAsia="標楷體" w:hint="eastAsia"/>
        </w:rPr>
        <w:t>，</w:t>
      </w:r>
      <w:r w:rsidR="00D46ABC">
        <w:rPr>
          <w:rFonts w:ascii="標楷體" w:eastAsia="標楷體" w:hint="eastAsia"/>
        </w:rPr>
        <w:t>與市政府對</w:t>
      </w:r>
      <w:r w:rsidR="00CD6A44">
        <w:rPr>
          <w:rFonts w:ascii="標楷體" w:eastAsia="標楷體" w:hint="eastAsia"/>
        </w:rPr>
        <w:t>實施</w:t>
      </w:r>
      <w:r w:rsidR="00DF1A27">
        <w:rPr>
          <w:rFonts w:ascii="標楷體" w:eastAsia="標楷體" w:hint="eastAsia"/>
        </w:rPr>
        <w:t>平均地權基金、公共造產基金、都市發展與都市更新基金</w:t>
      </w:r>
      <w:r w:rsidR="00D46ABC">
        <w:rPr>
          <w:rFonts w:ascii="標楷體" w:eastAsia="標楷體" w:hint="eastAsia"/>
        </w:rPr>
        <w:t>及</w:t>
      </w:r>
      <w:r w:rsidR="00DF1A27">
        <w:rPr>
          <w:rFonts w:ascii="標楷體" w:eastAsia="標楷體" w:hint="eastAsia"/>
        </w:rPr>
        <w:t>公共汽車管理處等之投資評價調</w:t>
      </w:r>
      <w:r w:rsidR="00D46ABC">
        <w:rPr>
          <w:rFonts w:ascii="標楷體" w:eastAsia="標楷體" w:hint="eastAsia"/>
        </w:rPr>
        <w:t>增</w:t>
      </w:r>
      <w:r w:rsidR="00862226">
        <w:rPr>
          <w:rFonts w:ascii="標楷體" w:eastAsia="標楷體" w:hint="eastAsia"/>
        </w:rPr>
        <w:t>所致</w:t>
      </w:r>
      <w:r w:rsidRPr="00862226">
        <w:rPr>
          <w:rFonts w:ascii="標楷體" w:eastAsia="標楷體" w:hint="eastAsia"/>
        </w:rPr>
        <w:t>。</w:t>
      </w:r>
    </w:p>
    <w:p w14:paraId="200A23B1" w14:textId="7D22F89A" w:rsidR="00B44480" w:rsidRPr="00093D5D" w:rsidRDefault="00B44480" w:rsidP="00C444D9">
      <w:pPr>
        <w:overflowPunct w:val="0"/>
        <w:snapToGrid w:val="0"/>
        <w:spacing w:line="538" w:lineRule="exact"/>
        <w:ind w:firstLine="476"/>
        <w:jc w:val="both"/>
        <w:rPr>
          <w:rFonts w:ascii="標楷體" w:eastAsia="標楷體" w:hAnsi="標楷體"/>
          <w:spacing w:val="-6"/>
        </w:rPr>
      </w:pPr>
      <w:r w:rsidRPr="00AC5345">
        <w:rPr>
          <w:rFonts w:ascii="標楷體" w:eastAsia="標楷體" w:hAnsi="標楷體" w:hint="eastAsia"/>
          <w:b/>
          <w:bCs/>
        </w:rPr>
        <w:t>（三）固定資產：</w:t>
      </w:r>
      <w:r w:rsidRPr="00AC5345">
        <w:rPr>
          <w:rFonts w:ascii="標楷體" w:eastAsia="標楷體" w:hAnsi="標楷體" w:hint="eastAsia"/>
        </w:rPr>
        <w:t>包括土地、土地改良物、房屋建築及設備、機械及設備、交通及運輸設備、雜項設備、收藏品及傳承資產、購建中固定資產，合計</w:t>
      </w:r>
      <w:r w:rsidR="00DF1A27">
        <w:rPr>
          <w:rFonts w:ascii="標楷體" w:eastAsia="標楷體" w:hAnsi="標楷體"/>
        </w:rPr>
        <w:t>287</w:t>
      </w:r>
      <w:r w:rsidRPr="00AC5345">
        <w:rPr>
          <w:rFonts w:ascii="標楷體" w:eastAsia="標楷體" w:hAnsi="標楷體" w:hint="eastAsia"/>
          <w:spacing w:val="-6"/>
        </w:rPr>
        <w:t>億</w:t>
      </w:r>
      <w:r w:rsidR="00DF1A27">
        <w:rPr>
          <w:rFonts w:ascii="標楷體" w:eastAsia="標楷體" w:hAnsi="標楷體" w:hint="eastAsia"/>
          <w:spacing w:val="-6"/>
        </w:rPr>
        <w:t>1</w:t>
      </w:r>
      <w:r w:rsidR="00862226">
        <w:rPr>
          <w:rFonts w:ascii="標楷體" w:eastAsia="標楷體" w:hAnsi="標楷體"/>
          <w:spacing w:val="-6"/>
        </w:rPr>
        <w:t>,</w:t>
      </w:r>
      <w:r w:rsidR="00DF1A27">
        <w:rPr>
          <w:rFonts w:ascii="標楷體" w:eastAsia="標楷體" w:hAnsi="標楷體"/>
          <w:spacing w:val="-6"/>
        </w:rPr>
        <w:t>836</w:t>
      </w:r>
      <w:r w:rsidR="00862226">
        <w:rPr>
          <w:rFonts w:ascii="標楷體" w:eastAsia="標楷體" w:hAnsi="標楷體"/>
          <w:spacing w:val="-6"/>
        </w:rPr>
        <w:t>萬</w:t>
      </w:r>
      <w:r w:rsidR="00862226">
        <w:rPr>
          <w:rFonts w:ascii="標楷體" w:eastAsia="標楷體" w:hAnsi="標楷體" w:hint="eastAsia"/>
          <w:spacing w:val="-6"/>
        </w:rPr>
        <w:t>餘</w:t>
      </w:r>
      <w:r w:rsidRPr="00AC5345">
        <w:rPr>
          <w:rFonts w:ascii="標楷體" w:eastAsia="標楷體" w:hAnsi="標楷體" w:hint="eastAsia"/>
          <w:spacing w:val="-6"/>
        </w:rPr>
        <w:t>元，較1</w:t>
      </w:r>
      <w:r w:rsidRPr="00AC5345">
        <w:rPr>
          <w:rFonts w:ascii="標楷體" w:eastAsia="標楷體" w:hAnsi="標楷體"/>
          <w:spacing w:val="-6"/>
        </w:rPr>
        <w:t>1</w:t>
      </w:r>
      <w:r w:rsidR="00DF1A27">
        <w:rPr>
          <w:rFonts w:ascii="標楷體" w:eastAsia="標楷體" w:hAnsi="標楷體"/>
          <w:spacing w:val="-6"/>
        </w:rPr>
        <w:t>2</w:t>
      </w:r>
      <w:r w:rsidRPr="00AC5345">
        <w:rPr>
          <w:rFonts w:ascii="標楷體" w:eastAsia="標楷體" w:hAnsi="標楷體" w:hint="eastAsia"/>
          <w:spacing w:val="-6"/>
        </w:rPr>
        <w:t>年底之</w:t>
      </w:r>
      <w:r w:rsidR="00DF1A27" w:rsidRPr="00AC5345">
        <w:rPr>
          <w:rFonts w:ascii="標楷體" w:eastAsia="標楷體" w:hAnsi="標楷體" w:hint="eastAsia"/>
        </w:rPr>
        <w:t>2</w:t>
      </w:r>
      <w:r w:rsidR="00DF1A27">
        <w:rPr>
          <w:rFonts w:ascii="標楷體" w:eastAsia="標楷體" w:hAnsi="標楷體"/>
        </w:rPr>
        <w:t>78</w:t>
      </w:r>
      <w:r w:rsidR="00DF1A27" w:rsidRPr="00AC5345">
        <w:rPr>
          <w:rFonts w:ascii="標楷體" w:eastAsia="標楷體" w:hAnsi="標楷體" w:hint="eastAsia"/>
          <w:spacing w:val="-6"/>
        </w:rPr>
        <w:t>億</w:t>
      </w:r>
      <w:r w:rsidR="00DF1A27">
        <w:rPr>
          <w:rFonts w:ascii="標楷體" w:eastAsia="標楷體" w:hAnsi="標楷體" w:hint="eastAsia"/>
          <w:spacing w:val="-6"/>
        </w:rPr>
        <w:t>7</w:t>
      </w:r>
      <w:r w:rsidR="00DF1A27">
        <w:rPr>
          <w:rFonts w:ascii="標楷體" w:eastAsia="標楷體" w:hAnsi="標楷體"/>
          <w:spacing w:val="-6"/>
        </w:rPr>
        <w:t>,834</w:t>
      </w:r>
      <w:r w:rsidRPr="00AC5345">
        <w:rPr>
          <w:rFonts w:ascii="標楷體" w:eastAsia="標楷體" w:hAnsi="標楷體" w:hint="eastAsia"/>
          <w:spacing w:val="-6"/>
        </w:rPr>
        <w:t>萬餘元，增加</w:t>
      </w:r>
      <w:r w:rsidR="00DF1A27">
        <w:rPr>
          <w:rFonts w:ascii="標楷體" w:eastAsia="標楷體" w:hAnsi="標楷體"/>
          <w:spacing w:val="-6"/>
        </w:rPr>
        <w:t>8</w:t>
      </w:r>
      <w:r w:rsidRPr="00AC5345">
        <w:rPr>
          <w:rFonts w:ascii="標楷體" w:eastAsia="標楷體" w:hAnsi="標楷體" w:hint="eastAsia"/>
          <w:spacing w:val="-6"/>
        </w:rPr>
        <w:t>億</w:t>
      </w:r>
      <w:r w:rsidR="00DF1A27">
        <w:rPr>
          <w:rFonts w:ascii="標楷體" w:eastAsia="標楷體" w:hAnsi="標楷體" w:hint="eastAsia"/>
          <w:spacing w:val="-6"/>
        </w:rPr>
        <w:t>4</w:t>
      </w:r>
      <w:r w:rsidR="00220D74">
        <w:rPr>
          <w:rFonts w:ascii="標楷體" w:eastAsia="標楷體" w:hAnsi="標楷體"/>
          <w:spacing w:val="-6"/>
        </w:rPr>
        <w:t>,</w:t>
      </w:r>
      <w:r w:rsidR="00DF1A27">
        <w:rPr>
          <w:rFonts w:ascii="標楷體" w:eastAsia="標楷體" w:hAnsi="標楷體"/>
          <w:spacing w:val="-6"/>
        </w:rPr>
        <w:t>002</w:t>
      </w:r>
      <w:r w:rsidRPr="00AC5345">
        <w:rPr>
          <w:rFonts w:ascii="標楷體" w:eastAsia="標楷體" w:hAnsi="標楷體" w:hint="eastAsia"/>
          <w:spacing w:val="-6"/>
        </w:rPr>
        <w:t>萬餘元，茲分析如次：</w:t>
      </w:r>
    </w:p>
    <w:p w14:paraId="5F6AD7C1" w14:textId="40A3CDB0" w:rsidR="00DF1A27" w:rsidRDefault="00DF1A27" w:rsidP="00C444D9">
      <w:pPr>
        <w:overflowPunct w:val="0"/>
        <w:snapToGrid w:val="0"/>
        <w:spacing w:line="538" w:lineRule="exact"/>
        <w:ind w:firstLine="567"/>
        <w:jc w:val="both"/>
        <w:rPr>
          <w:rFonts w:ascii="標楷體" w:eastAsia="標楷體" w:hAnsi="標楷體"/>
        </w:rPr>
      </w:pPr>
      <w:r>
        <w:rPr>
          <w:rFonts w:ascii="標楷體" w:eastAsia="標楷體" w:hAnsi="標楷體" w:hint="eastAsia"/>
        </w:rPr>
        <w:t>1.「土地</w:t>
      </w:r>
      <w:r w:rsidRPr="00AC5345">
        <w:rPr>
          <w:rFonts w:ascii="標楷體" w:eastAsia="標楷體" w:hAnsi="標楷體" w:hint="eastAsia"/>
        </w:rPr>
        <w:t>」科目</w:t>
      </w:r>
      <w:r w:rsidR="001D5F03">
        <w:rPr>
          <w:rFonts w:ascii="標楷體" w:eastAsia="標楷體" w:hAnsi="標楷體"/>
        </w:rPr>
        <w:t>196</w:t>
      </w:r>
      <w:r w:rsidRPr="00AC5345">
        <w:rPr>
          <w:rFonts w:ascii="標楷體" w:eastAsia="標楷體" w:hAnsi="標楷體" w:hint="eastAsia"/>
        </w:rPr>
        <w:t>億</w:t>
      </w:r>
      <w:r w:rsidR="001D5F03">
        <w:rPr>
          <w:rFonts w:ascii="標楷體" w:eastAsia="標楷體" w:hAnsi="標楷體" w:hint="eastAsia"/>
        </w:rPr>
        <w:t>6</w:t>
      </w:r>
      <w:r>
        <w:rPr>
          <w:rFonts w:ascii="標楷體" w:eastAsia="標楷體" w:hAnsi="標楷體"/>
        </w:rPr>
        <w:t>,</w:t>
      </w:r>
      <w:r w:rsidR="001D5F03">
        <w:rPr>
          <w:rFonts w:ascii="標楷體" w:eastAsia="標楷體" w:hAnsi="標楷體"/>
        </w:rPr>
        <w:t>993</w:t>
      </w:r>
      <w:r w:rsidRPr="00AC5345">
        <w:rPr>
          <w:rFonts w:ascii="標楷體" w:eastAsia="標楷體" w:hAnsi="標楷體" w:hint="eastAsia"/>
        </w:rPr>
        <w:t>萬餘元，較1</w:t>
      </w:r>
      <w:r w:rsidRPr="00AC5345">
        <w:rPr>
          <w:rFonts w:ascii="標楷體" w:eastAsia="標楷體" w:hAnsi="標楷體"/>
        </w:rPr>
        <w:t>1</w:t>
      </w:r>
      <w:r w:rsidR="001D5F03">
        <w:rPr>
          <w:rFonts w:ascii="標楷體" w:eastAsia="標楷體" w:hAnsi="標楷體"/>
        </w:rPr>
        <w:t>2</w:t>
      </w:r>
      <w:r>
        <w:rPr>
          <w:rFonts w:ascii="標楷體" w:eastAsia="標楷體" w:hAnsi="標楷體" w:hint="eastAsia"/>
        </w:rPr>
        <w:t>年底</w:t>
      </w:r>
      <w:r w:rsidR="001D5F03">
        <w:rPr>
          <w:rFonts w:ascii="標楷體" w:eastAsia="標楷體" w:hAnsi="標楷體" w:hint="eastAsia"/>
        </w:rPr>
        <w:t>增加7億6</w:t>
      </w:r>
      <w:r>
        <w:rPr>
          <w:rFonts w:ascii="標楷體" w:eastAsia="標楷體" w:hAnsi="標楷體"/>
        </w:rPr>
        <w:t>,</w:t>
      </w:r>
      <w:r w:rsidR="001D5F03">
        <w:rPr>
          <w:rFonts w:ascii="標楷體" w:eastAsia="標楷體" w:hAnsi="標楷體"/>
        </w:rPr>
        <w:t>603</w:t>
      </w:r>
      <w:r w:rsidRPr="00AC5345">
        <w:rPr>
          <w:rFonts w:ascii="標楷體" w:eastAsia="標楷體" w:hAnsi="標楷體" w:hint="eastAsia"/>
        </w:rPr>
        <w:t>萬餘元，主要係</w:t>
      </w:r>
      <w:r w:rsidR="001D5F03">
        <w:rPr>
          <w:rFonts w:ascii="標楷體" w:eastAsia="標楷體" w:hAnsi="標楷體" w:hint="eastAsia"/>
        </w:rPr>
        <w:t>公告地價調整增值</w:t>
      </w:r>
      <w:r w:rsidRPr="00AC5345">
        <w:rPr>
          <w:rFonts w:ascii="標楷體" w:eastAsia="標楷體" w:hAnsi="標楷體" w:hint="eastAsia"/>
        </w:rPr>
        <w:t>所致。</w:t>
      </w:r>
    </w:p>
    <w:p w14:paraId="7E4CE7EE" w14:textId="1E091B4B" w:rsidR="00093D5D" w:rsidRPr="00093D5D" w:rsidRDefault="00C02A68" w:rsidP="00C444D9">
      <w:pPr>
        <w:overflowPunct w:val="0"/>
        <w:snapToGrid w:val="0"/>
        <w:spacing w:line="538" w:lineRule="exact"/>
        <w:ind w:firstLine="567"/>
        <w:jc w:val="both"/>
        <w:rPr>
          <w:rFonts w:ascii="標楷體" w:eastAsia="標楷體" w:hAnsi="標楷體"/>
        </w:rPr>
      </w:pPr>
      <w:r>
        <w:rPr>
          <w:rFonts w:ascii="標楷體" w:eastAsia="標楷體" w:hAnsi="標楷體"/>
        </w:rPr>
        <w:t>2</w:t>
      </w:r>
      <w:r w:rsidR="00DB654E">
        <w:rPr>
          <w:rFonts w:ascii="標楷體" w:eastAsia="標楷體" w:hAnsi="標楷體" w:hint="eastAsia"/>
        </w:rPr>
        <w:t>.</w:t>
      </w:r>
      <w:r w:rsidR="00DB654E" w:rsidRPr="00AC5345">
        <w:rPr>
          <w:rFonts w:ascii="標楷體" w:eastAsia="標楷體" w:hAnsi="標楷體" w:hint="eastAsia"/>
        </w:rPr>
        <w:t>「房屋建築及設備」科目</w:t>
      </w:r>
      <w:r w:rsidR="001D5F03">
        <w:rPr>
          <w:rFonts w:ascii="標楷體" w:eastAsia="標楷體" w:hAnsi="標楷體"/>
        </w:rPr>
        <w:t>58</w:t>
      </w:r>
      <w:r w:rsidR="00DB654E" w:rsidRPr="00AC5345">
        <w:rPr>
          <w:rFonts w:ascii="標楷體" w:eastAsia="標楷體" w:hAnsi="標楷體" w:hint="eastAsia"/>
        </w:rPr>
        <w:t>億</w:t>
      </w:r>
      <w:r w:rsidR="001D5F03">
        <w:rPr>
          <w:rFonts w:ascii="標楷體" w:eastAsia="標楷體" w:hAnsi="標楷體" w:hint="eastAsia"/>
        </w:rPr>
        <w:t>1</w:t>
      </w:r>
      <w:r w:rsidR="00DB654E">
        <w:rPr>
          <w:rFonts w:ascii="標楷體" w:eastAsia="標楷體" w:hAnsi="標楷體"/>
        </w:rPr>
        <w:t>,</w:t>
      </w:r>
      <w:r w:rsidR="001D5F03">
        <w:rPr>
          <w:rFonts w:ascii="標楷體" w:eastAsia="標楷體" w:hAnsi="標楷體"/>
        </w:rPr>
        <w:t>310</w:t>
      </w:r>
      <w:r w:rsidR="00DB654E" w:rsidRPr="00AC5345">
        <w:rPr>
          <w:rFonts w:ascii="標楷體" w:eastAsia="標楷體" w:hAnsi="標楷體" w:hint="eastAsia"/>
        </w:rPr>
        <w:t>萬餘元，較1</w:t>
      </w:r>
      <w:r w:rsidR="00DB654E" w:rsidRPr="00AC5345">
        <w:rPr>
          <w:rFonts w:ascii="標楷體" w:eastAsia="標楷體" w:hAnsi="標楷體"/>
        </w:rPr>
        <w:t>1</w:t>
      </w:r>
      <w:r w:rsidR="001D5F03">
        <w:rPr>
          <w:rFonts w:ascii="標楷體" w:eastAsia="標楷體" w:hAnsi="標楷體"/>
        </w:rPr>
        <w:t>2</w:t>
      </w:r>
      <w:r w:rsidR="00DB654E" w:rsidRPr="00AC5345">
        <w:rPr>
          <w:rFonts w:ascii="標楷體" w:eastAsia="標楷體" w:hAnsi="標楷體" w:hint="eastAsia"/>
        </w:rPr>
        <w:t>年底減少</w:t>
      </w:r>
      <w:r w:rsidR="001D5F03">
        <w:rPr>
          <w:rFonts w:ascii="標楷體" w:eastAsia="標楷體" w:hAnsi="標楷體" w:hint="eastAsia"/>
        </w:rPr>
        <w:t>1億7</w:t>
      </w:r>
      <w:r w:rsidR="001D5F03">
        <w:rPr>
          <w:rFonts w:ascii="標楷體" w:eastAsia="標楷體" w:hAnsi="標楷體"/>
        </w:rPr>
        <w:t>36</w:t>
      </w:r>
      <w:r w:rsidR="00DB654E" w:rsidRPr="00AC5345">
        <w:rPr>
          <w:rFonts w:ascii="標楷體" w:eastAsia="標楷體" w:hAnsi="標楷體" w:hint="eastAsia"/>
        </w:rPr>
        <w:t>萬餘元，</w:t>
      </w:r>
      <w:proofErr w:type="gramStart"/>
      <w:r w:rsidR="00DB654E" w:rsidRPr="00AC5345">
        <w:rPr>
          <w:rFonts w:ascii="標楷體" w:eastAsia="標楷體" w:hAnsi="標楷體" w:hint="eastAsia"/>
        </w:rPr>
        <w:t>主要係攤提</w:t>
      </w:r>
      <w:proofErr w:type="gramEnd"/>
      <w:r w:rsidR="00DB654E" w:rsidRPr="00AC5345">
        <w:rPr>
          <w:rFonts w:ascii="標楷體" w:eastAsia="標楷體" w:hAnsi="標楷體" w:hint="eastAsia"/>
        </w:rPr>
        <w:t>折舊所致。</w:t>
      </w:r>
    </w:p>
    <w:p w14:paraId="0F3EEAD8" w14:textId="76616D6A" w:rsidR="00B44480" w:rsidRPr="00AC5345" w:rsidRDefault="00C02A68" w:rsidP="00C444D9">
      <w:pPr>
        <w:overflowPunct w:val="0"/>
        <w:snapToGrid w:val="0"/>
        <w:spacing w:line="538" w:lineRule="exact"/>
        <w:ind w:firstLine="567"/>
        <w:jc w:val="both"/>
        <w:rPr>
          <w:rFonts w:ascii="標楷體" w:eastAsia="標楷體" w:hAnsi="標楷體"/>
        </w:rPr>
      </w:pPr>
      <w:r>
        <w:rPr>
          <w:rFonts w:ascii="標楷體" w:eastAsia="標楷體" w:hAnsi="標楷體"/>
        </w:rPr>
        <w:t>3</w:t>
      </w:r>
      <w:r w:rsidR="00B44480" w:rsidRPr="00AC5345">
        <w:rPr>
          <w:rFonts w:ascii="標楷體" w:eastAsia="標楷體" w:hAnsi="標楷體"/>
        </w:rPr>
        <w:t>.</w:t>
      </w:r>
      <w:r w:rsidR="00B44480" w:rsidRPr="00AC5345">
        <w:rPr>
          <w:rFonts w:ascii="標楷體" w:eastAsia="標楷體" w:hAnsi="標楷體" w:hint="eastAsia"/>
        </w:rPr>
        <w:t>「</w:t>
      </w:r>
      <w:r w:rsidR="00B44480" w:rsidRPr="00AC5345">
        <w:rPr>
          <w:rFonts w:ascii="標楷體" w:eastAsia="標楷體" w:hAnsi="標楷體" w:hint="eastAsia"/>
          <w:spacing w:val="-2"/>
        </w:rPr>
        <w:t>購建中固定資產</w:t>
      </w:r>
      <w:r w:rsidR="00B44480" w:rsidRPr="00AC5345">
        <w:rPr>
          <w:rFonts w:ascii="標楷體" w:eastAsia="標楷體" w:hAnsi="標楷體" w:hint="eastAsia"/>
        </w:rPr>
        <w:t>」科目</w:t>
      </w:r>
      <w:r w:rsidR="00A14ED1">
        <w:rPr>
          <w:rFonts w:ascii="標楷體" w:eastAsia="標楷體" w:hAnsi="標楷體"/>
        </w:rPr>
        <w:t>12</w:t>
      </w:r>
      <w:r w:rsidR="00B44480">
        <w:rPr>
          <w:rFonts w:ascii="標楷體" w:eastAsia="標楷體" w:hAnsi="標楷體" w:hint="eastAsia"/>
        </w:rPr>
        <w:t>億</w:t>
      </w:r>
      <w:r w:rsidR="00A14ED1">
        <w:rPr>
          <w:rFonts w:ascii="標楷體" w:eastAsia="標楷體" w:hAnsi="標楷體" w:hint="eastAsia"/>
        </w:rPr>
        <w:t>3</w:t>
      </w:r>
      <w:r w:rsidR="00722CDB">
        <w:rPr>
          <w:rFonts w:ascii="標楷體" w:eastAsia="標楷體" w:hAnsi="標楷體"/>
        </w:rPr>
        <w:t>,</w:t>
      </w:r>
      <w:r w:rsidR="00A14ED1">
        <w:rPr>
          <w:rFonts w:ascii="標楷體" w:eastAsia="標楷體" w:hAnsi="標楷體"/>
        </w:rPr>
        <w:t>524</w:t>
      </w:r>
      <w:r w:rsidR="00B44480" w:rsidRPr="00AC5345">
        <w:rPr>
          <w:rFonts w:ascii="標楷體" w:eastAsia="標楷體" w:hAnsi="標楷體" w:hint="eastAsia"/>
        </w:rPr>
        <w:t>萬餘元，較1</w:t>
      </w:r>
      <w:r w:rsidR="00B44480" w:rsidRPr="00AC5345">
        <w:rPr>
          <w:rFonts w:ascii="標楷體" w:eastAsia="標楷體" w:hAnsi="標楷體"/>
        </w:rPr>
        <w:t>1</w:t>
      </w:r>
      <w:r w:rsidR="00A14ED1">
        <w:rPr>
          <w:rFonts w:ascii="標楷體" w:eastAsia="標楷體" w:hAnsi="標楷體"/>
        </w:rPr>
        <w:t>2</w:t>
      </w:r>
      <w:r w:rsidR="00B44480" w:rsidRPr="00AC5345">
        <w:rPr>
          <w:rFonts w:ascii="標楷體" w:eastAsia="標楷體" w:hAnsi="標楷體" w:hint="eastAsia"/>
        </w:rPr>
        <w:t>年底增加</w:t>
      </w:r>
      <w:r w:rsidR="00A14ED1">
        <w:rPr>
          <w:rFonts w:ascii="標楷體" w:eastAsia="標楷體" w:hAnsi="標楷體"/>
        </w:rPr>
        <w:t>9</w:t>
      </w:r>
      <w:r w:rsidR="00722CDB">
        <w:rPr>
          <w:rFonts w:ascii="標楷體" w:eastAsia="標楷體" w:hAnsi="標楷體"/>
        </w:rPr>
        <w:t>,</w:t>
      </w:r>
      <w:r w:rsidR="00A14ED1">
        <w:rPr>
          <w:rFonts w:ascii="標楷體" w:eastAsia="標楷體" w:hAnsi="標楷體"/>
        </w:rPr>
        <w:t>562</w:t>
      </w:r>
      <w:r w:rsidR="00B44480" w:rsidRPr="00AC5345">
        <w:rPr>
          <w:rFonts w:ascii="標楷體" w:eastAsia="標楷體" w:hAnsi="標楷體" w:hint="eastAsia"/>
        </w:rPr>
        <w:t>萬餘元，</w:t>
      </w:r>
      <w:proofErr w:type="gramStart"/>
      <w:r w:rsidR="00B44480" w:rsidRPr="00AC5345">
        <w:rPr>
          <w:rFonts w:ascii="標楷體" w:eastAsia="標楷體" w:hAnsi="標楷體" w:hint="eastAsia"/>
          <w:spacing w:val="-2"/>
        </w:rPr>
        <w:t>主要係</w:t>
      </w:r>
      <w:r w:rsidR="00722CDB">
        <w:rPr>
          <w:rFonts w:ascii="標楷體" w:eastAsia="標楷體" w:hAnsi="標楷體" w:hint="eastAsia"/>
          <w:spacing w:val="-2"/>
        </w:rPr>
        <w:t>城際</w:t>
      </w:r>
      <w:proofErr w:type="gramEnd"/>
      <w:r w:rsidR="00722CDB">
        <w:rPr>
          <w:rFonts w:ascii="標楷體" w:eastAsia="標楷體" w:hAnsi="標楷體" w:hint="eastAsia"/>
          <w:spacing w:val="-2"/>
        </w:rPr>
        <w:t>轉運站</w:t>
      </w:r>
      <w:r w:rsidR="00A14ED1">
        <w:rPr>
          <w:rFonts w:ascii="標楷體" w:eastAsia="標楷體" w:hAnsi="標楷體" w:hint="eastAsia"/>
          <w:spacing w:val="-2"/>
        </w:rPr>
        <w:t>暨周邊環境改善等工程</w:t>
      </w:r>
      <w:r w:rsidR="00093D5D">
        <w:rPr>
          <w:rFonts w:ascii="標楷體" w:eastAsia="標楷體" w:hAnsi="標楷體" w:hint="eastAsia"/>
          <w:spacing w:val="-2"/>
        </w:rPr>
        <w:t>尚在辦理</w:t>
      </w:r>
      <w:r w:rsidR="00B44480">
        <w:rPr>
          <w:rFonts w:ascii="標楷體" w:eastAsia="標楷體" w:hAnsi="標楷體" w:hint="eastAsia"/>
          <w:spacing w:val="-2"/>
        </w:rPr>
        <w:t>中</w:t>
      </w:r>
      <w:r w:rsidR="00B44480" w:rsidRPr="00AC5345">
        <w:rPr>
          <w:rFonts w:ascii="標楷體" w:eastAsia="標楷體" w:hAnsi="標楷體" w:hint="eastAsia"/>
          <w:spacing w:val="-2"/>
        </w:rPr>
        <w:t>。</w:t>
      </w:r>
    </w:p>
    <w:p w14:paraId="7BC40D59" w14:textId="6330A9A8" w:rsidR="00B44480" w:rsidRPr="00AC5345" w:rsidRDefault="00B44480" w:rsidP="00C444D9">
      <w:pPr>
        <w:pStyle w:val="afa"/>
        <w:overflowPunct w:val="0"/>
        <w:spacing w:line="578" w:lineRule="exact"/>
        <w:ind w:left="238" w:right="-6" w:firstLineChars="77" w:firstLine="185"/>
      </w:pPr>
      <w:r w:rsidRPr="00AC5345">
        <w:rPr>
          <w:rFonts w:hint="eastAsia"/>
          <w:b/>
          <w:bCs/>
        </w:rPr>
        <w:lastRenderedPageBreak/>
        <w:t>（四）無形資產：</w:t>
      </w:r>
      <w:r w:rsidRPr="00AC5345">
        <w:rPr>
          <w:rFonts w:hAnsi="標楷體" w:hint="eastAsia"/>
        </w:rPr>
        <w:t>該科目</w:t>
      </w:r>
      <w:r w:rsidRPr="00AC5345">
        <w:rPr>
          <w:rFonts w:hint="eastAsia"/>
        </w:rPr>
        <w:t>金額</w:t>
      </w:r>
      <w:r w:rsidR="00A14ED1">
        <w:t>5</w:t>
      </w:r>
      <w:r w:rsidR="00A14ED1" w:rsidRPr="00AC5345">
        <w:t>,</w:t>
      </w:r>
      <w:r w:rsidR="00A14ED1">
        <w:t>898</w:t>
      </w:r>
      <w:r w:rsidRPr="00AC5345">
        <w:rPr>
          <w:rFonts w:hint="eastAsia"/>
        </w:rPr>
        <w:t>萬餘元，較1</w:t>
      </w:r>
      <w:r w:rsidRPr="00AC5345">
        <w:t>1</w:t>
      </w:r>
      <w:r w:rsidR="00A14ED1">
        <w:t>2</w:t>
      </w:r>
      <w:r w:rsidRPr="00AC5345">
        <w:rPr>
          <w:rFonts w:hint="eastAsia"/>
        </w:rPr>
        <w:t>年底之</w:t>
      </w:r>
      <w:r w:rsidR="00A14ED1" w:rsidRPr="00AC5345">
        <w:rPr>
          <w:rFonts w:hint="eastAsia"/>
        </w:rPr>
        <w:t>6</w:t>
      </w:r>
      <w:r w:rsidR="00A14ED1" w:rsidRPr="00AC5345">
        <w:t>,</w:t>
      </w:r>
      <w:r w:rsidR="00A14ED1">
        <w:t>577</w:t>
      </w:r>
      <w:r w:rsidRPr="00AC5345">
        <w:rPr>
          <w:rFonts w:hint="eastAsia"/>
        </w:rPr>
        <w:t>萬餘元，</w:t>
      </w:r>
      <w:r w:rsidR="00A14ED1">
        <w:rPr>
          <w:rFonts w:hint="eastAsia"/>
        </w:rPr>
        <w:t>減少</w:t>
      </w:r>
      <w:r w:rsidR="00A14ED1">
        <w:t>678</w:t>
      </w:r>
      <w:r w:rsidRPr="00AC5345">
        <w:rPr>
          <w:rFonts w:hint="eastAsia"/>
        </w:rPr>
        <w:t>萬餘元，主要</w:t>
      </w:r>
      <w:proofErr w:type="gramStart"/>
      <w:r w:rsidRPr="00AC5345">
        <w:rPr>
          <w:rFonts w:hint="eastAsia"/>
        </w:rPr>
        <w:t>係</w:t>
      </w:r>
      <w:r w:rsidR="00AB1BB7" w:rsidRPr="00AC5345">
        <w:rPr>
          <w:rFonts w:hAnsi="標楷體" w:hint="eastAsia"/>
        </w:rPr>
        <w:t>攤提折</w:t>
      </w:r>
      <w:r w:rsidR="00AB1BB7">
        <w:rPr>
          <w:rFonts w:hAnsi="標楷體" w:hint="eastAsia"/>
        </w:rPr>
        <w:t>耗</w:t>
      </w:r>
      <w:r w:rsidRPr="00AC5345">
        <w:rPr>
          <w:rFonts w:hint="eastAsia"/>
        </w:rPr>
        <w:t>所</w:t>
      </w:r>
      <w:proofErr w:type="gramEnd"/>
      <w:r w:rsidRPr="00AC5345">
        <w:rPr>
          <w:rFonts w:hint="eastAsia"/>
        </w:rPr>
        <w:t>致。</w:t>
      </w:r>
    </w:p>
    <w:p w14:paraId="2B4107F8" w14:textId="2D23A82C" w:rsidR="00B44480" w:rsidRPr="00AC5345" w:rsidRDefault="00B44480" w:rsidP="00C444D9">
      <w:pPr>
        <w:pStyle w:val="afa"/>
        <w:overflowPunct w:val="0"/>
        <w:spacing w:line="578" w:lineRule="exact"/>
        <w:ind w:left="238" w:right="-6" w:firstLineChars="77" w:firstLine="185"/>
        <w:rPr>
          <w:b/>
          <w:bCs/>
        </w:rPr>
      </w:pPr>
      <w:r w:rsidRPr="00AC5345">
        <w:rPr>
          <w:rFonts w:hint="eastAsia"/>
          <w:b/>
          <w:bCs/>
        </w:rPr>
        <w:t>（五）其他資產</w:t>
      </w:r>
      <w:r w:rsidRPr="00AC5345">
        <w:rPr>
          <w:rFonts w:hAnsi="標楷體" w:hint="eastAsia"/>
          <w:b/>
          <w:bCs/>
        </w:rPr>
        <w:t>：</w:t>
      </w:r>
      <w:r w:rsidRPr="00AC5345">
        <w:rPr>
          <w:rFonts w:hint="eastAsia"/>
        </w:rPr>
        <w:t>包括</w:t>
      </w:r>
      <w:r w:rsidRPr="00DC1C25">
        <w:rPr>
          <w:rFonts w:hint="eastAsia"/>
          <w:bCs/>
        </w:rPr>
        <w:t>暫付款、</w:t>
      </w:r>
      <w:proofErr w:type="gramStart"/>
      <w:r w:rsidRPr="00DC1C25">
        <w:rPr>
          <w:rFonts w:hint="eastAsia"/>
          <w:bCs/>
        </w:rPr>
        <w:t>存出保證金</w:t>
      </w:r>
      <w:proofErr w:type="gramEnd"/>
      <w:r w:rsidRPr="00DC1C25">
        <w:rPr>
          <w:rFonts w:hint="eastAsia"/>
          <w:bCs/>
        </w:rPr>
        <w:t>，合計</w:t>
      </w:r>
      <w:r w:rsidR="00A14ED1">
        <w:rPr>
          <w:bCs/>
        </w:rPr>
        <w:t>1,714</w:t>
      </w:r>
      <w:r w:rsidRPr="00DC1C25">
        <w:rPr>
          <w:rFonts w:hint="eastAsia"/>
          <w:bCs/>
        </w:rPr>
        <w:t>萬餘元</w:t>
      </w:r>
      <w:r w:rsidRPr="00AC5345">
        <w:rPr>
          <w:rFonts w:hint="eastAsia"/>
        </w:rPr>
        <w:t>，較1</w:t>
      </w:r>
      <w:r w:rsidRPr="00AC5345">
        <w:t>1</w:t>
      </w:r>
      <w:r w:rsidR="00A14ED1">
        <w:t>2</w:t>
      </w:r>
      <w:r w:rsidRPr="00AC5345">
        <w:rPr>
          <w:rFonts w:hint="eastAsia"/>
        </w:rPr>
        <w:t>年底之</w:t>
      </w:r>
      <w:r w:rsidR="00A14ED1">
        <w:t>930</w:t>
      </w:r>
      <w:r w:rsidRPr="00AC5345">
        <w:rPr>
          <w:rFonts w:hint="eastAsia"/>
        </w:rPr>
        <w:t>萬餘元，</w:t>
      </w:r>
      <w:r w:rsidR="00A14ED1">
        <w:rPr>
          <w:rFonts w:hint="eastAsia"/>
        </w:rPr>
        <w:t>增加7</w:t>
      </w:r>
      <w:r w:rsidR="00A14ED1">
        <w:t>83</w:t>
      </w:r>
      <w:r w:rsidRPr="00AC5345">
        <w:rPr>
          <w:rFonts w:hint="eastAsia"/>
        </w:rPr>
        <w:t>萬餘元，主要係</w:t>
      </w:r>
      <w:r w:rsidR="00501CDE">
        <w:rPr>
          <w:rFonts w:hint="eastAsia"/>
        </w:rPr>
        <w:t>代辦文化部「</w:t>
      </w:r>
      <w:proofErr w:type="gramStart"/>
      <w:r w:rsidR="00501CDE">
        <w:rPr>
          <w:rFonts w:hint="eastAsia"/>
        </w:rPr>
        <w:t>私老建築</w:t>
      </w:r>
      <w:proofErr w:type="gramEnd"/>
      <w:r w:rsidR="00501CDE">
        <w:rPr>
          <w:rFonts w:hint="eastAsia"/>
        </w:rPr>
        <w:t>保存再生計畫」尚未結案</w:t>
      </w:r>
      <w:r w:rsidR="00B51C32">
        <w:rPr>
          <w:rFonts w:hint="eastAsia"/>
        </w:rPr>
        <w:t>所致</w:t>
      </w:r>
      <w:r w:rsidR="00DC1C25" w:rsidRPr="006800AF">
        <w:rPr>
          <w:rFonts w:hAnsi="標楷體" w:hint="eastAsia"/>
          <w:sz w:val="22"/>
          <w:szCs w:val="22"/>
        </w:rPr>
        <w:t>。</w:t>
      </w:r>
    </w:p>
    <w:p w14:paraId="78DB79A6" w14:textId="77777777" w:rsidR="00B44480" w:rsidRPr="00AC5345" w:rsidRDefault="00B44480" w:rsidP="00C444D9">
      <w:pPr>
        <w:overflowPunct w:val="0"/>
        <w:snapToGrid w:val="0"/>
        <w:spacing w:line="578" w:lineRule="exact"/>
        <w:ind w:firstLine="425"/>
        <w:jc w:val="both"/>
        <w:rPr>
          <w:rFonts w:ascii="標楷體" w:eastAsia="標楷體"/>
          <w:b/>
          <w:sz w:val="32"/>
          <w:szCs w:val="32"/>
        </w:rPr>
      </w:pPr>
      <w:r w:rsidRPr="00AC5345">
        <w:rPr>
          <w:rFonts w:ascii="標楷體" w:eastAsia="標楷體" w:hint="eastAsia"/>
          <w:b/>
          <w:sz w:val="32"/>
          <w:szCs w:val="32"/>
        </w:rPr>
        <w:t>二、負債類</w:t>
      </w:r>
    </w:p>
    <w:p w14:paraId="16D6DD3A" w14:textId="79C49EA6" w:rsidR="00B44480" w:rsidRPr="00AC5345" w:rsidRDefault="00B44480" w:rsidP="00C444D9">
      <w:pPr>
        <w:pStyle w:val="afa"/>
        <w:overflowPunct w:val="0"/>
        <w:spacing w:line="578" w:lineRule="exact"/>
        <w:ind w:left="238" w:right="-6" w:firstLineChars="77" w:firstLine="185"/>
        <w:rPr>
          <w:bCs/>
        </w:rPr>
      </w:pPr>
      <w:r w:rsidRPr="00AC5345">
        <w:rPr>
          <w:rFonts w:hint="eastAsia"/>
          <w:b/>
          <w:bCs/>
        </w:rPr>
        <w:t>（一）流動負債</w:t>
      </w:r>
      <w:r w:rsidRPr="00AC5345">
        <w:rPr>
          <w:rFonts w:hAnsi="標楷體" w:hint="eastAsia"/>
          <w:b/>
          <w:bCs/>
        </w:rPr>
        <w:t>：</w:t>
      </w:r>
      <w:r w:rsidRPr="00AC5345">
        <w:rPr>
          <w:rFonts w:hint="eastAsia"/>
          <w:bCs/>
        </w:rPr>
        <w:t>包括應付款項</w:t>
      </w:r>
      <w:r w:rsidR="00093D5D" w:rsidRPr="00AC5345">
        <w:rPr>
          <w:rFonts w:hAnsi="標楷體" w:hint="eastAsia"/>
          <w:bCs/>
        </w:rPr>
        <w:t>、</w:t>
      </w:r>
      <w:r w:rsidR="00093D5D">
        <w:rPr>
          <w:rFonts w:hAnsi="標楷體" w:hint="eastAsia"/>
          <w:bCs/>
        </w:rPr>
        <w:t>預收款</w:t>
      </w:r>
      <w:r w:rsidRPr="00AC5345">
        <w:rPr>
          <w:rFonts w:hAnsi="標楷體" w:hint="eastAsia"/>
          <w:bCs/>
        </w:rPr>
        <w:t>、</w:t>
      </w:r>
      <w:r w:rsidRPr="00AC5345">
        <w:rPr>
          <w:rFonts w:hint="eastAsia"/>
          <w:bCs/>
        </w:rPr>
        <w:t>預收其他政府款，合計</w:t>
      </w:r>
      <w:r w:rsidR="00F37807">
        <w:rPr>
          <w:bCs/>
        </w:rPr>
        <w:t>13</w:t>
      </w:r>
      <w:r w:rsidR="00F37807" w:rsidRPr="00AC5345">
        <w:rPr>
          <w:rFonts w:hint="eastAsia"/>
        </w:rPr>
        <w:t>億</w:t>
      </w:r>
      <w:r w:rsidR="00F37807">
        <w:rPr>
          <w:rFonts w:hint="eastAsia"/>
        </w:rPr>
        <w:t>9</w:t>
      </w:r>
      <w:r w:rsidR="00F37807">
        <w:t>,728</w:t>
      </w:r>
      <w:r w:rsidRPr="00AC5345">
        <w:rPr>
          <w:rFonts w:hint="eastAsia"/>
        </w:rPr>
        <w:t>萬餘元</w:t>
      </w:r>
      <w:r w:rsidRPr="00AC5345">
        <w:rPr>
          <w:rFonts w:hint="eastAsia"/>
          <w:bCs/>
        </w:rPr>
        <w:t>，</w:t>
      </w:r>
      <w:r w:rsidRPr="00AC5345">
        <w:rPr>
          <w:rFonts w:hint="eastAsia"/>
        </w:rPr>
        <w:t>較1</w:t>
      </w:r>
      <w:r w:rsidRPr="00AC5345">
        <w:t>1</w:t>
      </w:r>
      <w:r w:rsidR="00F37807">
        <w:t>2</w:t>
      </w:r>
      <w:r w:rsidRPr="00AC5345">
        <w:rPr>
          <w:rFonts w:hint="eastAsia"/>
        </w:rPr>
        <w:t>年底之</w:t>
      </w:r>
      <w:r w:rsidR="00F37807" w:rsidRPr="00AC5345">
        <w:rPr>
          <w:rFonts w:hint="eastAsia"/>
          <w:bCs/>
        </w:rPr>
        <w:t>1</w:t>
      </w:r>
      <w:r w:rsidR="00F37807">
        <w:rPr>
          <w:bCs/>
        </w:rPr>
        <w:t>7</w:t>
      </w:r>
      <w:r w:rsidR="00F37807" w:rsidRPr="00AC5345">
        <w:rPr>
          <w:rFonts w:hint="eastAsia"/>
        </w:rPr>
        <w:t>億</w:t>
      </w:r>
      <w:r w:rsidR="00F37807">
        <w:rPr>
          <w:rFonts w:hint="eastAsia"/>
        </w:rPr>
        <w:t>1</w:t>
      </w:r>
      <w:r w:rsidR="00F37807">
        <w:t>51</w:t>
      </w:r>
      <w:r w:rsidRPr="00AC5345">
        <w:rPr>
          <w:rFonts w:hint="eastAsia"/>
        </w:rPr>
        <w:t>萬餘元，</w:t>
      </w:r>
      <w:r w:rsidR="00F37807">
        <w:rPr>
          <w:rFonts w:hint="eastAsia"/>
        </w:rPr>
        <w:t>減少3</w:t>
      </w:r>
      <w:r w:rsidRPr="00AC5345">
        <w:rPr>
          <w:rFonts w:hint="eastAsia"/>
        </w:rPr>
        <w:t>億</w:t>
      </w:r>
      <w:r w:rsidR="00F37807">
        <w:rPr>
          <w:rFonts w:hint="eastAsia"/>
        </w:rPr>
        <w:t>4</w:t>
      </w:r>
      <w:r w:rsidR="00F37807">
        <w:t>23</w:t>
      </w:r>
      <w:r w:rsidRPr="00AC5345">
        <w:rPr>
          <w:rFonts w:hint="eastAsia"/>
        </w:rPr>
        <w:t>萬餘元，</w:t>
      </w:r>
      <w:r w:rsidRPr="00AC5345">
        <w:rPr>
          <w:rFonts w:hint="eastAsia"/>
          <w:bCs/>
        </w:rPr>
        <w:t>茲分析如次：</w:t>
      </w:r>
    </w:p>
    <w:p w14:paraId="4BF1C0BA" w14:textId="33EA4450" w:rsidR="00B44480" w:rsidRPr="00604D60" w:rsidRDefault="00B44480" w:rsidP="00C444D9">
      <w:pPr>
        <w:overflowPunct w:val="0"/>
        <w:snapToGrid w:val="0"/>
        <w:spacing w:line="578" w:lineRule="exact"/>
        <w:ind w:firstLine="567"/>
        <w:jc w:val="both"/>
        <w:rPr>
          <w:rFonts w:ascii="標楷體" w:eastAsia="標楷體" w:hAnsi="標楷體"/>
        </w:rPr>
      </w:pPr>
      <w:r w:rsidRPr="00604D60">
        <w:rPr>
          <w:rFonts w:ascii="標楷體" w:eastAsia="標楷體"/>
          <w:szCs w:val="24"/>
        </w:rPr>
        <w:t>1.</w:t>
      </w:r>
      <w:r w:rsidRPr="00604D60">
        <w:rPr>
          <w:rFonts w:ascii="標楷體" w:eastAsia="標楷體" w:hAnsi="標楷體" w:hint="eastAsia"/>
          <w:szCs w:val="24"/>
        </w:rPr>
        <w:t>「應付款項」科目</w:t>
      </w:r>
      <w:r w:rsidR="00F37807">
        <w:rPr>
          <w:rFonts w:ascii="標楷體" w:eastAsia="標楷體" w:hAnsi="標楷體"/>
          <w:szCs w:val="24"/>
        </w:rPr>
        <w:t>12</w:t>
      </w:r>
      <w:r w:rsidRPr="00604D60">
        <w:rPr>
          <w:rFonts w:ascii="標楷體" w:eastAsia="標楷體" w:hAnsi="標楷體" w:hint="eastAsia"/>
          <w:szCs w:val="24"/>
        </w:rPr>
        <w:t>億</w:t>
      </w:r>
      <w:r w:rsidR="00F37807">
        <w:rPr>
          <w:rFonts w:ascii="標楷體" w:eastAsia="標楷體" w:hAnsi="標楷體" w:hint="eastAsia"/>
          <w:szCs w:val="24"/>
        </w:rPr>
        <w:t>4</w:t>
      </w:r>
      <w:r w:rsidR="00763FE0">
        <w:rPr>
          <w:rFonts w:ascii="標楷體" w:eastAsia="標楷體" w:hAnsi="標楷體"/>
          <w:szCs w:val="24"/>
        </w:rPr>
        <w:t>,</w:t>
      </w:r>
      <w:r w:rsidR="00F37807">
        <w:rPr>
          <w:rFonts w:ascii="標楷體" w:eastAsia="標楷體" w:hAnsi="標楷體"/>
          <w:szCs w:val="24"/>
        </w:rPr>
        <w:t>223</w:t>
      </w:r>
      <w:r w:rsidRPr="00604D60">
        <w:rPr>
          <w:rFonts w:ascii="標楷體" w:eastAsia="標楷體" w:hAnsi="標楷體" w:hint="eastAsia"/>
          <w:szCs w:val="24"/>
        </w:rPr>
        <w:t>萬餘元，</w:t>
      </w:r>
      <w:r w:rsidRPr="00604D60">
        <w:rPr>
          <w:rFonts w:ascii="標楷體" w:eastAsia="標楷體" w:hint="eastAsia"/>
        </w:rPr>
        <w:t>較1</w:t>
      </w:r>
      <w:r w:rsidRPr="00604D60">
        <w:rPr>
          <w:rFonts w:ascii="標楷體" w:eastAsia="標楷體"/>
        </w:rPr>
        <w:t>1</w:t>
      </w:r>
      <w:r w:rsidR="00F37807">
        <w:rPr>
          <w:rFonts w:ascii="標楷體" w:eastAsia="標楷體"/>
        </w:rPr>
        <w:t>2</w:t>
      </w:r>
      <w:r w:rsidRPr="00604D60">
        <w:rPr>
          <w:rFonts w:ascii="標楷體" w:eastAsia="標楷體" w:hint="eastAsia"/>
        </w:rPr>
        <w:t>年底減少</w:t>
      </w:r>
      <w:r w:rsidR="00F37807">
        <w:rPr>
          <w:rFonts w:ascii="標楷體" w:eastAsia="標楷體" w:hint="eastAsia"/>
        </w:rPr>
        <w:t>1億7</w:t>
      </w:r>
      <w:r w:rsidR="00763FE0">
        <w:rPr>
          <w:rFonts w:ascii="標楷體" w:eastAsia="標楷體"/>
        </w:rPr>
        <w:t>,</w:t>
      </w:r>
      <w:r w:rsidR="00F37807">
        <w:rPr>
          <w:rFonts w:ascii="標楷體" w:eastAsia="標楷體"/>
        </w:rPr>
        <w:t>903</w:t>
      </w:r>
      <w:r w:rsidRPr="00604D60">
        <w:rPr>
          <w:rFonts w:ascii="標楷體" w:eastAsia="標楷體" w:hint="eastAsia"/>
        </w:rPr>
        <w:t>萬餘元，主要</w:t>
      </w:r>
      <w:r w:rsidRPr="00604D60">
        <w:rPr>
          <w:rFonts w:ascii="標楷體" w:eastAsia="標楷體" w:hAnsi="標楷體" w:hint="eastAsia"/>
          <w:szCs w:val="24"/>
        </w:rPr>
        <w:t>係</w:t>
      </w:r>
      <w:r w:rsidR="000379B4">
        <w:rPr>
          <w:rFonts w:ascii="標楷體" w:eastAsia="標楷體" w:hAnsi="標楷體" w:hint="eastAsia"/>
          <w:szCs w:val="24"/>
        </w:rPr>
        <w:t>以前年度工程</w:t>
      </w:r>
      <w:r w:rsidR="00F37807">
        <w:rPr>
          <w:rFonts w:ascii="標楷體" w:eastAsia="標楷體" w:hAnsi="標楷體" w:hint="eastAsia"/>
          <w:szCs w:val="24"/>
        </w:rPr>
        <w:t>驗收付款</w:t>
      </w:r>
      <w:r w:rsidRPr="00604D60">
        <w:rPr>
          <w:rFonts w:ascii="標楷體" w:eastAsia="標楷體" w:hint="eastAsia"/>
        </w:rPr>
        <w:t>所致</w:t>
      </w:r>
      <w:r w:rsidRPr="00604D60">
        <w:rPr>
          <w:rFonts w:ascii="標楷體" w:eastAsia="標楷體" w:hAnsi="標楷體" w:hint="eastAsia"/>
        </w:rPr>
        <w:t>。</w:t>
      </w:r>
    </w:p>
    <w:p w14:paraId="147B846D" w14:textId="567D12C8" w:rsidR="00B44480" w:rsidRPr="00763FE0" w:rsidRDefault="00B44480" w:rsidP="00C444D9">
      <w:pPr>
        <w:overflowPunct w:val="0"/>
        <w:snapToGrid w:val="0"/>
        <w:spacing w:line="578" w:lineRule="exact"/>
        <w:ind w:firstLine="567"/>
        <w:jc w:val="both"/>
        <w:rPr>
          <w:rFonts w:ascii="標楷體" w:eastAsia="標楷體" w:hAnsi="標楷體"/>
          <w:szCs w:val="24"/>
        </w:rPr>
      </w:pPr>
      <w:r w:rsidRPr="00604D60">
        <w:rPr>
          <w:rFonts w:ascii="標楷體" w:eastAsia="標楷體" w:hAnsi="標楷體" w:hint="eastAsia"/>
          <w:szCs w:val="24"/>
        </w:rPr>
        <w:t>2.「預收其他政府款」科目</w:t>
      </w:r>
      <w:r w:rsidR="00F37807">
        <w:rPr>
          <w:rFonts w:ascii="標楷體" w:eastAsia="標楷體" w:hAnsi="標楷體" w:hint="eastAsia"/>
          <w:szCs w:val="24"/>
        </w:rPr>
        <w:t>1</w:t>
      </w:r>
      <w:r w:rsidRPr="00604D60">
        <w:rPr>
          <w:rFonts w:ascii="標楷體" w:eastAsia="標楷體" w:hAnsi="標楷體" w:hint="eastAsia"/>
          <w:szCs w:val="24"/>
        </w:rPr>
        <w:t>億</w:t>
      </w:r>
      <w:r w:rsidR="00F37807">
        <w:rPr>
          <w:rFonts w:ascii="標楷體" w:eastAsia="標楷體" w:hAnsi="標楷體" w:hint="eastAsia"/>
          <w:szCs w:val="24"/>
        </w:rPr>
        <w:t>5</w:t>
      </w:r>
      <w:r w:rsidR="00763FE0">
        <w:rPr>
          <w:rFonts w:ascii="標楷體" w:eastAsia="標楷體" w:hAnsi="標楷體"/>
          <w:szCs w:val="24"/>
        </w:rPr>
        <w:t>,</w:t>
      </w:r>
      <w:r w:rsidR="00F37807">
        <w:rPr>
          <w:rFonts w:ascii="標楷體" w:eastAsia="標楷體" w:hAnsi="標楷體"/>
          <w:szCs w:val="24"/>
        </w:rPr>
        <w:t>340</w:t>
      </w:r>
      <w:r w:rsidRPr="00604D60">
        <w:rPr>
          <w:rFonts w:ascii="標楷體" w:eastAsia="標楷體" w:hAnsi="標楷體" w:hint="eastAsia"/>
          <w:szCs w:val="24"/>
        </w:rPr>
        <w:t>萬餘元，較1</w:t>
      </w:r>
      <w:r w:rsidRPr="00604D60">
        <w:rPr>
          <w:rFonts w:ascii="標楷體" w:eastAsia="標楷體" w:hAnsi="標楷體"/>
          <w:szCs w:val="24"/>
        </w:rPr>
        <w:t>1</w:t>
      </w:r>
      <w:r w:rsidR="00F37807">
        <w:rPr>
          <w:rFonts w:ascii="標楷體" w:eastAsia="標楷體" w:hAnsi="標楷體"/>
          <w:szCs w:val="24"/>
        </w:rPr>
        <w:t>2</w:t>
      </w:r>
      <w:r w:rsidRPr="00604D60">
        <w:rPr>
          <w:rFonts w:ascii="標楷體" w:eastAsia="標楷體" w:hAnsi="標楷體" w:hint="eastAsia"/>
          <w:szCs w:val="24"/>
        </w:rPr>
        <w:t>年底</w:t>
      </w:r>
      <w:r w:rsidR="00F37807">
        <w:rPr>
          <w:rFonts w:ascii="標楷體" w:eastAsia="標楷體" w:hAnsi="標楷體" w:hint="eastAsia"/>
          <w:szCs w:val="24"/>
        </w:rPr>
        <w:t>減少</w:t>
      </w:r>
      <w:r w:rsidR="00763FE0">
        <w:rPr>
          <w:rFonts w:ascii="標楷體" w:eastAsia="標楷體" w:hAnsi="標楷體" w:hint="eastAsia"/>
          <w:szCs w:val="24"/>
        </w:rPr>
        <w:t>1億</w:t>
      </w:r>
      <w:r w:rsidR="00F37807">
        <w:rPr>
          <w:rFonts w:ascii="標楷體" w:eastAsia="標楷體" w:hAnsi="標楷體" w:hint="eastAsia"/>
          <w:szCs w:val="24"/>
        </w:rPr>
        <w:t>2</w:t>
      </w:r>
      <w:r w:rsidR="00763FE0">
        <w:rPr>
          <w:rFonts w:ascii="標楷體" w:eastAsia="標楷體" w:hAnsi="標楷體"/>
          <w:szCs w:val="24"/>
        </w:rPr>
        <w:t>,</w:t>
      </w:r>
      <w:r w:rsidR="00F37807">
        <w:rPr>
          <w:rFonts w:ascii="標楷體" w:eastAsia="標楷體" w:hAnsi="標楷體"/>
          <w:szCs w:val="24"/>
        </w:rPr>
        <w:t>396</w:t>
      </w:r>
      <w:r w:rsidRPr="00604D60">
        <w:rPr>
          <w:rFonts w:ascii="標楷體" w:eastAsia="標楷體" w:hAnsi="標楷體" w:hint="eastAsia"/>
          <w:szCs w:val="24"/>
        </w:rPr>
        <w:t>萬餘元，</w:t>
      </w:r>
      <w:r w:rsidR="00763FE0" w:rsidRPr="00763FE0">
        <w:rPr>
          <w:rFonts w:ascii="標楷體" w:eastAsia="標楷體" w:hAnsi="標楷體" w:hint="eastAsia"/>
          <w:szCs w:val="24"/>
        </w:rPr>
        <w:t>主要</w:t>
      </w:r>
      <w:r w:rsidR="00763FE0" w:rsidRPr="00CE114A">
        <w:rPr>
          <w:rFonts w:ascii="標楷體" w:eastAsia="標楷體" w:hAnsi="標楷體" w:hint="eastAsia"/>
          <w:spacing w:val="-4"/>
          <w:szCs w:val="24"/>
        </w:rPr>
        <w:t>係</w:t>
      </w:r>
      <w:r w:rsidR="00F37807">
        <w:rPr>
          <w:rFonts w:ascii="標楷體" w:eastAsia="標楷體" w:hAnsi="標楷體" w:hint="eastAsia"/>
          <w:spacing w:val="-4"/>
          <w:szCs w:val="24"/>
        </w:rPr>
        <w:t>計畫型補助收入減少所致</w:t>
      </w:r>
      <w:r w:rsidRPr="00CE114A">
        <w:rPr>
          <w:rFonts w:ascii="標楷體" w:eastAsia="標楷體" w:hAnsi="標楷體" w:hint="eastAsia"/>
          <w:spacing w:val="-4"/>
          <w:szCs w:val="24"/>
        </w:rPr>
        <w:t>。</w:t>
      </w:r>
    </w:p>
    <w:p w14:paraId="61940FCE" w14:textId="3F9116C6" w:rsidR="00B44480" w:rsidRPr="00AC5345" w:rsidRDefault="00B44480" w:rsidP="00C444D9">
      <w:pPr>
        <w:pStyle w:val="afa"/>
        <w:overflowPunct w:val="0"/>
        <w:spacing w:line="578" w:lineRule="exact"/>
        <w:ind w:left="238" w:right="-6" w:firstLineChars="77" w:firstLine="185"/>
        <w:rPr>
          <w:rFonts w:hAnsi="標楷體"/>
        </w:rPr>
      </w:pPr>
      <w:r w:rsidRPr="00AC5345">
        <w:rPr>
          <w:rFonts w:hint="eastAsia"/>
          <w:b/>
          <w:bCs/>
        </w:rPr>
        <w:t>（二）長期負債</w:t>
      </w:r>
      <w:r w:rsidRPr="00AC5345">
        <w:rPr>
          <w:rFonts w:hAnsi="標楷體" w:hint="eastAsia"/>
          <w:b/>
          <w:bCs/>
        </w:rPr>
        <w:t>：</w:t>
      </w:r>
      <w:r w:rsidRPr="00AC5345">
        <w:rPr>
          <w:rFonts w:hAnsi="標楷體" w:hint="eastAsia"/>
        </w:rPr>
        <w:t>係長期借款，金額</w:t>
      </w:r>
      <w:r w:rsidR="00763FE0">
        <w:rPr>
          <w:rFonts w:hAnsi="標楷體" w:hint="eastAsia"/>
        </w:rPr>
        <w:t>5</w:t>
      </w:r>
      <w:r w:rsidR="00D849CE">
        <w:rPr>
          <w:rFonts w:hAnsi="標楷體"/>
        </w:rPr>
        <w:t>0</w:t>
      </w:r>
      <w:r w:rsidRPr="00AC5345">
        <w:rPr>
          <w:rFonts w:hAnsi="標楷體" w:hint="eastAsia"/>
        </w:rPr>
        <w:t>億元，較11</w:t>
      </w:r>
      <w:r w:rsidR="00D849CE">
        <w:rPr>
          <w:rFonts w:hAnsi="標楷體"/>
        </w:rPr>
        <w:t>2</w:t>
      </w:r>
      <w:r w:rsidRPr="00AC5345">
        <w:rPr>
          <w:rFonts w:hAnsi="標楷體" w:hint="eastAsia"/>
        </w:rPr>
        <w:t>年底</w:t>
      </w:r>
      <w:r w:rsidRPr="00AC5345">
        <w:rPr>
          <w:rFonts w:hint="eastAsia"/>
        </w:rPr>
        <w:t>之</w:t>
      </w:r>
      <w:r w:rsidR="00D849CE">
        <w:rPr>
          <w:rFonts w:hAnsi="標楷體" w:hint="eastAsia"/>
        </w:rPr>
        <w:t>5</w:t>
      </w:r>
      <w:r w:rsidR="00D849CE">
        <w:rPr>
          <w:rFonts w:hAnsi="標楷體"/>
        </w:rPr>
        <w:t>9</w:t>
      </w:r>
      <w:r w:rsidR="00D849CE" w:rsidRPr="00AC5345">
        <w:rPr>
          <w:rFonts w:hAnsi="標楷體" w:hint="eastAsia"/>
        </w:rPr>
        <w:t>億</w:t>
      </w:r>
      <w:r w:rsidR="00D849CE">
        <w:rPr>
          <w:rFonts w:hAnsi="標楷體" w:hint="eastAsia"/>
        </w:rPr>
        <w:t>4</w:t>
      </w:r>
      <w:r w:rsidR="00D849CE">
        <w:rPr>
          <w:rFonts w:hAnsi="標楷體"/>
        </w:rPr>
        <w:t>,100</w:t>
      </w:r>
      <w:r w:rsidR="00763FE0" w:rsidRPr="00AC5345">
        <w:rPr>
          <w:rFonts w:hAnsi="標楷體" w:hint="eastAsia"/>
        </w:rPr>
        <w:t>萬元</w:t>
      </w:r>
      <w:r w:rsidRPr="00AC5345">
        <w:rPr>
          <w:rFonts w:hAnsi="標楷體" w:hint="eastAsia"/>
        </w:rPr>
        <w:t>，減少</w:t>
      </w:r>
      <w:r w:rsidR="00D849CE">
        <w:rPr>
          <w:rFonts w:hAnsi="標楷體"/>
        </w:rPr>
        <w:t>9</w:t>
      </w:r>
      <w:r w:rsidRPr="00AC5345">
        <w:rPr>
          <w:rFonts w:hAnsi="標楷體" w:hint="eastAsia"/>
        </w:rPr>
        <w:t>億</w:t>
      </w:r>
      <w:r w:rsidR="00D849CE">
        <w:rPr>
          <w:rFonts w:hAnsi="標楷體" w:hint="eastAsia"/>
        </w:rPr>
        <w:t>4</w:t>
      </w:r>
      <w:r w:rsidR="00763FE0">
        <w:rPr>
          <w:rFonts w:hAnsi="標楷體"/>
        </w:rPr>
        <w:t>,</w:t>
      </w:r>
      <w:r w:rsidR="00D849CE">
        <w:rPr>
          <w:rFonts w:hAnsi="標楷體"/>
        </w:rPr>
        <w:t>100</w:t>
      </w:r>
      <w:r w:rsidR="00243022">
        <w:rPr>
          <w:rFonts w:hAnsi="標楷體" w:hint="eastAsia"/>
        </w:rPr>
        <w:t>萬元，</w:t>
      </w:r>
      <w:r w:rsidRPr="00AC5345">
        <w:rPr>
          <w:rFonts w:hAnsi="標楷體" w:hint="eastAsia"/>
        </w:rPr>
        <w:t>係</w:t>
      </w:r>
      <w:r>
        <w:rPr>
          <w:rFonts w:hAnsi="標楷體" w:hint="eastAsia"/>
        </w:rPr>
        <w:t>償還債務</w:t>
      </w:r>
      <w:r w:rsidRPr="00AC5345">
        <w:rPr>
          <w:rFonts w:hAnsi="標楷體" w:hint="eastAsia"/>
        </w:rPr>
        <w:t>所致。</w:t>
      </w:r>
    </w:p>
    <w:p w14:paraId="082F333F" w14:textId="2CF23084" w:rsidR="00B44480" w:rsidRPr="00AC5345" w:rsidRDefault="00B44480" w:rsidP="00C444D9">
      <w:pPr>
        <w:pStyle w:val="afa"/>
        <w:overflowPunct w:val="0"/>
        <w:spacing w:line="578" w:lineRule="exact"/>
        <w:ind w:left="238" w:right="-6" w:firstLineChars="77" w:firstLine="185"/>
        <w:rPr>
          <w:bCs/>
        </w:rPr>
      </w:pPr>
      <w:r w:rsidRPr="00AC5345">
        <w:rPr>
          <w:rFonts w:hint="eastAsia"/>
          <w:b/>
        </w:rPr>
        <w:t>（三）其他負債：</w:t>
      </w:r>
      <w:r w:rsidRPr="00AC5345">
        <w:rPr>
          <w:rFonts w:hint="eastAsia"/>
          <w:bCs/>
        </w:rPr>
        <w:t>包括遞延收入、存入保證金、應付保管款，合計</w:t>
      </w:r>
      <w:r w:rsidR="00D849CE">
        <w:rPr>
          <w:rFonts w:hint="eastAsia"/>
          <w:bCs/>
        </w:rPr>
        <w:t>9</w:t>
      </w:r>
      <w:r w:rsidRPr="00AC5345">
        <w:rPr>
          <w:rFonts w:hint="eastAsia"/>
          <w:bCs/>
        </w:rPr>
        <w:t>億</w:t>
      </w:r>
      <w:r w:rsidR="00D849CE">
        <w:rPr>
          <w:rFonts w:hint="eastAsia"/>
          <w:bCs/>
        </w:rPr>
        <w:t>5</w:t>
      </w:r>
      <w:r w:rsidR="00763FE0">
        <w:rPr>
          <w:bCs/>
        </w:rPr>
        <w:t>,</w:t>
      </w:r>
      <w:r w:rsidR="00D849CE">
        <w:rPr>
          <w:bCs/>
        </w:rPr>
        <w:t>146</w:t>
      </w:r>
      <w:r w:rsidRPr="00AC5345">
        <w:rPr>
          <w:rFonts w:hint="eastAsia"/>
          <w:bCs/>
        </w:rPr>
        <w:t>萬餘元，較1</w:t>
      </w:r>
      <w:r w:rsidRPr="00AC5345">
        <w:rPr>
          <w:bCs/>
        </w:rPr>
        <w:t>1</w:t>
      </w:r>
      <w:r w:rsidR="00D849CE">
        <w:rPr>
          <w:bCs/>
        </w:rPr>
        <w:t>2</w:t>
      </w:r>
      <w:r w:rsidRPr="00AC5345">
        <w:rPr>
          <w:rFonts w:hint="eastAsia"/>
          <w:bCs/>
        </w:rPr>
        <w:t>年底之</w:t>
      </w:r>
      <w:r w:rsidR="00D849CE">
        <w:rPr>
          <w:rFonts w:hint="eastAsia"/>
          <w:bCs/>
        </w:rPr>
        <w:t>8</w:t>
      </w:r>
      <w:r w:rsidR="00D849CE" w:rsidRPr="00AC5345">
        <w:rPr>
          <w:rFonts w:hint="eastAsia"/>
          <w:bCs/>
        </w:rPr>
        <w:t>億</w:t>
      </w:r>
      <w:r w:rsidR="00D849CE">
        <w:rPr>
          <w:rFonts w:hint="eastAsia"/>
          <w:bCs/>
        </w:rPr>
        <w:t>8</w:t>
      </w:r>
      <w:r w:rsidR="00D849CE">
        <w:rPr>
          <w:bCs/>
        </w:rPr>
        <w:t>,328</w:t>
      </w:r>
      <w:r w:rsidRPr="00AC5345">
        <w:rPr>
          <w:rFonts w:hint="eastAsia"/>
          <w:bCs/>
        </w:rPr>
        <w:t>萬餘元，增加</w:t>
      </w:r>
      <w:r w:rsidR="00D849CE">
        <w:rPr>
          <w:rFonts w:hint="eastAsia"/>
          <w:bCs/>
        </w:rPr>
        <w:t>6</w:t>
      </w:r>
      <w:r w:rsidR="00763FE0">
        <w:rPr>
          <w:bCs/>
        </w:rPr>
        <w:t>,</w:t>
      </w:r>
      <w:r w:rsidR="00D849CE">
        <w:rPr>
          <w:bCs/>
        </w:rPr>
        <w:t>817</w:t>
      </w:r>
      <w:r w:rsidRPr="00AC5345">
        <w:rPr>
          <w:rFonts w:hint="eastAsia"/>
          <w:bCs/>
        </w:rPr>
        <w:t>萬餘元</w:t>
      </w:r>
      <w:r w:rsidRPr="00AC5345">
        <w:rPr>
          <w:rFonts w:hint="eastAsia"/>
        </w:rPr>
        <w:t>，</w:t>
      </w:r>
      <w:r w:rsidRPr="00AC5345">
        <w:rPr>
          <w:rFonts w:hint="eastAsia"/>
          <w:bCs/>
        </w:rPr>
        <w:t>茲分析如次：</w:t>
      </w:r>
    </w:p>
    <w:p w14:paraId="15CDB076" w14:textId="6A7F8974" w:rsidR="00B44480" w:rsidRPr="00AC5345" w:rsidRDefault="00B44480" w:rsidP="00C444D9">
      <w:pPr>
        <w:overflowPunct w:val="0"/>
        <w:snapToGrid w:val="0"/>
        <w:spacing w:line="578" w:lineRule="exact"/>
        <w:ind w:firstLine="567"/>
        <w:jc w:val="both"/>
        <w:rPr>
          <w:rFonts w:ascii="標楷體" w:eastAsia="標楷體"/>
          <w:szCs w:val="24"/>
          <w:highlight w:val="lightGray"/>
        </w:rPr>
      </w:pPr>
      <w:r w:rsidRPr="00AC5345">
        <w:rPr>
          <w:rFonts w:ascii="標楷體" w:eastAsia="標楷體"/>
          <w:szCs w:val="24"/>
        </w:rPr>
        <w:t>1.</w:t>
      </w:r>
      <w:r w:rsidRPr="00AC5345">
        <w:rPr>
          <w:rFonts w:ascii="標楷體" w:eastAsia="標楷體" w:hAnsi="標楷體" w:hint="eastAsia"/>
          <w:bCs/>
          <w:szCs w:val="24"/>
        </w:rPr>
        <w:t>「</w:t>
      </w:r>
      <w:r w:rsidRPr="00AC5345">
        <w:rPr>
          <w:rFonts w:ascii="標楷體" w:eastAsia="標楷體" w:hint="eastAsia"/>
          <w:bCs/>
          <w:szCs w:val="24"/>
        </w:rPr>
        <w:t>遞延收入</w:t>
      </w:r>
      <w:r w:rsidRPr="00AC5345">
        <w:rPr>
          <w:rFonts w:ascii="標楷體" w:eastAsia="標楷體" w:hAnsi="標楷體" w:hint="eastAsia"/>
          <w:bCs/>
          <w:szCs w:val="24"/>
        </w:rPr>
        <w:t>」科目</w:t>
      </w:r>
      <w:r w:rsidR="00763FE0">
        <w:rPr>
          <w:rFonts w:ascii="標楷體" w:eastAsia="標楷體" w:hAnsi="標楷體" w:hint="eastAsia"/>
          <w:bCs/>
          <w:szCs w:val="24"/>
        </w:rPr>
        <w:t>2</w:t>
      </w:r>
      <w:r w:rsidRPr="00AC5345">
        <w:rPr>
          <w:rFonts w:ascii="標楷體" w:eastAsia="標楷體" w:hAnsi="標楷體" w:hint="eastAsia"/>
          <w:bCs/>
          <w:szCs w:val="24"/>
        </w:rPr>
        <w:t>億</w:t>
      </w:r>
      <w:r w:rsidR="00D849CE">
        <w:rPr>
          <w:rFonts w:ascii="標楷體" w:eastAsia="標楷體" w:hAnsi="標楷體" w:hint="eastAsia"/>
          <w:bCs/>
          <w:szCs w:val="24"/>
        </w:rPr>
        <w:t>9</w:t>
      </w:r>
      <w:r w:rsidR="00763FE0">
        <w:rPr>
          <w:rFonts w:ascii="標楷體" w:eastAsia="標楷體" w:hAnsi="標楷體"/>
          <w:bCs/>
          <w:szCs w:val="24"/>
        </w:rPr>
        <w:t>,</w:t>
      </w:r>
      <w:r w:rsidR="00D849CE">
        <w:rPr>
          <w:rFonts w:ascii="標楷體" w:eastAsia="標楷體" w:hAnsi="標楷體"/>
          <w:bCs/>
          <w:szCs w:val="24"/>
        </w:rPr>
        <w:t>038</w:t>
      </w:r>
      <w:r w:rsidRPr="00AC5345">
        <w:rPr>
          <w:rFonts w:ascii="標楷體" w:eastAsia="標楷體" w:hAnsi="標楷體" w:hint="eastAsia"/>
          <w:bCs/>
          <w:szCs w:val="24"/>
        </w:rPr>
        <w:t>萬餘元，</w:t>
      </w:r>
      <w:r w:rsidRPr="00AC5345">
        <w:rPr>
          <w:rFonts w:ascii="標楷體" w:eastAsia="標楷體" w:hint="eastAsia"/>
        </w:rPr>
        <w:t>較1</w:t>
      </w:r>
      <w:r w:rsidRPr="00AC5345">
        <w:rPr>
          <w:rFonts w:ascii="標楷體" w:eastAsia="標楷體"/>
        </w:rPr>
        <w:t>1</w:t>
      </w:r>
      <w:r w:rsidR="00D849CE">
        <w:rPr>
          <w:rFonts w:ascii="標楷體" w:eastAsia="標楷體"/>
        </w:rPr>
        <w:t>2</w:t>
      </w:r>
      <w:r w:rsidRPr="00AC5345">
        <w:rPr>
          <w:rFonts w:ascii="標楷體" w:eastAsia="標楷體" w:hint="eastAsia"/>
        </w:rPr>
        <w:t>年底增加</w:t>
      </w:r>
      <w:r w:rsidR="00D849CE">
        <w:rPr>
          <w:rFonts w:ascii="標楷體" w:eastAsia="標楷體"/>
        </w:rPr>
        <w:t>442</w:t>
      </w:r>
      <w:r w:rsidRPr="00AC5345">
        <w:rPr>
          <w:rFonts w:ascii="標楷體" w:eastAsia="標楷體" w:hint="eastAsia"/>
        </w:rPr>
        <w:t>萬餘元，主要係</w:t>
      </w:r>
      <w:r w:rsidR="000D088A">
        <w:rPr>
          <w:rFonts w:ascii="標楷體" w:eastAsia="標楷體" w:hAnsi="標楷體" w:hint="eastAsia"/>
          <w:bCs/>
          <w:szCs w:val="24"/>
        </w:rPr>
        <w:t>遺產及贈與稅</w:t>
      </w:r>
      <w:r w:rsidRPr="00AC5345">
        <w:rPr>
          <w:rFonts w:ascii="標楷體" w:eastAsia="標楷體" w:hAnsi="標楷體" w:hint="eastAsia"/>
          <w:bCs/>
          <w:szCs w:val="24"/>
        </w:rPr>
        <w:t>應收款項增加</w:t>
      </w:r>
      <w:r w:rsidRPr="00AC5345">
        <w:rPr>
          <w:rFonts w:ascii="標楷體" w:eastAsia="標楷體" w:hint="eastAsia"/>
        </w:rPr>
        <w:t>所致</w:t>
      </w:r>
      <w:r w:rsidRPr="00AC5345">
        <w:rPr>
          <w:rFonts w:ascii="標楷體" w:eastAsia="標楷體" w:hAnsi="標楷體" w:hint="eastAsia"/>
        </w:rPr>
        <w:t>。</w:t>
      </w:r>
    </w:p>
    <w:p w14:paraId="0EF757AB" w14:textId="59C5532F" w:rsidR="00B44480" w:rsidRPr="00AC5345" w:rsidRDefault="00B44480" w:rsidP="00C444D9">
      <w:pPr>
        <w:overflowPunct w:val="0"/>
        <w:snapToGrid w:val="0"/>
        <w:spacing w:line="578" w:lineRule="exact"/>
        <w:ind w:firstLine="567"/>
        <w:jc w:val="both"/>
        <w:rPr>
          <w:rFonts w:ascii="標楷體" w:eastAsia="標楷體"/>
          <w:b/>
          <w:szCs w:val="24"/>
        </w:rPr>
      </w:pPr>
      <w:r w:rsidRPr="00AC5345">
        <w:rPr>
          <w:rFonts w:ascii="標楷體" w:eastAsia="標楷體" w:hint="eastAsia"/>
          <w:szCs w:val="24"/>
        </w:rPr>
        <w:t>2</w:t>
      </w:r>
      <w:r w:rsidRPr="00AC5345">
        <w:rPr>
          <w:rFonts w:ascii="標楷體" w:eastAsia="標楷體"/>
          <w:szCs w:val="24"/>
        </w:rPr>
        <w:t>.</w:t>
      </w:r>
      <w:r w:rsidRPr="00AC5345">
        <w:rPr>
          <w:rFonts w:ascii="標楷體" w:eastAsia="標楷體" w:hAnsi="標楷體" w:hint="eastAsia"/>
          <w:bCs/>
          <w:szCs w:val="24"/>
        </w:rPr>
        <w:t>「</w:t>
      </w:r>
      <w:r w:rsidRPr="00AC5345">
        <w:rPr>
          <w:rFonts w:ascii="標楷體" w:eastAsia="標楷體" w:hint="eastAsia"/>
          <w:bCs/>
          <w:szCs w:val="24"/>
        </w:rPr>
        <w:t>存入保證金</w:t>
      </w:r>
      <w:r w:rsidRPr="00AC5345">
        <w:rPr>
          <w:rFonts w:ascii="標楷體" w:eastAsia="標楷體" w:hAnsi="標楷體" w:hint="eastAsia"/>
          <w:bCs/>
          <w:szCs w:val="24"/>
        </w:rPr>
        <w:t>」科目</w:t>
      </w:r>
      <w:r w:rsidR="00D849CE">
        <w:rPr>
          <w:rFonts w:ascii="標楷體" w:eastAsia="標楷體" w:hAnsi="標楷體"/>
          <w:bCs/>
          <w:szCs w:val="24"/>
        </w:rPr>
        <w:t>6</w:t>
      </w:r>
      <w:r w:rsidRPr="00AC5345">
        <w:rPr>
          <w:rFonts w:ascii="標楷體" w:eastAsia="標楷體" w:hAnsi="標楷體" w:hint="eastAsia"/>
          <w:bCs/>
          <w:szCs w:val="24"/>
        </w:rPr>
        <w:t>億</w:t>
      </w:r>
      <w:r w:rsidR="00D849CE">
        <w:rPr>
          <w:rFonts w:ascii="標楷體" w:eastAsia="標楷體" w:hAnsi="標楷體" w:hint="eastAsia"/>
          <w:bCs/>
          <w:szCs w:val="24"/>
        </w:rPr>
        <w:t>2</w:t>
      </w:r>
      <w:r w:rsidR="00763FE0">
        <w:rPr>
          <w:rFonts w:ascii="標楷體" w:eastAsia="標楷體" w:hAnsi="標楷體"/>
          <w:bCs/>
          <w:szCs w:val="24"/>
        </w:rPr>
        <w:t>,</w:t>
      </w:r>
      <w:r w:rsidR="00D849CE">
        <w:rPr>
          <w:rFonts w:ascii="標楷體" w:eastAsia="標楷體" w:hAnsi="標楷體"/>
          <w:bCs/>
          <w:szCs w:val="24"/>
        </w:rPr>
        <w:t>029</w:t>
      </w:r>
      <w:r w:rsidRPr="00AC5345">
        <w:rPr>
          <w:rFonts w:ascii="標楷體" w:eastAsia="標楷體" w:hAnsi="標楷體" w:hint="eastAsia"/>
          <w:bCs/>
          <w:szCs w:val="24"/>
        </w:rPr>
        <w:t>萬餘元，</w:t>
      </w:r>
      <w:r w:rsidRPr="00AC5345">
        <w:rPr>
          <w:rFonts w:ascii="標楷體" w:eastAsia="標楷體" w:hint="eastAsia"/>
        </w:rPr>
        <w:t>較1</w:t>
      </w:r>
      <w:r w:rsidRPr="00AC5345">
        <w:rPr>
          <w:rFonts w:ascii="標楷體" w:eastAsia="標楷體"/>
        </w:rPr>
        <w:t>1</w:t>
      </w:r>
      <w:r w:rsidR="00D849CE">
        <w:rPr>
          <w:rFonts w:ascii="標楷體" w:eastAsia="標楷體"/>
        </w:rPr>
        <w:t>2</w:t>
      </w:r>
      <w:r w:rsidRPr="00AC5345">
        <w:rPr>
          <w:rFonts w:ascii="標楷體" w:eastAsia="標楷體" w:hint="eastAsia"/>
        </w:rPr>
        <w:t>年底</w:t>
      </w:r>
      <w:r w:rsidR="00D849CE">
        <w:rPr>
          <w:rFonts w:ascii="標楷體" w:eastAsia="標楷體" w:hint="eastAsia"/>
        </w:rPr>
        <w:t>增加</w:t>
      </w:r>
      <w:r w:rsidR="00D849CE">
        <w:rPr>
          <w:rFonts w:ascii="標楷體" w:eastAsia="標楷體"/>
        </w:rPr>
        <w:t>6</w:t>
      </w:r>
      <w:r w:rsidR="00763FE0">
        <w:rPr>
          <w:rFonts w:ascii="標楷體" w:eastAsia="標楷體"/>
        </w:rPr>
        <w:t>,</w:t>
      </w:r>
      <w:r w:rsidR="00D849CE">
        <w:rPr>
          <w:rFonts w:ascii="標楷體" w:eastAsia="標楷體"/>
        </w:rPr>
        <w:t>564</w:t>
      </w:r>
      <w:r w:rsidRPr="00AC5345">
        <w:rPr>
          <w:rFonts w:ascii="標楷體" w:eastAsia="標楷體" w:hint="eastAsia"/>
        </w:rPr>
        <w:t>萬餘元，主要係</w:t>
      </w:r>
      <w:r w:rsidRPr="00AC5345">
        <w:rPr>
          <w:rFonts w:ascii="標楷體" w:eastAsia="標楷體" w:hAnsi="標楷體" w:hint="eastAsia"/>
          <w:bCs/>
          <w:szCs w:val="24"/>
        </w:rPr>
        <w:t>廠商繳納之押標金及保證金</w:t>
      </w:r>
      <w:r w:rsidR="000D088A">
        <w:rPr>
          <w:rFonts w:ascii="標楷體" w:eastAsia="標楷體" w:hAnsi="標楷體" w:hint="eastAsia"/>
          <w:bCs/>
          <w:szCs w:val="24"/>
        </w:rPr>
        <w:t>增加</w:t>
      </w:r>
      <w:r w:rsidRPr="00AC5345">
        <w:rPr>
          <w:rFonts w:ascii="標楷體" w:eastAsia="標楷體" w:hint="eastAsia"/>
        </w:rPr>
        <w:t>所致</w:t>
      </w:r>
      <w:r w:rsidRPr="00AC5345">
        <w:rPr>
          <w:rFonts w:ascii="標楷體" w:eastAsia="標楷體" w:hAnsi="標楷體" w:hint="eastAsia"/>
        </w:rPr>
        <w:t>。</w:t>
      </w:r>
    </w:p>
    <w:p w14:paraId="41EAE275" w14:textId="77777777" w:rsidR="00B44480" w:rsidRPr="00AC5345" w:rsidRDefault="00B44480" w:rsidP="00C444D9">
      <w:pPr>
        <w:overflowPunct w:val="0"/>
        <w:snapToGrid w:val="0"/>
        <w:spacing w:line="578" w:lineRule="exact"/>
        <w:ind w:firstLine="425"/>
        <w:jc w:val="both"/>
        <w:rPr>
          <w:rFonts w:ascii="標楷體" w:eastAsia="標楷體"/>
          <w:b/>
          <w:sz w:val="32"/>
          <w:szCs w:val="32"/>
        </w:rPr>
      </w:pPr>
      <w:r w:rsidRPr="00AC5345">
        <w:rPr>
          <w:rFonts w:ascii="標楷體" w:eastAsia="標楷體" w:hint="eastAsia"/>
          <w:b/>
          <w:sz w:val="32"/>
          <w:szCs w:val="32"/>
        </w:rPr>
        <w:t>三、淨資產類</w:t>
      </w:r>
    </w:p>
    <w:p w14:paraId="6AFE8A34" w14:textId="4D347B9E" w:rsidR="00B44480" w:rsidRPr="00AC5345" w:rsidRDefault="00B44480" w:rsidP="00C444D9">
      <w:pPr>
        <w:overflowPunct w:val="0"/>
        <w:snapToGrid w:val="0"/>
        <w:spacing w:line="578" w:lineRule="exact"/>
        <w:ind w:firstLine="476"/>
        <w:jc w:val="both"/>
        <w:rPr>
          <w:rFonts w:ascii="標楷體" w:eastAsia="標楷體"/>
          <w:szCs w:val="24"/>
        </w:rPr>
      </w:pPr>
      <w:r w:rsidRPr="00AC5345">
        <w:rPr>
          <w:rFonts w:ascii="標楷體" w:eastAsia="標楷體" w:hint="eastAsia"/>
          <w:spacing w:val="8"/>
        </w:rPr>
        <w:t>表達資產減除負債後餘額之「淨資產」科目</w:t>
      </w:r>
      <w:r w:rsidR="00D849CE">
        <w:rPr>
          <w:rFonts w:ascii="標楷體" w:eastAsia="標楷體"/>
          <w:spacing w:val="8"/>
        </w:rPr>
        <w:t>308</w:t>
      </w:r>
      <w:r w:rsidRPr="00AC5345">
        <w:rPr>
          <w:rFonts w:ascii="標楷體" w:eastAsia="標楷體" w:hint="eastAsia"/>
          <w:spacing w:val="8"/>
        </w:rPr>
        <w:t>億</w:t>
      </w:r>
      <w:r w:rsidR="00D849CE">
        <w:rPr>
          <w:rFonts w:ascii="標楷體" w:eastAsia="標楷體" w:hint="eastAsia"/>
          <w:spacing w:val="8"/>
        </w:rPr>
        <w:t>5</w:t>
      </w:r>
      <w:r w:rsidR="00D849CE">
        <w:rPr>
          <w:rFonts w:ascii="標楷體" w:eastAsia="標楷體"/>
          <w:spacing w:val="8"/>
        </w:rPr>
        <w:t>,695</w:t>
      </w:r>
      <w:r w:rsidRPr="00AC5345">
        <w:rPr>
          <w:rFonts w:ascii="標楷體" w:eastAsia="標楷體" w:hint="eastAsia"/>
          <w:spacing w:val="8"/>
        </w:rPr>
        <w:t>萬餘元</w:t>
      </w:r>
      <w:r w:rsidRPr="00AC5345">
        <w:rPr>
          <w:rFonts w:ascii="標楷體" w:eastAsia="標楷體" w:hAnsi="標楷體" w:hint="eastAsia"/>
          <w:spacing w:val="8"/>
        </w:rPr>
        <w:t>，較</w:t>
      </w:r>
      <w:r w:rsidRPr="00AC5345">
        <w:rPr>
          <w:rFonts w:ascii="標楷體" w:eastAsia="標楷體" w:hint="eastAsia"/>
          <w:spacing w:val="8"/>
        </w:rPr>
        <w:t>1</w:t>
      </w:r>
      <w:r w:rsidRPr="00AC5345">
        <w:rPr>
          <w:rFonts w:ascii="標楷體" w:eastAsia="標楷體"/>
          <w:spacing w:val="8"/>
        </w:rPr>
        <w:t>1</w:t>
      </w:r>
      <w:r w:rsidR="00D849CE">
        <w:rPr>
          <w:rFonts w:ascii="標楷體" w:eastAsia="標楷體"/>
          <w:spacing w:val="8"/>
        </w:rPr>
        <w:t>2</w:t>
      </w:r>
      <w:r w:rsidRPr="00AC5345">
        <w:rPr>
          <w:rFonts w:ascii="標楷體" w:eastAsia="標楷體" w:hint="eastAsia"/>
          <w:spacing w:val="8"/>
        </w:rPr>
        <w:t>年底</w:t>
      </w:r>
      <w:r w:rsidR="00D849CE" w:rsidRPr="00AC5345">
        <w:rPr>
          <w:rFonts w:ascii="標楷體" w:eastAsia="標楷體" w:hint="eastAsia"/>
          <w:spacing w:val="8"/>
        </w:rPr>
        <w:t>2</w:t>
      </w:r>
      <w:r w:rsidR="00D849CE">
        <w:rPr>
          <w:rFonts w:ascii="標楷體" w:eastAsia="標楷體" w:hint="eastAsia"/>
          <w:spacing w:val="8"/>
        </w:rPr>
        <w:t>90</w:t>
      </w:r>
      <w:r w:rsidR="00D849CE" w:rsidRPr="00AC5345">
        <w:rPr>
          <w:rFonts w:ascii="標楷體" w:eastAsia="標楷體" w:hint="eastAsia"/>
          <w:spacing w:val="8"/>
        </w:rPr>
        <w:t>億</w:t>
      </w:r>
      <w:r w:rsidR="00D849CE">
        <w:rPr>
          <w:rFonts w:ascii="標楷體" w:eastAsia="標楷體" w:hint="eastAsia"/>
          <w:spacing w:val="8"/>
        </w:rPr>
        <w:t>690</w:t>
      </w:r>
      <w:r w:rsidRPr="00AC5345">
        <w:rPr>
          <w:rFonts w:ascii="標楷體" w:eastAsia="標楷體" w:hint="eastAsia"/>
        </w:rPr>
        <w:t>萬餘元，增加</w:t>
      </w:r>
      <w:r w:rsidR="00D849CE">
        <w:rPr>
          <w:rFonts w:ascii="標楷體" w:eastAsia="標楷體"/>
        </w:rPr>
        <w:t>18</w:t>
      </w:r>
      <w:r w:rsidRPr="00AC5345">
        <w:rPr>
          <w:rFonts w:ascii="標楷體" w:eastAsia="標楷體" w:hint="eastAsia"/>
        </w:rPr>
        <w:t>億</w:t>
      </w:r>
      <w:r w:rsidR="00763FE0">
        <w:rPr>
          <w:rFonts w:ascii="標楷體" w:eastAsia="標楷體" w:hint="eastAsia"/>
        </w:rPr>
        <w:t>5</w:t>
      </w:r>
      <w:r w:rsidR="00763FE0">
        <w:rPr>
          <w:rFonts w:ascii="標楷體" w:eastAsia="標楷體"/>
        </w:rPr>
        <w:t>,</w:t>
      </w:r>
      <w:r w:rsidR="00D849CE">
        <w:rPr>
          <w:rFonts w:ascii="標楷體" w:eastAsia="標楷體"/>
        </w:rPr>
        <w:t>004</w:t>
      </w:r>
      <w:r w:rsidRPr="00AC5345">
        <w:rPr>
          <w:rFonts w:ascii="標楷體" w:eastAsia="標楷體" w:hint="eastAsia"/>
        </w:rPr>
        <w:t>萬餘元，主要原因詳「一、資產類」、「二、負債類」科目金額增減之說明。</w:t>
      </w:r>
    </w:p>
    <w:p w14:paraId="4208D5B7" w14:textId="08A74E76" w:rsidR="00CE501A" w:rsidRDefault="00B44480" w:rsidP="00C444D9">
      <w:pPr>
        <w:overflowPunct w:val="0"/>
        <w:snapToGrid w:val="0"/>
        <w:spacing w:line="578" w:lineRule="exact"/>
        <w:ind w:firstLine="493"/>
        <w:jc w:val="both"/>
        <w:rPr>
          <w:rFonts w:ascii="標楷體" w:eastAsia="標楷體" w:hAnsi="標楷體"/>
        </w:rPr>
      </w:pPr>
      <w:r w:rsidRPr="00AC5345">
        <w:rPr>
          <w:rFonts w:ascii="標楷體" w:eastAsia="標楷體" w:hAnsi="標楷體" w:hint="eastAsia"/>
        </w:rPr>
        <w:t>茲將</w:t>
      </w:r>
      <w:proofErr w:type="gramStart"/>
      <w:r w:rsidRPr="00AC5345">
        <w:rPr>
          <w:rFonts w:ascii="標楷體" w:eastAsia="標楷體" w:hAnsi="標楷體" w:hint="eastAsia"/>
        </w:rPr>
        <w:t>11</w:t>
      </w:r>
      <w:r w:rsidR="00D849CE">
        <w:rPr>
          <w:rFonts w:ascii="標楷體" w:eastAsia="標楷體" w:hAnsi="標楷體"/>
        </w:rPr>
        <w:t>3</w:t>
      </w:r>
      <w:proofErr w:type="gramEnd"/>
      <w:r w:rsidRPr="00AC5345">
        <w:rPr>
          <w:rFonts w:ascii="標楷體" w:eastAsia="標楷體" w:hAnsi="標楷體" w:hint="eastAsia"/>
        </w:rPr>
        <w:t>年度資產、負債、淨資產各科目增減變化明細情形，詳</w:t>
      </w:r>
      <w:proofErr w:type="gramStart"/>
      <w:r w:rsidRPr="00AC5345">
        <w:rPr>
          <w:rFonts w:ascii="標楷體" w:eastAsia="標楷體" w:hAnsi="標楷體" w:hint="eastAsia"/>
        </w:rPr>
        <w:t>列如</w:t>
      </w:r>
      <w:proofErr w:type="gramEnd"/>
      <w:r w:rsidRPr="00AC5345">
        <w:rPr>
          <w:rFonts w:ascii="標楷體" w:eastAsia="標楷體" w:hAnsi="標楷體" w:hint="eastAsia"/>
        </w:rPr>
        <w:t>下表：</w:t>
      </w:r>
      <w:r w:rsidR="00CE501A">
        <w:rPr>
          <w:rFonts w:ascii="標楷體" w:eastAsia="標楷體" w:hAnsi="標楷體"/>
        </w:rPr>
        <w:br w:type="page"/>
      </w:r>
    </w:p>
    <w:p w14:paraId="5F49ABB0" w14:textId="77777777" w:rsidR="002837F8" w:rsidRPr="000511D8" w:rsidRDefault="002837F8" w:rsidP="00C444D9">
      <w:pPr>
        <w:tabs>
          <w:tab w:val="left" w:pos="1440"/>
        </w:tabs>
        <w:overflowPunct w:val="0"/>
        <w:snapToGrid w:val="0"/>
        <w:spacing w:line="360" w:lineRule="exact"/>
        <w:ind w:right="-62"/>
        <w:jc w:val="center"/>
        <w:rPr>
          <w:rFonts w:ascii="標楷體" w:eastAsia="標楷體"/>
          <w:b/>
          <w:color w:val="000000" w:themeColor="text1"/>
          <w:spacing w:val="40"/>
          <w:sz w:val="28"/>
          <w:szCs w:val="28"/>
          <w:u w:val="single"/>
        </w:rPr>
      </w:pPr>
      <w:r w:rsidRPr="000511D8">
        <w:rPr>
          <w:rFonts w:ascii="標楷體" w:eastAsia="標楷體" w:hint="eastAsia"/>
          <w:b/>
          <w:color w:val="000000" w:themeColor="text1"/>
          <w:spacing w:val="40"/>
          <w:sz w:val="28"/>
          <w:szCs w:val="28"/>
          <w:u w:val="single"/>
        </w:rPr>
        <w:lastRenderedPageBreak/>
        <w:t>基隆市總決算平衡表</w:t>
      </w:r>
    </w:p>
    <w:p w14:paraId="284C77A6" w14:textId="35C75D14" w:rsidR="002837F8" w:rsidRPr="000511D8" w:rsidRDefault="002837F8" w:rsidP="00C444D9">
      <w:pPr>
        <w:pStyle w:val="af6"/>
        <w:tabs>
          <w:tab w:val="left" w:pos="8460"/>
        </w:tabs>
        <w:overflowPunct w:val="0"/>
        <w:snapToGrid w:val="0"/>
        <w:spacing w:line="360" w:lineRule="exact"/>
        <w:ind w:leftChars="1535" w:left="3684" w:firstLineChars="150" w:firstLine="276"/>
        <w:jc w:val="left"/>
        <w:rPr>
          <w:rFonts w:hAnsi="標楷體"/>
          <w:color w:val="000000" w:themeColor="text1"/>
          <w:sz w:val="20"/>
        </w:rPr>
      </w:pPr>
      <w:r w:rsidRPr="000511D8">
        <w:rPr>
          <w:rFonts w:hAnsi="標楷體" w:hint="eastAsia"/>
          <w:color w:val="000000" w:themeColor="text1"/>
          <w:sz w:val="20"/>
        </w:rPr>
        <w:t>中華民國</w:t>
      </w:r>
      <w:r>
        <w:rPr>
          <w:rFonts w:hAnsi="標楷體" w:hint="eastAsia"/>
          <w:color w:val="000000" w:themeColor="text1"/>
          <w:sz w:val="20"/>
        </w:rPr>
        <w:t>1</w:t>
      </w:r>
      <w:r>
        <w:rPr>
          <w:rFonts w:hAnsi="標楷體" w:hint="eastAsia"/>
          <w:color w:val="000000" w:themeColor="text1"/>
          <w:sz w:val="20"/>
          <w:lang w:eastAsia="zh-TW"/>
        </w:rPr>
        <w:t>1</w:t>
      </w:r>
      <w:r>
        <w:rPr>
          <w:rFonts w:hAnsi="標楷體"/>
          <w:color w:val="000000" w:themeColor="text1"/>
          <w:sz w:val="20"/>
          <w:lang w:eastAsia="zh-TW"/>
        </w:rPr>
        <w:t>3</w:t>
      </w:r>
      <w:r>
        <w:rPr>
          <w:rFonts w:hAnsi="標楷體" w:hint="eastAsia"/>
          <w:color w:val="000000" w:themeColor="text1"/>
          <w:sz w:val="20"/>
        </w:rPr>
        <w:t>年</w:t>
      </w:r>
      <w:r w:rsidRPr="000511D8">
        <w:rPr>
          <w:rFonts w:hAnsi="標楷體"/>
          <w:color w:val="000000" w:themeColor="text1"/>
          <w:sz w:val="20"/>
        </w:rPr>
        <w:t>12</w:t>
      </w:r>
      <w:r w:rsidRPr="000511D8">
        <w:rPr>
          <w:rFonts w:hAnsi="標楷體" w:hint="eastAsia"/>
          <w:color w:val="000000" w:themeColor="text1"/>
          <w:sz w:val="20"/>
        </w:rPr>
        <w:t>月</w:t>
      </w:r>
      <w:r w:rsidRPr="000511D8">
        <w:rPr>
          <w:rFonts w:hAnsi="標楷體"/>
          <w:color w:val="000000" w:themeColor="text1"/>
          <w:sz w:val="20"/>
        </w:rPr>
        <w:t>31</w:t>
      </w:r>
      <w:r w:rsidRPr="000511D8">
        <w:rPr>
          <w:rFonts w:hAnsi="標楷體" w:hint="eastAsia"/>
          <w:color w:val="000000" w:themeColor="text1"/>
          <w:sz w:val="20"/>
        </w:rPr>
        <w:t>日</w:t>
      </w:r>
      <w:r w:rsidRPr="000511D8">
        <w:rPr>
          <w:rFonts w:hAnsi="標楷體" w:hint="eastAsia"/>
          <w:color w:val="000000" w:themeColor="text1"/>
          <w:sz w:val="20"/>
        </w:rPr>
        <w:tab/>
      </w:r>
      <w:r w:rsidR="00C433B8">
        <w:rPr>
          <w:rFonts w:hAnsi="標楷體" w:hint="eastAsia"/>
          <w:color w:val="000000" w:themeColor="text1"/>
          <w:sz w:val="20"/>
          <w:lang w:eastAsia="zh-TW"/>
        </w:rPr>
        <w:t xml:space="preserve">  </w:t>
      </w:r>
      <w:proofErr w:type="spellStart"/>
      <w:r w:rsidRPr="000511D8">
        <w:rPr>
          <w:rFonts w:hAnsi="標楷體" w:hint="eastAsia"/>
          <w:color w:val="000000" w:themeColor="text1"/>
          <w:sz w:val="20"/>
        </w:rPr>
        <w:t>單位：新臺幣元</w:t>
      </w:r>
      <w:proofErr w:type="spellEnd"/>
    </w:p>
    <w:tbl>
      <w:tblPr>
        <w:tblW w:w="9922" w:type="dxa"/>
        <w:jc w:val="center"/>
        <w:tblLayout w:type="fixed"/>
        <w:tblCellMar>
          <w:left w:w="28" w:type="dxa"/>
          <w:right w:w="28" w:type="dxa"/>
        </w:tblCellMar>
        <w:tblLook w:val="04A0" w:firstRow="1" w:lastRow="0" w:firstColumn="1" w:lastColumn="0" w:noHBand="0" w:noVBand="1"/>
      </w:tblPr>
      <w:tblGrid>
        <w:gridCol w:w="2098"/>
        <w:gridCol w:w="1814"/>
        <w:gridCol w:w="794"/>
        <w:gridCol w:w="1814"/>
        <w:gridCol w:w="794"/>
        <w:gridCol w:w="1814"/>
        <w:gridCol w:w="794"/>
      </w:tblGrid>
      <w:tr w:rsidR="002837F8" w:rsidRPr="00622730" w14:paraId="2011F6B1" w14:textId="77777777" w:rsidTr="00F12B0E">
        <w:trPr>
          <w:trHeight w:val="283"/>
          <w:jc w:val="center"/>
        </w:trPr>
        <w:tc>
          <w:tcPr>
            <w:tcW w:w="2098" w:type="dxa"/>
            <w:vMerge w:val="restart"/>
            <w:tcBorders>
              <w:top w:val="single" w:sz="6" w:space="0" w:color="000000"/>
              <w:left w:val="nil"/>
              <w:bottom w:val="single" w:sz="6" w:space="0" w:color="000000"/>
              <w:right w:val="single" w:sz="4" w:space="0" w:color="auto"/>
            </w:tcBorders>
            <w:shd w:val="clear" w:color="auto" w:fill="auto"/>
            <w:vAlign w:val="center"/>
            <w:hideMark/>
          </w:tcPr>
          <w:p w14:paraId="1896E6AF" w14:textId="77777777" w:rsidR="002837F8" w:rsidRPr="00622730" w:rsidRDefault="002837F8" w:rsidP="00C444D9">
            <w:pPr>
              <w:widowControl/>
              <w:overflowPunct w:val="0"/>
              <w:snapToGrid w:val="0"/>
              <w:jc w:val="distribute"/>
              <w:rPr>
                <w:rFonts w:ascii="標楷體" w:eastAsia="標楷體" w:hAnsi="標楷體" w:cs="新細明體"/>
                <w:color w:val="000000"/>
                <w:kern w:val="0"/>
                <w:sz w:val="20"/>
              </w:rPr>
            </w:pPr>
            <w:r w:rsidRPr="00622730">
              <w:rPr>
                <w:rFonts w:ascii="標楷體" w:eastAsia="標楷體" w:hAnsi="標楷體" w:cs="新細明體" w:hint="eastAsia"/>
                <w:color w:val="000000"/>
                <w:kern w:val="0"/>
                <w:sz w:val="20"/>
              </w:rPr>
              <w:t>科目</w:t>
            </w:r>
          </w:p>
        </w:tc>
        <w:tc>
          <w:tcPr>
            <w:tcW w:w="2608" w:type="dxa"/>
            <w:gridSpan w:val="2"/>
            <w:tcBorders>
              <w:top w:val="single" w:sz="6" w:space="0" w:color="000000"/>
              <w:left w:val="single" w:sz="4" w:space="0" w:color="auto"/>
              <w:bottom w:val="single" w:sz="4" w:space="0" w:color="000000"/>
              <w:right w:val="single" w:sz="4" w:space="0" w:color="auto"/>
            </w:tcBorders>
            <w:shd w:val="clear" w:color="auto" w:fill="auto"/>
            <w:vAlign w:val="center"/>
            <w:hideMark/>
          </w:tcPr>
          <w:p w14:paraId="701C9712" w14:textId="77777777" w:rsidR="002837F8" w:rsidRPr="00047D73" w:rsidRDefault="002837F8" w:rsidP="00C444D9">
            <w:pPr>
              <w:widowControl/>
              <w:overflowPunct w:val="0"/>
              <w:snapToGrid w:val="0"/>
              <w:jc w:val="distribute"/>
              <w:rPr>
                <w:rFonts w:ascii="標楷體" w:eastAsia="標楷體" w:hAnsi="標楷體" w:cs="新細明體"/>
                <w:color w:val="000000"/>
                <w:kern w:val="0"/>
                <w:sz w:val="20"/>
              </w:rPr>
            </w:pPr>
            <w:r>
              <w:rPr>
                <w:rFonts w:ascii="標楷體" w:eastAsia="標楷體" w:hAnsi="標楷體" w:cs="新細明體" w:hint="eastAsia"/>
                <w:color w:val="000000"/>
                <w:kern w:val="0"/>
                <w:sz w:val="20"/>
              </w:rPr>
              <w:t>11</w:t>
            </w:r>
            <w:r>
              <w:rPr>
                <w:rFonts w:ascii="標楷體" w:eastAsia="標楷體" w:hAnsi="標楷體" w:cs="新細明體"/>
                <w:color w:val="000000"/>
                <w:kern w:val="0"/>
                <w:sz w:val="20"/>
              </w:rPr>
              <w:t>3</w:t>
            </w:r>
            <w:r>
              <w:rPr>
                <w:rFonts w:ascii="標楷體" w:eastAsia="標楷體" w:hAnsi="標楷體" w:cs="新細明體" w:hint="eastAsia"/>
                <w:color w:val="000000"/>
                <w:kern w:val="0"/>
                <w:sz w:val="20"/>
              </w:rPr>
              <w:t>年</w:t>
            </w:r>
            <w:r w:rsidRPr="00047D73">
              <w:rPr>
                <w:rFonts w:ascii="標楷體" w:eastAsia="標楷體" w:hAnsi="標楷體" w:cs="新細明體" w:hint="eastAsia"/>
                <w:color w:val="000000"/>
                <w:kern w:val="0"/>
                <w:sz w:val="20"/>
              </w:rPr>
              <w:t>12月31日</w:t>
            </w:r>
          </w:p>
        </w:tc>
        <w:tc>
          <w:tcPr>
            <w:tcW w:w="2608" w:type="dxa"/>
            <w:gridSpan w:val="2"/>
            <w:tcBorders>
              <w:top w:val="single" w:sz="6" w:space="0" w:color="000000"/>
              <w:left w:val="single" w:sz="4" w:space="0" w:color="auto"/>
              <w:bottom w:val="single" w:sz="4" w:space="0" w:color="000000"/>
              <w:right w:val="single" w:sz="4" w:space="0" w:color="auto"/>
            </w:tcBorders>
            <w:shd w:val="clear" w:color="auto" w:fill="auto"/>
            <w:vAlign w:val="center"/>
            <w:hideMark/>
          </w:tcPr>
          <w:p w14:paraId="13DC8308" w14:textId="77777777" w:rsidR="002837F8" w:rsidRPr="00047D73" w:rsidRDefault="002837F8" w:rsidP="00C444D9">
            <w:pPr>
              <w:widowControl/>
              <w:overflowPunct w:val="0"/>
              <w:snapToGrid w:val="0"/>
              <w:jc w:val="distribute"/>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r>
              <w:rPr>
                <w:rFonts w:ascii="標楷體" w:eastAsia="標楷體" w:hAnsi="標楷體" w:cs="新細明體"/>
                <w:color w:val="000000"/>
                <w:kern w:val="0"/>
                <w:sz w:val="20"/>
              </w:rPr>
              <w:t>12</w:t>
            </w:r>
            <w:r>
              <w:rPr>
                <w:rFonts w:ascii="標楷體" w:eastAsia="標楷體" w:hAnsi="標楷體" w:cs="新細明體" w:hint="eastAsia"/>
                <w:color w:val="000000"/>
                <w:kern w:val="0"/>
                <w:sz w:val="20"/>
              </w:rPr>
              <w:t>年</w:t>
            </w:r>
            <w:r w:rsidRPr="00047D73">
              <w:rPr>
                <w:rFonts w:ascii="標楷體" w:eastAsia="標楷體" w:hAnsi="標楷體" w:cs="新細明體" w:hint="eastAsia"/>
                <w:color w:val="000000"/>
                <w:kern w:val="0"/>
                <w:sz w:val="20"/>
              </w:rPr>
              <w:t>12月31日</w:t>
            </w:r>
          </w:p>
        </w:tc>
        <w:tc>
          <w:tcPr>
            <w:tcW w:w="2608" w:type="dxa"/>
            <w:gridSpan w:val="2"/>
            <w:tcBorders>
              <w:top w:val="single" w:sz="6" w:space="0" w:color="000000"/>
              <w:left w:val="single" w:sz="4" w:space="0" w:color="auto"/>
              <w:bottom w:val="single" w:sz="4" w:space="0" w:color="000000"/>
              <w:right w:val="nil"/>
            </w:tcBorders>
            <w:shd w:val="clear" w:color="auto" w:fill="auto"/>
            <w:vAlign w:val="center"/>
            <w:hideMark/>
          </w:tcPr>
          <w:p w14:paraId="0D9B7631" w14:textId="77777777" w:rsidR="002837F8" w:rsidRPr="00622730" w:rsidRDefault="002837F8" w:rsidP="00C444D9">
            <w:pPr>
              <w:widowControl/>
              <w:overflowPunct w:val="0"/>
              <w:snapToGrid w:val="0"/>
              <w:jc w:val="distribute"/>
              <w:rPr>
                <w:rFonts w:ascii="標楷體" w:eastAsia="標楷體" w:hAnsi="標楷體" w:cs="新細明體"/>
                <w:color w:val="000000"/>
                <w:kern w:val="0"/>
                <w:sz w:val="20"/>
              </w:rPr>
            </w:pPr>
            <w:r w:rsidRPr="00622730">
              <w:rPr>
                <w:rFonts w:ascii="標楷體" w:eastAsia="標楷體" w:hAnsi="標楷體" w:cs="新細明體" w:hint="eastAsia"/>
                <w:color w:val="000000"/>
                <w:kern w:val="0"/>
                <w:sz w:val="20"/>
              </w:rPr>
              <w:t>比較增減</w:t>
            </w:r>
          </w:p>
        </w:tc>
      </w:tr>
      <w:tr w:rsidR="002837F8" w:rsidRPr="00622730" w14:paraId="71C60FE3" w14:textId="77777777" w:rsidTr="00F12B0E">
        <w:trPr>
          <w:trHeight w:val="283"/>
          <w:jc w:val="center"/>
        </w:trPr>
        <w:tc>
          <w:tcPr>
            <w:tcW w:w="2098" w:type="dxa"/>
            <w:vMerge/>
            <w:tcBorders>
              <w:top w:val="single" w:sz="6" w:space="0" w:color="000000"/>
              <w:left w:val="nil"/>
              <w:bottom w:val="single" w:sz="6" w:space="0" w:color="000000"/>
              <w:right w:val="single" w:sz="4" w:space="0" w:color="auto"/>
            </w:tcBorders>
            <w:vAlign w:val="center"/>
            <w:hideMark/>
          </w:tcPr>
          <w:p w14:paraId="6C31A350" w14:textId="77777777" w:rsidR="002837F8" w:rsidRPr="00622730" w:rsidRDefault="002837F8" w:rsidP="00C444D9">
            <w:pPr>
              <w:widowControl/>
              <w:overflowPunct w:val="0"/>
              <w:snapToGrid w:val="0"/>
              <w:jc w:val="distribute"/>
              <w:rPr>
                <w:rFonts w:ascii="標楷體" w:eastAsia="標楷體" w:hAnsi="標楷體" w:cs="新細明體"/>
                <w:color w:val="000000"/>
                <w:kern w:val="0"/>
                <w:sz w:val="20"/>
              </w:rPr>
            </w:pPr>
          </w:p>
        </w:tc>
        <w:tc>
          <w:tcPr>
            <w:tcW w:w="1814" w:type="dxa"/>
            <w:tcBorders>
              <w:top w:val="single" w:sz="4" w:space="0" w:color="000000"/>
              <w:left w:val="single" w:sz="4" w:space="0" w:color="auto"/>
              <w:bottom w:val="single" w:sz="6" w:space="0" w:color="000000"/>
              <w:right w:val="single" w:sz="4" w:space="0" w:color="auto"/>
            </w:tcBorders>
            <w:shd w:val="clear" w:color="auto" w:fill="auto"/>
            <w:vAlign w:val="center"/>
            <w:hideMark/>
          </w:tcPr>
          <w:p w14:paraId="47532B0C" w14:textId="77777777" w:rsidR="002837F8" w:rsidRPr="00047D73" w:rsidRDefault="002837F8" w:rsidP="00C444D9">
            <w:pPr>
              <w:widowControl/>
              <w:overflowPunct w:val="0"/>
              <w:snapToGrid w:val="0"/>
              <w:jc w:val="distribute"/>
              <w:rPr>
                <w:rFonts w:ascii="標楷體" w:eastAsia="標楷體" w:hAnsi="標楷體" w:cs="新細明體"/>
                <w:color w:val="000000"/>
                <w:kern w:val="0"/>
                <w:sz w:val="20"/>
              </w:rPr>
            </w:pPr>
            <w:r w:rsidRPr="00047D73">
              <w:rPr>
                <w:rFonts w:ascii="標楷體" w:eastAsia="標楷體" w:hAnsi="標楷體" w:cs="新細明體" w:hint="eastAsia"/>
                <w:color w:val="000000"/>
                <w:kern w:val="0"/>
                <w:sz w:val="20"/>
              </w:rPr>
              <w:t>金額</w:t>
            </w:r>
          </w:p>
        </w:tc>
        <w:tc>
          <w:tcPr>
            <w:tcW w:w="794" w:type="dxa"/>
            <w:tcBorders>
              <w:top w:val="single" w:sz="4" w:space="0" w:color="000000"/>
              <w:left w:val="single" w:sz="4" w:space="0" w:color="auto"/>
              <w:bottom w:val="single" w:sz="6" w:space="0" w:color="000000"/>
              <w:right w:val="single" w:sz="4" w:space="0" w:color="auto"/>
            </w:tcBorders>
            <w:shd w:val="clear" w:color="auto" w:fill="auto"/>
            <w:vAlign w:val="center"/>
            <w:hideMark/>
          </w:tcPr>
          <w:p w14:paraId="5CA75648" w14:textId="77777777" w:rsidR="002837F8" w:rsidRPr="00047D73" w:rsidRDefault="002837F8" w:rsidP="00C444D9">
            <w:pPr>
              <w:widowControl/>
              <w:overflowPunct w:val="0"/>
              <w:snapToGrid w:val="0"/>
              <w:jc w:val="distribute"/>
              <w:rPr>
                <w:rFonts w:ascii="標楷體" w:eastAsia="標楷體" w:hAnsi="標楷體" w:cs="新細明體"/>
                <w:color w:val="000000"/>
                <w:kern w:val="0"/>
                <w:sz w:val="20"/>
              </w:rPr>
            </w:pPr>
            <w:r w:rsidRPr="00047D73">
              <w:rPr>
                <w:rFonts w:ascii="標楷體" w:eastAsia="標楷體" w:hAnsi="標楷體" w:cs="新細明體" w:hint="eastAsia"/>
                <w:color w:val="000000"/>
                <w:kern w:val="0"/>
                <w:sz w:val="20"/>
              </w:rPr>
              <w:t>％</w:t>
            </w:r>
          </w:p>
        </w:tc>
        <w:tc>
          <w:tcPr>
            <w:tcW w:w="1814" w:type="dxa"/>
            <w:tcBorders>
              <w:top w:val="single" w:sz="4" w:space="0" w:color="000000"/>
              <w:left w:val="single" w:sz="4" w:space="0" w:color="auto"/>
              <w:bottom w:val="single" w:sz="6" w:space="0" w:color="000000"/>
              <w:right w:val="single" w:sz="4" w:space="0" w:color="auto"/>
            </w:tcBorders>
            <w:shd w:val="clear" w:color="auto" w:fill="auto"/>
            <w:vAlign w:val="center"/>
            <w:hideMark/>
          </w:tcPr>
          <w:p w14:paraId="1AA5E9B7" w14:textId="77777777" w:rsidR="002837F8" w:rsidRPr="00047D73" w:rsidRDefault="002837F8" w:rsidP="00C444D9">
            <w:pPr>
              <w:widowControl/>
              <w:overflowPunct w:val="0"/>
              <w:snapToGrid w:val="0"/>
              <w:jc w:val="distribute"/>
              <w:rPr>
                <w:rFonts w:ascii="標楷體" w:eastAsia="標楷體" w:hAnsi="標楷體" w:cs="新細明體"/>
                <w:color w:val="000000"/>
                <w:kern w:val="0"/>
                <w:sz w:val="20"/>
              </w:rPr>
            </w:pPr>
            <w:r w:rsidRPr="00047D73">
              <w:rPr>
                <w:rFonts w:ascii="標楷體" w:eastAsia="標楷體" w:hAnsi="標楷體" w:cs="新細明體" w:hint="eastAsia"/>
                <w:color w:val="000000"/>
                <w:kern w:val="0"/>
                <w:sz w:val="20"/>
              </w:rPr>
              <w:t>金額</w:t>
            </w:r>
          </w:p>
        </w:tc>
        <w:tc>
          <w:tcPr>
            <w:tcW w:w="794" w:type="dxa"/>
            <w:tcBorders>
              <w:top w:val="single" w:sz="4" w:space="0" w:color="000000"/>
              <w:left w:val="single" w:sz="4" w:space="0" w:color="auto"/>
              <w:bottom w:val="single" w:sz="6" w:space="0" w:color="000000"/>
              <w:right w:val="single" w:sz="4" w:space="0" w:color="auto"/>
            </w:tcBorders>
            <w:shd w:val="clear" w:color="auto" w:fill="auto"/>
            <w:vAlign w:val="center"/>
            <w:hideMark/>
          </w:tcPr>
          <w:p w14:paraId="6A03D7FC" w14:textId="77777777" w:rsidR="002837F8" w:rsidRPr="00047D73" w:rsidRDefault="002837F8" w:rsidP="00C444D9">
            <w:pPr>
              <w:widowControl/>
              <w:overflowPunct w:val="0"/>
              <w:snapToGrid w:val="0"/>
              <w:jc w:val="distribute"/>
              <w:rPr>
                <w:rFonts w:ascii="標楷體" w:eastAsia="標楷體" w:hAnsi="標楷體" w:cs="新細明體"/>
                <w:color w:val="000000"/>
                <w:kern w:val="0"/>
                <w:sz w:val="20"/>
              </w:rPr>
            </w:pPr>
            <w:r w:rsidRPr="00047D73">
              <w:rPr>
                <w:rFonts w:ascii="標楷體" w:eastAsia="標楷體" w:hAnsi="標楷體" w:cs="新細明體" w:hint="eastAsia"/>
                <w:color w:val="000000"/>
                <w:kern w:val="0"/>
                <w:sz w:val="20"/>
              </w:rPr>
              <w:t>％</w:t>
            </w:r>
          </w:p>
        </w:tc>
        <w:tc>
          <w:tcPr>
            <w:tcW w:w="1814" w:type="dxa"/>
            <w:tcBorders>
              <w:top w:val="single" w:sz="4" w:space="0" w:color="000000"/>
              <w:left w:val="single" w:sz="4" w:space="0" w:color="auto"/>
              <w:bottom w:val="single" w:sz="6" w:space="0" w:color="000000"/>
              <w:right w:val="single" w:sz="4" w:space="0" w:color="auto"/>
            </w:tcBorders>
            <w:shd w:val="clear" w:color="auto" w:fill="auto"/>
            <w:vAlign w:val="center"/>
            <w:hideMark/>
          </w:tcPr>
          <w:p w14:paraId="3081DBD4" w14:textId="77777777" w:rsidR="002837F8" w:rsidRPr="00622730" w:rsidRDefault="002837F8" w:rsidP="00C444D9">
            <w:pPr>
              <w:widowControl/>
              <w:overflowPunct w:val="0"/>
              <w:snapToGrid w:val="0"/>
              <w:jc w:val="distribute"/>
              <w:rPr>
                <w:rFonts w:ascii="標楷體" w:eastAsia="標楷體" w:hAnsi="標楷體" w:cs="新細明體"/>
                <w:color w:val="000000"/>
                <w:kern w:val="0"/>
                <w:sz w:val="20"/>
              </w:rPr>
            </w:pPr>
            <w:r w:rsidRPr="00622730">
              <w:rPr>
                <w:rFonts w:ascii="標楷體" w:eastAsia="標楷體" w:hAnsi="標楷體" w:cs="新細明體" w:hint="eastAsia"/>
                <w:color w:val="000000"/>
                <w:kern w:val="0"/>
                <w:sz w:val="20"/>
              </w:rPr>
              <w:t>金額</w:t>
            </w:r>
          </w:p>
        </w:tc>
        <w:tc>
          <w:tcPr>
            <w:tcW w:w="794" w:type="dxa"/>
            <w:tcBorders>
              <w:top w:val="single" w:sz="4" w:space="0" w:color="000000"/>
              <w:left w:val="single" w:sz="4" w:space="0" w:color="auto"/>
              <w:bottom w:val="single" w:sz="6" w:space="0" w:color="000000"/>
              <w:right w:val="nil"/>
            </w:tcBorders>
            <w:shd w:val="clear" w:color="auto" w:fill="auto"/>
            <w:vAlign w:val="center"/>
            <w:hideMark/>
          </w:tcPr>
          <w:p w14:paraId="00DB2278" w14:textId="77777777" w:rsidR="002837F8" w:rsidRPr="00622730" w:rsidRDefault="002837F8" w:rsidP="00C444D9">
            <w:pPr>
              <w:widowControl/>
              <w:overflowPunct w:val="0"/>
              <w:snapToGrid w:val="0"/>
              <w:jc w:val="distribute"/>
              <w:rPr>
                <w:rFonts w:ascii="標楷體" w:eastAsia="標楷體" w:hAnsi="標楷體" w:cs="新細明體"/>
                <w:color w:val="000000"/>
                <w:kern w:val="0"/>
                <w:sz w:val="20"/>
              </w:rPr>
            </w:pPr>
            <w:r w:rsidRPr="00622730">
              <w:rPr>
                <w:rFonts w:ascii="標楷體" w:eastAsia="標楷體" w:hAnsi="標楷體" w:cs="新細明體" w:hint="eastAsia"/>
                <w:color w:val="000000"/>
                <w:kern w:val="0"/>
                <w:sz w:val="20"/>
              </w:rPr>
              <w:t>％</w:t>
            </w:r>
          </w:p>
        </w:tc>
      </w:tr>
      <w:tr w:rsidR="002837F8" w:rsidRPr="007416EB" w14:paraId="1715B04B" w14:textId="77777777" w:rsidTr="004E55B4">
        <w:trPr>
          <w:trHeight w:val="272"/>
          <w:jc w:val="center"/>
        </w:trPr>
        <w:tc>
          <w:tcPr>
            <w:tcW w:w="2098" w:type="dxa"/>
            <w:tcBorders>
              <w:top w:val="single" w:sz="6" w:space="0" w:color="000000"/>
              <w:left w:val="nil"/>
              <w:bottom w:val="nil"/>
              <w:right w:val="single" w:sz="4" w:space="0" w:color="auto"/>
            </w:tcBorders>
            <w:shd w:val="clear" w:color="auto" w:fill="auto"/>
            <w:vAlign w:val="center"/>
            <w:hideMark/>
          </w:tcPr>
          <w:p w14:paraId="565C5D71" w14:textId="77777777" w:rsidR="002837F8" w:rsidRPr="007416EB" w:rsidRDefault="002837F8" w:rsidP="00C444D9">
            <w:pPr>
              <w:widowControl/>
              <w:overflowPunct w:val="0"/>
              <w:snapToGrid w:val="0"/>
              <w:spacing w:line="240" w:lineRule="exact"/>
              <w:ind w:rightChars="10" w:right="24"/>
              <w:jc w:val="distribute"/>
              <w:rPr>
                <w:rFonts w:ascii="標楷體" w:eastAsia="標楷體" w:hAnsi="標楷體"/>
                <w:b/>
                <w:color w:val="000000" w:themeColor="text1"/>
                <w:sz w:val="18"/>
                <w:szCs w:val="18"/>
              </w:rPr>
            </w:pPr>
            <w:r w:rsidRPr="007416EB">
              <w:rPr>
                <w:rFonts w:ascii="標楷體" w:eastAsia="標楷體" w:hAnsi="標楷體" w:hint="eastAsia"/>
                <w:b/>
                <w:color w:val="000000" w:themeColor="text1"/>
                <w:sz w:val="18"/>
                <w:szCs w:val="18"/>
              </w:rPr>
              <w:t>資產</w:t>
            </w:r>
          </w:p>
        </w:tc>
        <w:tc>
          <w:tcPr>
            <w:tcW w:w="1814" w:type="dxa"/>
            <w:tcBorders>
              <w:top w:val="single" w:sz="6" w:space="0" w:color="000000"/>
              <w:left w:val="single" w:sz="4" w:space="0" w:color="auto"/>
              <w:bottom w:val="nil"/>
              <w:right w:val="single" w:sz="4" w:space="0" w:color="auto"/>
            </w:tcBorders>
            <w:shd w:val="clear" w:color="auto" w:fill="auto"/>
            <w:vAlign w:val="center"/>
          </w:tcPr>
          <w:p w14:paraId="3079A5AC" w14:textId="77777777" w:rsidR="002837F8" w:rsidRPr="005A6CCD" w:rsidRDefault="002837F8" w:rsidP="00C444D9">
            <w:pPr>
              <w:overflowPunct w:val="0"/>
              <w:snapToGrid w:val="0"/>
              <w:spacing w:line="240" w:lineRule="exact"/>
              <w:jc w:val="right"/>
              <w:rPr>
                <w:rFonts w:asciiTheme="minorEastAsia" w:eastAsiaTheme="minorEastAsia" w:hAnsiTheme="minorEastAsia"/>
                <w:b/>
                <w:noProof/>
                <w:color w:val="000000" w:themeColor="text1"/>
                <w:spacing w:val="8"/>
                <w:sz w:val="18"/>
                <w:szCs w:val="18"/>
              </w:rPr>
            </w:pPr>
            <w:r w:rsidRPr="005A6CCD">
              <w:rPr>
                <w:rFonts w:asciiTheme="minorEastAsia" w:eastAsiaTheme="minorEastAsia" w:hAnsiTheme="minorEastAsia"/>
                <w:b/>
                <w:noProof/>
                <w:spacing w:val="8"/>
                <w:sz w:val="18"/>
                <w:szCs w:val="18"/>
              </w:rPr>
              <w:t>38,205,695,519</w:t>
            </w:r>
          </w:p>
        </w:tc>
        <w:tc>
          <w:tcPr>
            <w:tcW w:w="794" w:type="dxa"/>
            <w:tcBorders>
              <w:top w:val="single" w:sz="6" w:space="0" w:color="000000"/>
              <w:left w:val="single" w:sz="4" w:space="0" w:color="auto"/>
              <w:bottom w:val="nil"/>
              <w:right w:val="single" w:sz="4" w:space="0" w:color="auto"/>
            </w:tcBorders>
            <w:shd w:val="clear" w:color="auto" w:fill="auto"/>
            <w:vAlign w:val="center"/>
          </w:tcPr>
          <w:p w14:paraId="45D5875C" w14:textId="77777777" w:rsidR="002837F8" w:rsidRPr="005A6CCD" w:rsidRDefault="002837F8" w:rsidP="00C444D9">
            <w:pPr>
              <w:overflowPunct w:val="0"/>
              <w:snapToGrid w:val="0"/>
              <w:spacing w:line="240" w:lineRule="exact"/>
              <w:jc w:val="right"/>
              <w:rPr>
                <w:rFonts w:asciiTheme="minorEastAsia" w:eastAsiaTheme="minorEastAsia" w:hAnsiTheme="minorEastAsia"/>
                <w:b/>
                <w:noProof/>
                <w:color w:val="000000" w:themeColor="text1"/>
                <w:spacing w:val="8"/>
                <w:sz w:val="18"/>
                <w:szCs w:val="18"/>
              </w:rPr>
            </w:pPr>
            <w:r w:rsidRPr="005A6CCD">
              <w:rPr>
                <w:rFonts w:asciiTheme="minorEastAsia" w:eastAsiaTheme="minorEastAsia" w:hAnsiTheme="minorEastAsia"/>
                <w:b/>
                <w:noProof/>
                <w:spacing w:val="8"/>
                <w:sz w:val="18"/>
                <w:szCs w:val="18"/>
              </w:rPr>
              <w:t>100.00</w:t>
            </w:r>
          </w:p>
        </w:tc>
        <w:tc>
          <w:tcPr>
            <w:tcW w:w="1814" w:type="dxa"/>
            <w:tcBorders>
              <w:top w:val="single" w:sz="6" w:space="0" w:color="000000"/>
              <w:left w:val="single" w:sz="4" w:space="0" w:color="auto"/>
              <w:bottom w:val="nil"/>
              <w:right w:val="single" w:sz="4" w:space="0" w:color="auto"/>
            </w:tcBorders>
            <w:shd w:val="clear" w:color="auto" w:fill="auto"/>
            <w:vAlign w:val="center"/>
            <w:hideMark/>
          </w:tcPr>
          <w:p w14:paraId="2BB6A007" w14:textId="77777777" w:rsidR="002837F8" w:rsidRPr="005A6CCD" w:rsidRDefault="002837F8" w:rsidP="00C444D9">
            <w:pPr>
              <w:overflowPunct w:val="0"/>
              <w:snapToGrid w:val="0"/>
              <w:spacing w:line="240" w:lineRule="exact"/>
              <w:jc w:val="right"/>
              <w:rPr>
                <w:rFonts w:asciiTheme="minorEastAsia" w:eastAsiaTheme="minorEastAsia" w:hAnsiTheme="minorEastAsia"/>
                <w:b/>
                <w:noProof/>
                <w:color w:val="000000" w:themeColor="text1"/>
                <w:spacing w:val="8"/>
                <w:sz w:val="18"/>
                <w:szCs w:val="18"/>
              </w:rPr>
            </w:pPr>
            <w:r w:rsidRPr="005A6CCD">
              <w:rPr>
                <w:rFonts w:asciiTheme="minorEastAsia" w:eastAsiaTheme="minorEastAsia" w:hAnsiTheme="minorEastAsia"/>
                <w:b/>
                <w:noProof/>
                <w:spacing w:val="8"/>
                <w:sz w:val="18"/>
                <w:szCs w:val="18"/>
              </w:rPr>
              <w:t>37,532,709,809</w:t>
            </w:r>
          </w:p>
        </w:tc>
        <w:tc>
          <w:tcPr>
            <w:tcW w:w="794" w:type="dxa"/>
            <w:tcBorders>
              <w:top w:val="single" w:sz="6" w:space="0" w:color="000000"/>
              <w:left w:val="single" w:sz="4" w:space="0" w:color="auto"/>
              <w:bottom w:val="nil"/>
              <w:right w:val="single" w:sz="4" w:space="0" w:color="auto"/>
            </w:tcBorders>
            <w:shd w:val="clear" w:color="auto" w:fill="auto"/>
            <w:vAlign w:val="center"/>
            <w:hideMark/>
          </w:tcPr>
          <w:p w14:paraId="1825EA96" w14:textId="77777777" w:rsidR="002837F8" w:rsidRPr="005A6CCD" w:rsidRDefault="002837F8" w:rsidP="00C444D9">
            <w:pPr>
              <w:overflowPunct w:val="0"/>
              <w:snapToGrid w:val="0"/>
              <w:spacing w:line="240" w:lineRule="exact"/>
              <w:jc w:val="right"/>
              <w:rPr>
                <w:rFonts w:asciiTheme="minorEastAsia" w:eastAsiaTheme="minorEastAsia" w:hAnsiTheme="minorEastAsia"/>
                <w:b/>
                <w:noProof/>
                <w:color w:val="000000" w:themeColor="text1"/>
                <w:spacing w:val="8"/>
                <w:sz w:val="18"/>
                <w:szCs w:val="18"/>
              </w:rPr>
            </w:pPr>
            <w:r w:rsidRPr="005A6CCD">
              <w:rPr>
                <w:rFonts w:asciiTheme="minorEastAsia" w:eastAsiaTheme="minorEastAsia" w:hAnsiTheme="minorEastAsia"/>
                <w:b/>
                <w:noProof/>
                <w:spacing w:val="8"/>
                <w:sz w:val="18"/>
                <w:szCs w:val="18"/>
              </w:rPr>
              <w:t>100.00</w:t>
            </w:r>
          </w:p>
        </w:tc>
        <w:tc>
          <w:tcPr>
            <w:tcW w:w="1814" w:type="dxa"/>
            <w:tcBorders>
              <w:top w:val="single" w:sz="6" w:space="0" w:color="000000"/>
              <w:left w:val="single" w:sz="4" w:space="0" w:color="auto"/>
              <w:bottom w:val="nil"/>
              <w:right w:val="single" w:sz="4" w:space="0" w:color="auto"/>
            </w:tcBorders>
            <w:shd w:val="clear" w:color="auto" w:fill="auto"/>
            <w:vAlign w:val="center"/>
          </w:tcPr>
          <w:p w14:paraId="01A53F42" w14:textId="77777777" w:rsidR="002837F8" w:rsidRPr="005A6CCD" w:rsidRDefault="002837F8" w:rsidP="00C444D9">
            <w:pPr>
              <w:overflowPunct w:val="0"/>
              <w:snapToGrid w:val="0"/>
              <w:spacing w:line="240" w:lineRule="exact"/>
              <w:jc w:val="right"/>
              <w:rPr>
                <w:rFonts w:asciiTheme="minorEastAsia" w:eastAsiaTheme="minorEastAsia" w:hAnsiTheme="minorEastAsia"/>
                <w:b/>
                <w:noProof/>
                <w:color w:val="000000" w:themeColor="text1"/>
                <w:spacing w:val="8"/>
                <w:sz w:val="18"/>
                <w:szCs w:val="18"/>
              </w:rPr>
            </w:pPr>
            <w:r w:rsidRPr="005A6CCD">
              <w:rPr>
                <w:rFonts w:asciiTheme="minorEastAsia" w:eastAsiaTheme="minorEastAsia" w:hAnsiTheme="minorEastAsia"/>
                <w:b/>
                <w:noProof/>
                <w:spacing w:val="8"/>
                <w:sz w:val="18"/>
                <w:szCs w:val="18"/>
              </w:rPr>
              <w:t>672,985,710</w:t>
            </w:r>
          </w:p>
        </w:tc>
        <w:tc>
          <w:tcPr>
            <w:tcW w:w="794" w:type="dxa"/>
            <w:tcBorders>
              <w:top w:val="single" w:sz="6" w:space="0" w:color="000000"/>
              <w:left w:val="single" w:sz="4" w:space="0" w:color="auto"/>
              <w:bottom w:val="nil"/>
              <w:right w:val="nil"/>
            </w:tcBorders>
            <w:shd w:val="clear" w:color="auto" w:fill="auto"/>
            <w:vAlign w:val="center"/>
          </w:tcPr>
          <w:p w14:paraId="3B787462" w14:textId="77777777" w:rsidR="002837F8" w:rsidRPr="005A6CCD" w:rsidRDefault="002837F8" w:rsidP="00C444D9">
            <w:pPr>
              <w:overflowPunct w:val="0"/>
              <w:snapToGrid w:val="0"/>
              <w:spacing w:line="240" w:lineRule="exact"/>
              <w:jc w:val="right"/>
              <w:rPr>
                <w:rFonts w:asciiTheme="minorEastAsia" w:eastAsiaTheme="minorEastAsia" w:hAnsiTheme="minorEastAsia"/>
                <w:b/>
                <w:noProof/>
                <w:color w:val="000000" w:themeColor="text1"/>
                <w:spacing w:val="8"/>
                <w:sz w:val="18"/>
                <w:szCs w:val="18"/>
              </w:rPr>
            </w:pPr>
            <w:r w:rsidRPr="005A6CCD">
              <w:rPr>
                <w:rFonts w:asciiTheme="minorEastAsia" w:eastAsiaTheme="minorEastAsia" w:hAnsiTheme="minorEastAsia"/>
                <w:b/>
                <w:noProof/>
                <w:spacing w:val="8"/>
                <w:sz w:val="18"/>
                <w:szCs w:val="18"/>
              </w:rPr>
              <w:t>1.79</w:t>
            </w:r>
          </w:p>
        </w:tc>
      </w:tr>
      <w:tr w:rsidR="002837F8" w:rsidRPr="00A068CC" w14:paraId="39195D49" w14:textId="77777777" w:rsidTr="004E55B4">
        <w:trPr>
          <w:trHeight w:val="272"/>
          <w:jc w:val="center"/>
        </w:trPr>
        <w:tc>
          <w:tcPr>
            <w:tcW w:w="2098" w:type="dxa"/>
            <w:tcBorders>
              <w:top w:val="nil"/>
              <w:left w:val="nil"/>
              <w:bottom w:val="nil"/>
              <w:right w:val="single" w:sz="4" w:space="0" w:color="auto"/>
            </w:tcBorders>
            <w:shd w:val="clear" w:color="auto" w:fill="auto"/>
            <w:vAlign w:val="center"/>
          </w:tcPr>
          <w:p w14:paraId="3618E046" w14:textId="77777777" w:rsidR="002837F8" w:rsidRPr="00A068CC" w:rsidRDefault="002837F8" w:rsidP="00C444D9">
            <w:pPr>
              <w:widowControl/>
              <w:overflowPunct w:val="0"/>
              <w:snapToGrid w:val="0"/>
              <w:spacing w:line="240" w:lineRule="exact"/>
              <w:ind w:left="120" w:rightChars="10" w:right="24"/>
              <w:jc w:val="distribute"/>
              <w:rPr>
                <w:rFonts w:ascii="標楷體" w:eastAsia="標楷體" w:hAnsi="標楷體"/>
                <w:color w:val="000000" w:themeColor="text1"/>
                <w:sz w:val="18"/>
                <w:szCs w:val="18"/>
              </w:rPr>
            </w:pPr>
            <w:r w:rsidRPr="00A068CC">
              <w:rPr>
                <w:rFonts w:ascii="標楷體" w:eastAsia="標楷體" w:hAnsi="標楷體" w:hint="eastAsia"/>
                <w:color w:val="000000" w:themeColor="text1"/>
                <w:spacing w:val="-12"/>
                <w:sz w:val="18"/>
                <w:szCs w:val="18"/>
              </w:rPr>
              <w:t>流動資產</w:t>
            </w:r>
          </w:p>
        </w:tc>
        <w:tc>
          <w:tcPr>
            <w:tcW w:w="1814" w:type="dxa"/>
            <w:tcBorders>
              <w:top w:val="nil"/>
              <w:left w:val="single" w:sz="4" w:space="0" w:color="auto"/>
              <w:bottom w:val="nil"/>
              <w:right w:val="single" w:sz="4" w:space="0" w:color="auto"/>
            </w:tcBorders>
            <w:shd w:val="clear" w:color="auto" w:fill="auto"/>
            <w:vAlign w:val="center"/>
          </w:tcPr>
          <w:p w14:paraId="7360ABA7"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8,279,727,275</w:t>
            </w:r>
          </w:p>
        </w:tc>
        <w:tc>
          <w:tcPr>
            <w:tcW w:w="794" w:type="dxa"/>
            <w:tcBorders>
              <w:top w:val="nil"/>
              <w:left w:val="single" w:sz="4" w:space="0" w:color="auto"/>
              <w:bottom w:val="nil"/>
              <w:right w:val="single" w:sz="4" w:space="0" w:color="auto"/>
            </w:tcBorders>
            <w:shd w:val="clear" w:color="auto" w:fill="auto"/>
            <w:vAlign w:val="center"/>
          </w:tcPr>
          <w:p w14:paraId="5EA617C8"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21.67</w:t>
            </w:r>
          </w:p>
        </w:tc>
        <w:tc>
          <w:tcPr>
            <w:tcW w:w="1814" w:type="dxa"/>
            <w:tcBorders>
              <w:top w:val="nil"/>
              <w:left w:val="single" w:sz="4" w:space="0" w:color="auto"/>
              <w:bottom w:val="nil"/>
              <w:right w:val="single" w:sz="4" w:space="0" w:color="auto"/>
            </w:tcBorders>
            <w:shd w:val="clear" w:color="auto" w:fill="auto"/>
            <w:vAlign w:val="center"/>
          </w:tcPr>
          <w:p w14:paraId="24EB4613"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8,654,558,128</w:t>
            </w:r>
          </w:p>
        </w:tc>
        <w:tc>
          <w:tcPr>
            <w:tcW w:w="794" w:type="dxa"/>
            <w:tcBorders>
              <w:top w:val="nil"/>
              <w:left w:val="single" w:sz="4" w:space="0" w:color="auto"/>
              <w:bottom w:val="nil"/>
              <w:right w:val="single" w:sz="4" w:space="0" w:color="auto"/>
            </w:tcBorders>
            <w:shd w:val="clear" w:color="auto" w:fill="auto"/>
            <w:vAlign w:val="center"/>
          </w:tcPr>
          <w:p w14:paraId="70EC0863"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23.06</w:t>
            </w:r>
          </w:p>
        </w:tc>
        <w:tc>
          <w:tcPr>
            <w:tcW w:w="1814" w:type="dxa"/>
            <w:tcBorders>
              <w:top w:val="nil"/>
              <w:left w:val="single" w:sz="4" w:space="0" w:color="auto"/>
              <w:bottom w:val="nil"/>
              <w:right w:val="single" w:sz="4" w:space="0" w:color="auto"/>
            </w:tcBorders>
            <w:shd w:val="clear" w:color="auto" w:fill="auto"/>
            <w:vAlign w:val="center"/>
          </w:tcPr>
          <w:p w14:paraId="2A0AB4BA"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- 374,830,853</w:t>
            </w:r>
          </w:p>
        </w:tc>
        <w:tc>
          <w:tcPr>
            <w:tcW w:w="794" w:type="dxa"/>
            <w:tcBorders>
              <w:top w:val="nil"/>
              <w:left w:val="single" w:sz="4" w:space="0" w:color="auto"/>
              <w:bottom w:val="nil"/>
              <w:right w:val="nil"/>
            </w:tcBorders>
            <w:shd w:val="clear" w:color="auto" w:fill="auto"/>
            <w:vAlign w:val="center"/>
          </w:tcPr>
          <w:p w14:paraId="77C419A9"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- 4.33</w:t>
            </w:r>
          </w:p>
        </w:tc>
      </w:tr>
      <w:tr w:rsidR="002837F8" w:rsidRPr="00A068CC" w14:paraId="4CAC192D" w14:textId="77777777" w:rsidTr="004E55B4">
        <w:trPr>
          <w:trHeight w:val="272"/>
          <w:jc w:val="center"/>
        </w:trPr>
        <w:tc>
          <w:tcPr>
            <w:tcW w:w="2098" w:type="dxa"/>
            <w:tcBorders>
              <w:top w:val="nil"/>
              <w:left w:val="nil"/>
              <w:bottom w:val="nil"/>
              <w:right w:val="single" w:sz="4" w:space="0" w:color="auto"/>
            </w:tcBorders>
            <w:shd w:val="clear" w:color="auto" w:fill="auto"/>
            <w:vAlign w:val="center"/>
            <w:hideMark/>
          </w:tcPr>
          <w:p w14:paraId="1D1C7AC9" w14:textId="77777777" w:rsidR="002837F8" w:rsidRPr="00A068CC" w:rsidRDefault="002837F8" w:rsidP="00C444D9">
            <w:pPr>
              <w:widowControl/>
              <w:overflowPunct w:val="0"/>
              <w:snapToGrid w:val="0"/>
              <w:spacing w:line="240" w:lineRule="exact"/>
              <w:ind w:leftChars="100" w:left="240" w:rightChars="10" w:right="24"/>
              <w:jc w:val="distribute"/>
              <w:rPr>
                <w:rFonts w:ascii="標楷體" w:eastAsia="標楷體" w:hAnsi="標楷體"/>
                <w:color w:val="000000" w:themeColor="text1"/>
                <w:spacing w:val="-12"/>
                <w:sz w:val="18"/>
                <w:szCs w:val="18"/>
              </w:rPr>
            </w:pPr>
            <w:r w:rsidRPr="00A068CC">
              <w:rPr>
                <w:rFonts w:ascii="標楷體" w:eastAsia="標楷體" w:hAnsi="標楷體" w:hint="eastAsia"/>
                <w:color w:val="000000" w:themeColor="text1"/>
                <w:spacing w:val="-12"/>
                <w:sz w:val="18"/>
                <w:szCs w:val="18"/>
              </w:rPr>
              <w:t>現金</w:t>
            </w:r>
          </w:p>
        </w:tc>
        <w:tc>
          <w:tcPr>
            <w:tcW w:w="1814" w:type="dxa"/>
            <w:tcBorders>
              <w:top w:val="nil"/>
              <w:left w:val="single" w:sz="4" w:space="0" w:color="auto"/>
              <w:bottom w:val="nil"/>
              <w:right w:val="single" w:sz="4" w:space="0" w:color="auto"/>
            </w:tcBorders>
            <w:shd w:val="clear" w:color="auto" w:fill="auto"/>
            <w:vAlign w:val="center"/>
          </w:tcPr>
          <w:p w14:paraId="689F2C83"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6,060,609,798</w:t>
            </w:r>
          </w:p>
        </w:tc>
        <w:tc>
          <w:tcPr>
            <w:tcW w:w="794" w:type="dxa"/>
            <w:tcBorders>
              <w:top w:val="nil"/>
              <w:left w:val="single" w:sz="4" w:space="0" w:color="auto"/>
              <w:bottom w:val="nil"/>
              <w:right w:val="single" w:sz="4" w:space="0" w:color="auto"/>
            </w:tcBorders>
            <w:shd w:val="clear" w:color="auto" w:fill="auto"/>
            <w:vAlign w:val="center"/>
          </w:tcPr>
          <w:p w14:paraId="3D7B7FF9"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15.86</w:t>
            </w:r>
          </w:p>
        </w:tc>
        <w:tc>
          <w:tcPr>
            <w:tcW w:w="1814" w:type="dxa"/>
            <w:tcBorders>
              <w:top w:val="nil"/>
              <w:left w:val="single" w:sz="4" w:space="0" w:color="auto"/>
              <w:bottom w:val="nil"/>
              <w:right w:val="single" w:sz="4" w:space="0" w:color="auto"/>
            </w:tcBorders>
            <w:shd w:val="clear" w:color="auto" w:fill="auto"/>
            <w:vAlign w:val="center"/>
          </w:tcPr>
          <w:p w14:paraId="45E939E4"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6,481,111,475</w:t>
            </w:r>
          </w:p>
        </w:tc>
        <w:tc>
          <w:tcPr>
            <w:tcW w:w="794" w:type="dxa"/>
            <w:tcBorders>
              <w:top w:val="nil"/>
              <w:left w:val="single" w:sz="4" w:space="0" w:color="auto"/>
              <w:bottom w:val="nil"/>
              <w:right w:val="single" w:sz="4" w:space="0" w:color="auto"/>
            </w:tcBorders>
            <w:shd w:val="clear" w:color="auto" w:fill="auto"/>
            <w:vAlign w:val="center"/>
          </w:tcPr>
          <w:p w14:paraId="1F5EAFC7"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17.27</w:t>
            </w:r>
          </w:p>
        </w:tc>
        <w:tc>
          <w:tcPr>
            <w:tcW w:w="1814" w:type="dxa"/>
            <w:tcBorders>
              <w:top w:val="nil"/>
              <w:left w:val="single" w:sz="4" w:space="0" w:color="auto"/>
              <w:bottom w:val="nil"/>
              <w:right w:val="single" w:sz="4" w:space="0" w:color="auto"/>
            </w:tcBorders>
            <w:shd w:val="clear" w:color="auto" w:fill="auto"/>
            <w:vAlign w:val="center"/>
          </w:tcPr>
          <w:p w14:paraId="0E8A37DE"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- 420,501,677</w:t>
            </w:r>
          </w:p>
        </w:tc>
        <w:tc>
          <w:tcPr>
            <w:tcW w:w="794" w:type="dxa"/>
            <w:tcBorders>
              <w:top w:val="nil"/>
              <w:left w:val="single" w:sz="4" w:space="0" w:color="auto"/>
              <w:bottom w:val="nil"/>
              <w:right w:val="nil"/>
            </w:tcBorders>
            <w:shd w:val="clear" w:color="auto" w:fill="auto"/>
            <w:vAlign w:val="center"/>
          </w:tcPr>
          <w:p w14:paraId="678DF991"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- 6.49</w:t>
            </w:r>
          </w:p>
        </w:tc>
      </w:tr>
      <w:tr w:rsidR="002837F8" w:rsidRPr="00A068CC" w14:paraId="766CC3EB" w14:textId="77777777" w:rsidTr="004E55B4">
        <w:trPr>
          <w:trHeight w:val="272"/>
          <w:jc w:val="center"/>
        </w:trPr>
        <w:tc>
          <w:tcPr>
            <w:tcW w:w="2098" w:type="dxa"/>
            <w:tcBorders>
              <w:top w:val="nil"/>
              <w:left w:val="nil"/>
              <w:bottom w:val="nil"/>
              <w:right w:val="single" w:sz="4" w:space="0" w:color="auto"/>
            </w:tcBorders>
            <w:shd w:val="clear" w:color="auto" w:fill="auto"/>
            <w:vAlign w:val="center"/>
            <w:hideMark/>
          </w:tcPr>
          <w:p w14:paraId="014EA39A" w14:textId="77777777" w:rsidR="002837F8" w:rsidRPr="00A068CC" w:rsidRDefault="002837F8" w:rsidP="00C444D9">
            <w:pPr>
              <w:widowControl/>
              <w:overflowPunct w:val="0"/>
              <w:snapToGrid w:val="0"/>
              <w:spacing w:line="240" w:lineRule="exact"/>
              <w:ind w:leftChars="100" w:left="240" w:rightChars="10" w:right="24"/>
              <w:jc w:val="distribute"/>
              <w:rPr>
                <w:rFonts w:ascii="標楷體" w:eastAsia="標楷體" w:hAnsi="標楷體"/>
                <w:color w:val="000000" w:themeColor="text1"/>
                <w:sz w:val="18"/>
                <w:szCs w:val="18"/>
              </w:rPr>
            </w:pPr>
            <w:r w:rsidRPr="00A068CC">
              <w:rPr>
                <w:rFonts w:ascii="標楷體" w:eastAsia="標楷體" w:hAnsi="標楷體" w:hint="eastAsia"/>
                <w:color w:val="000000" w:themeColor="text1"/>
                <w:spacing w:val="-12"/>
                <w:sz w:val="18"/>
                <w:szCs w:val="18"/>
              </w:rPr>
              <w:t>應收款項</w:t>
            </w:r>
          </w:p>
        </w:tc>
        <w:tc>
          <w:tcPr>
            <w:tcW w:w="1814" w:type="dxa"/>
            <w:tcBorders>
              <w:top w:val="nil"/>
              <w:left w:val="single" w:sz="4" w:space="0" w:color="auto"/>
              <w:bottom w:val="nil"/>
              <w:right w:val="single" w:sz="4" w:space="0" w:color="auto"/>
            </w:tcBorders>
            <w:shd w:val="clear" w:color="auto" w:fill="auto"/>
            <w:vAlign w:val="center"/>
          </w:tcPr>
          <w:p w14:paraId="40E6ECAA"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702,719,201</w:t>
            </w:r>
          </w:p>
        </w:tc>
        <w:tc>
          <w:tcPr>
            <w:tcW w:w="794" w:type="dxa"/>
            <w:tcBorders>
              <w:top w:val="nil"/>
              <w:left w:val="single" w:sz="4" w:space="0" w:color="auto"/>
              <w:bottom w:val="nil"/>
              <w:right w:val="single" w:sz="4" w:space="0" w:color="auto"/>
            </w:tcBorders>
            <w:shd w:val="clear" w:color="auto" w:fill="auto"/>
            <w:vAlign w:val="center"/>
          </w:tcPr>
          <w:p w14:paraId="7612058E"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1.84</w:t>
            </w:r>
          </w:p>
        </w:tc>
        <w:tc>
          <w:tcPr>
            <w:tcW w:w="1814" w:type="dxa"/>
            <w:tcBorders>
              <w:top w:val="nil"/>
              <w:left w:val="single" w:sz="4" w:space="0" w:color="auto"/>
              <w:bottom w:val="nil"/>
              <w:right w:val="single" w:sz="4" w:space="0" w:color="auto"/>
            </w:tcBorders>
            <w:shd w:val="clear" w:color="auto" w:fill="auto"/>
            <w:vAlign w:val="center"/>
          </w:tcPr>
          <w:p w14:paraId="2C6C0F0D"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759,822,810</w:t>
            </w:r>
          </w:p>
        </w:tc>
        <w:tc>
          <w:tcPr>
            <w:tcW w:w="794" w:type="dxa"/>
            <w:tcBorders>
              <w:top w:val="nil"/>
              <w:left w:val="single" w:sz="4" w:space="0" w:color="auto"/>
              <w:bottom w:val="nil"/>
              <w:right w:val="single" w:sz="4" w:space="0" w:color="auto"/>
            </w:tcBorders>
            <w:shd w:val="clear" w:color="auto" w:fill="auto"/>
            <w:vAlign w:val="center"/>
          </w:tcPr>
          <w:p w14:paraId="488A1FF1"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2.02</w:t>
            </w:r>
          </w:p>
        </w:tc>
        <w:tc>
          <w:tcPr>
            <w:tcW w:w="1814" w:type="dxa"/>
            <w:tcBorders>
              <w:top w:val="nil"/>
              <w:left w:val="single" w:sz="4" w:space="0" w:color="auto"/>
              <w:bottom w:val="nil"/>
              <w:right w:val="single" w:sz="4" w:space="0" w:color="auto"/>
            </w:tcBorders>
            <w:shd w:val="clear" w:color="auto" w:fill="auto"/>
            <w:vAlign w:val="center"/>
          </w:tcPr>
          <w:p w14:paraId="75F83F8F"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- 57,103,609</w:t>
            </w:r>
          </w:p>
        </w:tc>
        <w:tc>
          <w:tcPr>
            <w:tcW w:w="794" w:type="dxa"/>
            <w:tcBorders>
              <w:top w:val="nil"/>
              <w:left w:val="single" w:sz="4" w:space="0" w:color="auto"/>
              <w:bottom w:val="nil"/>
              <w:right w:val="nil"/>
            </w:tcBorders>
            <w:shd w:val="clear" w:color="auto" w:fill="auto"/>
            <w:vAlign w:val="center"/>
          </w:tcPr>
          <w:p w14:paraId="4FAB3713"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- 7.52</w:t>
            </w:r>
          </w:p>
        </w:tc>
      </w:tr>
      <w:tr w:rsidR="002837F8" w:rsidRPr="00A068CC" w14:paraId="1730477B" w14:textId="77777777" w:rsidTr="004E55B4">
        <w:trPr>
          <w:trHeight w:val="272"/>
          <w:jc w:val="center"/>
        </w:trPr>
        <w:tc>
          <w:tcPr>
            <w:tcW w:w="2098" w:type="dxa"/>
            <w:tcBorders>
              <w:top w:val="nil"/>
              <w:left w:val="nil"/>
              <w:bottom w:val="nil"/>
              <w:right w:val="single" w:sz="4" w:space="0" w:color="auto"/>
            </w:tcBorders>
            <w:shd w:val="clear" w:color="auto" w:fill="auto"/>
            <w:vAlign w:val="center"/>
            <w:hideMark/>
          </w:tcPr>
          <w:p w14:paraId="45A4FD6A" w14:textId="77777777" w:rsidR="002837F8" w:rsidRPr="00A068CC" w:rsidRDefault="002837F8" w:rsidP="00C444D9">
            <w:pPr>
              <w:widowControl/>
              <w:overflowPunct w:val="0"/>
              <w:snapToGrid w:val="0"/>
              <w:spacing w:line="240" w:lineRule="exact"/>
              <w:ind w:leftChars="100" w:left="240" w:rightChars="10" w:right="24"/>
              <w:jc w:val="distribute"/>
              <w:rPr>
                <w:rFonts w:ascii="標楷體" w:eastAsia="標楷體" w:hAnsi="標楷體"/>
                <w:color w:val="000000" w:themeColor="text1"/>
                <w:spacing w:val="-12"/>
                <w:sz w:val="18"/>
                <w:szCs w:val="18"/>
              </w:rPr>
            </w:pPr>
            <w:r w:rsidRPr="00A068CC">
              <w:rPr>
                <w:rFonts w:ascii="標楷體" w:eastAsia="標楷體" w:hAnsi="標楷體" w:hint="eastAsia"/>
                <w:color w:val="000000" w:themeColor="text1"/>
                <w:spacing w:val="-12"/>
                <w:sz w:val="18"/>
                <w:szCs w:val="18"/>
              </w:rPr>
              <w:t>應收其他政府款</w:t>
            </w:r>
          </w:p>
        </w:tc>
        <w:tc>
          <w:tcPr>
            <w:tcW w:w="1814" w:type="dxa"/>
            <w:tcBorders>
              <w:top w:val="nil"/>
              <w:left w:val="single" w:sz="4" w:space="0" w:color="auto"/>
              <w:bottom w:val="nil"/>
              <w:right w:val="single" w:sz="4" w:space="0" w:color="auto"/>
            </w:tcBorders>
            <w:shd w:val="clear" w:color="auto" w:fill="auto"/>
            <w:vAlign w:val="center"/>
          </w:tcPr>
          <w:p w14:paraId="659AACD6"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1,381,334,130</w:t>
            </w:r>
          </w:p>
        </w:tc>
        <w:tc>
          <w:tcPr>
            <w:tcW w:w="794" w:type="dxa"/>
            <w:tcBorders>
              <w:top w:val="nil"/>
              <w:left w:val="single" w:sz="4" w:space="0" w:color="auto"/>
              <w:bottom w:val="nil"/>
              <w:right w:val="single" w:sz="4" w:space="0" w:color="auto"/>
            </w:tcBorders>
            <w:shd w:val="clear" w:color="auto" w:fill="auto"/>
            <w:vAlign w:val="center"/>
          </w:tcPr>
          <w:p w14:paraId="79E58C11"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3.62</w:t>
            </w:r>
          </w:p>
        </w:tc>
        <w:tc>
          <w:tcPr>
            <w:tcW w:w="1814" w:type="dxa"/>
            <w:tcBorders>
              <w:top w:val="nil"/>
              <w:left w:val="single" w:sz="4" w:space="0" w:color="auto"/>
              <w:bottom w:val="nil"/>
              <w:right w:val="single" w:sz="4" w:space="0" w:color="auto"/>
            </w:tcBorders>
            <w:shd w:val="clear" w:color="auto" w:fill="auto"/>
            <w:vAlign w:val="center"/>
          </w:tcPr>
          <w:p w14:paraId="763B71D1"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1,223,005,992</w:t>
            </w:r>
          </w:p>
        </w:tc>
        <w:tc>
          <w:tcPr>
            <w:tcW w:w="794" w:type="dxa"/>
            <w:tcBorders>
              <w:top w:val="nil"/>
              <w:left w:val="single" w:sz="4" w:space="0" w:color="auto"/>
              <w:bottom w:val="nil"/>
              <w:right w:val="single" w:sz="4" w:space="0" w:color="auto"/>
            </w:tcBorders>
            <w:shd w:val="clear" w:color="auto" w:fill="auto"/>
            <w:vAlign w:val="center"/>
          </w:tcPr>
          <w:p w14:paraId="618A52B0"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3.26</w:t>
            </w:r>
          </w:p>
        </w:tc>
        <w:tc>
          <w:tcPr>
            <w:tcW w:w="1814" w:type="dxa"/>
            <w:tcBorders>
              <w:top w:val="nil"/>
              <w:left w:val="single" w:sz="4" w:space="0" w:color="auto"/>
              <w:bottom w:val="nil"/>
              <w:right w:val="single" w:sz="4" w:space="0" w:color="auto"/>
            </w:tcBorders>
            <w:shd w:val="clear" w:color="auto" w:fill="auto"/>
            <w:vAlign w:val="center"/>
          </w:tcPr>
          <w:p w14:paraId="12931C35"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158,328,138</w:t>
            </w:r>
          </w:p>
        </w:tc>
        <w:tc>
          <w:tcPr>
            <w:tcW w:w="794" w:type="dxa"/>
            <w:tcBorders>
              <w:top w:val="nil"/>
              <w:left w:val="single" w:sz="4" w:space="0" w:color="auto"/>
              <w:bottom w:val="nil"/>
              <w:right w:val="nil"/>
            </w:tcBorders>
            <w:shd w:val="clear" w:color="auto" w:fill="auto"/>
            <w:vAlign w:val="center"/>
          </w:tcPr>
          <w:p w14:paraId="30ADD0CE"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12.95</w:t>
            </w:r>
          </w:p>
        </w:tc>
      </w:tr>
      <w:tr w:rsidR="002837F8" w:rsidRPr="00A068CC" w14:paraId="72111475" w14:textId="77777777" w:rsidTr="004E55B4">
        <w:trPr>
          <w:trHeight w:val="272"/>
          <w:jc w:val="center"/>
        </w:trPr>
        <w:tc>
          <w:tcPr>
            <w:tcW w:w="2098" w:type="dxa"/>
            <w:tcBorders>
              <w:top w:val="nil"/>
              <w:left w:val="nil"/>
              <w:bottom w:val="nil"/>
              <w:right w:val="single" w:sz="4" w:space="0" w:color="auto"/>
            </w:tcBorders>
            <w:shd w:val="clear" w:color="auto" w:fill="auto"/>
            <w:vAlign w:val="center"/>
            <w:hideMark/>
          </w:tcPr>
          <w:p w14:paraId="3232E897" w14:textId="77777777" w:rsidR="002837F8" w:rsidRPr="00A068CC" w:rsidRDefault="002837F8" w:rsidP="00C444D9">
            <w:pPr>
              <w:widowControl/>
              <w:overflowPunct w:val="0"/>
              <w:snapToGrid w:val="0"/>
              <w:spacing w:line="240" w:lineRule="exact"/>
              <w:ind w:leftChars="100" w:left="240" w:rightChars="10" w:right="24"/>
              <w:jc w:val="distribute"/>
              <w:rPr>
                <w:rFonts w:ascii="標楷體" w:eastAsia="標楷體" w:hAnsi="標楷體"/>
                <w:color w:val="000000" w:themeColor="text1"/>
                <w:sz w:val="18"/>
                <w:szCs w:val="18"/>
              </w:rPr>
            </w:pPr>
            <w:r w:rsidRPr="00A068CC">
              <w:rPr>
                <w:rFonts w:ascii="標楷體" w:eastAsia="標楷體" w:hAnsi="標楷體" w:hint="eastAsia"/>
                <w:color w:val="000000" w:themeColor="text1"/>
                <w:spacing w:val="-12"/>
                <w:sz w:val="18"/>
                <w:szCs w:val="18"/>
              </w:rPr>
              <w:t>預付款</w:t>
            </w:r>
          </w:p>
        </w:tc>
        <w:tc>
          <w:tcPr>
            <w:tcW w:w="1814" w:type="dxa"/>
            <w:tcBorders>
              <w:top w:val="nil"/>
              <w:left w:val="single" w:sz="4" w:space="0" w:color="auto"/>
              <w:bottom w:val="nil"/>
              <w:right w:val="single" w:sz="4" w:space="0" w:color="auto"/>
            </w:tcBorders>
            <w:shd w:val="clear" w:color="auto" w:fill="auto"/>
            <w:vAlign w:val="center"/>
          </w:tcPr>
          <w:p w14:paraId="6611B774"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134,579,803</w:t>
            </w:r>
          </w:p>
        </w:tc>
        <w:tc>
          <w:tcPr>
            <w:tcW w:w="794" w:type="dxa"/>
            <w:tcBorders>
              <w:top w:val="nil"/>
              <w:left w:val="single" w:sz="4" w:space="0" w:color="auto"/>
              <w:bottom w:val="nil"/>
              <w:right w:val="single" w:sz="4" w:space="0" w:color="auto"/>
            </w:tcBorders>
            <w:shd w:val="clear" w:color="auto" w:fill="auto"/>
            <w:vAlign w:val="center"/>
          </w:tcPr>
          <w:p w14:paraId="50B7CBBC"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0.35</w:t>
            </w:r>
          </w:p>
        </w:tc>
        <w:tc>
          <w:tcPr>
            <w:tcW w:w="1814" w:type="dxa"/>
            <w:tcBorders>
              <w:top w:val="nil"/>
              <w:left w:val="single" w:sz="4" w:space="0" w:color="auto"/>
              <w:bottom w:val="nil"/>
              <w:right w:val="single" w:sz="4" w:space="0" w:color="auto"/>
            </w:tcBorders>
            <w:shd w:val="clear" w:color="auto" w:fill="auto"/>
            <w:vAlign w:val="center"/>
          </w:tcPr>
          <w:p w14:paraId="360FC908"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190,133,508</w:t>
            </w:r>
          </w:p>
        </w:tc>
        <w:tc>
          <w:tcPr>
            <w:tcW w:w="794" w:type="dxa"/>
            <w:tcBorders>
              <w:top w:val="nil"/>
              <w:left w:val="single" w:sz="4" w:space="0" w:color="auto"/>
              <w:bottom w:val="nil"/>
              <w:right w:val="single" w:sz="4" w:space="0" w:color="auto"/>
            </w:tcBorders>
            <w:shd w:val="clear" w:color="auto" w:fill="auto"/>
            <w:vAlign w:val="center"/>
          </w:tcPr>
          <w:p w14:paraId="16A01AAA"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0.51</w:t>
            </w:r>
          </w:p>
        </w:tc>
        <w:tc>
          <w:tcPr>
            <w:tcW w:w="1814" w:type="dxa"/>
            <w:tcBorders>
              <w:top w:val="nil"/>
              <w:left w:val="single" w:sz="4" w:space="0" w:color="auto"/>
              <w:bottom w:val="nil"/>
              <w:right w:val="single" w:sz="4" w:space="0" w:color="auto"/>
            </w:tcBorders>
            <w:shd w:val="clear" w:color="auto" w:fill="auto"/>
            <w:vAlign w:val="center"/>
          </w:tcPr>
          <w:p w14:paraId="172BAEAC"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- 55,553,705</w:t>
            </w:r>
          </w:p>
        </w:tc>
        <w:tc>
          <w:tcPr>
            <w:tcW w:w="794" w:type="dxa"/>
            <w:tcBorders>
              <w:top w:val="nil"/>
              <w:left w:val="single" w:sz="4" w:space="0" w:color="auto"/>
              <w:bottom w:val="nil"/>
              <w:right w:val="nil"/>
            </w:tcBorders>
            <w:shd w:val="clear" w:color="auto" w:fill="auto"/>
            <w:vAlign w:val="center"/>
          </w:tcPr>
          <w:p w14:paraId="01D8B7D5"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- 29.22</w:t>
            </w:r>
          </w:p>
        </w:tc>
      </w:tr>
      <w:tr w:rsidR="002837F8" w:rsidRPr="00A068CC" w14:paraId="55965D49" w14:textId="77777777" w:rsidTr="004E55B4">
        <w:trPr>
          <w:trHeight w:val="272"/>
          <w:jc w:val="center"/>
        </w:trPr>
        <w:tc>
          <w:tcPr>
            <w:tcW w:w="2098" w:type="dxa"/>
            <w:tcBorders>
              <w:top w:val="nil"/>
              <w:left w:val="nil"/>
              <w:bottom w:val="nil"/>
              <w:right w:val="single" w:sz="4" w:space="0" w:color="auto"/>
            </w:tcBorders>
            <w:shd w:val="clear" w:color="auto" w:fill="auto"/>
            <w:vAlign w:val="center"/>
            <w:hideMark/>
          </w:tcPr>
          <w:p w14:paraId="144AC18C" w14:textId="77777777" w:rsidR="002837F8" w:rsidRPr="00A068CC" w:rsidRDefault="002837F8" w:rsidP="00C444D9">
            <w:pPr>
              <w:widowControl/>
              <w:overflowPunct w:val="0"/>
              <w:snapToGrid w:val="0"/>
              <w:spacing w:line="240" w:lineRule="exact"/>
              <w:ind w:leftChars="100" w:left="240" w:rightChars="10" w:right="24"/>
              <w:jc w:val="distribute"/>
              <w:rPr>
                <w:rFonts w:ascii="標楷體" w:eastAsia="標楷體" w:hAnsi="標楷體"/>
                <w:color w:val="000000" w:themeColor="text1"/>
                <w:spacing w:val="-12"/>
                <w:sz w:val="18"/>
                <w:szCs w:val="18"/>
              </w:rPr>
            </w:pPr>
            <w:r w:rsidRPr="00A068CC">
              <w:rPr>
                <w:rFonts w:ascii="標楷體" w:eastAsia="標楷體" w:hAnsi="標楷體" w:hint="eastAsia"/>
                <w:color w:val="000000" w:themeColor="text1"/>
                <w:spacing w:val="-12"/>
                <w:sz w:val="18"/>
                <w:szCs w:val="18"/>
              </w:rPr>
              <w:t>其他流動資產</w:t>
            </w:r>
          </w:p>
        </w:tc>
        <w:tc>
          <w:tcPr>
            <w:tcW w:w="1814" w:type="dxa"/>
            <w:tcBorders>
              <w:top w:val="nil"/>
              <w:left w:val="single" w:sz="4" w:space="0" w:color="auto"/>
              <w:bottom w:val="nil"/>
              <w:right w:val="single" w:sz="4" w:space="0" w:color="auto"/>
            </w:tcBorders>
            <w:shd w:val="clear" w:color="auto" w:fill="auto"/>
            <w:vAlign w:val="center"/>
          </w:tcPr>
          <w:p w14:paraId="12EFD7C7"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484,343</w:t>
            </w:r>
          </w:p>
        </w:tc>
        <w:tc>
          <w:tcPr>
            <w:tcW w:w="794" w:type="dxa"/>
            <w:tcBorders>
              <w:top w:val="nil"/>
              <w:left w:val="single" w:sz="4" w:space="0" w:color="auto"/>
              <w:bottom w:val="nil"/>
              <w:right w:val="single" w:sz="4" w:space="0" w:color="auto"/>
            </w:tcBorders>
            <w:shd w:val="clear" w:color="auto" w:fill="auto"/>
            <w:vAlign w:val="center"/>
          </w:tcPr>
          <w:p w14:paraId="16359E73"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Pr>
                <w:rFonts w:asciiTheme="minorEastAsia" w:eastAsiaTheme="minorEastAsia" w:hAnsiTheme="minorEastAsia" w:hint="eastAsia"/>
                <w:noProof/>
                <w:color w:val="000000" w:themeColor="text1"/>
                <w:spacing w:val="8"/>
                <w:sz w:val="18"/>
                <w:szCs w:val="18"/>
              </w:rPr>
              <w:t>0</w:t>
            </w:r>
            <w:r>
              <w:rPr>
                <w:rFonts w:asciiTheme="minorEastAsia" w:eastAsiaTheme="minorEastAsia" w:hAnsiTheme="minorEastAsia"/>
                <w:noProof/>
                <w:color w:val="000000" w:themeColor="text1"/>
                <w:spacing w:val="8"/>
                <w:sz w:val="18"/>
                <w:szCs w:val="18"/>
              </w:rPr>
              <w:t>.00</w:t>
            </w:r>
          </w:p>
        </w:tc>
        <w:tc>
          <w:tcPr>
            <w:tcW w:w="1814" w:type="dxa"/>
            <w:tcBorders>
              <w:top w:val="nil"/>
              <w:left w:val="single" w:sz="4" w:space="0" w:color="auto"/>
              <w:bottom w:val="nil"/>
              <w:right w:val="single" w:sz="4" w:space="0" w:color="auto"/>
            </w:tcBorders>
            <w:shd w:val="clear" w:color="auto" w:fill="auto"/>
            <w:vAlign w:val="center"/>
          </w:tcPr>
          <w:p w14:paraId="220C5B40"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484,343</w:t>
            </w:r>
          </w:p>
        </w:tc>
        <w:tc>
          <w:tcPr>
            <w:tcW w:w="794" w:type="dxa"/>
            <w:tcBorders>
              <w:top w:val="nil"/>
              <w:left w:val="single" w:sz="4" w:space="0" w:color="auto"/>
              <w:bottom w:val="nil"/>
              <w:right w:val="single" w:sz="4" w:space="0" w:color="auto"/>
            </w:tcBorders>
            <w:shd w:val="clear" w:color="auto" w:fill="auto"/>
            <w:vAlign w:val="center"/>
          </w:tcPr>
          <w:p w14:paraId="4F1565F0"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Pr>
                <w:rFonts w:asciiTheme="minorEastAsia" w:eastAsiaTheme="minorEastAsia" w:hAnsiTheme="minorEastAsia" w:hint="eastAsia"/>
                <w:noProof/>
                <w:spacing w:val="8"/>
                <w:sz w:val="18"/>
                <w:szCs w:val="18"/>
              </w:rPr>
              <w:t>0</w:t>
            </w:r>
            <w:r>
              <w:rPr>
                <w:rFonts w:asciiTheme="minorEastAsia" w:eastAsiaTheme="minorEastAsia" w:hAnsiTheme="minorEastAsia"/>
                <w:noProof/>
                <w:spacing w:val="8"/>
                <w:sz w:val="18"/>
                <w:szCs w:val="18"/>
              </w:rPr>
              <w:t>.00</w:t>
            </w:r>
          </w:p>
        </w:tc>
        <w:tc>
          <w:tcPr>
            <w:tcW w:w="1814" w:type="dxa"/>
            <w:tcBorders>
              <w:top w:val="nil"/>
              <w:left w:val="single" w:sz="4" w:space="0" w:color="auto"/>
              <w:bottom w:val="nil"/>
              <w:right w:val="single" w:sz="4" w:space="0" w:color="auto"/>
            </w:tcBorders>
            <w:shd w:val="clear" w:color="auto" w:fill="auto"/>
            <w:vAlign w:val="center"/>
          </w:tcPr>
          <w:p w14:paraId="02F4912B"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hint="eastAsia"/>
                <w:noProof/>
                <w:spacing w:val="8"/>
                <w:sz w:val="18"/>
                <w:szCs w:val="18"/>
              </w:rPr>
              <w:t>－</w:t>
            </w:r>
          </w:p>
        </w:tc>
        <w:tc>
          <w:tcPr>
            <w:tcW w:w="794" w:type="dxa"/>
            <w:tcBorders>
              <w:top w:val="nil"/>
              <w:left w:val="single" w:sz="4" w:space="0" w:color="auto"/>
              <w:bottom w:val="nil"/>
              <w:right w:val="nil"/>
            </w:tcBorders>
            <w:shd w:val="clear" w:color="auto" w:fill="auto"/>
            <w:vAlign w:val="center"/>
          </w:tcPr>
          <w:p w14:paraId="7B71BE16"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hint="eastAsia"/>
                <w:noProof/>
                <w:spacing w:val="8"/>
                <w:sz w:val="18"/>
                <w:szCs w:val="18"/>
              </w:rPr>
              <w:t>－</w:t>
            </w:r>
          </w:p>
        </w:tc>
      </w:tr>
      <w:tr w:rsidR="002837F8" w:rsidRPr="00A068CC" w14:paraId="51D1DF57" w14:textId="77777777" w:rsidTr="004E55B4">
        <w:trPr>
          <w:trHeight w:val="272"/>
          <w:jc w:val="center"/>
        </w:trPr>
        <w:tc>
          <w:tcPr>
            <w:tcW w:w="2098" w:type="dxa"/>
            <w:tcBorders>
              <w:top w:val="nil"/>
              <w:left w:val="nil"/>
              <w:bottom w:val="nil"/>
              <w:right w:val="single" w:sz="4" w:space="0" w:color="auto"/>
            </w:tcBorders>
            <w:shd w:val="clear" w:color="auto" w:fill="auto"/>
            <w:vAlign w:val="center"/>
          </w:tcPr>
          <w:p w14:paraId="04859DB4" w14:textId="77777777" w:rsidR="002837F8" w:rsidRPr="00A068CC" w:rsidRDefault="002837F8" w:rsidP="00C444D9">
            <w:pPr>
              <w:widowControl/>
              <w:overflowPunct w:val="0"/>
              <w:snapToGrid w:val="0"/>
              <w:spacing w:line="240" w:lineRule="exact"/>
              <w:ind w:left="120" w:rightChars="10" w:right="24"/>
              <w:jc w:val="distribute"/>
              <w:rPr>
                <w:rFonts w:ascii="標楷體" w:eastAsia="標楷體" w:hAnsi="標楷體"/>
                <w:color w:val="000000" w:themeColor="text1"/>
                <w:spacing w:val="-12"/>
                <w:sz w:val="18"/>
                <w:szCs w:val="18"/>
              </w:rPr>
            </w:pPr>
            <w:r w:rsidRPr="00A068CC">
              <w:rPr>
                <w:rFonts w:ascii="標楷體" w:eastAsia="標楷體" w:hAnsi="標楷體" w:hint="eastAsia"/>
                <w:color w:val="000000" w:themeColor="text1"/>
                <w:spacing w:val="-12"/>
                <w:sz w:val="18"/>
                <w:szCs w:val="18"/>
              </w:rPr>
              <w:t>長期投資</w:t>
            </w:r>
          </w:p>
        </w:tc>
        <w:tc>
          <w:tcPr>
            <w:tcW w:w="1814" w:type="dxa"/>
            <w:tcBorders>
              <w:top w:val="nil"/>
              <w:left w:val="single" w:sz="4" w:space="0" w:color="auto"/>
              <w:bottom w:val="nil"/>
              <w:right w:val="single" w:sz="4" w:space="0" w:color="auto"/>
            </w:tcBorders>
            <w:shd w:val="clear" w:color="auto" w:fill="auto"/>
            <w:vAlign w:val="center"/>
          </w:tcPr>
          <w:p w14:paraId="14FFB040"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1,131,468,523</w:t>
            </w:r>
          </w:p>
        </w:tc>
        <w:tc>
          <w:tcPr>
            <w:tcW w:w="794" w:type="dxa"/>
            <w:tcBorders>
              <w:top w:val="nil"/>
              <w:left w:val="single" w:sz="4" w:space="0" w:color="auto"/>
              <w:bottom w:val="nil"/>
              <w:right w:val="single" w:sz="4" w:space="0" w:color="auto"/>
            </w:tcBorders>
            <w:shd w:val="clear" w:color="auto" w:fill="auto"/>
            <w:vAlign w:val="center"/>
          </w:tcPr>
          <w:p w14:paraId="30194105"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2.96</w:t>
            </w:r>
          </w:p>
        </w:tc>
        <w:tc>
          <w:tcPr>
            <w:tcW w:w="1814" w:type="dxa"/>
            <w:tcBorders>
              <w:top w:val="nil"/>
              <w:left w:val="single" w:sz="4" w:space="0" w:color="auto"/>
              <w:bottom w:val="nil"/>
              <w:right w:val="single" w:sz="4" w:space="0" w:color="auto"/>
            </w:tcBorders>
            <w:shd w:val="clear" w:color="auto" w:fill="auto"/>
            <w:vAlign w:val="center"/>
          </w:tcPr>
          <w:p w14:paraId="53E03861"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924,727,515</w:t>
            </w:r>
          </w:p>
        </w:tc>
        <w:tc>
          <w:tcPr>
            <w:tcW w:w="794" w:type="dxa"/>
            <w:tcBorders>
              <w:top w:val="nil"/>
              <w:left w:val="single" w:sz="4" w:space="0" w:color="auto"/>
              <w:bottom w:val="nil"/>
              <w:right w:val="single" w:sz="4" w:space="0" w:color="auto"/>
            </w:tcBorders>
            <w:shd w:val="clear" w:color="auto" w:fill="auto"/>
            <w:vAlign w:val="center"/>
          </w:tcPr>
          <w:p w14:paraId="5BDFB9BA"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2.46</w:t>
            </w:r>
          </w:p>
        </w:tc>
        <w:tc>
          <w:tcPr>
            <w:tcW w:w="1814" w:type="dxa"/>
            <w:tcBorders>
              <w:top w:val="nil"/>
              <w:left w:val="single" w:sz="4" w:space="0" w:color="auto"/>
              <w:bottom w:val="nil"/>
              <w:right w:val="single" w:sz="4" w:space="0" w:color="auto"/>
            </w:tcBorders>
            <w:shd w:val="clear" w:color="auto" w:fill="auto"/>
            <w:vAlign w:val="center"/>
          </w:tcPr>
          <w:p w14:paraId="30E50244"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206,741,008</w:t>
            </w:r>
          </w:p>
        </w:tc>
        <w:tc>
          <w:tcPr>
            <w:tcW w:w="794" w:type="dxa"/>
            <w:tcBorders>
              <w:top w:val="nil"/>
              <w:left w:val="single" w:sz="4" w:space="0" w:color="auto"/>
              <w:bottom w:val="nil"/>
              <w:right w:val="nil"/>
            </w:tcBorders>
            <w:shd w:val="clear" w:color="auto" w:fill="auto"/>
            <w:vAlign w:val="center"/>
          </w:tcPr>
          <w:p w14:paraId="5C94C18B"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22.36</w:t>
            </w:r>
          </w:p>
        </w:tc>
      </w:tr>
      <w:tr w:rsidR="002837F8" w:rsidRPr="00A068CC" w14:paraId="6A55E187" w14:textId="77777777" w:rsidTr="004E55B4">
        <w:trPr>
          <w:trHeight w:val="272"/>
          <w:jc w:val="center"/>
        </w:trPr>
        <w:tc>
          <w:tcPr>
            <w:tcW w:w="2098" w:type="dxa"/>
            <w:tcBorders>
              <w:top w:val="nil"/>
              <w:left w:val="nil"/>
              <w:bottom w:val="nil"/>
              <w:right w:val="single" w:sz="4" w:space="0" w:color="auto"/>
            </w:tcBorders>
            <w:shd w:val="clear" w:color="auto" w:fill="auto"/>
            <w:vAlign w:val="center"/>
          </w:tcPr>
          <w:p w14:paraId="7B71F161" w14:textId="77777777" w:rsidR="002837F8" w:rsidRPr="00A068CC" w:rsidRDefault="002837F8" w:rsidP="00C444D9">
            <w:pPr>
              <w:widowControl/>
              <w:overflowPunct w:val="0"/>
              <w:snapToGrid w:val="0"/>
              <w:spacing w:line="240" w:lineRule="exact"/>
              <w:ind w:leftChars="100" w:left="240" w:rightChars="10" w:right="24"/>
              <w:jc w:val="distribute"/>
              <w:rPr>
                <w:rFonts w:ascii="標楷體" w:eastAsia="標楷體" w:hAnsi="標楷體"/>
                <w:color w:val="000000" w:themeColor="text1"/>
                <w:spacing w:val="-12"/>
                <w:sz w:val="18"/>
                <w:szCs w:val="18"/>
              </w:rPr>
            </w:pPr>
            <w:proofErr w:type="gramStart"/>
            <w:r w:rsidRPr="00A068CC">
              <w:rPr>
                <w:rFonts w:ascii="標楷體" w:eastAsia="標楷體" w:hAnsi="標楷體" w:hint="eastAsia"/>
                <w:color w:val="000000" w:themeColor="text1"/>
                <w:spacing w:val="-12"/>
                <w:sz w:val="18"/>
                <w:szCs w:val="18"/>
              </w:rPr>
              <w:t>採</w:t>
            </w:r>
            <w:proofErr w:type="gramEnd"/>
            <w:r w:rsidRPr="00A068CC">
              <w:rPr>
                <w:rFonts w:ascii="標楷體" w:eastAsia="標楷體" w:hAnsi="標楷體" w:hint="eastAsia"/>
                <w:color w:val="000000" w:themeColor="text1"/>
                <w:spacing w:val="-12"/>
                <w:sz w:val="18"/>
                <w:szCs w:val="18"/>
              </w:rPr>
              <w:t>權益法之投資</w:t>
            </w:r>
          </w:p>
        </w:tc>
        <w:tc>
          <w:tcPr>
            <w:tcW w:w="1814" w:type="dxa"/>
            <w:tcBorders>
              <w:top w:val="nil"/>
              <w:left w:val="single" w:sz="4" w:space="0" w:color="auto"/>
              <w:bottom w:val="nil"/>
              <w:right w:val="single" w:sz="4" w:space="0" w:color="auto"/>
            </w:tcBorders>
            <w:shd w:val="clear" w:color="auto" w:fill="auto"/>
            <w:vAlign w:val="center"/>
          </w:tcPr>
          <w:p w14:paraId="5D462234"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937,394,523</w:t>
            </w:r>
          </w:p>
        </w:tc>
        <w:tc>
          <w:tcPr>
            <w:tcW w:w="794" w:type="dxa"/>
            <w:tcBorders>
              <w:top w:val="nil"/>
              <w:left w:val="single" w:sz="4" w:space="0" w:color="auto"/>
              <w:bottom w:val="nil"/>
              <w:right w:val="single" w:sz="4" w:space="0" w:color="auto"/>
            </w:tcBorders>
            <w:shd w:val="clear" w:color="auto" w:fill="auto"/>
            <w:vAlign w:val="center"/>
          </w:tcPr>
          <w:p w14:paraId="669B0A6B"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2.45</w:t>
            </w:r>
          </w:p>
        </w:tc>
        <w:tc>
          <w:tcPr>
            <w:tcW w:w="1814" w:type="dxa"/>
            <w:tcBorders>
              <w:top w:val="nil"/>
              <w:left w:val="single" w:sz="4" w:space="0" w:color="auto"/>
              <w:bottom w:val="nil"/>
              <w:right w:val="single" w:sz="4" w:space="0" w:color="auto"/>
            </w:tcBorders>
            <w:shd w:val="clear" w:color="auto" w:fill="auto"/>
            <w:vAlign w:val="center"/>
          </w:tcPr>
          <w:p w14:paraId="64EB896E"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730,653,515</w:t>
            </w:r>
          </w:p>
        </w:tc>
        <w:tc>
          <w:tcPr>
            <w:tcW w:w="794" w:type="dxa"/>
            <w:tcBorders>
              <w:top w:val="nil"/>
              <w:left w:val="single" w:sz="4" w:space="0" w:color="auto"/>
              <w:bottom w:val="nil"/>
              <w:right w:val="single" w:sz="4" w:space="0" w:color="auto"/>
            </w:tcBorders>
            <w:shd w:val="clear" w:color="auto" w:fill="auto"/>
            <w:vAlign w:val="center"/>
          </w:tcPr>
          <w:p w14:paraId="3B0423A4"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1.95</w:t>
            </w:r>
          </w:p>
        </w:tc>
        <w:tc>
          <w:tcPr>
            <w:tcW w:w="1814" w:type="dxa"/>
            <w:tcBorders>
              <w:top w:val="nil"/>
              <w:left w:val="single" w:sz="4" w:space="0" w:color="auto"/>
              <w:bottom w:val="nil"/>
              <w:right w:val="single" w:sz="4" w:space="0" w:color="auto"/>
            </w:tcBorders>
            <w:shd w:val="clear" w:color="auto" w:fill="auto"/>
            <w:vAlign w:val="center"/>
          </w:tcPr>
          <w:p w14:paraId="28D82CE3"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206,741,008</w:t>
            </w:r>
          </w:p>
        </w:tc>
        <w:tc>
          <w:tcPr>
            <w:tcW w:w="794" w:type="dxa"/>
            <w:tcBorders>
              <w:top w:val="nil"/>
              <w:left w:val="single" w:sz="4" w:space="0" w:color="auto"/>
              <w:bottom w:val="nil"/>
              <w:right w:val="nil"/>
            </w:tcBorders>
            <w:shd w:val="clear" w:color="auto" w:fill="auto"/>
            <w:vAlign w:val="center"/>
          </w:tcPr>
          <w:p w14:paraId="083EBFEF"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28.30</w:t>
            </w:r>
          </w:p>
        </w:tc>
      </w:tr>
      <w:tr w:rsidR="002837F8" w:rsidRPr="00A068CC" w14:paraId="320E156B" w14:textId="77777777" w:rsidTr="004E55B4">
        <w:trPr>
          <w:trHeight w:val="272"/>
          <w:jc w:val="center"/>
        </w:trPr>
        <w:tc>
          <w:tcPr>
            <w:tcW w:w="2098" w:type="dxa"/>
            <w:tcBorders>
              <w:top w:val="nil"/>
              <w:left w:val="nil"/>
              <w:bottom w:val="nil"/>
              <w:right w:val="single" w:sz="4" w:space="0" w:color="auto"/>
            </w:tcBorders>
            <w:shd w:val="clear" w:color="auto" w:fill="auto"/>
            <w:vAlign w:val="center"/>
          </w:tcPr>
          <w:p w14:paraId="7BB9F099" w14:textId="77777777" w:rsidR="002837F8" w:rsidRPr="00A068CC" w:rsidRDefault="002837F8" w:rsidP="00C444D9">
            <w:pPr>
              <w:widowControl/>
              <w:overflowPunct w:val="0"/>
              <w:snapToGrid w:val="0"/>
              <w:spacing w:line="240" w:lineRule="exact"/>
              <w:ind w:leftChars="100" w:left="240" w:rightChars="10" w:right="24"/>
              <w:jc w:val="distribute"/>
              <w:rPr>
                <w:rFonts w:ascii="標楷體" w:eastAsia="標楷體" w:hAnsi="標楷體"/>
                <w:color w:val="000000" w:themeColor="text1"/>
                <w:spacing w:val="-12"/>
                <w:sz w:val="18"/>
                <w:szCs w:val="18"/>
              </w:rPr>
            </w:pPr>
            <w:r w:rsidRPr="00A068CC">
              <w:rPr>
                <w:rFonts w:ascii="標楷體" w:eastAsia="標楷體" w:hAnsi="標楷體" w:hint="eastAsia"/>
                <w:color w:val="000000" w:themeColor="text1"/>
                <w:spacing w:val="-12"/>
                <w:sz w:val="18"/>
                <w:szCs w:val="18"/>
              </w:rPr>
              <w:t>其他長期投資</w:t>
            </w:r>
          </w:p>
        </w:tc>
        <w:tc>
          <w:tcPr>
            <w:tcW w:w="1814" w:type="dxa"/>
            <w:tcBorders>
              <w:top w:val="nil"/>
              <w:left w:val="single" w:sz="4" w:space="0" w:color="auto"/>
              <w:bottom w:val="nil"/>
              <w:right w:val="single" w:sz="4" w:space="0" w:color="auto"/>
            </w:tcBorders>
            <w:shd w:val="clear" w:color="auto" w:fill="auto"/>
            <w:vAlign w:val="center"/>
          </w:tcPr>
          <w:p w14:paraId="275027C0"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194,074,000</w:t>
            </w:r>
          </w:p>
        </w:tc>
        <w:tc>
          <w:tcPr>
            <w:tcW w:w="794" w:type="dxa"/>
            <w:tcBorders>
              <w:top w:val="nil"/>
              <w:left w:val="single" w:sz="4" w:space="0" w:color="auto"/>
              <w:bottom w:val="nil"/>
              <w:right w:val="single" w:sz="4" w:space="0" w:color="auto"/>
            </w:tcBorders>
            <w:shd w:val="clear" w:color="auto" w:fill="auto"/>
            <w:vAlign w:val="center"/>
          </w:tcPr>
          <w:p w14:paraId="4911C87E"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0.51</w:t>
            </w:r>
          </w:p>
        </w:tc>
        <w:tc>
          <w:tcPr>
            <w:tcW w:w="1814" w:type="dxa"/>
            <w:tcBorders>
              <w:top w:val="nil"/>
              <w:left w:val="single" w:sz="4" w:space="0" w:color="auto"/>
              <w:bottom w:val="nil"/>
              <w:right w:val="single" w:sz="4" w:space="0" w:color="auto"/>
            </w:tcBorders>
            <w:shd w:val="clear" w:color="auto" w:fill="auto"/>
            <w:vAlign w:val="center"/>
          </w:tcPr>
          <w:p w14:paraId="4A455826"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194,074,000</w:t>
            </w:r>
          </w:p>
        </w:tc>
        <w:tc>
          <w:tcPr>
            <w:tcW w:w="794" w:type="dxa"/>
            <w:tcBorders>
              <w:top w:val="nil"/>
              <w:left w:val="single" w:sz="4" w:space="0" w:color="auto"/>
              <w:bottom w:val="nil"/>
              <w:right w:val="single" w:sz="4" w:space="0" w:color="auto"/>
            </w:tcBorders>
            <w:shd w:val="clear" w:color="auto" w:fill="auto"/>
            <w:vAlign w:val="center"/>
          </w:tcPr>
          <w:p w14:paraId="6153837E"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0.52</w:t>
            </w:r>
          </w:p>
        </w:tc>
        <w:tc>
          <w:tcPr>
            <w:tcW w:w="1814" w:type="dxa"/>
            <w:tcBorders>
              <w:top w:val="nil"/>
              <w:left w:val="single" w:sz="4" w:space="0" w:color="auto"/>
              <w:bottom w:val="nil"/>
              <w:right w:val="single" w:sz="4" w:space="0" w:color="auto"/>
            </w:tcBorders>
            <w:shd w:val="clear" w:color="auto" w:fill="auto"/>
            <w:vAlign w:val="center"/>
          </w:tcPr>
          <w:p w14:paraId="5BE862DF"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hint="eastAsia"/>
                <w:noProof/>
                <w:spacing w:val="8"/>
                <w:sz w:val="18"/>
                <w:szCs w:val="18"/>
              </w:rPr>
              <w:t>－</w:t>
            </w:r>
          </w:p>
        </w:tc>
        <w:tc>
          <w:tcPr>
            <w:tcW w:w="794" w:type="dxa"/>
            <w:tcBorders>
              <w:top w:val="nil"/>
              <w:left w:val="single" w:sz="4" w:space="0" w:color="auto"/>
              <w:bottom w:val="nil"/>
              <w:right w:val="nil"/>
            </w:tcBorders>
            <w:shd w:val="clear" w:color="auto" w:fill="auto"/>
            <w:vAlign w:val="center"/>
          </w:tcPr>
          <w:p w14:paraId="7D25E6A4"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hint="eastAsia"/>
                <w:noProof/>
                <w:spacing w:val="8"/>
                <w:sz w:val="18"/>
                <w:szCs w:val="18"/>
              </w:rPr>
              <w:t>－</w:t>
            </w:r>
          </w:p>
        </w:tc>
      </w:tr>
      <w:tr w:rsidR="002837F8" w:rsidRPr="00A068CC" w14:paraId="2E360069" w14:textId="77777777" w:rsidTr="004E55B4">
        <w:trPr>
          <w:trHeight w:val="272"/>
          <w:jc w:val="center"/>
        </w:trPr>
        <w:tc>
          <w:tcPr>
            <w:tcW w:w="2098" w:type="dxa"/>
            <w:tcBorders>
              <w:top w:val="nil"/>
              <w:left w:val="nil"/>
              <w:bottom w:val="nil"/>
              <w:right w:val="single" w:sz="4" w:space="0" w:color="auto"/>
            </w:tcBorders>
            <w:shd w:val="clear" w:color="auto" w:fill="auto"/>
            <w:vAlign w:val="center"/>
          </w:tcPr>
          <w:p w14:paraId="61587CD1" w14:textId="77777777" w:rsidR="002837F8" w:rsidRPr="00A068CC" w:rsidRDefault="002837F8" w:rsidP="00C444D9">
            <w:pPr>
              <w:widowControl/>
              <w:overflowPunct w:val="0"/>
              <w:snapToGrid w:val="0"/>
              <w:spacing w:line="240" w:lineRule="exact"/>
              <w:ind w:left="120" w:rightChars="10" w:right="24"/>
              <w:jc w:val="distribute"/>
              <w:rPr>
                <w:rFonts w:ascii="標楷體" w:eastAsia="標楷體" w:hAnsi="標楷體"/>
                <w:color w:val="000000" w:themeColor="text1"/>
                <w:spacing w:val="-12"/>
                <w:sz w:val="18"/>
                <w:szCs w:val="18"/>
              </w:rPr>
            </w:pPr>
            <w:r w:rsidRPr="00A068CC">
              <w:rPr>
                <w:rFonts w:ascii="標楷體" w:eastAsia="標楷體" w:hAnsi="標楷體" w:hint="eastAsia"/>
                <w:color w:val="000000" w:themeColor="text1"/>
                <w:spacing w:val="-12"/>
                <w:sz w:val="18"/>
                <w:szCs w:val="18"/>
              </w:rPr>
              <w:t>固定資產</w:t>
            </w:r>
          </w:p>
        </w:tc>
        <w:tc>
          <w:tcPr>
            <w:tcW w:w="1814" w:type="dxa"/>
            <w:tcBorders>
              <w:top w:val="nil"/>
              <w:left w:val="single" w:sz="4" w:space="0" w:color="auto"/>
              <w:bottom w:val="nil"/>
              <w:right w:val="single" w:sz="4" w:space="0" w:color="auto"/>
            </w:tcBorders>
            <w:shd w:val="clear" w:color="auto" w:fill="auto"/>
            <w:vAlign w:val="center"/>
          </w:tcPr>
          <w:p w14:paraId="1AB93AB1"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28,718,365,889</w:t>
            </w:r>
          </w:p>
        </w:tc>
        <w:tc>
          <w:tcPr>
            <w:tcW w:w="794" w:type="dxa"/>
            <w:tcBorders>
              <w:top w:val="nil"/>
              <w:left w:val="single" w:sz="4" w:space="0" w:color="auto"/>
              <w:bottom w:val="nil"/>
              <w:right w:val="single" w:sz="4" w:space="0" w:color="auto"/>
            </w:tcBorders>
            <w:shd w:val="clear" w:color="auto" w:fill="auto"/>
            <w:vAlign w:val="center"/>
          </w:tcPr>
          <w:p w14:paraId="4F0D46D5"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75.17</w:t>
            </w:r>
          </w:p>
        </w:tc>
        <w:tc>
          <w:tcPr>
            <w:tcW w:w="1814" w:type="dxa"/>
            <w:tcBorders>
              <w:top w:val="nil"/>
              <w:left w:val="single" w:sz="4" w:space="0" w:color="auto"/>
              <w:bottom w:val="nil"/>
              <w:right w:val="single" w:sz="4" w:space="0" w:color="auto"/>
            </w:tcBorders>
            <w:shd w:val="clear" w:color="auto" w:fill="auto"/>
            <w:vAlign w:val="center"/>
          </w:tcPr>
          <w:p w14:paraId="4B632B80"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27,878,344,159</w:t>
            </w:r>
          </w:p>
        </w:tc>
        <w:tc>
          <w:tcPr>
            <w:tcW w:w="794" w:type="dxa"/>
            <w:tcBorders>
              <w:top w:val="nil"/>
              <w:left w:val="single" w:sz="4" w:space="0" w:color="auto"/>
              <w:bottom w:val="nil"/>
              <w:right w:val="single" w:sz="4" w:space="0" w:color="auto"/>
            </w:tcBorders>
            <w:shd w:val="clear" w:color="auto" w:fill="auto"/>
            <w:vAlign w:val="center"/>
          </w:tcPr>
          <w:p w14:paraId="3688AA56"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74.28</w:t>
            </w:r>
          </w:p>
        </w:tc>
        <w:tc>
          <w:tcPr>
            <w:tcW w:w="1814" w:type="dxa"/>
            <w:tcBorders>
              <w:top w:val="nil"/>
              <w:left w:val="single" w:sz="4" w:space="0" w:color="auto"/>
              <w:bottom w:val="nil"/>
              <w:right w:val="single" w:sz="4" w:space="0" w:color="auto"/>
            </w:tcBorders>
            <w:shd w:val="clear" w:color="auto" w:fill="auto"/>
            <w:vAlign w:val="center"/>
          </w:tcPr>
          <w:p w14:paraId="33FB811B"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840,021,730</w:t>
            </w:r>
          </w:p>
        </w:tc>
        <w:tc>
          <w:tcPr>
            <w:tcW w:w="794" w:type="dxa"/>
            <w:tcBorders>
              <w:top w:val="nil"/>
              <w:left w:val="single" w:sz="4" w:space="0" w:color="auto"/>
              <w:bottom w:val="nil"/>
              <w:right w:val="nil"/>
            </w:tcBorders>
            <w:shd w:val="clear" w:color="auto" w:fill="auto"/>
            <w:vAlign w:val="center"/>
          </w:tcPr>
          <w:p w14:paraId="5294B6CF"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3.01</w:t>
            </w:r>
          </w:p>
        </w:tc>
      </w:tr>
      <w:tr w:rsidR="002837F8" w:rsidRPr="00A068CC" w14:paraId="024DBC9F" w14:textId="77777777" w:rsidTr="004E55B4">
        <w:trPr>
          <w:trHeight w:val="272"/>
          <w:jc w:val="center"/>
        </w:trPr>
        <w:tc>
          <w:tcPr>
            <w:tcW w:w="2098" w:type="dxa"/>
            <w:tcBorders>
              <w:top w:val="nil"/>
              <w:left w:val="nil"/>
              <w:bottom w:val="nil"/>
              <w:right w:val="single" w:sz="4" w:space="0" w:color="auto"/>
            </w:tcBorders>
            <w:shd w:val="clear" w:color="auto" w:fill="auto"/>
            <w:vAlign w:val="center"/>
          </w:tcPr>
          <w:p w14:paraId="68BA947C" w14:textId="77777777" w:rsidR="002837F8" w:rsidRPr="00A068CC" w:rsidRDefault="002837F8" w:rsidP="00C444D9">
            <w:pPr>
              <w:widowControl/>
              <w:overflowPunct w:val="0"/>
              <w:snapToGrid w:val="0"/>
              <w:spacing w:line="240" w:lineRule="exact"/>
              <w:ind w:leftChars="100" w:left="240" w:rightChars="10" w:right="24"/>
              <w:jc w:val="distribute"/>
              <w:rPr>
                <w:rFonts w:ascii="標楷體" w:eastAsia="標楷體" w:hAnsi="標楷體"/>
                <w:color w:val="000000" w:themeColor="text1"/>
                <w:spacing w:val="-12"/>
                <w:sz w:val="18"/>
                <w:szCs w:val="18"/>
              </w:rPr>
            </w:pPr>
            <w:r w:rsidRPr="00A068CC">
              <w:rPr>
                <w:rFonts w:ascii="標楷體" w:eastAsia="標楷體" w:hAnsi="標楷體" w:hint="eastAsia"/>
                <w:color w:val="000000" w:themeColor="text1"/>
                <w:spacing w:val="-12"/>
                <w:sz w:val="18"/>
                <w:szCs w:val="18"/>
              </w:rPr>
              <w:t>土地</w:t>
            </w:r>
          </w:p>
        </w:tc>
        <w:tc>
          <w:tcPr>
            <w:tcW w:w="1814" w:type="dxa"/>
            <w:tcBorders>
              <w:top w:val="nil"/>
              <w:left w:val="single" w:sz="4" w:space="0" w:color="auto"/>
              <w:bottom w:val="nil"/>
              <w:right w:val="single" w:sz="4" w:space="0" w:color="auto"/>
            </w:tcBorders>
            <w:shd w:val="clear" w:color="auto" w:fill="auto"/>
            <w:vAlign w:val="center"/>
          </w:tcPr>
          <w:p w14:paraId="58DF38CE"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19,669,936,025</w:t>
            </w:r>
          </w:p>
        </w:tc>
        <w:tc>
          <w:tcPr>
            <w:tcW w:w="794" w:type="dxa"/>
            <w:tcBorders>
              <w:top w:val="nil"/>
              <w:left w:val="single" w:sz="4" w:space="0" w:color="auto"/>
              <w:bottom w:val="nil"/>
              <w:right w:val="single" w:sz="4" w:space="0" w:color="auto"/>
            </w:tcBorders>
            <w:shd w:val="clear" w:color="auto" w:fill="auto"/>
            <w:vAlign w:val="center"/>
          </w:tcPr>
          <w:p w14:paraId="069315EC"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51.48</w:t>
            </w:r>
          </w:p>
        </w:tc>
        <w:tc>
          <w:tcPr>
            <w:tcW w:w="1814" w:type="dxa"/>
            <w:tcBorders>
              <w:top w:val="nil"/>
              <w:left w:val="single" w:sz="4" w:space="0" w:color="auto"/>
              <w:bottom w:val="nil"/>
              <w:right w:val="single" w:sz="4" w:space="0" w:color="auto"/>
            </w:tcBorders>
            <w:shd w:val="clear" w:color="auto" w:fill="auto"/>
            <w:vAlign w:val="center"/>
          </w:tcPr>
          <w:p w14:paraId="53BCC577"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18,903,898,537</w:t>
            </w:r>
          </w:p>
        </w:tc>
        <w:tc>
          <w:tcPr>
            <w:tcW w:w="794" w:type="dxa"/>
            <w:tcBorders>
              <w:top w:val="nil"/>
              <w:left w:val="single" w:sz="4" w:space="0" w:color="auto"/>
              <w:bottom w:val="nil"/>
              <w:right w:val="single" w:sz="4" w:space="0" w:color="auto"/>
            </w:tcBorders>
            <w:shd w:val="clear" w:color="auto" w:fill="auto"/>
            <w:vAlign w:val="center"/>
          </w:tcPr>
          <w:p w14:paraId="0BF0520E"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50.37</w:t>
            </w:r>
          </w:p>
        </w:tc>
        <w:tc>
          <w:tcPr>
            <w:tcW w:w="1814" w:type="dxa"/>
            <w:tcBorders>
              <w:top w:val="nil"/>
              <w:left w:val="single" w:sz="4" w:space="0" w:color="auto"/>
              <w:bottom w:val="nil"/>
              <w:right w:val="single" w:sz="4" w:space="0" w:color="auto"/>
            </w:tcBorders>
            <w:shd w:val="clear" w:color="auto" w:fill="auto"/>
            <w:vAlign w:val="center"/>
          </w:tcPr>
          <w:p w14:paraId="1D88A52D"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766,037,488</w:t>
            </w:r>
          </w:p>
        </w:tc>
        <w:tc>
          <w:tcPr>
            <w:tcW w:w="794" w:type="dxa"/>
            <w:tcBorders>
              <w:top w:val="nil"/>
              <w:left w:val="single" w:sz="4" w:space="0" w:color="auto"/>
              <w:bottom w:val="nil"/>
              <w:right w:val="nil"/>
            </w:tcBorders>
            <w:shd w:val="clear" w:color="auto" w:fill="auto"/>
            <w:vAlign w:val="center"/>
          </w:tcPr>
          <w:p w14:paraId="1E356AC5"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4.05</w:t>
            </w:r>
          </w:p>
        </w:tc>
      </w:tr>
      <w:tr w:rsidR="002837F8" w:rsidRPr="00A068CC" w14:paraId="6D390747" w14:textId="77777777" w:rsidTr="004E55B4">
        <w:trPr>
          <w:trHeight w:val="272"/>
          <w:jc w:val="center"/>
        </w:trPr>
        <w:tc>
          <w:tcPr>
            <w:tcW w:w="2098" w:type="dxa"/>
            <w:tcBorders>
              <w:top w:val="nil"/>
              <w:left w:val="nil"/>
              <w:bottom w:val="nil"/>
              <w:right w:val="single" w:sz="4" w:space="0" w:color="auto"/>
            </w:tcBorders>
            <w:shd w:val="clear" w:color="auto" w:fill="auto"/>
            <w:vAlign w:val="center"/>
          </w:tcPr>
          <w:p w14:paraId="7B49C3F3" w14:textId="77777777" w:rsidR="002837F8" w:rsidRPr="00A068CC" w:rsidRDefault="002837F8" w:rsidP="00C444D9">
            <w:pPr>
              <w:widowControl/>
              <w:overflowPunct w:val="0"/>
              <w:snapToGrid w:val="0"/>
              <w:spacing w:line="240" w:lineRule="exact"/>
              <w:ind w:leftChars="100" w:left="240" w:rightChars="10" w:right="24"/>
              <w:jc w:val="distribute"/>
              <w:rPr>
                <w:rFonts w:ascii="標楷體" w:eastAsia="標楷體" w:hAnsi="標楷體"/>
                <w:color w:val="000000" w:themeColor="text1"/>
                <w:spacing w:val="-12"/>
                <w:sz w:val="18"/>
                <w:szCs w:val="18"/>
              </w:rPr>
            </w:pPr>
            <w:r w:rsidRPr="00A068CC">
              <w:rPr>
                <w:rFonts w:ascii="標楷體" w:eastAsia="標楷體" w:hAnsi="標楷體" w:hint="eastAsia"/>
                <w:color w:val="000000" w:themeColor="text1"/>
                <w:spacing w:val="-12"/>
                <w:sz w:val="18"/>
                <w:szCs w:val="18"/>
              </w:rPr>
              <w:t>土地改良物</w:t>
            </w:r>
          </w:p>
        </w:tc>
        <w:tc>
          <w:tcPr>
            <w:tcW w:w="1814" w:type="dxa"/>
            <w:tcBorders>
              <w:top w:val="nil"/>
              <w:left w:val="single" w:sz="4" w:space="0" w:color="auto"/>
              <w:bottom w:val="nil"/>
              <w:right w:val="single" w:sz="4" w:space="0" w:color="auto"/>
            </w:tcBorders>
            <w:shd w:val="clear" w:color="auto" w:fill="auto"/>
            <w:vAlign w:val="center"/>
          </w:tcPr>
          <w:p w14:paraId="57EF3737"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697,362,955</w:t>
            </w:r>
          </w:p>
        </w:tc>
        <w:tc>
          <w:tcPr>
            <w:tcW w:w="794" w:type="dxa"/>
            <w:tcBorders>
              <w:top w:val="nil"/>
              <w:left w:val="single" w:sz="4" w:space="0" w:color="auto"/>
              <w:bottom w:val="nil"/>
              <w:right w:val="single" w:sz="4" w:space="0" w:color="auto"/>
            </w:tcBorders>
            <w:shd w:val="clear" w:color="auto" w:fill="auto"/>
            <w:vAlign w:val="center"/>
          </w:tcPr>
          <w:p w14:paraId="0F262627"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1.83</w:t>
            </w:r>
          </w:p>
        </w:tc>
        <w:tc>
          <w:tcPr>
            <w:tcW w:w="1814" w:type="dxa"/>
            <w:tcBorders>
              <w:top w:val="nil"/>
              <w:left w:val="single" w:sz="4" w:space="0" w:color="auto"/>
              <w:bottom w:val="nil"/>
              <w:right w:val="single" w:sz="4" w:space="0" w:color="auto"/>
            </w:tcBorders>
            <w:shd w:val="clear" w:color="auto" w:fill="auto"/>
            <w:vAlign w:val="center"/>
          </w:tcPr>
          <w:p w14:paraId="45927298"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747,705,123</w:t>
            </w:r>
          </w:p>
        </w:tc>
        <w:tc>
          <w:tcPr>
            <w:tcW w:w="794" w:type="dxa"/>
            <w:tcBorders>
              <w:top w:val="nil"/>
              <w:left w:val="single" w:sz="4" w:space="0" w:color="auto"/>
              <w:bottom w:val="nil"/>
              <w:right w:val="single" w:sz="4" w:space="0" w:color="auto"/>
            </w:tcBorders>
            <w:shd w:val="clear" w:color="auto" w:fill="auto"/>
            <w:vAlign w:val="center"/>
          </w:tcPr>
          <w:p w14:paraId="1E43158D"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1.99</w:t>
            </w:r>
          </w:p>
        </w:tc>
        <w:tc>
          <w:tcPr>
            <w:tcW w:w="1814" w:type="dxa"/>
            <w:tcBorders>
              <w:top w:val="nil"/>
              <w:left w:val="single" w:sz="4" w:space="0" w:color="auto"/>
              <w:bottom w:val="nil"/>
              <w:right w:val="single" w:sz="4" w:space="0" w:color="auto"/>
            </w:tcBorders>
            <w:shd w:val="clear" w:color="auto" w:fill="auto"/>
            <w:vAlign w:val="center"/>
          </w:tcPr>
          <w:p w14:paraId="0E9E7E05"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- 50,342,168</w:t>
            </w:r>
          </w:p>
        </w:tc>
        <w:tc>
          <w:tcPr>
            <w:tcW w:w="794" w:type="dxa"/>
            <w:tcBorders>
              <w:top w:val="nil"/>
              <w:left w:val="single" w:sz="4" w:space="0" w:color="auto"/>
              <w:bottom w:val="nil"/>
              <w:right w:val="nil"/>
            </w:tcBorders>
            <w:shd w:val="clear" w:color="auto" w:fill="auto"/>
            <w:vAlign w:val="center"/>
          </w:tcPr>
          <w:p w14:paraId="71553757"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- 6.73</w:t>
            </w:r>
          </w:p>
        </w:tc>
      </w:tr>
      <w:tr w:rsidR="002837F8" w:rsidRPr="00A068CC" w14:paraId="16FAD219" w14:textId="77777777" w:rsidTr="004E55B4">
        <w:trPr>
          <w:trHeight w:val="272"/>
          <w:jc w:val="center"/>
        </w:trPr>
        <w:tc>
          <w:tcPr>
            <w:tcW w:w="2098" w:type="dxa"/>
            <w:tcBorders>
              <w:top w:val="nil"/>
              <w:left w:val="nil"/>
              <w:bottom w:val="nil"/>
              <w:right w:val="single" w:sz="4" w:space="0" w:color="auto"/>
            </w:tcBorders>
            <w:shd w:val="clear" w:color="auto" w:fill="auto"/>
            <w:vAlign w:val="center"/>
          </w:tcPr>
          <w:p w14:paraId="3FD9269B" w14:textId="77777777" w:rsidR="002837F8" w:rsidRPr="00A068CC" w:rsidRDefault="002837F8" w:rsidP="00C444D9">
            <w:pPr>
              <w:widowControl/>
              <w:overflowPunct w:val="0"/>
              <w:snapToGrid w:val="0"/>
              <w:spacing w:line="240" w:lineRule="exact"/>
              <w:ind w:leftChars="100" w:left="240" w:rightChars="10" w:right="24"/>
              <w:jc w:val="distribute"/>
              <w:rPr>
                <w:rFonts w:ascii="標楷體" w:eastAsia="標楷體" w:hAnsi="標楷體"/>
                <w:color w:val="000000" w:themeColor="text1"/>
                <w:spacing w:val="-12"/>
                <w:sz w:val="18"/>
                <w:szCs w:val="18"/>
              </w:rPr>
            </w:pPr>
            <w:r w:rsidRPr="00A068CC">
              <w:rPr>
                <w:rFonts w:ascii="標楷體" w:eastAsia="標楷體" w:hAnsi="標楷體" w:hint="eastAsia"/>
                <w:color w:val="000000" w:themeColor="text1"/>
                <w:spacing w:val="-12"/>
                <w:sz w:val="18"/>
                <w:szCs w:val="18"/>
              </w:rPr>
              <w:t>房屋建築及設備</w:t>
            </w:r>
          </w:p>
        </w:tc>
        <w:tc>
          <w:tcPr>
            <w:tcW w:w="1814" w:type="dxa"/>
            <w:tcBorders>
              <w:top w:val="nil"/>
              <w:left w:val="single" w:sz="4" w:space="0" w:color="auto"/>
              <w:bottom w:val="nil"/>
              <w:right w:val="single" w:sz="4" w:space="0" w:color="auto"/>
            </w:tcBorders>
            <w:shd w:val="clear" w:color="auto" w:fill="auto"/>
            <w:vAlign w:val="center"/>
          </w:tcPr>
          <w:p w14:paraId="08AACCDF"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5,813,107,433</w:t>
            </w:r>
          </w:p>
        </w:tc>
        <w:tc>
          <w:tcPr>
            <w:tcW w:w="794" w:type="dxa"/>
            <w:tcBorders>
              <w:top w:val="nil"/>
              <w:left w:val="single" w:sz="4" w:space="0" w:color="auto"/>
              <w:bottom w:val="nil"/>
              <w:right w:val="single" w:sz="4" w:space="0" w:color="auto"/>
            </w:tcBorders>
            <w:shd w:val="clear" w:color="auto" w:fill="auto"/>
            <w:vAlign w:val="center"/>
          </w:tcPr>
          <w:p w14:paraId="1B824235"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15.22</w:t>
            </w:r>
          </w:p>
        </w:tc>
        <w:tc>
          <w:tcPr>
            <w:tcW w:w="1814" w:type="dxa"/>
            <w:tcBorders>
              <w:top w:val="nil"/>
              <w:left w:val="single" w:sz="4" w:space="0" w:color="auto"/>
              <w:bottom w:val="nil"/>
              <w:right w:val="single" w:sz="4" w:space="0" w:color="auto"/>
            </w:tcBorders>
            <w:shd w:val="clear" w:color="auto" w:fill="auto"/>
            <w:vAlign w:val="center"/>
          </w:tcPr>
          <w:p w14:paraId="6F32B1C2"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5,920,476,333</w:t>
            </w:r>
          </w:p>
        </w:tc>
        <w:tc>
          <w:tcPr>
            <w:tcW w:w="794" w:type="dxa"/>
            <w:tcBorders>
              <w:top w:val="nil"/>
              <w:left w:val="single" w:sz="4" w:space="0" w:color="auto"/>
              <w:bottom w:val="nil"/>
              <w:right w:val="single" w:sz="4" w:space="0" w:color="auto"/>
            </w:tcBorders>
            <w:shd w:val="clear" w:color="auto" w:fill="auto"/>
            <w:vAlign w:val="center"/>
          </w:tcPr>
          <w:p w14:paraId="06DA5CC3"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15.77</w:t>
            </w:r>
          </w:p>
        </w:tc>
        <w:tc>
          <w:tcPr>
            <w:tcW w:w="1814" w:type="dxa"/>
            <w:tcBorders>
              <w:top w:val="nil"/>
              <w:left w:val="single" w:sz="4" w:space="0" w:color="auto"/>
              <w:bottom w:val="nil"/>
              <w:right w:val="single" w:sz="4" w:space="0" w:color="auto"/>
            </w:tcBorders>
            <w:shd w:val="clear" w:color="auto" w:fill="auto"/>
            <w:vAlign w:val="center"/>
          </w:tcPr>
          <w:p w14:paraId="02254CEE"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- 107,368,900</w:t>
            </w:r>
          </w:p>
        </w:tc>
        <w:tc>
          <w:tcPr>
            <w:tcW w:w="794" w:type="dxa"/>
            <w:tcBorders>
              <w:top w:val="nil"/>
              <w:left w:val="single" w:sz="4" w:space="0" w:color="auto"/>
              <w:bottom w:val="nil"/>
              <w:right w:val="nil"/>
            </w:tcBorders>
            <w:shd w:val="clear" w:color="auto" w:fill="auto"/>
            <w:vAlign w:val="center"/>
          </w:tcPr>
          <w:p w14:paraId="6C0500C1"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- 1.81</w:t>
            </w:r>
          </w:p>
        </w:tc>
      </w:tr>
      <w:tr w:rsidR="002837F8" w:rsidRPr="00A068CC" w14:paraId="4530ED85" w14:textId="77777777" w:rsidTr="004E55B4">
        <w:trPr>
          <w:trHeight w:val="272"/>
          <w:jc w:val="center"/>
        </w:trPr>
        <w:tc>
          <w:tcPr>
            <w:tcW w:w="2098" w:type="dxa"/>
            <w:tcBorders>
              <w:top w:val="nil"/>
              <w:left w:val="nil"/>
              <w:bottom w:val="nil"/>
              <w:right w:val="single" w:sz="4" w:space="0" w:color="auto"/>
            </w:tcBorders>
            <w:shd w:val="clear" w:color="auto" w:fill="auto"/>
            <w:vAlign w:val="center"/>
          </w:tcPr>
          <w:p w14:paraId="2F5AB55E" w14:textId="77777777" w:rsidR="002837F8" w:rsidRPr="00A068CC" w:rsidRDefault="002837F8" w:rsidP="00C444D9">
            <w:pPr>
              <w:widowControl/>
              <w:overflowPunct w:val="0"/>
              <w:snapToGrid w:val="0"/>
              <w:spacing w:line="240" w:lineRule="exact"/>
              <w:ind w:leftChars="100" w:left="240" w:rightChars="10" w:right="24"/>
              <w:jc w:val="distribute"/>
              <w:rPr>
                <w:rFonts w:ascii="標楷體" w:eastAsia="標楷體" w:hAnsi="標楷體"/>
                <w:color w:val="000000" w:themeColor="text1"/>
                <w:spacing w:val="-12"/>
                <w:sz w:val="18"/>
                <w:szCs w:val="18"/>
              </w:rPr>
            </w:pPr>
            <w:r w:rsidRPr="00A068CC">
              <w:rPr>
                <w:rFonts w:ascii="標楷體" w:eastAsia="標楷體" w:hAnsi="標楷體" w:hint="eastAsia"/>
                <w:color w:val="000000" w:themeColor="text1"/>
                <w:spacing w:val="-12"/>
                <w:sz w:val="18"/>
                <w:szCs w:val="18"/>
              </w:rPr>
              <w:t>機械及設備</w:t>
            </w:r>
          </w:p>
        </w:tc>
        <w:tc>
          <w:tcPr>
            <w:tcW w:w="1814" w:type="dxa"/>
            <w:tcBorders>
              <w:top w:val="nil"/>
              <w:left w:val="single" w:sz="4" w:space="0" w:color="auto"/>
              <w:bottom w:val="nil"/>
              <w:right w:val="single" w:sz="4" w:space="0" w:color="auto"/>
            </w:tcBorders>
            <w:shd w:val="clear" w:color="auto" w:fill="auto"/>
            <w:vAlign w:val="center"/>
          </w:tcPr>
          <w:p w14:paraId="45EC9809"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470,523,318</w:t>
            </w:r>
          </w:p>
        </w:tc>
        <w:tc>
          <w:tcPr>
            <w:tcW w:w="794" w:type="dxa"/>
            <w:tcBorders>
              <w:top w:val="nil"/>
              <w:left w:val="single" w:sz="4" w:space="0" w:color="auto"/>
              <w:bottom w:val="nil"/>
              <w:right w:val="single" w:sz="4" w:space="0" w:color="auto"/>
            </w:tcBorders>
            <w:shd w:val="clear" w:color="auto" w:fill="auto"/>
            <w:vAlign w:val="center"/>
          </w:tcPr>
          <w:p w14:paraId="209176A6"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1.23</w:t>
            </w:r>
          </w:p>
        </w:tc>
        <w:tc>
          <w:tcPr>
            <w:tcW w:w="1814" w:type="dxa"/>
            <w:tcBorders>
              <w:top w:val="nil"/>
              <w:left w:val="single" w:sz="4" w:space="0" w:color="auto"/>
              <w:bottom w:val="nil"/>
              <w:right w:val="single" w:sz="4" w:space="0" w:color="auto"/>
            </w:tcBorders>
            <w:shd w:val="clear" w:color="auto" w:fill="auto"/>
            <w:vAlign w:val="center"/>
          </w:tcPr>
          <w:p w14:paraId="07818EEE"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424,995,474</w:t>
            </w:r>
          </w:p>
        </w:tc>
        <w:tc>
          <w:tcPr>
            <w:tcW w:w="794" w:type="dxa"/>
            <w:tcBorders>
              <w:top w:val="nil"/>
              <w:left w:val="single" w:sz="4" w:space="0" w:color="auto"/>
              <w:bottom w:val="nil"/>
              <w:right w:val="single" w:sz="4" w:space="0" w:color="auto"/>
            </w:tcBorders>
            <w:shd w:val="clear" w:color="auto" w:fill="auto"/>
            <w:vAlign w:val="center"/>
          </w:tcPr>
          <w:p w14:paraId="10550506"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1.13</w:t>
            </w:r>
          </w:p>
        </w:tc>
        <w:tc>
          <w:tcPr>
            <w:tcW w:w="1814" w:type="dxa"/>
            <w:tcBorders>
              <w:top w:val="nil"/>
              <w:left w:val="single" w:sz="4" w:space="0" w:color="auto"/>
              <w:bottom w:val="nil"/>
              <w:right w:val="single" w:sz="4" w:space="0" w:color="auto"/>
            </w:tcBorders>
            <w:shd w:val="clear" w:color="auto" w:fill="auto"/>
            <w:vAlign w:val="center"/>
          </w:tcPr>
          <w:p w14:paraId="28AE7260"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45,527,844</w:t>
            </w:r>
          </w:p>
        </w:tc>
        <w:tc>
          <w:tcPr>
            <w:tcW w:w="794" w:type="dxa"/>
            <w:tcBorders>
              <w:top w:val="nil"/>
              <w:left w:val="single" w:sz="4" w:space="0" w:color="auto"/>
              <w:bottom w:val="nil"/>
              <w:right w:val="nil"/>
            </w:tcBorders>
            <w:shd w:val="clear" w:color="auto" w:fill="auto"/>
            <w:vAlign w:val="center"/>
          </w:tcPr>
          <w:p w14:paraId="47669362"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10.71</w:t>
            </w:r>
          </w:p>
        </w:tc>
      </w:tr>
      <w:tr w:rsidR="002837F8" w:rsidRPr="00A068CC" w14:paraId="04A12C4A" w14:textId="77777777" w:rsidTr="004E55B4">
        <w:trPr>
          <w:trHeight w:val="272"/>
          <w:jc w:val="center"/>
        </w:trPr>
        <w:tc>
          <w:tcPr>
            <w:tcW w:w="2098" w:type="dxa"/>
            <w:tcBorders>
              <w:top w:val="nil"/>
              <w:left w:val="nil"/>
              <w:bottom w:val="nil"/>
              <w:right w:val="single" w:sz="4" w:space="0" w:color="auto"/>
            </w:tcBorders>
            <w:shd w:val="clear" w:color="auto" w:fill="auto"/>
            <w:vAlign w:val="center"/>
          </w:tcPr>
          <w:p w14:paraId="0114D5C5" w14:textId="77777777" w:rsidR="002837F8" w:rsidRPr="00A068CC" w:rsidRDefault="002837F8" w:rsidP="00C444D9">
            <w:pPr>
              <w:widowControl/>
              <w:overflowPunct w:val="0"/>
              <w:snapToGrid w:val="0"/>
              <w:spacing w:line="240" w:lineRule="exact"/>
              <w:ind w:leftChars="100" w:left="240" w:rightChars="10" w:right="24"/>
              <w:jc w:val="distribute"/>
              <w:rPr>
                <w:rFonts w:ascii="標楷體" w:eastAsia="標楷體" w:hAnsi="標楷體"/>
                <w:color w:val="000000" w:themeColor="text1"/>
                <w:spacing w:val="-12"/>
                <w:sz w:val="18"/>
                <w:szCs w:val="18"/>
              </w:rPr>
            </w:pPr>
            <w:r w:rsidRPr="00A068CC">
              <w:rPr>
                <w:rFonts w:ascii="標楷體" w:eastAsia="標楷體" w:hAnsi="標楷體" w:hint="eastAsia"/>
                <w:color w:val="000000" w:themeColor="text1"/>
                <w:spacing w:val="-12"/>
                <w:sz w:val="18"/>
                <w:szCs w:val="18"/>
              </w:rPr>
              <w:t>交通及運輸設備</w:t>
            </w:r>
          </w:p>
        </w:tc>
        <w:tc>
          <w:tcPr>
            <w:tcW w:w="1814" w:type="dxa"/>
            <w:tcBorders>
              <w:top w:val="nil"/>
              <w:left w:val="single" w:sz="4" w:space="0" w:color="auto"/>
              <w:bottom w:val="nil"/>
              <w:right w:val="single" w:sz="4" w:space="0" w:color="auto"/>
            </w:tcBorders>
            <w:shd w:val="clear" w:color="auto" w:fill="auto"/>
            <w:vAlign w:val="center"/>
          </w:tcPr>
          <w:p w14:paraId="1759A0DD"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467,953,766</w:t>
            </w:r>
          </w:p>
        </w:tc>
        <w:tc>
          <w:tcPr>
            <w:tcW w:w="794" w:type="dxa"/>
            <w:tcBorders>
              <w:top w:val="nil"/>
              <w:left w:val="single" w:sz="4" w:space="0" w:color="auto"/>
              <w:bottom w:val="nil"/>
              <w:right w:val="single" w:sz="4" w:space="0" w:color="auto"/>
            </w:tcBorders>
            <w:shd w:val="clear" w:color="auto" w:fill="auto"/>
            <w:vAlign w:val="center"/>
          </w:tcPr>
          <w:p w14:paraId="647CFDE6"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1.22</w:t>
            </w:r>
          </w:p>
        </w:tc>
        <w:tc>
          <w:tcPr>
            <w:tcW w:w="1814" w:type="dxa"/>
            <w:tcBorders>
              <w:top w:val="nil"/>
              <w:left w:val="single" w:sz="4" w:space="0" w:color="auto"/>
              <w:bottom w:val="nil"/>
              <w:right w:val="single" w:sz="4" w:space="0" w:color="auto"/>
            </w:tcBorders>
            <w:shd w:val="clear" w:color="auto" w:fill="auto"/>
            <w:vAlign w:val="center"/>
          </w:tcPr>
          <w:p w14:paraId="2A254E10"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426,342,719</w:t>
            </w:r>
          </w:p>
        </w:tc>
        <w:tc>
          <w:tcPr>
            <w:tcW w:w="794" w:type="dxa"/>
            <w:tcBorders>
              <w:top w:val="nil"/>
              <w:left w:val="single" w:sz="4" w:space="0" w:color="auto"/>
              <w:bottom w:val="nil"/>
              <w:right w:val="single" w:sz="4" w:space="0" w:color="auto"/>
            </w:tcBorders>
            <w:shd w:val="clear" w:color="auto" w:fill="auto"/>
            <w:vAlign w:val="center"/>
          </w:tcPr>
          <w:p w14:paraId="74309460"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1.14</w:t>
            </w:r>
          </w:p>
        </w:tc>
        <w:tc>
          <w:tcPr>
            <w:tcW w:w="1814" w:type="dxa"/>
            <w:tcBorders>
              <w:top w:val="nil"/>
              <w:left w:val="single" w:sz="4" w:space="0" w:color="auto"/>
              <w:bottom w:val="nil"/>
              <w:right w:val="single" w:sz="4" w:space="0" w:color="auto"/>
            </w:tcBorders>
            <w:shd w:val="clear" w:color="auto" w:fill="auto"/>
            <w:vAlign w:val="center"/>
          </w:tcPr>
          <w:p w14:paraId="06B91B8B"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41,611,047</w:t>
            </w:r>
          </w:p>
        </w:tc>
        <w:tc>
          <w:tcPr>
            <w:tcW w:w="794" w:type="dxa"/>
            <w:tcBorders>
              <w:top w:val="nil"/>
              <w:left w:val="single" w:sz="4" w:space="0" w:color="auto"/>
              <w:bottom w:val="nil"/>
              <w:right w:val="nil"/>
            </w:tcBorders>
            <w:shd w:val="clear" w:color="auto" w:fill="auto"/>
            <w:vAlign w:val="center"/>
          </w:tcPr>
          <w:p w14:paraId="06624FEF"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9.76</w:t>
            </w:r>
          </w:p>
        </w:tc>
      </w:tr>
      <w:tr w:rsidR="002837F8" w:rsidRPr="00A068CC" w14:paraId="74256716" w14:textId="77777777" w:rsidTr="004E55B4">
        <w:trPr>
          <w:trHeight w:val="272"/>
          <w:jc w:val="center"/>
        </w:trPr>
        <w:tc>
          <w:tcPr>
            <w:tcW w:w="2098" w:type="dxa"/>
            <w:tcBorders>
              <w:top w:val="nil"/>
              <w:left w:val="nil"/>
              <w:bottom w:val="nil"/>
              <w:right w:val="single" w:sz="4" w:space="0" w:color="auto"/>
            </w:tcBorders>
            <w:shd w:val="clear" w:color="auto" w:fill="auto"/>
            <w:vAlign w:val="center"/>
          </w:tcPr>
          <w:p w14:paraId="362CC9A8" w14:textId="77777777" w:rsidR="002837F8" w:rsidRPr="00A068CC" w:rsidRDefault="002837F8" w:rsidP="00C444D9">
            <w:pPr>
              <w:widowControl/>
              <w:overflowPunct w:val="0"/>
              <w:snapToGrid w:val="0"/>
              <w:spacing w:line="240" w:lineRule="exact"/>
              <w:ind w:leftChars="100" w:left="240" w:rightChars="10" w:right="24"/>
              <w:jc w:val="distribute"/>
              <w:rPr>
                <w:rFonts w:ascii="標楷體" w:eastAsia="標楷體" w:hAnsi="標楷體"/>
                <w:color w:val="000000" w:themeColor="text1"/>
                <w:spacing w:val="-12"/>
                <w:sz w:val="18"/>
                <w:szCs w:val="18"/>
              </w:rPr>
            </w:pPr>
            <w:r w:rsidRPr="00A068CC">
              <w:rPr>
                <w:rFonts w:ascii="標楷體" w:eastAsia="標楷體" w:hAnsi="標楷體" w:hint="eastAsia"/>
                <w:color w:val="000000" w:themeColor="text1"/>
                <w:spacing w:val="-12"/>
                <w:sz w:val="18"/>
                <w:szCs w:val="18"/>
              </w:rPr>
              <w:t>雜項設備</w:t>
            </w:r>
          </w:p>
        </w:tc>
        <w:tc>
          <w:tcPr>
            <w:tcW w:w="1814" w:type="dxa"/>
            <w:tcBorders>
              <w:top w:val="nil"/>
              <w:left w:val="single" w:sz="4" w:space="0" w:color="auto"/>
              <w:bottom w:val="nil"/>
              <w:right w:val="single" w:sz="4" w:space="0" w:color="auto"/>
            </w:tcBorders>
            <w:shd w:val="clear" w:color="auto" w:fill="auto"/>
            <w:vAlign w:val="center"/>
          </w:tcPr>
          <w:p w14:paraId="6F410367"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293,709,006</w:t>
            </w:r>
          </w:p>
        </w:tc>
        <w:tc>
          <w:tcPr>
            <w:tcW w:w="794" w:type="dxa"/>
            <w:tcBorders>
              <w:top w:val="nil"/>
              <w:left w:val="single" w:sz="4" w:space="0" w:color="auto"/>
              <w:bottom w:val="nil"/>
              <w:right w:val="single" w:sz="4" w:space="0" w:color="auto"/>
            </w:tcBorders>
            <w:shd w:val="clear" w:color="auto" w:fill="auto"/>
            <w:vAlign w:val="center"/>
          </w:tcPr>
          <w:p w14:paraId="2C2C6A4D"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0.77</w:t>
            </w:r>
          </w:p>
        </w:tc>
        <w:tc>
          <w:tcPr>
            <w:tcW w:w="1814" w:type="dxa"/>
            <w:tcBorders>
              <w:top w:val="nil"/>
              <w:left w:val="single" w:sz="4" w:space="0" w:color="auto"/>
              <w:bottom w:val="nil"/>
              <w:right w:val="single" w:sz="4" w:space="0" w:color="auto"/>
            </w:tcBorders>
            <w:shd w:val="clear" w:color="auto" w:fill="auto"/>
            <w:vAlign w:val="center"/>
          </w:tcPr>
          <w:p w14:paraId="3EF6C465"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245,897,471</w:t>
            </w:r>
          </w:p>
        </w:tc>
        <w:tc>
          <w:tcPr>
            <w:tcW w:w="794" w:type="dxa"/>
            <w:tcBorders>
              <w:top w:val="nil"/>
              <w:left w:val="single" w:sz="4" w:space="0" w:color="auto"/>
              <w:bottom w:val="nil"/>
              <w:right w:val="single" w:sz="4" w:space="0" w:color="auto"/>
            </w:tcBorders>
            <w:shd w:val="clear" w:color="auto" w:fill="auto"/>
            <w:vAlign w:val="center"/>
          </w:tcPr>
          <w:p w14:paraId="1BD927EB"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0.66</w:t>
            </w:r>
          </w:p>
        </w:tc>
        <w:tc>
          <w:tcPr>
            <w:tcW w:w="1814" w:type="dxa"/>
            <w:tcBorders>
              <w:top w:val="nil"/>
              <w:left w:val="single" w:sz="4" w:space="0" w:color="auto"/>
              <w:bottom w:val="nil"/>
              <w:right w:val="single" w:sz="4" w:space="0" w:color="auto"/>
            </w:tcBorders>
            <w:shd w:val="clear" w:color="auto" w:fill="auto"/>
            <w:vAlign w:val="center"/>
          </w:tcPr>
          <w:p w14:paraId="74DD11F3"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47,811,535</w:t>
            </w:r>
          </w:p>
        </w:tc>
        <w:tc>
          <w:tcPr>
            <w:tcW w:w="794" w:type="dxa"/>
            <w:tcBorders>
              <w:top w:val="nil"/>
              <w:left w:val="single" w:sz="4" w:space="0" w:color="auto"/>
              <w:bottom w:val="nil"/>
              <w:right w:val="nil"/>
            </w:tcBorders>
            <w:shd w:val="clear" w:color="auto" w:fill="auto"/>
            <w:vAlign w:val="center"/>
          </w:tcPr>
          <w:p w14:paraId="60067E3A"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19.44</w:t>
            </w:r>
          </w:p>
        </w:tc>
      </w:tr>
      <w:tr w:rsidR="002837F8" w:rsidRPr="00A068CC" w14:paraId="68979A5B" w14:textId="77777777" w:rsidTr="004E55B4">
        <w:trPr>
          <w:trHeight w:val="272"/>
          <w:jc w:val="center"/>
        </w:trPr>
        <w:tc>
          <w:tcPr>
            <w:tcW w:w="2098" w:type="dxa"/>
            <w:tcBorders>
              <w:top w:val="nil"/>
              <w:left w:val="nil"/>
              <w:bottom w:val="nil"/>
              <w:right w:val="single" w:sz="4" w:space="0" w:color="auto"/>
            </w:tcBorders>
            <w:shd w:val="clear" w:color="auto" w:fill="auto"/>
            <w:vAlign w:val="center"/>
          </w:tcPr>
          <w:p w14:paraId="59F0A609" w14:textId="77777777" w:rsidR="002837F8" w:rsidRPr="00A068CC" w:rsidRDefault="002837F8" w:rsidP="00C444D9">
            <w:pPr>
              <w:widowControl/>
              <w:overflowPunct w:val="0"/>
              <w:snapToGrid w:val="0"/>
              <w:spacing w:line="240" w:lineRule="exact"/>
              <w:ind w:leftChars="100" w:left="240" w:rightChars="10" w:right="24"/>
              <w:jc w:val="distribute"/>
              <w:rPr>
                <w:rFonts w:ascii="標楷體" w:eastAsia="標楷體" w:hAnsi="標楷體"/>
                <w:color w:val="000000" w:themeColor="text1"/>
                <w:spacing w:val="-12"/>
                <w:sz w:val="18"/>
                <w:szCs w:val="18"/>
              </w:rPr>
            </w:pPr>
            <w:r w:rsidRPr="00A068CC">
              <w:rPr>
                <w:rFonts w:ascii="標楷體" w:eastAsia="標楷體" w:hAnsi="標楷體" w:hint="eastAsia"/>
                <w:color w:val="000000" w:themeColor="text1"/>
                <w:spacing w:val="-12"/>
                <w:sz w:val="18"/>
                <w:szCs w:val="18"/>
              </w:rPr>
              <w:t>收藏品及傳承資產</w:t>
            </w:r>
          </w:p>
        </w:tc>
        <w:tc>
          <w:tcPr>
            <w:tcW w:w="1814" w:type="dxa"/>
            <w:tcBorders>
              <w:top w:val="nil"/>
              <w:left w:val="single" w:sz="4" w:space="0" w:color="auto"/>
              <w:bottom w:val="nil"/>
              <w:right w:val="single" w:sz="4" w:space="0" w:color="auto"/>
            </w:tcBorders>
            <w:shd w:val="clear" w:color="auto" w:fill="auto"/>
            <w:vAlign w:val="center"/>
          </w:tcPr>
          <w:p w14:paraId="001E889B"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70,530,431</w:t>
            </w:r>
          </w:p>
        </w:tc>
        <w:tc>
          <w:tcPr>
            <w:tcW w:w="794" w:type="dxa"/>
            <w:tcBorders>
              <w:top w:val="nil"/>
              <w:left w:val="single" w:sz="4" w:space="0" w:color="auto"/>
              <w:bottom w:val="nil"/>
              <w:right w:val="single" w:sz="4" w:space="0" w:color="auto"/>
            </w:tcBorders>
            <w:shd w:val="clear" w:color="auto" w:fill="auto"/>
            <w:vAlign w:val="center"/>
          </w:tcPr>
          <w:p w14:paraId="2E6B53EA"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0.18</w:t>
            </w:r>
          </w:p>
        </w:tc>
        <w:tc>
          <w:tcPr>
            <w:tcW w:w="1814" w:type="dxa"/>
            <w:tcBorders>
              <w:top w:val="nil"/>
              <w:left w:val="single" w:sz="4" w:space="0" w:color="auto"/>
              <w:bottom w:val="nil"/>
              <w:right w:val="single" w:sz="4" w:space="0" w:color="auto"/>
            </w:tcBorders>
            <w:shd w:val="clear" w:color="auto" w:fill="auto"/>
            <w:vAlign w:val="center"/>
          </w:tcPr>
          <w:p w14:paraId="667EF4ED"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69,410,134</w:t>
            </w:r>
          </w:p>
        </w:tc>
        <w:tc>
          <w:tcPr>
            <w:tcW w:w="794" w:type="dxa"/>
            <w:tcBorders>
              <w:top w:val="nil"/>
              <w:left w:val="single" w:sz="4" w:space="0" w:color="auto"/>
              <w:bottom w:val="nil"/>
              <w:right w:val="single" w:sz="4" w:space="0" w:color="auto"/>
            </w:tcBorders>
            <w:shd w:val="clear" w:color="auto" w:fill="auto"/>
            <w:vAlign w:val="center"/>
          </w:tcPr>
          <w:p w14:paraId="2F8703D0"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0.18</w:t>
            </w:r>
          </w:p>
        </w:tc>
        <w:tc>
          <w:tcPr>
            <w:tcW w:w="1814" w:type="dxa"/>
            <w:tcBorders>
              <w:top w:val="nil"/>
              <w:left w:val="single" w:sz="4" w:space="0" w:color="auto"/>
              <w:bottom w:val="nil"/>
              <w:right w:val="single" w:sz="4" w:space="0" w:color="auto"/>
            </w:tcBorders>
            <w:shd w:val="clear" w:color="auto" w:fill="auto"/>
            <w:vAlign w:val="center"/>
          </w:tcPr>
          <w:p w14:paraId="69AA02A0"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1,120,297</w:t>
            </w:r>
          </w:p>
        </w:tc>
        <w:tc>
          <w:tcPr>
            <w:tcW w:w="794" w:type="dxa"/>
            <w:tcBorders>
              <w:top w:val="nil"/>
              <w:left w:val="single" w:sz="4" w:space="0" w:color="auto"/>
              <w:bottom w:val="nil"/>
              <w:right w:val="nil"/>
            </w:tcBorders>
            <w:shd w:val="clear" w:color="auto" w:fill="auto"/>
            <w:vAlign w:val="center"/>
          </w:tcPr>
          <w:p w14:paraId="3A339994"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1.61</w:t>
            </w:r>
          </w:p>
        </w:tc>
      </w:tr>
      <w:tr w:rsidR="002837F8" w:rsidRPr="00A068CC" w14:paraId="7D871BF7" w14:textId="77777777" w:rsidTr="004E55B4">
        <w:trPr>
          <w:trHeight w:val="272"/>
          <w:jc w:val="center"/>
        </w:trPr>
        <w:tc>
          <w:tcPr>
            <w:tcW w:w="2098" w:type="dxa"/>
            <w:tcBorders>
              <w:top w:val="nil"/>
              <w:left w:val="nil"/>
              <w:bottom w:val="nil"/>
              <w:right w:val="single" w:sz="4" w:space="0" w:color="auto"/>
            </w:tcBorders>
            <w:shd w:val="clear" w:color="auto" w:fill="auto"/>
            <w:vAlign w:val="center"/>
          </w:tcPr>
          <w:p w14:paraId="1B097BDD" w14:textId="77777777" w:rsidR="002837F8" w:rsidRPr="00A068CC" w:rsidRDefault="002837F8" w:rsidP="00C444D9">
            <w:pPr>
              <w:widowControl/>
              <w:overflowPunct w:val="0"/>
              <w:snapToGrid w:val="0"/>
              <w:spacing w:line="240" w:lineRule="exact"/>
              <w:ind w:leftChars="100" w:left="240" w:rightChars="10" w:right="24"/>
              <w:jc w:val="distribute"/>
              <w:rPr>
                <w:rFonts w:ascii="標楷體" w:eastAsia="標楷體" w:hAnsi="標楷體"/>
                <w:color w:val="000000" w:themeColor="text1"/>
                <w:spacing w:val="-12"/>
                <w:sz w:val="18"/>
                <w:szCs w:val="18"/>
              </w:rPr>
            </w:pPr>
            <w:r w:rsidRPr="00A068CC">
              <w:rPr>
                <w:rFonts w:ascii="標楷體" w:eastAsia="標楷體" w:hAnsi="標楷體" w:hint="eastAsia"/>
                <w:color w:val="000000" w:themeColor="text1"/>
                <w:spacing w:val="-12"/>
                <w:sz w:val="18"/>
                <w:szCs w:val="18"/>
              </w:rPr>
              <w:t>購建中固定資產</w:t>
            </w:r>
          </w:p>
        </w:tc>
        <w:tc>
          <w:tcPr>
            <w:tcW w:w="1814" w:type="dxa"/>
            <w:tcBorders>
              <w:top w:val="nil"/>
              <w:left w:val="single" w:sz="4" w:space="0" w:color="auto"/>
              <w:bottom w:val="nil"/>
              <w:right w:val="single" w:sz="4" w:space="0" w:color="auto"/>
            </w:tcBorders>
            <w:shd w:val="clear" w:color="auto" w:fill="auto"/>
            <w:vAlign w:val="center"/>
          </w:tcPr>
          <w:p w14:paraId="55E188DA"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1,235,242,955</w:t>
            </w:r>
          </w:p>
        </w:tc>
        <w:tc>
          <w:tcPr>
            <w:tcW w:w="794" w:type="dxa"/>
            <w:tcBorders>
              <w:top w:val="nil"/>
              <w:left w:val="single" w:sz="4" w:space="0" w:color="auto"/>
              <w:bottom w:val="nil"/>
              <w:right w:val="single" w:sz="4" w:space="0" w:color="auto"/>
            </w:tcBorders>
            <w:shd w:val="clear" w:color="auto" w:fill="auto"/>
            <w:vAlign w:val="center"/>
          </w:tcPr>
          <w:p w14:paraId="484BFC8B"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3.23</w:t>
            </w:r>
          </w:p>
        </w:tc>
        <w:tc>
          <w:tcPr>
            <w:tcW w:w="1814" w:type="dxa"/>
            <w:tcBorders>
              <w:top w:val="nil"/>
              <w:left w:val="single" w:sz="4" w:space="0" w:color="auto"/>
              <w:bottom w:val="nil"/>
              <w:right w:val="single" w:sz="4" w:space="0" w:color="auto"/>
            </w:tcBorders>
            <w:shd w:val="clear" w:color="auto" w:fill="auto"/>
            <w:vAlign w:val="center"/>
          </w:tcPr>
          <w:p w14:paraId="2624492C"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1,139,618,368</w:t>
            </w:r>
          </w:p>
        </w:tc>
        <w:tc>
          <w:tcPr>
            <w:tcW w:w="794" w:type="dxa"/>
            <w:tcBorders>
              <w:top w:val="nil"/>
              <w:left w:val="single" w:sz="4" w:space="0" w:color="auto"/>
              <w:bottom w:val="nil"/>
              <w:right w:val="single" w:sz="4" w:space="0" w:color="auto"/>
            </w:tcBorders>
            <w:shd w:val="clear" w:color="auto" w:fill="auto"/>
            <w:vAlign w:val="center"/>
          </w:tcPr>
          <w:p w14:paraId="5917ED4E"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3.04</w:t>
            </w:r>
          </w:p>
        </w:tc>
        <w:tc>
          <w:tcPr>
            <w:tcW w:w="1814" w:type="dxa"/>
            <w:tcBorders>
              <w:top w:val="nil"/>
              <w:left w:val="single" w:sz="4" w:space="0" w:color="auto"/>
              <w:bottom w:val="nil"/>
              <w:right w:val="single" w:sz="4" w:space="0" w:color="auto"/>
            </w:tcBorders>
            <w:shd w:val="clear" w:color="auto" w:fill="auto"/>
            <w:vAlign w:val="center"/>
          </w:tcPr>
          <w:p w14:paraId="05F7BEC1"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95,624,587</w:t>
            </w:r>
          </w:p>
        </w:tc>
        <w:tc>
          <w:tcPr>
            <w:tcW w:w="794" w:type="dxa"/>
            <w:tcBorders>
              <w:top w:val="nil"/>
              <w:left w:val="single" w:sz="4" w:space="0" w:color="auto"/>
              <w:bottom w:val="nil"/>
              <w:right w:val="nil"/>
            </w:tcBorders>
            <w:shd w:val="clear" w:color="auto" w:fill="auto"/>
            <w:vAlign w:val="center"/>
          </w:tcPr>
          <w:p w14:paraId="0C5D976E"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8.39</w:t>
            </w:r>
          </w:p>
        </w:tc>
      </w:tr>
      <w:tr w:rsidR="002837F8" w:rsidRPr="00A068CC" w14:paraId="46A3C16D" w14:textId="77777777" w:rsidTr="004E55B4">
        <w:trPr>
          <w:trHeight w:val="272"/>
          <w:jc w:val="center"/>
        </w:trPr>
        <w:tc>
          <w:tcPr>
            <w:tcW w:w="2098" w:type="dxa"/>
            <w:tcBorders>
              <w:top w:val="nil"/>
              <w:left w:val="nil"/>
              <w:bottom w:val="nil"/>
              <w:right w:val="single" w:sz="4" w:space="0" w:color="auto"/>
            </w:tcBorders>
            <w:shd w:val="clear" w:color="auto" w:fill="auto"/>
            <w:vAlign w:val="center"/>
          </w:tcPr>
          <w:p w14:paraId="4348DE19" w14:textId="77777777" w:rsidR="002837F8" w:rsidRPr="00A068CC" w:rsidRDefault="002837F8" w:rsidP="00C444D9">
            <w:pPr>
              <w:widowControl/>
              <w:overflowPunct w:val="0"/>
              <w:snapToGrid w:val="0"/>
              <w:spacing w:line="240" w:lineRule="exact"/>
              <w:ind w:left="120" w:rightChars="10" w:right="24"/>
              <w:jc w:val="distribute"/>
              <w:rPr>
                <w:rFonts w:ascii="標楷體" w:eastAsia="標楷體" w:hAnsi="標楷體"/>
                <w:color w:val="000000" w:themeColor="text1"/>
                <w:spacing w:val="-12"/>
                <w:sz w:val="18"/>
                <w:szCs w:val="18"/>
              </w:rPr>
            </w:pPr>
            <w:r w:rsidRPr="00A068CC">
              <w:rPr>
                <w:rFonts w:ascii="標楷體" w:eastAsia="標楷體" w:hAnsi="標楷體" w:hint="eastAsia"/>
                <w:color w:val="000000" w:themeColor="text1"/>
                <w:spacing w:val="-12"/>
                <w:sz w:val="18"/>
                <w:szCs w:val="18"/>
              </w:rPr>
              <w:t>無形資產</w:t>
            </w:r>
          </w:p>
        </w:tc>
        <w:tc>
          <w:tcPr>
            <w:tcW w:w="1814" w:type="dxa"/>
            <w:tcBorders>
              <w:top w:val="nil"/>
              <w:left w:val="single" w:sz="4" w:space="0" w:color="auto"/>
              <w:bottom w:val="nil"/>
              <w:right w:val="single" w:sz="4" w:space="0" w:color="auto"/>
            </w:tcBorders>
            <w:shd w:val="clear" w:color="auto" w:fill="auto"/>
            <w:vAlign w:val="center"/>
          </w:tcPr>
          <w:p w14:paraId="5D7D393A"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58,986,724</w:t>
            </w:r>
          </w:p>
        </w:tc>
        <w:tc>
          <w:tcPr>
            <w:tcW w:w="794" w:type="dxa"/>
            <w:tcBorders>
              <w:top w:val="nil"/>
              <w:left w:val="single" w:sz="4" w:space="0" w:color="auto"/>
              <w:bottom w:val="nil"/>
              <w:right w:val="single" w:sz="4" w:space="0" w:color="auto"/>
            </w:tcBorders>
            <w:shd w:val="clear" w:color="auto" w:fill="auto"/>
            <w:vAlign w:val="center"/>
          </w:tcPr>
          <w:p w14:paraId="28093F3D"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0.15</w:t>
            </w:r>
          </w:p>
        </w:tc>
        <w:tc>
          <w:tcPr>
            <w:tcW w:w="1814" w:type="dxa"/>
            <w:tcBorders>
              <w:top w:val="nil"/>
              <w:left w:val="single" w:sz="4" w:space="0" w:color="auto"/>
              <w:bottom w:val="nil"/>
              <w:right w:val="single" w:sz="4" w:space="0" w:color="auto"/>
            </w:tcBorders>
            <w:shd w:val="clear" w:color="auto" w:fill="auto"/>
            <w:vAlign w:val="center"/>
          </w:tcPr>
          <w:p w14:paraId="05CBC07C"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65,770,518</w:t>
            </w:r>
          </w:p>
        </w:tc>
        <w:tc>
          <w:tcPr>
            <w:tcW w:w="794" w:type="dxa"/>
            <w:tcBorders>
              <w:top w:val="nil"/>
              <w:left w:val="single" w:sz="4" w:space="0" w:color="auto"/>
              <w:bottom w:val="nil"/>
              <w:right w:val="single" w:sz="4" w:space="0" w:color="auto"/>
            </w:tcBorders>
            <w:shd w:val="clear" w:color="auto" w:fill="auto"/>
            <w:vAlign w:val="center"/>
          </w:tcPr>
          <w:p w14:paraId="74A406CC"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0.18</w:t>
            </w:r>
          </w:p>
        </w:tc>
        <w:tc>
          <w:tcPr>
            <w:tcW w:w="1814" w:type="dxa"/>
            <w:tcBorders>
              <w:top w:val="nil"/>
              <w:left w:val="single" w:sz="4" w:space="0" w:color="auto"/>
              <w:bottom w:val="nil"/>
              <w:right w:val="single" w:sz="4" w:space="0" w:color="auto"/>
            </w:tcBorders>
            <w:shd w:val="clear" w:color="auto" w:fill="auto"/>
            <w:vAlign w:val="center"/>
          </w:tcPr>
          <w:p w14:paraId="53A5B153"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- 6,783,794</w:t>
            </w:r>
          </w:p>
        </w:tc>
        <w:tc>
          <w:tcPr>
            <w:tcW w:w="794" w:type="dxa"/>
            <w:tcBorders>
              <w:top w:val="nil"/>
              <w:left w:val="single" w:sz="4" w:space="0" w:color="auto"/>
              <w:bottom w:val="nil"/>
              <w:right w:val="nil"/>
            </w:tcBorders>
            <w:shd w:val="clear" w:color="auto" w:fill="auto"/>
            <w:vAlign w:val="center"/>
          </w:tcPr>
          <w:p w14:paraId="1690A8AD"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- 10.31</w:t>
            </w:r>
          </w:p>
        </w:tc>
      </w:tr>
      <w:tr w:rsidR="002837F8" w:rsidRPr="00A068CC" w14:paraId="64695EE5" w14:textId="77777777" w:rsidTr="004E55B4">
        <w:trPr>
          <w:trHeight w:val="272"/>
          <w:jc w:val="center"/>
        </w:trPr>
        <w:tc>
          <w:tcPr>
            <w:tcW w:w="2098" w:type="dxa"/>
            <w:tcBorders>
              <w:top w:val="nil"/>
              <w:left w:val="nil"/>
              <w:bottom w:val="nil"/>
              <w:right w:val="single" w:sz="4" w:space="0" w:color="auto"/>
            </w:tcBorders>
            <w:shd w:val="clear" w:color="auto" w:fill="auto"/>
            <w:vAlign w:val="center"/>
          </w:tcPr>
          <w:p w14:paraId="13403E81" w14:textId="77777777" w:rsidR="002837F8" w:rsidRPr="00A068CC" w:rsidRDefault="002837F8" w:rsidP="00C444D9">
            <w:pPr>
              <w:widowControl/>
              <w:overflowPunct w:val="0"/>
              <w:snapToGrid w:val="0"/>
              <w:spacing w:line="240" w:lineRule="exact"/>
              <w:ind w:leftChars="100" w:left="240" w:rightChars="10" w:right="24"/>
              <w:jc w:val="distribute"/>
              <w:rPr>
                <w:rFonts w:ascii="標楷體" w:eastAsia="標楷體" w:hAnsi="標楷體"/>
                <w:color w:val="000000" w:themeColor="text1"/>
                <w:spacing w:val="-12"/>
                <w:sz w:val="18"/>
                <w:szCs w:val="18"/>
              </w:rPr>
            </w:pPr>
            <w:r w:rsidRPr="00A068CC">
              <w:rPr>
                <w:rFonts w:ascii="標楷體" w:eastAsia="標楷體" w:hAnsi="標楷體" w:hint="eastAsia"/>
                <w:color w:val="000000" w:themeColor="text1"/>
                <w:spacing w:val="-12"/>
                <w:sz w:val="18"/>
                <w:szCs w:val="18"/>
              </w:rPr>
              <w:t>無形資產</w:t>
            </w:r>
          </w:p>
        </w:tc>
        <w:tc>
          <w:tcPr>
            <w:tcW w:w="1814" w:type="dxa"/>
            <w:tcBorders>
              <w:top w:val="nil"/>
              <w:left w:val="single" w:sz="4" w:space="0" w:color="auto"/>
              <w:bottom w:val="nil"/>
              <w:right w:val="single" w:sz="4" w:space="0" w:color="auto"/>
            </w:tcBorders>
            <w:shd w:val="clear" w:color="auto" w:fill="auto"/>
            <w:vAlign w:val="center"/>
          </w:tcPr>
          <w:p w14:paraId="22AA8E6B"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58,986,724</w:t>
            </w:r>
          </w:p>
        </w:tc>
        <w:tc>
          <w:tcPr>
            <w:tcW w:w="794" w:type="dxa"/>
            <w:tcBorders>
              <w:top w:val="nil"/>
              <w:left w:val="single" w:sz="4" w:space="0" w:color="auto"/>
              <w:bottom w:val="nil"/>
              <w:right w:val="single" w:sz="4" w:space="0" w:color="auto"/>
            </w:tcBorders>
            <w:shd w:val="clear" w:color="auto" w:fill="auto"/>
            <w:vAlign w:val="center"/>
          </w:tcPr>
          <w:p w14:paraId="04265127"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0.15</w:t>
            </w:r>
          </w:p>
        </w:tc>
        <w:tc>
          <w:tcPr>
            <w:tcW w:w="1814" w:type="dxa"/>
            <w:tcBorders>
              <w:top w:val="nil"/>
              <w:left w:val="single" w:sz="4" w:space="0" w:color="auto"/>
              <w:bottom w:val="nil"/>
              <w:right w:val="single" w:sz="4" w:space="0" w:color="auto"/>
            </w:tcBorders>
            <w:shd w:val="clear" w:color="auto" w:fill="auto"/>
            <w:vAlign w:val="center"/>
          </w:tcPr>
          <w:p w14:paraId="4D03F413"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65,770,518</w:t>
            </w:r>
          </w:p>
        </w:tc>
        <w:tc>
          <w:tcPr>
            <w:tcW w:w="794" w:type="dxa"/>
            <w:tcBorders>
              <w:top w:val="nil"/>
              <w:left w:val="single" w:sz="4" w:space="0" w:color="auto"/>
              <w:bottom w:val="nil"/>
              <w:right w:val="single" w:sz="4" w:space="0" w:color="auto"/>
            </w:tcBorders>
            <w:shd w:val="clear" w:color="auto" w:fill="auto"/>
            <w:vAlign w:val="center"/>
          </w:tcPr>
          <w:p w14:paraId="2BB74B81"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0.18</w:t>
            </w:r>
          </w:p>
        </w:tc>
        <w:tc>
          <w:tcPr>
            <w:tcW w:w="1814" w:type="dxa"/>
            <w:tcBorders>
              <w:top w:val="nil"/>
              <w:left w:val="single" w:sz="4" w:space="0" w:color="auto"/>
              <w:bottom w:val="nil"/>
              <w:right w:val="single" w:sz="4" w:space="0" w:color="auto"/>
            </w:tcBorders>
            <w:shd w:val="clear" w:color="auto" w:fill="auto"/>
            <w:vAlign w:val="center"/>
          </w:tcPr>
          <w:p w14:paraId="31D85C18"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- 6,783,794</w:t>
            </w:r>
          </w:p>
        </w:tc>
        <w:tc>
          <w:tcPr>
            <w:tcW w:w="794" w:type="dxa"/>
            <w:tcBorders>
              <w:top w:val="nil"/>
              <w:left w:val="single" w:sz="4" w:space="0" w:color="auto"/>
              <w:bottom w:val="nil"/>
              <w:right w:val="nil"/>
            </w:tcBorders>
            <w:shd w:val="clear" w:color="auto" w:fill="auto"/>
            <w:vAlign w:val="center"/>
          </w:tcPr>
          <w:p w14:paraId="5451E274"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- 10.31</w:t>
            </w:r>
          </w:p>
        </w:tc>
      </w:tr>
      <w:tr w:rsidR="002837F8" w:rsidRPr="00A068CC" w14:paraId="11477CD7" w14:textId="77777777" w:rsidTr="004E55B4">
        <w:trPr>
          <w:trHeight w:val="272"/>
          <w:jc w:val="center"/>
        </w:trPr>
        <w:tc>
          <w:tcPr>
            <w:tcW w:w="2098" w:type="dxa"/>
            <w:tcBorders>
              <w:top w:val="nil"/>
              <w:left w:val="nil"/>
              <w:bottom w:val="nil"/>
              <w:right w:val="single" w:sz="4" w:space="0" w:color="auto"/>
            </w:tcBorders>
            <w:shd w:val="clear" w:color="auto" w:fill="auto"/>
            <w:vAlign w:val="center"/>
          </w:tcPr>
          <w:p w14:paraId="396A6077" w14:textId="77777777" w:rsidR="002837F8" w:rsidRPr="00A068CC" w:rsidRDefault="002837F8" w:rsidP="00C444D9">
            <w:pPr>
              <w:widowControl/>
              <w:overflowPunct w:val="0"/>
              <w:snapToGrid w:val="0"/>
              <w:spacing w:line="240" w:lineRule="exact"/>
              <w:ind w:left="120" w:rightChars="10" w:right="24"/>
              <w:jc w:val="distribute"/>
              <w:rPr>
                <w:rFonts w:ascii="標楷體" w:eastAsia="標楷體" w:hAnsi="標楷體"/>
                <w:color w:val="000000" w:themeColor="text1"/>
                <w:spacing w:val="-12"/>
                <w:sz w:val="18"/>
                <w:szCs w:val="18"/>
              </w:rPr>
            </w:pPr>
            <w:r w:rsidRPr="00A068CC">
              <w:rPr>
                <w:rFonts w:ascii="標楷體" w:eastAsia="標楷體" w:hAnsi="標楷體" w:hint="eastAsia"/>
                <w:color w:val="000000" w:themeColor="text1"/>
                <w:spacing w:val="-12"/>
                <w:sz w:val="18"/>
                <w:szCs w:val="18"/>
              </w:rPr>
              <w:t>其他資產</w:t>
            </w:r>
          </w:p>
        </w:tc>
        <w:tc>
          <w:tcPr>
            <w:tcW w:w="1814" w:type="dxa"/>
            <w:tcBorders>
              <w:top w:val="nil"/>
              <w:left w:val="single" w:sz="4" w:space="0" w:color="auto"/>
              <w:bottom w:val="nil"/>
              <w:right w:val="single" w:sz="4" w:space="0" w:color="auto"/>
            </w:tcBorders>
            <w:shd w:val="clear" w:color="auto" w:fill="auto"/>
            <w:vAlign w:val="center"/>
          </w:tcPr>
          <w:p w14:paraId="410396F0"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17,147,108</w:t>
            </w:r>
          </w:p>
        </w:tc>
        <w:tc>
          <w:tcPr>
            <w:tcW w:w="794" w:type="dxa"/>
            <w:tcBorders>
              <w:top w:val="nil"/>
              <w:left w:val="single" w:sz="4" w:space="0" w:color="auto"/>
              <w:bottom w:val="nil"/>
              <w:right w:val="single" w:sz="4" w:space="0" w:color="auto"/>
            </w:tcBorders>
            <w:shd w:val="clear" w:color="auto" w:fill="auto"/>
            <w:vAlign w:val="center"/>
          </w:tcPr>
          <w:p w14:paraId="41C249A2"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0.04</w:t>
            </w:r>
          </w:p>
        </w:tc>
        <w:tc>
          <w:tcPr>
            <w:tcW w:w="1814" w:type="dxa"/>
            <w:tcBorders>
              <w:top w:val="nil"/>
              <w:left w:val="single" w:sz="4" w:space="0" w:color="auto"/>
              <w:bottom w:val="nil"/>
              <w:right w:val="single" w:sz="4" w:space="0" w:color="auto"/>
            </w:tcBorders>
            <w:shd w:val="clear" w:color="auto" w:fill="auto"/>
            <w:vAlign w:val="center"/>
          </w:tcPr>
          <w:p w14:paraId="558F9A86"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9,309,489</w:t>
            </w:r>
          </w:p>
        </w:tc>
        <w:tc>
          <w:tcPr>
            <w:tcW w:w="794" w:type="dxa"/>
            <w:tcBorders>
              <w:top w:val="nil"/>
              <w:left w:val="single" w:sz="4" w:space="0" w:color="auto"/>
              <w:bottom w:val="nil"/>
              <w:right w:val="single" w:sz="4" w:space="0" w:color="auto"/>
            </w:tcBorders>
            <w:shd w:val="clear" w:color="auto" w:fill="auto"/>
            <w:vAlign w:val="center"/>
          </w:tcPr>
          <w:p w14:paraId="0127FC3F"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0.02</w:t>
            </w:r>
          </w:p>
        </w:tc>
        <w:tc>
          <w:tcPr>
            <w:tcW w:w="1814" w:type="dxa"/>
            <w:tcBorders>
              <w:top w:val="nil"/>
              <w:left w:val="single" w:sz="4" w:space="0" w:color="auto"/>
              <w:bottom w:val="nil"/>
              <w:right w:val="single" w:sz="4" w:space="0" w:color="auto"/>
            </w:tcBorders>
            <w:shd w:val="clear" w:color="auto" w:fill="auto"/>
            <w:vAlign w:val="center"/>
          </w:tcPr>
          <w:p w14:paraId="7604B022"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7,837,619</w:t>
            </w:r>
          </w:p>
        </w:tc>
        <w:tc>
          <w:tcPr>
            <w:tcW w:w="794" w:type="dxa"/>
            <w:tcBorders>
              <w:top w:val="nil"/>
              <w:left w:val="single" w:sz="4" w:space="0" w:color="auto"/>
              <w:bottom w:val="nil"/>
              <w:right w:val="nil"/>
            </w:tcBorders>
            <w:shd w:val="clear" w:color="auto" w:fill="auto"/>
            <w:vAlign w:val="center"/>
          </w:tcPr>
          <w:p w14:paraId="2CE611D9"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84.19</w:t>
            </w:r>
          </w:p>
        </w:tc>
      </w:tr>
      <w:tr w:rsidR="002837F8" w:rsidRPr="00A068CC" w14:paraId="03DEF9C7" w14:textId="77777777" w:rsidTr="004E55B4">
        <w:trPr>
          <w:trHeight w:val="272"/>
          <w:jc w:val="center"/>
        </w:trPr>
        <w:tc>
          <w:tcPr>
            <w:tcW w:w="2098" w:type="dxa"/>
            <w:tcBorders>
              <w:top w:val="nil"/>
              <w:left w:val="nil"/>
              <w:bottom w:val="nil"/>
              <w:right w:val="single" w:sz="4" w:space="0" w:color="auto"/>
            </w:tcBorders>
            <w:shd w:val="clear" w:color="auto" w:fill="auto"/>
            <w:vAlign w:val="center"/>
          </w:tcPr>
          <w:p w14:paraId="7E8CF0C2" w14:textId="77777777" w:rsidR="002837F8" w:rsidRPr="00A068CC" w:rsidRDefault="002837F8" w:rsidP="00C444D9">
            <w:pPr>
              <w:widowControl/>
              <w:overflowPunct w:val="0"/>
              <w:snapToGrid w:val="0"/>
              <w:spacing w:line="240" w:lineRule="exact"/>
              <w:ind w:leftChars="100" w:left="240" w:rightChars="10" w:right="24"/>
              <w:jc w:val="distribute"/>
              <w:rPr>
                <w:rFonts w:ascii="標楷體" w:eastAsia="標楷體" w:hAnsi="標楷體"/>
                <w:color w:val="000000" w:themeColor="text1"/>
                <w:spacing w:val="-12"/>
                <w:sz w:val="18"/>
                <w:szCs w:val="18"/>
              </w:rPr>
            </w:pPr>
            <w:r w:rsidRPr="00A068CC">
              <w:rPr>
                <w:rFonts w:ascii="標楷體" w:eastAsia="標楷體" w:hAnsi="標楷體" w:hint="eastAsia"/>
                <w:color w:val="000000" w:themeColor="text1"/>
                <w:spacing w:val="-12"/>
                <w:sz w:val="18"/>
                <w:szCs w:val="18"/>
              </w:rPr>
              <w:t>暫付款</w:t>
            </w:r>
          </w:p>
        </w:tc>
        <w:tc>
          <w:tcPr>
            <w:tcW w:w="1814" w:type="dxa"/>
            <w:tcBorders>
              <w:top w:val="nil"/>
              <w:left w:val="single" w:sz="4" w:space="0" w:color="auto"/>
              <w:bottom w:val="nil"/>
              <w:right w:val="single" w:sz="4" w:space="0" w:color="auto"/>
            </w:tcBorders>
            <w:shd w:val="clear" w:color="auto" w:fill="auto"/>
            <w:vAlign w:val="center"/>
          </w:tcPr>
          <w:p w14:paraId="7FFD4C91"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16,825,333</w:t>
            </w:r>
          </w:p>
        </w:tc>
        <w:tc>
          <w:tcPr>
            <w:tcW w:w="794" w:type="dxa"/>
            <w:tcBorders>
              <w:top w:val="nil"/>
              <w:left w:val="single" w:sz="4" w:space="0" w:color="auto"/>
              <w:bottom w:val="nil"/>
              <w:right w:val="single" w:sz="4" w:space="0" w:color="auto"/>
            </w:tcBorders>
            <w:shd w:val="clear" w:color="auto" w:fill="auto"/>
            <w:vAlign w:val="center"/>
          </w:tcPr>
          <w:p w14:paraId="336F4DE3"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0.04</w:t>
            </w:r>
          </w:p>
        </w:tc>
        <w:tc>
          <w:tcPr>
            <w:tcW w:w="1814" w:type="dxa"/>
            <w:tcBorders>
              <w:top w:val="nil"/>
              <w:left w:val="single" w:sz="4" w:space="0" w:color="auto"/>
              <w:bottom w:val="nil"/>
              <w:right w:val="single" w:sz="4" w:space="0" w:color="auto"/>
            </w:tcBorders>
            <w:shd w:val="clear" w:color="auto" w:fill="auto"/>
            <w:vAlign w:val="center"/>
          </w:tcPr>
          <w:p w14:paraId="500BD701"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9,030,477</w:t>
            </w:r>
          </w:p>
        </w:tc>
        <w:tc>
          <w:tcPr>
            <w:tcW w:w="794" w:type="dxa"/>
            <w:tcBorders>
              <w:top w:val="nil"/>
              <w:left w:val="single" w:sz="4" w:space="0" w:color="auto"/>
              <w:bottom w:val="nil"/>
              <w:right w:val="single" w:sz="4" w:space="0" w:color="auto"/>
            </w:tcBorders>
            <w:shd w:val="clear" w:color="auto" w:fill="auto"/>
            <w:vAlign w:val="center"/>
          </w:tcPr>
          <w:p w14:paraId="71441D86"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0.02</w:t>
            </w:r>
          </w:p>
        </w:tc>
        <w:tc>
          <w:tcPr>
            <w:tcW w:w="1814" w:type="dxa"/>
            <w:tcBorders>
              <w:top w:val="nil"/>
              <w:left w:val="single" w:sz="4" w:space="0" w:color="auto"/>
              <w:bottom w:val="nil"/>
              <w:right w:val="single" w:sz="4" w:space="0" w:color="auto"/>
            </w:tcBorders>
            <w:shd w:val="clear" w:color="auto" w:fill="auto"/>
            <w:vAlign w:val="center"/>
          </w:tcPr>
          <w:p w14:paraId="5D2D878D"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7,794,856</w:t>
            </w:r>
          </w:p>
        </w:tc>
        <w:tc>
          <w:tcPr>
            <w:tcW w:w="794" w:type="dxa"/>
            <w:tcBorders>
              <w:top w:val="nil"/>
              <w:left w:val="single" w:sz="4" w:space="0" w:color="auto"/>
              <w:bottom w:val="nil"/>
              <w:right w:val="nil"/>
            </w:tcBorders>
            <w:shd w:val="clear" w:color="auto" w:fill="auto"/>
            <w:vAlign w:val="center"/>
          </w:tcPr>
          <w:p w14:paraId="36B61F63"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86.32</w:t>
            </w:r>
          </w:p>
        </w:tc>
      </w:tr>
      <w:tr w:rsidR="002837F8" w:rsidRPr="00A068CC" w14:paraId="1DC32D12" w14:textId="77777777" w:rsidTr="004E55B4">
        <w:trPr>
          <w:trHeight w:val="272"/>
          <w:jc w:val="center"/>
        </w:trPr>
        <w:tc>
          <w:tcPr>
            <w:tcW w:w="2098" w:type="dxa"/>
            <w:tcBorders>
              <w:top w:val="nil"/>
              <w:left w:val="nil"/>
              <w:bottom w:val="nil"/>
              <w:right w:val="single" w:sz="4" w:space="0" w:color="auto"/>
            </w:tcBorders>
            <w:shd w:val="clear" w:color="auto" w:fill="auto"/>
            <w:vAlign w:val="center"/>
          </w:tcPr>
          <w:p w14:paraId="1C20EE7C" w14:textId="77777777" w:rsidR="002837F8" w:rsidRPr="00A068CC" w:rsidRDefault="002837F8" w:rsidP="00C444D9">
            <w:pPr>
              <w:widowControl/>
              <w:overflowPunct w:val="0"/>
              <w:snapToGrid w:val="0"/>
              <w:spacing w:line="240" w:lineRule="exact"/>
              <w:ind w:leftChars="100" w:left="240" w:rightChars="10" w:right="24"/>
              <w:jc w:val="distribute"/>
              <w:rPr>
                <w:rFonts w:ascii="標楷體" w:eastAsia="標楷體" w:hAnsi="標楷體"/>
                <w:color w:val="000000" w:themeColor="text1"/>
                <w:spacing w:val="-12"/>
                <w:sz w:val="18"/>
                <w:szCs w:val="18"/>
              </w:rPr>
            </w:pPr>
            <w:proofErr w:type="gramStart"/>
            <w:r w:rsidRPr="00A068CC">
              <w:rPr>
                <w:rFonts w:ascii="標楷體" w:eastAsia="標楷體" w:hAnsi="標楷體" w:hint="eastAsia"/>
                <w:color w:val="000000" w:themeColor="text1"/>
                <w:spacing w:val="-12"/>
                <w:sz w:val="18"/>
                <w:szCs w:val="18"/>
              </w:rPr>
              <w:t>存出保證金</w:t>
            </w:r>
            <w:proofErr w:type="gramEnd"/>
          </w:p>
        </w:tc>
        <w:tc>
          <w:tcPr>
            <w:tcW w:w="1814" w:type="dxa"/>
            <w:tcBorders>
              <w:top w:val="nil"/>
              <w:left w:val="single" w:sz="4" w:space="0" w:color="auto"/>
              <w:bottom w:val="nil"/>
              <w:right w:val="single" w:sz="4" w:space="0" w:color="auto"/>
            </w:tcBorders>
            <w:shd w:val="clear" w:color="auto" w:fill="auto"/>
            <w:vAlign w:val="center"/>
          </w:tcPr>
          <w:p w14:paraId="3669BE73"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321,775</w:t>
            </w:r>
          </w:p>
        </w:tc>
        <w:tc>
          <w:tcPr>
            <w:tcW w:w="794" w:type="dxa"/>
            <w:tcBorders>
              <w:top w:val="nil"/>
              <w:left w:val="single" w:sz="4" w:space="0" w:color="auto"/>
              <w:bottom w:val="nil"/>
              <w:right w:val="single" w:sz="4" w:space="0" w:color="auto"/>
            </w:tcBorders>
            <w:shd w:val="clear" w:color="auto" w:fill="auto"/>
            <w:vAlign w:val="center"/>
          </w:tcPr>
          <w:p w14:paraId="11BC0C7C"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Pr>
                <w:rFonts w:asciiTheme="minorEastAsia" w:eastAsiaTheme="minorEastAsia" w:hAnsiTheme="minorEastAsia" w:hint="eastAsia"/>
                <w:noProof/>
                <w:color w:val="000000" w:themeColor="text1"/>
                <w:spacing w:val="8"/>
                <w:sz w:val="18"/>
                <w:szCs w:val="18"/>
              </w:rPr>
              <w:t>0</w:t>
            </w:r>
            <w:r>
              <w:rPr>
                <w:rFonts w:asciiTheme="minorEastAsia" w:eastAsiaTheme="minorEastAsia" w:hAnsiTheme="minorEastAsia"/>
                <w:noProof/>
                <w:color w:val="000000" w:themeColor="text1"/>
                <w:spacing w:val="8"/>
                <w:sz w:val="18"/>
                <w:szCs w:val="18"/>
              </w:rPr>
              <w:t>.00</w:t>
            </w:r>
          </w:p>
        </w:tc>
        <w:tc>
          <w:tcPr>
            <w:tcW w:w="1814" w:type="dxa"/>
            <w:tcBorders>
              <w:top w:val="nil"/>
              <w:left w:val="single" w:sz="4" w:space="0" w:color="auto"/>
              <w:bottom w:val="nil"/>
              <w:right w:val="single" w:sz="4" w:space="0" w:color="auto"/>
            </w:tcBorders>
            <w:shd w:val="clear" w:color="auto" w:fill="auto"/>
            <w:vAlign w:val="center"/>
          </w:tcPr>
          <w:p w14:paraId="7637A831"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279,012</w:t>
            </w:r>
          </w:p>
        </w:tc>
        <w:tc>
          <w:tcPr>
            <w:tcW w:w="794" w:type="dxa"/>
            <w:tcBorders>
              <w:top w:val="nil"/>
              <w:left w:val="single" w:sz="4" w:space="0" w:color="auto"/>
              <w:bottom w:val="nil"/>
              <w:right w:val="single" w:sz="4" w:space="0" w:color="auto"/>
            </w:tcBorders>
            <w:shd w:val="clear" w:color="auto" w:fill="auto"/>
            <w:vAlign w:val="center"/>
          </w:tcPr>
          <w:p w14:paraId="503C5404"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Pr>
                <w:rFonts w:asciiTheme="minorEastAsia" w:eastAsiaTheme="minorEastAsia" w:hAnsiTheme="minorEastAsia" w:hint="eastAsia"/>
                <w:noProof/>
                <w:spacing w:val="8"/>
                <w:sz w:val="18"/>
                <w:szCs w:val="18"/>
              </w:rPr>
              <w:t>0</w:t>
            </w:r>
            <w:r>
              <w:rPr>
                <w:rFonts w:asciiTheme="minorEastAsia" w:eastAsiaTheme="minorEastAsia" w:hAnsiTheme="minorEastAsia"/>
                <w:noProof/>
                <w:spacing w:val="8"/>
                <w:sz w:val="18"/>
                <w:szCs w:val="18"/>
              </w:rPr>
              <w:t>.00</w:t>
            </w:r>
          </w:p>
        </w:tc>
        <w:tc>
          <w:tcPr>
            <w:tcW w:w="1814" w:type="dxa"/>
            <w:tcBorders>
              <w:top w:val="nil"/>
              <w:left w:val="single" w:sz="4" w:space="0" w:color="auto"/>
              <w:bottom w:val="nil"/>
              <w:right w:val="single" w:sz="4" w:space="0" w:color="auto"/>
            </w:tcBorders>
            <w:shd w:val="clear" w:color="auto" w:fill="auto"/>
            <w:vAlign w:val="center"/>
          </w:tcPr>
          <w:p w14:paraId="356FECCE"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42,763</w:t>
            </w:r>
          </w:p>
        </w:tc>
        <w:tc>
          <w:tcPr>
            <w:tcW w:w="794" w:type="dxa"/>
            <w:tcBorders>
              <w:top w:val="nil"/>
              <w:left w:val="single" w:sz="4" w:space="0" w:color="auto"/>
              <w:bottom w:val="nil"/>
              <w:right w:val="nil"/>
            </w:tcBorders>
            <w:shd w:val="clear" w:color="auto" w:fill="auto"/>
            <w:vAlign w:val="center"/>
          </w:tcPr>
          <w:p w14:paraId="21DC5C07"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15.33</w:t>
            </w:r>
          </w:p>
        </w:tc>
      </w:tr>
      <w:tr w:rsidR="002837F8" w:rsidRPr="00E839CE" w14:paraId="10BF3CBE" w14:textId="77777777" w:rsidTr="004E55B4">
        <w:trPr>
          <w:trHeight w:val="272"/>
          <w:jc w:val="center"/>
        </w:trPr>
        <w:tc>
          <w:tcPr>
            <w:tcW w:w="2098" w:type="dxa"/>
            <w:tcBorders>
              <w:top w:val="nil"/>
              <w:left w:val="nil"/>
              <w:bottom w:val="nil"/>
              <w:right w:val="single" w:sz="4" w:space="0" w:color="auto"/>
            </w:tcBorders>
            <w:shd w:val="clear" w:color="auto" w:fill="auto"/>
            <w:vAlign w:val="center"/>
            <w:hideMark/>
          </w:tcPr>
          <w:p w14:paraId="63A4CBAD" w14:textId="77777777" w:rsidR="002837F8" w:rsidRPr="00E839CE" w:rsidRDefault="002837F8" w:rsidP="00C444D9">
            <w:pPr>
              <w:widowControl/>
              <w:overflowPunct w:val="0"/>
              <w:snapToGrid w:val="0"/>
              <w:spacing w:line="240" w:lineRule="exact"/>
              <w:ind w:rightChars="10" w:right="24"/>
              <w:jc w:val="distribute"/>
              <w:rPr>
                <w:rFonts w:ascii="標楷體" w:eastAsia="標楷體" w:hAnsi="標楷體"/>
                <w:b/>
                <w:color w:val="000000" w:themeColor="text1"/>
                <w:sz w:val="18"/>
                <w:szCs w:val="18"/>
              </w:rPr>
            </w:pPr>
            <w:r w:rsidRPr="00E839CE">
              <w:rPr>
                <w:rFonts w:ascii="標楷體" w:eastAsia="標楷體" w:hAnsi="標楷體" w:hint="eastAsia"/>
                <w:b/>
                <w:color w:val="000000" w:themeColor="text1"/>
                <w:sz w:val="18"/>
                <w:szCs w:val="18"/>
              </w:rPr>
              <w:t>負債</w:t>
            </w:r>
          </w:p>
        </w:tc>
        <w:tc>
          <w:tcPr>
            <w:tcW w:w="1814" w:type="dxa"/>
            <w:tcBorders>
              <w:top w:val="nil"/>
              <w:left w:val="single" w:sz="4" w:space="0" w:color="auto"/>
              <w:bottom w:val="nil"/>
              <w:right w:val="single" w:sz="4" w:space="0" w:color="auto"/>
            </w:tcBorders>
            <w:shd w:val="clear" w:color="auto" w:fill="auto"/>
            <w:vAlign w:val="center"/>
          </w:tcPr>
          <w:p w14:paraId="44269845" w14:textId="77777777" w:rsidR="002837F8" w:rsidRPr="005A6CCD" w:rsidRDefault="002837F8" w:rsidP="00C444D9">
            <w:pPr>
              <w:overflowPunct w:val="0"/>
              <w:snapToGrid w:val="0"/>
              <w:spacing w:line="240" w:lineRule="exact"/>
              <w:jc w:val="right"/>
              <w:rPr>
                <w:rFonts w:asciiTheme="minorEastAsia" w:eastAsiaTheme="minorEastAsia" w:hAnsiTheme="minorEastAsia"/>
                <w:b/>
                <w:noProof/>
                <w:color w:val="000000" w:themeColor="text1"/>
                <w:spacing w:val="8"/>
                <w:sz w:val="18"/>
                <w:szCs w:val="18"/>
              </w:rPr>
            </w:pPr>
            <w:r w:rsidRPr="005A6CCD">
              <w:rPr>
                <w:rFonts w:asciiTheme="minorEastAsia" w:eastAsiaTheme="minorEastAsia" w:hAnsiTheme="minorEastAsia"/>
                <w:b/>
                <w:noProof/>
                <w:spacing w:val="8"/>
                <w:sz w:val="18"/>
                <w:szCs w:val="18"/>
              </w:rPr>
              <w:t>7,348,743,919</w:t>
            </w:r>
          </w:p>
        </w:tc>
        <w:tc>
          <w:tcPr>
            <w:tcW w:w="794" w:type="dxa"/>
            <w:tcBorders>
              <w:top w:val="nil"/>
              <w:left w:val="single" w:sz="4" w:space="0" w:color="auto"/>
              <w:bottom w:val="nil"/>
              <w:right w:val="single" w:sz="4" w:space="0" w:color="auto"/>
            </w:tcBorders>
            <w:shd w:val="clear" w:color="auto" w:fill="auto"/>
            <w:vAlign w:val="center"/>
          </w:tcPr>
          <w:p w14:paraId="17AC628A" w14:textId="77777777" w:rsidR="002837F8" w:rsidRPr="005A6CCD" w:rsidRDefault="002837F8" w:rsidP="00C444D9">
            <w:pPr>
              <w:overflowPunct w:val="0"/>
              <w:snapToGrid w:val="0"/>
              <w:spacing w:line="240" w:lineRule="exact"/>
              <w:jc w:val="right"/>
              <w:rPr>
                <w:rFonts w:asciiTheme="minorEastAsia" w:eastAsiaTheme="minorEastAsia" w:hAnsiTheme="minorEastAsia"/>
                <w:b/>
                <w:noProof/>
                <w:color w:val="000000" w:themeColor="text1"/>
                <w:spacing w:val="8"/>
                <w:sz w:val="18"/>
                <w:szCs w:val="18"/>
              </w:rPr>
            </w:pPr>
            <w:r w:rsidRPr="005A6CCD">
              <w:rPr>
                <w:rFonts w:asciiTheme="minorEastAsia" w:eastAsiaTheme="minorEastAsia" w:hAnsiTheme="minorEastAsia"/>
                <w:b/>
                <w:noProof/>
                <w:spacing w:val="8"/>
                <w:sz w:val="18"/>
                <w:szCs w:val="18"/>
              </w:rPr>
              <w:t>19.23</w:t>
            </w:r>
          </w:p>
        </w:tc>
        <w:tc>
          <w:tcPr>
            <w:tcW w:w="1814" w:type="dxa"/>
            <w:tcBorders>
              <w:top w:val="nil"/>
              <w:left w:val="single" w:sz="4" w:space="0" w:color="auto"/>
              <w:bottom w:val="nil"/>
              <w:right w:val="single" w:sz="4" w:space="0" w:color="auto"/>
            </w:tcBorders>
            <w:shd w:val="clear" w:color="auto" w:fill="auto"/>
            <w:vAlign w:val="center"/>
          </w:tcPr>
          <w:p w14:paraId="4B4D08F2" w14:textId="77777777" w:rsidR="002837F8" w:rsidRPr="005A6CCD" w:rsidRDefault="002837F8" w:rsidP="00C444D9">
            <w:pPr>
              <w:overflowPunct w:val="0"/>
              <w:snapToGrid w:val="0"/>
              <w:spacing w:line="240" w:lineRule="exact"/>
              <w:jc w:val="right"/>
              <w:rPr>
                <w:rFonts w:asciiTheme="minorEastAsia" w:eastAsiaTheme="minorEastAsia" w:hAnsiTheme="minorEastAsia"/>
                <w:b/>
                <w:noProof/>
                <w:color w:val="000000" w:themeColor="text1"/>
                <w:spacing w:val="8"/>
                <w:sz w:val="18"/>
                <w:szCs w:val="18"/>
              </w:rPr>
            </w:pPr>
            <w:r w:rsidRPr="005A6CCD">
              <w:rPr>
                <w:rFonts w:asciiTheme="minorEastAsia" w:eastAsiaTheme="minorEastAsia" w:hAnsiTheme="minorEastAsia"/>
                <w:b/>
                <w:noProof/>
                <w:spacing w:val="8"/>
                <w:sz w:val="18"/>
                <w:szCs w:val="18"/>
              </w:rPr>
              <w:t>8,525,804,713</w:t>
            </w:r>
          </w:p>
        </w:tc>
        <w:tc>
          <w:tcPr>
            <w:tcW w:w="794" w:type="dxa"/>
            <w:tcBorders>
              <w:top w:val="nil"/>
              <w:left w:val="single" w:sz="4" w:space="0" w:color="auto"/>
              <w:bottom w:val="nil"/>
              <w:right w:val="single" w:sz="4" w:space="0" w:color="auto"/>
            </w:tcBorders>
            <w:shd w:val="clear" w:color="auto" w:fill="auto"/>
            <w:vAlign w:val="center"/>
          </w:tcPr>
          <w:p w14:paraId="655D0A52" w14:textId="77777777" w:rsidR="002837F8" w:rsidRPr="005A6CCD" w:rsidRDefault="002837F8" w:rsidP="00C444D9">
            <w:pPr>
              <w:overflowPunct w:val="0"/>
              <w:snapToGrid w:val="0"/>
              <w:spacing w:line="240" w:lineRule="exact"/>
              <w:jc w:val="right"/>
              <w:rPr>
                <w:rFonts w:asciiTheme="minorEastAsia" w:eastAsiaTheme="minorEastAsia" w:hAnsiTheme="minorEastAsia"/>
                <w:b/>
                <w:noProof/>
                <w:color w:val="000000" w:themeColor="text1"/>
                <w:spacing w:val="8"/>
                <w:sz w:val="18"/>
                <w:szCs w:val="18"/>
              </w:rPr>
            </w:pPr>
            <w:r w:rsidRPr="005A6CCD">
              <w:rPr>
                <w:rFonts w:asciiTheme="minorEastAsia" w:eastAsiaTheme="minorEastAsia" w:hAnsiTheme="minorEastAsia"/>
                <w:b/>
                <w:noProof/>
                <w:spacing w:val="8"/>
                <w:sz w:val="18"/>
                <w:szCs w:val="18"/>
              </w:rPr>
              <w:t>22.72</w:t>
            </w:r>
          </w:p>
        </w:tc>
        <w:tc>
          <w:tcPr>
            <w:tcW w:w="1814" w:type="dxa"/>
            <w:tcBorders>
              <w:top w:val="nil"/>
              <w:left w:val="single" w:sz="4" w:space="0" w:color="auto"/>
              <w:bottom w:val="nil"/>
              <w:right w:val="single" w:sz="4" w:space="0" w:color="auto"/>
            </w:tcBorders>
            <w:shd w:val="clear" w:color="auto" w:fill="auto"/>
            <w:vAlign w:val="center"/>
          </w:tcPr>
          <w:p w14:paraId="3D61E6E6" w14:textId="77777777" w:rsidR="002837F8" w:rsidRPr="005A6CCD" w:rsidRDefault="002837F8" w:rsidP="00C444D9">
            <w:pPr>
              <w:overflowPunct w:val="0"/>
              <w:snapToGrid w:val="0"/>
              <w:spacing w:line="240" w:lineRule="exact"/>
              <w:jc w:val="right"/>
              <w:rPr>
                <w:rFonts w:asciiTheme="minorEastAsia" w:eastAsiaTheme="minorEastAsia" w:hAnsiTheme="minorEastAsia"/>
                <w:b/>
                <w:noProof/>
                <w:color w:val="000000" w:themeColor="text1"/>
                <w:spacing w:val="8"/>
                <w:sz w:val="18"/>
                <w:szCs w:val="18"/>
              </w:rPr>
            </w:pPr>
            <w:r w:rsidRPr="005A6CCD">
              <w:rPr>
                <w:rFonts w:asciiTheme="minorEastAsia" w:eastAsiaTheme="minorEastAsia" w:hAnsiTheme="minorEastAsia"/>
                <w:b/>
                <w:noProof/>
                <w:spacing w:val="8"/>
                <w:sz w:val="18"/>
                <w:szCs w:val="18"/>
              </w:rPr>
              <w:t>- 1,177,060,794</w:t>
            </w:r>
          </w:p>
        </w:tc>
        <w:tc>
          <w:tcPr>
            <w:tcW w:w="794" w:type="dxa"/>
            <w:tcBorders>
              <w:top w:val="nil"/>
              <w:left w:val="single" w:sz="4" w:space="0" w:color="auto"/>
              <w:bottom w:val="nil"/>
              <w:right w:val="nil"/>
            </w:tcBorders>
            <w:shd w:val="clear" w:color="auto" w:fill="auto"/>
            <w:vAlign w:val="center"/>
          </w:tcPr>
          <w:p w14:paraId="6FE3C9BD" w14:textId="77777777" w:rsidR="002837F8" w:rsidRPr="005A6CCD" w:rsidRDefault="002837F8" w:rsidP="00C444D9">
            <w:pPr>
              <w:overflowPunct w:val="0"/>
              <w:snapToGrid w:val="0"/>
              <w:spacing w:line="240" w:lineRule="exact"/>
              <w:jc w:val="right"/>
              <w:rPr>
                <w:rFonts w:asciiTheme="minorEastAsia" w:eastAsiaTheme="minorEastAsia" w:hAnsiTheme="minorEastAsia"/>
                <w:b/>
                <w:noProof/>
                <w:color w:val="000000" w:themeColor="text1"/>
                <w:spacing w:val="8"/>
                <w:sz w:val="18"/>
                <w:szCs w:val="18"/>
              </w:rPr>
            </w:pPr>
            <w:r w:rsidRPr="005A6CCD">
              <w:rPr>
                <w:rFonts w:asciiTheme="minorEastAsia" w:eastAsiaTheme="minorEastAsia" w:hAnsiTheme="minorEastAsia"/>
                <w:b/>
                <w:noProof/>
                <w:spacing w:val="8"/>
                <w:sz w:val="18"/>
                <w:szCs w:val="18"/>
              </w:rPr>
              <w:t>- 13.81</w:t>
            </w:r>
          </w:p>
        </w:tc>
      </w:tr>
      <w:tr w:rsidR="002837F8" w:rsidRPr="00A068CC" w14:paraId="0F0B3886" w14:textId="77777777" w:rsidTr="004E55B4">
        <w:trPr>
          <w:trHeight w:val="272"/>
          <w:jc w:val="center"/>
        </w:trPr>
        <w:tc>
          <w:tcPr>
            <w:tcW w:w="2098" w:type="dxa"/>
            <w:tcBorders>
              <w:top w:val="nil"/>
              <w:left w:val="nil"/>
              <w:bottom w:val="nil"/>
              <w:right w:val="single" w:sz="4" w:space="0" w:color="auto"/>
            </w:tcBorders>
            <w:shd w:val="clear" w:color="auto" w:fill="auto"/>
            <w:vAlign w:val="center"/>
          </w:tcPr>
          <w:p w14:paraId="1389F9DA" w14:textId="77777777" w:rsidR="002837F8" w:rsidRPr="00A068CC" w:rsidRDefault="002837F8" w:rsidP="00C444D9">
            <w:pPr>
              <w:widowControl/>
              <w:overflowPunct w:val="0"/>
              <w:snapToGrid w:val="0"/>
              <w:spacing w:line="240" w:lineRule="exact"/>
              <w:ind w:left="120" w:rightChars="10" w:right="24"/>
              <w:jc w:val="distribute"/>
              <w:rPr>
                <w:rFonts w:ascii="標楷體" w:eastAsia="標楷體" w:hAnsi="標楷體"/>
                <w:color w:val="000000" w:themeColor="text1"/>
                <w:sz w:val="18"/>
                <w:szCs w:val="18"/>
              </w:rPr>
            </w:pPr>
            <w:r w:rsidRPr="00A068CC">
              <w:rPr>
                <w:rFonts w:ascii="標楷體" w:eastAsia="標楷體" w:hAnsi="標楷體" w:hint="eastAsia"/>
                <w:color w:val="000000" w:themeColor="text1"/>
                <w:spacing w:val="-12"/>
                <w:sz w:val="18"/>
                <w:szCs w:val="18"/>
              </w:rPr>
              <w:t>流動負債</w:t>
            </w:r>
          </w:p>
        </w:tc>
        <w:tc>
          <w:tcPr>
            <w:tcW w:w="1814" w:type="dxa"/>
            <w:tcBorders>
              <w:top w:val="nil"/>
              <w:left w:val="single" w:sz="4" w:space="0" w:color="auto"/>
              <w:bottom w:val="nil"/>
              <w:right w:val="single" w:sz="4" w:space="0" w:color="auto"/>
            </w:tcBorders>
            <w:shd w:val="clear" w:color="auto" w:fill="auto"/>
            <w:vAlign w:val="center"/>
          </w:tcPr>
          <w:p w14:paraId="2F42D5D8"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1,397,282,647</w:t>
            </w:r>
          </w:p>
        </w:tc>
        <w:tc>
          <w:tcPr>
            <w:tcW w:w="794" w:type="dxa"/>
            <w:tcBorders>
              <w:top w:val="nil"/>
              <w:left w:val="single" w:sz="4" w:space="0" w:color="auto"/>
              <w:bottom w:val="nil"/>
              <w:right w:val="single" w:sz="4" w:space="0" w:color="auto"/>
            </w:tcBorders>
            <w:shd w:val="clear" w:color="auto" w:fill="auto"/>
            <w:vAlign w:val="center"/>
          </w:tcPr>
          <w:p w14:paraId="32129B68"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3.66</w:t>
            </w:r>
          </w:p>
        </w:tc>
        <w:tc>
          <w:tcPr>
            <w:tcW w:w="1814" w:type="dxa"/>
            <w:tcBorders>
              <w:top w:val="nil"/>
              <w:left w:val="single" w:sz="4" w:space="0" w:color="auto"/>
              <w:bottom w:val="nil"/>
              <w:right w:val="single" w:sz="4" w:space="0" w:color="auto"/>
            </w:tcBorders>
            <w:shd w:val="clear" w:color="auto" w:fill="auto"/>
            <w:vAlign w:val="center"/>
          </w:tcPr>
          <w:p w14:paraId="0EE0B9C1"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1,701,518,693</w:t>
            </w:r>
          </w:p>
        </w:tc>
        <w:tc>
          <w:tcPr>
            <w:tcW w:w="794" w:type="dxa"/>
            <w:tcBorders>
              <w:top w:val="nil"/>
              <w:left w:val="single" w:sz="4" w:space="0" w:color="auto"/>
              <w:bottom w:val="nil"/>
              <w:right w:val="single" w:sz="4" w:space="0" w:color="auto"/>
            </w:tcBorders>
            <w:shd w:val="clear" w:color="auto" w:fill="auto"/>
            <w:vAlign w:val="center"/>
          </w:tcPr>
          <w:p w14:paraId="5E42D3D7"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4.53</w:t>
            </w:r>
          </w:p>
        </w:tc>
        <w:tc>
          <w:tcPr>
            <w:tcW w:w="1814" w:type="dxa"/>
            <w:tcBorders>
              <w:top w:val="nil"/>
              <w:left w:val="single" w:sz="4" w:space="0" w:color="auto"/>
              <w:bottom w:val="nil"/>
              <w:right w:val="single" w:sz="4" w:space="0" w:color="auto"/>
            </w:tcBorders>
            <w:shd w:val="clear" w:color="auto" w:fill="auto"/>
            <w:vAlign w:val="center"/>
          </w:tcPr>
          <w:p w14:paraId="44C5B7D2"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- 304,236,046</w:t>
            </w:r>
          </w:p>
        </w:tc>
        <w:tc>
          <w:tcPr>
            <w:tcW w:w="794" w:type="dxa"/>
            <w:tcBorders>
              <w:top w:val="nil"/>
              <w:left w:val="single" w:sz="4" w:space="0" w:color="auto"/>
              <w:bottom w:val="nil"/>
              <w:right w:val="nil"/>
            </w:tcBorders>
            <w:shd w:val="clear" w:color="auto" w:fill="auto"/>
            <w:vAlign w:val="center"/>
          </w:tcPr>
          <w:p w14:paraId="7029CF86"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- 17.88</w:t>
            </w:r>
          </w:p>
        </w:tc>
      </w:tr>
      <w:tr w:rsidR="002837F8" w:rsidRPr="00A068CC" w14:paraId="402C481F" w14:textId="77777777" w:rsidTr="004E55B4">
        <w:trPr>
          <w:trHeight w:val="272"/>
          <w:jc w:val="center"/>
        </w:trPr>
        <w:tc>
          <w:tcPr>
            <w:tcW w:w="2098" w:type="dxa"/>
            <w:tcBorders>
              <w:top w:val="nil"/>
              <w:left w:val="nil"/>
              <w:bottom w:val="nil"/>
              <w:right w:val="single" w:sz="4" w:space="0" w:color="auto"/>
            </w:tcBorders>
            <w:shd w:val="clear" w:color="auto" w:fill="auto"/>
            <w:vAlign w:val="center"/>
            <w:hideMark/>
          </w:tcPr>
          <w:p w14:paraId="3C843570" w14:textId="77777777" w:rsidR="002837F8" w:rsidRPr="00A068CC" w:rsidRDefault="002837F8" w:rsidP="00C444D9">
            <w:pPr>
              <w:widowControl/>
              <w:overflowPunct w:val="0"/>
              <w:snapToGrid w:val="0"/>
              <w:spacing w:line="240" w:lineRule="exact"/>
              <w:ind w:leftChars="100" w:left="240" w:rightChars="10" w:right="24"/>
              <w:jc w:val="distribute"/>
              <w:rPr>
                <w:rFonts w:ascii="標楷體" w:eastAsia="標楷體" w:hAnsi="標楷體"/>
                <w:color w:val="000000" w:themeColor="text1"/>
                <w:spacing w:val="-12"/>
                <w:sz w:val="18"/>
                <w:szCs w:val="18"/>
              </w:rPr>
            </w:pPr>
            <w:r w:rsidRPr="00A068CC">
              <w:rPr>
                <w:rFonts w:ascii="標楷體" w:eastAsia="標楷體" w:hAnsi="標楷體" w:hint="eastAsia"/>
                <w:color w:val="000000" w:themeColor="text1"/>
                <w:spacing w:val="-12"/>
                <w:sz w:val="18"/>
                <w:szCs w:val="18"/>
              </w:rPr>
              <w:t>應付款項</w:t>
            </w:r>
          </w:p>
        </w:tc>
        <w:tc>
          <w:tcPr>
            <w:tcW w:w="1814" w:type="dxa"/>
            <w:tcBorders>
              <w:top w:val="nil"/>
              <w:left w:val="single" w:sz="4" w:space="0" w:color="auto"/>
              <w:bottom w:val="nil"/>
              <w:right w:val="single" w:sz="4" w:space="0" w:color="auto"/>
            </w:tcBorders>
            <w:shd w:val="clear" w:color="auto" w:fill="auto"/>
            <w:vAlign w:val="center"/>
          </w:tcPr>
          <w:p w14:paraId="3702CB7A"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1,242,235,462</w:t>
            </w:r>
          </w:p>
        </w:tc>
        <w:tc>
          <w:tcPr>
            <w:tcW w:w="794" w:type="dxa"/>
            <w:tcBorders>
              <w:top w:val="nil"/>
              <w:left w:val="single" w:sz="4" w:space="0" w:color="auto"/>
              <w:bottom w:val="nil"/>
              <w:right w:val="single" w:sz="4" w:space="0" w:color="auto"/>
            </w:tcBorders>
            <w:shd w:val="clear" w:color="auto" w:fill="auto"/>
            <w:vAlign w:val="center"/>
          </w:tcPr>
          <w:p w14:paraId="0144CD3C"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3.25</w:t>
            </w:r>
          </w:p>
        </w:tc>
        <w:tc>
          <w:tcPr>
            <w:tcW w:w="1814" w:type="dxa"/>
            <w:tcBorders>
              <w:top w:val="nil"/>
              <w:left w:val="single" w:sz="4" w:space="0" w:color="auto"/>
              <w:bottom w:val="nil"/>
              <w:right w:val="single" w:sz="4" w:space="0" w:color="auto"/>
            </w:tcBorders>
            <w:shd w:val="clear" w:color="auto" w:fill="auto"/>
            <w:vAlign w:val="center"/>
          </w:tcPr>
          <w:p w14:paraId="478215F8"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1,421,273,392</w:t>
            </w:r>
          </w:p>
        </w:tc>
        <w:tc>
          <w:tcPr>
            <w:tcW w:w="794" w:type="dxa"/>
            <w:tcBorders>
              <w:top w:val="nil"/>
              <w:left w:val="single" w:sz="4" w:space="0" w:color="auto"/>
              <w:bottom w:val="nil"/>
              <w:right w:val="single" w:sz="4" w:space="0" w:color="auto"/>
            </w:tcBorders>
            <w:shd w:val="clear" w:color="auto" w:fill="auto"/>
            <w:vAlign w:val="center"/>
          </w:tcPr>
          <w:p w14:paraId="64919426"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3.79</w:t>
            </w:r>
          </w:p>
        </w:tc>
        <w:tc>
          <w:tcPr>
            <w:tcW w:w="1814" w:type="dxa"/>
            <w:tcBorders>
              <w:top w:val="nil"/>
              <w:left w:val="single" w:sz="4" w:space="0" w:color="auto"/>
              <w:bottom w:val="nil"/>
              <w:right w:val="single" w:sz="4" w:space="0" w:color="auto"/>
            </w:tcBorders>
            <w:shd w:val="clear" w:color="auto" w:fill="auto"/>
            <w:vAlign w:val="center"/>
          </w:tcPr>
          <w:p w14:paraId="3FED5EEE"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- 179,037,930</w:t>
            </w:r>
          </w:p>
        </w:tc>
        <w:tc>
          <w:tcPr>
            <w:tcW w:w="794" w:type="dxa"/>
            <w:tcBorders>
              <w:top w:val="nil"/>
              <w:left w:val="single" w:sz="4" w:space="0" w:color="auto"/>
              <w:bottom w:val="nil"/>
              <w:right w:val="nil"/>
            </w:tcBorders>
            <w:shd w:val="clear" w:color="auto" w:fill="auto"/>
            <w:vAlign w:val="center"/>
          </w:tcPr>
          <w:p w14:paraId="105FA43C"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- 12.60</w:t>
            </w:r>
          </w:p>
        </w:tc>
      </w:tr>
      <w:tr w:rsidR="002837F8" w:rsidRPr="00A068CC" w14:paraId="19DBC4C0" w14:textId="77777777" w:rsidTr="004E55B4">
        <w:trPr>
          <w:trHeight w:val="272"/>
          <w:jc w:val="center"/>
        </w:trPr>
        <w:tc>
          <w:tcPr>
            <w:tcW w:w="2098" w:type="dxa"/>
            <w:tcBorders>
              <w:top w:val="nil"/>
              <w:left w:val="nil"/>
              <w:bottom w:val="nil"/>
              <w:right w:val="single" w:sz="4" w:space="0" w:color="auto"/>
            </w:tcBorders>
            <w:shd w:val="clear" w:color="auto" w:fill="auto"/>
            <w:vAlign w:val="center"/>
          </w:tcPr>
          <w:p w14:paraId="7DD79B2F" w14:textId="77777777" w:rsidR="002837F8" w:rsidRPr="00A068CC" w:rsidRDefault="002837F8" w:rsidP="00C444D9">
            <w:pPr>
              <w:widowControl/>
              <w:overflowPunct w:val="0"/>
              <w:snapToGrid w:val="0"/>
              <w:spacing w:line="240" w:lineRule="exact"/>
              <w:ind w:leftChars="100" w:left="240" w:rightChars="10" w:right="24"/>
              <w:jc w:val="distribute"/>
              <w:rPr>
                <w:rFonts w:ascii="標楷體" w:eastAsia="標楷體" w:hAnsi="標楷體"/>
                <w:color w:val="000000" w:themeColor="text1"/>
                <w:spacing w:val="-12"/>
                <w:sz w:val="18"/>
                <w:szCs w:val="18"/>
              </w:rPr>
            </w:pPr>
            <w:r w:rsidRPr="00A068CC">
              <w:rPr>
                <w:rFonts w:ascii="標楷體" w:eastAsia="標楷體" w:hAnsi="標楷體"/>
                <w:color w:val="000000" w:themeColor="text1"/>
                <w:spacing w:val="-12"/>
                <w:sz w:val="18"/>
                <w:szCs w:val="18"/>
              </w:rPr>
              <w:t>預收</w:t>
            </w:r>
            <w:r w:rsidRPr="00A068CC">
              <w:rPr>
                <w:rFonts w:ascii="標楷體" w:eastAsia="標楷體" w:hAnsi="標楷體" w:hint="eastAsia"/>
                <w:color w:val="000000" w:themeColor="text1"/>
                <w:spacing w:val="-12"/>
                <w:sz w:val="18"/>
                <w:szCs w:val="18"/>
              </w:rPr>
              <w:t>款</w:t>
            </w:r>
          </w:p>
        </w:tc>
        <w:tc>
          <w:tcPr>
            <w:tcW w:w="1814" w:type="dxa"/>
            <w:tcBorders>
              <w:top w:val="nil"/>
              <w:left w:val="single" w:sz="4" w:space="0" w:color="auto"/>
              <w:bottom w:val="nil"/>
              <w:right w:val="single" w:sz="4" w:space="0" w:color="auto"/>
            </w:tcBorders>
            <w:shd w:val="clear" w:color="auto" w:fill="auto"/>
            <w:vAlign w:val="center"/>
          </w:tcPr>
          <w:p w14:paraId="536956AE"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1,641,279</w:t>
            </w:r>
          </w:p>
        </w:tc>
        <w:tc>
          <w:tcPr>
            <w:tcW w:w="794" w:type="dxa"/>
            <w:tcBorders>
              <w:top w:val="nil"/>
              <w:left w:val="single" w:sz="4" w:space="0" w:color="auto"/>
              <w:bottom w:val="nil"/>
              <w:right w:val="single" w:sz="4" w:space="0" w:color="auto"/>
            </w:tcBorders>
            <w:shd w:val="clear" w:color="auto" w:fill="auto"/>
            <w:vAlign w:val="center"/>
          </w:tcPr>
          <w:p w14:paraId="0B2F2DC0"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Pr>
                <w:rFonts w:asciiTheme="minorEastAsia" w:eastAsiaTheme="minorEastAsia" w:hAnsiTheme="minorEastAsia" w:hint="eastAsia"/>
                <w:noProof/>
                <w:color w:val="000000" w:themeColor="text1"/>
                <w:spacing w:val="8"/>
                <w:sz w:val="18"/>
                <w:szCs w:val="18"/>
              </w:rPr>
              <w:t>0</w:t>
            </w:r>
            <w:r>
              <w:rPr>
                <w:rFonts w:asciiTheme="minorEastAsia" w:eastAsiaTheme="minorEastAsia" w:hAnsiTheme="minorEastAsia"/>
                <w:noProof/>
                <w:color w:val="000000" w:themeColor="text1"/>
                <w:spacing w:val="8"/>
                <w:sz w:val="18"/>
                <w:szCs w:val="18"/>
              </w:rPr>
              <w:t>.00</w:t>
            </w:r>
          </w:p>
        </w:tc>
        <w:tc>
          <w:tcPr>
            <w:tcW w:w="1814" w:type="dxa"/>
            <w:tcBorders>
              <w:top w:val="nil"/>
              <w:left w:val="single" w:sz="4" w:space="0" w:color="auto"/>
              <w:bottom w:val="nil"/>
              <w:right w:val="single" w:sz="4" w:space="0" w:color="auto"/>
            </w:tcBorders>
            <w:shd w:val="clear" w:color="auto" w:fill="auto"/>
            <w:vAlign w:val="center"/>
          </w:tcPr>
          <w:p w14:paraId="2BFADEBE"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2,873,851</w:t>
            </w:r>
          </w:p>
        </w:tc>
        <w:tc>
          <w:tcPr>
            <w:tcW w:w="794" w:type="dxa"/>
            <w:tcBorders>
              <w:top w:val="nil"/>
              <w:left w:val="single" w:sz="4" w:space="0" w:color="auto"/>
              <w:bottom w:val="nil"/>
              <w:right w:val="single" w:sz="4" w:space="0" w:color="auto"/>
            </w:tcBorders>
            <w:shd w:val="clear" w:color="auto" w:fill="auto"/>
            <w:vAlign w:val="center"/>
          </w:tcPr>
          <w:p w14:paraId="523FD725"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0.01</w:t>
            </w:r>
          </w:p>
        </w:tc>
        <w:tc>
          <w:tcPr>
            <w:tcW w:w="1814" w:type="dxa"/>
            <w:tcBorders>
              <w:top w:val="nil"/>
              <w:left w:val="single" w:sz="4" w:space="0" w:color="auto"/>
              <w:bottom w:val="nil"/>
              <w:right w:val="single" w:sz="4" w:space="0" w:color="auto"/>
            </w:tcBorders>
            <w:shd w:val="clear" w:color="auto" w:fill="auto"/>
            <w:vAlign w:val="center"/>
          </w:tcPr>
          <w:p w14:paraId="762D8227"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- 1,232,572</w:t>
            </w:r>
          </w:p>
        </w:tc>
        <w:tc>
          <w:tcPr>
            <w:tcW w:w="794" w:type="dxa"/>
            <w:tcBorders>
              <w:top w:val="nil"/>
              <w:left w:val="single" w:sz="4" w:space="0" w:color="auto"/>
              <w:bottom w:val="nil"/>
              <w:right w:val="nil"/>
            </w:tcBorders>
            <w:shd w:val="clear" w:color="auto" w:fill="auto"/>
            <w:vAlign w:val="center"/>
          </w:tcPr>
          <w:p w14:paraId="4AE6F898"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- 42.89</w:t>
            </w:r>
          </w:p>
        </w:tc>
      </w:tr>
      <w:tr w:rsidR="002837F8" w:rsidRPr="00A068CC" w14:paraId="1531D752" w14:textId="77777777" w:rsidTr="004E55B4">
        <w:trPr>
          <w:trHeight w:val="272"/>
          <w:jc w:val="center"/>
        </w:trPr>
        <w:tc>
          <w:tcPr>
            <w:tcW w:w="2098" w:type="dxa"/>
            <w:tcBorders>
              <w:top w:val="nil"/>
              <w:left w:val="nil"/>
              <w:bottom w:val="nil"/>
              <w:right w:val="single" w:sz="4" w:space="0" w:color="auto"/>
            </w:tcBorders>
            <w:shd w:val="clear" w:color="auto" w:fill="auto"/>
            <w:vAlign w:val="center"/>
          </w:tcPr>
          <w:p w14:paraId="1F17B1F3" w14:textId="77777777" w:rsidR="002837F8" w:rsidRPr="00A068CC" w:rsidRDefault="002837F8" w:rsidP="00C444D9">
            <w:pPr>
              <w:widowControl/>
              <w:overflowPunct w:val="0"/>
              <w:snapToGrid w:val="0"/>
              <w:spacing w:line="240" w:lineRule="exact"/>
              <w:ind w:leftChars="100" w:left="240" w:rightChars="10" w:right="24"/>
              <w:jc w:val="distribute"/>
              <w:rPr>
                <w:rFonts w:ascii="標楷體" w:eastAsia="標楷體" w:hAnsi="標楷體"/>
                <w:color w:val="000000" w:themeColor="text1"/>
                <w:spacing w:val="-12"/>
                <w:sz w:val="18"/>
                <w:szCs w:val="18"/>
              </w:rPr>
            </w:pPr>
            <w:r w:rsidRPr="00A068CC">
              <w:rPr>
                <w:rFonts w:ascii="標楷體" w:eastAsia="標楷體" w:hAnsi="標楷體" w:hint="eastAsia"/>
                <w:color w:val="000000" w:themeColor="text1"/>
                <w:spacing w:val="-12"/>
                <w:sz w:val="18"/>
                <w:szCs w:val="18"/>
              </w:rPr>
              <w:t>預收其他政府款</w:t>
            </w:r>
          </w:p>
        </w:tc>
        <w:tc>
          <w:tcPr>
            <w:tcW w:w="1814" w:type="dxa"/>
            <w:tcBorders>
              <w:top w:val="nil"/>
              <w:left w:val="single" w:sz="4" w:space="0" w:color="auto"/>
              <w:bottom w:val="nil"/>
              <w:right w:val="single" w:sz="4" w:space="0" w:color="auto"/>
            </w:tcBorders>
            <w:shd w:val="clear" w:color="auto" w:fill="auto"/>
            <w:vAlign w:val="center"/>
          </w:tcPr>
          <w:p w14:paraId="6B127398" w14:textId="77777777" w:rsidR="002837F8" w:rsidRPr="005A6CCD" w:rsidRDefault="002837F8" w:rsidP="00C444D9">
            <w:pPr>
              <w:overflowPunct w:val="0"/>
              <w:snapToGrid w:val="0"/>
              <w:spacing w:line="240" w:lineRule="exact"/>
              <w:jc w:val="right"/>
              <w:rPr>
                <w:rFonts w:asciiTheme="minorEastAsia" w:eastAsiaTheme="minorEastAsia" w:hAnsiTheme="minorEastAsia"/>
                <w:spacing w:val="8"/>
                <w:sz w:val="18"/>
                <w:szCs w:val="18"/>
              </w:rPr>
            </w:pPr>
            <w:r w:rsidRPr="005A6CCD">
              <w:rPr>
                <w:rFonts w:asciiTheme="minorEastAsia" w:eastAsiaTheme="minorEastAsia" w:hAnsiTheme="minorEastAsia"/>
                <w:noProof/>
                <w:spacing w:val="8"/>
                <w:sz w:val="18"/>
                <w:szCs w:val="18"/>
              </w:rPr>
              <w:t>153,405,906</w:t>
            </w:r>
          </w:p>
        </w:tc>
        <w:tc>
          <w:tcPr>
            <w:tcW w:w="794" w:type="dxa"/>
            <w:tcBorders>
              <w:top w:val="nil"/>
              <w:left w:val="single" w:sz="4" w:space="0" w:color="auto"/>
              <w:bottom w:val="nil"/>
              <w:right w:val="single" w:sz="4" w:space="0" w:color="auto"/>
            </w:tcBorders>
            <w:shd w:val="clear" w:color="auto" w:fill="auto"/>
            <w:vAlign w:val="center"/>
          </w:tcPr>
          <w:p w14:paraId="3DE97086"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0.40</w:t>
            </w:r>
          </w:p>
        </w:tc>
        <w:tc>
          <w:tcPr>
            <w:tcW w:w="1814" w:type="dxa"/>
            <w:tcBorders>
              <w:top w:val="nil"/>
              <w:left w:val="single" w:sz="4" w:space="0" w:color="auto"/>
              <w:bottom w:val="nil"/>
              <w:right w:val="single" w:sz="4" w:space="0" w:color="auto"/>
            </w:tcBorders>
            <w:shd w:val="clear" w:color="auto" w:fill="auto"/>
            <w:vAlign w:val="center"/>
          </w:tcPr>
          <w:p w14:paraId="3F8EAA82"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277,371,450</w:t>
            </w:r>
          </w:p>
        </w:tc>
        <w:tc>
          <w:tcPr>
            <w:tcW w:w="794" w:type="dxa"/>
            <w:tcBorders>
              <w:top w:val="nil"/>
              <w:left w:val="single" w:sz="4" w:space="0" w:color="auto"/>
              <w:bottom w:val="nil"/>
              <w:right w:val="single" w:sz="4" w:space="0" w:color="auto"/>
            </w:tcBorders>
            <w:shd w:val="clear" w:color="auto" w:fill="auto"/>
            <w:vAlign w:val="center"/>
          </w:tcPr>
          <w:p w14:paraId="5F30114B"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0.74</w:t>
            </w:r>
          </w:p>
        </w:tc>
        <w:tc>
          <w:tcPr>
            <w:tcW w:w="1814" w:type="dxa"/>
            <w:tcBorders>
              <w:top w:val="nil"/>
              <w:left w:val="single" w:sz="4" w:space="0" w:color="auto"/>
              <w:bottom w:val="nil"/>
              <w:right w:val="single" w:sz="4" w:space="0" w:color="auto"/>
            </w:tcBorders>
            <w:shd w:val="clear" w:color="auto" w:fill="auto"/>
            <w:vAlign w:val="center"/>
          </w:tcPr>
          <w:p w14:paraId="521462CE"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- 123,965,544</w:t>
            </w:r>
          </w:p>
        </w:tc>
        <w:tc>
          <w:tcPr>
            <w:tcW w:w="794" w:type="dxa"/>
            <w:tcBorders>
              <w:top w:val="nil"/>
              <w:left w:val="single" w:sz="4" w:space="0" w:color="auto"/>
              <w:bottom w:val="nil"/>
              <w:right w:val="nil"/>
            </w:tcBorders>
            <w:shd w:val="clear" w:color="auto" w:fill="auto"/>
            <w:vAlign w:val="center"/>
          </w:tcPr>
          <w:p w14:paraId="731F5CA3"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- 44.69</w:t>
            </w:r>
          </w:p>
        </w:tc>
      </w:tr>
      <w:tr w:rsidR="002837F8" w:rsidRPr="00A068CC" w14:paraId="7DF0534C" w14:textId="77777777" w:rsidTr="004E55B4">
        <w:trPr>
          <w:trHeight w:val="272"/>
          <w:jc w:val="center"/>
        </w:trPr>
        <w:tc>
          <w:tcPr>
            <w:tcW w:w="2098" w:type="dxa"/>
            <w:tcBorders>
              <w:top w:val="nil"/>
              <w:left w:val="nil"/>
              <w:bottom w:val="nil"/>
              <w:right w:val="single" w:sz="4" w:space="0" w:color="auto"/>
            </w:tcBorders>
            <w:shd w:val="clear" w:color="auto" w:fill="auto"/>
            <w:vAlign w:val="center"/>
          </w:tcPr>
          <w:p w14:paraId="341E333D" w14:textId="77777777" w:rsidR="002837F8" w:rsidRPr="00A068CC" w:rsidRDefault="002837F8" w:rsidP="00C444D9">
            <w:pPr>
              <w:widowControl/>
              <w:overflowPunct w:val="0"/>
              <w:snapToGrid w:val="0"/>
              <w:spacing w:line="240" w:lineRule="exact"/>
              <w:ind w:left="120" w:rightChars="10" w:right="24"/>
              <w:jc w:val="distribute"/>
              <w:rPr>
                <w:rFonts w:ascii="標楷體" w:eastAsia="標楷體" w:hAnsi="標楷體"/>
                <w:color w:val="000000" w:themeColor="text1"/>
                <w:spacing w:val="-12"/>
                <w:sz w:val="18"/>
                <w:szCs w:val="18"/>
              </w:rPr>
            </w:pPr>
            <w:r w:rsidRPr="00A068CC">
              <w:rPr>
                <w:rFonts w:ascii="標楷體" w:eastAsia="標楷體" w:hAnsi="標楷體" w:hint="eastAsia"/>
                <w:color w:val="000000" w:themeColor="text1"/>
                <w:spacing w:val="-12"/>
                <w:sz w:val="18"/>
                <w:szCs w:val="18"/>
              </w:rPr>
              <w:t>長期負債</w:t>
            </w:r>
          </w:p>
        </w:tc>
        <w:tc>
          <w:tcPr>
            <w:tcW w:w="1814" w:type="dxa"/>
            <w:tcBorders>
              <w:top w:val="nil"/>
              <w:left w:val="single" w:sz="4" w:space="0" w:color="auto"/>
              <w:bottom w:val="nil"/>
              <w:right w:val="single" w:sz="4" w:space="0" w:color="auto"/>
            </w:tcBorders>
            <w:shd w:val="clear" w:color="auto" w:fill="auto"/>
            <w:vAlign w:val="center"/>
          </w:tcPr>
          <w:p w14:paraId="05A08BD2"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5,000,000,000</w:t>
            </w:r>
          </w:p>
        </w:tc>
        <w:tc>
          <w:tcPr>
            <w:tcW w:w="794" w:type="dxa"/>
            <w:tcBorders>
              <w:top w:val="nil"/>
              <w:left w:val="single" w:sz="4" w:space="0" w:color="auto"/>
              <w:bottom w:val="nil"/>
              <w:right w:val="single" w:sz="4" w:space="0" w:color="auto"/>
            </w:tcBorders>
            <w:shd w:val="clear" w:color="auto" w:fill="auto"/>
            <w:vAlign w:val="center"/>
          </w:tcPr>
          <w:p w14:paraId="7B20B6E6"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13.09</w:t>
            </w:r>
          </w:p>
        </w:tc>
        <w:tc>
          <w:tcPr>
            <w:tcW w:w="1814" w:type="dxa"/>
            <w:tcBorders>
              <w:top w:val="nil"/>
              <w:left w:val="single" w:sz="4" w:space="0" w:color="auto"/>
              <w:bottom w:val="nil"/>
              <w:right w:val="single" w:sz="4" w:space="0" w:color="auto"/>
            </w:tcBorders>
            <w:shd w:val="clear" w:color="auto" w:fill="auto"/>
            <w:vAlign w:val="center"/>
          </w:tcPr>
          <w:p w14:paraId="31159DED"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5,941,000,000</w:t>
            </w:r>
          </w:p>
        </w:tc>
        <w:tc>
          <w:tcPr>
            <w:tcW w:w="794" w:type="dxa"/>
            <w:tcBorders>
              <w:top w:val="nil"/>
              <w:left w:val="single" w:sz="4" w:space="0" w:color="auto"/>
              <w:bottom w:val="nil"/>
              <w:right w:val="single" w:sz="4" w:space="0" w:color="auto"/>
            </w:tcBorders>
            <w:shd w:val="clear" w:color="auto" w:fill="auto"/>
            <w:vAlign w:val="center"/>
          </w:tcPr>
          <w:p w14:paraId="2558570E"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15.83</w:t>
            </w:r>
          </w:p>
        </w:tc>
        <w:tc>
          <w:tcPr>
            <w:tcW w:w="1814" w:type="dxa"/>
            <w:tcBorders>
              <w:top w:val="nil"/>
              <w:left w:val="single" w:sz="4" w:space="0" w:color="auto"/>
              <w:bottom w:val="nil"/>
              <w:right w:val="single" w:sz="4" w:space="0" w:color="auto"/>
            </w:tcBorders>
            <w:shd w:val="clear" w:color="auto" w:fill="auto"/>
            <w:vAlign w:val="center"/>
          </w:tcPr>
          <w:p w14:paraId="49107247"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- 941,000,000</w:t>
            </w:r>
          </w:p>
        </w:tc>
        <w:tc>
          <w:tcPr>
            <w:tcW w:w="794" w:type="dxa"/>
            <w:tcBorders>
              <w:top w:val="nil"/>
              <w:left w:val="single" w:sz="4" w:space="0" w:color="auto"/>
              <w:bottom w:val="nil"/>
              <w:right w:val="nil"/>
            </w:tcBorders>
            <w:shd w:val="clear" w:color="auto" w:fill="auto"/>
            <w:vAlign w:val="center"/>
          </w:tcPr>
          <w:p w14:paraId="16FCDE7E"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- 15.84</w:t>
            </w:r>
          </w:p>
        </w:tc>
      </w:tr>
      <w:tr w:rsidR="002837F8" w:rsidRPr="00A068CC" w14:paraId="383B3D23" w14:textId="77777777" w:rsidTr="004E55B4">
        <w:trPr>
          <w:trHeight w:val="272"/>
          <w:jc w:val="center"/>
        </w:trPr>
        <w:tc>
          <w:tcPr>
            <w:tcW w:w="2098" w:type="dxa"/>
            <w:tcBorders>
              <w:top w:val="nil"/>
              <w:left w:val="nil"/>
              <w:bottom w:val="nil"/>
              <w:right w:val="single" w:sz="4" w:space="0" w:color="auto"/>
            </w:tcBorders>
            <w:shd w:val="clear" w:color="auto" w:fill="auto"/>
            <w:vAlign w:val="center"/>
          </w:tcPr>
          <w:p w14:paraId="07B88E69" w14:textId="77777777" w:rsidR="002837F8" w:rsidRPr="00A068CC" w:rsidRDefault="002837F8" w:rsidP="00C444D9">
            <w:pPr>
              <w:widowControl/>
              <w:overflowPunct w:val="0"/>
              <w:snapToGrid w:val="0"/>
              <w:spacing w:line="240" w:lineRule="exact"/>
              <w:ind w:leftChars="100" w:left="240" w:rightChars="10" w:right="24"/>
              <w:jc w:val="distribute"/>
              <w:rPr>
                <w:rFonts w:ascii="標楷體" w:eastAsia="標楷體" w:hAnsi="標楷體"/>
                <w:color w:val="000000" w:themeColor="text1"/>
                <w:spacing w:val="-12"/>
                <w:sz w:val="18"/>
                <w:szCs w:val="18"/>
              </w:rPr>
            </w:pPr>
            <w:r w:rsidRPr="00A068CC">
              <w:rPr>
                <w:rFonts w:ascii="標楷體" w:eastAsia="標楷體" w:hAnsi="標楷體" w:hint="eastAsia"/>
                <w:color w:val="000000" w:themeColor="text1"/>
                <w:spacing w:val="-12"/>
                <w:sz w:val="18"/>
                <w:szCs w:val="18"/>
              </w:rPr>
              <w:t>長期借款</w:t>
            </w:r>
          </w:p>
        </w:tc>
        <w:tc>
          <w:tcPr>
            <w:tcW w:w="1814" w:type="dxa"/>
            <w:tcBorders>
              <w:top w:val="nil"/>
              <w:left w:val="single" w:sz="4" w:space="0" w:color="auto"/>
              <w:bottom w:val="nil"/>
              <w:right w:val="single" w:sz="4" w:space="0" w:color="auto"/>
            </w:tcBorders>
            <w:shd w:val="clear" w:color="auto" w:fill="auto"/>
            <w:vAlign w:val="center"/>
          </w:tcPr>
          <w:p w14:paraId="4E3C191A"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5,000,000,000</w:t>
            </w:r>
          </w:p>
        </w:tc>
        <w:tc>
          <w:tcPr>
            <w:tcW w:w="794" w:type="dxa"/>
            <w:tcBorders>
              <w:top w:val="nil"/>
              <w:left w:val="single" w:sz="4" w:space="0" w:color="auto"/>
              <w:bottom w:val="nil"/>
              <w:right w:val="single" w:sz="4" w:space="0" w:color="auto"/>
            </w:tcBorders>
            <w:shd w:val="clear" w:color="auto" w:fill="auto"/>
            <w:vAlign w:val="center"/>
          </w:tcPr>
          <w:p w14:paraId="729BD4CE"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13.09</w:t>
            </w:r>
          </w:p>
        </w:tc>
        <w:tc>
          <w:tcPr>
            <w:tcW w:w="1814" w:type="dxa"/>
            <w:tcBorders>
              <w:top w:val="nil"/>
              <w:left w:val="single" w:sz="4" w:space="0" w:color="auto"/>
              <w:bottom w:val="nil"/>
              <w:right w:val="single" w:sz="4" w:space="0" w:color="auto"/>
            </w:tcBorders>
            <w:shd w:val="clear" w:color="auto" w:fill="auto"/>
            <w:vAlign w:val="center"/>
          </w:tcPr>
          <w:p w14:paraId="5F3FE549"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5,941,000,000</w:t>
            </w:r>
          </w:p>
        </w:tc>
        <w:tc>
          <w:tcPr>
            <w:tcW w:w="794" w:type="dxa"/>
            <w:tcBorders>
              <w:top w:val="nil"/>
              <w:left w:val="single" w:sz="4" w:space="0" w:color="auto"/>
              <w:bottom w:val="nil"/>
              <w:right w:val="single" w:sz="4" w:space="0" w:color="auto"/>
            </w:tcBorders>
            <w:shd w:val="clear" w:color="auto" w:fill="auto"/>
            <w:vAlign w:val="center"/>
          </w:tcPr>
          <w:p w14:paraId="314C0480"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15.83</w:t>
            </w:r>
          </w:p>
        </w:tc>
        <w:tc>
          <w:tcPr>
            <w:tcW w:w="1814" w:type="dxa"/>
            <w:tcBorders>
              <w:top w:val="nil"/>
              <w:left w:val="single" w:sz="4" w:space="0" w:color="auto"/>
              <w:bottom w:val="nil"/>
              <w:right w:val="single" w:sz="4" w:space="0" w:color="auto"/>
            </w:tcBorders>
            <w:shd w:val="clear" w:color="auto" w:fill="auto"/>
            <w:vAlign w:val="center"/>
          </w:tcPr>
          <w:p w14:paraId="4C557A51"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- 941,000,000</w:t>
            </w:r>
          </w:p>
        </w:tc>
        <w:tc>
          <w:tcPr>
            <w:tcW w:w="794" w:type="dxa"/>
            <w:tcBorders>
              <w:top w:val="nil"/>
              <w:left w:val="single" w:sz="4" w:space="0" w:color="auto"/>
              <w:bottom w:val="nil"/>
              <w:right w:val="nil"/>
            </w:tcBorders>
            <w:shd w:val="clear" w:color="auto" w:fill="auto"/>
            <w:vAlign w:val="center"/>
          </w:tcPr>
          <w:p w14:paraId="06424AC6"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- 15.84</w:t>
            </w:r>
          </w:p>
        </w:tc>
      </w:tr>
      <w:tr w:rsidR="002837F8" w:rsidRPr="00A068CC" w14:paraId="277BAA9B" w14:textId="77777777" w:rsidTr="004E55B4">
        <w:trPr>
          <w:trHeight w:val="272"/>
          <w:jc w:val="center"/>
        </w:trPr>
        <w:tc>
          <w:tcPr>
            <w:tcW w:w="2098" w:type="dxa"/>
            <w:tcBorders>
              <w:top w:val="nil"/>
              <w:left w:val="nil"/>
              <w:bottom w:val="nil"/>
              <w:right w:val="single" w:sz="4" w:space="0" w:color="auto"/>
            </w:tcBorders>
            <w:shd w:val="clear" w:color="auto" w:fill="auto"/>
            <w:vAlign w:val="center"/>
            <w:hideMark/>
          </w:tcPr>
          <w:p w14:paraId="53A52BD3" w14:textId="77777777" w:rsidR="002837F8" w:rsidRPr="00A068CC" w:rsidRDefault="002837F8" w:rsidP="00C444D9">
            <w:pPr>
              <w:widowControl/>
              <w:overflowPunct w:val="0"/>
              <w:snapToGrid w:val="0"/>
              <w:spacing w:line="240" w:lineRule="exact"/>
              <w:ind w:left="120" w:rightChars="10" w:right="24"/>
              <w:jc w:val="distribute"/>
              <w:rPr>
                <w:rFonts w:ascii="標楷體" w:eastAsia="標楷體" w:hAnsi="標楷體"/>
                <w:color w:val="000000" w:themeColor="text1"/>
                <w:spacing w:val="-12"/>
                <w:sz w:val="18"/>
                <w:szCs w:val="18"/>
              </w:rPr>
            </w:pPr>
            <w:r w:rsidRPr="00A068CC">
              <w:rPr>
                <w:rFonts w:ascii="標楷體" w:eastAsia="標楷體" w:hAnsi="標楷體" w:hint="eastAsia"/>
                <w:color w:val="000000" w:themeColor="text1"/>
                <w:spacing w:val="-12"/>
                <w:sz w:val="18"/>
                <w:szCs w:val="18"/>
              </w:rPr>
              <w:t>其他負債</w:t>
            </w:r>
          </w:p>
        </w:tc>
        <w:tc>
          <w:tcPr>
            <w:tcW w:w="1814" w:type="dxa"/>
            <w:tcBorders>
              <w:top w:val="nil"/>
              <w:left w:val="single" w:sz="4" w:space="0" w:color="auto"/>
              <w:bottom w:val="nil"/>
              <w:right w:val="single" w:sz="4" w:space="0" w:color="auto"/>
            </w:tcBorders>
            <w:shd w:val="clear" w:color="auto" w:fill="auto"/>
            <w:vAlign w:val="center"/>
          </w:tcPr>
          <w:p w14:paraId="028F1BC4"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951,461,272</w:t>
            </w:r>
          </w:p>
        </w:tc>
        <w:tc>
          <w:tcPr>
            <w:tcW w:w="794" w:type="dxa"/>
            <w:tcBorders>
              <w:top w:val="nil"/>
              <w:left w:val="single" w:sz="4" w:space="0" w:color="auto"/>
              <w:bottom w:val="nil"/>
              <w:right w:val="single" w:sz="4" w:space="0" w:color="auto"/>
            </w:tcBorders>
            <w:shd w:val="clear" w:color="auto" w:fill="auto"/>
            <w:vAlign w:val="center"/>
          </w:tcPr>
          <w:p w14:paraId="4728E713"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2.49</w:t>
            </w:r>
          </w:p>
        </w:tc>
        <w:tc>
          <w:tcPr>
            <w:tcW w:w="1814" w:type="dxa"/>
            <w:tcBorders>
              <w:top w:val="nil"/>
              <w:left w:val="single" w:sz="4" w:space="0" w:color="auto"/>
              <w:bottom w:val="nil"/>
              <w:right w:val="single" w:sz="4" w:space="0" w:color="auto"/>
            </w:tcBorders>
            <w:shd w:val="clear" w:color="auto" w:fill="auto"/>
            <w:vAlign w:val="center"/>
          </w:tcPr>
          <w:p w14:paraId="07359894"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883,286,020</w:t>
            </w:r>
          </w:p>
        </w:tc>
        <w:tc>
          <w:tcPr>
            <w:tcW w:w="794" w:type="dxa"/>
            <w:tcBorders>
              <w:top w:val="nil"/>
              <w:left w:val="single" w:sz="4" w:space="0" w:color="auto"/>
              <w:bottom w:val="nil"/>
              <w:right w:val="single" w:sz="4" w:space="0" w:color="auto"/>
            </w:tcBorders>
            <w:shd w:val="clear" w:color="auto" w:fill="auto"/>
            <w:vAlign w:val="center"/>
          </w:tcPr>
          <w:p w14:paraId="2E2B13A0"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2.35</w:t>
            </w:r>
          </w:p>
        </w:tc>
        <w:tc>
          <w:tcPr>
            <w:tcW w:w="1814" w:type="dxa"/>
            <w:tcBorders>
              <w:top w:val="nil"/>
              <w:left w:val="single" w:sz="4" w:space="0" w:color="auto"/>
              <w:bottom w:val="nil"/>
              <w:right w:val="single" w:sz="4" w:space="0" w:color="auto"/>
            </w:tcBorders>
            <w:shd w:val="clear" w:color="auto" w:fill="auto"/>
            <w:vAlign w:val="center"/>
          </w:tcPr>
          <w:p w14:paraId="459C9AE5"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68,175,252</w:t>
            </w:r>
          </w:p>
        </w:tc>
        <w:tc>
          <w:tcPr>
            <w:tcW w:w="794" w:type="dxa"/>
            <w:tcBorders>
              <w:top w:val="nil"/>
              <w:left w:val="single" w:sz="4" w:space="0" w:color="auto"/>
              <w:bottom w:val="nil"/>
              <w:right w:val="nil"/>
            </w:tcBorders>
            <w:shd w:val="clear" w:color="auto" w:fill="auto"/>
            <w:vAlign w:val="center"/>
          </w:tcPr>
          <w:p w14:paraId="23EF1EC1"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7.72</w:t>
            </w:r>
          </w:p>
        </w:tc>
      </w:tr>
      <w:tr w:rsidR="002837F8" w:rsidRPr="00A068CC" w14:paraId="230502FC" w14:textId="77777777" w:rsidTr="004E55B4">
        <w:trPr>
          <w:trHeight w:val="272"/>
          <w:jc w:val="center"/>
        </w:trPr>
        <w:tc>
          <w:tcPr>
            <w:tcW w:w="2098" w:type="dxa"/>
            <w:tcBorders>
              <w:top w:val="nil"/>
              <w:left w:val="nil"/>
              <w:bottom w:val="nil"/>
              <w:right w:val="single" w:sz="4" w:space="0" w:color="auto"/>
            </w:tcBorders>
            <w:shd w:val="clear" w:color="auto" w:fill="auto"/>
            <w:vAlign w:val="center"/>
            <w:hideMark/>
          </w:tcPr>
          <w:p w14:paraId="4E4CC3A4" w14:textId="77777777" w:rsidR="002837F8" w:rsidRPr="00A068CC" w:rsidRDefault="002837F8" w:rsidP="00C444D9">
            <w:pPr>
              <w:widowControl/>
              <w:overflowPunct w:val="0"/>
              <w:snapToGrid w:val="0"/>
              <w:spacing w:line="240" w:lineRule="exact"/>
              <w:ind w:leftChars="100" w:left="240" w:rightChars="10" w:right="24"/>
              <w:jc w:val="distribute"/>
              <w:rPr>
                <w:rFonts w:ascii="標楷體" w:eastAsia="標楷體" w:hAnsi="標楷體"/>
                <w:color w:val="000000" w:themeColor="text1"/>
                <w:spacing w:val="-12"/>
                <w:sz w:val="18"/>
                <w:szCs w:val="18"/>
              </w:rPr>
            </w:pPr>
            <w:r w:rsidRPr="00A068CC">
              <w:rPr>
                <w:rFonts w:ascii="標楷體" w:eastAsia="標楷體" w:hAnsi="標楷體" w:hint="eastAsia"/>
                <w:color w:val="000000" w:themeColor="text1"/>
                <w:spacing w:val="-12"/>
                <w:sz w:val="18"/>
                <w:szCs w:val="18"/>
              </w:rPr>
              <w:t>遞延收入</w:t>
            </w:r>
          </w:p>
        </w:tc>
        <w:tc>
          <w:tcPr>
            <w:tcW w:w="1814" w:type="dxa"/>
            <w:tcBorders>
              <w:top w:val="nil"/>
              <w:left w:val="single" w:sz="4" w:space="0" w:color="auto"/>
              <w:bottom w:val="nil"/>
              <w:right w:val="single" w:sz="4" w:space="0" w:color="auto"/>
            </w:tcBorders>
            <w:shd w:val="clear" w:color="auto" w:fill="auto"/>
            <w:vAlign w:val="center"/>
          </w:tcPr>
          <w:p w14:paraId="71FA416B"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290,388,774</w:t>
            </w:r>
          </w:p>
        </w:tc>
        <w:tc>
          <w:tcPr>
            <w:tcW w:w="794" w:type="dxa"/>
            <w:tcBorders>
              <w:top w:val="nil"/>
              <w:left w:val="single" w:sz="4" w:space="0" w:color="auto"/>
              <w:bottom w:val="nil"/>
              <w:right w:val="single" w:sz="4" w:space="0" w:color="auto"/>
            </w:tcBorders>
            <w:shd w:val="clear" w:color="auto" w:fill="auto"/>
            <w:vAlign w:val="center"/>
          </w:tcPr>
          <w:p w14:paraId="28AC93B8"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0.76</w:t>
            </w:r>
          </w:p>
        </w:tc>
        <w:tc>
          <w:tcPr>
            <w:tcW w:w="1814" w:type="dxa"/>
            <w:tcBorders>
              <w:top w:val="nil"/>
              <w:left w:val="single" w:sz="4" w:space="0" w:color="auto"/>
              <w:bottom w:val="nil"/>
              <w:right w:val="single" w:sz="4" w:space="0" w:color="auto"/>
            </w:tcBorders>
            <w:shd w:val="clear" w:color="auto" w:fill="auto"/>
            <w:vAlign w:val="center"/>
          </w:tcPr>
          <w:p w14:paraId="7FABB868"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285,967,654</w:t>
            </w:r>
          </w:p>
        </w:tc>
        <w:tc>
          <w:tcPr>
            <w:tcW w:w="794" w:type="dxa"/>
            <w:tcBorders>
              <w:top w:val="nil"/>
              <w:left w:val="single" w:sz="4" w:space="0" w:color="auto"/>
              <w:bottom w:val="nil"/>
              <w:right w:val="single" w:sz="4" w:space="0" w:color="auto"/>
            </w:tcBorders>
            <w:shd w:val="clear" w:color="auto" w:fill="auto"/>
            <w:vAlign w:val="center"/>
          </w:tcPr>
          <w:p w14:paraId="79CE6151"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0.76</w:t>
            </w:r>
          </w:p>
        </w:tc>
        <w:tc>
          <w:tcPr>
            <w:tcW w:w="1814" w:type="dxa"/>
            <w:tcBorders>
              <w:top w:val="nil"/>
              <w:left w:val="single" w:sz="4" w:space="0" w:color="auto"/>
              <w:bottom w:val="nil"/>
              <w:right w:val="single" w:sz="4" w:space="0" w:color="auto"/>
            </w:tcBorders>
            <w:shd w:val="clear" w:color="auto" w:fill="auto"/>
            <w:vAlign w:val="center"/>
          </w:tcPr>
          <w:p w14:paraId="7D786439"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4,421,120</w:t>
            </w:r>
          </w:p>
        </w:tc>
        <w:tc>
          <w:tcPr>
            <w:tcW w:w="794" w:type="dxa"/>
            <w:tcBorders>
              <w:top w:val="nil"/>
              <w:left w:val="single" w:sz="4" w:space="0" w:color="auto"/>
              <w:bottom w:val="nil"/>
              <w:right w:val="nil"/>
            </w:tcBorders>
            <w:shd w:val="clear" w:color="auto" w:fill="auto"/>
            <w:vAlign w:val="center"/>
          </w:tcPr>
          <w:p w14:paraId="0EA9CC08"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1.55</w:t>
            </w:r>
          </w:p>
        </w:tc>
      </w:tr>
      <w:tr w:rsidR="002837F8" w:rsidRPr="00A068CC" w14:paraId="232D2271" w14:textId="77777777" w:rsidTr="004E55B4">
        <w:trPr>
          <w:trHeight w:val="272"/>
          <w:jc w:val="center"/>
        </w:trPr>
        <w:tc>
          <w:tcPr>
            <w:tcW w:w="2098" w:type="dxa"/>
            <w:tcBorders>
              <w:top w:val="nil"/>
              <w:left w:val="nil"/>
              <w:bottom w:val="nil"/>
              <w:right w:val="single" w:sz="4" w:space="0" w:color="auto"/>
            </w:tcBorders>
            <w:shd w:val="clear" w:color="auto" w:fill="auto"/>
            <w:vAlign w:val="center"/>
            <w:hideMark/>
          </w:tcPr>
          <w:p w14:paraId="12503A3E" w14:textId="77777777" w:rsidR="002837F8" w:rsidRPr="00A068CC" w:rsidRDefault="002837F8" w:rsidP="00C444D9">
            <w:pPr>
              <w:widowControl/>
              <w:overflowPunct w:val="0"/>
              <w:snapToGrid w:val="0"/>
              <w:spacing w:line="240" w:lineRule="exact"/>
              <w:ind w:leftChars="100" w:left="240" w:rightChars="10" w:right="24"/>
              <w:jc w:val="distribute"/>
              <w:rPr>
                <w:rFonts w:ascii="標楷體" w:eastAsia="標楷體" w:hAnsi="標楷體"/>
                <w:color w:val="000000" w:themeColor="text1"/>
                <w:spacing w:val="-12"/>
                <w:sz w:val="18"/>
                <w:szCs w:val="18"/>
              </w:rPr>
            </w:pPr>
            <w:r w:rsidRPr="00A068CC">
              <w:rPr>
                <w:rFonts w:ascii="標楷體" w:eastAsia="標楷體" w:hAnsi="標楷體" w:hint="eastAsia"/>
                <w:color w:val="000000" w:themeColor="text1"/>
                <w:spacing w:val="-12"/>
                <w:sz w:val="18"/>
                <w:szCs w:val="18"/>
              </w:rPr>
              <w:t>存入保證金</w:t>
            </w:r>
          </w:p>
        </w:tc>
        <w:tc>
          <w:tcPr>
            <w:tcW w:w="1814" w:type="dxa"/>
            <w:tcBorders>
              <w:top w:val="nil"/>
              <w:left w:val="single" w:sz="4" w:space="0" w:color="auto"/>
              <w:bottom w:val="nil"/>
              <w:right w:val="single" w:sz="4" w:space="0" w:color="auto"/>
            </w:tcBorders>
            <w:shd w:val="clear" w:color="auto" w:fill="auto"/>
            <w:vAlign w:val="center"/>
          </w:tcPr>
          <w:p w14:paraId="2AD714F2"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620,294,840</w:t>
            </w:r>
          </w:p>
        </w:tc>
        <w:tc>
          <w:tcPr>
            <w:tcW w:w="794" w:type="dxa"/>
            <w:tcBorders>
              <w:top w:val="nil"/>
              <w:left w:val="single" w:sz="4" w:space="0" w:color="auto"/>
              <w:bottom w:val="nil"/>
              <w:right w:val="single" w:sz="4" w:space="0" w:color="auto"/>
            </w:tcBorders>
            <w:shd w:val="clear" w:color="auto" w:fill="auto"/>
            <w:vAlign w:val="center"/>
          </w:tcPr>
          <w:p w14:paraId="184B5924"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1.62</w:t>
            </w:r>
          </w:p>
        </w:tc>
        <w:tc>
          <w:tcPr>
            <w:tcW w:w="1814" w:type="dxa"/>
            <w:tcBorders>
              <w:top w:val="nil"/>
              <w:left w:val="single" w:sz="4" w:space="0" w:color="auto"/>
              <w:bottom w:val="nil"/>
              <w:right w:val="single" w:sz="4" w:space="0" w:color="auto"/>
            </w:tcBorders>
            <w:shd w:val="clear" w:color="auto" w:fill="auto"/>
            <w:vAlign w:val="center"/>
          </w:tcPr>
          <w:p w14:paraId="1DA769A9"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554,652,180</w:t>
            </w:r>
          </w:p>
        </w:tc>
        <w:tc>
          <w:tcPr>
            <w:tcW w:w="794" w:type="dxa"/>
            <w:tcBorders>
              <w:top w:val="nil"/>
              <w:left w:val="single" w:sz="4" w:space="0" w:color="auto"/>
              <w:bottom w:val="nil"/>
              <w:right w:val="single" w:sz="4" w:space="0" w:color="auto"/>
            </w:tcBorders>
            <w:shd w:val="clear" w:color="auto" w:fill="auto"/>
            <w:vAlign w:val="center"/>
          </w:tcPr>
          <w:p w14:paraId="3A8D38FC"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1.48</w:t>
            </w:r>
          </w:p>
        </w:tc>
        <w:tc>
          <w:tcPr>
            <w:tcW w:w="1814" w:type="dxa"/>
            <w:tcBorders>
              <w:top w:val="nil"/>
              <w:left w:val="single" w:sz="4" w:space="0" w:color="auto"/>
              <w:bottom w:val="nil"/>
              <w:right w:val="single" w:sz="4" w:space="0" w:color="auto"/>
            </w:tcBorders>
            <w:shd w:val="clear" w:color="auto" w:fill="auto"/>
            <w:vAlign w:val="center"/>
          </w:tcPr>
          <w:p w14:paraId="56CFE50D"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65,642,660</w:t>
            </w:r>
          </w:p>
        </w:tc>
        <w:tc>
          <w:tcPr>
            <w:tcW w:w="794" w:type="dxa"/>
            <w:tcBorders>
              <w:top w:val="nil"/>
              <w:left w:val="single" w:sz="4" w:space="0" w:color="auto"/>
              <w:bottom w:val="nil"/>
              <w:right w:val="nil"/>
            </w:tcBorders>
            <w:shd w:val="clear" w:color="auto" w:fill="auto"/>
            <w:vAlign w:val="center"/>
          </w:tcPr>
          <w:p w14:paraId="009304D5"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11.83</w:t>
            </w:r>
          </w:p>
        </w:tc>
      </w:tr>
      <w:tr w:rsidR="002837F8" w:rsidRPr="00A068CC" w14:paraId="0281896A" w14:textId="77777777" w:rsidTr="004E55B4">
        <w:trPr>
          <w:trHeight w:val="272"/>
          <w:jc w:val="center"/>
        </w:trPr>
        <w:tc>
          <w:tcPr>
            <w:tcW w:w="2098" w:type="dxa"/>
            <w:tcBorders>
              <w:top w:val="nil"/>
              <w:left w:val="nil"/>
              <w:bottom w:val="nil"/>
              <w:right w:val="single" w:sz="4" w:space="0" w:color="auto"/>
            </w:tcBorders>
            <w:shd w:val="clear" w:color="auto" w:fill="auto"/>
            <w:vAlign w:val="center"/>
            <w:hideMark/>
          </w:tcPr>
          <w:p w14:paraId="158F1256" w14:textId="77777777" w:rsidR="002837F8" w:rsidRPr="00A068CC" w:rsidRDefault="002837F8" w:rsidP="00C444D9">
            <w:pPr>
              <w:widowControl/>
              <w:overflowPunct w:val="0"/>
              <w:snapToGrid w:val="0"/>
              <w:spacing w:line="240" w:lineRule="exact"/>
              <w:ind w:leftChars="100" w:left="240" w:rightChars="10" w:right="24"/>
              <w:jc w:val="distribute"/>
              <w:rPr>
                <w:rFonts w:ascii="標楷體" w:eastAsia="標楷體" w:hAnsi="標楷體"/>
                <w:color w:val="000000" w:themeColor="text1"/>
                <w:spacing w:val="-12"/>
                <w:sz w:val="18"/>
                <w:szCs w:val="18"/>
              </w:rPr>
            </w:pPr>
            <w:r w:rsidRPr="00A068CC">
              <w:rPr>
                <w:rFonts w:ascii="標楷體" w:eastAsia="標楷體" w:hAnsi="標楷體" w:hint="eastAsia"/>
                <w:color w:val="000000" w:themeColor="text1"/>
                <w:spacing w:val="-12"/>
                <w:sz w:val="18"/>
                <w:szCs w:val="18"/>
              </w:rPr>
              <w:t>應付保管款</w:t>
            </w:r>
          </w:p>
        </w:tc>
        <w:tc>
          <w:tcPr>
            <w:tcW w:w="1814" w:type="dxa"/>
            <w:tcBorders>
              <w:top w:val="nil"/>
              <w:left w:val="single" w:sz="4" w:space="0" w:color="auto"/>
              <w:bottom w:val="nil"/>
              <w:right w:val="single" w:sz="4" w:space="0" w:color="auto"/>
            </w:tcBorders>
            <w:shd w:val="clear" w:color="auto" w:fill="auto"/>
            <w:vAlign w:val="center"/>
          </w:tcPr>
          <w:p w14:paraId="2CBF1E95"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40,777,658</w:t>
            </w:r>
          </w:p>
        </w:tc>
        <w:tc>
          <w:tcPr>
            <w:tcW w:w="794" w:type="dxa"/>
            <w:tcBorders>
              <w:top w:val="nil"/>
              <w:left w:val="single" w:sz="4" w:space="0" w:color="auto"/>
              <w:bottom w:val="nil"/>
              <w:right w:val="single" w:sz="4" w:space="0" w:color="auto"/>
            </w:tcBorders>
            <w:shd w:val="clear" w:color="auto" w:fill="auto"/>
            <w:vAlign w:val="center"/>
          </w:tcPr>
          <w:p w14:paraId="3B051834"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0.11</w:t>
            </w:r>
          </w:p>
        </w:tc>
        <w:tc>
          <w:tcPr>
            <w:tcW w:w="1814" w:type="dxa"/>
            <w:tcBorders>
              <w:top w:val="nil"/>
              <w:left w:val="single" w:sz="4" w:space="0" w:color="auto"/>
              <w:bottom w:val="nil"/>
              <w:right w:val="single" w:sz="4" w:space="0" w:color="auto"/>
            </w:tcBorders>
            <w:shd w:val="clear" w:color="auto" w:fill="auto"/>
            <w:vAlign w:val="center"/>
          </w:tcPr>
          <w:p w14:paraId="4D7E4B75"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42,666,186</w:t>
            </w:r>
          </w:p>
        </w:tc>
        <w:tc>
          <w:tcPr>
            <w:tcW w:w="794" w:type="dxa"/>
            <w:tcBorders>
              <w:top w:val="nil"/>
              <w:left w:val="single" w:sz="4" w:space="0" w:color="auto"/>
              <w:bottom w:val="nil"/>
              <w:right w:val="single" w:sz="4" w:space="0" w:color="auto"/>
            </w:tcBorders>
            <w:shd w:val="clear" w:color="auto" w:fill="auto"/>
            <w:vAlign w:val="center"/>
          </w:tcPr>
          <w:p w14:paraId="0121B175"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0.11</w:t>
            </w:r>
          </w:p>
        </w:tc>
        <w:tc>
          <w:tcPr>
            <w:tcW w:w="1814" w:type="dxa"/>
            <w:tcBorders>
              <w:top w:val="nil"/>
              <w:left w:val="single" w:sz="4" w:space="0" w:color="auto"/>
              <w:bottom w:val="nil"/>
              <w:right w:val="single" w:sz="4" w:space="0" w:color="auto"/>
            </w:tcBorders>
            <w:shd w:val="clear" w:color="auto" w:fill="auto"/>
            <w:vAlign w:val="center"/>
          </w:tcPr>
          <w:p w14:paraId="04A182D7"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- 1,888,528</w:t>
            </w:r>
          </w:p>
        </w:tc>
        <w:tc>
          <w:tcPr>
            <w:tcW w:w="794" w:type="dxa"/>
            <w:tcBorders>
              <w:top w:val="nil"/>
              <w:left w:val="single" w:sz="4" w:space="0" w:color="auto"/>
              <w:bottom w:val="nil"/>
              <w:right w:val="nil"/>
            </w:tcBorders>
            <w:shd w:val="clear" w:color="auto" w:fill="auto"/>
            <w:vAlign w:val="center"/>
          </w:tcPr>
          <w:p w14:paraId="43252176" w14:textId="77777777" w:rsidR="002837F8" w:rsidRPr="005A6CCD" w:rsidRDefault="002837F8" w:rsidP="00C444D9">
            <w:pPr>
              <w:overflowPunct w:val="0"/>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- 4.43</w:t>
            </w:r>
          </w:p>
        </w:tc>
      </w:tr>
      <w:tr w:rsidR="002837F8" w:rsidRPr="00E839CE" w14:paraId="060E9FF8" w14:textId="77777777" w:rsidTr="004E55B4">
        <w:trPr>
          <w:trHeight w:val="272"/>
          <w:jc w:val="center"/>
        </w:trPr>
        <w:tc>
          <w:tcPr>
            <w:tcW w:w="2098" w:type="dxa"/>
            <w:tcBorders>
              <w:top w:val="nil"/>
              <w:left w:val="nil"/>
              <w:right w:val="single" w:sz="4" w:space="0" w:color="auto"/>
            </w:tcBorders>
            <w:shd w:val="clear" w:color="auto" w:fill="auto"/>
            <w:vAlign w:val="center"/>
            <w:hideMark/>
          </w:tcPr>
          <w:p w14:paraId="3E815E0E" w14:textId="77777777" w:rsidR="002837F8" w:rsidRPr="00E839CE" w:rsidRDefault="002837F8" w:rsidP="00C444D9">
            <w:pPr>
              <w:widowControl/>
              <w:overflowPunct w:val="0"/>
              <w:snapToGrid w:val="0"/>
              <w:spacing w:line="240" w:lineRule="exact"/>
              <w:ind w:rightChars="10" w:right="24"/>
              <w:jc w:val="distribute"/>
              <w:rPr>
                <w:rFonts w:ascii="標楷體" w:eastAsia="標楷體" w:hAnsi="標楷體"/>
                <w:b/>
                <w:bCs/>
                <w:color w:val="000000" w:themeColor="text1"/>
                <w:sz w:val="18"/>
                <w:szCs w:val="18"/>
              </w:rPr>
            </w:pPr>
            <w:r w:rsidRPr="00E839CE">
              <w:rPr>
                <w:rFonts w:ascii="標楷體" w:eastAsia="標楷體" w:hAnsi="標楷體" w:hint="eastAsia"/>
                <w:b/>
                <w:bCs/>
                <w:color w:val="000000" w:themeColor="text1"/>
                <w:sz w:val="18"/>
                <w:szCs w:val="18"/>
              </w:rPr>
              <w:t>淨資產</w:t>
            </w:r>
          </w:p>
        </w:tc>
        <w:tc>
          <w:tcPr>
            <w:tcW w:w="1814" w:type="dxa"/>
            <w:tcBorders>
              <w:top w:val="nil"/>
              <w:left w:val="single" w:sz="4" w:space="0" w:color="auto"/>
              <w:right w:val="single" w:sz="4" w:space="0" w:color="auto"/>
            </w:tcBorders>
            <w:shd w:val="clear" w:color="auto" w:fill="auto"/>
            <w:vAlign w:val="center"/>
          </w:tcPr>
          <w:p w14:paraId="040221EC" w14:textId="77777777" w:rsidR="002837F8" w:rsidRPr="005A6CCD" w:rsidRDefault="002837F8" w:rsidP="00C444D9">
            <w:pPr>
              <w:overflowPunct w:val="0"/>
              <w:snapToGrid w:val="0"/>
              <w:spacing w:line="240" w:lineRule="exact"/>
              <w:jc w:val="right"/>
              <w:rPr>
                <w:rFonts w:asciiTheme="minorEastAsia" w:eastAsiaTheme="minorEastAsia" w:hAnsiTheme="minorEastAsia"/>
                <w:b/>
                <w:bCs/>
                <w:noProof/>
                <w:color w:val="000000" w:themeColor="text1"/>
                <w:spacing w:val="8"/>
                <w:sz w:val="18"/>
                <w:szCs w:val="18"/>
              </w:rPr>
            </w:pPr>
            <w:r w:rsidRPr="005A6CCD">
              <w:rPr>
                <w:rFonts w:asciiTheme="minorEastAsia" w:eastAsiaTheme="minorEastAsia" w:hAnsiTheme="minorEastAsia"/>
                <w:b/>
                <w:noProof/>
                <w:spacing w:val="8"/>
                <w:sz w:val="18"/>
                <w:szCs w:val="18"/>
              </w:rPr>
              <w:t>30,856,951,600</w:t>
            </w:r>
          </w:p>
        </w:tc>
        <w:tc>
          <w:tcPr>
            <w:tcW w:w="794" w:type="dxa"/>
            <w:tcBorders>
              <w:top w:val="nil"/>
              <w:left w:val="single" w:sz="4" w:space="0" w:color="auto"/>
              <w:right w:val="single" w:sz="4" w:space="0" w:color="auto"/>
            </w:tcBorders>
            <w:shd w:val="clear" w:color="auto" w:fill="auto"/>
            <w:vAlign w:val="center"/>
          </w:tcPr>
          <w:p w14:paraId="60DC1540" w14:textId="77777777" w:rsidR="002837F8" w:rsidRPr="005A6CCD" w:rsidRDefault="002837F8" w:rsidP="00C444D9">
            <w:pPr>
              <w:overflowPunct w:val="0"/>
              <w:snapToGrid w:val="0"/>
              <w:spacing w:line="240" w:lineRule="exact"/>
              <w:jc w:val="right"/>
              <w:rPr>
                <w:rFonts w:asciiTheme="minorEastAsia" w:eastAsiaTheme="minorEastAsia" w:hAnsiTheme="minorEastAsia"/>
                <w:b/>
                <w:bCs/>
                <w:noProof/>
                <w:color w:val="000000" w:themeColor="text1"/>
                <w:spacing w:val="8"/>
                <w:sz w:val="18"/>
                <w:szCs w:val="18"/>
              </w:rPr>
            </w:pPr>
            <w:r w:rsidRPr="005A6CCD">
              <w:rPr>
                <w:rFonts w:asciiTheme="minorEastAsia" w:eastAsiaTheme="minorEastAsia" w:hAnsiTheme="minorEastAsia"/>
                <w:b/>
                <w:noProof/>
                <w:spacing w:val="8"/>
                <w:sz w:val="18"/>
                <w:szCs w:val="18"/>
              </w:rPr>
              <w:t>80.77</w:t>
            </w:r>
          </w:p>
        </w:tc>
        <w:tc>
          <w:tcPr>
            <w:tcW w:w="1814" w:type="dxa"/>
            <w:tcBorders>
              <w:top w:val="nil"/>
              <w:left w:val="single" w:sz="4" w:space="0" w:color="auto"/>
              <w:right w:val="single" w:sz="4" w:space="0" w:color="auto"/>
            </w:tcBorders>
            <w:shd w:val="clear" w:color="auto" w:fill="auto"/>
            <w:vAlign w:val="center"/>
          </w:tcPr>
          <w:p w14:paraId="76283321" w14:textId="77777777" w:rsidR="002837F8" w:rsidRPr="005A6CCD" w:rsidRDefault="002837F8" w:rsidP="00C444D9">
            <w:pPr>
              <w:overflowPunct w:val="0"/>
              <w:snapToGrid w:val="0"/>
              <w:spacing w:line="240" w:lineRule="exact"/>
              <w:jc w:val="right"/>
              <w:rPr>
                <w:rFonts w:asciiTheme="minorEastAsia" w:eastAsiaTheme="minorEastAsia" w:hAnsiTheme="minorEastAsia"/>
                <w:b/>
                <w:bCs/>
                <w:noProof/>
                <w:color w:val="000000" w:themeColor="text1"/>
                <w:spacing w:val="8"/>
                <w:sz w:val="18"/>
                <w:szCs w:val="18"/>
              </w:rPr>
            </w:pPr>
            <w:r w:rsidRPr="005A6CCD">
              <w:rPr>
                <w:rFonts w:asciiTheme="minorEastAsia" w:eastAsiaTheme="minorEastAsia" w:hAnsiTheme="minorEastAsia"/>
                <w:b/>
                <w:noProof/>
                <w:spacing w:val="8"/>
                <w:sz w:val="18"/>
                <w:szCs w:val="18"/>
              </w:rPr>
              <w:t>29,006,905,096</w:t>
            </w:r>
          </w:p>
        </w:tc>
        <w:tc>
          <w:tcPr>
            <w:tcW w:w="794" w:type="dxa"/>
            <w:tcBorders>
              <w:top w:val="nil"/>
              <w:left w:val="single" w:sz="4" w:space="0" w:color="auto"/>
              <w:right w:val="single" w:sz="4" w:space="0" w:color="auto"/>
            </w:tcBorders>
            <w:shd w:val="clear" w:color="auto" w:fill="auto"/>
            <w:vAlign w:val="center"/>
          </w:tcPr>
          <w:p w14:paraId="7F3E74FE" w14:textId="77777777" w:rsidR="002837F8" w:rsidRPr="005A6CCD" w:rsidRDefault="002837F8" w:rsidP="00C444D9">
            <w:pPr>
              <w:overflowPunct w:val="0"/>
              <w:snapToGrid w:val="0"/>
              <w:spacing w:line="240" w:lineRule="exact"/>
              <w:jc w:val="right"/>
              <w:rPr>
                <w:rFonts w:asciiTheme="minorEastAsia" w:eastAsiaTheme="minorEastAsia" w:hAnsiTheme="minorEastAsia"/>
                <w:b/>
                <w:bCs/>
                <w:noProof/>
                <w:color w:val="000000" w:themeColor="text1"/>
                <w:spacing w:val="8"/>
                <w:sz w:val="18"/>
                <w:szCs w:val="18"/>
              </w:rPr>
            </w:pPr>
            <w:r w:rsidRPr="005A6CCD">
              <w:rPr>
                <w:rFonts w:asciiTheme="minorEastAsia" w:eastAsiaTheme="minorEastAsia" w:hAnsiTheme="minorEastAsia"/>
                <w:b/>
                <w:noProof/>
                <w:spacing w:val="8"/>
                <w:sz w:val="18"/>
                <w:szCs w:val="18"/>
              </w:rPr>
              <w:t>77.28</w:t>
            </w:r>
          </w:p>
        </w:tc>
        <w:tc>
          <w:tcPr>
            <w:tcW w:w="1814" w:type="dxa"/>
            <w:tcBorders>
              <w:top w:val="nil"/>
              <w:left w:val="single" w:sz="4" w:space="0" w:color="auto"/>
              <w:right w:val="single" w:sz="4" w:space="0" w:color="auto"/>
            </w:tcBorders>
            <w:shd w:val="clear" w:color="auto" w:fill="auto"/>
            <w:vAlign w:val="center"/>
          </w:tcPr>
          <w:p w14:paraId="1A1B25CB" w14:textId="77777777" w:rsidR="002837F8" w:rsidRPr="005A6CCD" w:rsidRDefault="002837F8" w:rsidP="00C444D9">
            <w:pPr>
              <w:overflowPunct w:val="0"/>
              <w:snapToGrid w:val="0"/>
              <w:spacing w:line="240" w:lineRule="exact"/>
              <w:jc w:val="right"/>
              <w:rPr>
                <w:rFonts w:asciiTheme="minorEastAsia" w:eastAsiaTheme="minorEastAsia" w:hAnsiTheme="minorEastAsia"/>
                <w:b/>
                <w:bCs/>
                <w:noProof/>
                <w:color w:val="000000" w:themeColor="text1"/>
                <w:spacing w:val="8"/>
                <w:sz w:val="18"/>
                <w:szCs w:val="18"/>
              </w:rPr>
            </w:pPr>
            <w:r w:rsidRPr="005A6CCD">
              <w:rPr>
                <w:rFonts w:asciiTheme="minorEastAsia" w:eastAsiaTheme="minorEastAsia" w:hAnsiTheme="minorEastAsia"/>
                <w:b/>
                <w:noProof/>
                <w:spacing w:val="8"/>
                <w:sz w:val="18"/>
                <w:szCs w:val="18"/>
              </w:rPr>
              <w:t>1,850,046,504</w:t>
            </w:r>
          </w:p>
        </w:tc>
        <w:tc>
          <w:tcPr>
            <w:tcW w:w="794" w:type="dxa"/>
            <w:tcBorders>
              <w:top w:val="nil"/>
              <w:left w:val="single" w:sz="4" w:space="0" w:color="auto"/>
              <w:right w:val="nil"/>
            </w:tcBorders>
            <w:shd w:val="clear" w:color="auto" w:fill="auto"/>
            <w:vAlign w:val="center"/>
          </w:tcPr>
          <w:p w14:paraId="1E85976B" w14:textId="77777777" w:rsidR="002837F8" w:rsidRPr="005A6CCD" w:rsidRDefault="002837F8" w:rsidP="00C444D9">
            <w:pPr>
              <w:overflowPunct w:val="0"/>
              <w:snapToGrid w:val="0"/>
              <w:spacing w:line="240" w:lineRule="exact"/>
              <w:jc w:val="right"/>
              <w:rPr>
                <w:rFonts w:asciiTheme="minorEastAsia" w:eastAsiaTheme="minorEastAsia" w:hAnsiTheme="minorEastAsia"/>
                <w:b/>
                <w:bCs/>
                <w:noProof/>
                <w:color w:val="000000" w:themeColor="text1"/>
                <w:spacing w:val="8"/>
                <w:sz w:val="18"/>
                <w:szCs w:val="18"/>
              </w:rPr>
            </w:pPr>
            <w:r w:rsidRPr="005A6CCD">
              <w:rPr>
                <w:rFonts w:asciiTheme="minorEastAsia" w:eastAsiaTheme="minorEastAsia" w:hAnsiTheme="minorEastAsia"/>
                <w:b/>
                <w:noProof/>
                <w:spacing w:val="8"/>
                <w:sz w:val="18"/>
                <w:szCs w:val="18"/>
              </w:rPr>
              <w:t>6.38</w:t>
            </w:r>
          </w:p>
        </w:tc>
      </w:tr>
      <w:tr w:rsidR="002837F8" w:rsidRPr="00E839CE" w14:paraId="63974638" w14:textId="77777777" w:rsidTr="004E55B4">
        <w:trPr>
          <w:trHeight w:val="272"/>
          <w:jc w:val="center"/>
        </w:trPr>
        <w:tc>
          <w:tcPr>
            <w:tcW w:w="2098" w:type="dxa"/>
            <w:tcBorders>
              <w:top w:val="nil"/>
              <w:left w:val="nil"/>
              <w:bottom w:val="single" w:sz="6" w:space="0" w:color="auto"/>
              <w:right w:val="single" w:sz="4" w:space="0" w:color="auto"/>
            </w:tcBorders>
            <w:shd w:val="clear" w:color="auto" w:fill="auto"/>
            <w:vAlign w:val="center"/>
            <w:hideMark/>
          </w:tcPr>
          <w:p w14:paraId="7A1B9421" w14:textId="77777777" w:rsidR="002837F8" w:rsidRPr="00E839CE" w:rsidRDefault="002837F8" w:rsidP="00C444D9">
            <w:pPr>
              <w:widowControl/>
              <w:overflowPunct w:val="0"/>
              <w:snapToGrid w:val="0"/>
              <w:spacing w:line="240" w:lineRule="exact"/>
              <w:ind w:rightChars="10" w:right="24"/>
              <w:jc w:val="distribute"/>
              <w:rPr>
                <w:rFonts w:ascii="標楷體" w:eastAsia="標楷體" w:hAnsi="標楷體"/>
                <w:b/>
                <w:bCs/>
                <w:color w:val="000000" w:themeColor="text1"/>
                <w:sz w:val="18"/>
                <w:szCs w:val="18"/>
              </w:rPr>
            </w:pPr>
            <w:r w:rsidRPr="00E839CE">
              <w:rPr>
                <w:rFonts w:ascii="標楷體" w:eastAsia="標楷體" w:hAnsi="標楷體" w:hint="eastAsia"/>
                <w:b/>
                <w:bCs/>
                <w:color w:val="000000" w:themeColor="text1"/>
                <w:sz w:val="18"/>
                <w:szCs w:val="18"/>
              </w:rPr>
              <w:t>負債及淨資產合計</w:t>
            </w:r>
          </w:p>
        </w:tc>
        <w:tc>
          <w:tcPr>
            <w:tcW w:w="1814" w:type="dxa"/>
            <w:tcBorders>
              <w:top w:val="nil"/>
              <w:left w:val="single" w:sz="4" w:space="0" w:color="auto"/>
              <w:bottom w:val="single" w:sz="6" w:space="0" w:color="auto"/>
              <w:right w:val="single" w:sz="4" w:space="0" w:color="auto"/>
            </w:tcBorders>
            <w:shd w:val="clear" w:color="auto" w:fill="auto"/>
            <w:vAlign w:val="center"/>
          </w:tcPr>
          <w:p w14:paraId="0F0EA82F" w14:textId="77777777" w:rsidR="002837F8" w:rsidRPr="005A6CCD" w:rsidRDefault="002837F8" w:rsidP="00C444D9">
            <w:pPr>
              <w:overflowPunct w:val="0"/>
              <w:snapToGrid w:val="0"/>
              <w:spacing w:line="240" w:lineRule="exact"/>
              <w:jc w:val="right"/>
              <w:rPr>
                <w:rFonts w:asciiTheme="minorEastAsia" w:eastAsiaTheme="minorEastAsia" w:hAnsiTheme="minorEastAsia"/>
                <w:b/>
                <w:bCs/>
                <w:noProof/>
                <w:color w:val="000000" w:themeColor="text1"/>
                <w:spacing w:val="8"/>
                <w:sz w:val="18"/>
                <w:szCs w:val="18"/>
              </w:rPr>
            </w:pPr>
            <w:r w:rsidRPr="005A6CCD">
              <w:rPr>
                <w:rFonts w:asciiTheme="minorEastAsia" w:eastAsiaTheme="minorEastAsia" w:hAnsiTheme="minorEastAsia"/>
                <w:b/>
                <w:noProof/>
                <w:spacing w:val="8"/>
                <w:sz w:val="18"/>
                <w:szCs w:val="18"/>
              </w:rPr>
              <w:t>38,205,695,519</w:t>
            </w:r>
          </w:p>
        </w:tc>
        <w:tc>
          <w:tcPr>
            <w:tcW w:w="794" w:type="dxa"/>
            <w:tcBorders>
              <w:top w:val="nil"/>
              <w:left w:val="single" w:sz="4" w:space="0" w:color="auto"/>
              <w:bottom w:val="single" w:sz="6" w:space="0" w:color="auto"/>
              <w:right w:val="single" w:sz="4" w:space="0" w:color="auto"/>
            </w:tcBorders>
            <w:shd w:val="clear" w:color="auto" w:fill="auto"/>
            <w:vAlign w:val="center"/>
          </w:tcPr>
          <w:p w14:paraId="4056BFA8" w14:textId="77777777" w:rsidR="002837F8" w:rsidRPr="005A6CCD" w:rsidRDefault="002837F8" w:rsidP="00C444D9">
            <w:pPr>
              <w:overflowPunct w:val="0"/>
              <w:snapToGrid w:val="0"/>
              <w:spacing w:line="240" w:lineRule="exact"/>
              <w:jc w:val="right"/>
              <w:rPr>
                <w:rFonts w:asciiTheme="minorEastAsia" w:eastAsiaTheme="minorEastAsia" w:hAnsiTheme="minorEastAsia"/>
                <w:b/>
                <w:bCs/>
                <w:noProof/>
                <w:color w:val="000000" w:themeColor="text1"/>
                <w:spacing w:val="8"/>
                <w:sz w:val="18"/>
                <w:szCs w:val="18"/>
              </w:rPr>
            </w:pPr>
            <w:r w:rsidRPr="005A6CCD">
              <w:rPr>
                <w:rFonts w:asciiTheme="minorEastAsia" w:eastAsiaTheme="minorEastAsia" w:hAnsiTheme="minorEastAsia"/>
                <w:b/>
                <w:noProof/>
                <w:spacing w:val="8"/>
                <w:sz w:val="18"/>
                <w:szCs w:val="18"/>
              </w:rPr>
              <w:t>100.00</w:t>
            </w:r>
          </w:p>
        </w:tc>
        <w:tc>
          <w:tcPr>
            <w:tcW w:w="1814" w:type="dxa"/>
            <w:tcBorders>
              <w:top w:val="nil"/>
              <w:left w:val="single" w:sz="4" w:space="0" w:color="auto"/>
              <w:bottom w:val="single" w:sz="6" w:space="0" w:color="auto"/>
              <w:right w:val="single" w:sz="4" w:space="0" w:color="auto"/>
            </w:tcBorders>
            <w:shd w:val="clear" w:color="auto" w:fill="auto"/>
            <w:vAlign w:val="center"/>
          </w:tcPr>
          <w:p w14:paraId="5B036CCB" w14:textId="77777777" w:rsidR="002837F8" w:rsidRPr="005A6CCD" w:rsidRDefault="002837F8" w:rsidP="00C444D9">
            <w:pPr>
              <w:overflowPunct w:val="0"/>
              <w:snapToGrid w:val="0"/>
              <w:spacing w:line="240" w:lineRule="exact"/>
              <w:jc w:val="right"/>
              <w:rPr>
                <w:rFonts w:asciiTheme="minorEastAsia" w:eastAsiaTheme="minorEastAsia" w:hAnsiTheme="minorEastAsia"/>
                <w:b/>
                <w:bCs/>
                <w:noProof/>
                <w:color w:val="000000" w:themeColor="text1"/>
                <w:spacing w:val="8"/>
                <w:sz w:val="18"/>
                <w:szCs w:val="18"/>
              </w:rPr>
            </w:pPr>
            <w:r w:rsidRPr="005A6CCD">
              <w:rPr>
                <w:rFonts w:asciiTheme="minorEastAsia" w:eastAsiaTheme="minorEastAsia" w:hAnsiTheme="minorEastAsia"/>
                <w:b/>
                <w:noProof/>
                <w:spacing w:val="8"/>
                <w:sz w:val="18"/>
                <w:szCs w:val="18"/>
              </w:rPr>
              <w:t>37,532,709,809</w:t>
            </w:r>
          </w:p>
        </w:tc>
        <w:tc>
          <w:tcPr>
            <w:tcW w:w="794" w:type="dxa"/>
            <w:tcBorders>
              <w:top w:val="nil"/>
              <w:left w:val="single" w:sz="4" w:space="0" w:color="auto"/>
              <w:bottom w:val="single" w:sz="6" w:space="0" w:color="auto"/>
              <w:right w:val="single" w:sz="4" w:space="0" w:color="auto"/>
            </w:tcBorders>
            <w:shd w:val="clear" w:color="auto" w:fill="auto"/>
            <w:vAlign w:val="center"/>
          </w:tcPr>
          <w:p w14:paraId="2D717CA4" w14:textId="77777777" w:rsidR="002837F8" w:rsidRPr="005A6CCD" w:rsidRDefault="002837F8" w:rsidP="00C444D9">
            <w:pPr>
              <w:overflowPunct w:val="0"/>
              <w:snapToGrid w:val="0"/>
              <w:spacing w:line="240" w:lineRule="exact"/>
              <w:jc w:val="right"/>
              <w:rPr>
                <w:rFonts w:asciiTheme="minorEastAsia" w:eastAsiaTheme="minorEastAsia" w:hAnsiTheme="minorEastAsia"/>
                <w:b/>
                <w:bCs/>
                <w:noProof/>
                <w:color w:val="000000" w:themeColor="text1"/>
                <w:spacing w:val="8"/>
                <w:sz w:val="18"/>
                <w:szCs w:val="18"/>
              </w:rPr>
            </w:pPr>
            <w:r w:rsidRPr="005A6CCD">
              <w:rPr>
                <w:rFonts w:asciiTheme="minorEastAsia" w:eastAsiaTheme="minorEastAsia" w:hAnsiTheme="minorEastAsia"/>
                <w:b/>
                <w:noProof/>
                <w:spacing w:val="8"/>
                <w:sz w:val="18"/>
                <w:szCs w:val="18"/>
              </w:rPr>
              <w:t>100.00</w:t>
            </w:r>
          </w:p>
        </w:tc>
        <w:tc>
          <w:tcPr>
            <w:tcW w:w="1814" w:type="dxa"/>
            <w:tcBorders>
              <w:top w:val="nil"/>
              <w:left w:val="single" w:sz="4" w:space="0" w:color="auto"/>
              <w:bottom w:val="single" w:sz="6" w:space="0" w:color="auto"/>
              <w:right w:val="single" w:sz="4" w:space="0" w:color="auto"/>
            </w:tcBorders>
            <w:shd w:val="clear" w:color="auto" w:fill="auto"/>
            <w:vAlign w:val="center"/>
          </w:tcPr>
          <w:p w14:paraId="75C771B2" w14:textId="77777777" w:rsidR="002837F8" w:rsidRPr="005A6CCD" w:rsidRDefault="002837F8" w:rsidP="00C444D9">
            <w:pPr>
              <w:overflowPunct w:val="0"/>
              <w:snapToGrid w:val="0"/>
              <w:spacing w:line="240" w:lineRule="exact"/>
              <w:jc w:val="right"/>
              <w:rPr>
                <w:rFonts w:asciiTheme="minorEastAsia" w:eastAsiaTheme="minorEastAsia" w:hAnsiTheme="minorEastAsia"/>
                <w:b/>
                <w:bCs/>
                <w:noProof/>
                <w:color w:val="000000" w:themeColor="text1"/>
                <w:spacing w:val="8"/>
                <w:sz w:val="18"/>
                <w:szCs w:val="18"/>
              </w:rPr>
            </w:pPr>
            <w:r w:rsidRPr="005A6CCD">
              <w:rPr>
                <w:rFonts w:asciiTheme="minorEastAsia" w:eastAsiaTheme="minorEastAsia" w:hAnsiTheme="minorEastAsia"/>
                <w:b/>
                <w:noProof/>
                <w:spacing w:val="8"/>
                <w:sz w:val="18"/>
                <w:szCs w:val="18"/>
              </w:rPr>
              <w:t>672,985,710</w:t>
            </w:r>
          </w:p>
        </w:tc>
        <w:tc>
          <w:tcPr>
            <w:tcW w:w="794" w:type="dxa"/>
            <w:tcBorders>
              <w:top w:val="nil"/>
              <w:left w:val="single" w:sz="4" w:space="0" w:color="auto"/>
              <w:bottom w:val="single" w:sz="6" w:space="0" w:color="auto"/>
              <w:right w:val="nil"/>
            </w:tcBorders>
            <w:shd w:val="clear" w:color="auto" w:fill="auto"/>
            <w:vAlign w:val="center"/>
          </w:tcPr>
          <w:p w14:paraId="7F61BCDC" w14:textId="77777777" w:rsidR="002837F8" w:rsidRPr="005A6CCD" w:rsidRDefault="002837F8" w:rsidP="00C444D9">
            <w:pPr>
              <w:overflowPunct w:val="0"/>
              <w:snapToGrid w:val="0"/>
              <w:spacing w:line="240" w:lineRule="exact"/>
              <w:jc w:val="right"/>
              <w:rPr>
                <w:rFonts w:asciiTheme="minorEastAsia" w:eastAsiaTheme="minorEastAsia" w:hAnsiTheme="minorEastAsia"/>
                <w:b/>
                <w:bCs/>
                <w:noProof/>
                <w:color w:val="000000" w:themeColor="text1"/>
                <w:spacing w:val="8"/>
                <w:sz w:val="18"/>
                <w:szCs w:val="18"/>
              </w:rPr>
            </w:pPr>
            <w:r w:rsidRPr="005A6CCD">
              <w:rPr>
                <w:rFonts w:asciiTheme="minorEastAsia" w:eastAsiaTheme="minorEastAsia" w:hAnsiTheme="minorEastAsia"/>
                <w:b/>
                <w:noProof/>
                <w:spacing w:val="8"/>
                <w:sz w:val="18"/>
                <w:szCs w:val="18"/>
              </w:rPr>
              <w:t>1.79</w:t>
            </w:r>
          </w:p>
        </w:tc>
      </w:tr>
    </w:tbl>
    <w:p w14:paraId="1CE8946D" w14:textId="77777777" w:rsidR="00523135" w:rsidRPr="00BF1158" w:rsidRDefault="002837F8" w:rsidP="00C444D9">
      <w:pPr>
        <w:overflowPunct w:val="0"/>
        <w:snapToGrid w:val="0"/>
        <w:spacing w:line="500" w:lineRule="exact"/>
        <w:ind w:firstLineChars="200" w:firstLine="480"/>
        <w:jc w:val="both"/>
        <w:rPr>
          <w:rFonts w:ascii="標楷體" w:eastAsia="標楷體"/>
          <w:b/>
          <w:color w:val="000000"/>
          <w:sz w:val="32"/>
          <w:szCs w:val="32"/>
        </w:rPr>
      </w:pPr>
      <w:proofErr w:type="gramStart"/>
      <w:r w:rsidRPr="004777FD">
        <w:rPr>
          <w:rFonts w:ascii="標楷體" w:eastAsia="標楷體" w:hint="eastAsia"/>
          <w:color w:val="000000" w:themeColor="text1"/>
          <w:kern w:val="0"/>
        </w:rPr>
        <w:t>本室審核</w:t>
      </w:r>
      <w:r w:rsidRPr="004777FD">
        <w:rPr>
          <w:rFonts w:ascii="標楷體" w:eastAsia="標楷體"/>
          <w:color w:val="000000" w:themeColor="text1"/>
          <w:kern w:val="0"/>
        </w:rPr>
        <w:t>113</w:t>
      </w:r>
      <w:proofErr w:type="gramEnd"/>
      <w:r w:rsidRPr="004777FD">
        <w:rPr>
          <w:rFonts w:ascii="標楷體" w:eastAsia="標楷體" w:hint="eastAsia"/>
          <w:color w:val="000000" w:themeColor="text1"/>
          <w:kern w:val="0"/>
        </w:rPr>
        <w:t>年度基隆市總決算、附屬單位決算及綜計表（營業及非營業部分）結果，</w:t>
      </w:r>
      <w:r w:rsidRPr="004777FD">
        <w:rPr>
          <w:rFonts w:ascii="標楷體" w:eastAsia="標楷體" w:hint="eastAsia"/>
          <w:kern w:val="0"/>
        </w:rPr>
        <w:t>經修正總決算淨增列歲入決算</w:t>
      </w:r>
      <w:proofErr w:type="gramStart"/>
      <w:r w:rsidRPr="004777FD">
        <w:rPr>
          <w:rFonts w:ascii="標楷體" w:eastAsia="標楷體" w:hint="eastAsia"/>
          <w:kern w:val="0"/>
        </w:rPr>
        <w:t>應收數</w:t>
      </w:r>
      <w:proofErr w:type="gramEnd"/>
      <w:r w:rsidRPr="004777FD">
        <w:rPr>
          <w:rFonts w:ascii="標楷體" w:eastAsia="標楷體" w:hint="eastAsia"/>
          <w:kern w:val="0"/>
        </w:rPr>
        <w:t>6,</w:t>
      </w:r>
      <w:r w:rsidR="00C02A68" w:rsidRPr="004777FD">
        <w:rPr>
          <w:rFonts w:ascii="標楷體" w:eastAsia="標楷體"/>
          <w:kern w:val="0"/>
        </w:rPr>
        <w:t>780</w:t>
      </w:r>
      <w:r w:rsidRPr="004777FD">
        <w:rPr>
          <w:rFonts w:ascii="標楷體" w:eastAsia="標楷體" w:hint="eastAsia"/>
          <w:kern w:val="0"/>
        </w:rPr>
        <w:t>,</w:t>
      </w:r>
      <w:r w:rsidR="00C02A68" w:rsidRPr="004777FD">
        <w:rPr>
          <w:rFonts w:ascii="標楷體" w:eastAsia="標楷體"/>
          <w:kern w:val="0"/>
        </w:rPr>
        <w:t>275</w:t>
      </w:r>
      <w:r w:rsidRPr="004777FD">
        <w:rPr>
          <w:rFonts w:ascii="標楷體" w:eastAsia="標楷體" w:hint="eastAsia"/>
          <w:kern w:val="0"/>
        </w:rPr>
        <w:t>元、</w:t>
      </w:r>
      <w:proofErr w:type="gramStart"/>
      <w:r w:rsidRPr="004777FD">
        <w:rPr>
          <w:rFonts w:ascii="標楷體" w:eastAsia="標楷體" w:hint="eastAsia"/>
          <w:kern w:val="0"/>
        </w:rPr>
        <w:t>減列歲出</w:t>
      </w:r>
      <w:proofErr w:type="gramEnd"/>
      <w:r w:rsidRPr="004777FD">
        <w:rPr>
          <w:rFonts w:ascii="標楷體" w:eastAsia="標楷體" w:hint="eastAsia"/>
          <w:kern w:val="0"/>
        </w:rPr>
        <w:t>決算實現數</w:t>
      </w:r>
      <w:r w:rsidR="00C02A68" w:rsidRPr="004777FD">
        <w:rPr>
          <w:rFonts w:ascii="標楷體" w:eastAsia="標楷體"/>
          <w:kern w:val="0"/>
        </w:rPr>
        <w:t>672,191,100</w:t>
      </w:r>
      <w:r w:rsidRPr="004777FD">
        <w:rPr>
          <w:rFonts w:ascii="標楷體" w:eastAsia="標楷體" w:hint="eastAsia"/>
          <w:kern w:val="0"/>
        </w:rPr>
        <w:t>元、減列以前年度歲出</w:t>
      </w:r>
      <w:r w:rsidR="00137C26" w:rsidRPr="004777FD">
        <w:rPr>
          <w:rFonts w:ascii="標楷體" w:eastAsia="標楷體" w:hint="eastAsia"/>
          <w:kern w:val="0"/>
        </w:rPr>
        <w:t>保留實現數4</w:t>
      </w:r>
      <w:r w:rsidR="00137C26" w:rsidRPr="004777FD">
        <w:rPr>
          <w:rFonts w:ascii="標楷體" w:eastAsia="標楷體"/>
          <w:kern w:val="0"/>
        </w:rPr>
        <w:t>8</w:t>
      </w:r>
      <w:r w:rsidRPr="004777FD">
        <w:rPr>
          <w:rFonts w:ascii="標楷體" w:eastAsia="標楷體" w:hint="eastAsia"/>
          <w:kern w:val="0"/>
        </w:rPr>
        <w:t>,</w:t>
      </w:r>
      <w:r w:rsidR="00137C26" w:rsidRPr="004777FD">
        <w:rPr>
          <w:rFonts w:ascii="標楷體" w:eastAsia="標楷體"/>
          <w:kern w:val="0"/>
        </w:rPr>
        <w:t>830</w:t>
      </w:r>
      <w:r w:rsidRPr="004777FD">
        <w:rPr>
          <w:rFonts w:ascii="標楷體" w:eastAsia="標楷體" w:hint="eastAsia"/>
          <w:kern w:val="0"/>
        </w:rPr>
        <w:t>,</w:t>
      </w:r>
      <w:r w:rsidR="00137C26" w:rsidRPr="004777FD">
        <w:rPr>
          <w:rFonts w:ascii="標楷體" w:eastAsia="標楷體"/>
          <w:kern w:val="0"/>
        </w:rPr>
        <w:t>877</w:t>
      </w:r>
      <w:r w:rsidRPr="004777FD">
        <w:rPr>
          <w:rFonts w:ascii="標楷體" w:eastAsia="標楷體" w:hint="eastAsia"/>
          <w:kern w:val="0"/>
        </w:rPr>
        <w:t>元，決算審核修正後之資產總額</w:t>
      </w:r>
      <w:r w:rsidR="00C02A68" w:rsidRPr="004777FD">
        <w:rPr>
          <w:rFonts w:ascii="標楷體" w:eastAsia="標楷體"/>
          <w:kern w:val="0"/>
        </w:rPr>
        <w:t>389</w:t>
      </w:r>
      <w:r w:rsidRPr="004777FD">
        <w:rPr>
          <w:rFonts w:ascii="標楷體" w:eastAsia="標楷體" w:hint="eastAsia"/>
          <w:kern w:val="0"/>
        </w:rPr>
        <w:t>億</w:t>
      </w:r>
      <w:r w:rsidR="00C02A68" w:rsidRPr="004777FD">
        <w:rPr>
          <w:rFonts w:ascii="標楷體" w:eastAsia="標楷體" w:hint="eastAsia"/>
          <w:kern w:val="0"/>
        </w:rPr>
        <w:t>3</w:t>
      </w:r>
      <w:r w:rsidRPr="004777FD">
        <w:rPr>
          <w:rFonts w:ascii="標楷體" w:eastAsia="標楷體" w:hint="eastAsia"/>
          <w:kern w:val="0"/>
        </w:rPr>
        <w:t>,</w:t>
      </w:r>
      <w:r w:rsidR="00C02A68" w:rsidRPr="004777FD">
        <w:rPr>
          <w:rFonts w:ascii="標楷體" w:eastAsia="標楷體"/>
          <w:kern w:val="0"/>
        </w:rPr>
        <w:t>349</w:t>
      </w:r>
      <w:r w:rsidRPr="004777FD">
        <w:rPr>
          <w:rFonts w:ascii="標楷體" w:eastAsia="標楷體" w:hint="eastAsia"/>
          <w:kern w:val="0"/>
        </w:rPr>
        <w:t>萬餘元，負債總額</w:t>
      </w:r>
      <w:r w:rsidR="00677B87" w:rsidRPr="004777FD">
        <w:rPr>
          <w:rFonts w:ascii="標楷體" w:eastAsia="標楷體" w:hint="eastAsia"/>
          <w:kern w:val="0"/>
        </w:rPr>
        <w:t>7</w:t>
      </w:r>
      <w:r w:rsidR="00677B87" w:rsidRPr="004777FD">
        <w:rPr>
          <w:rFonts w:ascii="標楷體" w:eastAsia="標楷體"/>
          <w:kern w:val="0"/>
        </w:rPr>
        <w:t>3</w:t>
      </w:r>
      <w:r w:rsidRPr="004777FD">
        <w:rPr>
          <w:rFonts w:ascii="標楷體" w:eastAsia="標楷體" w:hint="eastAsia"/>
          <w:kern w:val="0"/>
        </w:rPr>
        <w:t>億</w:t>
      </w:r>
      <w:r w:rsidR="00677B87" w:rsidRPr="004777FD">
        <w:rPr>
          <w:rFonts w:ascii="標楷體" w:eastAsia="標楷體" w:hint="eastAsia"/>
          <w:kern w:val="0"/>
        </w:rPr>
        <w:t>4</w:t>
      </w:r>
      <w:r w:rsidRPr="004777FD">
        <w:rPr>
          <w:rFonts w:ascii="標楷體" w:eastAsia="標楷體" w:hint="eastAsia"/>
          <w:kern w:val="0"/>
        </w:rPr>
        <w:t>,</w:t>
      </w:r>
      <w:r w:rsidR="00C02A68" w:rsidRPr="004777FD">
        <w:rPr>
          <w:rFonts w:ascii="標楷體" w:eastAsia="標楷體"/>
          <w:kern w:val="0"/>
        </w:rPr>
        <w:t>87</w:t>
      </w:r>
      <w:r w:rsidR="00677B87" w:rsidRPr="004777FD">
        <w:rPr>
          <w:rFonts w:ascii="標楷體" w:eastAsia="標楷體"/>
          <w:kern w:val="0"/>
        </w:rPr>
        <w:t>4</w:t>
      </w:r>
      <w:r w:rsidRPr="004777FD">
        <w:rPr>
          <w:rFonts w:ascii="標楷體" w:eastAsia="標楷體" w:hint="eastAsia"/>
          <w:kern w:val="0"/>
        </w:rPr>
        <w:t>萬餘元，淨資產為</w:t>
      </w:r>
      <w:r w:rsidR="00C02A68" w:rsidRPr="004777FD">
        <w:rPr>
          <w:rFonts w:ascii="標楷體" w:eastAsia="標楷體"/>
          <w:kern w:val="0"/>
        </w:rPr>
        <w:t>315</w:t>
      </w:r>
      <w:r w:rsidRPr="004777FD">
        <w:rPr>
          <w:rFonts w:ascii="標楷體" w:eastAsia="標楷體" w:hint="eastAsia"/>
          <w:kern w:val="0"/>
        </w:rPr>
        <w:t>億</w:t>
      </w:r>
      <w:r w:rsidR="00C02A68" w:rsidRPr="004777FD">
        <w:rPr>
          <w:rFonts w:ascii="標楷體" w:eastAsia="標楷體" w:hint="eastAsia"/>
          <w:kern w:val="0"/>
        </w:rPr>
        <w:t>8</w:t>
      </w:r>
      <w:r w:rsidR="00C02A68" w:rsidRPr="004777FD">
        <w:rPr>
          <w:rFonts w:ascii="標楷體" w:eastAsia="標楷體"/>
          <w:kern w:val="0"/>
        </w:rPr>
        <w:t>,475</w:t>
      </w:r>
      <w:r w:rsidRPr="004777FD">
        <w:rPr>
          <w:rFonts w:ascii="標楷體" w:eastAsia="標楷體" w:hint="eastAsia"/>
          <w:kern w:val="0"/>
        </w:rPr>
        <w:t>萬餘元。</w:t>
      </w:r>
      <w:r w:rsidR="000D088A" w:rsidRPr="004777FD">
        <w:rPr>
          <w:rFonts w:ascii="標楷體" w:eastAsia="標楷體" w:hint="eastAsia"/>
          <w:kern w:val="0"/>
        </w:rPr>
        <w:t>有關修正增減情形，</w:t>
      </w:r>
      <w:proofErr w:type="gramStart"/>
      <w:r w:rsidR="000D088A" w:rsidRPr="004777FD">
        <w:rPr>
          <w:rFonts w:ascii="標楷體" w:eastAsia="標楷體" w:hint="eastAsia"/>
          <w:kern w:val="0"/>
        </w:rPr>
        <w:t>請詳總決算</w:t>
      </w:r>
      <w:proofErr w:type="gramEnd"/>
      <w:r w:rsidR="000D088A" w:rsidRPr="004777FD">
        <w:rPr>
          <w:rFonts w:ascii="標楷體" w:eastAsia="標楷體" w:hint="eastAsia"/>
          <w:kern w:val="0"/>
        </w:rPr>
        <w:t>審定後平衡表</w:t>
      </w:r>
      <w:r w:rsidR="00727F0D">
        <w:rPr>
          <w:rFonts w:ascii="標楷體" w:eastAsia="標楷體" w:hint="eastAsia"/>
          <w:kern w:val="0"/>
        </w:rPr>
        <w:t>（</w:t>
      </w:r>
      <w:r w:rsidR="008C00B0" w:rsidRPr="004777FD">
        <w:rPr>
          <w:rFonts w:ascii="標楷體" w:eastAsia="標楷體" w:hint="eastAsia"/>
          <w:kern w:val="0"/>
        </w:rPr>
        <w:t>請至審計部全球資訊網/總決算審核報告/總決算審核報告查詢平台查閱</w:t>
      </w:r>
      <w:r w:rsidR="00727F0D">
        <w:rPr>
          <w:rFonts w:ascii="標楷體" w:eastAsia="標楷體" w:hint="eastAsia"/>
          <w:kern w:val="0"/>
        </w:rPr>
        <w:t>）</w:t>
      </w:r>
      <w:r w:rsidR="000D088A" w:rsidRPr="004777FD">
        <w:rPr>
          <w:rFonts w:ascii="標楷體" w:eastAsia="標楷體" w:hint="eastAsia"/>
          <w:kern w:val="0"/>
        </w:rPr>
        <w:t>。</w:t>
      </w:r>
      <w:proofErr w:type="gramStart"/>
      <w:r w:rsidR="00523135" w:rsidRPr="00BF1158">
        <w:rPr>
          <w:rFonts w:ascii="標楷體" w:eastAsia="標楷體" w:hint="eastAsia"/>
          <w:b/>
          <w:color w:val="000000"/>
          <w:sz w:val="32"/>
          <w:szCs w:val="32"/>
        </w:rPr>
        <w:lastRenderedPageBreak/>
        <w:t>附</w:t>
      </w:r>
      <w:proofErr w:type="gramEnd"/>
      <w:r w:rsidR="00523135" w:rsidRPr="00BF1158">
        <w:rPr>
          <w:rFonts w:ascii="標楷體" w:eastAsia="標楷體" w:hAnsi="標楷體" w:hint="eastAsia"/>
          <w:b/>
          <w:color w:val="000000"/>
          <w:sz w:val="32"/>
          <w:szCs w:val="32"/>
        </w:rPr>
        <w:t>：</w:t>
      </w:r>
      <w:r w:rsidR="00523135" w:rsidRPr="00BF1158">
        <w:rPr>
          <w:rFonts w:ascii="標楷體" w:eastAsia="標楷體" w:hint="eastAsia"/>
          <w:b/>
          <w:color w:val="000000"/>
          <w:sz w:val="32"/>
          <w:szCs w:val="32"/>
        </w:rPr>
        <w:t>財產目錄之查核</w:t>
      </w:r>
    </w:p>
    <w:p w14:paraId="2192DF82" w14:textId="77777777" w:rsidR="00523135" w:rsidRPr="0046342D" w:rsidRDefault="00523135" w:rsidP="00C444D9">
      <w:pPr>
        <w:overflowPunct w:val="0"/>
        <w:adjustRightInd w:val="0"/>
        <w:spacing w:line="520" w:lineRule="exact"/>
        <w:ind w:firstLineChars="200" w:firstLine="488"/>
        <w:jc w:val="both"/>
        <w:rPr>
          <w:rFonts w:ascii="標楷體" w:eastAsia="標楷體" w:cs="標楷體"/>
          <w:spacing w:val="2"/>
          <w:lang w:val="zh-TW"/>
        </w:rPr>
      </w:pPr>
      <w:proofErr w:type="gramStart"/>
      <w:r w:rsidRPr="0046342D">
        <w:rPr>
          <w:rFonts w:ascii="標楷體" w:eastAsia="標楷體" w:hAnsi="標楷體" w:hint="eastAsia"/>
          <w:color w:val="000000" w:themeColor="text1"/>
          <w:spacing w:val="2"/>
        </w:rPr>
        <w:t>113</w:t>
      </w:r>
      <w:proofErr w:type="gramEnd"/>
      <w:r w:rsidRPr="0046342D">
        <w:rPr>
          <w:rFonts w:ascii="標楷體" w:eastAsia="標楷體" w:hAnsi="標楷體" w:hint="eastAsia"/>
          <w:color w:val="000000" w:themeColor="text1"/>
          <w:spacing w:val="2"/>
        </w:rPr>
        <w:t>年</w:t>
      </w:r>
      <w:r w:rsidRPr="0046342D">
        <w:rPr>
          <w:rFonts w:ascii="標楷體" w:eastAsia="標楷體" w:hAnsi="標楷體" w:hint="eastAsia"/>
          <w:spacing w:val="2"/>
        </w:rPr>
        <w:t>度基隆市總決算財產目錄，計列市有財產總值402億725萬餘元（其中珍貴財產總值7</w:t>
      </w:r>
      <w:r w:rsidRPr="0046342D">
        <w:rPr>
          <w:rFonts w:ascii="標楷體" w:eastAsia="標楷體" w:cs="標楷體"/>
          <w:color w:val="000000"/>
          <w:spacing w:val="2"/>
          <w:kern w:val="0"/>
          <w:lang w:val="zh-TW"/>
        </w:rPr>
        <w:t>,</w:t>
      </w:r>
      <w:r w:rsidRPr="0046342D">
        <w:rPr>
          <w:rFonts w:ascii="標楷體" w:eastAsia="標楷體" w:cs="標楷體" w:hint="eastAsia"/>
          <w:color w:val="000000"/>
          <w:spacing w:val="2"/>
          <w:kern w:val="0"/>
          <w:lang w:val="zh-TW"/>
        </w:rPr>
        <w:t>053萬餘元），分為公用財產、非公用財產2類；公用財產又分為公務用、公共用及事業用財產等3部分</w:t>
      </w:r>
      <w:r w:rsidRPr="0046342D">
        <w:rPr>
          <w:rFonts w:ascii="標楷體" w:eastAsia="標楷體" w:cs="標楷體" w:hint="eastAsia"/>
          <w:color w:val="000000"/>
          <w:spacing w:val="2"/>
          <w:lang w:val="zh-TW"/>
        </w:rPr>
        <w:t>。該目錄經予書面審核，並派員就地抽查，除有關市有財產業務之重要審核意見，已於本報告</w:t>
      </w:r>
      <w:r w:rsidRPr="0046342D">
        <w:rPr>
          <w:rFonts w:ascii="標楷體" w:eastAsia="標楷體" w:cs="標楷體" w:hint="eastAsia"/>
          <w:spacing w:val="2"/>
          <w:lang w:val="zh-TW"/>
        </w:rPr>
        <w:t>「乙、決算審核結果」各主管機關項下揭露外</w:t>
      </w:r>
      <w:r w:rsidRPr="0046342D">
        <w:rPr>
          <w:rFonts w:ascii="標楷體" w:eastAsia="標楷體" w:cs="標楷體" w:hint="eastAsia"/>
          <w:color w:val="000000"/>
          <w:spacing w:val="2"/>
          <w:lang w:val="zh-TW"/>
        </w:rPr>
        <w:t>，茲將財產目錄之內容，分述如次：</w:t>
      </w:r>
    </w:p>
    <w:p w14:paraId="1A9543C3" w14:textId="77777777" w:rsidR="00523135" w:rsidRPr="00CF169D" w:rsidRDefault="00523135" w:rsidP="00C444D9">
      <w:pPr>
        <w:overflowPunct w:val="0"/>
        <w:snapToGrid w:val="0"/>
        <w:spacing w:line="550" w:lineRule="exact"/>
        <w:ind w:firstLineChars="100" w:firstLine="240"/>
        <w:jc w:val="both"/>
        <w:rPr>
          <w:rFonts w:ascii="標楷體" w:eastAsia="標楷體" w:hAnsi="標楷體"/>
          <w:b/>
          <w:bCs/>
        </w:rPr>
      </w:pPr>
      <w:r w:rsidRPr="00CF169D">
        <w:rPr>
          <w:rFonts w:ascii="標楷體" w:eastAsia="標楷體" w:hAnsi="標楷體" w:hint="eastAsia"/>
          <w:b/>
          <w:bCs/>
        </w:rPr>
        <w:t>一、公用財產</w:t>
      </w:r>
    </w:p>
    <w:p w14:paraId="6B5558E5" w14:textId="77777777" w:rsidR="00523135" w:rsidRDefault="00523135" w:rsidP="00C444D9">
      <w:pPr>
        <w:overflowPunct w:val="0"/>
        <w:adjustRightInd w:val="0"/>
        <w:spacing w:line="540" w:lineRule="exact"/>
        <w:ind w:firstLine="454"/>
        <w:jc w:val="both"/>
        <w:rPr>
          <w:rFonts w:ascii="標楷體" w:eastAsia="標楷體" w:cs="標楷體"/>
          <w:color w:val="000000"/>
          <w:lang w:val="zh-TW"/>
        </w:rPr>
      </w:pPr>
      <w:proofErr w:type="gramStart"/>
      <w:r w:rsidRPr="00CF169D">
        <w:rPr>
          <w:rFonts w:ascii="標楷體" w:eastAsia="標楷體" w:cs="標楷體" w:hint="eastAsia"/>
          <w:lang w:val="zh-TW"/>
        </w:rPr>
        <w:t>113</w:t>
      </w:r>
      <w:proofErr w:type="gramEnd"/>
      <w:r w:rsidRPr="00CF169D">
        <w:rPr>
          <w:rFonts w:ascii="標楷體" w:eastAsia="標楷體" w:cs="標楷體" w:hint="eastAsia"/>
          <w:lang w:val="zh-TW"/>
        </w:rPr>
        <w:t>年度總決算財產目錄列公用財產總值369</w:t>
      </w:r>
      <w:r w:rsidRPr="00CF169D">
        <w:rPr>
          <w:rFonts w:ascii="標楷體" w:eastAsia="標楷體" w:cs="標楷體" w:hint="eastAsia"/>
          <w:kern w:val="0"/>
          <w:lang w:val="zh-TW"/>
        </w:rPr>
        <w:t>億3,294萬餘元（其中珍貴財產總值7,053萬餘元），</w:t>
      </w:r>
      <w:proofErr w:type="gramStart"/>
      <w:r w:rsidRPr="00CF169D">
        <w:rPr>
          <w:rFonts w:ascii="標楷體" w:eastAsia="標楷體" w:cs="標楷體" w:hint="eastAsia"/>
          <w:kern w:val="0"/>
          <w:lang w:val="zh-TW"/>
        </w:rPr>
        <w:t>占市有</w:t>
      </w:r>
      <w:proofErr w:type="gramEnd"/>
      <w:r w:rsidRPr="00CF169D">
        <w:rPr>
          <w:rFonts w:ascii="標楷體" w:eastAsia="標楷體" w:cs="標楷體" w:hint="eastAsia"/>
          <w:kern w:val="0"/>
          <w:lang w:val="zh-TW"/>
        </w:rPr>
        <w:t>財產</w:t>
      </w:r>
      <w:r w:rsidRPr="00CF169D">
        <w:rPr>
          <w:rFonts w:ascii="標楷體" w:eastAsia="標楷體" w:cs="標楷體" w:hint="eastAsia"/>
          <w:lang w:val="zh-TW"/>
        </w:rPr>
        <w:t>總值約91.86</w:t>
      </w:r>
      <w:r w:rsidRPr="00CF169D">
        <w:rPr>
          <w:rFonts w:ascii="標楷體" w:eastAsia="標楷體" w:cs="標楷體" w:hint="eastAsia"/>
          <w:kern w:val="0"/>
          <w:lang w:val="zh-TW"/>
        </w:rPr>
        <w:t>％，較</w:t>
      </w:r>
      <w:proofErr w:type="gramStart"/>
      <w:r w:rsidRPr="00CF169D">
        <w:rPr>
          <w:rFonts w:ascii="標楷體" w:eastAsia="標楷體" w:cs="標楷體" w:hint="eastAsia"/>
          <w:kern w:val="0"/>
          <w:lang w:val="zh-TW"/>
        </w:rPr>
        <w:t>1</w:t>
      </w:r>
      <w:r w:rsidRPr="00CF169D">
        <w:rPr>
          <w:rFonts w:ascii="標楷體" w:eastAsia="標楷體" w:cs="標楷體"/>
          <w:kern w:val="0"/>
          <w:lang w:val="zh-TW"/>
        </w:rPr>
        <w:t>1</w:t>
      </w:r>
      <w:r w:rsidRPr="00CF169D">
        <w:rPr>
          <w:rFonts w:ascii="標楷體" w:eastAsia="標楷體" w:cs="標楷體" w:hint="eastAsia"/>
          <w:kern w:val="0"/>
          <w:lang w:val="zh-TW"/>
        </w:rPr>
        <w:t>2</w:t>
      </w:r>
      <w:proofErr w:type="gramEnd"/>
      <w:r w:rsidRPr="00CF169D">
        <w:rPr>
          <w:rFonts w:ascii="標楷體" w:eastAsia="標楷體" w:cs="標楷體" w:hint="eastAsia"/>
          <w:kern w:val="0"/>
          <w:lang w:val="zh-TW"/>
        </w:rPr>
        <w:t>年度決算列數361億8,836萬餘元，</w:t>
      </w:r>
      <w:r>
        <w:rPr>
          <w:rFonts w:ascii="標楷體" w:eastAsia="標楷體" w:cs="標楷體" w:hint="eastAsia"/>
          <w:color w:val="000000"/>
          <w:kern w:val="0"/>
          <w:lang w:val="zh-TW"/>
        </w:rPr>
        <w:t>增加</w:t>
      </w:r>
      <w:r>
        <w:rPr>
          <w:rFonts w:ascii="標楷體" w:eastAsia="標楷體" w:cs="標楷體"/>
          <w:color w:val="000000"/>
          <w:kern w:val="0"/>
          <w:lang w:val="zh-TW"/>
        </w:rPr>
        <w:t>7</w:t>
      </w:r>
      <w:r>
        <w:rPr>
          <w:rFonts w:ascii="標楷體" w:eastAsia="標楷體" w:cs="標楷體" w:hint="eastAsia"/>
          <w:kern w:val="0"/>
          <w:lang w:val="zh-TW"/>
        </w:rPr>
        <w:t>億4,</w:t>
      </w:r>
      <w:r>
        <w:rPr>
          <w:rFonts w:ascii="標楷體" w:eastAsia="標楷體" w:cs="標楷體"/>
          <w:kern w:val="0"/>
          <w:lang w:val="zh-TW"/>
        </w:rPr>
        <w:t>457</w:t>
      </w:r>
      <w:r>
        <w:rPr>
          <w:rFonts w:ascii="標楷體" w:eastAsia="標楷體" w:cs="標楷體" w:hint="eastAsia"/>
          <w:kern w:val="0"/>
          <w:lang w:val="zh-TW"/>
        </w:rPr>
        <w:t>萬</w:t>
      </w:r>
      <w:r>
        <w:rPr>
          <w:rFonts w:ascii="標楷體" w:eastAsia="標楷體" w:cs="標楷體" w:hint="eastAsia"/>
          <w:color w:val="000000"/>
          <w:kern w:val="0"/>
          <w:lang w:val="zh-TW"/>
        </w:rPr>
        <w:t>餘</w:t>
      </w:r>
      <w:r>
        <w:rPr>
          <w:rFonts w:ascii="標楷體" w:eastAsia="標楷體" w:cs="標楷體" w:hint="eastAsia"/>
          <w:kern w:val="0"/>
          <w:lang w:val="zh-TW"/>
        </w:rPr>
        <w:t>元，約</w:t>
      </w:r>
      <w:r>
        <w:rPr>
          <w:rFonts w:ascii="標楷體" w:eastAsia="標楷體" w:cs="標楷體"/>
          <w:kern w:val="0"/>
          <w:lang w:val="zh-TW"/>
        </w:rPr>
        <w:t>2.06</w:t>
      </w:r>
      <w:r>
        <w:rPr>
          <w:rFonts w:ascii="標楷體" w:eastAsia="標楷體" w:cs="標楷體" w:hint="eastAsia"/>
          <w:kern w:val="0"/>
          <w:lang w:val="zh-TW"/>
        </w:rPr>
        <w:t>％。</w:t>
      </w:r>
      <w:proofErr w:type="gramStart"/>
      <w:r>
        <w:rPr>
          <w:rFonts w:ascii="標楷體" w:eastAsia="標楷體" w:cs="標楷體" w:hint="eastAsia"/>
          <w:kern w:val="0"/>
          <w:lang w:val="zh-TW"/>
        </w:rPr>
        <w:t>茲按公務</w:t>
      </w:r>
      <w:proofErr w:type="gramEnd"/>
      <w:r>
        <w:rPr>
          <w:rFonts w:ascii="標楷體" w:eastAsia="標楷體" w:cs="標楷體" w:hint="eastAsia"/>
          <w:kern w:val="0"/>
          <w:lang w:val="zh-TW"/>
        </w:rPr>
        <w:t>用、公共</w:t>
      </w:r>
      <w:r>
        <w:rPr>
          <w:rFonts w:ascii="標楷體" w:eastAsia="標楷體" w:cs="標楷體" w:hint="eastAsia"/>
          <w:color w:val="000000"/>
          <w:kern w:val="0"/>
          <w:lang w:val="zh-TW"/>
        </w:rPr>
        <w:t>用及事業用財產3部分，</w:t>
      </w:r>
      <w:r>
        <w:rPr>
          <w:rFonts w:ascii="標楷體" w:eastAsia="標楷體" w:cs="標楷體" w:hint="eastAsia"/>
          <w:color w:val="000000"/>
          <w:lang w:val="zh-TW"/>
        </w:rPr>
        <w:t>分述如下：</w:t>
      </w:r>
    </w:p>
    <w:p w14:paraId="444026DA" w14:textId="77777777" w:rsidR="00523135" w:rsidRDefault="00523135" w:rsidP="00C444D9">
      <w:pPr>
        <w:overflowPunct w:val="0"/>
        <w:snapToGrid w:val="0"/>
        <w:spacing w:line="550" w:lineRule="exact"/>
        <w:ind w:firstLineChars="300" w:firstLine="721"/>
        <w:jc w:val="both"/>
        <w:rPr>
          <w:rFonts w:ascii="標楷體" w:eastAsia="標楷體" w:cs="標楷體"/>
          <w:b/>
          <w:bCs/>
          <w:color w:val="000000"/>
          <w:lang w:val="zh-TW"/>
        </w:rPr>
      </w:pPr>
      <w:r>
        <w:rPr>
          <w:rFonts w:ascii="標楷體" w:eastAsia="標楷體" w:hAnsi="標楷體" w:hint="eastAsia"/>
          <w:b/>
          <w:bCs/>
        </w:rPr>
        <w:t>（一）</w:t>
      </w:r>
      <w:r>
        <w:rPr>
          <w:rFonts w:ascii="標楷體" w:eastAsia="標楷體" w:hAnsi="標楷體" w:hint="eastAsia"/>
          <w:b/>
        </w:rPr>
        <w:t>公務用財產</w:t>
      </w:r>
    </w:p>
    <w:p w14:paraId="6C1F5521" w14:textId="77777777" w:rsidR="00523135" w:rsidRDefault="00523135" w:rsidP="00C444D9">
      <w:pPr>
        <w:overflowPunct w:val="0"/>
        <w:adjustRightInd w:val="0"/>
        <w:spacing w:line="540" w:lineRule="exact"/>
        <w:ind w:firstLine="454"/>
        <w:jc w:val="both"/>
        <w:rPr>
          <w:rFonts w:ascii="標楷體" w:eastAsia="標楷體" w:hAnsi="標楷體"/>
          <w:b/>
        </w:rPr>
      </w:pPr>
      <w:proofErr w:type="gramStart"/>
      <w:r>
        <w:rPr>
          <w:rFonts w:ascii="標楷體" w:eastAsia="標楷體" w:cs="標楷體" w:hint="eastAsia"/>
          <w:color w:val="000000"/>
          <w:lang w:val="zh-TW"/>
        </w:rPr>
        <w:t>11</w:t>
      </w:r>
      <w:r>
        <w:rPr>
          <w:rFonts w:ascii="標楷體" w:eastAsia="標楷體" w:cs="標楷體"/>
          <w:color w:val="000000"/>
          <w:lang w:val="zh-TW"/>
        </w:rPr>
        <w:t>3</w:t>
      </w:r>
      <w:proofErr w:type="gramEnd"/>
      <w:r>
        <w:rPr>
          <w:rFonts w:ascii="標楷體" w:eastAsia="標楷體" w:cs="標楷體" w:hint="eastAsia"/>
          <w:color w:val="000000"/>
          <w:lang w:val="zh-TW"/>
        </w:rPr>
        <w:t>年度</w:t>
      </w:r>
      <w:r>
        <w:rPr>
          <w:rFonts w:ascii="標楷體" w:eastAsia="標楷體" w:cs="標楷體" w:hint="eastAsia"/>
          <w:lang w:val="zh-TW"/>
        </w:rPr>
        <w:t>總決算</w:t>
      </w:r>
      <w:r>
        <w:rPr>
          <w:rFonts w:ascii="標楷體" w:eastAsia="標楷體" w:cs="標楷體" w:hint="eastAsia"/>
          <w:color w:val="000000"/>
          <w:lang w:val="zh-TW"/>
        </w:rPr>
        <w:t>財產目錄</w:t>
      </w:r>
      <w:r>
        <w:rPr>
          <w:rFonts w:ascii="標楷體" w:eastAsia="標楷體" w:cs="標楷體" w:hint="eastAsia"/>
          <w:lang w:val="zh-TW"/>
        </w:rPr>
        <w:t>列公務</w:t>
      </w:r>
      <w:r>
        <w:rPr>
          <w:rFonts w:ascii="標楷體" w:eastAsia="標楷體" w:cs="標楷體" w:hint="eastAsia"/>
          <w:kern w:val="0"/>
          <w:lang w:val="zh-TW"/>
        </w:rPr>
        <w:t>用財產總值</w:t>
      </w:r>
      <w:r>
        <w:rPr>
          <w:rFonts w:ascii="標楷體" w:eastAsia="標楷體" w:cs="標楷體"/>
          <w:kern w:val="0"/>
          <w:lang w:val="zh-TW"/>
        </w:rPr>
        <w:t>195</w:t>
      </w:r>
      <w:r>
        <w:rPr>
          <w:rFonts w:ascii="標楷體" w:eastAsia="標楷體" w:cs="標楷體" w:hint="eastAsia"/>
          <w:kern w:val="0"/>
          <w:lang w:val="zh-TW"/>
        </w:rPr>
        <w:t>億7,</w:t>
      </w:r>
      <w:r>
        <w:rPr>
          <w:rFonts w:ascii="標楷體" w:eastAsia="標楷體" w:cs="標楷體"/>
          <w:kern w:val="0"/>
          <w:lang w:val="zh-TW"/>
        </w:rPr>
        <w:t>677</w:t>
      </w:r>
      <w:r>
        <w:rPr>
          <w:rFonts w:ascii="標楷體" w:eastAsia="標楷體" w:cs="標楷體" w:hint="eastAsia"/>
          <w:kern w:val="0"/>
          <w:lang w:val="zh-TW"/>
        </w:rPr>
        <w:t>萬餘元（其中珍貴財產總值3,</w:t>
      </w:r>
      <w:r>
        <w:rPr>
          <w:rFonts w:ascii="標楷體" w:eastAsia="標楷體" w:cs="標楷體"/>
          <w:kern w:val="0"/>
          <w:lang w:val="zh-TW"/>
        </w:rPr>
        <w:t>733</w:t>
      </w:r>
      <w:r>
        <w:rPr>
          <w:rFonts w:ascii="標楷體" w:eastAsia="標楷體" w:cs="標楷體" w:hint="eastAsia"/>
          <w:lang w:val="zh-TW"/>
        </w:rPr>
        <w:t>萬餘</w:t>
      </w:r>
      <w:r>
        <w:rPr>
          <w:rFonts w:ascii="標楷體" w:eastAsia="標楷體" w:cs="標楷體" w:hint="eastAsia"/>
          <w:kern w:val="0"/>
          <w:lang w:val="zh-TW"/>
        </w:rPr>
        <w:t>元），</w:t>
      </w:r>
      <w:proofErr w:type="gramStart"/>
      <w:r>
        <w:rPr>
          <w:rFonts w:ascii="標楷體" w:eastAsia="標楷體" w:cs="標楷體" w:hint="eastAsia"/>
          <w:kern w:val="0"/>
          <w:lang w:val="zh-TW"/>
        </w:rPr>
        <w:t>占市有</w:t>
      </w:r>
      <w:proofErr w:type="gramEnd"/>
      <w:r>
        <w:rPr>
          <w:rFonts w:ascii="標楷體" w:eastAsia="標楷體" w:cs="標楷體" w:hint="eastAsia"/>
          <w:kern w:val="0"/>
          <w:lang w:val="zh-TW"/>
        </w:rPr>
        <w:t>財產總值約</w:t>
      </w:r>
      <w:r>
        <w:rPr>
          <w:rFonts w:ascii="標楷體" w:eastAsia="標楷體" w:cs="標楷體"/>
          <w:kern w:val="0"/>
          <w:lang w:val="zh-TW"/>
        </w:rPr>
        <w:t>48.69</w:t>
      </w:r>
      <w:r>
        <w:rPr>
          <w:rFonts w:ascii="標楷體" w:eastAsia="標楷體" w:cs="標楷體" w:hint="eastAsia"/>
          <w:kern w:val="0"/>
          <w:lang w:val="zh-TW"/>
        </w:rPr>
        <w:t>％，較</w:t>
      </w:r>
      <w:proofErr w:type="gramStart"/>
      <w:r>
        <w:rPr>
          <w:rFonts w:ascii="標楷體" w:eastAsia="標楷體" w:cs="標楷體" w:hint="eastAsia"/>
          <w:kern w:val="0"/>
          <w:lang w:val="zh-TW"/>
        </w:rPr>
        <w:t>1</w:t>
      </w:r>
      <w:r>
        <w:rPr>
          <w:rFonts w:ascii="標楷體" w:eastAsia="標楷體" w:cs="標楷體"/>
          <w:kern w:val="0"/>
          <w:lang w:val="zh-TW"/>
        </w:rPr>
        <w:t>12</w:t>
      </w:r>
      <w:proofErr w:type="gramEnd"/>
      <w:r>
        <w:rPr>
          <w:rFonts w:ascii="標楷體" w:eastAsia="標楷體" w:cs="標楷體" w:hint="eastAsia"/>
          <w:kern w:val="0"/>
          <w:lang w:val="zh-TW"/>
        </w:rPr>
        <w:t>年度決算列數1</w:t>
      </w:r>
      <w:r>
        <w:rPr>
          <w:rFonts w:ascii="標楷體" w:eastAsia="標楷體" w:cs="標楷體"/>
          <w:kern w:val="0"/>
          <w:lang w:val="zh-TW"/>
        </w:rPr>
        <w:t>93</w:t>
      </w:r>
      <w:r>
        <w:rPr>
          <w:rFonts w:ascii="標楷體" w:eastAsia="標楷體" w:cs="標楷體" w:hint="eastAsia"/>
          <w:kern w:val="0"/>
          <w:lang w:val="zh-TW"/>
        </w:rPr>
        <w:t>億8,</w:t>
      </w:r>
      <w:r>
        <w:rPr>
          <w:rFonts w:ascii="標楷體" w:eastAsia="標楷體" w:cs="標楷體"/>
          <w:kern w:val="0"/>
          <w:lang w:val="zh-TW"/>
        </w:rPr>
        <w:t>244</w:t>
      </w:r>
      <w:r>
        <w:rPr>
          <w:rFonts w:ascii="標楷體" w:eastAsia="標楷體" w:cs="標楷體" w:hint="eastAsia"/>
          <w:kern w:val="0"/>
          <w:lang w:val="zh-TW"/>
        </w:rPr>
        <w:t>萬餘元，增加1億9,</w:t>
      </w:r>
      <w:r>
        <w:rPr>
          <w:rFonts w:ascii="標楷體" w:eastAsia="標楷體" w:cs="標楷體"/>
          <w:kern w:val="0"/>
          <w:lang w:val="zh-TW"/>
        </w:rPr>
        <w:t>433</w:t>
      </w:r>
      <w:r>
        <w:rPr>
          <w:rFonts w:ascii="標楷體" w:eastAsia="標楷體" w:cs="標楷體" w:hint="eastAsia"/>
          <w:kern w:val="0"/>
          <w:lang w:val="zh-TW"/>
        </w:rPr>
        <w:t>萬餘元，約</w:t>
      </w:r>
      <w:r>
        <w:rPr>
          <w:rFonts w:ascii="標楷體" w:eastAsia="標楷體" w:cs="標楷體"/>
          <w:kern w:val="0"/>
          <w:lang w:val="zh-TW"/>
        </w:rPr>
        <w:t>1.00</w:t>
      </w:r>
      <w:r>
        <w:rPr>
          <w:rFonts w:ascii="標楷體" w:eastAsia="標楷體" w:cs="標楷體" w:hint="eastAsia"/>
          <w:kern w:val="0"/>
          <w:lang w:val="zh-TW"/>
        </w:rPr>
        <w:t>％，</w:t>
      </w:r>
      <w:r w:rsidRPr="001C3A02">
        <w:rPr>
          <w:rFonts w:ascii="標楷體" w:eastAsia="標楷體" w:cs="標楷體" w:hint="eastAsia"/>
          <w:kern w:val="0"/>
          <w:lang w:val="zh-TW"/>
        </w:rPr>
        <w:t>主要係</w:t>
      </w:r>
      <w:r>
        <w:rPr>
          <w:rFonts w:ascii="標楷體" w:eastAsia="標楷體" w:cs="標楷體" w:hint="eastAsia"/>
          <w:kern w:val="0"/>
          <w:lang w:val="zh-TW"/>
        </w:rPr>
        <w:t>公告地價調整增值</w:t>
      </w:r>
      <w:r w:rsidRPr="001C3A02">
        <w:rPr>
          <w:rFonts w:ascii="標楷體" w:eastAsia="標楷體" w:cs="標楷體" w:hint="eastAsia"/>
          <w:kern w:val="0"/>
          <w:lang w:val="zh-TW"/>
        </w:rPr>
        <w:t>。</w:t>
      </w:r>
    </w:p>
    <w:p w14:paraId="0911CE53" w14:textId="77777777" w:rsidR="00523135" w:rsidRDefault="00523135" w:rsidP="00C444D9">
      <w:pPr>
        <w:overflowPunct w:val="0"/>
        <w:snapToGrid w:val="0"/>
        <w:spacing w:line="550" w:lineRule="exact"/>
        <w:ind w:firstLineChars="300" w:firstLine="721"/>
        <w:jc w:val="both"/>
        <w:rPr>
          <w:rFonts w:ascii="標楷體" w:eastAsia="標楷體" w:cs="標楷體"/>
          <w:b/>
          <w:bCs/>
          <w:lang w:val="zh-TW"/>
        </w:rPr>
      </w:pPr>
      <w:r>
        <w:rPr>
          <w:rFonts w:ascii="標楷體" w:eastAsia="標楷體" w:hAnsi="標楷體" w:hint="eastAsia"/>
          <w:b/>
          <w:bCs/>
        </w:rPr>
        <w:t>（二</w:t>
      </w:r>
      <w:r>
        <w:rPr>
          <w:rFonts w:ascii="標楷體" w:eastAsia="標楷體" w:hAnsi="標楷體" w:hint="eastAsia"/>
          <w:b/>
        </w:rPr>
        <w:t>）公共用財產</w:t>
      </w:r>
    </w:p>
    <w:p w14:paraId="0B24F908" w14:textId="77777777" w:rsidR="00523135" w:rsidRDefault="00523135" w:rsidP="00C444D9">
      <w:pPr>
        <w:overflowPunct w:val="0"/>
        <w:adjustRightInd w:val="0"/>
        <w:spacing w:line="540" w:lineRule="exact"/>
        <w:ind w:firstLine="454"/>
        <w:jc w:val="both"/>
        <w:rPr>
          <w:rFonts w:eastAsia="標楷體"/>
        </w:rPr>
      </w:pPr>
      <w:proofErr w:type="gramStart"/>
      <w:r>
        <w:rPr>
          <w:rFonts w:ascii="標楷體" w:eastAsia="標楷體" w:cs="標楷體" w:hint="eastAsia"/>
          <w:lang w:val="zh-TW"/>
        </w:rPr>
        <w:t>11</w:t>
      </w:r>
      <w:r>
        <w:rPr>
          <w:rFonts w:ascii="標楷體" w:eastAsia="標楷體" w:cs="標楷體"/>
          <w:lang w:val="zh-TW"/>
        </w:rPr>
        <w:t>3</w:t>
      </w:r>
      <w:proofErr w:type="gramEnd"/>
      <w:r>
        <w:rPr>
          <w:rFonts w:ascii="標楷體" w:eastAsia="標楷體" w:cs="標楷體" w:hint="eastAsia"/>
          <w:lang w:val="zh-TW"/>
        </w:rPr>
        <w:t>年度總決算</w:t>
      </w:r>
      <w:r>
        <w:rPr>
          <w:rFonts w:ascii="標楷體" w:eastAsia="標楷體" w:cs="標楷體" w:hint="eastAsia"/>
          <w:color w:val="000000"/>
          <w:lang w:val="zh-TW"/>
        </w:rPr>
        <w:t>財產目錄</w:t>
      </w:r>
      <w:r>
        <w:rPr>
          <w:rFonts w:ascii="標楷體" w:eastAsia="標楷體" w:cs="標楷體" w:hint="eastAsia"/>
          <w:lang w:val="zh-TW"/>
        </w:rPr>
        <w:t>列公共用財產總值</w:t>
      </w:r>
      <w:r>
        <w:rPr>
          <w:rFonts w:ascii="標楷體" w:eastAsia="標楷體" w:cs="標楷體"/>
          <w:lang w:val="zh-TW"/>
        </w:rPr>
        <w:t>152</w:t>
      </w:r>
      <w:r>
        <w:rPr>
          <w:rFonts w:ascii="標楷體" w:eastAsia="標楷體" w:cs="標楷體" w:hint="eastAsia"/>
          <w:lang w:val="zh-TW"/>
        </w:rPr>
        <w:t>億8,</w:t>
      </w:r>
      <w:r>
        <w:rPr>
          <w:rFonts w:ascii="標楷體" w:eastAsia="標楷體" w:cs="標楷體"/>
          <w:lang w:val="zh-TW"/>
        </w:rPr>
        <w:t>382</w:t>
      </w:r>
      <w:r>
        <w:rPr>
          <w:rFonts w:ascii="標楷體" w:eastAsia="標楷體" w:cs="標楷體" w:hint="eastAsia"/>
          <w:lang w:val="zh-TW"/>
        </w:rPr>
        <w:t>萬餘元（其中珍貴財產總值3,</w:t>
      </w:r>
      <w:r>
        <w:rPr>
          <w:rFonts w:ascii="標楷體" w:eastAsia="標楷體" w:cs="標楷體"/>
          <w:lang w:val="zh-TW"/>
        </w:rPr>
        <w:t>319</w:t>
      </w:r>
      <w:r>
        <w:rPr>
          <w:rFonts w:ascii="標楷體" w:eastAsia="標楷體" w:cs="標楷體" w:hint="eastAsia"/>
          <w:lang w:val="zh-TW"/>
        </w:rPr>
        <w:t>萬餘元），</w:t>
      </w:r>
      <w:proofErr w:type="gramStart"/>
      <w:r>
        <w:rPr>
          <w:rFonts w:ascii="標楷體" w:eastAsia="標楷體" w:cs="標楷體" w:hint="eastAsia"/>
          <w:lang w:val="zh-TW"/>
        </w:rPr>
        <w:t>占市有</w:t>
      </w:r>
      <w:proofErr w:type="gramEnd"/>
      <w:r>
        <w:rPr>
          <w:rFonts w:ascii="標楷體" w:eastAsia="標楷體" w:cs="標楷體" w:hint="eastAsia"/>
          <w:lang w:val="zh-TW"/>
        </w:rPr>
        <w:t>財產總值約</w:t>
      </w:r>
      <w:r>
        <w:rPr>
          <w:rFonts w:ascii="標楷體" w:eastAsia="標楷體" w:cs="標楷體"/>
          <w:lang w:val="zh-TW"/>
        </w:rPr>
        <w:t>38.01</w:t>
      </w:r>
      <w:r>
        <w:rPr>
          <w:rFonts w:ascii="標楷體" w:eastAsia="標楷體" w:cs="標楷體" w:hint="eastAsia"/>
          <w:lang w:val="zh-TW"/>
        </w:rPr>
        <w:t>％，較</w:t>
      </w:r>
      <w:proofErr w:type="gramStart"/>
      <w:r>
        <w:rPr>
          <w:rFonts w:ascii="標楷體" w:eastAsia="標楷體" w:cs="標楷體" w:hint="eastAsia"/>
          <w:lang w:val="zh-TW"/>
        </w:rPr>
        <w:t>1</w:t>
      </w:r>
      <w:r>
        <w:rPr>
          <w:rFonts w:ascii="標楷體" w:eastAsia="標楷體" w:cs="標楷體"/>
          <w:lang w:val="zh-TW"/>
        </w:rPr>
        <w:t>12</w:t>
      </w:r>
      <w:proofErr w:type="gramEnd"/>
      <w:r>
        <w:rPr>
          <w:rFonts w:ascii="標楷體" w:eastAsia="標楷體" w:cs="標楷體" w:hint="eastAsia"/>
          <w:lang w:val="zh-TW"/>
        </w:rPr>
        <w:t>年度決算列數14</w:t>
      </w:r>
      <w:r>
        <w:rPr>
          <w:rFonts w:ascii="標楷體" w:eastAsia="標楷體" w:cs="標楷體"/>
          <w:lang w:val="zh-TW"/>
        </w:rPr>
        <w:t>7</w:t>
      </w:r>
      <w:r>
        <w:rPr>
          <w:rFonts w:ascii="標楷體" w:eastAsia="標楷體" w:cs="標楷體" w:hint="eastAsia"/>
          <w:lang w:val="zh-TW"/>
        </w:rPr>
        <w:t>億</w:t>
      </w:r>
      <w:r>
        <w:rPr>
          <w:rFonts w:ascii="標楷體" w:eastAsia="標楷體" w:cs="標楷體"/>
          <w:lang w:val="zh-TW"/>
        </w:rPr>
        <w:t>3</w:t>
      </w:r>
      <w:r>
        <w:rPr>
          <w:rFonts w:ascii="標楷體" w:eastAsia="標楷體" w:cs="標楷體" w:hint="eastAsia"/>
          <w:lang w:val="zh-TW"/>
        </w:rPr>
        <w:t>,</w:t>
      </w:r>
      <w:r>
        <w:rPr>
          <w:rFonts w:ascii="標楷體" w:eastAsia="標楷體" w:cs="標楷體"/>
          <w:lang w:val="zh-TW"/>
        </w:rPr>
        <w:t>382</w:t>
      </w:r>
      <w:r>
        <w:rPr>
          <w:rFonts w:ascii="標楷體" w:eastAsia="標楷體" w:cs="標楷體" w:hint="eastAsia"/>
          <w:lang w:val="zh-TW"/>
        </w:rPr>
        <w:t>萬餘元，</w:t>
      </w:r>
      <w:r>
        <w:rPr>
          <w:rFonts w:ascii="標楷體" w:eastAsia="標楷體" w:cs="標楷體" w:hint="eastAsia"/>
          <w:kern w:val="0"/>
          <w:lang w:val="zh-TW"/>
        </w:rPr>
        <w:t>增加</w:t>
      </w:r>
      <w:r>
        <w:rPr>
          <w:rFonts w:ascii="標楷體" w:eastAsia="標楷體" w:cs="標楷體"/>
          <w:kern w:val="0"/>
          <w:lang w:val="zh-TW"/>
        </w:rPr>
        <w:t>5</w:t>
      </w:r>
      <w:r>
        <w:rPr>
          <w:rFonts w:ascii="標楷體" w:eastAsia="標楷體" w:cs="標楷體" w:hint="eastAsia"/>
          <w:kern w:val="0"/>
          <w:lang w:val="zh-TW"/>
        </w:rPr>
        <w:t>億4</w:t>
      </w:r>
      <w:r>
        <w:rPr>
          <w:rFonts w:ascii="標楷體" w:eastAsia="標楷體" w:cs="標楷體" w:hint="eastAsia"/>
          <w:lang w:val="zh-TW"/>
        </w:rPr>
        <w:t>,</w:t>
      </w:r>
      <w:r>
        <w:rPr>
          <w:rFonts w:ascii="標楷體" w:eastAsia="標楷體" w:cs="標楷體"/>
          <w:lang w:val="zh-TW"/>
        </w:rPr>
        <w:t>999</w:t>
      </w:r>
      <w:r>
        <w:rPr>
          <w:rFonts w:ascii="標楷體" w:eastAsia="標楷體" w:cs="標楷體" w:hint="eastAsia"/>
          <w:lang w:val="zh-TW"/>
        </w:rPr>
        <w:t>萬餘元，約</w:t>
      </w:r>
      <w:r>
        <w:rPr>
          <w:rFonts w:ascii="標楷體" w:eastAsia="標楷體" w:cs="標楷體"/>
          <w:lang w:val="zh-TW"/>
        </w:rPr>
        <w:t>3.73</w:t>
      </w:r>
      <w:r>
        <w:rPr>
          <w:rFonts w:ascii="標楷體" w:eastAsia="標楷體" w:cs="標楷體" w:hint="eastAsia"/>
          <w:lang w:val="zh-TW"/>
        </w:rPr>
        <w:t>％，</w:t>
      </w:r>
      <w:r w:rsidRPr="007A6C10">
        <w:rPr>
          <w:rFonts w:ascii="標楷體" w:eastAsia="標楷體" w:cs="標楷體" w:hint="eastAsia"/>
          <w:kern w:val="0"/>
          <w:lang w:val="zh-TW"/>
        </w:rPr>
        <w:t>主要係公告地價調整增值。</w:t>
      </w:r>
    </w:p>
    <w:p w14:paraId="24726832" w14:textId="77777777" w:rsidR="00523135" w:rsidRDefault="00523135" w:rsidP="00C444D9">
      <w:pPr>
        <w:overflowPunct w:val="0"/>
        <w:snapToGrid w:val="0"/>
        <w:spacing w:line="550" w:lineRule="exact"/>
        <w:ind w:firstLineChars="300" w:firstLine="721"/>
        <w:jc w:val="both"/>
        <w:rPr>
          <w:rFonts w:ascii="標楷體" w:eastAsia="標楷體" w:cs="標楷體"/>
          <w:b/>
          <w:bCs/>
          <w:lang w:val="zh-TW"/>
        </w:rPr>
      </w:pPr>
      <w:r>
        <w:rPr>
          <w:rFonts w:ascii="標楷體" w:eastAsia="標楷體" w:hAnsi="標楷體" w:hint="eastAsia"/>
          <w:b/>
          <w:bCs/>
        </w:rPr>
        <w:t>（三）</w:t>
      </w:r>
      <w:r>
        <w:rPr>
          <w:rFonts w:ascii="標楷體" w:eastAsia="標楷體" w:hAnsi="標楷體" w:hint="eastAsia"/>
          <w:b/>
        </w:rPr>
        <w:t>事業用財產</w:t>
      </w:r>
    </w:p>
    <w:p w14:paraId="54141A28" w14:textId="77777777" w:rsidR="00523135" w:rsidRDefault="00523135" w:rsidP="00C444D9">
      <w:pPr>
        <w:overflowPunct w:val="0"/>
        <w:adjustRightInd w:val="0"/>
        <w:spacing w:line="540" w:lineRule="exact"/>
        <w:ind w:firstLine="454"/>
        <w:jc w:val="both"/>
        <w:rPr>
          <w:rFonts w:ascii="標楷體" w:eastAsia="標楷體" w:cs="標楷體"/>
          <w:lang w:val="zh-TW"/>
        </w:rPr>
      </w:pPr>
      <w:proofErr w:type="gramStart"/>
      <w:r>
        <w:rPr>
          <w:rFonts w:ascii="標楷體" w:eastAsia="標楷體" w:cs="標楷體" w:hint="eastAsia"/>
          <w:lang w:val="zh-TW"/>
        </w:rPr>
        <w:t>11</w:t>
      </w:r>
      <w:r>
        <w:rPr>
          <w:rFonts w:ascii="標楷體" w:eastAsia="標楷體" w:cs="標楷體"/>
          <w:lang w:val="zh-TW"/>
        </w:rPr>
        <w:t>3</w:t>
      </w:r>
      <w:proofErr w:type="gramEnd"/>
      <w:r>
        <w:rPr>
          <w:rFonts w:ascii="標楷體" w:eastAsia="標楷體" w:cs="標楷體" w:hint="eastAsia"/>
          <w:lang w:val="zh-TW"/>
        </w:rPr>
        <w:t>年度總決算財產目錄列事業用財產總值20億7,</w:t>
      </w:r>
      <w:r>
        <w:rPr>
          <w:rFonts w:ascii="標楷體" w:eastAsia="標楷體" w:cs="標楷體"/>
          <w:lang w:val="zh-TW"/>
        </w:rPr>
        <w:t>234</w:t>
      </w:r>
      <w:r>
        <w:rPr>
          <w:rFonts w:ascii="標楷體" w:eastAsia="標楷體" w:cs="標楷體" w:hint="eastAsia"/>
          <w:lang w:val="zh-TW"/>
        </w:rPr>
        <w:t>萬餘元，</w:t>
      </w:r>
      <w:proofErr w:type="gramStart"/>
      <w:r>
        <w:rPr>
          <w:rFonts w:ascii="標楷體" w:eastAsia="標楷體" w:cs="標楷體" w:hint="eastAsia"/>
          <w:lang w:val="zh-TW"/>
        </w:rPr>
        <w:t>占市有</w:t>
      </w:r>
      <w:proofErr w:type="gramEnd"/>
      <w:r>
        <w:rPr>
          <w:rFonts w:ascii="標楷體" w:eastAsia="標楷體" w:cs="標楷體" w:hint="eastAsia"/>
          <w:lang w:val="zh-TW"/>
        </w:rPr>
        <w:t>財產總值</w:t>
      </w:r>
      <w:r>
        <w:rPr>
          <w:rFonts w:ascii="標楷體" w:eastAsia="標楷體" w:cs="標楷體"/>
          <w:lang w:val="zh-TW"/>
        </w:rPr>
        <w:t>5.15</w:t>
      </w:r>
      <w:r>
        <w:rPr>
          <w:rFonts w:ascii="標楷體" w:eastAsia="標楷體" w:cs="標楷體" w:hint="eastAsia"/>
          <w:lang w:val="zh-TW"/>
        </w:rPr>
        <w:t>％，較</w:t>
      </w:r>
      <w:proofErr w:type="gramStart"/>
      <w:r>
        <w:rPr>
          <w:rFonts w:ascii="標楷體" w:eastAsia="標楷體" w:cs="標楷體" w:hint="eastAsia"/>
          <w:lang w:val="zh-TW"/>
        </w:rPr>
        <w:t>1</w:t>
      </w:r>
      <w:r>
        <w:rPr>
          <w:rFonts w:ascii="標楷體" w:eastAsia="標楷體" w:cs="標楷體"/>
          <w:lang w:val="zh-TW"/>
        </w:rPr>
        <w:t>12</w:t>
      </w:r>
      <w:proofErr w:type="gramEnd"/>
      <w:r>
        <w:rPr>
          <w:rFonts w:ascii="標楷體" w:eastAsia="標楷體" w:cs="標楷體" w:hint="eastAsia"/>
          <w:lang w:val="zh-TW"/>
        </w:rPr>
        <w:t>年度決算列數20億7,</w:t>
      </w:r>
      <w:r>
        <w:rPr>
          <w:rFonts w:ascii="標楷體" w:eastAsia="標楷體" w:cs="標楷體"/>
          <w:lang w:val="zh-TW"/>
        </w:rPr>
        <w:t>208</w:t>
      </w:r>
      <w:r>
        <w:rPr>
          <w:rFonts w:ascii="標楷體" w:eastAsia="標楷體" w:cs="標楷體" w:hint="eastAsia"/>
          <w:lang w:val="zh-TW"/>
        </w:rPr>
        <w:t>萬餘元，</w:t>
      </w:r>
      <w:r>
        <w:rPr>
          <w:rFonts w:ascii="標楷體" w:eastAsia="標楷體" w:cs="標楷體" w:hint="eastAsia"/>
          <w:kern w:val="0"/>
          <w:lang w:val="zh-TW"/>
        </w:rPr>
        <w:t>增加</w:t>
      </w:r>
      <w:r>
        <w:rPr>
          <w:rFonts w:ascii="標楷體" w:eastAsia="標楷體" w:cs="標楷體"/>
          <w:lang w:val="zh-TW"/>
        </w:rPr>
        <w:t>25</w:t>
      </w:r>
      <w:r>
        <w:rPr>
          <w:rFonts w:ascii="標楷體" w:eastAsia="標楷體" w:cs="標楷體" w:hint="eastAsia"/>
          <w:lang w:val="zh-TW"/>
        </w:rPr>
        <w:t>萬餘元，約</w:t>
      </w:r>
      <w:r>
        <w:rPr>
          <w:rFonts w:ascii="標楷體" w:eastAsia="標楷體" w:cs="標楷體"/>
          <w:lang w:val="zh-TW"/>
        </w:rPr>
        <w:t>0.01</w:t>
      </w:r>
      <w:r>
        <w:rPr>
          <w:rFonts w:ascii="標楷體" w:eastAsia="標楷體" w:cs="標楷體" w:hint="eastAsia"/>
          <w:lang w:val="zh-TW"/>
        </w:rPr>
        <w:t>％，</w:t>
      </w:r>
      <w:r w:rsidRPr="00460B70">
        <w:rPr>
          <w:rFonts w:ascii="標楷體" w:eastAsia="標楷體" w:cs="標楷體" w:hint="eastAsia"/>
          <w:lang w:val="zh-TW"/>
        </w:rPr>
        <w:t>主要係基隆市公共汽車管理處</w:t>
      </w:r>
      <w:r w:rsidRPr="00460B70">
        <w:rPr>
          <w:rFonts w:ascii="標楷體" w:eastAsia="標楷體" w:cs="標楷體" w:hint="eastAsia"/>
          <w:kern w:val="0"/>
          <w:lang w:val="zh-TW"/>
        </w:rPr>
        <w:t>增購</w:t>
      </w:r>
      <w:r w:rsidRPr="00460B70">
        <w:rPr>
          <w:rFonts w:ascii="標楷體" w:eastAsia="標楷體" w:cs="標楷體" w:hint="eastAsia"/>
          <w:lang w:val="zh-TW"/>
        </w:rPr>
        <w:t>機械設備等。</w:t>
      </w:r>
    </w:p>
    <w:p w14:paraId="223C6220" w14:textId="77777777" w:rsidR="00523135" w:rsidRDefault="00523135" w:rsidP="00C444D9">
      <w:pPr>
        <w:overflowPunct w:val="0"/>
        <w:snapToGrid w:val="0"/>
        <w:spacing w:line="550" w:lineRule="exact"/>
        <w:ind w:firstLineChars="100" w:firstLine="240"/>
        <w:jc w:val="both"/>
        <w:rPr>
          <w:rFonts w:ascii="標楷體" w:eastAsia="標楷體" w:hAnsi="標楷體"/>
          <w:b/>
          <w:bCs/>
        </w:rPr>
      </w:pPr>
      <w:r>
        <w:rPr>
          <w:rFonts w:ascii="標楷體" w:eastAsia="標楷體" w:hAnsi="標楷體" w:hint="eastAsia"/>
          <w:b/>
          <w:bCs/>
        </w:rPr>
        <w:t>二、非公用財產</w:t>
      </w:r>
    </w:p>
    <w:p w14:paraId="018D2731" w14:textId="77777777" w:rsidR="00523135" w:rsidRPr="000451F0" w:rsidRDefault="00523135" w:rsidP="00C444D9">
      <w:pPr>
        <w:overflowPunct w:val="0"/>
        <w:adjustRightInd w:val="0"/>
        <w:spacing w:line="540" w:lineRule="exact"/>
        <w:ind w:firstLine="454"/>
        <w:jc w:val="both"/>
        <w:rPr>
          <w:rFonts w:eastAsia="標楷體"/>
          <w:color w:val="FF0000"/>
        </w:rPr>
      </w:pPr>
      <w:proofErr w:type="gramStart"/>
      <w:r w:rsidRPr="009B3A78">
        <w:rPr>
          <w:rFonts w:ascii="標楷體" w:eastAsia="標楷體" w:cs="標楷體" w:hint="eastAsia"/>
          <w:lang w:val="zh-TW"/>
        </w:rPr>
        <w:t>11</w:t>
      </w:r>
      <w:r w:rsidRPr="009B3A78">
        <w:rPr>
          <w:rFonts w:ascii="標楷體" w:eastAsia="標楷體" w:cs="標楷體"/>
          <w:lang w:val="zh-TW"/>
        </w:rPr>
        <w:t>3</w:t>
      </w:r>
      <w:proofErr w:type="gramEnd"/>
      <w:r w:rsidRPr="009B3A78">
        <w:rPr>
          <w:rFonts w:ascii="標楷體" w:eastAsia="標楷體" w:cs="標楷體" w:hint="eastAsia"/>
          <w:lang w:val="zh-TW"/>
        </w:rPr>
        <w:t>年度總決算</w:t>
      </w:r>
      <w:proofErr w:type="gramStart"/>
      <w:r w:rsidRPr="009B3A78">
        <w:rPr>
          <w:rFonts w:ascii="標楷體" w:eastAsia="標楷體" w:cs="標楷體" w:hint="eastAsia"/>
          <w:lang w:val="zh-TW"/>
        </w:rPr>
        <w:t>財產目錄列非公用</w:t>
      </w:r>
      <w:proofErr w:type="gramEnd"/>
      <w:r w:rsidRPr="009B3A78">
        <w:rPr>
          <w:rFonts w:ascii="標楷體" w:eastAsia="標楷體" w:cs="標楷體" w:hint="eastAsia"/>
          <w:kern w:val="0"/>
          <w:lang w:val="zh-TW"/>
        </w:rPr>
        <w:t>財產總值32億</w:t>
      </w:r>
      <w:r w:rsidRPr="009B3A78">
        <w:rPr>
          <w:rFonts w:ascii="標楷體" w:eastAsia="標楷體" w:cs="標楷體"/>
          <w:kern w:val="0"/>
          <w:lang w:val="zh-TW"/>
        </w:rPr>
        <w:t>7</w:t>
      </w:r>
      <w:r w:rsidRPr="009B3A78">
        <w:rPr>
          <w:rFonts w:ascii="標楷體" w:eastAsia="標楷體" w:cs="標楷體" w:hint="eastAsia"/>
          <w:lang w:val="zh-TW"/>
        </w:rPr>
        <w:t>,</w:t>
      </w:r>
      <w:r w:rsidRPr="009B3A78">
        <w:rPr>
          <w:rFonts w:ascii="標楷體" w:eastAsia="標楷體" w:cs="標楷體"/>
          <w:lang w:val="zh-TW"/>
        </w:rPr>
        <w:t>431</w:t>
      </w:r>
      <w:r w:rsidRPr="009B3A78">
        <w:rPr>
          <w:rFonts w:ascii="標楷體" w:eastAsia="標楷體" w:cs="標楷體" w:hint="eastAsia"/>
          <w:kern w:val="0"/>
          <w:lang w:val="zh-TW"/>
        </w:rPr>
        <w:t>萬餘元，</w:t>
      </w:r>
      <w:proofErr w:type="gramStart"/>
      <w:r w:rsidRPr="009B3A78">
        <w:rPr>
          <w:rFonts w:ascii="標楷體" w:eastAsia="標楷體" w:cs="標楷體" w:hint="eastAsia"/>
          <w:kern w:val="0"/>
          <w:lang w:val="zh-TW"/>
        </w:rPr>
        <w:t>占市有</w:t>
      </w:r>
      <w:proofErr w:type="gramEnd"/>
      <w:r w:rsidRPr="009B3A78">
        <w:rPr>
          <w:rFonts w:ascii="標楷體" w:eastAsia="標楷體" w:cs="標楷體" w:hint="eastAsia"/>
          <w:kern w:val="0"/>
          <w:lang w:val="zh-TW"/>
        </w:rPr>
        <w:t>財產總值</w:t>
      </w:r>
      <w:r w:rsidRPr="009B3A78">
        <w:rPr>
          <w:rFonts w:ascii="標楷體" w:eastAsia="標楷體" w:cs="標楷體"/>
          <w:kern w:val="0"/>
          <w:lang w:val="zh-TW"/>
        </w:rPr>
        <w:t>8.14</w:t>
      </w:r>
      <w:r w:rsidRPr="009B3A78">
        <w:rPr>
          <w:rFonts w:ascii="標楷體" w:eastAsia="標楷體" w:cs="標楷體" w:hint="eastAsia"/>
          <w:kern w:val="0"/>
          <w:lang w:val="zh-TW"/>
        </w:rPr>
        <w:t>％，</w:t>
      </w:r>
      <w:r w:rsidRPr="00CF4382">
        <w:rPr>
          <w:rFonts w:ascii="標楷體" w:eastAsia="標楷體" w:cs="標楷體" w:hint="eastAsia"/>
          <w:spacing w:val="4"/>
          <w:kern w:val="0"/>
          <w:lang w:val="zh-TW"/>
        </w:rPr>
        <w:t>較</w:t>
      </w:r>
      <w:proofErr w:type="gramStart"/>
      <w:r w:rsidRPr="00CF4382">
        <w:rPr>
          <w:rFonts w:ascii="標楷體" w:eastAsia="標楷體" w:cs="標楷體" w:hint="eastAsia"/>
          <w:spacing w:val="4"/>
          <w:kern w:val="0"/>
          <w:lang w:val="zh-TW"/>
        </w:rPr>
        <w:t>11</w:t>
      </w:r>
      <w:r>
        <w:rPr>
          <w:rFonts w:ascii="標楷體" w:eastAsia="標楷體" w:cs="標楷體"/>
          <w:spacing w:val="4"/>
          <w:kern w:val="0"/>
          <w:lang w:val="zh-TW"/>
        </w:rPr>
        <w:t>2</w:t>
      </w:r>
      <w:proofErr w:type="gramEnd"/>
      <w:r w:rsidRPr="00CF4382">
        <w:rPr>
          <w:rFonts w:ascii="標楷體" w:eastAsia="標楷體" w:cs="標楷體" w:hint="eastAsia"/>
          <w:spacing w:val="4"/>
          <w:kern w:val="0"/>
          <w:lang w:val="zh-TW"/>
        </w:rPr>
        <w:t>年度</w:t>
      </w:r>
      <w:r w:rsidRPr="00CF4382">
        <w:rPr>
          <w:rFonts w:ascii="標楷體" w:eastAsia="標楷體" w:cs="標楷體" w:hint="eastAsia"/>
          <w:spacing w:val="4"/>
          <w:lang w:val="zh-TW"/>
        </w:rPr>
        <w:t>決算</w:t>
      </w:r>
      <w:r w:rsidRPr="00CF4382">
        <w:rPr>
          <w:rFonts w:ascii="標楷體" w:eastAsia="標楷體" w:cs="標楷體" w:hint="eastAsia"/>
          <w:spacing w:val="4"/>
          <w:kern w:val="0"/>
          <w:lang w:val="zh-TW"/>
        </w:rPr>
        <w:t>列數</w:t>
      </w:r>
      <w:r>
        <w:rPr>
          <w:rFonts w:ascii="標楷體" w:eastAsia="標楷體" w:cs="標楷體" w:hint="eastAsia"/>
          <w:spacing w:val="4"/>
          <w:kern w:val="0"/>
          <w:lang w:val="zh-TW"/>
        </w:rPr>
        <w:t>32</w:t>
      </w:r>
      <w:r w:rsidRPr="00CF4382">
        <w:rPr>
          <w:rFonts w:ascii="標楷體" w:eastAsia="標楷體" w:cs="標楷體" w:hint="eastAsia"/>
          <w:spacing w:val="4"/>
          <w:kern w:val="0"/>
          <w:lang w:val="zh-TW"/>
        </w:rPr>
        <w:t>億</w:t>
      </w:r>
      <w:r>
        <w:rPr>
          <w:rFonts w:ascii="標楷體" w:eastAsia="標楷體" w:cs="標楷體" w:hint="eastAsia"/>
          <w:spacing w:val="4"/>
          <w:kern w:val="0"/>
          <w:lang w:val="zh-TW"/>
        </w:rPr>
        <w:t>1</w:t>
      </w:r>
      <w:r w:rsidRPr="00CF4382">
        <w:rPr>
          <w:rFonts w:ascii="標楷體" w:eastAsia="標楷體" w:cs="標楷體" w:hint="eastAsia"/>
          <w:spacing w:val="4"/>
          <w:lang w:val="zh-TW"/>
        </w:rPr>
        <w:t>,</w:t>
      </w:r>
      <w:r>
        <w:rPr>
          <w:rFonts w:ascii="標楷體" w:eastAsia="標楷體" w:cs="標楷體"/>
          <w:spacing w:val="4"/>
          <w:lang w:val="zh-TW"/>
        </w:rPr>
        <w:t>932</w:t>
      </w:r>
      <w:r w:rsidRPr="00CF4382">
        <w:rPr>
          <w:rFonts w:ascii="標楷體" w:eastAsia="標楷體" w:cs="標楷體" w:hint="eastAsia"/>
          <w:spacing w:val="4"/>
          <w:kern w:val="0"/>
          <w:lang w:val="zh-TW"/>
        </w:rPr>
        <w:t>萬餘元</w:t>
      </w:r>
      <w:r w:rsidRPr="00CF4382">
        <w:rPr>
          <w:rFonts w:ascii="標楷體" w:eastAsia="標楷體" w:cs="標楷體" w:hint="eastAsia"/>
          <w:spacing w:val="4"/>
          <w:lang w:val="zh-TW"/>
        </w:rPr>
        <w:t>，</w:t>
      </w:r>
      <w:r>
        <w:rPr>
          <w:rFonts w:ascii="標楷體" w:eastAsia="標楷體" w:cs="標楷體" w:hint="eastAsia"/>
          <w:spacing w:val="4"/>
          <w:kern w:val="0"/>
          <w:lang w:val="zh-TW"/>
        </w:rPr>
        <w:t>增加5</w:t>
      </w:r>
      <w:r>
        <w:rPr>
          <w:rFonts w:ascii="標楷體" w:eastAsia="標楷體" w:cs="標楷體"/>
          <w:spacing w:val="4"/>
          <w:kern w:val="0"/>
          <w:lang w:val="zh-TW"/>
        </w:rPr>
        <w:t>,498</w:t>
      </w:r>
      <w:r w:rsidRPr="00CF4382">
        <w:rPr>
          <w:rFonts w:ascii="標楷體" w:eastAsia="標楷體" w:cs="標楷體" w:hint="eastAsia"/>
          <w:spacing w:val="4"/>
          <w:lang w:val="zh-TW"/>
        </w:rPr>
        <w:t>萬餘元</w:t>
      </w:r>
      <w:r w:rsidRPr="00CF4382">
        <w:rPr>
          <w:rFonts w:ascii="標楷體" w:eastAsia="標楷體" w:cs="標楷體" w:hint="eastAsia"/>
          <w:spacing w:val="4"/>
          <w:kern w:val="0"/>
          <w:lang w:val="zh-TW"/>
        </w:rPr>
        <w:t>，約</w:t>
      </w:r>
      <w:r>
        <w:rPr>
          <w:rFonts w:ascii="標楷體" w:eastAsia="標楷體" w:cs="標楷體"/>
          <w:spacing w:val="4"/>
          <w:kern w:val="0"/>
          <w:lang w:val="zh-TW"/>
        </w:rPr>
        <w:t>1.71</w:t>
      </w:r>
      <w:r w:rsidRPr="00CF4382">
        <w:rPr>
          <w:rFonts w:ascii="標楷體" w:eastAsia="標楷體" w:cs="標楷體" w:hint="eastAsia"/>
          <w:spacing w:val="4"/>
          <w:kern w:val="0"/>
          <w:lang w:val="zh-TW"/>
        </w:rPr>
        <w:t>％，</w:t>
      </w:r>
      <w:r w:rsidRPr="001C3A02">
        <w:rPr>
          <w:rFonts w:ascii="標楷體" w:eastAsia="標楷體" w:cs="標楷體" w:hint="eastAsia"/>
          <w:spacing w:val="4"/>
          <w:lang w:val="zh-TW"/>
        </w:rPr>
        <w:t>主要係</w:t>
      </w:r>
      <w:r>
        <w:rPr>
          <w:rFonts w:ascii="標楷體" w:eastAsia="標楷體" w:cs="標楷體" w:hint="eastAsia"/>
          <w:kern w:val="0"/>
          <w:lang w:val="zh-TW"/>
        </w:rPr>
        <w:t>公告地價調整增值</w:t>
      </w:r>
      <w:r w:rsidRPr="001C3A02">
        <w:rPr>
          <w:rFonts w:ascii="標楷體" w:eastAsia="標楷體" w:cs="標楷體" w:hint="eastAsia"/>
          <w:kern w:val="0"/>
          <w:lang w:val="zh-TW"/>
        </w:rPr>
        <w:t>。</w:t>
      </w:r>
    </w:p>
    <w:p w14:paraId="78377D9F" w14:textId="77777777" w:rsidR="00523135" w:rsidRPr="00F61A9A" w:rsidRDefault="00523135" w:rsidP="00C444D9">
      <w:pPr>
        <w:pStyle w:val="21"/>
        <w:kinsoku w:val="0"/>
        <w:overflowPunct w:val="0"/>
        <w:autoSpaceDE w:val="0"/>
        <w:snapToGrid w:val="0"/>
        <w:spacing w:line="480" w:lineRule="exact"/>
        <w:ind w:left="0" w:firstLine="0"/>
        <w:outlineLvl w:val="0"/>
        <w:rPr>
          <w:rFonts w:ascii="Times New Roman" w:eastAsia="標楷體"/>
          <w:spacing w:val="0"/>
          <w:sz w:val="36"/>
          <w:szCs w:val="34"/>
          <w:lang w:eastAsia="zh-TW"/>
        </w:rPr>
      </w:pPr>
      <w:r>
        <w:rPr>
          <w:rFonts w:ascii="Times New Roman" w:eastAsia="標楷體" w:hint="eastAsia"/>
          <w:spacing w:val="0"/>
          <w:sz w:val="36"/>
          <w:szCs w:val="34"/>
          <w:lang w:eastAsia="zh-TW"/>
        </w:rPr>
        <w:lastRenderedPageBreak/>
        <w:t>參</w:t>
      </w:r>
      <w:r w:rsidRPr="00F61A9A">
        <w:rPr>
          <w:rFonts w:ascii="Times New Roman" w:eastAsia="標楷體" w:hint="eastAsia"/>
          <w:spacing w:val="0"/>
          <w:sz w:val="36"/>
          <w:szCs w:val="34"/>
        </w:rPr>
        <w:t>、</w:t>
      </w:r>
      <w:proofErr w:type="spellStart"/>
      <w:r>
        <w:rPr>
          <w:rFonts w:ascii="Times New Roman" w:eastAsia="標楷體" w:hint="eastAsia"/>
          <w:spacing w:val="0"/>
          <w:sz w:val="36"/>
          <w:szCs w:val="34"/>
          <w:lang w:eastAsia="zh-TW"/>
        </w:rPr>
        <w:t>主管機關監督</w:t>
      </w:r>
      <w:r w:rsidRPr="00F61A9A">
        <w:rPr>
          <w:rFonts w:ascii="Times New Roman" w:eastAsia="標楷體" w:hint="eastAsia"/>
          <w:spacing w:val="0"/>
          <w:sz w:val="36"/>
          <w:szCs w:val="34"/>
        </w:rPr>
        <w:t>政府捐助</w:t>
      </w:r>
      <w:r>
        <w:rPr>
          <w:rFonts w:ascii="Times New Roman" w:eastAsia="標楷體" w:hint="eastAsia"/>
          <w:spacing w:val="0"/>
          <w:sz w:val="36"/>
          <w:szCs w:val="34"/>
          <w:lang w:eastAsia="zh-TW"/>
        </w:rPr>
        <w:t>之</w:t>
      </w:r>
      <w:r w:rsidRPr="00F61A9A">
        <w:rPr>
          <w:rFonts w:ascii="Times New Roman" w:eastAsia="標楷體" w:hint="eastAsia"/>
          <w:spacing w:val="0"/>
          <w:sz w:val="36"/>
          <w:szCs w:val="34"/>
        </w:rPr>
        <w:t>財團法人之</w:t>
      </w:r>
      <w:r w:rsidRPr="00F61A9A">
        <w:rPr>
          <w:rFonts w:ascii="Times New Roman" w:eastAsia="標楷體" w:hint="eastAsia"/>
          <w:spacing w:val="0"/>
          <w:sz w:val="36"/>
          <w:szCs w:val="34"/>
          <w:lang w:eastAsia="zh-TW"/>
        </w:rPr>
        <w:t>查</w:t>
      </w:r>
      <w:proofErr w:type="spellEnd"/>
      <w:r w:rsidRPr="00F61A9A">
        <w:rPr>
          <w:rFonts w:ascii="Times New Roman" w:eastAsia="標楷體" w:hint="eastAsia"/>
          <w:spacing w:val="0"/>
          <w:sz w:val="36"/>
          <w:szCs w:val="34"/>
        </w:rPr>
        <w:t>核</w:t>
      </w:r>
    </w:p>
    <w:p w14:paraId="03DB3267" w14:textId="77777777" w:rsidR="00523135" w:rsidRPr="00330EFC" w:rsidRDefault="00523135" w:rsidP="00C444D9">
      <w:pPr>
        <w:widowControl/>
        <w:overflowPunct w:val="0"/>
        <w:snapToGrid w:val="0"/>
        <w:spacing w:line="480" w:lineRule="exact"/>
        <w:ind w:firstLine="476"/>
        <w:jc w:val="both"/>
        <w:rPr>
          <w:rFonts w:ascii="標楷體" w:eastAsia="標楷體" w:hAnsi="標楷體"/>
          <w:szCs w:val="24"/>
        </w:rPr>
      </w:pPr>
      <w:r w:rsidRPr="00330EFC">
        <w:rPr>
          <w:rFonts w:ascii="標楷體" w:eastAsia="標楷體" w:hAnsi="標楷體" w:hint="eastAsia"/>
          <w:szCs w:val="24"/>
        </w:rPr>
        <w:t>政府捐助之財團法人依預算法第</w:t>
      </w:r>
      <w:r w:rsidRPr="00330EFC">
        <w:rPr>
          <w:rFonts w:ascii="標楷體" w:eastAsia="標楷體" w:hAnsi="標楷體"/>
          <w:szCs w:val="24"/>
        </w:rPr>
        <w:t>41</w:t>
      </w:r>
      <w:r w:rsidRPr="00330EFC">
        <w:rPr>
          <w:rFonts w:ascii="標楷體" w:eastAsia="標楷體" w:hAnsi="標楷體" w:hint="eastAsia"/>
          <w:szCs w:val="24"/>
        </w:rPr>
        <w:t>條第</w:t>
      </w:r>
      <w:r w:rsidRPr="00330EFC">
        <w:rPr>
          <w:rFonts w:ascii="標楷體" w:eastAsia="標楷體" w:hAnsi="標楷體"/>
          <w:szCs w:val="24"/>
        </w:rPr>
        <w:t>3</w:t>
      </w:r>
      <w:r w:rsidRPr="00330EFC">
        <w:rPr>
          <w:rFonts w:ascii="標楷體" w:eastAsia="標楷體" w:hAnsi="標楷體" w:hint="eastAsia"/>
          <w:szCs w:val="24"/>
        </w:rPr>
        <w:t>項規定，每年應由各該主管機關就以前年度捐助之效益評估，併入決算辦理。總決算編製作業手冊亦規定，各機關須於單位決算編製「對各部門捐助財團法人之效益評估表」。截至1</w:t>
      </w:r>
      <w:r w:rsidRPr="00330EFC">
        <w:rPr>
          <w:rFonts w:ascii="標楷體" w:eastAsia="標楷體" w:hAnsi="標楷體"/>
          <w:szCs w:val="24"/>
        </w:rPr>
        <w:t>13</w:t>
      </w:r>
      <w:r w:rsidRPr="00330EFC">
        <w:rPr>
          <w:rFonts w:ascii="標楷體" w:eastAsia="標楷體" w:hAnsi="標楷體" w:hint="eastAsia"/>
          <w:szCs w:val="24"/>
        </w:rPr>
        <w:t>年底止，基隆市政府各機關於單位決算編製之「對各部門捐助財團法人之效益評估表」列政府捐助之財團法人計有</w:t>
      </w:r>
      <w:r w:rsidRPr="00330EFC">
        <w:rPr>
          <w:rFonts w:ascii="標楷體" w:eastAsia="標楷體" w:hAnsi="標楷體"/>
          <w:szCs w:val="24"/>
        </w:rPr>
        <w:t>4</w:t>
      </w:r>
      <w:r w:rsidRPr="00330EFC">
        <w:rPr>
          <w:rFonts w:ascii="標楷體" w:eastAsia="標楷體" w:hAnsi="標楷體" w:hint="eastAsia"/>
          <w:szCs w:val="24"/>
        </w:rPr>
        <w:t>個，基金總額</w:t>
      </w:r>
      <w:bookmarkStart w:id="2" w:name="_Hlk106354668"/>
      <w:r w:rsidRPr="00330EFC">
        <w:rPr>
          <w:rFonts w:ascii="標楷體" w:eastAsia="標楷體" w:hAnsi="標楷體" w:hint="eastAsia"/>
          <w:szCs w:val="24"/>
        </w:rPr>
        <w:t>8</w:t>
      </w:r>
      <w:r w:rsidRPr="00330EFC">
        <w:rPr>
          <w:rFonts w:ascii="標楷體" w:eastAsia="標楷體" w:hAnsi="標楷體"/>
          <w:szCs w:val="24"/>
        </w:rPr>
        <w:t>,744</w:t>
      </w:r>
      <w:bookmarkEnd w:id="2"/>
      <w:r w:rsidRPr="00330EFC">
        <w:rPr>
          <w:rFonts w:ascii="標楷體" w:eastAsia="標楷體" w:hAnsi="標楷體" w:hint="eastAsia"/>
          <w:szCs w:val="24"/>
        </w:rPr>
        <w:t>萬餘元（詳政府捐助財團法人明細表），其中財團法人接受政府捐助基金</w:t>
      </w:r>
      <w:r w:rsidRPr="00330EFC">
        <w:rPr>
          <w:rFonts w:ascii="標楷體" w:eastAsia="標楷體" w:hAnsi="標楷體"/>
          <w:szCs w:val="24"/>
        </w:rPr>
        <w:t>7,675</w:t>
      </w:r>
      <w:r w:rsidRPr="00330EFC">
        <w:rPr>
          <w:rFonts w:ascii="標楷體" w:eastAsia="標楷體" w:hAnsi="標楷體" w:hint="eastAsia"/>
          <w:szCs w:val="24"/>
        </w:rPr>
        <w:t>萬餘元，占基金總額之8</w:t>
      </w:r>
      <w:r w:rsidRPr="00330EFC">
        <w:rPr>
          <w:rFonts w:ascii="標楷體" w:eastAsia="標楷體" w:hAnsi="標楷體"/>
          <w:szCs w:val="24"/>
        </w:rPr>
        <w:t>7.78</w:t>
      </w:r>
      <w:r w:rsidRPr="00330EFC">
        <w:rPr>
          <w:rFonts w:ascii="標楷體" w:eastAsia="標楷體" w:hAnsi="標楷體" w:hint="eastAsia"/>
          <w:szCs w:val="24"/>
        </w:rPr>
        <w:t>％。另</w:t>
      </w:r>
      <w:proofErr w:type="gramStart"/>
      <w:r w:rsidRPr="00330EFC">
        <w:rPr>
          <w:rFonts w:ascii="標楷體" w:eastAsia="標楷體" w:hAnsi="標楷體" w:hint="eastAsia"/>
          <w:szCs w:val="24"/>
        </w:rPr>
        <w:t>1</w:t>
      </w:r>
      <w:r w:rsidRPr="00330EFC">
        <w:rPr>
          <w:rFonts w:ascii="標楷體" w:eastAsia="標楷體" w:hAnsi="標楷體"/>
          <w:szCs w:val="24"/>
        </w:rPr>
        <w:t>13</w:t>
      </w:r>
      <w:proofErr w:type="gramEnd"/>
      <w:r w:rsidRPr="00330EFC">
        <w:rPr>
          <w:rFonts w:ascii="標楷體" w:eastAsia="標楷體" w:hAnsi="標楷體" w:hint="eastAsia"/>
          <w:szCs w:val="24"/>
        </w:rPr>
        <w:t>年度接受政府委辦及捐助經費</w:t>
      </w:r>
      <w:r w:rsidRPr="00330EFC">
        <w:rPr>
          <w:rFonts w:ascii="標楷體" w:eastAsia="標楷體" w:hAnsi="標楷體"/>
          <w:szCs w:val="24"/>
        </w:rPr>
        <w:t>（</w:t>
      </w:r>
      <w:r w:rsidRPr="00330EFC">
        <w:rPr>
          <w:rFonts w:ascii="標楷體" w:eastAsia="標楷體" w:hAnsi="標楷體" w:hint="eastAsia"/>
          <w:szCs w:val="24"/>
        </w:rPr>
        <w:t>不含捐助基金，以下同</w:t>
      </w:r>
      <w:r w:rsidRPr="00330EFC">
        <w:rPr>
          <w:rFonts w:ascii="標楷體" w:eastAsia="標楷體" w:hAnsi="標楷體"/>
          <w:szCs w:val="24"/>
        </w:rPr>
        <w:t>）2,665</w:t>
      </w:r>
      <w:r w:rsidRPr="00330EFC">
        <w:rPr>
          <w:rFonts w:ascii="標楷體" w:eastAsia="標楷體" w:hAnsi="標楷體" w:hint="eastAsia"/>
          <w:szCs w:val="24"/>
        </w:rPr>
        <w:t>萬餘元。茲</w:t>
      </w:r>
      <w:proofErr w:type="gramStart"/>
      <w:r w:rsidRPr="00330EFC">
        <w:rPr>
          <w:rFonts w:ascii="標楷體" w:eastAsia="標楷體" w:hAnsi="標楷體" w:hint="eastAsia"/>
          <w:szCs w:val="24"/>
        </w:rPr>
        <w:t>將本室審核</w:t>
      </w:r>
      <w:proofErr w:type="gramEnd"/>
      <w:r w:rsidRPr="00330EFC">
        <w:rPr>
          <w:rFonts w:ascii="標楷體" w:eastAsia="標楷體" w:hAnsi="標楷體" w:hint="eastAsia"/>
          <w:szCs w:val="24"/>
        </w:rPr>
        <w:t>情形分述如次：</w:t>
      </w:r>
    </w:p>
    <w:p w14:paraId="0B2953CA" w14:textId="77777777" w:rsidR="00523135" w:rsidRPr="00E54C44" w:rsidRDefault="00523135" w:rsidP="00C444D9">
      <w:pPr>
        <w:overflowPunct w:val="0"/>
        <w:autoSpaceDE w:val="0"/>
        <w:snapToGrid w:val="0"/>
        <w:spacing w:beforeLines="5" w:before="12" w:line="480" w:lineRule="exact"/>
        <w:jc w:val="both"/>
        <w:rPr>
          <w:rFonts w:ascii="標楷體" w:eastAsia="標楷體"/>
          <w:b/>
          <w:kern w:val="0"/>
          <w:sz w:val="32"/>
          <w:szCs w:val="32"/>
        </w:rPr>
      </w:pPr>
      <w:r>
        <w:rPr>
          <w:rFonts w:ascii="標楷體" w:eastAsia="標楷體" w:hint="eastAsia"/>
          <w:b/>
          <w:kern w:val="0"/>
          <w:sz w:val="32"/>
          <w:szCs w:val="32"/>
        </w:rPr>
        <w:t>一</w:t>
      </w:r>
      <w:r w:rsidRPr="00E54C44">
        <w:rPr>
          <w:rFonts w:ascii="標楷體" w:eastAsia="標楷體" w:hint="eastAsia"/>
          <w:b/>
          <w:kern w:val="0"/>
          <w:sz w:val="32"/>
          <w:szCs w:val="32"/>
        </w:rPr>
        <w:t>、營運概況</w:t>
      </w:r>
    </w:p>
    <w:p w14:paraId="4B8032F7" w14:textId="77777777" w:rsidR="00523135" w:rsidRPr="00F61A9A" w:rsidRDefault="00523135" w:rsidP="00C444D9">
      <w:pPr>
        <w:overflowPunct w:val="0"/>
        <w:snapToGrid w:val="0"/>
        <w:spacing w:line="480" w:lineRule="exact"/>
        <w:ind w:firstLine="476"/>
        <w:jc w:val="both"/>
        <w:rPr>
          <w:rFonts w:ascii="標楷體" w:eastAsia="標楷體" w:hAnsi="標楷體"/>
          <w:szCs w:val="24"/>
        </w:rPr>
      </w:pPr>
      <w:r w:rsidRPr="00F61A9A">
        <w:rPr>
          <w:rFonts w:ascii="標楷體" w:eastAsia="標楷體" w:hAnsi="標楷體" w:hint="eastAsia"/>
          <w:szCs w:val="24"/>
        </w:rPr>
        <w:t>市政府</w:t>
      </w:r>
      <w:bookmarkStart w:id="3" w:name="_Hlk106365685"/>
      <w:r w:rsidRPr="00F61A9A">
        <w:rPr>
          <w:rFonts w:ascii="標楷體" w:eastAsia="標楷體" w:hAnsi="標楷體" w:hint="eastAsia"/>
          <w:szCs w:val="24"/>
        </w:rPr>
        <w:t>主管政府捐助</w:t>
      </w:r>
      <w:r>
        <w:rPr>
          <w:rFonts w:ascii="標楷體" w:eastAsia="標楷體" w:hAnsi="標楷體" w:hint="eastAsia"/>
          <w:szCs w:val="24"/>
        </w:rPr>
        <w:t>之</w:t>
      </w:r>
      <w:bookmarkEnd w:id="3"/>
      <w:r w:rsidRPr="00F61A9A">
        <w:rPr>
          <w:rFonts w:ascii="標楷體" w:eastAsia="標楷體" w:hAnsi="標楷體" w:hint="eastAsia"/>
          <w:szCs w:val="24"/>
        </w:rPr>
        <w:t>財團法人計有基隆社區大學教育基金會、基隆市體育發展基金會、基隆市教育會文教基金會及基隆市文化基金會等</w:t>
      </w:r>
      <w:r w:rsidRPr="00F61A9A">
        <w:rPr>
          <w:rFonts w:ascii="標楷體" w:eastAsia="標楷體" w:hAnsi="標楷體"/>
          <w:szCs w:val="24"/>
        </w:rPr>
        <w:t>4</w:t>
      </w:r>
      <w:r w:rsidRPr="00F61A9A">
        <w:rPr>
          <w:rFonts w:ascii="標楷體" w:eastAsia="標楷體" w:hAnsi="標楷體" w:hint="eastAsia"/>
          <w:szCs w:val="24"/>
        </w:rPr>
        <w:t>個，基金總額</w:t>
      </w:r>
      <w:r w:rsidRPr="00A17474">
        <w:rPr>
          <w:rFonts w:ascii="標楷體" w:eastAsia="標楷體" w:hAnsi="標楷體"/>
          <w:szCs w:val="24"/>
        </w:rPr>
        <w:t>8,</w:t>
      </w:r>
      <w:r>
        <w:rPr>
          <w:rFonts w:ascii="標楷體" w:eastAsia="標楷體" w:hAnsi="標楷體"/>
          <w:szCs w:val="24"/>
        </w:rPr>
        <w:t>744</w:t>
      </w:r>
      <w:r w:rsidRPr="00F61A9A">
        <w:rPr>
          <w:rFonts w:ascii="標楷體" w:eastAsia="標楷體" w:hAnsi="標楷體"/>
          <w:szCs w:val="24"/>
        </w:rPr>
        <w:t>萬</w:t>
      </w:r>
      <w:r w:rsidRPr="00F61A9A">
        <w:rPr>
          <w:rFonts w:ascii="標楷體" w:eastAsia="標楷體" w:hAnsi="標楷體" w:hint="eastAsia"/>
          <w:szCs w:val="24"/>
        </w:rPr>
        <w:t>餘元，其中接受政府捐助基金</w:t>
      </w:r>
      <w:r>
        <w:rPr>
          <w:rFonts w:ascii="標楷體" w:eastAsia="標楷體" w:hAnsi="標楷體"/>
          <w:spacing w:val="-2"/>
          <w:szCs w:val="24"/>
        </w:rPr>
        <w:t>7</w:t>
      </w:r>
      <w:r w:rsidRPr="00517A2C">
        <w:rPr>
          <w:rFonts w:ascii="標楷體" w:eastAsia="標楷體" w:hAnsi="標楷體"/>
          <w:spacing w:val="-2"/>
          <w:szCs w:val="24"/>
        </w:rPr>
        <w:t>,</w:t>
      </w:r>
      <w:r>
        <w:rPr>
          <w:rFonts w:ascii="標楷體" w:eastAsia="標楷體" w:hAnsi="標楷體"/>
          <w:spacing w:val="-2"/>
          <w:szCs w:val="24"/>
        </w:rPr>
        <w:t>675</w:t>
      </w:r>
      <w:r w:rsidRPr="00517A2C">
        <w:rPr>
          <w:rFonts w:ascii="標楷體" w:eastAsia="標楷體" w:hAnsi="標楷體" w:hint="eastAsia"/>
          <w:spacing w:val="-2"/>
          <w:szCs w:val="24"/>
        </w:rPr>
        <w:t>萬</w:t>
      </w:r>
      <w:r>
        <w:rPr>
          <w:rFonts w:ascii="標楷體" w:eastAsia="標楷體" w:hAnsi="標楷體" w:hint="eastAsia"/>
          <w:spacing w:val="-2"/>
          <w:szCs w:val="24"/>
        </w:rPr>
        <w:t>餘</w:t>
      </w:r>
      <w:r w:rsidRPr="00517A2C">
        <w:rPr>
          <w:rFonts w:ascii="標楷體" w:eastAsia="標楷體" w:hAnsi="標楷體" w:hint="eastAsia"/>
          <w:spacing w:val="-2"/>
          <w:szCs w:val="24"/>
        </w:rPr>
        <w:t>元</w:t>
      </w:r>
      <w:r w:rsidRPr="00F61A9A">
        <w:rPr>
          <w:rFonts w:ascii="標楷體" w:eastAsia="標楷體" w:hAnsi="標楷體" w:hint="eastAsia"/>
          <w:szCs w:val="24"/>
        </w:rPr>
        <w:t>，占</w:t>
      </w:r>
      <w:r>
        <w:rPr>
          <w:rFonts w:ascii="標楷體" w:eastAsia="標楷體" w:hAnsi="標楷體" w:hint="eastAsia"/>
          <w:spacing w:val="-2"/>
          <w:szCs w:val="24"/>
        </w:rPr>
        <w:t>8</w:t>
      </w:r>
      <w:r>
        <w:rPr>
          <w:rFonts w:ascii="標楷體" w:eastAsia="標楷體" w:hAnsi="標楷體"/>
          <w:spacing w:val="-2"/>
          <w:szCs w:val="24"/>
        </w:rPr>
        <w:t>7</w:t>
      </w:r>
      <w:r w:rsidRPr="00517A2C">
        <w:rPr>
          <w:rFonts w:ascii="標楷體" w:eastAsia="標楷體" w:hAnsi="標楷體"/>
          <w:spacing w:val="-2"/>
          <w:szCs w:val="24"/>
        </w:rPr>
        <w:t>.</w:t>
      </w:r>
      <w:r>
        <w:rPr>
          <w:rFonts w:ascii="標楷體" w:eastAsia="標楷體" w:hAnsi="標楷體"/>
          <w:spacing w:val="-2"/>
          <w:szCs w:val="24"/>
        </w:rPr>
        <w:t>78</w:t>
      </w:r>
      <w:r w:rsidRPr="00517A2C">
        <w:rPr>
          <w:rFonts w:ascii="標楷體" w:eastAsia="標楷體" w:hAnsi="標楷體" w:hint="eastAsia"/>
          <w:spacing w:val="-2"/>
          <w:szCs w:val="24"/>
        </w:rPr>
        <w:t>％</w:t>
      </w:r>
      <w:r w:rsidRPr="00F61A9A">
        <w:rPr>
          <w:rFonts w:ascii="標楷體" w:eastAsia="標楷體" w:hAnsi="標楷體" w:hint="eastAsia"/>
          <w:szCs w:val="24"/>
        </w:rPr>
        <w:t>，經主管機關評估結果，尚能符合捐助目的。營運結果，短</w:t>
      </w:r>
      <w:proofErr w:type="gramStart"/>
      <w:r w:rsidRPr="00F61A9A">
        <w:rPr>
          <w:rFonts w:ascii="標楷體" w:eastAsia="標楷體" w:hAnsi="標楷體" w:hint="eastAsia"/>
          <w:szCs w:val="24"/>
        </w:rPr>
        <w:t>絀</w:t>
      </w:r>
      <w:proofErr w:type="gramEnd"/>
      <w:r>
        <w:rPr>
          <w:rFonts w:ascii="標楷體" w:eastAsia="標楷體" w:hAnsi="標楷體" w:hint="eastAsia"/>
          <w:szCs w:val="24"/>
        </w:rPr>
        <w:t>者1個，賸餘者3個</w:t>
      </w:r>
      <w:r w:rsidRPr="00F61A9A">
        <w:rPr>
          <w:rFonts w:ascii="標楷體" w:eastAsia="標楷體" w:hAnsi="標楷體" w:hint="eastAsia"/>
          <w:szCs w:val="24"/>
        </w:rPr>
        <w:t>；</w:t>
      </w:r>
      <w:proofErr w:type="gramStart"/>
      <w:r w:rsidRPr="00F61A9A">
        <w:rPr>
          <w:rFonts w:ascii="標楷體" w:eastAsia="標楷體" w:hAnsi="標楷體" w:hint="eastAsia"/>
          <w:szCs w:val="24"/>
        </w:rPr>
        <w:t>1</w:t>
      </w:r>
      <w:r>
        <w:rPr>
          <w:rFonts w:ascii="標楷體" w:eastAsia="標楷體" w:hAnsi="標楷體"/>
          <w:szCs w:val="24"/>
        </w:rPr>
        <w:t>13</w:t>
      </w:r>
      <w:proofErr w:type="gramEnd"/>
      <w:r w:rsidRPr="00F61A9A">
        <w:rPr>
          <w:rFonts w:ascii="標楷體" w:eastAsia="標楷體" w:hAnsi="標楷體" w:hint="eastAsia"/>
          <w:szCs w:val="24"/>
        </w:rPr>
        <w:t>年度接受政府委辦及捐助經費者</w:t>
      </w:r>
      <w:r>
        <w:rPr>
          <w:rFonts w:ascii="標楷體" w:eastAsia="標楷體" w:hAnsi="標楷體" w:hint="eastAsia"/>
          <w:szCs w:val="24"/>
        </w:rPr>
        <w:t>，計有</w:t>
      </w:r>
      <w:r w:rsidRPr="00F61A9A">
        <w:rPr>
          <w:rFonts w:ascii="標楷體" w:eastAsia="標楷體" w:hAnsi="標楷體" w:hint="eastAsia"/>
          <w:szCs w:val="24"/>
        </w:rPr>
        <w:t>基隆社區大學教育基金會</w:t>
      </w:r>
      <w:r>
        <w:rPr>
          <w:rFonts w:ascii="標楷體" w:eastAsia="標楷體" w:hAnsi="標楷體" w:hint="eastAsia"/>
          <w:szCs w:val="24"/>
        </w:rPr>
        <w:t>、</w:t>
      </w:r>
      <w:r w:rsidRPr="00E54C44">
        <w:rPr>
          <w:rFonts w:ascii="標楷體" w:eastAsia="標楷體" w:hAnsi="標楷體" w:hint="eastAsia"/>
          <w:szCs w:val="24"/>
        </w:rPr>
        <w:t>基隆市體育發展基金會</w:t>
      </w:r>
      <w:r>
        <w:rPr>
          <w:rFonts w:ascii="標楷體" w:eastAsia="標楷體" w:hAnsi="標楷體" w:hint="eastAsia"/>
          <w:szCs w:val="24"/>
        </w:rPr>
        <w:t>及基隆市文化基金會3</w:t>
      </w:r>
      <w:r w:rsidRPr="00F61A9A">
        <w:rPr>
          <w:rFonts w:ascii="標楷體" w:eastAsia="標楷體" w:hAnsi="標楷體" w:hint="eastAsia"/>
          <w:szCs w:val="24"/>
        </w:rPr>
        <w:t>個單位，</w:t>
      </w:r>
      <w:r>
        <w:rPr>
          <w:rFonts w:ascii="標楷體" w:eastAsia="標楷體" w:hAnsi="標楷體" w:hint="eastAsia"/>
          <w:szCs w:val="24"/>
        </w:rPr>
        <w:t>合</w:t>
      </w:r>
      <w:r w:rsidRPr="00F61A9A">
        <w:rPr>
          <w:rFonts w:ascii="標楷體" w:eastAsia="標楷體" w:hAnsi="標楷體" w:hint="eastAsia"/>
          <w:szCs w:val="24"/>
        </w:rPr>
        <w:t>計</w:t>
      </w:r>
      <w:r>
        <w:rPr>
          <w:rFonts w:ascii="標楷體" w:eastAsia="標楷體" w:hAnsi="標楷體"/>
          <w:szCs w:val="24"/>
        </w:rPr>
        <w:t>2,665</w:t>
      </w:r>
      <w:r w:rsidRPr="00F61A9A">
        <w:rPr>
          <w:rFonts w:ascii="標楷體" w:eastAsia="標楷體" w:hAnsi="標楷體" w:hint="eastAsia"/>
          <w:szCs w:val="24"/>
        </w:rPr>
        <w:t>萬餘元，占</w:t>
      </w:r>
      <w:r>
        <w:rPr>
          <w:rFonts w:ascii="標楷體" w:eastAsia="標楷體" w:hAnsi="標楷體" w:hint="eastAsia"/>
          <w:szCs w:val="24"/>
        </w:rPr>
        <w:t>各</w:t>
      </w:r>
      <w:r w:rsidRPr="00F61A9A">
        <w:rPr>
          <w:rFonts w:ascii="標楷體" w:eastAsia="標楷體" w:hAnsi="標楷體" w:hint="eastAsia"/>
          <w:szCs w:val="24"/>
        </w:rPr>
        <w:t>該財團法人年度收入</w:t>
      </w:r>
      <w:r>
        <w:rPr>
          <w:rFonts w:ascii="標楷體" w:eastAsia="標楷體" w:hAnsi="標楷體" w:hint="eastAsia"/>
          <w:szCs w:val="24"/>
        </w:rPr>
        <w:t>之</w:t>
      </w:r>
      <w:proofErr w:type="gramStart"/>
      <w:r w:rsidRPr="00F61A9A">
        <w:rPr>
          <w:rFonts w:ascii="標楷體" w:eastAsia="標楷體" w:hAnsi="標楷體" w:hint="eastAsia"/>
          <w:szCs w:val="24"/>
        </w:rPr>
        <w:t>比率</w:t>
      </w:r>
      <w:r>
        <w:rPr>
          <w:rFonts w:ascii="標楷體" w:eastAsia="標楷體" w:hAnsi="標楷體" w:hint="eastAsia"/>
          <w:szCs w:val="24"/>
        </w:rPr>
        <w:t>均逾</w:t>
      </w:r>
      <w:proofErr w:type="gramEnd"/>
      <w:r w:rsidRPr="00F61A9A">
        <w:rPr>
          <w:rFonts w:ascii="標楷體" w:eastAsia="標楷體" w:hAnsi="標楷體" w:hint="eastAsia"/>
          <w:szCs w:val="24"/>
        </w:rPr>
        <w:t>5</w:t>
      </w:r>
      <w:r>
        <w:rPr>
          <w:rFonts w:ascii="標楷體" w:eastAsia="標楷體" w:hAnsi="標楷體" w:hint="eastAsia"/>
          <w:szCs w:val="24"/>
        </w:rPr>
        <w:t>0</w:t>
      </w:r>
      <w:r w:rsidRPr="00F61A9A">
        <w:rPr>
          <w:rFonts w:ascii="標楷體" w:eastAsia="標楷體" w:hAnsi="標楷體" w:hint="eastAsia"/>
          <w:szCs w:val="24"/>
        </w:rPr>
        <w:t>％</w:t>
      </w:r>
      <w:r>
        <w:rPr>
          <w:rFonts w:ascii="標楷體" w:eastAsia="標楷體" w:hAnsi="標楷體" w:hint="eastAsia"/>
          <w:szCs w:val="24"/>
        </w:rPr>
        <w:t>（逾80％者1個）</w:t>
      </w:r>
      <w:r w:rsidRPr="00F61A9A">
        <w:rPr>
          <w:rFonts w:ascii="標楷體" w:eastAsia="標楷體" w:hAnsi="標楷體" w:hint="eastAsia"/>
          <w:szCs w:val="24"/>
        </w:rPr>
        <w:t>。</w:t>
      </w:r>
    </w:p>
    <w:p w14:paraId="10300B9E" w14:textId="77777777" w:rsidR="00523135" w:rsidRPr="00F61A9A" w:rsidRDefault="00523135" w:rsidP="00C444D9">
      <w:pPr>
        <w:overflowPunct w:val="0"/>
        <w:autoSpaceDE w:val="0"/>
        <w:snapToGrid w:val="0"/>
        <w:spacing w:beforeLines="5" w:before="12" w:line="480" w:lineRule="exact"/>
        <w:jc w:val="both"/>
        <w:rPr>
          <w:rFonts w:ascii="標楷體" w:eastAsia="標楷體"/>
          <w:b/>
          <w:kern w:val="0"/>
          <w:sz w:val="32"/>
          <w:szCs w:val="32"/>
        </w:rPr>
      </w:pPr>
      <w:bookmarkStart w:id="4" w:name="_Hlk200103558"/>
      <w:r w:rsidRPr="00F61A9A">
        <w:rPr>
          <w:rFonts w:ascii="標楷體" w:eastAsia="標楷體" w:hint="eastAsia"/>
          <w:b/>
          <w:kern w:val="0"/>
          <w:sz w:val="32"/>
          <w:szCs w:val="32"/>
        </w:rPr>
        <w:t>二、</w:t>
      </w:r>
      <w:bookmarkEnd w:id="4"/>
      <w:r w:rsidRPr="00F61A9A">
        <w:rPr>
          <w:rFonts w:ascii="標楷體" w:eastAsia="標楷體" w:hint="eastAsia"/>
          <w:b/>
          <w:kern w:val="0"/>
          <w:sz w:val="32"/>
          <w:szCs w:val="32"/>
        </w:rPr>
        <w:t>重要審核意見</w:t>
      </w:r>
    </w:p>
    <w:p w14:paraId="1E3A76BB" w14:textId="77777777" w:rsidR="00523135" w:rsidRPr="008E1571" w:rsidRDefault="00523135" w:rsidP="00C444D9">
      <w:pPr>
        <w:overflowPunct w:val="0"/>
        <w:autoSpaceDN w:val="0"/>
        <w:spacing w:line="480" w:lineRule="exact"/>
        <w:ind w:firstLineChars="200" w:firstLine="561"/>
        <w:jc w:val="both"/>
        <w:outlineLvl w:val="0"/>
        <w:rPr>
          <w:rFonts w:ascii="標楷體" w:eastAsia="標楷體" w:hAnsi="標楷體"/>
          <w:b/>
          <w:sz w:val="28"/>
          <w:szCs w:val="28"/>
        </w:rPr>
      </w:pPr>
      <w:r w:rsidRPr="00FD7BF0">
        <w:rPr>
          <w:rFonts w:ascii="標楷體" w:eastAsia="標楷體" w:hAnsi="標楷體" w:hint="eastAsia"/>
          <w:b/>
          <w:sz w:val="28"/>
          <w:szCs w:val="28"/>
        </w:rPr>
        <w:t>政府捐助之財團法人經評估尚能達成捐助效益，惟部分業務運作高度仰賴政府資金</w:t>
      </w:r>
      <w:proofErr w:type="gramStart"/>
      <w:r w:rsidRPr="00FD7BF0">
        <w:rPr>
          <w:rFonts w:ascii="標楷體" w:eastAsia="標楷體" w:hAnsi="標楷體" w:hint="eastAsia"/>
          <w:b/>
          <w:sz w:val="28"/>
          <w:szCs w:val="28"/>
        </w:rPr>
        <w:t>挹</w:t>
      </w:r>
      <w:proofErr w:type="gramEnd"/>
      <w:r w:rsidRPr="00FD7BF0">
        <w:rPr>
          <w:rFonts w:ascii="標楷體" w:eastAsia="標楷體" w:hAnsi="標楷體" w:hint="eastAsia"/>
          <w:b/>
          <w:sz w:val="28"/>
          <w:szCs w:val="28"/>
        </w:rPr>
        <w:t>注，有待督促檢討並持續輔導拓展，以增進財務自主與營運績效</w:t>
      </w:r>
      <w:r w:rsidRPr="00176867">
        <w:rPr>
          <w:rFonts w:ascii="標楷體" w:eastAsia="標楷體" w:hAnsi="標楷體" w:hint="eastAsia"/>
          <w:b/>
          <w:sz w:val="28"/>
          <w:szCs w:val="28"/>
        </w:rPr>
        <w:t>。</w:t>
      </w:r>
    </w:p>
    <w:p w14:paraId="43E99E9A" w14:textId="77777777" w:rsidR="00523135" w:rsidRPr="00624B2E" w:rsidRDefault="00523135" w:rsidP="00C444D9">
      <w:pPr>
        <w:overflowPunct w:val="0"/>
        <w:snapToGrid w:val="0"/>
        <w:spacing w:line="480" w:lineRule="exact"/>
        <w:ind w:firstLine="476"/>
        <w:jc w:val="both"/>
        <w:rPr>
          <w:rFonts w:ascii="標楷體" w:eastAsia="標楷體" w:hAnsi="標楷體"/>
          <w:szCs w:val="32"/>
        </w:rPr>
      </w:pPr>
      <w:r w:rsidRPr="00B172C1">
        <w:rPr>
          <w:rFonts w:ascii="標楷體" w:eastAsia="標楷體" w:hAnsi="標楷體" w:hint="eastAsia"/>
          <w:szCs w:val="24"/>
        </w:rPr>
        <w:t>基隆市政府</w:t>
      </w:r>
      <w:r w:rsidRPr="00FD7BF0">
        <w:rPr>
          <w:rFonts w:ascii="標楷體" w:eastAsia="標楷體" w:hAnsi="標楷體" w:hint="eastAsia"/>
          <w:szCs w:val="24"/>
        </w:rPr>
        <w:t>捐助成立財團法人，協助辦理有關推動文化活動、推展市民終身學習及提升體育風氣等各種活動及事務，並訂定教育、文化事務等財團法人管理及監督辦法，由教育處及</w:t>
      </w:r>
      <w:r>
        <w:rPr>
          <w:rFonts w:ascii="標楷體" w:eastAsia="標楷體" w:hAnsi="標楷體" w:hint="eastAsia"/>
          <w:szCs w:val="24"/>
        </w:rPr>
        <w:t>文化局（</w:t>
      </w:r>
      <w:r w:rsidRPr="00FD7BF0">
        <w:rPr>
          <w:rFonts w:ascii="標楷體" w:eastAsia="標楷體" w:hAnsi="標楷體" w:hint="eastAsia"/>
          <w:szCs w:val="24"/>
        </w:rPr>
        <w:t>文化</w:t>
      </w:r>
      <w:r>
        <w:rPr>
          <w:rFonts w:ascii="標楷體" w:eastAsia="標楷體" w:hAnsi="標楷體" w:hint="eastAsia"/>
          <w:szCs w:val="24"/>
        </w:rPr>
        <w:t>觀光</w:t>
      </w:r>
      <w:r w:rsidRPr="00FD7BF0">
        <w:rPr>
          <w:rFonts w:ascii="標楷體" w:eastAsia="標楷體" w:hAnsi="標楷體" w:hint="eastAsia"/>
          <w:szCs w:val="24"/>
        </w:rPr>
        <w:t>局</w:t>
      </w:r>
      <w:r>
        <w:rPr>
          <w:rFonts w:ascii="標楷體" w:eastAsia="標楷體" w:hAnsi="標楷體" w:hint="eastAsia"/>
          <w:szCs w:val="24"/>
        </w:rPr>
        <w:t>）</w:t>
      </w:r>
      <w:r w:rsidRPr="00FD7BF0">
        <w:rPr>
          <w:rFonts w:ascii="標楷體" w:eastAsia="標楷體" w:hAnsi="標楷體" w:hint="eastAsia"/>
          <w:szCs w:val="24"/>
        </w:rPr>
        <w:t>據以執行相關事務之監督。經查</w:t>
      </w:r>
      <w:r>
        <w:rPr>
          <w:rFonts w:ascii="標楷體" w:eastAsia="標楷體" w:hAnsi="標楷體" w:hint="eastAsia"/>
          <w:szCs w:val="24"/>
        </w:rPr>
        <w:t>該</w:t>
      </w:r>
      <w:r w:rsidRPr="00FD7BF0">
        <w:rPr>
          <w:rFonts w:ascii="標楷體" w:eastAsia="標楷體" w:hAnsi="標楷體" w:hint="eastAsia"/>
          <w:szCs w:val="24"/>
        </w:rPr>
        <w:t>府捐助成立之財團法人計有基隆社區大學教育基金會、基隆市體育發展基金會、基隆市敎育會文教基金會及基隆市文化基金會等</w:t>
      </w:r>
      <w:r w:rsidRPr="00FD7BF0">
        <w:rPr>
          <w:rFonts w:ascii="標楷體" w:eastAsia="標楷體" w:hAnsi="標楷體"/>
          <w:szCs w:val="24"/>
        </w:rPr>
        <w:t>4</w:t>
      </w:r>
      <w:r w:rsidRPr="00FD7BF0">
        <w:rPr>
          <w:rFonts w:ascii="標楷體" w:eastAsia="標楷體" w:hAnsi="標楷體" w:hint="eastAsia"/>
          <w:szCs w:val="24"/>
        </w:rPr>
        <w:t>個財團法人，基金總額</w:t>
      </w:r>
      <w:r w:rsidRPr="00FD7BF0">
        <w:rPr>
          <w:rFonts w:ascii="標楷體" w:eastAsia="標楷體" w:hAnsi="標楷體"/>
          <w:szCs w:val="24"/>
        </w:rPr>
        <w:t>8,744</w:t>
      </w:r>
      <w:r w:rsidRPr="00FD7BF0">
        <w:rPr>
          <w:rFonts w:ascii="標楷體" w:eastAsia="標楷體" w:hAnsi="標楷體" w:hint="eastAsia"/>
          <w:szCs w:val="24"/>
        </w:rPr>
        <w:t>萬餘元，接受政府捐助基金</w:t>
      </w:r>
      <w:r w:rsidRPr="007A4EC5">
        <w:rPr>
          <w:rFonts w:ascii="標楷體" w:eastAsia="標楷體" w:hAnsi="標楷體" w:hint="eastAsia"/>
          <w:szCs w:val="24"/>
        </w:rPr>
        <w:t>7,675萬餘元</w:t>
      </w:r>
      <w:r w:rsidRPr="00FD7BF0">
        <w:rPr>
          <w:rFonts w:ascii="標楷體" w:eastAsia="標楷體" w:hAnsi="標楷體" w:hint="eastAsia"/>
          <w:szCs w:val="24"/>
        </w:rPr>
        <w:t>，占基金總額</w:t>
      </w:r>
      <w:r w:rsidRPr="007A4EC5">
        <w:rPr>
          <w:rFonts w:ascii="標楷體" w:eastAsia="標楷體" w:hAnsi="標楷體" w:hint="eastAsia"/>
          <w:szCs w:val="24"/>
        </w:rPr>
        <w:t>87.78％</w:t>
      </w:r>
      <w:r w:rsidRPr="00FD7BF0">
        <w:rPr>
          <w:rFonts w:ascii="標楷體" w:eastAsia="標楷體" w:hAnsi="標楷體" w:hint="eastAsia"/>
          <w:szCs w:val="24"/>
        </w:rPr>
        <w:t>，</w:t>
      </w:r>
      <w:r w:rsidRPr="00FD7BF0">
        <w:rPr>
          <w:rFonts w:ascii="標楷體" w:eastAsia="標楷體" w:hAnsi="標楷體"/>
          <w:szCs w:val="24"/>
        </w:rPr>
        <w:t>111</w:t>
      </w:r>
      <w:r w:rsidRPr="00FD7BF0">
        <w:rPr>
          <w:rFonts w:ascii="標楷體" w:eastAsia="標楷體" w:hAnsi="標楷體" w:hint="eastAsia"/>
          <w:szCs w:val="24"/>
        </w:rPr>
        <w:t>至</w:t>
      </w:r>
      <w:r w:rsidRPr="00FD7BF0">
        <w:rPr>
          <w:rFonts w:ascii="標楷體" w:eastAsia="標楷體" w:hAnsi="標楷體"/>
          <w:szCs w:val="24"/>
        </w:rPr>
        <w:t>113</w:t>
      </w:r>
      <w:r w:rsidRPr="00FD7BF0">
        <w:rPr>
          <w:rFonts w:ascii="標楷體" w:eastAsia="標楷體" w:hAnsi="標楷體" w:hint="eastAsia"/>
          <w:szCs w:val="24"/>
        </w:rPr>
        <w:t>年度營運結果，分別為賸餘</w:t>
      </w:r>
      <w:r w:rsidRPr="00FD7BF0">
        <w:rPr>
          <w:rFonts w:ascii="標楷體" w:eastAsia="標楷體" w:hAnsi="標楷體"/>
          <w:szCs w:val="24"/>
        </w:rPr>
        <w:t>188</w:t>
      </w:r>
      <w:r w:rsidRPr="00FD7BF0">
        <w:rPr>
          <w:rFonts w:ascii="標楷體" w:eastAsia="標楷體" w:hAnsi="標楷體" w:hint="eastAsia"/>
          <w:szCs w:val="24"/>
        </w:rPr>
        <w:t>萬餘元、短絀</w:t>
      </w:r>
      <w:r w:rsidRPr="00FD7BF0">
        <w:rPr>
          <w:rFonts w:ascii="標楷體" w:eastAsia="標楷體" w:hAnsi="標楷體"/>
          <w:szCs w:val="24"/>
        </w:rPr>
        <w:t>159</w:t>
      </w:r>
      <w:r w:rsidRPr="00FD7BF0">
        <w:rPr>
          <w:rFonts w:ascii="標楷體" w:eastAsia="標楷體" w:hAnsi="標楷體" w:hint="eastAsia"/>
          <w:szCs w:val="24"/>
        </w:rPr>
        <w:t>萬餘元、賸餘</w:t>
      </w:r>
      <w:r w:rsidRPr="00FD7BF0">
        <w:rPr>
          <w:rFonts w:ascii="標楷體" w:eastAsia="標楷體" w:hAnsi="標楷體"/>
          <w:szCs w:val="24"/>
        </w:rPr>
        <w:t>216</w:t>
      </w:r>
      <w:r w:rsidRPr="00FD7BF0">
        <w:rPr>
          <w:rFonts w:ascii="標楷體" w:eastAsia="標楷體" w:hAnsi="標楷體" w:hint="eastAsia"/>
          <w:szCs w:val="24"/>
        </w:rPr>
        <w:t>萬餘元，其中政府捐助基金以外之捐助金額，由</w:t>
      </w:r>
      <w:r w:rsidRPr="00FD7BF0">
        <w:rPr>
          <w:rFonts w:ascii="標楷體" w:eastAsia="標楷體" w:hAnsi="標楷體"/>
          <w:szCs w:val="24"/>
        </w:rPr>
        <w:t>1,582</w:t>
      </w:r>
      <w:r w:rsidRPr="00FD7BF0">
        <w:rPr>
          <w:rFonts w:ascii="標楷體" w:eastAsia="標楷體" w:hAnsi="標楷體" w:hint="eastAsia"/>
          <w:szCs w:val="24"/>
        </w:rPr>
        <w:t>萬餘元增至</w:t>
      </w:r>
      <w:r w:rsidRPr="00FD7BF0">
        <w:rPr>
          <w:rFonts w:ascii="標楷體" w:eastAsia="標楷體" w:hAnsi="標楷體"/>
          <w:szCs w:val="24"/>
        </w:rPr>
        <w:t>1,825</w:t>
      </w:r>
      <w:r w:rsidRPr="00FD7BF0">
        <w:rPr>
          <w:rFonts w:ascii="標楷體" w:eastAsia="標楷體" w:hAnsi="標楷體" w:hint="eastAsia"/>
          <w:szCs w:val="24"/>
        </w:rPr>
        <w:t>萬餘元、</w:t>
      </w:r>
      <w:r w:rsidRPr="00FD7BF0">
        <w:rPr>
          <w:rFonts w:ascii="標楷體" w:eastAsia="標楷體" w:hAnsi="標楷體"/>
          <w:szCs w:val="24"/>
        </w:rPr>
        <w:t>2,665</w:t>
      </w:r>
      <w:r w:rsidRPr="00FD7BF0">
        <w:rPr>
          <w:rFonts w:ascii="標楷體" w:eastAsia="標楷體" w:hAnsi="標楷體" w:hint="eastAsia"/>
          <w:szCs w:val="24"/>
        </w:rPr>
        <w:t>萬餘元，占各年度收入比率分別為</w:t>
      </w:r>
      <w:r w:rsidRPr="00FD7BF0">
        <w:rPr>
          <w:rFonts w:ascii="標楷體" w:eastAsia="標楷體" w:hAnsi="標楷體"/>
          <w:szCs w:val="24"/>
        </w:rPr>
        <w:t>56.26</w:t>
      </w:r>
      <w:r w:rsidRPr="00FD7BF0">
        <w:rPr>
          <w:rFonts w:ascii="標楷體" w:eastAsia="標楷體" w:hAnsi="標楷體" w:hint="eastAsia"/>
          <w:szCs w:val="24"/>
        </w:rPr>
        <w:t>％、</w:t>
      </w:r>
      <w:r w:rsidRPr="00FD7BF0">
        <w:rPr>
          <w:rFonts w:ascii="標楷體" w:eastAsia="標楷體" w:hAnsi="標楷體"/>
          <w:szCs w:val="24"/>
        </w:rPr>
        <w:t>59.07</w:t>
      </w:r>
      <w:r w:rsidRPr="00FD7BF0">
        <w:rPr>
          <w:rFonts w:ascii="標楷體" w:eastAsia="標楷體" w:hAnsi="標楷體" w:hint="eastAsia"/>
          <w:szCs w:val="24"/>
        </w:rPr>
        <w:t>％、</w:t>
      </w:r>
      <w:r w:rsidRPr="00FD7BF0">
        <w:rPr>
          <w:rFonts w:ascii="標楷體" w:eastAsia="標楷體" w:hAnsi="標楷體"/>
          <w:szCs w:val="24"/>
        </w:rPr>
        <w:t>66.</w:t>
      </w:r>
      <w:r>
        <w:rPr>
          <w:rFonts w:ascii="標楷體" w:eastAsia="標楷體" w:hAnsi="標楷體"/>
          <w:szCs w:val="24"/>
        </w:rPr>
        <w:t>71</w:t>
      </w:r>
      <w:r w:rsidRPr="00FD7BF0">
        <w:rPr>
          <w:rFonts w:ascii="標楷體" w:eastAsia="標楷體" w:hAnsi="標楷體" w:hint="eastAsia"/>
          <w:szCs w:val="24"/>
        </w:rPr>
        <w:t>％，呈逐年上升趨勢，又各財團法人</w:t>
      </w:r>
      <w:r w:rsidRPr="00FD7BF0">
        <w:rPr>
          <w:rFonts w:ascii="標楷體" w:eastAsia="標楷體" w:hAnsi="標楷體"/>
          <w:szCs w:val="24"/>
        </w:rPr>
        <w:t>113</w:t>
      </w:r>
      <w:r w:rsidRPr="00FD7BF0">
        <w:rPr>
          <w:rFonts w:ascii="標楷體" w:eastAsia="標楷體" w:hAnsi="標楷體" w:hint="eastAsia"/>
          <w:szCs w:val="24"/>
        </w:rPr>
        <w:t>年營運結果，其中基隆市體育發展基金會發生短絀</w:t>
      </w:r>
      <w:r w:rsidRPr="00FD7BF0">
        <w:rPr>
          <w:rFonts w:ascii="標楷體" w:eastAsia="標楷體" w:hAnsi="標楷體"/>
          <w:szCs w:val="24"/>
        </w:rPr>
        <w:t>5</w:t>
      </w:r>
      <w:r w:rsidRPr="00FD7BF0">
        <w:rPr>
          <w:rFonts w:ascii="標楷體" w:eastAsia="標楷體" w:hAnsi="標楷體" w:hint="eastAsia"/>
          <w:szCs w:val="24"/>
        </w:rPr>
        <w:t>萬餘元、其餘</w:t>
      </w:r>
      <w:r w:rsidRPr="00FD7BF0">
        <w:rPr>
          <w:rFonts w:ascii="標楷體" w:eastAsia="標楷體" w:hAnsi="標楷體"/>
          <w:szCs w:val="24"/>
        </w:rPr>
        <w:t>3</w:t>
      </w:r>
      <w:r w:rsidRPr="00FD7BF0">
        <w:rPr>
          <w:rFonts w:ascii="標楷體" w:eastAsia="標楷體" w:hAnsi="標楷體" w:hint="eastAsia"/>
          <w:szCs w:val="24"/>
        </w:rPr>
        <w:t>個財團法人獲有</w:t>
      </w:r>
      <w:r>
        <w:rPr>
          <w:rFonts w:ascii="標楷體" w:eastAsia="標楷體" w:hAnsi="標楷體" w:hint="eastAsia"/>
          <w:szCs w:val="24"/>
        </w:rPr>
        <w:t>賸</w:t>
      </w:r>
      <w:r w:rsidRPr="00FD7BF0">
        <w:rPr>
          <w:rFonts w:ascii="標楷體" w:eastAsia="標楷體" w:hAnsi="標楷體" w:hint="eastAsia"/>
          <w:szCs w:val="24"/>
        </w:rPr>
        <w:t>餘，均較</w:t>
      </w:r>
      <w:r w:rsidRPr="00FD7BF0">
        <w:rPr>
          <w:rFonts w:ascii="標楷體" w:eastAsia="標楷體" w:hAnsi="標楷體"/>
          <w:szCs w:val="24"/>
        </w:rPr>
        <w:t>112</w:t>
      </w:r>
      <w:r w:rsidRPr="00FD7BF0">
        <w:rPr>
          <w:rFonts w:ascii="標楷體" w:eastAsia="標楷體" w:hAnsi="標楷體" w:hint="eastAsia"/>
          <w:szCs w:val="24"/>
        </w:rPr>
        <w:t>年發生短絀或短絀金額（</w:t>
      </w:r>
      <w:r w:rsidRPr="00FD7BF0">
        <w:rPr>
          <w:rFonts w:ascii="標楷體" w:eastAsia="標楷體" w:hAnsi="標楷體"/>
          <w:szCs w:val="24"/>
        </w:rPr>
        <w:t>35</w:t>
      </w:r>
      <w:r w:rsidRPr="00FD7BF0">
        <w:rPr>
          <w:rFonts w:ascii="標楷體" w:eastAsia="標楷體" w:hAnsi="標楷體" w:hint="eastAsia"/>
          <w:szCs w:val="24"/>
        </w:rPr>
        <w:t>萬餘元）有所改善，並均經主管機關評估已達捐助效益；</w:t>
      </w:r>
      <w:proofErr w:type="gramStart"/>
      <w:r w:rsidRPr="00FD7BF0">
        <w:rPr>
          <w:rFonts w:ascii="標楷體" w:eastAsia="標楷體" w:hAnsi="標楷體" w:hint="eastAsia"/>
          <w:szCs w:val="24"/>
        </w:rPr>
        <w:t>又查除基隆市</w:t>
      </w:r>
      <w:proofErr w:type="gramEnd"/>
      <w:r w:rsidRPr="00FD7BF0">
        <w:rPr>
          <w:rFonts w:ascii="標楷體" w:eastAsia="標楷體" w:hAnsi="標楷體" w:hint="eastAsia"/>
          <w:szCs w:val="24"/>
        </w:rPr>
        <w:t>敎育會文教基金會未有接辦政府捐助或委辦案件金額外，其餘</w:t>
      </w:r>
      <w:r w:rsidRPr="00FD7BF0">
        <w:rPr>
          <w:rFonts w:ascii="標楷體" w:eastAsia="標楷體" w:hAnsi="標楷體"/>
          <w:szCs w:val="24"/>
        </w:rPr>
        <w:t>3</w:t>
      </w:r>
      <w:r w:rsidRPr="00FD7BF0">
        <w:rPr>
          <w:rFonts w:ascii="標楷體" w:eastAsia="標楷體" w:hAnsi="標楷體" w:hint="eastAsia"/>
          <w:szCs w:val="24"/>
        </w:rPr>
        <w:t>個財團法人辦理政府捐助或</w:t>
      </w:r>
      <w:r w:rsidRPr="00FD7BF0">
        <w:rPr>
          <w:rFonts w:ascii="標楷體" w:eastAsia="標楷體" w:hAnsi="標楷體" w:hint="eastAsia"/>
          <w:szCs w:val="24"/>
        </w:rPr>
        <w:lastRenderedPageBreak/>
        <w:t>委辦金額介於</w:t>
      </w:r>
      <w:r w:rsidRPr="00FD7BF0">
        <w:rPr>
          <w:rFonts w:ascii="標楷體" w:eastAsia="標楷體" w:hAnsi="標楷體"/>
          <w:szCs w:val="24"/>
        </w:rPr>
        <w:t>30</w:t>
      </w:r>
      <w:r w:rsidRPr="00FD7BF0">
        <w:rPr>
          <w:rFonts w:ascii="標楷體" w:eastAsia="標楷體" w:hAnsi="標楷體" w:hint="eastAsia"/>
          <w:szCs w:val="24"/>
        </w:rPr>
        <w:t>萬元至</w:t>
      </w:r>
      <w:r w:rsidRPr="00FD7BF0">
        <w:rPr>
          <w:rFonts w:ascii="標楷體" w:eastAsia="標楷體" w:hAnsi="標楷體"/>
          <w:szCs w:val="24"/>
        </w:rPr>
        <w:t>1,355</w:t>
      </w:r>
      <w:r w:rsidRPr="00FD7BF0">
        <w:rPr>
          <w:rFonts w:ascii="標楷體" w:eastAsia="標楷體" w:hAnsi="標楷體" w:hint="eastAsia"/>
          <w:szCs w:val="24"/>
        </w:rPr>
        <w:t>萬餘元間，占各年度收入比率則為</w:t>
      </w:r>
      <w:r w:rsidRPr="00FD7BF0">
        <w:rPr>
          <w:rFonts w:ascii="標楷體" w:eastAsia="標楷體" w:hAnsi="標楷體"/>
          <w:szCs w:val="24"/>
        </w:rPr>
        <w:t>52.76</w:t>
      </w:r>
      <w:r w:rsidRPr="00FD7BF0">
        <w:rPr>
          <w:rFonts w:ascii="標楷體" w:eastAsia="標楷體" w:hAnsi="標楷體" w:hint="eastAsia"/>
          <w:szCs w:val="24"/>
        </w:rPr>
        <w:t>％至</w:t>
      </w:r>
      <w:r w:rsidRPr="00FD7BF0">
        <w:rPr>
          <w:rFonts w:ascii="標楷體" w:eastAsia="標楷體" w:hAnsi="標楷體"/>
          <w:szCs w:val="24"/>
        </w:rPr>
        <w:t>93.20</w:t>
      </w:r>
      <w:r w:rsidRPr="00FD7BF0">
        <w:rPr>
          <w:rFonts w:ascii="標楷體" w:eastAsia="標楷體" w:hAnsi="標楷體" w:hint="eastAsia"/>
          <w:szCs w:val="24"/>
        </w:rPr>
        <w:t>％間，尤以基隆市文化基金會均為政府捐助案件，金額由111年之325萬餘元增至113年之1,280萬餘元，占各年度收入比率自78.16％上升至93.20％，已逾113年收入之9成，其業務運作漸趨高度仰賴政府財源挹注，以維持營運收支平衡，惟教育處及</w:t>
      </w:r>
      <w:r w:rsidRPr="005E51F7">
        <w:rPr>
          <w:rFonts w:ascii="標楷體" w:eastAsia="標楷體" w:hAnsi="標楷體" w:hint="eastAsia"/>
          <w:szCs w:val="24"/>
        </w:rPr>
        <w:t>文化局（文化觀光局）</w:t>
      </w:r>
      <w:r w:rsidRPr="00FD7BF0">
        <w:rPr>
          <w:rFonts w:ascii="標楷體" w:eastAsia="標楷體" w:hAnsi="標楷體" w:hint="eastAsia"/>
          <w:szCs w:val="24"/>
        </w:rPr>
        <w:t>近年辦理各財團法人運作成效查核，尚未針對各財團法人自籌收入拓展提出評估意見</w:t>
      </w:r>
      <w:r>
        <w:rPr>
          <w:rFonts w:ascii="標楷體" w:eastAsia="標楷體" w:hAnsi="標楷體" w:hint="eastAsia"/>
          <w:szCs w:val="32"/>
        </w:rPr>
        <w:t>。以上，</w:t>
      </w:r>
      <w:r>
        <w:rPr>
          <w:rFonts w:ascii="標楷體" w:eastAsia="標楷體" w:hAnsi="標楷體" w:hint="eastAsia"/>
          <w:szCs w:val="24"/>
        </w:rPr>
        <w:t>經函請市</w:t>
      </w:r>
      <w:r w:rsidRPr="005A6FEC">
        <w:rPr>
          <w:rFonts w:ascii="標楷體" w:eastAsia="標楷體" w:hAnsi="標楷體" w:hint="eastAsia"/>
          <w:szCs w:val="24"/>
        </w:rPr>
        <w:t>政府</w:t>
      </w:r>
      <w:r w:rsidRPr="00624B2E">
        <w:rPr>
          <w:rFonts w:ascii="標楷體" w:eastAsia="標楷體" w:hAnsi="標楷體" w:hint="eastAsia"/>
          <w:szCs w:val="24"/>
        </w:rPr>
        <w:t>督促其增進營運績效與財務自主，持續輔導拓展自籌財源，逐步降低對政府補助依賴程度</w:t>
      </w:r>
      <w:r w:rsidRPr="005A6FEC">
        <w:rPr>
          <w:rFonts w:ascii="標楷體" w:eastAsia="標楷體" w:hAnsi="標楷體" w:hint="eastAsia"/>
          <w:szCs w:val="24"/>
        </w:rPr>
        <w:t>。</w:t>
      </w:r>
      <w:r w:rsidRPr="005A6FEC">
        <w:rPr>
          <w:rFonts w:ascii="標楷體" w:eastAsia="標楷體" w:hAnsi="標楷體" w:hint="eastAsia"/>
          <w:bCs/>
          <w:snapToGrid w:val="0"/>
          <w:szCs w:val="32"/>
        </w:rPr>
        <w:t>據復：</w:t>
      </w:r>
      <w:r w:rsidRPr="006F19B5">
        <w:rPr>
          <w:rFonts w:ascii="標楷體" w:eastAsia="標楷體" w:hAnsi="標楷體" w:hint="eastAsia"/>
          <w:bCs/>
          <w:snapToGrid w:val="0"/>
          <w:szCs w:val="32"/>
        </w:rPr>
        <w:t>基隆市文化基金會已進行開發</w:t>
      </w:r>
      <w:proofErr w:type="gramStart"/>
      <w:r w:rsidRPr="006F19B5">
        <w:rPr>
          <w:rFonts w:ascii="標楷體" w:eastAsia="標楷體" w:hAnsi="標楷體" w:hint="eastAsia"/>
          <w:bCs/>
          <w:snapToGrid w:val="0"/>
          <w:szCs w:val="32"/>
        </w:rPr>
        <w:t>製作文創商品</w:t>
      </w:r>
      <w:proofErr w:type="gramEnd"/>
      <w:r w:rsidRPr="006F19B5">
        <w:rPr>
          <w:rFonts w:ascii="標楷體" w:eastAsia="標楷體" w:hAnsi="標楷體" w:hint="eastAsia"/>
          <w:bCs/>
          <w:snapToGrid w:val="0"/>
          <w:szCs w:val="32"/>
        </w:rPr>
        <w:t>，</w:t>
      </w:r>
      <w:r>
        <w:rPr>
          <w:rFonts w:ascii="標楷體" w:eastAsia="標楷體" w:hAnsi="標楷體" w:hint="eastAsia"/>
          <w:bCs/>
          <w:snapToGrid w:val="0"/>
          <w:szCs w:val="32"/>
        </w:rPr>
        <w:t>透過行銷推廣</w:t>
      </w:r>
      <w:r w:rsidRPr="006F19B5">
        <w:rPr>
          <w:rFonts w:ascii="標楷體" w:eastAsia="標楷體" w:hAnsi="標楷體" w:hint="eastAsia"/>
          <w:bCs/>
          <w:snapToGrid w:val="0"/>
          <w:szCs w:val="32"/>
        </w:rPr>
        <w:t>拓展民眾接觸管道</w:t>
      </w:r>
      <w:r>
        <w:rPr>
          <w:rFonts w:ascii="標楷體" w:eastAsia="標楷體" w:hAnsi="標楷體" w:hint="eastAsia"/>
          <w:bCs/>
          <w:snapToGrid w:val="0"/>
          <w:szCs w:val="32"/>
        </w:rPr>
        <w:t>，及</w:t>
      </w:r>
      <w:r w:rsidRPr="006F19B5">
        <w:rPr>
          <w:rFonts w:ascii="標楷體" w:eastAsia="標楷體" w:hAnsi="標楷體" w:hint="eastAsia"/>
          <w:bCs/>
          <w:snapToGrid w:val="0"/>
          <w:szCs w:val="32"/>
        </w:rPr>
        <w:t>增加品牌能見度</w:t>
      </w:r>
      <w:r>
        <w:rPr>
          <w:rFonts w:ascii="標楷體" w:eastAsia="標楷體" w:hAnsi="標楷體" w:hint="eastAsia"/>
          <w:bCs/>
          <w:snapToGrid w:val="0"/>
          <w:szCs w:val="32"/>
        </w:rPr>
        <w:t>，其餘基金會亦將提請董監事會</w:t>
      </w:r>
      <w:r w:rsidRPr="006F19B5">
        <w:rPr>
          <w:rFonts w:ascii="標楷體" w:eastAsia="標楷體" w:hAnsi="標楷體" w:hint="eastAsia"/>
          <w:bCs/>
          <w:snapToGrid w:val="0"/>
          <w:szCs w:val="32"/>
        </w:rPr>
        <w:t>評估拓展自籌財源</w:t>
      </w:r>
      <w:r>
        <w:rPr>
          <w:rFonts w:ascii="標楷體" w:eastAsia="標楷體" w:hAnsi="標楷體" w:hint="eastAsia"/>
          <w:bCs/>
          <w:snapToGrid w:val="0"/>
          <w:szCs w:val="32"/>
        </w:rPr>
        <w:t>，</w:t>
      </w:r>
      <w:r w:rsidRPr="006F19B5">
        <w:rPr>
          <w:rFonts w:ascii="標楷體" w:eastAsia="標楷體" w:hAnsi="標楷體" w:hint="eastAsia"/>
          <w:bCs/>
          <w:snapToGrid w:val="0"/>
          <w:szCs w:val="32"/>
        </w:rPr>
        <w:t>增進營運績效</w:t>
      </w:r>
      <w:r w:rsidRPr="005A6FEC">
        <w:rPr>
          <w:rFonts w:ascii="標楷體" w:eastAsia="標楷體" w:hAnsi="標楷體" w:cs="Segoe UI" w:hint="eastAsia"/>
          <w:shd w:val="clear" w:color="auto" w:fill="FFFFFF"/>
        </w:rPr>
        <w:t>。</w:t>
      </w:r>
    </w:p>
    <w:p w14:paraId="74765C66" w14:textId="77777777" w:rsidR="00523135" w:rsidRPr="00F61A9A" w:rsidRDefault="00523135" w:rsidP="00C444D9">
      <w:pPr>
        <w:overflowPunct w:val="0"/>
        <w:autoSpaceDE w:val="0"/>
        <w:snapToGrid w:val="0"/>
        <w:spacing w:line="480" w:lineRule="exact"/>
        <w:jc w:val="both"/>
        <w:rPr>
          <w:rFonts w:ascii="標楷體" w:eastAsia="標楷體"/>
          <w:b/>
          <w:kern w:val="0"/>
          <w:sz w:val="32"/>
          <w:szCs w:val="32"/>
        </w:rPr>
      </w:pPr>
      <w:r w:rsidRPr="00F61A9A">
        <w:rPr>
          <w:rFonts w:ascii="標楷體" w:eastAsia="標楷體" w:hint="eastAsia"/>
          <w:b/>
          <w:kern w:val="0"/>
          <w:sz w:val="32"/>
          <w:szCs w:val="32"/>
        </w:rPr>
        <w:t>三、</w:t>
      </w:r>
      <w:proofErr w:type="gramStart"/>
      <w:r w:rsidRPr="00F61A9A">
        <w:rPr>
          <w:rFonts w:ascii="標楷體" w:eastAsia="標楷體" w:hint="eastAsia"/>
          <w:b/>
          <w:kern w:val="0"/>
          <w:sz w:val="32"/>
          <w:szCs w:val="32"/>
        </w:rPr>
        <w:t>1</w:t>
      </w:r>
      <w:r>
        <w:rPr>
          <w:rFonts w:ascii="標楷體" w:eastAsia="標楷體"/>
          <w:b/>
          <w:kern w:val="0"/>
          <w:sz w:val="32"/>
          <w:szCs w:val="32"/>
        </w:rPr>
        <w:t>12</w:t>
      </w:r>
      <w:proofErr w:type="gramEnd"/>
      <w:r w:rsidRPr="00F61A9A">
        <w:rPr>
          <w:rFonts w:ascii="標楷體" w:eastAsia="標楷體" w:hint="eastAsia"/>
          <w:b/>
          <w:kern w:val="0"/>
          <w:sz w:val="32"/>
          <w:szCs w:val="32"/>
        </w:rPr>
        <w:t>年度重要審核意見追蹤查核情形</w:t>
      </w:r>
    </w:p>
    <w:p w14:paraId="7BC3A8D1" w14:textId="77777777" w:rsidR="00523135" w:rsidRPr="00F61A9A" w:rsidRDefault="00523135" w:rsidP="00C444D9">
      <w:pPr>
        <w:overflowPunct w:val="0"/>
        <w:autoSpaceDE w:val="0"/>
        <w:snapToGrid w:val="0"/>
        <w:spacing w:line="480" w:lineRule="exact"/>
        <w:ind w:firstLineChars="200" w:firstLine="480"/>
        <w:jc w:val="both"/>
        <w:rPr>
          <w:rFonts w:ascii="標楷體" w:eastAsia="標楷體" w:hAnsi="標楷體"/>
          <w:kern w:val="0"/>
        </w:rPr>
      </w:pPr>
      <w:proofErr w:type="gramStart"/>
      <w:r w:rsidRPr="00F61A9A">
        <w:rPr>
          <w:rFonts w:ascii="標楷體" w:eastAsia="標楷體" w:hAnsi="標楷體" w:hint="eastAsia"/>
          <w:kern w:val="0"/>
        </w:rPr>
        <w:t>本室於1</w:t>
      </w:r>
      <w:r>
        <w:rPr>
          <w:rFonts w:ascii="標楷體" w:eastAsia="標楷體" w:hAnsi="標楷體"/>
          <w:kern w:val="0"/>
        </w:rPr>
        <w:t>12</w:t>
      </w:r>
      <w:proofErr w:type="gramEnd"/>
      <w:r w:rsidRPr="00F61A9A">
        <w:rPr>
          <w:rFonts w:ascii="標楷體" w:eastAsia="標楷體" w:hAnsi="標楷體" w:hint="eastAsia"/>
          <w:kern w:val="0"/>
        </w:rPr>
        <w:t>年度審核報告</w:t>
      </w:r>
      <w:r>
        <w:rPr>
          <w:rFonts w:ascii="標楷體" w:eastAsia="標楷體" w:hAnsi="標楷體" w:hint="eastAsia"/>
          <w:kern w:val="0"/>
        </w:rPr>
        <w:t>內</w:t>
      </w:r>
      <w:r w:rsidRPr="00F61A9A">
        <w:rPr>
          <w:rFonts w:ascii="標楷體" w:eastAsia="標楷體" w:hAnsi="標楷體" w:hint="eastAsia"/>
          <w:kern w:val="0"/>
        </w:rPr>
        <w:t>列重要審核意見，</w:t>
      </w:r>
      <w:r>
        <w:rPr>
          <w:rFonts w:ascii="標楷體" w:eastAsia="標楷體" w:hAnsi="標楷體" w:hint="eastAsia"/>
          <w:kern w:val="0"/>
        </w:rPr>
        <w:t>計有</w:t>
      </w:r>
      <w:r w:rsidRPr="00FF25ED">
        <w:rPr>
          <w:rFonts w:ascii="標楷體" w:eastAsia="標楷體" w:hAnsi="標楷體" w:hint="eastAsia"/>
          <w:kern w:val="0"/>
        </w:rPr>
        <w:t>捐助成立財團法人協助推動文化教育與體育等事務，惟營運結果均發生短</w:t>
      </w:r>
      <w:proofErr w:type="gramStart"/>
      <w:r w:rsidRPr="00FF25ED">
        <w:rPr>
          <w:rFonts w:ascii="標楷體" w:eastAsia="標楷體" w:hAnsi="標楷體" w:hint="eastAsia"/>
          <w:kern w:val="0"/>
        </w:rPr>
        <w:t>絀</w:t>
      </w:r>
      <w:proofErr w:type="gramEnd"/>
      <w:r w:rsidRPr="00FF25ED">
        <w:rPr>
          <w:rFonts w:ascii="標楷體" w:eastAsia="標楷體" w:hAnsi="標楷體" w:hint="eastAsia"/>
          <w:kern w:val="0"/>
        </w:rPr>
        <w:t>，有待督促多方籌措財源，並加強監理機制，</w:t>
      </w:r>
      <w:proofErr w:type="gramStart"/>
      <w:r w:rsidRPr="00FF25ED">
        <w:rPr>
          <w:rFonts w:ascii="標楷體" w:eastAsia="標楷體" w:hAnsi="標楷體" w:hint="eastAsia"/>
          <w:kern w:val="0"/>
        </w:rPr>
        <w:t>以維永續</w:t>
      </w:r>
      <w:proofErr w:type="gramEnd"/>
      <w:r w:rsidRPr="00FF25ED">
        <w:rPr>
          <w:rFonts w:ascii="標楷體" w:eastAsia="標楷體" w:hAnsi="標楷體" w:hint="eastAsia"/>
          <w:kern w:val="0"/>
        </w:rPr>
        <w:t>發展</w:t>
      </w:r>
      <w:r>
        <w:rPr>
          <w:rFonts w:ascii="標楷體" w:eastAsia="標楷體" w:hAnsi="標楷體" w:hint="eastAsia"/>
          <w:kern w:val="0"/>
        </w:rPr>
        <w:t>1項</w:t>
      </w:r>
      <w:r w:rsidRPr="00F61A9A">
        <w:rPr>
          <w:rFonts w:ascii="標楷體" w:eastAsia="標楷體" w:hAnsi="標楷體" w:hint="eastAsia"/>
          <w:kern w:val="0"/>
        </w:rPr>
        <w:t>，經</w:t>
      </w:r>
      <w:proofErr w:type="gramStart"/>
      <w:r w:rsidRPr="00F61A9A">
        <w:rPr>
          <w:rFonts w:ascii="標楷體" w:eastAsia="標楷體" w:hAnsi="標楷體" w:hint="eastAsia"/>
          <w:kern w:val="0"/>
        </w:rPr>
        <w:t>賡</w:t>
      </w:r>
      <w:proofErr w:type="gramEnd"/>
      <w:r w:rsidRPr="00F61A9A">
        <w:rPr>
          <w:rFonts w:ascii="標楷體" w:eastAsia="標楷體" w:hAnsi="標楷體" w:hint="eastAsia"/>
          <w:kern w:val="0"/>
        </w:rPr>
        <w:t>續追蹤查核實際辦理結果</w:t>
      </w:r>
      <w:r w:rsidRPr="007E7724">
        <w:rPr>
          <w:rFonts w:ascii="標楷體" w:eastAsia="標楷體" w:hAnsi="標楷體" w:hint="eastAsia"/>
          <w:kern w:val="0"/>
        </w:rPr>
        <w:t>，</w:t>
      </w:r>
      <w:r w:rsidRPr="007E7724">
        <w:rPr>
          <w:rFonts w:ascii="標楷體" w:eastAsia="標楷體" w:hAnsi="標楷體"/>
          <w:kern w:val="0"/>
        </w:rPr>
        <w:t>仍待繼續改善，已再</w:t>
      </w:r>
      <w:proofErr w:type="gramStart"/>
      <w:r w:rsidRPr="007E7724">
        <w:rPr>
          <w:rFonts w:ascii="標楷體" w:eastAsia="標楷體" w:hAnsi="標楷體"/>
          <w:kern w:val="0"/>
        </w:rPr>
        <w:t>研</w:t>
      </w:r>
      <w:proofErr w:type="gramEnd"/>
      <w:r w:rsidRPr="007E7724">
        <w:rPr>
          <w:rFonts w:ascii="標楷體" w:eastAsia="標楷體" w:hAnsi="標楷體"/>
          <w:kern w:val="0"/>
        </w:rPr>
        <w:t>提審核意見通知檢討改善。</w:t>
      </w:r>
    </w:p>
    <w:p w14:paraId="1C304C32" w14:textId="77777777" w:rsidR="00523135" w:rsidRDefault="00523135" w:rsidP="00C444D9">
      <w:pPr>
        <w:overflowPunct w:val="0"/>
        <w:autoSpaceDE w:val="0"/>
        <w:snapToGrid w:val="0"/>
        <w:spacing w:line="480" w:lineRule="exact"/>
        <w:ind w:firstLineChars="200" w:firstLine="480"/>
        <w:jc w:val="both"/>
        <w:rPr>
          <w:rFonts w:ascii="標楷體" w:eastAsia="標楷體" w:hAnsi="標楷體"/>
          <w:kern w:val="0"/>
        </w:rPr>
      </w:pPr>
      <w:r w:rsidRPr="00F61A9A">
        <w:rPr>
          <w:rFonts w:ascii="標楷體" w:eastAsia="標楷體" w:hAnsi="標楷體" w:hint="eastAsia"/>
          <w:kern w:val="0"/>
        </w:rPr>
        <w:t>茲將前揭財團法人基金規模、政府捐助基金金額、政府捐助基金以外金額占年度收入比率及餘</w:t>
      </w:r>
      <w:proofErr w:type="gramStart"/>
      <w:r w:rsidRPr="00F61A9A">
        <w:rPr>
          <w:rFonts w:ascii="標楷體" w:eastAsia="標楷體" w:hAnsi="標楷體" w:hint="eastAsia"/>
          <w:kern w:val="0"/>
        </w:rPr>
        <w:t>絀</w:t>
      </w:r>
      <w:proofErr w:type="gramEnd"/>
      <w:r w:rsidRPr="00F61A9A">
        <w:rPr>
          <w:rFonts w:ascii="標楷體" w:eastAsia="標楷體" w:hAnsi="標楷體" w:hint="eastAsia"/>
          <w:kern w:val="0"/>
        </w:rPr>
        <w:t>等資料，列表如次：</w:t>
      </w:r>
    </w:p>
    <w:p w14:paraId="03E7CDCB" w14:textId="77777777" w:rsidR="00523135" w:rsidRDefault="00523135" w:rsidP="00C444D9">
      <w:pPr>
        <w:overflowPunct w:val="0"/>
        <w:autoSpaceDE w:val="0"/>
        <w:autoSpaceDN w:val="0"/>
        <w:snapToGrid w:val="0"/>
        <w:spacing w:line="480" w:lineRule="exact"/>
        <w:jc w:val="center"/>
        <w:rPr>
          <w:rFonts w:ascii="標楷體" w:eastAsia="標楷體" w:hAnsi="標楷體"/>
          <w:b/>
          <w:sz w:val="28"/>
          <w:szCs w:val="28"/>
          <w:u w:val="single"/>
        </w:rPr>
      </w:pPr>
      <w:r w:rsidRPr="00F61A9A">
        <w:rPr>
          <w:rFonts w:ascii="標楷體" w:eastAsia="標楷體" w:hAnsi="標楷體" w:hint="eastAsia"/>
          <w:b/>
          <w:sz w:val="28"/>
          <w:szCs w:val="28"/>
          <w:u w:val="single"/>
        </w:rPr>
        <w:t>政府捐助財團法人明細表</w:t>
      </w:r>
    </w:p>
    <w:p w14:paraId="6ECE9DFD" w14:textId="77777777" w:rsidR="00523135" w:rsidRDefault="00523135" w:rsidP="00C444D9">
      <w:pPr>
        <w:overflowPunct w:val="0"/>
        <w:autoSpaceDE w:val="0"/>
        <w:autoSpaceDN w:val="0"/>
        <w:snapToGrid w:val="0"/>
        <w:spacing w:line="360" w:lineRule="exact"/>
        <w:jc w:val="center"/>
        <w:rPr>
          <w:rFonts w:ascii="標楷體" w:eastAsia="標楷體" w:hAnsi="標楷體"/>
          <w:b/>
          <w:sz w:val="28"/>
          <w:szCs w:val="28"/>
          <w:u w:val="single"/>
        </w:rPr>
      </w:pPr>
      <w:r w:rsidRPr="005D16A4">
        <w:rPr>
          <w:rFonts w:ascii="標楷體" w:eastAsia="標楷體" w:hAnsi="標楷體" w:hint="eastAsia"/>
          <w:kern w:val="0"/>
          <w:sz w:val="20"/>
          <w:fitText w:val="1500" w:id="-963408640"/>
        </w:rPr>
        <w:t>中華民國</w:t>
      </w:r>
      <w:proofErr w:type="gramStart"/>
      <w:r w:rsidRPr="005D16A4">
        <w:rPr>
          <w:rFonts w:ascii="標楷體" w:eastAsia="標楷體" w:hAnsi="標楷體" w:hint="eastAsia"/>
          <w:kern w:val="0"/>
          <w:sz w:val="20"/>
          <w:fitText w:val="1500" w:id="-963408640"/>
        </w:rPr>
        <w:t>1</w:t>
      </w:r>
      <w:r w:rsidRPr="005D16A4">
        <w:rPr>
          <w:rFonts w:ascii="標楷體" w:eastAsia="標楷體" w:hAnsi="標楷體"/>
          <w:kern w:val="0"/>
          <w:sz w:val="20"/>
          <w:fitText w:val="1500" w:id="-963408640"/>
        </w:rPr>
        <w:t>13</w:t>
      </w:r>
      <w:proofErr w:type="gramEnd"/>
      <w:r w:rsidRPr="005D16A4">
        <w:rPr>
          <w:rFonts w:ascii="標楷體" w:eastAsia="標楷體" w:hAnsi="標楷體" w:hint="eastAsia"/>
          <w:kern w:val="0"/>
          <w:sz w:val="20"/>
          <w:fitText w:val="1500" w:id="-963408640"/>
        </w:rPr>
        <w:t>年度</w:t>
      </w:r>
    </w:p>
    <w:p w14:paraId="078FEA6D" w14:textId="77777777" w:rsidR="00523135" w:rsidRPr="00F61A9A" w:rsidRDefault="00523135" w:rsidP="00C444D9">
      <w:pPr>
        <w:overflowPunct w:val="0"/>
        <w:autoSpaceDE w:val="0"/>
        <w:autoSpaceDN w:val="0"/>
        <w:spacing w:line="280" w:lineRule="exact"/>
        <w:ind w:left="3175"/>
        <w:jc w:val="right"/>
        <w:rPr>
          <w:rFonts w:ascii="標楷體" w:eastAsia="標楷體" w:hAnsi="標楷體"/>
          <w:sz w:val="20"/>
        </w:rPr>
      </w:pPr>
      <w:r w:rsidRPr="00F61A9A">
        <w:rPr>
          <w:rFonts w:ascii="標楷體" w:eastAsia="標楷體" w:hAnsi="標楷體" w:hint="eastAsia"/>
          <w:sz w:val="20"/>
        </w:rPr>
        <w:t>單位：新臺幣千元、％</w:t>
      </w:r>
    </w:p>
    <w:tbl>
      <w:tblPr>
        <w:tblW w:w="9996" w:type="dxa"/>
        <w:jc w:val="center"/>
        <w:tblBorders>
          <w:top w:val="single" w:sz="4" w:space="0" w:color="auto"/>
          <w:bottom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2227"/>
        <w:gridCol w:w="736"/>
        <w:gridCol w:w="737"/>
        <w:gridCol w:w="708"/>
        <w:gridCol w:w="681"/>
        <w:gridCol w:w="709"/>
        <w:gridCol w:w="682"/>
        <w:gridCol w:w="709"/>
        <w:gridCol w:w="709"/>
        <w:gridCol w:w="709"/>
        <w:gridCol w:w="680"/>
        <w:gridCol w:w="709"/>
      </w:tblGrid>
      <w:tr w:rsidR="00523135" w:rsidRPr="00F61A9A" w14:paraId="6729D912" w14:textId="77777777" w:rsidTr="00285716">
        <w:trPr>
          <w:trHeight w:val="355"/>
          <w:jc w:val="center"/>
        </w:trPr>
        <w:tc>
          <w:tcPr>
            <w:tcW w:w="2227" w:type="dxa"/>
            <w:vMerge w:val="restart"/>
            <w:tcBorders>
              <w:top w:val="single" w:sz="6" w:space="0" w:color="auto"/>
            </w:tcBorders>
            <w:tcMar>
              <w:left w:w="0" w:type="dxa"/>
              <w:right w:w="0" w:type="dxa"/>
            </w:tcMar>
            <w:vAlign w:val="center"/>
          </w:tcPr>
          <w:p w14:paraId="37210049" w14:textId="77777777" w:rsidR="00523135" w:rsidRPr="00F61A9A" w:rsidRDefault="00523135" w:rsidP="00C444D9">
            <w:pPr>
              <w:overflowPunct w:val="0"/>
              <w:spacing w:line="240" w:lineRule="exact"/>
              <w:ind w:leftChars="20" w:left="62" w:rightChars="20" w:right="48" w:hangingChars="7" w:hanging="14"/>
              <w:jc w:val="distribute"/>
              <w:rPr>
                <w:rFonts w:ascii="標楷體" w:eastAsia="標楷體" w:hAnsi="標楷體"/>
                <w:sz w:val="20"/>
              </w:rPr>
            </w:pPr>
            <w:r w:rsidRPr="00F61A9A">
              <w:rPr>
                <w:rFonts w:ascii="標楷體" w:eastAsia="標楷體" w:hAnsi="標楷體" w:hint="eastAsia"/>
                <w:sz w:val="20"/>
              </w:rPr>
              <w:t>財團法人名稱</w:t>
            </w:r>
          </w:p>
        </w:tc>
        <w:tc>
          <w:tcPr>
            <w:tcW w:w="1473" w:type="dxa"/>
            <w:gridSpan w:val="2"/>
            <w:vMerge w:val="restart"/>
            <w:tcBorders>
              <w:top w:val="single" w:sz="6" w:space="0" w:color="auto"/>
            </w:tcBorders>
            <w:tcMar>
              <w:left w:w="0" w:type="dxa"/>
              <w:right w:w="0" w:type="dxa"/>
            </w:tcMar>
            <w:vAlign w:val="center"/>
          </w:tcPr>
          <w:p w14:paraId="0814BC33" w14:textId="77777777" w:rsidR="00523135" w:rsidRPr="00F61A9A" w:rsidRDefault="00523135" w:rsidP="00C444D9">
            <w:pPr>
              <w:overflowPunct w:val="0"/>
              <w:spacing w:line="240" w:lineRule="exact"/>
              <w:ind w:leftChars="20" w:left="62" w:rightChars="20" w:right="48" w:hangingChars="7" w:hanging="14"/>
              <w:jc w:val="distribute"/>
              <w:rPr>
                <w:rFonts w:ascii="標楷體" w:eastAsia="標楷體" w:hAnsi="標楷體"/>
                <w:sz w:val="20"/>
              </w:rPr>
            </w:pPr>
            <w:r w:rsidRPr="00F61A9A">
              <w:rPr>
                <w:rFonts w:ascii="標楷體" w:eastAsia="標楷體" w:hAnsi="標楷體" w:hint="eastAsia"/>
                <w:sz w:val="20"/>
              </w:rPr>
              <w:t>基金規模</w:t>
            </w:r>
          </w:p>
        </w:tc>
        <w:tc>
          <w:tcPr>
            <w:tcW w:w="2780" w:type="dxa"/>
            <w:gridSpan w:val="4"/>
            <w:tcBorders>
              <w:top w:val="single" w:sz="6" w:space="0" w:color="auto"/>
              <w:bottom w:val="single" w:sz="4" w:space="0" w:color="auto"/>
            </w:tcBorders>
            <w:tcMar>
              <w:left w:w="0" w:type="dxa"/>
              <w:right w:w="0" w:type="dxa"/>
            </w:tcMar>
            <w:vAlign w:val="center"/>
          </w:tcPr>
          <w:p w14:paraId="1E84B58A" w14:textId="77777777" w:rsidR="00523135" w:rsidRPr="000A07D7" w:rsidRDefault="00523135" w:rsidP="00C444D9">
            <w:pPr>
              <w:overflowPunct w:val="0"/>
              <w:spacing w:line="240" w:lineRule="exact"/>
              <w:ind w:leftChars="20" w:left="61" w:rightChars="20" w:right="48" w:hangingChars="7" w:hanging="13"/>
              <w:jc w:val="distribute"/>
              <w:rPr>
                <w:rFonts w:ascii="標楷體" w:eastAsia="標楷體" w:hAnsi="標楷體"/>
                <w:sz w:val="20"/>
              </w:rPr>
            </w:pPr>
            <w:r w:rsidRPr="00F61A9A">
              <w:rPr>
                <w:rFonts w:ascii="標楷體" w:eastAsia="標楷體" w:hAnsi="標楷體" w:hint="eastAsia"/>
                <w:spacing w:val="-10"/>
                <w:sz w:val="20"/>
              </w:rPr>
              <w:t>政府捐助基金</w:t>
            </w:r>
          </w:p>
        </w:tc>
        <w:tc>
          <w:tcPr>
            <w:tcW w:w="3516" w:type="dxa"/>
            <w:gridSpan w:val="5"/>
            <w:tcBorders>
              <w:top w:val="single" w:sz="6" w:space="0" w:color="auto"/>
            </w:tcBorders>
            <w:tcMar>
              <w:left w:w="0" w:type="dxa"/>
              <w:right w:w="0" w:type="dxa"/>
            </w:tcMar>
            <w:vAlign w:val="center"/>
          </w:tcPr>
          <w:p w14:paraId="64352DC5" w14:textId="77777777" w:rsidR="00523135" w:rsidRPr="00F61A9A" w:rsidRDefault="00523135" w:rsidP="00C444D9">
            <w:pPr>
              <w:overflowPunct w:val="0"/>
              <w:spacing w:line="240" w:lineRule="exact"/>
              <w:ind w:leftChars="20" w:left="48" w:rightChars="20" w:right="48"/>
              <w:jc w:val="distribute"/>
              <w:rPr>
                <w:rFonts w:ascii="標楷體" w:eastAsia="標楷體" w:hAnsi="標楷體"/>
                <w:sz w:val="20"/>
              </w:rPr>
            </w:pPr>
            <w:r w:rsidRPr="00F61A9A">
              <w:rPr>
                <w:rFonts w:ascii="標楷體" w:eastAsia="標楷體" w:hAnsi="標楷體" w:hint="eastAsia"/>
                <w:sz w:val="20"/>
              </w:rPr>
              <w:t>1</w:t>
            </w:r>
            <w:r>
              <w:rPr>
                <w:rFonts w:ascii="標楷體" w:eastAsia="標楷體" w:hAnsi="標楷體"/>
                <w:sz w:val="20"/>
              </w:rPr>
              <w:t>13</w:t>
            </w:r>
            <w:r w:rsidRPr="00F61A9A">
              <w:rPr>
                <w:rFonts w:ascii="標楷體" w:eastAsia="標楷體" w:hAnsi="標楷體" w:hint="eastAsia"/>
                <w:sz w:val="20"/>
              </w:rPr>
              <w:t>年</w:t>
            </w:r>
            <w:r>
              <w:rPr>
                <w:rFonts w:ascii="標楷體" w:eastAsia="標楷體" w:hAnsi="標楷體" w:hint="eastAsia"/>
                <w:sz w:val="20"/>
              </w:rPr>
              <w:t xml:space="preserve"> </w:t>
            </w:r>
            <w:r w:rsidRPr="00F61A9A">
              <w:rPr>
                <w:rFonts w:ascii="標楷體" w:eastAsia="標楷體" w:hAnsi="標楷體" w:hint="eastAsia"/>
                <w:sz w:val="20"/>
              </w:rPr>
              <w:t>度</w:t>
            </w:r>
            <w:r>
              <w:rPr>
                <w:rFonts w:ascii="標楷體" w:eastAsia="標楷體" w:hAnsi="標楷體" w:hint="eastAsia"/>
                <w:sz w:val="20"/>
              </w:rPr>
              <w:t xml:space="preserve"> </w:t>
            </w:r>
            <w:r w:rsidRPr="00F61A9A">
              <w:rPr>
                <w:rFonts w:ascii="標楷體" w:eastAsia="標楷體" w:hAnsi="標楷體" w:hint="eastAsia"/>
                <w:sz w:val="20"/>
              </w:rPr>
              <w:t>營</w:t>
            </w:r>
            <w:r>
              <w:rPr>
                <w:rFonts w:ascii="標楷體" w:eastAsia="標楷體" w:hAnsi="標楷體" w:hint="eastAsia"/>
                <w:sz w:val="20"/>
              </w:rPr>
              <w:t xml:space="preserve"> </w:t>
            </w:r>
            <w:r w:rsidRPr="00F61A9A">
              <w:rPr>
                <w:rFonts w:ascii="標楷體" w:eastAsia="標楷體" w:hAnsi="標楷體" w:hint="eastAsia"/>
                <w:sz w:val="20"/>
              </w:rPr>
              <w:t>運</w:t>
            </w:r>
            <w:r>
              <w:rPr>
                <w:rFonts w:ascii="標楷體" w:eastAsia="標楷體" w:hAnsi="標楷體" w:hint="eastAsia"/>
                <w:sz w:val="20"/>
              </w:rPr>
              <w:t xml:space="preserve"> </w:t>
            </w:r>
            <w:r w:rsidRPr="00F61A9A">
              <w:rPr>
                <w:rFonts w:ascii="標楷體" w:eastAsia="標楷體" w:hAnsi="標楷體" w:hint="eastAsia"/>
                <w:sz w:val="20"/>
              </w:rPr>
              <w:t>概</w:t>
            </w:r>
            <w:r>
              <w:rPr>
                <w:rFonts w:ascii="標楷體" w:eastAsia="標楷體" w:hAnsi="標楷體" w:hint="eastAsia"/>
                <w:sz w:val="20"/>
              </w:rPr>
              <w:t xml:space="preserve"> </w:t>
            </w:r>
            <w:proofErr w:type="gramStart"/>
            <w:r w:rsidRPr="00F61A9A">
              <w:rPr>
                <w:rFonts w:ascii="標楷體" w:eastAsia="標楷體" w:hAnsi="標楷體" w:hint="eastAsia"/>
                <w:sz w:val="20"/>
              </w:rPr>
              <w:t>況</w:t>
            </w:r>
            <w:proofErr w:type="gramEnd"/>
          </w:p>
        </w:tc>
      </w:tr>
      <w:tr w:rsidR="00523135" w:rsidRPr="00F61A9A" w14:paraId="5140322C" w14:textId="77777777" w:rsidTr="00285716">
        <w:trPr>
          <w:trHeight w:hRule="exact" w:val="434"/>
          <w:jc w:val="center"/>
        </w:trPr>
        <w:tc>
          <w:tcPr>
            <w:tcW w:w="2227" w:type="dxa"/>
            <w:vMerge/>
            <w:tcMar>
              <w:left w:w="0" w:type="dxa"/>
              <w:right w:w="0" w:type="dxa"/>
            </w:tcMar>
            <w:vAlign w:val="center"/>
          </w:tcPr>
          <w:p w14:paraId="4B798711" w14:textId="77777777" w:rsidR="00523135" w:rsidRPr="00F61A9A" w:rsidRDefault="00523135" w:rsidP="00C444D9">
            <w:pPr>
              <w:overflowPunct w:val="0"/>
              <w:spacing w:line="240" w:lineRule="exact"/>
              <w:ind w:leftChars="20" w:left="62" w:rightChars="20" w:right="48" w:hangingChars="7" w:hanging="14"/>
              <w:jc w:val="distribute"/>
              <w:rPr>
                <w:rFonts w:ascii="標楷體" w:eastAsia="標楷體" w:hAnsi="標楷體"/>
                <w:sz w:val="20"/>
              </w:rPr>
            </w:pPr>
          </w:p>
        </w:tc>
        <w:tc>
          <w:tcPr>
            <w:tcW w:w="1473" w:type="dxa"/>
            <w:gridSpan w:val="2"/>
            <w:vMerge/>
            <w:tcMar>
              <w:left w:w="0" w:type="dxa"/>
              <w:right w:w="0" w:type="dxa"/>
            </w:tcMar>
            <w:vAlign w:val="center"/>
          </w:tcPr>
          <w:p w14:paraId="103F76DD" w14:textId="77777777" w:rsidR="00523135" w:rsidRPr="00F61A9A" w:rsidRDefault="00523135" w:rsidP="00C444D9">
            <w:pPr>
              <w:overflowPunct w:val="0"/>
              <w:spacing w:line="240" w:lineRule="exact"/>
              <w:ind w:leftChars="20" w:left="62" w:rightChars="20" w:right="48" w:hangingChars="7" w:hanging="14"/>
              <w:jc w:val="distribute"/>
              <w:rPr>
                <w:rFonts w:ascii="標楷體" w:eastAsia="標楷體" w:hAnsi="標楷體"/>
                <w:sz w:val="20"/>
              </w:rPr>
            </w:pPr>
          </w:p>
        </w:tc>
        <w:tc>
          <w:tcPr>
            <w:tcW w:w="1389" w:type="dxa"/>
            <w:gridSpan w:val="2"/>
            <w:tcBorders>
              <w:top w:val="single" w:sz="4" w:space="0" w:color="auto"/>
            </w:tcBorders>
            <w:tcMar>
              <w:left w:w="0" w:type="dxa"/>
              <w:right w:w="0" w:type="dxa"/>
            </w:tcMar>
            <w:vAlign w:val="center"/>
          </w:tcPr>
          <w:p w14:paraId="6DBFAE09" w14:textId="77777777" w:rsidR="00523135" w:rsidRPr="00F61A9A" w:rsidRDefault="00523135" w:rsidP="00C444D9">
            <w:pPr>
              <w:overflowPunct w:val="0"/>
              <w:spacing w:line="240" w:lineRule="exact"/>
              <w:ind w:leftChars="20" w:left="62" w:rightChars="20" w:right="48" w:hangingChars="7" w:hanging="14"/>
              <w:jc w:val="distribute"/>
              <w:rPr>
                <w:rFonts w:ascii="標楷體" w:eastAsia="標楷體" w:hAnsi="標楷體"/>
                <w:sz w:val="20"/>
              </w:rPr>
            </w:pPr>
            <w:r w:rsidRPr="00F61A9A">
              <w:rPr>
                <w:rFonts w:ascii="標楷體" w:eastAsia="標楷體" w:hAnsi="標楷體" w:hint="eastAsia"/>
                <w:sz w:val="20"/>
              </w:rPr>
              <w:t>創立時</w:t>
            </w:r>
          </w:p>
        </w:tc>
        <w:tc>
          <w:tcPr>
            <w:tcW w:w="1391" w:type="dxa"/>
            <w:gridSpan w:val="2"/>
            <w:tcBorders>
              <w:top w:val="single" w:sz="4" w:space="0" w:color="auto"/>
            </w:tcBorders>
            <w:tcMar>
              <w:left w:w="0" w:type="dxa"/>
              <w:right w:w="0" w:type="dxa"/>
            </w:tcMar>
            <w:vAlign w:val="center"/>
          </w:tcPr>
          <w:p w14:paraId="6D84807C" w14:textId="77777777" w:rsidR="00523135" w:rsidRPr="000A07D7" w:rsidRDefault="00523135" w:rsidP="00C444D9">
            <w:pPr>
              <w:overflowPunct w:val="0"/>
              <w:spacing w:line="240" w:lineRule="exact"/>
              <w:ind w:rightChars="19" w:right="46"/>
              <w:jc w:val="distribute"/>
              <w:rPr>
                <w:rFonts w:ascii="標楷體" w:eastAsia="標楷體" w:hAnsi="標楷體"/>
                <w:sz w:val="20"/>
              </w:rPr>
            </w:pPr>
            <w:r w:rsidRPr="000A07D7">
              <w:rPr>
                <w:rFonts w:ascii="標楷體" w:eastAsia="標楷體" w:hAnsi="標楷體" w:hint="eastAsia"/>
                <w:sz w:val="20"/>
              </w:rPr>
              <w:t>累計</w:t>
            </w:r>
          </w:p>
        </w:tc>
        <w:tc>
          <w:tcPr>
            <w:tcW w:w="2807" w:type="dxa"/>
            <w:gridSpan w:val="4"/>
            <w:tcMar>
              <w:left w:w="0" w:type="dxa"/>
              <w:right w:w="0" w:type="dxa"/>
            </w:tcMar>
            <w:vAlign w:val="center"/>
          </w:tcPr>
          <w:p w14:paraId="0F420093" w14:textId="77777777" w:rsidR="00523135" w:rsidRPr="00F61A9A" w:rsidRDefault="00523135" w:rsidP="00C444D9">
            <w:pPr>
              <w:overflowPunct w:val="0"/>
              <w:spacing w:line="240" w:lineRule="exact"/>
              <w:ind w:leftChars="20" w:left="48" w:rightChars="20" w:right="48"/>
              <w:jc w:val="distribute"/>
              <w:rPr>
                <w:rFonts w:ascii="標楷體" w:eastAsia="標楷體" w:hAnsi="標楷體"/>
                <w:sz w:val="20"/>
              </w:rPr>
            </w:pPr>
            <w:r w:rsidRPr="00F61A9A">
              <w:rPr>
                <w:rFonts w:ascii="標楷體" w:eastAsia="標楷體" w:hAnsi="標楷體" w:hint="eastAsia"/>
                <w:sz w:val="20"/>
              </w:rPr>
              <w:t>政府捐助基金以外金額</w:t>
            </w:r>
          </w:p>
        </w:tc>
        <w:tc>
          <w:tcPr>
            <w:tcW w:w="709" w:type="dxa"/>
            <w:vMerge w:val="restart"/>
            <w:vAlign w:val="center"/>
          </w:tcPr>
          <w:p w14:paraId="721CADB0" w14:textId="77777777" w:rsidR="00523135" w:rsidRPr="00F61A9A" w:rsidRDefault="00523135" w:rsidP="00C444D9">
            <w:pPr>
              <w:overflowPunct w:val="0"/>
              <w:spacing w:line="240" w:lineRule="exact"/>
              <w:ind w:leftChars="10" w:left="24" w:rightChars="10" w:right="24"/>
              <w:jc w:val="distribute"/>
              <w:rPr>
                <w:rFonts w:ascii="標楷體" w:eastAsia="標楷體" w:hAnsi="標楷體"/>
                <w:sz w:val="20"/>
              </w:rPr>
            </w:pPr>
            <w:r w:rsidRPr="00F61A9A">
              <w:rPr>
                <w:rFonts w:ascii="標楷體" w:eastAsia="標楷體" w:hAnsi="標楷體" w:hint="eastAsia"/>
                <w:spacing w:val="-20"/>
                <w:sz w:val="20"/>
              </w:rPr>
              <w:t>餘</w:t>
            </w:r>
            <w:proofErr w:type="gramStart"/>
            <w:r w:rsidRPr="00F61A9A">
              <w:rPr>
                <w:rFonts w:ascii="標楷體" w:eastAsia="標楷體" w:hAnsi="標楷體" w:hint="eastAsia"/>
                <w:spacing w:val="-20"/>
                <w:sz w:val="20"/>
              </w:rPr>
              <w:t>絀</w:t>
            </w:r>
            <w:proofErr w:type="gramEnd"/>
          </w:p>
        </w:tc>
      </w:tr>
      <w:tr w:rsidR="00523135" w:rsidRPr="00F61A9A" w14:paraId="62BB6F69" w14:textId="77777777" w:rsidTr="00285716">
        <w:trPr>
          <w:trHeight w:val="680"/>
          <w:jc w:val="center"/>
        </w:trPr>
        <w:tc>
          <w:tcPr>
            <w:tcW w:w="2227" w:type="dxa"/>
            <w:vMerge/>
            <w:tcMar>
              <w:left w:w="0" w:type="dxa"/>
              <w:right w:w="0" w:type="dxa"/>
            </w:tcMar>
            <w:vAlign w:val="center"/>
          </w:tcPr>
          <w:p w14:paraId="26D197EE" w14:textId="77777777" w:rsidR="00523135" w:rsidRPr="00F61A9A" w:rsidRDefault="00523135" w:rsidP="00C444D9">
            <w:pPr>
              <w:overflowPunct w:val="0"/>
              <w:spacing w:line="240" w:lineRule="exact"/>
              <w:ind w:leftChars="20" w:left="48" w:rightChars="20" w:right="48"/>
              <w:jc w:val="distribute"/>
              <w:rPr>
                <w:rFonts w:ascii="標楷體" w:eastAsia="標楷體" w:hAnsi="標楷體"/>
                <w:sz w:val="20"/>
              </w:rPr>
            </w:pPr>
          </w:p>
        </w:tc>
        <w:tc>
          <w:tcPr>
            <w:tcW w:w="736" w:type="dxa"/>
            <w:tcMar>
              <w:left w:w="0" w:type="dxa"/>
              <w:right w:w="0" w:type="dxa"/>
            </w:tcMar>
            <w:vAlign w:val="center"/>
          </w:tcPr>
          <w:p w14:paraId="51BE460C" w14:textId="77777777" w:rsidR="00523135" w:rsidRDefault="00523135" w:rsidP="00C444D9">
            <w:pPr>
              <w:overflowPunct w:val="0"/>
              <w:spacing w:line="220" w:lineRule="exact"/>
              <w:ind w:leftChars="10" w:left="24" w:rightChars="30" w:right="72"/>
              <w:jc w:val="distribute"/>
              <w:rPr>
                <w:rFonts w:ascii="標楷體" w:eastAsia="標楷體" w:hAnsi="標楷體"/>
                <w:spacing w:val="-40"/>
                <w:sz w:val="20"/>
              </w:rPr>
            </w:pPr>
            <w:r w:rsidRPr="00F61A9A">
              <w:rPr>
                <w:rFonts w:ascii="標楷體" w:eastAsia="標楷體" w:hAnsi="標楷體" w:hint="eastAsia"/>
                <w:spacing w:val="-40"/>
                <w:sz w:val="20"/>
              </w:rPr>
              <w:t>創立基金</w:t>
            </w:r>
          </w:p>
          <w:p w14:paraId="0B922A3B" w14:textId="77777777" w:rsidR="00523135" w:rsidRPr="00F61A9A" w:rsidRDefault="00523135" w:rsidP="00C444D9">
            <w:pPr>
              <w:overflowPunct w:val="0"/>
              <w:spacing w:line="220" w:lineRule="exact"/>
              <w:ind w:leftChars="10" w:left="24" w:rightChars="30" w:right="72"/>
              <w:jc w:val="distribute"/>
              <w:rPr>
                <w:rFonts w:ascii="標楷體" w:eastAsia="標楷體" w:hAnsi="標楷體"/>
                <w:spacing w:val="-40"/>
                <w:sz w:val="20"/>
              </w:rPr>
            </w:pPr>
            <w:r w:rsidRPr="00F61A9A">
              <w:rPr>
                <w:rFonts w:ascii="標楷體" w:eastAsia="標楷體" w:hAnsi="標楷體" w:hint="eastAsia"/>
                <w:spacing w:val="-40"/>
                <w:sz w:val="20"/>
              </w:rPr>
              <w:t>總額</w:t>
            </w:r>
          </w:p>
        </w:tc>
        <w:tc>
          <w:tcPr>
            <w:tcW w:w="737" w:type="dxa"/>
            <w:tcMar>
              <w:left w:w="0" w:type="dxa"/>
              <w:right w:w="0" w:type="dxa"/>
            </w:tcMar>
            <w:vAlign w:val="center"/>
          </w:tcPr>
          <w:p w14:paraId="016AD42E" w14:textId="77777777" w:rsidR="00523135" w:rsidRDefault="00523135" w:rsidP="00C444D9">
            <w:pPr>
              <w:overflowPunct w:val="0"/>
              <w:spacing w:line="220" w:lineRule="exact"/>
              <w:ind w:leftChars="10" w:left="24" w:rightChars="30" w:right="72"/>
              <w:jc w:val="distribute"/>
              <w:rPr>
                <w:rFonts w:ascii="標楷體" w:eastAsia="標楷體" w:hAnsi="標楷體"/>
                <w:spacing w:val="-40"/>
                <w:sz w:val="20"/>
              </w:rPr>
            </w:pPr>
            <w:r w:rsidRPr="00F61A9A">
              <w:rPr>
                <w:rFonts w:ascii="標楷體" w:eastAsia="標楷體" w:hAnsi="標楷體" w:hint="eastAsia"/>
                <w:spacing w:val="-40"/>
                <w:sz w:val="20"/>
              </w:rPr>
              <w:t>期末基金</w:t>
            </w:r>
          </w:p>
          <w:p w14:paraId="7A5AABC5" w14:textId="77777777" w:rsidR="00523135" w:rsidRPr="00F61A9A" w:rsidRDefault="00523135" w:rsidP="00C444D9">
            <w:pPr>
              <w:overflowPunct w:val="0"/>
              <w:spacing w:line="220" w:lineRule="exact"/>
              <w:ind w:leftChars="10" w:left="24" w:rightChars="30" w:right="72"/>
              <w:jc w:val="distribute"/>
              <w:rPr>
                <w:rFonts w:ascii="標楷體" w:eastAsia="標楷體" w:hAnsi="標楷體"/>
                <w:spacing w:val="-40"/>
                <w:sz w:val="20"/>
              </w:rPr>
            </w:pPr>
            <w:r w:rsidRPr="00F61A9A">
              <w:rPr>
                <w:rFonts w:ascii="標楷體" w:eastAsia="標楷體" w:hAnsi="標楷體" w:hint="eastAsia"/>
                <w:spacing w:val="-40"/>
                <w:sz w:val="20"/>
              </w:rPr>
              <w:t>總額</w:t>
            </w:r>
          </w:p>
        </w:tc>
        <w:tc>
          <w:tcPr>
            <w:tcW w:w="708" w:type="dxa"/>
            <w:tcMar>
              <w:left w:w="0" w:type="dxa"/>
              <w:right w:w="0" w:type="dxa"/>
            </w:tcMar>
            <w:vAlign w:val="center"/>
          </w:tcPr>
          <w:p w14:paraId="037C9437" w14:textId="77777777" w:rsidR="00523135" w:rsidRPr="00F61A9A" w:rsidRDefault="00523135" w:rsidP="00C444D9">
            <w:pPr>
              <w:overflowPunct w:val="0"/>
              <w:spacing w:line="220" w:lineRule="exact"/>
              <w:ind w:leftChars="20" w:left="48" w:rightChars="20" w:right="48"/>
              <w:jc w:val="center"/>
              <w:rPr>
                <w:rFonts w:ascii="標楷體" w:eastAsia="標楷體" w:hAnsi="標楷體"/>
                <w:sz w:val="20"/>
              </w:rPr>
            </w:pPr>
            <w:r w:rsidRPr="00F61A9A">
              <w:rPr>
                <w:rFonts w:ascii="標楷體" w:eastAsia="標楷體" w:hAnsi="標楷體" w:hint="eastAsia"/>
                <w:sz w:val="20"/>
              </w:rPr>
              <w:t>金 額</w:t>
            </w:r>
          </w:p>
        </w:tc>
        <w:tc>
          <w:tcPr>
            <w:tcW w:w="681" w:type="dxa"/>
            <w:tcMar>
              <w:left w:w="0" w:type="dxa"/>
              <w:right w:w="0" w:type="dxa"/>
            </w:tcMar>
            <w:vAlign w:val="center"/>
          </w:tcPr>
          <w:p w14:paraId="5D4EB35B" w14:textId="77777777" w:rsidR="00523135" w:rsidRDefault="00523135" w:rsidP="00C444D9">
            <w:pPr>
              <w:overflowPunct w:val="0"/>
              <w:spacing w:line="220" w:lineRule="exact"/>
              <w:ind w:rightChars="10" w:right="24"/>
              <w:jc w:val="center"/>
              <w:rPr>
                <w:rFonts w:ascii="標楷體" w:eastAsia="標楷體" w:hAnsi="標楷體"/>
                <w:snapToGrid w:val="0"/>
                <w:spacing w:val="-12"/>
                <w:kern w:val="0"/>
                <w:sz w:val="20"/>
              </w:rPr>
            </w:pPr>
            <w:r w:rsidRPr="004D171D">
              <w:rPr>
                <w:rFonts w:ascii="標楷體" w:eastAsia="標楷體" w:hAnsi="標楷體" w:hint="eastAsia"/>
                <w:snapToGrid w:val="0"/>
                <w:spacing w:val="-12"/>
                <w:kern w:val="0"/>
                <w:sz w:val="20"/>
              </w:rPr>
              <w:t>占創立</w:t>
            </w:r>
          </w:p>
          <w:p w14:paraId="2F439ECC" w14:textId="77777777" w:rsidR="00523135" w:rsidRDefault="00523135" w:rsidP="00C444D9">
            <w:pPr>
              <w:overflowPunct w:val="0"/>
              <w:spacing w:line="220" w:lineRule="exact"/>
              <w:ind w:rightChars="10" w:right="24"/>
              <w:jc w:val="center"/>
              <w:rPr>
                <w:rFonts w:ascii="標楷體" w:eastAsia="標楷體" w:hAnsi="標楷體"/>
                <w:snapToGrid w:val="0"/>
                <w:spacing w:val="-12"/>
                <w:kern w:val="0"/>
                <w:sz w:val="20"/>
              </w:rPr>
            </w:pPr>
            <w:r w:rsidRPr="004D171D">
              <w:rPr>
                <w:rFonts w:ascii="標楷體" w:eastAsia="標楷體" w:hAnsi="標楷體" w:hint="eastAsia"/>
                <w:snapToGrid w:val="0"/>
                <w:spacing w:val="-12"/>
                <w:kern w:val="0"/>
                <w:sz w:val="20"/>
              </w:rPr>
              <w:t>基金總</w:t>
            </w:r>
          </w:p>
          <w:p w14:paraId="502FD1CC" w14:textId="77777777" w:rsidR="00523135" w:rsidRPr="004D171D" w:rsidRDefault="00523135" w:rsidP="00C444D9">
            <w:pPr>
              <w:overflowPunct w:val="0"/>
              <w:spacing w:line="220" w:lineRule="exact"/>
              <w:ind w:rightChars="10" w:right="24"/>
              <w:jc w:val="center"/>
              <w:rPr>
                <w:rFonts w:ascii="標楷體" w:eastAsia="標楷體" w:hAnsi="標楷體"/>
                <w:snapToGrid w:val="0"/>
                <w:spacing w:val="-12"/>
                <w:kern w:val="0"/>
                <w:sz w:val="20"/>
              </w:rPr>
            </w:pPr>
            <w:r w:rsidRPr="004D171D">
              <w:rPr>
                <w:rFonts w:ascii="標楷體" w:eastAsia="標楷體" w:hAnsi="標楷體" w:hint="eastAsia"/>
                <w:snapToGrid w:val="0"/>
                <w:spacing w:val="-12"/>
                <w:kern w:val="0"/>
                <w:sz w:val="20"/>
              </w:rPr>
              <w:t>額比率</w:t>
            </w:r>
          </w:p>
        </w:tc>
        <w:tc>
          <w:tcPr>
            <w:tcW w:w="709" w:type="dxa"/>
            <w:tcMar>
              <w:left w:w="0" w:type="dxa"/>
              <w:right w:w="0" w:type="dxa"/>
            </w:tcMar>
            <w:vAlign w:val="center"/>
          </w:tcPr>
          <w:p w14:paraId="55906935" w14:textId="77777777" w:rsidR="00523135" w:rsidRPr="00F61A9A" w:rsidRDefault="00523135" w:rsidP="00C444D9">
            <w:pPr>
              <w:tabs>
                <w:tab w:val="left" w:pos="1841"/>
              </w:tabs>
              <w:overflowPunct w:val="0"/>
              <w:spacing w:line="220" w:lineRule="exact"/>
              <w:ind w:leftChars="20" w:left="48" w:rightChars="20" w:right="48" w:firstLine="2"/>
              <w:jc w:val="center"/>
              <w:rPr>
                <w:rFonts w:ascii="標楷體" w:eastAsia="標楷體" w:hAnsi="標楷體"/>
                <w:sz w:val="20"/>
              </w:rPr>
            </w:pPr>
            <w:r w:rsidRPr="00F61A9A">
              <w:rPr>
                <w:rFonts w:ascii="標楷體" w:eastAsia="標楷體" w:hAnsi="標楷體" w:hint="eastAsia"/>
                <w:sz w:val="20"/>
              </w:rPr>
              <w:t>金 額</w:t>
            </w:r>
          </w:p>
        </w:tc>
        <w:tc>
          <w:tcPr>
            <w:tcW w:w="682" w:type="dxa"/>
            <w:tcMar>
              <w:left w:w="0" w:type="dxa"/>
              <w:right w:w="0" w:type="dxa"/>
            </w:tcMar>
            <w:vAlign w:val="center"/>
          </w:tcPr>
          <w:p w14:paraId="2020F7E3" w14:textId="77777777" w:rsidR="00523135" w:rsidRDefault="00523135" w:rsidP="00C444D9">
            <w:pPr>
              <w:overflowPunct w:val="0"/>
              <w:spacing w:line="220" w:lineRule="exact"/>
              <w:ind w:rightChars="10" w:right="24"/>
              <w:jc w:val="center"/>
              <w:rPr>
                <w:rFonts w:ascii="標楷體" w:eastAsia="標楷體" w:hAnsi="標楷體"/>
                <w:snapToGrid w:val="0"/>
                <w:spacing w:val="-12"/>
                <w:kern w:val="0"/>
                <w:sz w:val="20"/>
              </w:rPr>
            </w:pPr>
            <w:r w:rsidRPr="004D171D">
              <w:rPr>
                <w:rFonts w:ascii="標楷體" w:eastAsia="標楷體" w:hAnsi="標楷體" w:hint="eastAsia"/>
                <w:snapToGrid w:val="0"/>
                <w:spacing w:val="-12"/>
                <w:kern w:val="0"/>
                <w:sz w:val="20"/>
              </w:rPr>
              <w:t>占期末</w:t>
            </w:r>
          </w:p>
          <w:p w14:paraId="2BD28CF1" w14:textId="77777777" w:rsidR="00523135" w:rsidRDefault="00523135" w:rsidP="00C444D9">
            <w:pPr>
              <w:overflowPunct w:val="0"/>
              <w:spacing w:line="220" w:lineRule="exact"/>
              <w:ind w:rightChars="10" w:right="24"/>
              <w:jc w:val="center"/>
              <w:rPr>
                <w:rFonts w:ascii="標楷體" w:eastAsia="標楷體" w:hAnsi="標楷體"/>
                <w:snapToGrid w:val="0"/>
                <w:spacing w:val="-12"/>
                <w:kern w:val="0"/>
                <w:sz w:val="20"/>
              </w:rPr>
            </w:pPr>
            <w:r w:rsidRPr="004D171D">
              <w:rPr>
                <w:rFonts w:ascii="標楷體" w:eastAsia="標楷體" w:hAnsi="標楷體" w:hint="eastAsia"/>
                <w:snapToGrid w:val="0"/>
                <w:spacing w:val="-12"/>
                <w:kern w:val="0"/>
                <w:sz w:val="20"/>
              </w:rPr>
              <w:t>基金總</w:t>
            </w:r>
          </w:p>
          <w:p w14:paraId="4775CC59" w14:textId="77777777" w:rsidR="00523135" w:rsidRPr="004D171D" w:rsidRDefault="00523135" w:rsidP="00C444D9">
            <w:pPr>
              <w:overflowPunct w:val="0"/>
              <w:spacing w:line="220" w:lineRule="exact"/>
              <w:ind w:rightChars="10" w:right="24"/>
              <w:jc w:val="center"/>
              <w:rPr>
                <w:rFonts w:ascii="標楷體" w:eastAsia="標楷體" w:hAnsi="標楷體"/>
                <w:spacing w:val="-12"/>
                <w:sz w:val="20"/>
              </w:rPr>
            </w:pPr>
            <w:r w:rsidRPr="004D171D">
              <w:rPr>
                <w:rFonts w:ascii="標楷體" w:eastAsia="標楷體" w:hAnsi="標楷體" w:hint="eastAsia"/>
                <w:snapToGrid w:val="0"/>
                <w:spacing w:val="-12"/>
                <w:kern w:val="0"/>
                <w:sz w:val="20"/>
              </w:rPr>
              <w:t>額比率</w:t>
            </w:r>
          </w:p>
        </w:tc>
        <w:tc>
          <w:tcPr>
            <w:tcW w:w="709" w:type="dxa"/>
            <w:shd w:val="clear" w:color="auto" w:fill="auto"/>
            <w:tcMar>
              <w:left w:w="0" w:type="dxa"/>
              <w:right w:w="0" w:type="dxa"/>
            </w:tcMar>
            <w:vAlign w:val="center"/>
          </w:tcPr>
          <w:p w14:paraId="0D2D4129" w14:textId="77777777" w:rsidR="00523135" w:rsidRPr="00F61A9A" w:rsidRDefault="00523135" w:rsidP="00C444D9">
            <w:pPr>
              <w:overflowPunct w:val="0"/>
              <w:spacing w:line="220" w:lineRule="exact"/>
              <w:jc w:val="center"/>
              <w:rPr>
                <w:rFonts w:ascii="標楷體" w:eastAsia="標楷體" w:hAnsi="標楷體"/>
                <w:sz w:val="20"/>
              </w:rPr>
            </w:pPr>
            <w:r w:rsidRPr="00F61A9A">
              <w:rPr>
                <w:rFonts w:ascii="標楷體" w:eastAsia="標楷體" w:hAnsi="標楷體" w:hint="eastAsia"/>
                <w:sz w:val="20"/>
              </w:rPr>
              <w:t>捐助</w:t>
            </w:r>
            <w:r w:rsidRPr="00F61A9A">
              <w:rPr>
                <w:rFonts w:ascii="標楷體" w:eastAsia="標楷體" w:hAnsi="標楷體"/>
                <w:sz w:val="20"/>
              </w:rPr>
              <w:br/>
            </w:r>
            <w:r w:rsidRPr="00F61A9A">
              <w:rPr>
                <w:rFonts w:ascii="標楷體" w:eastAsia="標楷體" w:hAnsi="標楷體" w:hint="eastAsia"/>
                <w:sz w:val="20"/>
              </w:rPr>
              <w:t>金額</w:t>
            </w:r>
          </w:p>
        </w:tc>
        <w:tc>
          <w:tcPr>
            <w:tcW w:w="709" w:type="dxa"/>
            <w:shd w:val="clear" w:color="auto" w:fill="auto"/>
            <w:vAlign w:val="center"/>
          </w:tcPr>
          <w:p w14:paraId="1C2978AB" w14:textId="77777777" w:rsidR="00523135" w:rsidRPr="00F61A9A" w:rsidRDefault="00523135" w:rsidP="00C444D9">
            <w:pPr>
              <w:overflowPunct w:val="0"/>
              <w:spacing w:line="220" w:lineRule="exact"/>
              <w:jc w:val="center"/>
              <w:rPr>
                <w:rFonts w:ascii="標楷體" w:eastAsia="標楷體" w:hAnsi="標楷體"/>
                <w:sz w:val="20"/>
              </w:rPr>
            </w:pPr>
            <w:r w:rsidRPr="00F61A9A">
              <w:rPr>
                <w:rFonts w:ascii="標楷體" w:eastAsia="標楷體" w:hAnsi="標楷體" w:hint="eastAsia"/>
                <w:sz w:val="20"/>
              </w:rPr>
              <w:t>委辦</w:t>
            </w:r>
            <w:r w:rsidRPr="00F61A9A">
              <w:rPr>
                <w:rFonts w:ascii="標楷體" w:eastAsia="標楷體" w:hAnsi="標楷體"/>
                <w:sz w:val="20"/>
              </w:rPr>
              <w:br/>
            </w:r>
            <w:r w:rsidRPr="00F61A9A">
              <w:rPr>
                <w:rFonts w:ascii="標楷體" w:eastAsia="標楷體" w:hAnsi="標楷體" w:hint="eastAsia"/>
                <w:sz w:val="20"/>
              </w:rPr>
              <w:t>金額</w:t>
            </w:r>
          </w:p>
        </w:tc>
        <w:tc>
          <w:tcPr>
            <w:tcW w:w="709" w:type="dxa"/>
            <w:shd w:val="clear" w:color="auto" w:fill="auto"/>
            <w:vAlign w:val="center"/>
          </w:tcPr>
          <w:p w14:paraId="7E07097D" w14:textId="77777777" w:rsidR="00523135" w:rsidRPr="00F61A9A" w:rsidRDefault="00523135" w:rsidP="00C444D9">
            <w:pPr>
              <w:overflowPunct w:val="0"/>
              <w:spacing w:line="220" w:lineRule="exact"/>
              <w:jc w:val="center"/>
              <w:rPr>
                <w:rFonts w:ascii="標楷體" w:eastAsia="標楷體" w:hAnsi="標楷體"/>
                <w:sz w:val="20"/>
              </w:rPr>
            </w:pPr>
            <w:r w:rsidRPr="00F61A9A">
              <w:rPr>
                <w:rFonts w:ascii="標楷體" w:eastAsia="標楷體" w:hAnsi="標楷體" w:hint="eastAsia"/>
                <w:sz w:val="20"/>
              </w:rPr>
              <w:t>合計</w:t>
            </w:r>
          </w:p>
        </w:tc>
        <w:tc>
          <w:tcPr>
            <w:tcW w:w="680" w:type="dxa"/>
            <w:shd w:val="clear" w:color="auto" w:fill="auto"/>
            <w:vAlign w:val="center"/>
          </w:tcPr>
          <w:p w14:paraId="6F040AA6" w14:textId="77777777" w:rsidR="00523135" w:rsidRDefault="00523135" w:rsidP="00C444D9">
            <w:pPr>
              <w:overflowPunct w:val="0"/>
              <w:spacing w:line="220" w:lineRule="exact"/>
              <w:jc w:val="distribute"/>
              <w:rPr>
                <w:rFonts w:ascii="標楷體" w:eastAsia="標楷體" w:hAnsi="標楷體"/>
                <w:snapToGrid w:val="0"/>
                <w:spacing w:val="-12"/>
                <w:kern w:val="0"/>
                <w:sz w:val="20"/>
              </w:rPr>
            </w:pPr>
            <w:r w:rsidRPr="004D171D">
              <w:rPr>
                <w:rFonts w:ascii="標楷體" w:eastAsia="標楷體" w:hAnsi="標楷體" w:hint="eastAsia"/>
                <w:snapToGrid w:val="0"/>
                <w:spacing w:val="-12"/>
                <w:kern w:val="0"/>
                <w:sz w:val="20"/>
              </w:rPr>
              <w:t>占年度</w:t>
            </w:r>
          </w:p>
          <w:p w14:paraId="09198775" w14:textId="77777777" w:rsidR="00523135" w:rsidRDefault="00523135" w:rsidP="00C444D9">
            <w:pPr>
              <w:overflowPunct w:val="0"/>
              <w:spacing w:line="220" w:lineRule="exact"/>
              <w:jc w:val="distribute"/>
              <w:rPr>
                <w:rFonts w:ascii="標楷體" w:eastAsia="標楷體" w:hAnsi="標楷體"/>
                <w:snapToGrid w:val="0"/>
                <w:spacing w:val="-12"/>
                <w:kern w:val="0"/>
                <w:sz w:val="20"/>
              </w:rPr>
            </w:pPr>
            <w:r w:rsidRPr="004D171D">
              <w:rPr>
                <w:rFonts w:ascii="標楷體" w:eastAsia="標楷體" w:hAnsi="標楷體" w:hint="eastAsia"/>
                <w:snapToGrid w:val="0"/>
                <w:spacing w:val="-12"/>
                <w:kern w:val="0"/>
                <w:sz w:val="20"/>
              </w:rPr>
              <w:t>收入</w:t>
            </w:r>
          </w:p>
          <w:p w14:paraId="336E3E70" w14:textId="77777777" w:rsidR="00523135" w:rsidRPr="004D171D" w:rsidRDefault="00523135" w:rsidP="00C444D9">
            <w:pPr>
              <w:overflowPunct w:val="0"/>
              <w:spacing w:line="220" w:lineRule="exact"/>
              <w:jc w:val="distribute"/>
              <w:rPr>
                <w:rFonts w:ascii="標楷體" w:eastAsia="標楷體" w:hAnsi="標楷體"/>
                <w:spacing w:val="-12"/>
                <w:sz w:val="20"/>
              </w:rPr>
            </w:pPr>
            <w:r w:rsidRPr="004D171D">
              <w:rPr>
                <w:rFonts w:ascii="標楷體" w:eastAsia="標楷體" w:hAnsi="標楷體" w:hint="eastAsia"/>
                <w:snapToGrid w:val="0"/>
                <w:spacing w:val="-12"/>
                <w:kern w:val="0"/>
                <w:sz w:val="20"/>
              </w:rPr>
              <w:t>比率</w:t>
            </w:r>
          </w:p>
        </w:tc>
        <w:tc>
          <w:tcPr>
            <w:tcW w:w="709" w:type="dxa"/>
            <w:vMerge/>
            <w:tcMar>
              <w:left w:w="0" w:type="dxa"/>
              <w:right w:w="0" w:type="dxa"/>
            </w:tcMar>
            <w:vAlign w:val="center"/>
          </w:tcPr>
          <w:p w14:paraId="275E2B9A" w14:textId="77777777" w:rsidR="00523135" w:rsidRPr="00F61A9A" w:rsidRDefault="00523135" w:rsidP="00C444D9">
            <w:pPr>
              <w:overflowPunct w:val="0"/>
              <w:spacing w:line="220" w:lineRule="exact"/>
              <w:ind w:leftChars="10" w:left="24" w:rightChars="10" w:right="24"/>
              <w:jc w:val="distribute"/>
              <w:rPr>
                <w:rFonts w:ascii="標楷體" w:eastAsia="標楷體" w:hAnsi="標楷體"/>
                <w:spacing w:val="-20"/>
                <w:sz w:val="20"/>
              </w:rPr>
            </w:pPr>
          </w:p>
        </w:tc>
      </w:tr>
      <w:tr w:rsidR="00523135" w:rsidRPr="009B7556" w14:paraId="19D96E5C" w14:textId="77777777" w:rsidTr="00285716">
        <w:trPr>
          <w:trHeight w:val="510"/>
          <w:jc w:val="center"/>
        </w:trPr>
        <w:tc>
          <w:tcPr>
            <w:tcW w:w="2227" w:type="dxa"/>
            <w:tcBorders>
              <w:top w:val="single" w:sz="6" w:space="0" w:color="auto"/>
              <w:bottom w:val="nil"/>
            </w:tcBorders>
            <w:shd w:val="clear" w:color="auto" w:fill="auto"/>
            <w:tcMar>
              <w:left w:w="0" w:type="dxa"/>
              <w:right w:w="0" w:type="dxa"/>
            </w:tcMar>
            <w:vAlign w:val="center"/>
          </w:tcPr>
          <w:p w14:paraId="4BADFF63" w14:textId="44820914" w:rsidR="00523135" w:rsidRPr="00456D1C" w:rsidRDefault="00523135" w:rsidP="00C444D9">
            <w:pPr>
              <w:overflowPunct w:val="0"/>
              <w:snapToGrid w:val="0"/>
              <w:spacing w:line="360" w:lineRule="exact"/>
              <w:ind w:rightChars="-15" w:right="-36"/>
              <w:jc w:val="distribute"/>
              <w:rPr>
                <w:rFonts w:ascii="標楷體" w:eastAsia="標楷體" w:hAnsi="標楷體"/>
                <w:b/>
                <w:bCs/>
                <w:spacing w:val="-6"/>
                <w:sz w:val="22"/>
              </w:rPr>
            </w:pPr>
            <w:r w:rsidRPr="00456D1C">
              <w:rPr>
                <w:rFonts w:ascii="標楷體" w:eastAsia="標楷體" w:hAnsi="標楷體" w:hint="eastAsia"/>
                <w:b/>
                <w:spacing w:val="-6"/>
                <w:sz w:val="20"/>
              </w:rPr>
              <w:t>市</w:t>
            </w:r>
            <w:r w:rsidR="00285716">
              <w:rPr>
                <w:rFonts w:ascii="標楷體" w:eastAsia="標楷體" w:hAnsi="標楷體" w:hint="eastAsia"/>
                <w:b/>
                <w:spacing w:val="-6"/>
                <w:sz w:val="20"/>
              </w:rPr>
              <w:t xml:space="preserve"> </w:t>
            </w:r>
            <w:r w:rsidRPr="00456D1C">
              <w:rPr>
                <w:rFonts w:ascii="標楷體" w:eastAsia="標楷體" w:hAnsi="標楷體" w:hint="eastAsia"/>
                <w:b/>
                <w:spacing w:val="-6"/>
                <w:sz w:val="20"/>
              </w:rPr>
              <w:t>政 府</w:t>
            </w:r>
            <w:r w:rsidRPr="00456D1C">
              <w:rPr>
                <w:rFonts w:ascii="標楷體" w:eastAsia="標楷體" w:hAnsi="標楷體"/>
                <w:b/>
                <w:spacing w:val="-6"/>
                <w:sz w:val="20"/>
              </w:rPr>
              <w:t xml:space="preserve"> </w:t>
            </w:r>
            <w:r w:rsidRPr="00456D1C">
              <w:rPr>
                <w:rFonts w:ascii="標楷體" w:eastAsia="標楷體" w:hAnsi="標楷體" w:hint="eastAsia"/>
                <w:b/>
                <w:spacing w:val="-6"/>
                <w:sz w:val="20"/>
              </w:rPr>
              <w:t>主</w:t>
            </w:r>
            <w:r w:rsidRPr="00456D1C">
              <w:rPr>
                <w:rFonts w:ascii="標楷體" w:eastAsia="標楷體" w:hAnsi="標楷體"/>
                <w:b/>
                <w:spacing w:val="-6"/>
                <w:sz w:val="20"/>
              </w:rPr>
              <w:t xml:space="preserve"> </w:t>
            </w:r>
            <w:r w:rsidRPr="00456D1C">
              <w:rPr>
                <w:rFonts w:ascii="標楷體" w:eastAsia="標楷體" w:hAnsi="標楷體" w:hint="eastAsia"/>
                <w:b/>
                <w:spacing w:val="-6"/>
                <w:sz w:val="20"/>
              </w:rPr>
              <w:t>管（4個）</w:t>
            </w:r>
          </w:p>
        </w:tc>
        <w:tc>
          <w:tcPr>
            <w:tcW w:w="736" w:type="dxa"/>
            <w:tcBorders>
              <w:top w:val="single" w:sz="6" w:space="0" w:color="auto"/>
              <w:bottom w:val="nil"/>
            </w:tcBorders>
            <w:shd w:val="clear" w:color="auto" w:fill="auto"/>
            <w:vAlign w:val="center"/>
          </w:tcPr>
          <w:p w14:paraId="6D2B568C" w14:textId="77777777" w:rsidR="00523135" w:rsidRPr="00865CD9" w:rsidRDefault="00523135" w:rsidP="00C444D9">
            <w:pPr>
              <w:overflowPunct w:val="0"/>
              <w:snapToGrid w:val="0"/>
              <w:spacing w:line="360" w:lineRule="exact"/>
              <w:jc w:val="right"/>
              <w:rPr>
                <w:rFonts w:asciiTheme="minorEastAsia" w:eastAsiaTheme="minorEastAsia" w:hAnsiTheme="minorEastAsia"/>
                <w:b/>
                <w:bCs/>
                <w:color w:val="000000" w:themeColor="text1"/>
                <w:spacing w:val="8"/>
                <w:sz w:val="18"/>
                <w:szCs w:val="18"/>
              </w:rPr>
            </w:pPr>
            <w:r w:rsidRPr="00865CD9">
              <w:rPr>
                <w:rFonts w:asciiTheme="minorEastAsia" w:eastAsiaTheme="minorEastAsia" w:hAnsiTheme="minorEastAsia"/>
                <w:b/>
                <w:bCs/>
                <w:color w:val="000000" w:themeColor="text1"/>
                <w:spacing w:val="8"/>
                <w:sz w:val="18"/>
                <w:szCs w:val="18"/>
              </w:rPr>
              <w:t>61,894</w:t>
            </w:r>
          </w:p>
        </w:tc>
        <w:tc>
          <w:tcPr>
            <w:tcW w:w="737" w:type="dxa"/>
            <w:tcBorders>
              <w:top w:val="single" w:sz="6" w:space="0" w:color="auto"/>
              <w:bottom w:val="nil"/>
            </w:tcBorders>
            <w:shd w:val="clear" w:color="auto" w:fill="auto"/>
            <w:vAlign w:val="center"/>
          </w:tcPr>
          <w:p w14:paraId="32A4340B" w14:textId="77777777" w:rsidR="00523135" w:rsidRPr="00865CD9" w:rsidRDefault="00523135" w:rsidP="00C444D9">
            <w:pPr>
              <w:overflowPunct w:val="0"/>
              <w:snapToGrid w:val="0"/>
              <w:spacing w:line="360" w:lineRule="exact"/>
              <w:jc w:val="right"/>
              <w:rPr>
                <w:rFonts w:asciiTheme="minorEastAsia" w:eastAsiaTheme="minorEastAsia" w:hAnsiTheme="minorEastAsia"/>
                <w:b/>
                <w:bCs/>
                <w:color w:val="000000" w:themeColor="text1"/>
                <w:spacing w:val="8"/>
                <w:sz w:val="18"/>
                <w:szCs w:val="18"/>
              </w:rPr>
            </w:pPr>
            <w:r w:rsidRPr="00865CD9">
              <w:rPr>
                <w:rFonts w:asciiTheme="minorEastAsia" w:eastAsiaTheme="minorEastAsia" w:hAnsiTheme="minorEastAsia"/>
                <w:b/>
                <w:bCs/>
                <w:color w:val="000000" w:themeColor="text1"/>
                <w:spacing w:val="8"/>
                <w:sz w:val="18"/>
                <w:szCs w:val="18"/>
              </w:rPr>
              <w:t>87,444</w:t>
            </w:r>
          </w:p>
        </w:tc>
        <w:tc>
          <w:tcPr>
            <w:tcW w:w="708" w:type="dxa"/>
            <w:tcBorders>
              <w:top w:val="single" w:sz="6" w:space="0" w:color="auto"/>
              <w:bottom w:val="nil"/>
            </w:tcBorders>
            <w:shd w:val="clear" w:color="auto" w:fill="auto"/>
            <w:vAlign w:val="center"/>
          </w:tcPr>
          <w:p w14:paraId="606D5526" w14:textId="77777777" w:rsidR="00523135" w:rsidRPr="00865CD9" w:rsidRDefault="00523135" w:rsidP="00C444D9">
            <w:pPr>
              <w:overflowPunct w:val="0"/>
              <w:snapToGrid w:val="0"/>
              <w:spacing w:line="360" w:lineRule="exact"/>
              <w:jc w:val="right"/>
              <w:rPr>
                <w:rFonts w:asciiTheme="minorEastAsia" w:eastAsiaTheme="minorEastAsia" w:hAnsiTheme="minorEastAsia"/>
                <w:b/>
                <w:bCs/>
                <w:color w:val="000000" w:themeColor="text1"/>
                <w:spacing w:val="8"/>
                <w:sz w:val="18"/>
                <w:szCs w:val="18"/>
              </w:rPr>
            </w:pPr>
            <w:r w:rsidRPr="00865CD9">
              <w:rPr>
                <w:rFonts w:asciiTheme="minorEastAsia" w:eastAsiaTheme="minorEastAsia" w:hAnsiTheme="minorEastAsia"/>
                <w:b/>
                <w:bCs/>
                <w:color w:val="000000" w:themeColor="text1"/>
                <w:spacing w:val="8"/>
                <w:sz w:val="18"/>
                <w:szCs w:val="18"/>
              </w:rPr>
              <w:t>47,004</w:t>
            </w:r>
          </w:p>
        </w:tc>
        <w:tc>
          <w:tcPr>
            <w:tcW w:w="681" w:type="dxa"/>
            <w:tcBorders>
              <w:top w:val="single" w:sz="6" w:space="0" w:color="auto"/>
              <w:bottom w:val="nil"/>
            </w:tcBorders>
            <w:shd w:val="clear" w:color="auto" w:fill="auto"/>
            <w:vAlign w:val="center"/>
          </w:tcPr>
          <w:p w14:paraId="5D6873C3" w14:textId="77777777" w:rsidR="00523135" w:rsidRPr="00865CD9" w:rsidRDefault="00523135" w:rsidP="00C444D9">
            <w:pPr>
              <w:overflowPunct w:val="0"/>
              <w:snapToGrid w:val="0"/>
              <w:spacing w:line="360" w:lineRule="exact"/>
              <w:jc w:val="right"/>
              <w:rPr>
                <w:rFonts w:asciiTheme="minorEastAsia" w:eastAsiaTheme="minorEastAsia" w:hAnsiTheme="minorEastAsia"/>
                <w:b/>
                <w:bCs/>
                <w:color w:val="000000" w:themeColor="text1"/>
                <w:spacing w:val="8"/>
                <w:sz w:val="18"/>
                <w:szCs w:val="18"/>
              </w:rPr>
            </w:pPr>
            <w:r w:rsidRPr="00865CD9">
              <w:rPr>
                <w:rFonts w:asciiTheme="minorEastAsia" w:eastAsiaTheme="minorEastAsia" w:hAnsiTheme="minorEastAsia"/>
                <w:b/>
                <w:bCs/>
                <w:color w:val="000000" w:themeColor="text1"/>
                <w:spacing w:val="8"/>
                <w:sz w:val="18"/>
                <w:szCs w:val="18"/>
              </w:rPr>
              <w:t>75.94</w:t>
            </w:r>
          </w:p>
        </w:tc>
        <w:tc>
          <w:tcPr>
            <w:tcW w:w="709" w:type="dxa"/>
            <w:tcBorders>
              <w:top w:val="single" w:sz="6" w:space="0" w:color="auto"/>
              <w:bottom w:val="nil"/>
            </w:tcBorders>
            <w:shd w:val="clear" w:color="auto" w:fill="auto"/>
            <w:vAlign w:val="center"/>
          </w:tcPr>
          <w:p w14:paraId="0B2DDB55" w14:textId="77777777" w:rsidR="00523135" w:rsidRPr="00865CD9" w:rsidRDefault="00523135" w:rsidP="00C444D9">
            <w:pPr>
              <w:overflowPunct w:val="0"/>
              <w:snapToGrid w:val="0"/>
              <w:spacing w:line="360" w:lineRule="exact"/>
              <w:jc w:val="right"/>
              <w:rPr>
                <w:rFonts w:asciiTheme="minorEastAsia" w:eastAsiaTheme="minorEastAsia" w:hAnsiTheme="minorEastAsia"/>
                <w:b/>
                <w:bCs/>
                <w:color w:val="000000" w:themeColor="text1"/>
                <w:spacing w:val="8"/>
                <w:sz w:val="18"/>
                <w:szCs w:val="18"/>
              </w:rPr>
            </w:pPr>
            <w:r>
              <w:rPr>
                <w:rFonts w:asciiTheme="minorEastAsia" w:eastAsiaTheme="minorEastAsia" w:hAnsiTheme="minorEastAsia"/>
                <w:b/>
                <w:bCs/>
                <w:color w:val="000000" w:themeColor="text1"/>
                <w:spacing w:val="8"/>
                <w:sz w:val="18"/>
                <w:szCs w:val="18"/>
              </w:rPr>
              <w:t>76</w:t>
            </w:r>
            <w:r w:rsidRPr="00865CD9">
              <w:rPr>
                <w:rFonts w:asciiTheme="minorEastAsia" w:eastAsiaTheme="minorEastAsia" w:hAnsiTheme="minorEastAsia"/>
                <w:b/>
                <w:bCs/>
                <w:color w:val="000000" w:themeColor="text1"/>
                <w:spacing w:val="8"/>
                <w:sz w:val="18"/>
                <w:szCs w:val="18"/>
              </w:rPr>
              <w:t>,</w:t>
            </w:r>
            <w:r>
              <w:rPr>
                <w:rFonts w:asciiTheme="minorEastAsia" w:eastAsiaTheme="minorEastAsia" w:hAnsiTheme="minorEastAsia"/>
                <w:b/>
                <w:bCs/>
                <w:color w:val="000000" w:themeColor="text1"/>
                <w:spacing w:val="8"/>
                <w:sz w:val="18"/>
                <w:szCs w:val="18"/>
              </w:rPr>
              <w:t>756</w:t>
            </w:r>
          </w:p>
        </w:tc>
        <w:tc>
          <w:tcPr>
            <w:tcW w:w="682" w:type="dxa"/>
            <w:tcBorders>
              <w:top w:val="single" w:sz="6" w:space="0" w:color="auto"/>
              <w:bottom w:val="nil"/>
            </w:tcBorders>
            <w:shd w:val="clear" w:color="auto" w:fill="auto"/>
            <w:vAlign w:val="center"/>
          </w:tcPr>
          <w:p w14:paraId="7943F709" w14:textId="77777777" w:rsidR="00523135" w:rsidRPr="00865CD9" w:rsidRDefault="00523135" w:rsidP="00C444D9">
            <w:pPr>
              <w:overflowPunct w:val="0"/>
              <w:snapToGrid w:val="0"/>
              <w:spacing w:line="360" w:lineRule="exact"/>
              <w:jc w:val="right"/>
              <w:rPr>
                <w:rFonts w:asciiTheme="minorEastAsia" w:eastAsiaTheme="minorEastAsia" w:hAnsiTheme="minorEastAsia"/>
                <w:b/>
                <w:bCs/>
                <w:color w:val="000000" w:themeColor="text1"/>
                <w:spacing w:val="8"/>
                <w:sz w:val="18"/>
                <w:szCs w:val="18"/>
              </w:rPr>
            </w:pPr>
            <w:r>
              <w:rPr>
                <w:rFonts w:asciiTheme="minorEastAsia" w:eastAsiaTheme="minorEastAsia" w:hAnsiTheme="minorEastAsia"/>
                <w:b/>
                <w:bCs/>
                <w:color w:val="000000" w:themeColor="text1"/>
                <w:spacing w:val="8"/>
                <w:sz w:val="18"/>
                <w:szCs w:val="18"/>
              </w:rPr>
              <w:t>87</w:t>
            </w:r>
            <w:r w:rsidRPr="00865CD9">
              <w:rPr>
                <w:rFonts w:asciiTheme="minorEastAsia" w:eastAsiaTheme="minorEastAsia" w:hAnsiTheme="minorEastAsia"/>
                <w:b/>
                <w:bCs/>
                <w:color w:val="000000" w:themeColor="text1"/>
                <w:spacing w:val="8"/>
                <w:sz w:val="18"/>
                <w:szCs w:val="18"/>
              </w:rPr>
              <w:t>.</w:t>
            </w:r>
            <w:r>
              <w:rPr>
                <w:rFonts w:asciiTheme="minorEastAsia" w:eastAsiaTheme="minorEastAsia" w:hAnsiTheme="minorEastAsia"/>
                <w:b/>
                <w:bCs/>
                <w:color w:val="000000" w:themeColor="text1"/>
                <w:spacing w:val="8"/>
                <w:sz w:val="18"/>
                <w:szCs w:val="18"/>
              </w:rPr>
              <w:t>78</w:t>
            </w:r>
          </w:p>
        </w:tc>
        <w:tc>
          <w:tcPr>
            <w:tcW w:w="709" w:type="dxa"/>
            <w:tcBorders>
              <w:top w:val="single" w:sz="6" w:space="0" w:color="auto"/>
              <w:bottom w:val="nil"/>
            </w:tcBorders>
            <w:shd w:val="clear" w:color="auto" w:fill="auto"/>
            <w:vAlign w:val="center"/>
          </w:tcPr>
          <w:p w14:paraId="3F690616" w14:textId="77777777" w:rsidR="00523135" w:rsidRPr="00865CD9" w:rsidRDefault="00523135" w:rsidP="00C444D9">
            <w:pPr>
              <w:overflowPunct w:val="0"/>
              <w:snapToGrid w:val="0"/>
              <w:spacing w:line="360" w:lineRule="exact"/>
              <w:jc w:val="right"/>
              <w:rPr>
                <w:rFonts w:asciiTheme="minorEastAsia" w:eastAsiaTheme="minorEastAsia" w:hAnsiTheme="minorEastAsia"/>
                <w:b/>
                <w:bCs/>
                <w:color w:val="000000" w:themeColor="text1"/>
                <w:spacing w:val="8"/>
                <w:sz w:val="18"/>
                <w:szCs w:val="18"/>
              </w:rPr>
            </w:pPr>
            <w:r>
              <w:rPr>
                <w:rFonts w:asciiTheme="minorEastAsia" w:eastAsiaTheme="minorEastAsia" w:hAnsiTheme="minorEastAsia"/>
                <w:b/>
                <w:bCs/>
                <w:color w:val="000000" w:themeColor="text1"/>
                <w:spacing w:val="8"/>
                <w:sz w:val="18"/>
                <w:szCs w:val="18"/>
              </w:rPr>
              <w:t>23</w:t>
            </w:r>
            <w:r w:rsidRPr="001A4B9A">
              <w:rPr>
                <w:rFonts w:asciiTheme="minorEastAsia" w:eastAsiaTheme="minorEastAsia" w:hAnsiTheme="minorEastAsia"/>
                <w:b/>
                <w:bCs/>
                <w:color w:val="000000" w:themeColor="text1"/>
                <w:spacing w:val="8"/>
                <w:sz w:val="18"/>
                <w:szCs w:val="18"/>
              </w:rPr>
              <w:t>,</w:t>
            </w:r>
            <w:r>
              <w:rPr>
                <w:rFonts w:asciiTheme="minorEastAsia" w:eastAsiaTheme="minorEastAsia" w:hAnsiTheme="minorEastAsia"/>
                <w:b/>
                <w:bCs/>
                <w:color w:val="000000" w:themeColor="text1"/>
                <w:spacing w:val="8"/>
                <w:sz w:val="18"/>
                <w:szCs w:val="18"/>
              </w:rPr>
              <w:t>462</w:t>
            </w:r>
          </w:p>
        </w:tc>
        <w:tc>
          <w:tcPr>
            <w:tcW w:w="709" w:type="dxa"/>
            <w:tcBorders>
              <w:top w:val="single" w:sz="6" w:space="0" w:color="auto"/>
              <w:bottom w:val="nil"/>
            </w:tcBorders>
            <w:shd w:val="clear" w:color="auto" w:fill="auto"/>
            <w:vAlign w:val="center"/>
          </w:tcPr>
          <w:p w14:paraId="3B1B5089" w14:textId="77777777" w:rsidR="00523135" w:rsidRPr="00865CD9" w:rsidRDefault="00523135" w:rsidP="00C444D9">
            <w:pPr>
              <w:overflowPunct w:val="0"/>
              <w:snapToGrid w:val="0"/>
              <w:spacing w:line="360" w:lineRule="exact"/>
              <w:jc w:val="right"/>
              <w:rPr>
                <w:rFonts w:asciiTheme="minorEastAsia" w:eastAsiaTheme="minorEastAsia" w:hAnsiTheme="minorEastAsia"/>
                <w:b/>
                <w:bCs/>
                <w:color w:val="000000" w:themeColor="text1"/>
                <w:spacing w:val="8"/>
                <w:sz w:val="18"/>
                <w:szCs w:val="18"/>
              </w:rPr>
            </w:pPr>
            <w:r>
              <w:rPr>
                <w:rFonts w:asciiTheme="minorEastAsia" w:eastAsiaTheme="minorEastAsia" w:hAnsiTheme="minorEastAsia"/>
                <w:b/>
                <w:bCs/>
                <w:color w:val="000000" w:themeColor="text1"/>
                <w:spacing w:val="8"/>
                <w:sz w:val="18"/>
                <w:szCs w:val="18"/>
              </w:rPr>
              <w:t>3</w:t>
            </w:r>
            <w:r w:rsidRPr="001A4B9A">
              <w:rPr>
                <w:rFonts w:asciiTheme="minorEastAsia" w:eastAsiaTheme="minorEastAsia" w:hAnsiTheme="minorEastAsia"/>
                <w:b/>
                <w:bCs/>
                <w:color w:val="000000" w:themeColor="text1"/>
                <w:spacing w:val="8"/>
                <w:sz w:val="18"/>
                <w:szCs w:val="18"/>
              </w:rPr>
              <w:t>,</w:t>
            </w:r>
            <w:r w:rsidRPr="001A4B9A">
              <w:rPr>
                <w:rFonts w:asciiTheme="minorEastAsia" w:eastAsiaTheme="minorEastAsia" w:hAnsiTheme="minorEastAsia" w:hint="eastAsia"/>
                <w:b/>
                <w:bCs/>
                <w:color w:val="000000" w:themeColor="text1"/>
                <w:spacing w:val="8"/>
                <w:sz w:val="18"/>
                <w:szCs w:val="18"/>
              </w:rPr>
              <w:t>194</w:t>
            </w:r>
          </w:p>
        </w:tc>
        <w:tc>
          <w:tcPr>
            <w:tcW w:w="709" w:type="dxa"/>
            <w:tcBorders>
              <w:top w:val="single" w:sz="6" w:space="0" w:color="auto"/>
              <w:bottom w:val="nil"/>
            </w:tcBorders>
            <w:shd w:val="clear" w:color="auto" w:fill="auto"/>
            <w:vAlign w:val="center"/>
          </w:tcPr>
          <w:p w14:paraId="21ED69BE" w14:textId="77777777" w:rsidR="00523135" w:rsidRPr="00865CD9" w:rsidRDefault="00523135" w:rsidP="00C444D9">
            <w:pPr>
              <w:overflowPunct w:val="0"/>
              <w:snapToGrid w:val="0"/>
              <w:spacing w:line="360" w:lineRule="exact"/>
              <w:jc w:val="right"/>
              <w:rPr>
                <w:rFonts w:asciiTheme="minorEastAsia" w:eastAsiaTheme="minorEastAsia" w:hAnsiTheme="minorEastAsia"/>
                <w:b/>
                <w:bCs/>
                <w:color w:val="000000" w:themeColor="text1"/>
                <w:spacing w:val="8"/>
                <w:sz w:val="18"/>
                <w:szCs w:val="18"/>
              </w:rPr>
            </w:pPr>
            <w:r>
              <w:rPr>
                <w:rFonts w:asciiTheme="minorEastAsia" w:eastAsiaTheme="minorEastAsia" w:hAnsiTheme="minorEastAsia"/>
                <w:b/>
                <w:bCs/>
                <w:color w:val="000000" w:themeColor="text1"/>
                <w:spacing w:val="8"/>
                <w:sz w:val="18"/>
                <w:szCs w:val="18"/>
              </w:rPr>
              <w:t>26</w:t>
            </w:r>
            <w:r w:rsidRPr="001A4B9A">
              <w:rPr>
                <w:rFonts w:asciiTheme="minorEastAsia" w:eastAsiaTheme="minorEastAsia" w:hAnsiTheme="minorEastAsia"/>
                <w:b/>
                <w:bCs/>
                <w:color w:val="000000" w:themeColor="text1"/>
                <w:spacing w:val="8"/>
                <w:sz w:val="18"/>
                <w:szCs w:val="18"/>
              </w:rPr>
              <w:t>,</w:t>
            </w:r>
            <w:r>
              <w:rPr>
                <w:rFonts w:asciiTheme="minorEastAsia" w:eastAsiaTheme="minorEastAsia" w:hAnsiTheme="minorEastAsia"/>
                <w:b/>
                <w:bCs/>
                <w:color w:val="000000" w:themeColor="text1"/>
                <w:spacing w:val="8"/>
                <w:sz w:val="18"/>
                <w:szCs w:val="18"/>
              </w:rPr>
              <w:t>656</w:t>
            </w:r>
          </w:p>
        </w:tc>
        <w:tc>
          <w:tcPr>
            <w:tcW w:w="680" w:type="dxa"/>
            <w:tcBorders>
              <w:top w:val="single" w:sz="6" w:space="0" w:color="auto"/>
              <w:bottom w:val="nil"/>
            </w:tcBorders>
            <w:shd w:val="clear" w:color="auto" w:fill="auto"/>
            <w:vAlign w:val="center"/>
          </w:tcPr>
          <w:p w14:paraId="2BFE6CED" w14:textId="77777777" w:rsidR="00523135" w:rsidRPr="00865CD9" w:rsidRDefault="00523135" w:rsidP="00C444D9">
            <w:pPr>
              <w:overflowPunct w:val="0"/>
              <w:snapToGrid w:val="0"/>
              <w:spacing w:line="360" w:lineRule="exact"/>
              <w:jc w:val="right"/>
              <w:rPr>
                <w:rFonts w:asciiTheme="minorEastAsia" w:eastAsiaTheme="minorEastAsia" w:hAnsiTheme="minorEastAsia"/>
                <w:b/>
                <w:bCs/>
                <w:color w:val="000000" w:themeColor="text1"/>
                <w:spacing w:val="8"/>
                <w:sz w:val="18"/>
                <w:szCs w:val="18"/>
              </w:rPr>
            </w:pPr>
            <w:r>
              <w:rPr>
                <w:rFonts w:asciiTheme="minorEastAsia" w:eastAsiaTheme="minorEastAsia" w:hAnsiTheme="minorEastAsia"/>
                <w:b/>
                <w:bCs/>
                <w:color w:val="000000" w:themeColor="text1"/>
                <w:spacing w:val="8"/>
                <w:sz w:val="18"/>
                <w:szCs w:val="18"/>
              </w:rPr>
              <w:t>66</w:t>
            </w:r>
            <w:r w:rsidRPr="001A4B9A">
              <w:rPr>
                <w:rFonts w:asciiTheme="minorEastAsia" w:eastAsiaTheme="minorEastAsia" w:hAnsiTheme="minorEastAsia" w:hint="eastAsia"/>
                <w:b/>
                <w:bCs/>
                <w:color w:val="000000" w:themeColor="text1"/>
                <w:spacing w:val="8"/>
                <w:sz w:val="18"/>
                <w:szCs w:val="18"/>
              </w:rPr>
              <w:t>.</w:t>
            </w:r>
            <w:r>
              <w:rPr>
                <w:rFonts w:asciiTheme="minorEastAsia" w:eastAsiaTheme="minorEastAsia" w:hAnsiTheme="minorEastAsia"/>
                <w:b/>
                <w:bCs/>
                <w:color w:val="000000" w:themeColor="text1"/>
                <w:spacing w:val="8"/>
                <w:sz w:val="18"/>
                <w:szCs w:val="18"/>
              </w:rPr>
              <w:t>71</w:t>
            </w:r>
          </w:p>
        </w:tc>
        <w:tc>
          <w:tcPr>
            <w:tcW w:w="709" w:type="dxa"/>
            <w:tcBorders>
              <w:top w:val="single" w:sz="6" w:space="0" w:color="auto"/>
              <w:bottom w:val="nil"/>
            </w:tcBorders>
            <w:shd w:val="clear" w:color="auto" w:fill="auto"/>
            <w:vAlign w:val="center"/>
          </w:tcPr>
          <w:p w14:paraId="5AA57DD6" w14:textId="77777777" w:rsidR="00523135" w:rsidRPr="00865CD9" w:rsidRDefault="00523135" w:rsidP="00C444D9">
            <w:pPr>
              <w:overflowPunct w:val="0"/>
              <w:snapToGrid w:val="0"/>
              <w:spacing w:line="360" w:lineRule="exact"/>
              <w:jc w:val="right"/>
              <w:rPr>
                <w:rFonts w:asciiTheme="minorEastAsia" w:eastAsiaTheme="minorEastAsia" w:hAnsiTheme="minorEastAsia"/>
                <w:b/>
                <w:bCs/>
                <w:color w:val="000000" w:themeColor="text1"/>
                <w:spacing w:val="8"/>
                <w:sz w:val="18"/>
                <w:szCs w:val="18"/>
              </w:rPr>
            </w:pPr>
            <w:r>
              <w:rPr>
                <w:rFonts w:asciiTheme="minorEastAsia" w:eastAsiaTheme="minorEastAsia" w:hAnsiTheme="minorEastAsia"/>
                <w:b/>
                <w:bCs/>
                <w:color w:val="000000" w:themeColor="text1"/>
                <w:spacing w:val="8"/>
                <w:sz w:val="18"/>
                <w:szCs w:val="18"/>
              </w:rPr>
              <w:t>2</w:t>
            </w:r>
            <w:r w:rsidRPr="001A4B9A">
              <w:rPr>
                <w:rFonts w:asciiTheme="minorEastAsia" w:eastAsiaTheme="minorEastAsia" w:hAnsiTheme="minorEastAsia" w:hint="eastAsia"/>
                <w:b/>
                <w:bCs/>
                <w:color w:val="000000" w:themeColor="text1"/>
                <w:spacing w:val="8"/>
                <w:sz w:val="18"/>
                <w:szCs w:val="18"/>
              </w:rPr>
              <w:t>,</w:t>
            </w:r>
            <w:r>
              <w:rPr>
                <w:rFonts w:asciiTheme="minorEastAsia" w:eastAsiaTheme="minorEastAsia" w:hAnsiTheme="minorEastAsia"/>
                <w:b/>
                <w:bCs/>
                <w:color w:val="000000" w:themeColor="text1"/>
                <w:spacing w:val="8"/>
                <w:sz w:val="18"/>
                <w:szCs w:val="18"/>
              </w:rPr>
              <w:t>164</w:t>
            </w:r>
          </w:p>
        </w:tc>
      </w:tr>
      <w:tr w:rsidR="00523135" w:rsidRPr="009B7556" w14:paraId="3B72F922" w14:textId="77777777" w:rsidTr="00285716">
        <w:trPr>
          <w:trHeight w:val="510"/>
          <w:jc w:val="center"/>
        </w:trPr>
        <w:tc>
          <w:tcPr>
            <w:tcW w:w="2227" w:type="dxa"/>
            <w:tcBorders>
              <w:top w:val="nil"/>
              <w:bottom w:val="nil"/>
            </w:tcBorders>
            <w:shd w:val="clear" w:color="auto" w:fill="auto"/>
            <w:tcMar>
              <w:left w:w="0" w:type="dxa"/>
              <w:right w:w="0" w:type="dxa"/>
            </w:tcMar>
            <w:vAlign w:val="center"/>
          </w:tcPr>
          <w:p w14:paraId="456B7D50" w14:textId="77777777" w:rsidR="00523135" w:rsidRPr="000F6B1C" w:rsidRDefault="00523135" w:rsidP="00C444D9">
            <w:pPr>
              <w:overflowPunct w:val="0"/>
              <w:snapToGrid w:val="0"/>
              <w:spacing w:line="360" w:lineRule="exact"/>
              <w:ind w:rightChars="10" w:right="24" w:firstLineChars="36" w:firstLine="65"/>
              <w:rPr>
                <w:rFonts w:ascii="標楷體" w:eastAsia="標楷體" w:hAnsi="標楷體"/>
                <w:b/>
                <w:bCs/>
                <w:spacing w:val="-10"/>
                <w:sz w:val="20"/>
              </w:rPr>
            </w:pPr>
            <w:r w:rsidRPr="000F6B1C">
              <w:rPr>
                <w:rFonts w:ascii="標楷體" w:eastAsia="標楷體" w:hAnsi="標楷體" w:hint="eastAsia"/>
                <w:b/>
                <w:bCs/>
                <w:spacing w:val="-10"/>
                <w:sz w:val="20"/>
              </w:rPr>
              <w:t>1</w:t>
            </w:r>
            <w:r w:rsidRPr="000F6B1C">
              <w:rPr>
                <w:rFonts w:ascii="標楷體" w:eastAsia="標楷體" w:hAnsi="標楷體"/>
                <w:b/>
                <w:bCs/>
                <w:spacing w:val="-10"/>
                <w:sz w:val="20"/>
              </w:rPr>
              <w:t>.</w:t>
            </w:r>
            <w:r w:rsidRPr="000F6B1C">
              <w:rPr>
                <w:rFonts w:ascii="標楷體" w:eastAsia="標楷體" w:hAnsi="標楷體" w:hint="eastAsia"/>
                <w:b/>
                <w:bCs/>
                <w:spacing w:val="-10"/>
                <w:sz w:val="20"/>
              </w:rPr>
              <w:t>發生短</w:t>
            </w:r>
            <w:proofErr w:type="gramStart"/>
            <w:r w:rsidRPr="000F6B1C">
              <w:rPr>
                <w:rFonts w:ascii="標楷體" w:eastAsia="標楷體" w:hAnsi="標楷體" w:hint="eastAsia"/>
                <w:b/>
                <w:bCs/>
                <w:spacing w:val="-10"/>
                <w:sz w:val="20"/>
              </w:rPr>
              <w:t>絀</w:t>
            </w:r>
            <w:proofErr w:type="gramEnd"/>
          </w:p>
        </w:tc>
        <w:tc>
          <w:tcPr>
            <w:tcW w:w="736" w:type="dxa"/>
            <w:tcBorders>
              <w:top w:val="nil"/>
              <w:bottom w:val="nil"/>
            </w:tcBorders>
            <w:shd w:val="clear" w:color="auto" w:fill="auto"/>
            <w:vAlign w:val="center"/>
          </w:tcPr>
          <w:p w14:paraId="47B34140" w14:textId="77777777" w:rsidR="00523135" w:rsidRPr="00865CD9" w:rsidRDefault="00523135" w:rsidP="00C444D9">
            <w:pPr>
              <w:overflowPunct w:val="0"/>
              <w:snapToGrid w:val="0"/>
              <w:spacing w:line="360" w:lineRule="exact"/>
              <w:jc w:val="right"/>
              <w:rPr>
                <w:rFonts w:asciiTheme="minorEastAsia" w:eastAsiaTheme="minorEastAsia" w:hAnsiTheme="minorEastAsia"/>
                <w:color w:val="000000" w:themeColor="text1"/>
                <w:spacing w:val="8"/>
                <w:sz w:val="18"/>
                <w:szCs w:val="18"/>
              </w:rPr>
            </w:pPr>
          </w:p>
        </w:tc>
        <w:tc>
          <w:tcPr>
            <w:tcW w:w="737" w:type="dxa"/>
            <w:tcBorders>
              <w:top w:val="nil"/>
              <w:bottom w:val="nil"/>
            </w:tcBorders>
            <w:shd w:val="clear" w:color="auto" w:fill="auto"/>
            <w:vAlign w:val="center"/>
          </w:tcPr>
          <w:p w14:paraId="42DB1043" w14:textId="77777777" w:rsidR="00523135" w:rsidRPr="00865CD9" w:rsidRDefault="00523135" w:rsidP="00C444D9">
            <w:pPr>
              <w:overflowPunct w:val="0"/>
              <w:snapToGrid w:val="0"/>
              <w:spacing w:line="360" w:lineRule="exact"/>
              <w:jc w:val="right"/>
              <w:rPr>
                <w:rFonts w:asciiTheme="minorEastAsia" w:eastAsiaTheme="minorEastAsia" w:hAnsiTheme="minorEastAsia"/>
                <w:color w:val="000000" w:themeColor="text1"/>
                <w:spacing w:val="8"/>
                <w:sz w:val="18"/>
                <w:szCs w:val="18"/>
              </w:rPr>
            </w:pPr>
          </w:p>
        </w:tc>
        <w:tc>
          <w:tcPr>
            <w:tcW w:w="708" w:type="dxa"/>
            <w:tcBorders>
              <w:top w:val="nil"/>
              <w:bottom w:val="nil"/>
            </w:tcBorders>
            <w:shd w:val="clear" w:color="auto" w:fill="auto"/>
            <w:vAlign w:val="center"/>
          </w:tcPr>
          <w:p w14:paraId="690BB646" w14:textId="77777777" w:rsidR="00523135" w:rsidRPr="00865CD9" w:rsidRDefault="00523135" w:rsidP="00C444D9">
            <w:pPr>
              <w:overflowPunct w:val="0"/>
              <w:snapToGrid w:val="0"/>
              <w:spacing w:line="360" w:lineRule="exact"/>
              <w:jc w:val="right"/>
              <w:rPr>
                <w:rFonts w:asciiTheme="minorEastAsia" w:eastAsiaTheme="minorEastAsia" w:hAnsiTheme="minorEastAsia"/>
                <w:color w:val="000000" w:themeColor="text1"/>
                <w:spacing w:val="8"/>
                <w:sz w:val="18"/>
                <w:szCs w:val="18"/>
              </w:rPr>
            </w:pPr>
          </w:p>
        </w:tc>
        <w:tc>
          <w:tcPr>
            <w:tcW w:w="681" w:type="dxa"/>
            <w:tcBorders>
              <w:top w:val="nil"/>
              <w:bottom w:val="nil"/>
            </w:tcBorders>
            <w:shd w:val="clear" w:color="auto" w:fill="auto"/>
            <w:vAlign w:val="center"/>
          </w:tcPr>
          <w:p w14:paraId="015C96C4" w14:textId="77777777" w:rsidR="00523135" w:rsidRPr="00865CD9" w:rsidRDefault="00523135" w:rsidP="00C444D9">
            <w:pPr>
              <w:overflowPunct w:val="0"/>
              <w:snapToGrid w:val="0"/>
              <w:spacing w:line="360" w:lineRule="exact"/>
              <w:jc w:val="right"/>
              <w:rPr>
                <w:rFonts w:asciiTheme="minorEastAsia" w:eastAsiaTheme="minorEastAsia" w:hAnsiTheme="minorEastAsia"/>
                <w:color w:val="000000" w:themeColor="text1"/>
                <w:spacing w:val="8"/>
                <w:sz w:val="18"/>
                <w:szCs w:val="18"/>
              </w:rPr>
            </w:pPr>
          </w:p>
        </w:tc>
        <w:tc>
          <w:tcPr>
            <w:tcW w:w="709" w:type="dxa"/>
            <w:tcBorders>
              <w:top w:val="nil"/>
              <w:bottom w:val="nil"/>
            </w:tcBorders>
            <w:shd w:val="clear" w:color="auto" w:fill="auto"/>
            <w:vAlign w:val="center"/>
          </w:tcPr>
          <w:p w14:paraId="58108FEE" w14:textId="77777777" w:rsidR="00523135" w:rsidRPr="00865CD9" w:rsidRDefault="00523135" w:rsidP="00C444D9">
            <w:pPr>
              <w:overflowPunct w:val="0"/>
              <w:snapToGrid w:val="0"/>
              <w:spacing w:line="360" w:lineRule="exact"/>
              <w:jc w:val="right"/>
              <w:rPr>
                <w:rFonts w:asciiTheme="minorEastAsia" w:eastAsiaTheme="minorEastAsia" w:hAnsiTheme="minorEastAsia"/>
                <w:color w:val="000000" w:themeColor="text1"/>
                <w:spacing w:val="8"/>
                <w:sz w:val="18"/>
                <w:szCs w:val="18"/>
              </w:rPr>
            </w:pPr>
          </w:p>
        </w:tc>
        <w:tc>
          <w:tcPr>
            <w:tcW w:w="682" w:type="dxa"/>
            <w:tcBorders>
              <w:top w:val="nil"/>
              <w:bottom w:val="nil"/>
            </w:tcBorders>
            <w:shd w:val="clear" w:color="auto" w:fill="auto"/>
            <w:vAlign w:val="center"/>
          </w:tcPr>
          <w:p w14:paraId="0E6E762E" w14:textId="77777777" w:rsidR="00523135" w:rsidRPr="00865CD9" w:rsidRDefault="00523135" w:rsidP="00C444D9">
            <w:pPr>
              <w:overflowPunct w:val="0"/>
              <w:snapToGrid w:val="0"/>
              <w:spacing w:line="360" w:lineRule="exact"/>
              <w:jc w:val="right"/>
              <w:rPr>
                <w:rFonts w:asciiTheme="minorEastAsia" w:eastAsiaTheme="minorEastAsia" w:hAnsiTheme="minorEastAsia"/>
                <w:color w:val="000000" w:themeColor="text1"/>
                <w:spacing w:val="8"/>
                <w:sz w:val="18"/>
                <w:szCs w:val="18"/>
              </w:rPr>
            </w:pPr>
          </w:p>
        </w:tc>
        <w:tc>
          <w:tcPr>
            <w:tcW w:w="709" w:type="dxa"/>
            <w:tcBorders>
              <w:top w:val="nil"/>
              <w:bottom w:val="nil"/>
            </w:tcBorders>
            <w:shd w:val="clear" w:color="auto" w:fill="auto"/>
            <w:vAlign w:val="center"/>
          </w:tcPr>
          <w:p w14:paraId="3EB8840C" w14:textId="77777777" w:rsidR="00523135" w:rsidRDefault="00523135" w:rsidP="00C444D9">
            <w:pPr>
              <w:overflowPunct w:val="0"/>
              <w:snapToGrid w:val="0"/>
              <w:spacing w:line="360" w:lineRule="exact"/>
              <w:jc w:val="right"/>
              <w:rPr>
                <w:rFonts w:asciiTheme="minorEastAsia" w:eastAsiaTheme="minorEastAsia" w:hAnsiTheme="minorEastAsia"/>
                <w:color w:val="000000" w:themeColor="text1"/>
                <w:spacing w:val="8"/>
                <w:sz w:val="18"/>
                <w:szCs w:val="18"/>
              </w:rPr>
            </w:pPr>
          </w:p>
        </w:tc>
        <w:tc>
          <w:tcPr>
            <w:tcW w:w="709" w:type="dxa"/>
            <w:tcBorders>
              <w:top w:val="nil"/>
              <w:bottom w:val="nil"/>
            </w:tcBorders>
            <w:shd w:val="clear" w:color="auto" w:fill="auto"/>
            <w:vAlign w:val="center"/>
          </w:tcPr>
          <w:p w14:paraId="47AEA92F" w14:textId="77777777" w:rsidR="00523135" w:rsidRPr="001A4B9A" w:rsidRDefault="00523135" w:rsidP="00C444D9">
            <w:pPr>
              <w:overflowPunct w:val="0"/>
              <w:snapToGrid w:val="0"/>
              <w:spacing w:line="360" w:lineRule="exact"/>
              <w:jc w:val="right"/>
              <w:rPr>
                <w:rFonts w:asciiTheme="minorEastAsia" w:eastAsiaTheme="minorEastAsia" w:hAnsiTheme="minorEastAsia"/>
                <w:color w:val="000000" w:themeColor="text1"/>
                <w:spacing w:val="8"/>
                <w:sz w:val="18"/>
                <w:szCs w:val="18"/>
              </w:rPr>
            </w:pPr>
          </w:p>
        </w:tc>
        <w:tc>
          <w:tcPr>
            <w:tcW w:w="709" w:type="dxa"/>
            <w:tcBorders>
              <w:top w:val="nil"/>
              <w:bottom w:val="nil"/>
            </w:tcBorders>
            <w:shd w:val="clear" w:color="auto" w:fill="auto"/>
            <w:vAlign w:val="center"/>
          </w:tcPr>
          <w:p w14:paraId="129D4E56" w14:textId="77777777" w:rsidR="00523135" w:rsidRDefault="00523135" w:rsidP="00C444D9">
            <w:pPr>
              <w:overflowPunct w:val="0"/>
              <w:snapToGrid w:val="0"/>
              <w:spacing w:line="360" w:lineRule="exact"/>
              <w:jc w:val="right"/>
              <w:rPr>
                <w:rFonts w:asciiTheme="minorEastAsia" w:eastAsiaTheme="minorEastAsia" w:hAnsiTheme="minorEastAsia"/>
                <w:color w:val="000000" w:themeColor="text1"/>
                <w:spacing w:val="8"/>
                <w:sz w:val="18"/>
                <w:szCs w:val="18"/>
              </w:rPr>
            </w:pPr>
          </w:p>
        </w:tc>
        <w:tc>
          <w:tcPr>
            <w:tcW w:w="680" w:type="dxa"/>
            <w:tcBorders>
              <w:top w:val="nil"/>
              <w:bottom w:val="nil"/>
            </w:tcBorders>
            <w:shd w:val="clear" w:color="auto" w:fill="auto"/>
            <w:vAlign w:val="center"/>
          </w:tcPr>
          <w:p w14:paraId="37D3000D" w14:textId="77777777" w:rsidR="00523135" w:rsidRDefault="00523135" w:rsidP="00C444D9">
            <w:pPr>
              <w:overflowPunct w:val="0"/>
              <w:snapToGrid w:val="0"/>
              <w:spacing w:line="360" w:lineRule="exact"/>
              <w:jc w:val="right"/>
              <w:rPr>
                <w:rFonts w:asciiTheme="minorEastAsia" w:eastAsiaTheme="minorEastAsia" w:hAnsiTheme="minorEastAsia"/>
                <w:color w:val="000000" w:themeColor="text1"/>
                <w:spacing w:val="8"/>
                <w:sz w:val="18"/>
                <w:szCs w:val="18"/>
              </w:rPr>
            </w:pPr>
          </w:p>
        </w:tc>
        <w:tc>
          <w:tcPr>
            <w:tcW w:w="709" w:type="dxa"/>
            <w:tcBorders>
              <w:top w:val="nil"/>
              <w:bottom w:val="nil"/>
            </w:tcBorders>
            <w:shd w:val="clear" w:color="auto" w:fill="auto"/>
            <w:vAlign w:val="center"/>
          </w:tcPr>
          <w:p w14:paraId="34B5BF27" w14:textId="77777777" w:rsidR="00523135" w:rsidRPr="001A4B9A" w:rsidRDefault="00523135" w:rsidP="00C444D9">
            <w:pPr>
              <w:overflowPunct w:val="0"/>
              <w:snapToGrid w:val="0"/>
              <w:spacing w:line="360" w:lineRule="exact"/>
              <w:jc w:val="right"/>
              <w:rPr>
                <w:rFonts w:asciiTheme="minorEastAsia" w:eastAsiaTheme="minorEastAsia" w:hAnsiTheme="minorEastAsia"/>
                <w:color w:val="000000" w:themeColor="text1"/>
                <w:spacing w:val="8"/>
                <w:sz w:val="18"/>
                <w:szCs w:val="18"/>
              </w:rPr>
            </w:pPr>
          </w:p>
        </w:tc>
      </w:tr>
      <w:tr w:rsidR="00523135" w:rsidRPr="009B7556" w14:paraId="1B970271" w14:textId="77777777" w:rsidTr="00285716">
        <w:trPr>
          <w:trHeight w:val="510"/>
          <w:jc w:val="center"/>
        </w:trPr>
        <w:tc>
          <w:tcPr>
            <w:tcW w:w="2227" w:type="dxa"/>
            <w:tcBorders>
              <w:top w:val="nil"/>
              <w:bottom w:val="nil"/>
            </w:tcBorders>
            <w:shd w:val="clear" w:color="auto" w:fill="auto"/>
            <w:tcMar>
              <w:left w:w="0" w:type="dxa"/>
              <w:right w:w="0" w:type="dxa"/>
            </w:tcMar>
            <w:vAlign w:val="center"/>
          </w:tcPr>
          <w:p w14:paraId="44CC6F82" w14:textId="77777777" w:rsidR="00523135" w:rsidRPr="00F61A9A" w:rsidRDefault="00523135" w:rsidP="00C444D9">
            <w:pPr>
              <w:overflowPunct w:val="0"/>
              <w:snapToGrid w:val="0"/>
              <w:spacing w:line="360" w:lineRule="exact"/>
              <w:ind w:leftChars="60" w:left="144" w:rightChars="10" w:right="24" w:firstLineChars="36" w:firstLine="65"/>
              <w:jc w:val="distribute"/>
              <w:rPr>
                <w:rFonts w:ascii="標楷體" w:eastAsia="標楷體" w:hAnsi="標楷體"/>
                <w:spacing w:val="-12"/>
                <w:sz w:val="20"/>
              </w:rPr>
            </w:pPr>
            <w:r w:rsidRPr="00EB57BA">
              <w:rPr>
                <w:rFonts w:ascii="標楷體" w:eastAsia="標楷體" w:hAnsi="標楷體" w:hint="eastAsia"/>
                <w:spacing w:val="-10"/>
                <w:sz w:val="20"/>
              </w:rPr>
              <w:t>基隆市體育發展基金會</w:t>
            </w:r>
          </w:p>
        </w:tc>
        <w:tc>
          <w:tcPr>
            <w:tcW w:w="736" w:type="dxa"/>
            <w:tcBorders>
              <w:top w:val="nil"/>
              <w:bottom w:val="nil"/>
            </w:tcBorders>
            <w:shd w:val="clear" w:color="auto" w:fill="auto"/>
            <w:vAlign w:val="center"/>
          </w:tcPr>
          <w:p w14:paraId="71DEA61D" w14:textId="77777777" w:rsidR="00523135" w:rsidRPr="00865CD9" w:rsidRDefault="00523135" w:rsidP="00C444D9">
            <w:pPr>
              <w:overflowPunct w:val="0"/>
              <w:snapToGrid w:val="0"/>
              <w:spacing w:line="360" w:lineRule="exact"/>
              <w:jc w:val="right"/>
              <w:rPr>
                <w:rFonts w:asciiTheme="minorEastAsia" w:eastAsiaTheme="minorEastAsia" w:hAnsiTheme="minorEastAsia"/>
                <w:color w:val="000000" w:themeColor="text1"/>
                <w:spacing w:val="8"/>
                <w:sz w:val="18"/>
                <w:szCs w:val="18"/>
              </w:rPr>
            </w:pPr>
            <w:r w:rsidRPr="00865CD9">
              <w:rPr>
                <w:rFonts w:asciiTheme="minorEastAsia" w:eastAsiaTheme="minorEastAsia" w:hAnsiTheme="minorEastAsia"/>
                <w:color w:val="000000" w:themeColor="text1"/>
                <w:spacing w:val="8"/>
                <w:sz w:val="18"/>
                <w:szCs w:val="18"/>
              </w:rPr>
              <w:t>14,504</w:t>
            </w:r>
          </w:p>
        </w:tc>
        <w:tc>
          <w:tcPr>
            <w:tcW w:w="737" w:type="dxa"/>
            <w:tcBorders>
              <w:top w:val="nil"/>
              <w:bottom w:val="nil"/>
            </w:tcBorders>
            <w:shd w:val="clear" w:color="auto" w:fill="auto"/>
            <w:vAlign w:val="center"/>
          </w:tcPr>
          <w:p w14:paraId="0597A937" w14:textId="77777777" w:rsidR="00523135" w:rsidRPr="00865CD9" w:rsidRDefault="00523135" w:rsidP="00C444D9">
            <w:pPr>
              <w:overflowPunct w:val="0"/>
              <w:snapToGrid w:val="0"/>
              <w:spacing w:line="360" w:lineRule="exact"/>
              <w:jc w:val="right"/>
              <w:rPr>
                <w:rFonts w:asciiTheme="minorEastAsia" w:eastAsiaTheme="minorEastAsia" w:hAnsiTheme="minorEastAsia"/>
                <w:color w:val="000000" w:themeColor="text1"/>
                <w:spacing w:val="8"/>
                <w:sz w:val="18"/>
                <w:szCs w:val="18"/>
              </w:rPr>
            </w:pPr>
            <w:r w:rsidRPr="00865CD9">
              <w:rPr>
                <w:rFonts w:asciiTheme="minorEastAsia" w:eastAsiaTheme="minorEastAsia" w:hAnsiTheme="minorEastAsia"/>
                <w:color w:val="000000" w:themeColor="text1"/>
                <w:spacing w:val="8"/>
                <w:sz w:val="18"/>
                <w:szCs w:val="18"/>
              </w:rPr>
              <w:t>10,000</w:t>
            </w:r>
          </w:p>
        </w:tc>
        <w:tc>
          <w:tcPr>
            <w:tcW w:w="708" w:type="dxa"/>
            <w:tcBorders>
              <w:top w:val="nil"/>
              <w:bottom w:val="nil"/>
            </w:tcBorders>
            <w:shd w:val="clear" w:color="auto" w:fill="auto"/>
            <w:vAlign w:val="center"/>
          </w:tcPr>
          <w:p w14:paraId="26434E11" w14:textId="77777777" w:rsidR="00523135" w:rsidRPr="00865CD9" w:rsidRDefault="00523135" w:rsidP="00C444D9">
            <w:pPr>
              <w:overflowPunct w:val="0"/>
              <w:snapToGrid w:val="0"/>
              <w:spacing w:line="360" w:lineRule="exact"/>
              <w:jc w:val="right"/>
              <w:rPr>
                <w:rFonts w:asciiTheme="minorEastAsia" w:eastAsiaTheme="minorEastAsia" w:hAnsiTheme="minorEastAsia"/>
                <w:color w:val="000000" w:themeColor="text1"/>
                <w:spacing w:val="8"/>
                <w:sz w:val="18"/>
                <w:szCs w:val="18"/>
              </w:rPr>
            </w:pPr>
            <w:r w:rsidRPr="00865CD9">
              <w:rPr>
                <w:rFonts w:asciiTheme="minorEastAsia" w:eastAsiaTheme="minorEastAsia" w:hAnsiTheme="minorEastAsia"/>
                <w:color w:val="000000" w:themeColor="text1"/>
                <w:spacing w:val="8"/>
                <w:sz w:val="18"/>
                <w:szCs w:val="18"/>
              </w:rPr>
              <w:t>14,504</w:t>
            </w:r>
          </w:p>
        </w:tc>
        <w:tc>
          <w:tcPr>
            <w:tcW w:w="681" w:type="dxa"/>
            <w:tcBorders>
              <w:top w:val="nil"/>
              <w:bottom w:val="nil"/>
            </w:tcBorders>
            <w:shd w:val="clear" w:color="auto" w:fill="auto"/>
            <w:vAlign w:val="center"/>
          </w:tcPr>
          <w:p w14:paraId="7F16A6A8" w14:textId="77777777" w:rsidR="00523135" w:rsidRPr="00865CD9" w:rsidRDefault="00523135" w:rsidP="00C444D9">
            <w:pPr>
              <w:overflowPunct w:val="0"/>
              <w:snapToGrid w:val="0"/>
              <w:spacing w:line="360" w:lineRule="exact"/>
              <w:jc w:val="right"/>
              <w:rPr>
                <w:rFonts w:asciiTheme="minorEastAsia" w:eastAsiaTheme="minorEastAsia" w:hAnsiTheme="minorEastAsia"/>
                <w:color w:val="000000" w:themeColor="text1"/>
                <w:spacing w:val="8"/>
                <w:sz w:val="18"/>
                <w:szCs w:val="18"/>
              </w:rPr>
            </w:pPr>
            <w:r w:rsidRPr="00865CD9">
              <w:rPr>
                <w:rFonts w:asciiTheme="minorEastAsia" w:eastAsiaTheme="minorEastAsia" w:hAnsiTheme="minorEastAsia"/>
                <w:color w:val="000000" w:themeColor="text1"/>
                <w:spacing w:val="8"/>
                <w:sz w:val="18"/>
                <w:szCs w:val="18"/>
              </w:rPr>
              <w:t>100.00</w:t>
            </w:r>
          </w:p>
        </w:tc>
        <w:tc>
          <w:tcPr>
            <w:tcW w:w="709" w:type="dxa"/>
            <w:tcBorders>
              <w:top w:val="nil"/>
              <w:bottom w:val="nil"/>
            </w:tcBorders>
            <w:shd w:val="clear" w:color="auto" w:fill="auto"/>
            <w:vAlign w:val="center"/>
          </w:tcPr>
          <w:p w14:paraId="23047BFC" w14:textId="77777777" w:rsidR="00523135" w:rsidRPr="00865CD9" w:rsidRDefault="00523135" w:rsidP="00C444D9">
            <w:pPr>
              <w:overflowPunct w:val="0"/>
              <w:snapToGrid w:val="0"/>
              <w:spacing w:line="360" w:lineRule="exact"/>
              <w:jc w:val="right"/>
              <w:rPr>
                <w:rFonts w:asciiTheme="minorEastAsia" w:eastAsiaTheme="minorEastAsia" w:hAnsiTheme="minorEastAsia"/>
                <w:color w:val="000000" w:themeColor="text1"/>
                <w:spacing w:val="8"/>
                <w:sz w:val="18"/>
                <w:szCs w:val="18"/>
              </w:rPr>
            </w:pPr>
            <w:r w:rsidRPr="00865CD9">
              <w:rPr>
                <w:rFonts w:asciiTheme="minorEastAsia" w:eastAsiaTheme="minorEastAsia" w:hAnsiTheme="minorEastAsia"/>
                <w:color w:val="000000" w:themeColor="text1"/>
                <w:spacing w:val="8"/>
                <w:sz w:val="18"/>
                <w:szCs w:val="18"/>
              </w:rPr>
              <w:t>1</w:t>
            </w:r>
            <w:r>
              <w:rPr>
                <w:rFonts w:asciiTheme="minorEastAsia" w:eastAsiaTheme="minorEastAsia" w:hAnsiTheme="minorEastAsia"/>
                <w:color w:val="000000" w:themeColor="text1"/>
                <w:spacing w:val="8"/>
                <w:sz w:val="18"/>
                <w:szCs w:val="18"/>
              </w:rPr>
              <w:t>0</w:t>
            </w:r>
            <w:r w:rsidRPr="00865CD9">
              <w:rPr>
                <w:rFonts w:asciiTheme="minorEastAsia" w:eastAsiaTheme="minorEastAsia" w:hAnsiTheme="minorEastAsia"/>
                <w:color w:val="000000" w:themeColor="text1"/>
                <w:spacing w:val="8"/>
                <w:sz w:val="18"/>
                <w:szCs w:val="18"/>
              </w:rPr>
              <w:t>,</w:t>
            </w:r>
            <w:r>
              <w:rPr>
                <w:rFonts w:asciiTheme="minorEastAsia" w:eastAsiaTheme="minorEastAsia" w:hAnsiTheme="minorEastAsia"/>
                <w:color w:val="000000" w:themeColor="text1"/>
                <w:spacing w:val="8"/>
                <w:sz w:val="18"/>
                <w:szCs w:val="18"/>
              </w:rPr>
              <w:t>000</w:t>
            </w:r>
          </w:p>
        </w:tc>
        <w:tc>
          <w:tcPr>
            <w:tcW w:w="682" w:type="dxa"/>
            <w:tcBorders>
              <w:top w:val="nil"/>
              <w:bottom w:val="nil"/>
            </w:tcBorders>
            <w:shd w:val="clear" w:color="auto" w:fill="auto"/>
            <w:vAlign w:val="center"/>
          </w:tcPr>
          <w:p w14:paraId="7E153D3F" w14:textId="77777777" w:rsidR="00523135" w:rsidRPr="00865CD9" w:rsidRDefault="00523135" w:rsidP="00C444D9">
            <w:pPr>
              <w:overflowPunct w:val="0"/>
              <w:snapToGrid w:val="0"/>
              <w:spacing w:line="360" w:lineRule="exact"/>
              <w:jc w:val="right"/>
              <w:rPr>
                <w:rFonts w:asciiTheme="minorEastAsia" w:eastAsiaTheme="minorEastAsia" w:hAnsiTheme="minorEastAsia"/>
                <w:color w:val="000000" w:themeColor="text1"/>
                <w:spacing w:val="8"/>
                <w:sz w:val="18"/>
                <w:szCs w:val="18"/>
              </w:rPr>
            </w:pPr>
            <w:r w:rsidRPr="00865CD9">
              <w:rPr>
                <w:rFonts w:asciiTheme="minorEastAsia" w:eastAsiaTheme="minorEastAsia" w:hAnsiTheme="minorEastAsia"/>
                <w:color w:val="000000" w:themeColor="text1"/>
                <w:spacing w:val="8"/>
                <w:sz w:val="18"/>
                <w:szCs w:val="18"/>
              </w:rPr>
              <w:t>1</w:t>
            </w:r>
            <w:r>
              <w:rPr>
                <w:rFonts w:asciiTheme="minorEastAsia" w:eastAsiaTheme="minorEastAsia" w:hAnsiTheme="minorEastAsia"/>
                <w:color w:val="000000" w:themeColor="text1"/>
                <w:spacing w:val="8"/>
                <w:sz w:val="18"/>
                <w:szCs w:val="18"/>
              </w:rPr>
              <w:t>00</w:t>
            </w:r>
            <w:r w:rsidRPr="00865CD9">
              <w:rPr>
                <w:rFonts w:asciiTheme="minorEastAsia" w:eastAsiaTheme="minorEastAsia" w:hAnsiTheme="minorEastAsia"/>
                <w:color w:val="000000" w:themeColor="text1"/>
                <w:spacing w:val="8"/>
                <w:sz w:val="18"/>
                <w:szCs w:val="18"/>
              </w:rPr>
              <w:t>.</w:t>
            </w:r>
            <w:r>
              <w:rPr>
                <w:rFonts w:asciiTheme="minorEastAsia" w:eastAsiaTheme="minorEastAsia" w:hAnsiTheme="minorEastAsia"/>
                <w:color w:val="000000" w:themeColor="text1"/>
                <w:spacing w:val="8"/>
                <w:sz w:val="18"/>
                <w:szCs w:val="18"/>
              </w:rPr>
              <w:t>00</w:t>
            </w:r>
          </w:p>
        </w:tc>
        <w:tc>
          <w:tcPr>
            <w:tcW w:w="709" w:type="dxa"/>
            <w:tcBorders>
              <w:top w:val="nil"/>
              <w:bottom w:val="nil"/>
            </w:tcBorders>
            <w:shd w:val="clear" w:color="auto" w:fill="auto"/>
            <w:vAlign w:val="center"/>
          </w:tcPr>
          <w:p w14:paraId="0FDB9DC4" w14:textId="77777777" w:rsidR="00523135" w:rsidRPr="00865CD9" w:rsidRDefault="00523135" w:rsidP="00C444D9">
            <w:pPr>
              <w:overflowPunct w:val="0"/>
              <w:snapToGrid w:val="0"/>
              <w:spacing w:line="360" w:lineRule="exact"/>
              <w:jc w:val="right"/>
              <w:rPr>
                <w:rFonts w:asciiTheme="minorEastAsia" w:eastAsiaTheme="minorEastAsia" w:hAnsiTheme="minorEastAsia"/>
                <w:color w:val="000000" w:themeColor="text1"/>
                <w:spacing w:val="8"/>
                <w:sz w:val="18"/>
                <w:szCs w:val="18"/>
              </w:rPr>
            </w:pPr>
            <w:r>
              <w:rPr>
                <w:rFonts w:asciiTheme="minorEastAsia" w:eastAsiaTheme="minorEastAsia" w:hAnsiTheme="minorEastAsia" w:hint="eastAsia"/>
                <w:color w:val="000000" w:themeColor="text1"/>
                <w:spacing w:val="8"/>
                <w:sz w:val="18"/>
                <w:szCs w:val="18"/>
              </w:rPr>
              <w:t>3</w:t>
            </w:r>
            <w:r>
              <w:rPr>
                <w:rFonts w:asciiTheme="minorEastAsia" w:eastAsiaTheme="minorEastAsia" w:hAnsiTheme="minorEastAsia"/>
                <w:color w:val="000000" w:themeColor="text1"/>
                <w:spacing w:val="8"/>
                <w:sz w:val="18"/>
                <w:szCs w:val="18"/>
              </w:rPr>
              <w:t>00</w:t>
            </w:r>
          </w:p>
        </w:tc>
        <w:tc>
          <w:tcPr>
            <w:tcW w:w="709" w:type="dxa"/>
            <w:tcBorders>
              <w:top w:val="nil"/>
              <w:bottom w:val="nil"/>
            </w:tcBorders>
            <w:shd w:val="clear" w:color="auto" w:fill="auto"/>
            <w:vAlign w:val="center"/>
          </w:tcPr>
          <w:p w14:paraId="77400FB0" w14:textId="77777777" w:rsidR="00523135" w:rsidRPr="00865CD9" w:rsidRDefault="00523135" w:rsidP="00C444D9">
            <w:pPr>
              <w:overflowPunct w:val="0"/>
              <w:snapToGrid w:val="0"/>
              <w:spacing w:line="360" w:lineRule="exact"/>
              <w:jc w:val="right"/>
              <w:rPr>
                <w:rFonts w:asciiTheme="minorEastAsia" w:eastAsiaTheme="minorEastAsia" w:hAnsiTheme="minorEastAsia"/>
                <w:color w:val="000000" w:themeColor="text1"/>
                <w:spacing w:val="8"/>
                <w:sz w:val="18"/>
                <w:szCs w:val="18"/>
              </w:rPr>
            </w:pPr>
            <w:r>
              <w:rPr>
                <w:rFonts w:asciiTheme="minorEastAsia" w:eastAsiaTheme="minorEastAsia" w:hAnsiTheme="minorEastAsia" w:hint="eastAsia"/>
                <w:color w:val="000000" w:themeColor="text1"/>
                <w:spacing w:val="8"/>
                <w:sz w:val="18"/>
                <w:szCs w:val="18"/>
              </w:rPr>
              <w:t>－</w:t>
            </w:r>
          </w:p>
        </w:tc>
        <w:tc>
          <w:tcPr>
            <w:tcW w:w="709" w:type="dxa"/>
            <w:tcBorders>
              <w:top w:val="nil"/>
              <w:bottom w:val="nil"/>
            </w:tcBorders>
            <w:shd w:val="clear" w:color="auto" w:fill="auto"/>
            <w:vAlign w:val="center"/>
          </w:tcPr>
          <w:p w14:paraId="6FA6C893" w14:textId="77777777" w:rsidR="00523135" w:rsidRPr="00865CD9" w:rsidRDefault="00523135" w:rsidP="00C444D9">
            <w:pPr>
              <w:overflowPunct w:val="0"/>
              <w:snapToGrid w:val="0"/>
              <w:spacing w:line="360" w:lineRule="exact"/>
              <w:jc w:val="right"/>
              <w:rPr>
                <w:rFonts w:asciiTheme="minorEastAsia" w:eastAsiaTheme="minorEastAsia" w:hAnsiTheme="minorEastAsia"/>
                <w:color w:val="000000" w:themeColor="text1"/>
                <w:spacing w:val="8"/>
                <w:sz w:val="18"/>
                <w:szCs w:val="18"/>
              </w:rPr>
            </w:pPr>
            <w:r>
              <w:rPr>
                <w:rFonts w:asciiTheme="minorEastAsia" w:eastAsiaTheme="minorEastAsia" w:hAnsiTheme="minorEastAsia" w:hint="eastAsia"/>
                <w:color w:val="000000" w:themeColor="text1"/>
                <w:spacing w:val="8"/>
                <w:sz w:val="18"/>
                <w:szCs w:val="18"/>
              </w:rPr>
              <w:t>3</w:t>
            </w:r>
            <w:r>
              <w:rPr>
                <w:rFonts w:asciiTheme="minorEastAsia" w:eastAsiaTheme="minorEastAsia" w:hAnsiTheme="minorEastAsia"/>
                <w:color w:val="000000" w:themeColor="text1"/>
                <w:spacing w:val="8"/>
                <w:sz w:val="18"/>
                <w:szCs w:val="18"/>
              </w:rPr>
              <w:t>00</w:t>
            </w:r>
          </w:p>
        </w:tc>
        <w:tc>
          <w:tcPr>
            <w:tcW w:w="680" w:type="dxa"/>
            <w:tcBorders>
              <w:top w:val="nil"/>
              <w:bottom w:val="nil"/>
            </w:tcBorders>
            <w:shd w:val="clear" w:color="auto" w:fill="auto"/>
            <w:vAlign w:val="center"/>
          </w:tcPr>
          <w:p w14:paraId="6C699022" w14:textId="77777777" w:rsidR="00523135" w:rsidRPr="00865CD9" w:rsidRDefault="00523135" w:rsidP="00C444D9">
            <w:pPr>
              <w:overflowPunct w:val="0"/>
              <w:snapToGrid w:val="0"/>
              <w:spacing w:line="360" w:lineRule="exact"/>
              <w:jc w:val="right"/>
              <w:rPr>
                <w:rFonts w:asciiTheme="minorEastAsia" w:eastAsiaTheme="minorEastAsia" w:hAnsiTheme="minorEastAsia"/>
                <w:color w:val="000000" w:themeColor="text1"/>
                <w:spacing w:val="8"/>
                <w:sz w:val="18"/>
                <w:szCs w:val="18"/>
              </w:rPr>
            </w:pPr>
            <w:r>
              <w:rPr>
                <w:rFonts w:asciiTheme="minorEastAsia" w:eastAsiaTheme="minorEastAsia" w:hAnsiTheme="minorEastAsia" w:hint="eastAsia"/>
                <w:color w:val="000000" w:themeColor="text1"/>
                <w:spacing w:val="8"/>
                <w:sz w:val="18"/>
                <w:szCs w:val="18"/>
              </w:rPr>
              <w:t>6</w:t>
            </w:r>
            <w:r>
              <w:rPr>
                <w:rFonts w:asciiTheme="minorEastAsia" w:eastAsiaTheme="minorEastAsia" w:hAnsiTheme="minorEastAsia"/>
                <w:color w:val="000000" w:themeColor="text1"/>
                <w:spacing w:val="8"/>
                <w:sz w:val="18"/>
                <w:szCs w:val="18"/>
              </w:rPr>
              <w:t>8.68</w:t>
            </w:r>
          </w:p>
        </w:tc>
        <w:tc>
          <w:tcPr>
            <w:tcW w:w="709" w:type="dxa"/>
            <w:tcBorders>
              <w:top w:val="nil"/>
              <w:bottom w:val="nil"/>
            </w:tcBorders>
            <w:shd w:val="clear" w:color="auto" w:fill="auto"/>
            <w:vAlign w:val="center"/>
          </w:tcPr>
          <w:p w14:paraId="28CB5560" w14:textId="77777777" w:rsidR="00523135" w:rsidRPr="00865CD9" w:rsidRDefault="00523135" w:rsidP="00C444D9">
            <w:pPr>
              <w:overflowPunct w:val="0"/>
              <w:snapToGrid w:val="0"/>
              <w:spacing w:line="360" w:lineRule="exact"/>
              <w:jc w:val="right"/>
              <w:rPr>
                <w:rFonts w:asciiTheme="minorEastAsia" w:eastAsiaTheme="minorEastAsia" w:hAnsiTheme="minorEastAsia"/>
                <w:color w:val="000000" w:themeColor="text1"/>
                <w:spacing w:val="8"/>
                <w:sz w:val="18"/>
                <w:szCs w:val="18"/>
              </w:rPr>
            </w:pPr>
            <w:r w:rsidRPr="00865CD9">
              <w:rPr>
                <w:rFonts w:asciiTheme="minorEastAsia" w:eastAsiaTheme="minorEastAsia" w:hAnsiTheme="minorEastAsia"/>
                <w:color w:val="000000" w:themeColor="text1"/>
                <w:spacing w:val="8"/>
                <w:sz w:val="18"/>
                <w:szCs w:val="18"/>
              </w:rPr>
              <w:t>-</w:t>
            </w:r>
            <w:r>
              <w:rPr>
                <w:rFonts w:asciiTheme="minorEastAsia" w:eastAsiaTheme="minorEastAsia" w:hAnsiTheme="minorEastAsia"/>
                <w:color w:val="000000" w:themeColor="text1"/>
                <w:spacing w:val="8"/>
                <w:sz w:val="18"/>
                <w:szCs w:val="18"/>
              </w:rPr>
              <w:t xml:space="preserve"> 55</w:t>
            </w:r>
          </w:p>
        </w:tc>
      </w:tr>
      <w:tr w:rsidR="00523135" w:rsidRPr="009B7556" w14:paraId="66CE82D4" w14:textId="77777777" w:rsidTr="00285716">
        <w:trPr>
          <w:trHeight w:val="510"/>
          <w:jc w:val="center"/>
        </w:trPr>
        <w:tc>
          <w:tcPr>
            <w:tcW w:w="2227" w:type="dxa"/>
            <w:tcBorders>
              <w:top w:val="nil"/>
              <w:bottom w:val="nil"/>
            </w:tcBorders>
            <w:shd w:val="clear" w:color="auto" w:fill="auto"/>
            <w:tcMar>
              <w:left w:w="0" w:type="dxa"/>
              <w:right w:w="0" w:type="dxa"/>
            </w:tcMar>
            <w:vAlign w:val="center"/>
          </w:tcPr>
          <w:p w14:paraId="0B45763B" w14:textId="77777777" w:rsidR="00523135" w:rsidRPr="00E54C44" w:rsidRDefault="00523135" w:rsidP="00C444D9">
            <w:pPr>
              <w:overflowPunct w:val="0"/>
              <w:snapToGrid w:val="0"/>
              <w:spacing w:line="360" w:lineRule="exact"/>
              <w:ind w:rightChars="10" w:right="24" w:firstLineChars="36" w:firstLine="65"/>
              <w:rPr>
                <w:rFonts w:ascii="標楷體" w:eastAsia="標楷體" w:hAnsi="標楷體"/>
                <w:b/>
                <w:bCs/>
                <w:spacing w:val="-10"/>
                <w:sz w:val="20"/>
              </w:rPr>
            </w:pPr>
            <w:r w:rsidRPr="00E54C44">
              <w:rPr>
                <w:rFonts w:ascii="標楷體" w:eastAsia="標楷體" w:hAnsi="標楷體" w:hint="eastAsia"/>
                <w:b/>
                <w:bCs/>
                <w:spacing w:val="-10"/>
                <w:sz w:val="20"/>
              </w:rPr>
              <w:t>2</w:t>
            </w:r>
            <w:r w:rsidRPr="00E54C44">
              <w:rPr>
                <w:rFonts w:ascii="標楷體" w:eastAsia="標楷體" w:hAnsi="標楷體"/>
                <w:b/>
                <w:bCs/>
                <w:spacing w:val="-10"/>
                <w:sz w:val="20"/>
              </w:rPr>
              <w:t>.</w:t>
            </w:r>
            <w:r w:rsidRPr="00E54C44">
              <w:rPr>
                <w:rFonts w:ascii="標楷體" w:eastAsia="標楷體" w:hAnsi="標楷體" w:hint="eastAsia"/>
                <w:b/>
                <w:bCs/>
                <w:spacing w:val="-10"/>
                <w:sz w:val="20"/>
              </w:rPr>
              <w:t>獲有</w:t>
            </w:r>
            <w:r>
              <w:rPr>
                <w:rFonts w:ascii="標楷體" w:eastAsia="標楷體" w:hAnsi="標楷體" w:hint="eastAsia"/>
                <w:b/>
                <w:bCs/>
                <w:spacing w:val="-10"/>
                <w:sz w:val="20"/>
              </w:rPr>
              <w:t>賸</w:t>
            </w:r>
            <w:r w:rsidRPr="00E54C44">
              <w:rPr>
                <w:rFonts w:ascii="標楷體" w:eastAsia="標楷體" w:hAnsi="標楷體" w:hint="eastAsia"/>
                <w:b/>
                <w:bCs/>
                <w:spacing w:val="-10"/>
                <w:sz w:val="20"/>
              </w:rPr>
              <w:t>餘</w:t>
            </w:r>
          </w:p>
        </w:tc>
        <w:tc>
          <w:tcPr>
            <w:tcW w:w="736" w:type="dxa"/>
            <w:tcBorders>
              <w:top w:val="nil"/>
              <w:bottom w:val="nil"/>
            </w:tcBorders>
            <w:shd w:val="clear" w:color="auto" w:fill="auto"/>
            <w:vAlign w:val="center"/>
          </w:tcPr>
          <w:p w14:paraId="02D56C5C" w14:textId="77777777" w:rsidR="00523135" w:rsidRPr="00865CD9" w:rsidRDefault="00523135" w:rsidP="00C444D9">
            <w:pPr>
              <w:overflowPunct w:val="0"/>
              <w:snapToGrid w:val="0"/>
              <w:spacing w:line="360" w:lineRule="exact"/>
              <w:jc w:val="right"/>
              <w:rPr>
                <w:rFonts w:asciiTheme="minorEastAsia" w:eastAsiaTheme="minorEastAsia" w:hAnsiTheme="minorEastAsia"/>
                <w:color w:val="000000" w:themeColor="text1"/>
                <w:spacing w:val="8"/>
                <w:sz w:val="18"/>
                <w:szCs w:val="18"/>
              </w:rPr>
            </w:pPr>
          </w:p>
        </w:tc>
        <w:tc>
          <w:tcPr>
            <w:tcW w:w="737" w:type="dxa"/>
            <w:tcBorders>
              <w:top w:val="nil"/>
              <w:bottom w:val="nil"/>
            </w:tcBorders>
            <w:shd w:val="clear" w:color="auto" w:fill="auto"/>
            <w:vAlign w:val="center"/>
          </w:tcPr>
          <w:p w14:paraId="50AABE5E" w14:textId="77777777" w:rsidR="00523135" w:rsidRPr="00865CD9" w:rsidRDefault="00523135" w:rsidP="00C444D9">
            <w:pPr>
              <w:overflowPunct w:val="0"/>
              <w:snapToGrid w:val="0"/>
              <w:spacing w:line="360" w:lineRule="exact"/>
              <w:jc w:val="right"/>
              <w:rPr>
                <w:rFonts w:asciiTheme="minorEastAsia" w:eastAsiaTheme="minorEastAsia" w:hAnsiTheme="minorEastAsia"/>
                <w:color w:val="000000" w:themeColor="text1"/>
                <w:spacing w:val="8"/>
                <w:sz w:val="18"/>
                <w:szCs w:val="18"/>
              </w:rPr>
            </w:pPr>
          </w:p>
        </w:tc>
        <w:tc>
          <w:tcPr>
            <w:tcW w:w="708" w:type="dxa"/>
            <w:tcBorders>
              <w:top w:val="nil"/>
              <w:bottom w:val="nil"/>
            </w:tcBorders>
            <w:shd w:val="clear" w:color="auto" w:fill="auto"/>
            <w:vAlign w:val="center"/>
          </w:tcPr>
          <w:p w14:paraId="4155F7CA" w14:textId="77777777" w:rsidR="00523135" w:rsidRPr="00865CD9" w:rsidRDefault="00523135" w:rsidP="00C444D9">
            <w:pPr>
              <w:overflowPunct w:val="0"/>
              <w:snapToGrid w:val="0"/>
              <w:spacing w:line="360" w:lineRule="exact"/>
              <w:jc w:val="right"/>
              <w:rPr>
                <w:rFonts w:asciiTheme="minorEastAsia" w:eastAsiaTheme="minorEastAsia" w:hAnsiTheme="minorEastAsia"/>
                <w:color w:val="000000" w:themeColor="text1"/>
                <w:spacing w:val="8"/>
                <w:sz w:val="18"/>
                <w:szCs w:val="18"/>
              </w:rPr>
            </w:pPr>
          </w:p>
        </w:tc>
        <w:tc>
          <w:tcPr>
            <w:tcW w:w="681" w:type="dxa"/>
            <w:tcBorders>
              <w:top w:val="nil"/>
              <w:bottom w:val="nil"/>
            </w:tcBorders>
            <w:shd w:val="clear" w:color="auto" w:fill="auto"/>
            <w:vAlign w:val="center"/>
          </w:tcPr>
          <w:p w14:paraId="1A0FD07C" w14:textId="77777777" w:rsidR="00523135" w:rsidRPr="00865CD9" w:rsidRDefault="00523135" w:rsidP="00C444D9">
            <w:pPr>
              <w:overflowPunct w:val="0"/>
              <w:snapToGrid w:val="0"/>
              <w:spacing w:line="360" w:lineRule="exact"/>
              <w:jc w:val="right"/>
              <w:rPr>
                <w:rFonts w:asciiTheme="minorEastAsia" w:eastAsiaTheme="minorEastAsia" w:hAnsiTheme="minorEastAsia"/>
                <w:color w:val="000000" w:themeColor="text1"/>
                <w:spacing w:val="8"/>
                <w:sz w:val="18"/>
                <w:szCs w:val="18"/>
              </w:rPr>
            </w:pPr>
          </w:p>
        </w:tc>
        <w:tc>
          <w:tcPr>
            <w:tcW w:w="709" w:type="dxa"/>
            <w:tcBorders>
              <w:top w:val="nil"/>
              <w:bottom w:val="nil"/>
            </w:tcBorders>
            <w:shd w:val="clear" w:color="auto" w:fill="auto"/>
            <w:vAlign w:val="center"/>
          </w:tcPr>
          <w:p w14:paraId="6BBDDF30" w14:textId="77777777" w:rsidR="00523135" w:rsidRPr="00865CD9" w:rsidRDefault="00523135" w:rsidP="00C444D9">
            <w:pPr>
              <w:overflowPunct w:val="0"/>
              <w:snapToGrid w:val="0"/>
              <w:spacing w:line="360" w:lineRule="exact"/>
              <w:jc w:val="right"/>
              <w:rPr>
                <w:rFonts w:asciiTheme="minorEastAsia" w:eastAsiaTheme="minorEastAsia" w:hAnsiTheme="minorEastAsia"/>
                <w:color w:val="000000" w:themeColor="text1"/>
                <w:spacing w:val="8"/>
                <w:sz w:val="18"/>
                <w:szCs w:val="18"/>
              </w:rPr>
            </w:pPr>
          </w:p>
        </w:tc>
        <w:tc>
          <w:tcPr>
            <w:tcW w:w="682" w:type="dxa"/>
            <w:tcBorders>
              <w:top w:val="nil"/>
              <w:bottom w:val="nil"/>
            </w:tcBorders>
            <w:shd w:val="clear" w:color="auto" w:fill="auto"/>
            <w:vAlign w:val="center"/>
          </w:tcPr>
          <w:p w14:paraId="6E2832D7" w14:textId="77777777" w:rsidR="00523135" w:rsidRPr="00865CD9" w:rsidRDefault="00523135" w:rsidP="00C444D9">
            <w:pPr>
              <w:overflowPunct w:val="0"/>
              <w:snapToGrid w:val="0"/>
              <w:spacing w:line="360" w:lineRule="exact"/>
              <w:jc w:val="right"/>
              <w:rPr>
                <w:rFonts w:asciiTheme="minorEastAsia" w:eastAsiaTheme="minorEastAsia" w:hAnsiTheme="minorEastAsia"/>
                <w:color w:val="000000" w:themeColor="text1"/>
                <w:spacing w:val="8"/>
                <w:sz w:val="18"/>
                <w:szCs w:val="18"/>
              </w:rPr>
            </w:pPr>
          </w:p>
        </w:tc>
        <w:tc>
          <w:tcPr>
            <w:tcW w:w="709" w:type="dxa"/>
            <w:tcBorders>
              <w:top w:val="nil"/>
              <w:bottom w:val="nil"/>
            </w:tcBorders>
            <w:shd w:val="clear" w:color="auto" w:fill="auto"/>
            <w:vAlign w:val="center"/>
          </w:tcPr>
          <w:p w14:paraId="17334C6E" w14:textId="77777777" w:rsidR="00523135" w:rsidRDefault="00523135" w:rsidP="00C444D9">
            <w:pPr>
              <w:overflowPunct w:val="0"/>
              <w:snapToGrid w:val="0"/>
              <w:spacing w:line="360" w:lineRule="exact"/>
              <w:jc w:val="right"/>
              <w:rPr>
                <w:rFonts w:asciiTheme="minorEastAsia" w:eastAsiaTheme="minorEastAsia" w:hAnsiTheme="minorEastAsia"/>
                <w:color w:val="000000" w:themeColor="text1"/>
                <w:spacing w:val="8"/>
                <w:sz w:val="18"/>
                <w:szCs w:val="18"/>
              </w:rPr>
            </w:pPr>
          </w:p>
        </w:tc>
        <w:tc>
          <w:tcPr>
            <w:tcW w:w="709" w:type="dxa"/>
            <w:tcBorders>
              <w:top w:val="nil"/>
              <w:bottom w:val="nil"/>
            </w:tcBorders>
            <w:shd w:val="clear" w:color="auto" w:fill="auto"/>
            <w:vAlign w:val="center"/>
          </w:tcPr>
          <w:p w14:paraId="2607E836" w14:textId="77777777" w:rsidR="00523135" w:rsidRPr="00865CD9" w:rsidRDefault="00523135" w:rsidP="00C444D9">
            <w:pPr>
              <w:overflowPunct w:val="0"/>
              <w:snapToGrid w:val="0"/>
              <w:spacing w:line="360" w:lineRule="exact"/>
              <w:jc w:val="right"/>
              <w:rPr>
                <w:rFonts w:asciiTheme="minorEastAsia" w:eastAsiaTheme="minorEastAsia" w:hAnsiTheme="minorEastAsia"/>
                <w:color w:val="000000" w:themeColor="text1"/>
                <w:spacing w:val="8"/>
                <w:sz w:val="18"/>
                <w:szCs w:val="18"/>
              </w:rPr>
            </w:pPr>
          </w:p>
        </w:tc>
        <w:tc>
          <w:tcPr>
            <w:tcW w:w="709" w:type="dxa"/>
            <w:tcBorders>
              <w:top w:val="nil"/>
              <w:bottom w:val="nil"/>
            </w:tcBorders>
            <w:shd w:val="clear" w:color="auto" w:fill="auto"/>
            <w:vAlign w:val="center"/>
          </w:tcPr>
          <w:p w14:paraId="186427B3" w14:textId="77777777" w:rsidR="00523135" w:rsidRDefault="00523135" w:rsidP="00C444D9">
            <w:pPr>
              <w:overflowPunct w:val="0"/>
              <w:snapToGrid w:val="0"/>
              <w:spacing w:line="360" w:lineRule="exact"/>
              <w:jc w:val="right"/>
              <w:rPr>
                <w:rFonts w:asciiTheme="minorEastAsia" w:eastAsiaTheme="minorEastAsia" w:hAnsiTheme="minorEastAsia"/>
                <w:color w:val="000000" w:themeColor="text1"/>
                <w:spacing w:val="8"/>
                <w:sz w:val="18"/>
                <w:szCs w:val="18"/>
              </w:rPr>
            </w:pPr>
          </w:p>
        </w:tc>
        <w:tc>
          <w:tcPr>
            <w:tcW w:w="680" w:type="dxa"/>
            <w:tcBorders>
              <w:top w:val="nil"/>
              <w:bottom w:val="nil"/>
            </w:tcBorders>
            <w:shd w:val="clear" w:color="auto" w:fill="auto"/>
            <w:vAlign w:val="center"/>
          </w:tcPr>
          <w:p w14:paraId="5553CDD3" w14:textId="77777777" w:rsidR="00523135" w:rsidRDefault="00523135" w:rsidP="00C444D9">
            <w:pPr>
              <w:overflowPunct w:val="0"/>
              <w:snapToGrid w:val="0"/>
              <w:spacing w:line="360" w:lineRule="exact"/>
              <w:jc w:val="right"/>
              <w:rPr>
                <w:rFonts w:asciiTheme="minorEastAsia" w:eastAsiaTheme="minorEastAsia" w:hAnsiTheme="minorEastAsia"/>
                <w:color w:val="000000" w:themeColor="text1"/>
                <w:spacing w:val="8"/>
                <w:sz w:val="18"/>
                <w:szCs w:val="18"/>
              </w:rPr>
            </w:pPr>
          </w:p>
        </w:tc>
        <w:tc>
          <w:tcPr>
            <w:tcW w:w="709" w:type="dxa"/>
            <w:tcBorders>
              <w:top w:val="nil"/>
              <w:bottom w:val="nil"/>
            </w:tcBorders>
            <w:shd w:val="clear" w:color="auto" w:fill="auto"/>
            <w:vAlign w:val="center"/>
          </w:tcPr>
          <w:p w14:paraId="0B0C02A7" w14:textId="77777777" w:rsidR="00523135" w:rsidRPr="00865CD9" w:rsidRDefault="00523135" w:rsidP="00C444D9">
            <w:pPr>
              <w:overflowPunct w:val="0"/>
              <w:snapToGrid w:val="0"/>
              <w:spacing w:line="360" w:lineRule="exact"/>
              <w:jc w:val="right"/>
              <w:rPr>
                <w:rFonts w:asciiTheme="minorEastAsia" w:eastAsiaTheme="minorEastAsia" w:hAnsiTheme="minorEastAsia"/>
                <w:color w:val="000000" w:themeColor="text1"/>
                <w:spacing w:val="8"/>
                <w:sz w:val="18"/>
                <w:szCs w:val="18"/>
              </w:rPr>
            </w:pPr>
          </w:p>
        </w:tc>
      </w:tr>
      <w:tr w:rsidR="00523135" w:rsidRPr="009B7556" w14:paraId="19517D2E" w14:textId="77777777" w:rsidTr="00285716">
        <w:trPr>
          <w:trHeight w:val="510"/>
          <w:jc w:val="center"/>
        </w:trPr>
        <w:tc>
          <w:tcPr>
            <w:tcW w:w="2227" w:type="dxa"/>
            <w:tcBorders>
              <w:top w:val="nil"/>
              <w:bottom w:val="nil"/>
            </w:tcBorders>
            <w:shd w:val="clear" w:color="auto" w:fill="auto"/>
            <w:tcMar>
              <w:left w:w="0" w:type="dxa"/>
              <w:right w:w="0" w:type="dxa"/>
            </w:tcMar>
            <w:vAlign w:val="center"/>
          </w:tcPr>
          <w:p w14:paraId="1B7DE7C5" w14:textId="77777777" w:rsidR="00523135" w:rsidRPr="00F61A9A" w:rsidRDefault="00523135" w:rsidP="00C444D9">
            <w:pPr>
              <w:overflowPunct w:val="0"/>
              <w:snapToGrid w:val="0"/>
              <w:spacing w:line="360" w:lineRule="exact"/>
              <w:ind w:leftChars="60" w:left="144" w:rightChars="10" w:right="24" w:firstLineChars="36" w:firstLine="65"/>
              <w:jc w:val="distribute"/>
              <w:rPr>
                <w:rFonts w:ascii="標楷體" w:eastAsia="標楷體" w:hAnsi="標楷體"/>
                <w:spacing w:val="-12"/>
                <w:sz w:val="20"/>
              </w:rPr>
            </w:pPr>
            <w:r w:rsidRPr="00EB57BA">
              <w:rPr>
                <w:rFonts w:ascii="標楷體" w:eastAsia="標楷體" w:hAnsi="標楷體" w:hint="eastAsia"/>
                <w:spacing w:val="-10"/>
                <w:sz w:val="20"/>
              </w:rPr>
              <w:t>基隆市文化基金會</w:t>
            </w:r>
          </w:p>
        </w:tc>
        <w:tc>
          <w:tcPr>
            <w:tcW w:w="736" w:type="dxa"/>
            <w:tcBorders>
              <w:top w:val="nil"/>
              <w:bottom w:val="nil"/>
            </w:tcBorders>
            <w:shd w:val="clear" w:color="auto" w:fill="auto"/>
            <w:vAlign w:val="center"/>
          </w:tcPr>
          <w:p w14:paraId="4831217F" w14:textId="77777777" w:rsidR="00523135" w:rsidRPr="00865CD9" w:rsidRDefault="00523135" w:rsidP="00C444D9">
            <w:pPr>
              <w:overflowPunct w:val="0"/>
              <w:snapToGrid w:val="0"/>
              <w:spacing w:line="360" w:lineRule="exact"/>
              <w:jc w:val="right"/>
              <w:rPr>
                <w:rFonts w:asciiTheme="minorEastAsia" w:eastAsiaTheme="minorEastAsia" w:hAnsiTheme="minorEastAsia"/>
                <w:color w:val="000000" w:themeColor="text1"/>
                <w:spacing w:val="8"/>
                <w:sz w:val="18"/>
                <w:szCs w:val="18"/>
              </w:rPr>
            </w:pPr>
            <w:r w:rsidRPr="00865CD9">
              <w:rPr>
                <w:rFonts w:asciiTheme="minorEastAsia" w:eastAsiaTheme="minorEastAsia" w:hAnsiTheme="minorEastAsia"/>
                <w:color w:val="000000" w:themeColor="text1"/>
                <w:spacing w:val="8"/>
                <w:sz w:val="18"/>
                <w:szCs w:val="18"/>
              </w:rPr>
              <w:t>31,390</w:t>
            </w:r>
          </w:p>
        </w:tc>
        <w:tc>
          <w:tcPr>
            <w:tcW w:w="737" w:type="dxa"/>
            <w:tcBorders>
              <w:top w:val="nil"/>
              <w:bottom w:val="nil"/>
            </w:tcBorders>
            <w:shd w:val="clear" w:color="auto" w:fill="auto"/>
            <w:vAlign w:val="center"/>
          </w:tcPr>
          <w:p w14:paraId="1FDED011" w14:textId="77777777" w:rsidR="00523135" w:rsidRPr="00865CD9" w:rsidRDefault="00523135" w:rsidP="00C444D9">
            <w:pPr>
              <w:overflowPunct w:val="0"/>
              <w:snapToGrid w:val="0"/>
              <w:spacing w:line="360" w:lineRule="exact"/>
              <w:jc w:val="right"/>
              <w:rPr>
                <w:rFonts w:asciiTheme="minorEastAsia" w:eastAsiaTheme="minorEastAsia" w:hAnsiTheme="minorEastAsia"/>
                <w:color w:val="000000" w:themeColor="text1"/>
                <w:spacing w:val="8"/>
                <w:sz w:val="18"/>
                <w:szCs w:val="18"/>
              </w:rPr>
            </w:pPr>
            <w:r w:rsidRPr="00865CD9">
              <w:rPr>
                <w:rFonts w:asciiTheme="minorEastAsia" w:eastAsiaTheme="minorEastAsia" w:hAnsiTheme="minorEastAsia"/>
                <w:color w:val="000000" w:themeColor="text1"/>
                <w:spacing w:val="8"/>
                <w:sz w:val="18"/>
                <w:szCs w:val="18"/>
              </w:rPr>
              <w:t>61,444</w:t>
            </w:r>
          </w:p>
        </w:tc>
        <w:tc>
          <w:tcPr>
            <w:tcW w:w="708" w:type="dxa"/>
            <w:tcBorders>
              <w:top w:val="nil"/>
              <w:bottom w:val="nil"/>
            </w:tcBorders>
            <w:shd w:val="clear" w:color="auto" w:fill="auto"/>
            <w:vAlign w:val="center"/>
          </w:tcPr>
          <w:p w14:paraId="41E0E83A" w14:textId="77777777" w:rsidR="00523135" w:rsidRPr="00865CD9" w:rsidRDefault="00523135" w:rsidP="00C444D9">
            <w:pPr>
              <w:overflowPunct w:val="0"/>
              <w:snapToGrid w:val="0"/>
              <w:spacing w:line="360" w:lineRule="exact"/>
              <w:jc w:val="right"/>
              <w:rPr>
                <w:rFonts w:asciiTheme="minorEastAsia" w:eastAsiaTheme="minorEastAsia" w:hAnsiTheme="minorEastAsia"/>
                <w:color w:val="000000" w:themeColor="text1"/>
                <w:spacing w:val="8"/>
                <w:sz w:val="18"/>
                <w:szCs w:val="18"/>
              </w:rPr>
            </w:pPr>
            <w:r w:rsidRPr="00865CD9">
              <w:rPr>
                <w:rFonts w:asciiTheme="minorEastAsia" w:eastAsiaTheme="minorEastAsia" w:hAnsiTheme="minorEastAsia"/>
                <w:color w:val="000000" w:themeColor="text1"/>
                <w:spacing w:val="8"/>
                <w:sz w:val="18"/>
                <w:szCs w:val="18"/>
              </w:rPr>
              <w:t>20,000</w:t>
            </w:r>
          </w:p>
        </w:tc>
        <w:tc>
          <w:tcPr>
            <w:tcW w:w="681" w:type="dxa"/>
            <w:tcBorders>
              <w:top w:val="nil"/>
              <w:bottom w:val="nil"/>
            </w:tcBorders>
            <w:shd w:val="clear" w:color="auto" w:fill="auto"/>
            <w:vAlign w:val="center"/>
          </w:tcPr>
          <w:p w14:paraId="6C39E0EB" w14:textId="77777777" w:rsidR="00523135" w:rsidRPr="00865CD9" w:rsidRDefault="00523135" w:rsidP="00C444D9">
            <w:pPr>
              <w:overflowPunct w:val="0"/>
              <w:snapToGrid w:val="0"/>
              <w:spacing w:line="360" w:lineRule="exact"/>
              <w:jc w:val="right"/>
              <w:rPr>
                <w:rFonts w:asciiTheme="minorEastAsia" w:eastAsiaTheme="minorEastAsia" w:hAnsiTheme="minorEastAsia"/>
                <w:color w:val="000000" w:themeColor="text1"/>
                <w:spacing w:val="8"/>
                <w:sz w:val="18"/>
                <w:szCs w:val="18"/>
              </w:rPr>
            </w:pPr>
            <w:r w:rsidRPr="00865CD9">
              <w:rPr>
                <w:rFonts w:asciiTheme="minorEastAsia" w:eastAsiaTheme="minorEastAsia" w:hAnsiTheme="minorEastAsia"/>
                <w:color w:val="000000" w:themeColor="text1"/>
                <w:spacing w:val="8"/>
                <w:sz w:val="18"/>
                <w:szCs w:val="18"/>
              </w:rPr>
              <w:t>63.71</w:t>
            </w:r>
          </w:p>
        </w:tc>
        <w:tc>
          <w:tcPr>
            <w:tcW w:w="709" w:type="dxa"/>
            <w:tcBorders>
              <w:top w:val="nil"/>
              <w:bottom w:val="nil"/>
            </w:tcBorders>
            <w:shd w:val="clear" w:color="auto" w:fill="auto"/>
            <w:vAlign w:val="center"/>
          </w:tcPr>
          <w:p w14:paraId="03768E23" w14:textId="77777777" w:rsidR="00523135" w:rsidRPr="00865CD9" w:rsidRDefault="00523135" w:rsidP="00C444D9">
            <w:pPr>
              <w:overflowPunct w:val="0"/>
              <w:snapToGrid w:val="0"/>
              <w:spacing w:line="360" w:lineRule="exact"/>
              <w:jc w:val="right"/>
              <w:rPr>
                <w:rFonts w:asciiTheme="minorEastAsia" w:eastAsiaTheme="minorEastAsia" w:hAnsiTheme="minorEastAsia"/>
                <w:color w:val="000000" w:themeColor="text1"/>
                <w:spacing w:val="8"/>
                <w:sz w:val="18"/>
                <w:szCs w:val="18"/>
              </w:rPr>
            </w:pPr>
            <w:r w:rsidRPr="00865CD9">
              <w:rPr>
                <w:rFonts w:asciiTheme="minorEastAsia" w:eastAsiaTheme="minorEastAsia" w:hAnsiTheme="minorEastAsia"/>
                <w:color w:val="000000" w:themeColor="text1"/>
                <w:spacing w:val="8"/>
                <w:sz w:val="18"/>
                <w:szCs w:val="18"/>
              </w:rPr>
              <w:t>54,256</w:t>
            </w:r>
          </w:p>
        </w:tc>
        <w:tc>
          <w:tcPr>
            <w:tcW w:w="682" w:type="dxa"/>
            <w:tcBorders>
              <w:top w:val="nil"/>
              <w:bottom w:val="nil"/>
            </w:tcBorders>
            <w:shd w:val="clear" w:color="auto" w:fill="auto"/>
            <w:vAlign w:val="center"/>
          </w:tcPr>
          <w:p w14:paraId="76378471" w14:textId="77777777" w:rsidR="00523135" w:rsidRPr="00865CD9" w:rsidRDefault="00523135" w:rsidP="00C444D9">
            <w:pPr>
              <w:overflowPunct w:val="0"/>
              <w:snapToGrid w:val="0"/>
              <w:spacing w:line="360" w:lineRule="exact"/>
              <w:jc w:val="right"/>
              <w:rPr>
                <w:rFonts w:asciiTheme="minorEastAsia" w:eastAsiaTheme="minorEastAsia" w:hAnsiTheme="minorEastAsia"/>
                <w:color w:val="000000" w:themeColor="text1"/>
                <w:spacing w:val="8"/>
                <w:sz w:val="18"/>
                <w:szCs w:val="18"/>
              </w:rPr>
            </w:pPr>
            <w:r w:rsidRPr="00865CD9">
              <w:rPr>
                <w:rFonts w:asciiTheme="minorEastAsia" w:eastAsiaTheme="minorEastAsia" w:hAnsiTheme="minorEastAsia"/>
                <w:color w:val="000000" w:themeColor="text1"/>
                <w:spacing w:val="8"/>
                <w:sz w:val="18"/>
                <w:szCs w:val="18"/>
              </w:rPr>
              <w:t>88.30</w:t>
            </w:r>
          </w:p>
        </w:tc>
        <w:tc>
          <w:tcPr>
            <w:tcW w:w="709" w:type="dxa"/>
            <w:tcBorders>
              <w:top w:val="nil"/>
              <w:bottom w:val="nil"/>
            </w:tcBorders>
            <w:shd w:val="clear" w:color="auto" w:fill="auto"/>
            <w:vAlign w:val="center"/>
          </w:tcPr>
          <w:p w14:paraId="4AE0D7F0" w14:textId="77777777" w:rsidR="00523135" w:rsidRPr="00865CD9" w:rsidRDefault="00523135" w:rsidP="00C444D9">
            <w:pPr>
              <w:overflowPunct w:val="0"/>
              <w:snapToGrid w:val="0"/>
              <w:spacing w:line="360" w:lineRule="exact"/>
              <w:jc w:val="right"/>
              <w:rPr>
                <w:rFonts w:asciiTheme="minorEastAsia" w:eastAsiaTheme="minorEastAsia" w:hAnsiTheme="minorEastAsia"/>
                <w:color w:val="000000" w:themeColor="text1"/>
                <w:spacing w:val="8"/>
                <w:sz w:val="18"/>
                <w:szCs w:val="18"/>
              </w:rPr>
            </w:pPr>
            <w:r>
              <w:rPr>
                <w:rFonts w:asciiTheme="minorEastAsia" w:eastAsiaTheme="minorEastAsia" w:hAnsiTheme="minorEastAsia"/>
                <w:color w:val="000000" w:themeColor="text1"/>
                <w:spacing w:val="8"/>
                <w:sz w:val="18"/>
                <w:szCs w:val="18"/>
              </w:rPr>
              <w:t>12</w:t>
            </w:r>
            <w:r w:rsidRPr="001A4B9A">
              <w:rPr>
                <w:rFonts w:asciiTheme="minorEastAsia" w:eastAsiaTheme="minorEastAsia" w:hAnsiTheme="minorEastAsia"/>
                <w:color w:val="000000" w:themeColor="text1"/>
                <w:spacing w:val="8"/>
                <w:sz w:val="18"/>
                <w:szCs w:val="18"/>
              </w:rPr>
              <w:t>,</w:t>
            </w:r>
            <w:r>
              <w:rPr>
                <w:rFonts w:asciiTheme="minorEastAsia" w:eastAsiaTheme="minorEastAsia" w:hAnsiTheme="minorEastAsia"/>
                <w:color w:val="000000" w:themeColor="text1"/>
                <w:spacing w:val="8"/>
                <w:sz w:val="18"/>
                <w:szCs w:val="18"/>
              </w:rPr>
              <w:t>805</w:t>
            </w:r>
          </w:p>
        </w:tc>
        <w:tc>
          <w:tcPr>
            <w:tcW w:w="709" w:type="dxa"/>
            <w:tcBorders>
              <w:top w:val="nil"/>
              <w:bottom w:val="nil"/>
            </w:tcBorders>
            <w:shd w:val="clear" w:color="auto" w:fill="auto"/>
            <w:vAlign w:val="center"/>
          </w:tcPr>
          <w:p w14:paraId="2EC8F9D1" w14:textId="77777777" w:rsidR="00523135" w:rsidRPr="00865CD9" w:rsidRDefault="00523135" w:rsidP="00C444D9">
            <w:pPr>
              <w:overflowPunct w:val="0"/>
              <w:snapToGrid w:val="0"/>
              <w:spacing w:line="360" w:lineRule="exact"/>
              <w:jc w:val="right"/>
              <w:rPr>
                <w:rFonts w:asciiTheme="minorEastAsia" w:eastAsiaTheme="minorEastAsia" w:hAnsiTheme="minorEastAsia"/>
                <w:color w:val="000000" w:themeColor="text1"/>
                <w:spacing w:val="8"/>
                <w:sz w:val="18"/>
                <w:szCs w:val="18"/>
              </w:rPr>
            </w:pPr>
            <w:r>
              <w:rPr>
                <w:rFonts w:asciiTheme="minorEastAsia" w:eastAsiaTheme="minorEastAsia" w:hAnsiTheme="minorEastAsia" w:hint="eastAsia"/>
                <w:color w:val="000000" w:themeColor="text1"/>
                <w:spacing w:val="8"/>
                <w:sz w:val="18"/>
                <w:szCs w:val="18"/>
              </w:rPr>
              <w:t>－</w:t>
            </w:r>
          </w:p>
        </w:tc>
        <w:tc>
          <w:tcPr>
            <w:tcW w:w="709" w:type="dxa"/>
            <w:tcBorders>
              <w:top w:val="nil"/>
              <w:bottom w:val="nil"/>
            </w:tcBorders>
            <w:shd w:val="clear" w:color="auto" w:fill="auto"/>
            <w:vAlign w:val="center"/>
          </w:tcPr>
          <w:p w14:paraId="6F24826B" w14:textId="77777777" w:rsidR="00523135" w:rsidRPr="00865CD9" w:rsidRDefault="00523135" w:rsidP="00C444D9">
            <w:pPr>
              <w:overflowPunct w:val="0"/>
              <w:snapToGrid w:val="0"/>
              <w:spacing w:line="360" w:lineRule="exact"/>
              <w:jc w:val="right"/>
              <w:rPr>
                <w:rFonts w:asciiTheme="minorEastAsia" w:eastAsiaTheme="minorEastAsia" w:hAnsiTheme="minorEastAsia"/>
                <w:color w:val="000000" w:themeColor="text1"/>
                <w:spacing w:val="8"/>
                <w:sz w:val="18"/>
                <w:szCs w:val="18"/>
              </w:rPr>
            </w:pPr>
            <w:r>
              <w:rPr>
                <w:rFonts w:asciiTheme="minorEastAsia" w:eastAsiaTheme="minorEastAsia" w:hAnsiTheme="minorEastAsia"/>
                <w:color w:val="000000" w:themeColor="text1"/>
                <w:spacing w:val="8"/>
                <w:sz w:val="18"/>
                <w:szCs w:val="18"/>
              </w:rPr>
              <w:t>12</w:t>
            </w:r>
            <w:r w:rsidRPr="001A4B9A">
              <w:rPr>
                <w:rFonts w:asciiTheme="minorEastAsia" w:eastAsiaTheme="minorEastAsia" w:hAnsiTheme="minorEastAsia"/>
                <w:color w:val="000000" w:themeColor="text1"/>
                <w:spacing w:val="8"/>
                <w:sz w:val="18"/>
                <w:szCs w:val="18"/>
              </w:rPr>
              <w:t>,</w:t>
            </w:r>
            <w:r>
              <w:rPr>
                <w:rFonts w:asciiTheme="minorEastAsia" w:eastAsiaTheme="minorEastAsia" w:hAnsiTheme="minorEastAsia"/>
                <w:color w:val="000000" w:themeColor="text1"/>
                <w:spacing w:val="8"/>
                <w:sz w:val="18"/>
                <w:szCs w:val="18"/>
              </w:rPr>
              <w:t>805</w:t>
            </w:r>
          </w:p>
        </w:tc>
        <w:tc>
          <w:tcPr>
            <w:tcW w:w="680" w:type="dxa"/>
            <w:tcBorders>
              <w:top w:val="nil"/>
              <w:bottom w:val="nil"/>
            </w:tcBorders>
            <w:shd w:val="clear" w:color="auto" w:fill="auto"/>
            <w:vAlign w:val="center"/>
          </w:tcPr>
          <w:p w14:paraId="66AC2540" w14:textId="77777777" w:rsidR="00523135" w:rsidRPr="00865CD9" w:rsidRDefault="00523135" w:rsidP="00C444D9">
            <w:pPr>
              <w:overflowPunct w:val="0"/>
              <w:snapToGrid w:val="0"/>
              <w:spacing w:line="360" w:lineRule="exact"/>
              <w:jc w:val="right"/>
              <w:rPr>
                <w:rFonts w:asciiTheme="minorEastAsia" w:eastAsiaTheme="minorEastAsia" w:hAnsiTheme="minorEastAsia"/>
                <w:color w:val="000000" w:themeColor="text1"/>
                <w:spacing w:val="8"/>
                <w:sz w:val="18"/>
                <w:szCs w:val="18"/>
              </w:rPr>
            </w:pPr>
            <w:r>
              <w:rPr>
                <w:rFonts w:asciiTheme="minorEastAsia" w:eastAsiaTheme="minorEastAsia" w:hAnsiTheme="minorEastAsia"/>
                <w:color w:val="000000" w:themeColor="text1"/>
                <w:spacing w:val="8"/>
                <w:sz w:val="18"/>
                <w:szCs w:val="18"/>
              </w:rPr>
              <w:t>93</w:t>
            </w:r>
            <w:r w:rsidRPr="001A4B9A">
              <w:rPr>
                <w:rFonts w:asciiTheme="minorEastAsia" w:eastAsiaTheme="minorEastAsia" w:hAnsiTheme="minorEastAsia" w:hint="eastAsia"/>
                <w:color w:val="000000" w:themeColor="text1"/>
                <w:spacing w:val="8"/>
                <w:sz w:val="18"/>
                <w:szCs w:val="18"/>
              </w:rPr>
              <w:t>.</w:t>
            </w:r>
            <w:r>
              <w:rPr>
                <w:rFonts w:asciiTheme="minorEastAsia" w:eastAsiaTheme="minorEastAsia" w:hAnsiTheme="minorEastAsia"/>
                <w:color w:val="000000" w:themeColor="text1"/>
                <w:spacing w:val="8"/>
                <w:sz w:val="18"/>
                <w:szCs w:val="18"/>
              </w:rPr>
              <w:t>20</w:t>
            </w:r>
          </w:p>
        </w:tc>
        <w:tc>
          <w:tcPr>
            <w:tcW w:w="709" w:type="dxa"/>
            <w:tcBorders>
              <w:top w:val="nil"/>
              <w:bottom w:val="nil"/>
            </w:tcBorders>
            <w:shd w:val="clear" w:color="auto" w:fill="auto"/>
            <w:vAlign w:val="center"/>
          </w:tcPr>
          <w:p w14:paraId="751DF51E" w14:textId="77777777" w:rsidR="00523135" w:rsidRPr="00865CD9" w:rsidRDefault="00523135" w:rsidP="00C444D9">
            <w:pPr>
              <w:overflowPunct w:val="0"/>
              <w:snapToGrid w:val="0"/>
              <w:spacing w:line="360" w:lineRule="exact"/>
              <w:jc w:val="right"/>
              <w:rPr>
                <w:rFonts w:asciiTheme="minorEastAsia" w:eastAsiaTheme="minorEastAsia" w:hAnsiTheme="minorEastAsia"/>
                <w:color w:val="000000" w:themeColor="text1"/>
                <w:spacing w:val="8"/>
                <w:sz w:val="18"/>
                <w:szCs w:val="18"/>
              </w:rPr>
            </w:pPr>
            <w:r w:rsidRPr="001A4B9A">
              <w:rPr>
                <w:rFonts w:asciiTheme="minorEastAsia" w:eastAsiaTheme="minorEastAsia" w:hAnsiTheme="minorEastAsia" w:hint="eastAsia"/>
                <w:color w:val="000000" w:themeColor="text1"/>
                <w:spacing w:val="8"/>
                <w:sz w:val="18"/>
                <w:szCs w:val="18"/>
              </w:rPr>
              <w:t>1,</w:t>
            </w:r>
            <w:r>
              <w:rPr>
                <w:rFonts w:asciiTheme="minorEastAsia" w:eastAsiaTheme="minorEastAsia" w:hAnsiTheme="minorEastAsia"/>
                <w:color w:val="000000" w:themeColor="text1"/>
                <w:spacing w:val="8"/>
                <w:sz w:val="18"/>
                <w:szCs w:val="18"/>
              </w:rPr>
              <w:t>463</w:t>
            </w:r>
          </w:p>
        </w:tc>
      </w:tr>
      <w:tr w:rsidR="00523135" w:rsidRPr="009B7556" w14:paraId="0DF0DC66" w14:textId="77777777" w:rsidTr="00285716">
        <w:trPr>
          <w:trHeight w:val="510"/>
          <w:jc w:val="center"/>
        </w:trPr>
        <w:tc>
          <w:tcPr>
            <w:tcW w:w="2227" w:type="dxa"/>
            <w:tcBorders>
              <w:top w:val="nil"/>
              <w:bottom w:val="nil"/>
            </w:tcBorders>
            <w:shd w:val="clear" w:color="auto" w:fill="auto"/>
            <w:tcMar>
              <w:left w:w="0" w:type="dxa"/>
              <w:right w:w="0" w:type="dxa"/>
            </w:tcMar>
            <w:vAlign w:val="center"/>
          </w:tcPr>
          <w:p w14:paraId="663C1C29" w14:textId="77777777" w:rsidR="00523135" w:rsidRPr="00F61A9A" w:rsidRDefault="00523135" w:rsidP="00C444D9">
            <w:pPr>
              <w:overflowPunct w:val="0"/>
              <w:snapToGrid w:val="0"/>
              <w:spacing w:line="360" w:lineRule="exact"/>
              <w:ind w:leftChars="60" w:left="144" w:rightChars="10" w:right="24" w:firstLineChars="36" w:firstLine="65"/>
              <w:jc w:val="distribute"/>
              <w:rPr>
                <w:rFonts w:ascii="標楷體" w:eastAsia="標楷體" w:hAnsi="標楷體"/>
                <w:spacing w:val="-12"/>
                <w:sz w:val="20"/>
              </w:rPr>
            </w:pPr>
            <w:r w:rsidRPr="00EB57BA">
              <w:rPr>
                <w:rFonts w:ascii="標楷體" w:eastAsia="標楷體" w:hAnsi="標楷體" w:hint="eastAsia"/>
                <w:spacing w:val="-10"/>
                <w:sz w:val="20"/>
              </w:rPr>
              <w:t>基隆社區大學教育基金會</w:t>
            </w:r>
          </w:p>
        </w:tc>
        <w:tc>
          <w:tcPr>
            <w:tcW w:w="736" w:type="dxa"/>
            <w:tcBorders>
              <w:top w:val="nil"/>
              <w:bottom w:val="nil"/>
            </w:tcBorders>
            <w:shd w:val="clear" w:color="auto" w:fill="auto"/>
            <w:vAlign w:val="center"/>
          </w:tcPr>
          <w:p w14:paraId="2B11318E" w14:textId="77777777" w:rsidR="00523135" w:rsidRPr="00865CD9" w:rsidRDefault="00523135" w:rsidP="00C444D9">
            <w:pPr>
              <w:overflowPunct w:val="0"/>
              <w:snapToGrid w:val="0"/>
              <w:spacing w:line="360" w:lineRule="exact"/>
              <w:jc w:val="right"/>
              <w:rPr>
                <w:rFonts w:asciiTheme="minorEastAsia" w:eastAsiaTheme="minorEastAsia" w:hAnsiTheme="minorEastAsia"/>
                <w:color w:val="000000" w:themeColor="text1"/>
                <w:spacing w:val="8"/>
                <w:sz w:val="18"/>
                <w:szCs w:val="18"/>
              </w:rPr>
            </w:pPr>
            <w:r w:rsidRPr="00865CD9">
              <w:rPr>
                <w:rFonts w:asciiTheme="minorEastAsia" w:eastAsiaTheme="minorEastAsia" w:hAnsiTheme="minorEastAsia"/>
                <w:color w:val="000000" w:themeColor="text1"/>
                <w:spacing w:val="8"/>
                <w:sz w:val="18"/>
                <w:szCs w:val="18"/>
              </w:rPr>
              <w:t>10,000</w:t>
            </w:r>
          </w:p>
        </w:tc>
        <w:tc>
          <w:tcPr>
            <w:tcW w:w="737" w:type="dxa"/>
            <w:tcBorders>
              <w:top w:val="nil"/>
              <w:bottom w:val="nil"/>
            </w:tcBorders>
            <w:shd w:val="clear" w:color="auto" w:fill="auto"/>
            <w:vAlign w:val="center"/>
          </w:tcPr>
          <w:p w14:paraId="4DA6D433" w14:textId="77777777" w:rsidR="00523135" w:rsidRPr="00865CD9" w:rsidRDefault="00523135" w:rsidP="00C444D9">
            <w:pPr>
              <w:overflowPunct w:val="0"/>
              <w:snapToGrid w:val="0"/>
              <w:spacing w:line="360" w:lineRule="exact"/>
              <w:jc w:val="right"/>
              <w:rPr>
                <w:rFonts w:asciiTheme="minorEastAsia" w:eastAsiaTheme="minorEastAsia" w:hAnsiTheme="minorEastAsia"/>
                <w:color w:val="000000" w:themeColor="text1"/>
                <w:spacing w:val="8"/>
                <w:sz w:val="18"/>
                <w:szCs w:val="18"/>
              </w:rPr>
            </w:pPr>
            <w:r w:rsidRPr="00865CD9">
              <w:rPr>
                <w:rFonts w:asciiTheme="minorEastAsia" w:eastAsiaTheme="minorEastAsia" w:hAnsiTheme="minorEastAsia"/>
                <w:color w:val="000000" w:themeColor="text1"/>
                <w:spacing w:val="8"/>
                <w:sz w:val="18"/>
                <w:szCs w:val="18"/>
              </w:rPr>
              <w:t>10,000</w:t>
            </w:r>
          </w:p>
        </w:tc>
        <w:tc>
          <w:tcPr>
            <w:tcW w:w="708" w:type="dxa"/>
            <w:tcBorders>
              <w:top w:val="nil"/>
              <w:bottom w:val="nil"/>
            </w:tcBorders>
            <w:shd w:val="clear" w:color="auto" w:fill="auto"/>
            <w:vAlign w:val="center"/>
          </w:tcPr>
          <w:p w14:paraId="14278A89" w14:textId="77777777" w:rsidR="00523135" w:rsidRPr="00865CD9" w:rsidRDefault="00523135" w:rsidP="00C444D9">
            <w:pPr>
              <w:overflowPunct w:val="0"/>
              <w:snapToGrid w:val="0"/>
              <w:spacing w:line="360" w:lineRule="exact"/>
              <w:jc w:val="right"/>
              <w:rPr>
                <w:rFonts w:asciiTheme="minorEastAsia" w:eastAsiaTheme="minorEastAsia" w:hAnsiTheme="minorEastAsia"/>
                <w:color w:val="000000" w:themeColor="text1"/>
                <w:spacing w:val="8"/>
                <w:sz w:val="18"/>
                <w:szCs w:val="18"/>
              </w:rPr>
            </w:pPr>
            <w:r w:rsidRPr="00865CD9">
              <w:rPr>
                <w:rFonts w:asciiTheme="minorEastAsia" w:eastAsiaTheme="minorEastAsia" w:hAnsiTheme="minorEastAsia"/>
                <w:color w:val="000000" w:themeColor="text1"/>
                <w:spacing w:val="8"/>
                <w:sz w:val="18"/>
                <w:szCs w:val="18"/>
              </w:rPr>
              <w:t>10,000</w:t>
            </w:r>
          </w:p>
        </w:tc>
        <w:tc>
          <w:tcPr>
            <w:tcW w:w="681" w:type="dxa"/>
            <w:tcBorders>
              <w:top w:val="nil"/>
              <w:bottom w:val="nil"/>
            </w:tcBorders>
            <w:shd w:val="clear" w:color="auto" w:fill="auto"/>
            <w:vAlign w:val="center"/>
          </w:tcPr>
          <w:p w14:paraId="4BFA73B9" w14:textId="77777777" w:rsidR="00523135" w:rsidRPr="00865CD9" w:rsidRDefault="00523135" w:rsidP="00C444D9">
            <w:pPr>
              <w:overflowPunct w:val="0"/>
              <w:snapToGrid w:val="0"/>
              <w:spacing w:line="360" w:lineRule="exact"/>
              <w:jc w:val="right"/>
              <w:rPr>
                <w:rFonts w:asciiTheme="minorEastAsia" w:eastAsiaTheme="minorEastAsia" w:hAnsiTheme="minorEastAsia"/>
                <w:color w:val="000000" w:themeColor="text1"/>
                <w:spacing w:val="8"/>
                <w:sz w:val="18"/>
                <w:szCs w:val="18"/>
              </w:rPr>
            </w:pPr>
            <w:r w:rsidRPr="00865CD9">
              <w:rPr>
                <w:rFonts w:asciiTheme="minorEastAsia" w:eastAsiaTheme="minorEastAsia" w:hAnsiTheme="minorEastAsia"/>
                <w:color w:val="000000" w:themeColor="text1"/>
                <w:spacing w:val="8"/>
                <w:sz w:val="18"/>
                <w:szCs w:val="18"/>
              </w:rPr>
              <w:t>100.00</w:t>
            </w:r>
          </w:p>
        </w:tc>
        <w:tc>
          <w:tcPr>
            <w:tcW w:w="709" w:type="dxa"/>
            <w:tcBorders>
              <w:top w:val="nil"/>
              <w:bottom w:val="nil"/>
            </w:tcBorders>
            <w:shd w:val="clear" w:color="auto" w:fill="auto"/>
            <w:vAlign w:val="center"/>
          </w:tcPr>
          <w:p w14:paraId="623664C2" w14:textId="77777777" w:rsidR="00523135" w:rsidRPr="00865CD9" w:rsidRDefault="00523135" w:rsidP="00C444D9">
            <w:pPr>
              <w:overflowPunct w:val="0"/>
              <w:snapToGrid w:val="0"/>
              <w:spacing w:line="360" w:lineRule="exact"/>
              <w:jc w:val="right"/>
              <w:rPr>
                <w:rFonts w:asciiTheme="minorEastAsia" w:eastAsiaTheme="minorEastAsia" w:hAnsiTheme="minorEastAsia"/>
                <w:color w:val="000000" w:themeColor="text1"/>
                <w:spacing w:val="8"/>
                <w:sz w:val="18"/>
                <w:szCs w:val="18"/>
              </w:rPr>
            </w:pPr>
            <w:r w:rsidRPr="00865CD9">
              <w:rPr>
                <w:rFonts w:asciiTheme="minorEastAsia" w:eastAsiaTheme="minorEastAsia" w:hAnsiTheme="minorEastAsia"/>
                <w:color w:val="000000" w:themeColor="text1"/>
                <w:spacing w:val="8"/>
                <w:sz w:val="18"/>
                <w:szCs w:val="18"/>
              </w:rPr>
              <w:t>10,000</w:t>
            </w:r>
          </w:p>
        </w:tc>
        <w:tc>
          <w:tcPr>
            <w:tcW w:w="682" w:type="dxa"/>
            <w:tcBorders>
              <w:top w:val="nil"/>
              <w:bottom w:val="nil"/>
            </w:tcBorders>
            <w:shd w:val="clear" w:color="auto" w:fill="auto"/>
            <w:vAlign w:val="center"/>
          </w:tcPr>
          <w:p w14:paraId="5BC45D89" w14:textId="77777777" w:rsidR="00523135" w:rsidRPr="00865CD9" w:rsidRDefault="00523135" w:rsidP="00C444D9">
            <w:pPr>
              <w:overflowPunct w:val="0"/>
              <w:snapToGrid w:val="0"/>
              <w:spacing w:line="360" w:lineRule="exact"/>
              <w:jc w:val="right"/>
              <w:rPr>
                <w:rFonts w:asciiTheme="minorEastAsia" w:eastAsiaTheme="minorEastAsia" w:hAnsiTheme="minorEastAsia"/>
                <w:color w:val="000000" w:themeColor="text1"/>
                <w:spacing w:val="8"/>
                <w:sz w:val="18"/>
                <w:szCs w:val="18"/>
              </w:rPr>
            </w:pPr>
            <w:r w:rsidRPr="00865CD9">
              <w:rPr>
                <w:rFonts w:asciiTheme="minorEastAsia" w:eastAsiaTheme="minorEastAsia" w:hAnsiTheme="minorEastAsia"/>
                <w:color w:val="000000" w:themeColor="text1"/>
                <w:spacing w:val="8"/>
                <w:sz w:val="18"/>
                <w:szCs w:val="18"/>
              </w:rPr>
              <w:t>100.00</w:t>
            </w:r>
          </w:p>
        </w:tc>
        <w:tc>
          <w:tcPr>
            <w:tcW w:w="709" w:type="dxa"/>
            <w:tcBorders>
              <w:top w:val="nil"/>
              <w:bottom w:val="nil"/>
            </w:tcBorders>
            <w:shd w:val="clear" w:color="auto" w:fill="auto"/>
            <w:vAlign w:val="center"/>
          </w:tcPr>
          <w:p w14:paraId="174542AA" w14:textId="77777777" w:rsidR="00523135" w:rsidRPr="00865CD9" w:rsidRDefault="00523135" w:rsidP="00C444D9">
            <w:pPr>
              <w:overflowPunct w:val="0"/>
              <w:snapToGrid w:val="0"/>
              <w:spacing w:line="360" w:lineRule="exact"/>
              <w:jc w:val="right"/>
              <w:rPr>
                <w:rFonts w:asciiTheme="minorEastAsia" w:eastAsiaTheme="minorEastAsia" w:hAnsiTheme="minorEastAsia"/>
                <w:color w:val="000000" w:themeColor="text1"/>
                <w:spacing w:val="8"/>
                <w:sz w:val="18"/>
                <w:szCs w:val="18"/>
              </w:rPr>
            </w:pPr>
            <w:r>
              <w:rPr>
                <w:rFonts w:asciiTheme="minorEastAsia" w:eastAsiaTheme="minorEastAsia" w:hAnsiTheme="minorEastAsia"/>
                <w:color w:val="000000" w:themeColor="text1"/>
                <w:spacing w:val="8"/>
                <w:sz w:val="18"/>
                <w:szCs w:val="18"/>
              </w:rPr>
              <w:t>10</w:t>
            </w:r>
            <w:r w:rsidRPr="001A4B9A">
              <w:rPr>
                <w:rFonts w:asciiTheme="minorEastAsia" w:eastAsiaTheme="minorEastAsia" w:hAnsiTheme="minorEastAsia"/>
                <w:color w:val="000000" w:themeColor="text1"/>
                <w:spacing w:val="8"/>
                <w:sz w:val="18"/>
                <w:szCs w:val="18"/>
              </w:rPr>
              <w:t>,</w:t>
            </w:r>
            <w:r>
              <w:rPr>
                <w:rFonts w:asciiTheme="minorEastAsia" w:eastAsiaTheme="minorEastAsia" w:hAnsiTheme="minorEastAsia"/>
                <w:color w:val="000000" w:themeColor="text1"/>
                <w:spacing w:val="8"/>
                <w:sz w:val="18"/>
                <w:szCs w:val="18"/>
              </w:rPr>
              <w:t>356</w:t>
            </w:r>
          </w:p>
        </w:tc>
        <w:tc>
          <w:tcPr>
            <w:tcW w:w="709" w:type="dxa"/>
            <w:tcBorders>
              <w:top w:val="nil"/>
              <w:bottom w:val="nil"/>
            </w:tcBorders>
            <w:shd w:val="clear" w:color="auto" w:fill="auto"/>
            <w:vAlign w:val="center"/>
          </w:tcPr>
          <w:p w14:paraId="571B2AD4" w14:textId="77777777" w:rsidR="00523135" w:rsidRPr="00865CD9" w:rsidRDefault="00523135" w:rsidP="00C444D9">
            <w:pPr>
              <w:overflowPunct w:val="0"/>
              <w:snapToGrid w:val="0"/>
              <w:spacing w:line="360" w:lineRule="exact"/>
              <w:jc w:val="right"/>
              <w:rPr>
                <w:rFonts w:asciiTheme="minorEastAsia" w:eastAsiaTheme="minorEastAsia" w:hAnsiTheme="minorEastAsia"/>
                <w:color w:val="000000" w:themeColor="text1"/>
                <w:spacing w:val="8"/>
                <w:sz w:val="18"/>
                <w:szCs w:val="18"/>
              </w:rPr>
            </w:pPr>
            <w:r>
              <w:rPr>
                <w:rFonts w:asciiTheme="minorEastAsia" w:eastAsiaTheme="minorEastAsia" w:hAnsiTheme="minorEastAsia"/>
                <w:color w:val="000000" w:themeColor="text1"/>
                <w:spacing w:val="8"/>
                <w:sz w:val="18"/>
                <w:szCs w:val="18"/>
              </w:rPr>
              <w:t>3</w:t>
            </w:r>
            <w:r w:rsidRPr="001A4B9A">
              <w:rPr>
                <w:rFonts w:asciiTheme="minorEastAsia" w:eastAsiaTheme="minorEastAsia" w:hAnsiTheme="minorEastAsia"/>
                <w:color w:val="000000" w:themeColor="text1"/>
                <w:spacing w:val="8"/>
                <w:sz w:val="18"/>
                <w:szCs w:val="18"/>
              </w:rPr>
              <w:t>,</w:t>
            </w:r>
            <w:r w:rsidRPr="001A4B9A">
              <w:rPr>
                <w:rFonts w:asciiTheme="minorEastAsia" w:eastAsiaTheme="minorEastAsia" w:hAnsiTheme="minorEastAsia" w:hint="eastAsia"/>
                <w:color w:val="000000" w:themeColor="text1"/>
                <w:spacing w:val="8"/>
                <w:sz w:val="18"/>
                <w:szCs w:val="18"/>
              </w:rPr>
              <w:t>194</w:t>
            </w:r>
          </w:p>
        </w:tc>
        <w:tc>
          <w:tcPr>
            <w:tcW w:w="709" w:type="dxa"/>
            <w:tcBorders>
              <w:top w:val="nil"/>
              <w:bottom w:val="nil"/>
            </w:tcBorders>
            <w:shd w:val="clear" w:color="auto" w:fill="auto"/>
            <w:vAlign w:val="center"/>
          </w:tcPr>
          <w:p w14:paraId="4846F443" w14:textId="77777777" w:rsidR="00523135" w:rsidRPr="00865CD9" w:rsidRDefault="00523135" w:rsidP="00C444D9">
            <w:pPr>
              <w:overflowPunct w:val="0"/>
              <w:snapToGrid w:val="0"/>
              <w:spacing w:line="360" w:lineRule="exact"/>
              <w:jc w:val="right"/>
              <w:rPr>
                <w:rFonts w:asciiTheme="minorEastAsia" w:eastAsiaTheme="minorEastAsia" w:hAnsiTheme="minorEastAsia"/>
                <w:color w:val="000000" w:themeColor="text1"/>
                <w:spacing w:val="8"/>
                <w:sz w:val="18"/>
                <w:szCs w:val="18"/>
              </w:rPr>
            </w:pPr>
            <w:r w:rsidRPr="001A4B9A">
              <w:rPr>
                <w:rFonts w:asciiTheme="minorEastAsia" w:eastAsiaTheme="minorEastAsia" w:hAnsiTheme="minorEastAsia"/>
                <w:color w:val="000000" w:themeColor="text1"/>
                <w:spacing w:val="8"/>
                <w:sz w:val="18"/>
                <w:szCs w:val="18"/>
              </w:rPr>
              <w:t>1</w:t>
            </w:r>
            <w:r w:rsidRPr="001A4B9A">
              <w:rPr>
                <w:rFonts w:asciiTheme="minorEastAsia" w:eastAsiaTheme="minorEastAsia" w:hAnsiTheme="minorEastAsia" w:hint="eastAsia"/>
                <w:color w:val="000000" w:themeColor="text1"/>
                <w:spacing w:val="8"/>
                <w:sz w:val="18"/>
                <w:szCs w:val="18"/>
              </w:rPr>
              <w:t>3</w:t>
            </w:r>
            <w:r w:rsidRPr="001A4B9A">
              <w:rPr>
                <w:rFonts w:asciiTheme="minorEastAsia" w:eastAsiaTheme="minorEastAsia" w:hAnsiTheme="minorEastAsia"/>
                <w:color w:val="000000" w:themeColor="text1"/>
                <w:spacing w:val="8"/>
                <w:sz w:val="18"/>
                <w:szCs w:val="18"/>
              </w:rPr>
              <w:t>,</w:t>
            </w:r>
            <w:r>
              <w:rPr>
                <w:rFonts w:asciiTheme="minorEastAsia" w:eastAsiaTheme="minorEastAsia" w:hAnsiTheme="minorEastAsia"/>
                <w:color w:val="000000" w:themeColor="text1"/>
                <w:spacing w:val="8"/>
                <w:sz w:val="18"/>
                <w:szCs w:val="18"/>
              </w:rPr>
              <w:t>550</w:t>
            </w:r>
          </w:p>
        </w:tc>
        <w:tc>
          <w:tcPr>
            <w:tcW w:w="680" w:type="dxa"/>
            <w:tcBorders>
              <w:top w:val="nil"/>
              <w:bottom w:val="nil"/>
            </w:tcBorders>
            <w:shd w:val="clear" w:color="auto" w:fill="auto"/>
            <w:vAlign w:val="center"/>
          </w:tcPr>
          <w:p w14:paraId="651581BC" w14:textId="77777777" w:rsidR="00523135" w:rsidRPr="00865CD9" w:rsidRDefault="00523135" w:rsidP="00C444D9">
            <w:pPr>
              <w:overflowPunct w:val="0"/>
              <w:snapToGrid w:val="0"/>
              <w:spacing w:line="360" w:lineRule="exact"/>
              <w:jc w:val="right"/>
              <w:rPr>
                <w:rFonts w:asciiTheme="minorEastAsia" w:eastAsiaTheme="minorEastAsia" w:hAnsiTheme="minorEastAsia"/>
                <w:color w:val="000000" w:themeColor="text1"/>
                <w:spacing w:val="8"/>
                <w:sz w:val="18"/>
                <w:szCs w:val="18"/>
              </w:rPr>
            </w:pPr>
            <w:r w:rsidRPr="001A4B9A">
              <w:rPr>
                <w:rFonts w:asciiTheme="minorEastAsia" w:eastAsiaTheme="minorEastAsia" w:hAnsiTheme="minorEastAsia"/>
                <w:color w:val="000000" w:themeColor="text1"/>
                <w:spacing w:val="8"/>
                <w:sz w:val="18"/>
                <w:szCs w:val="18"/>
              </w:rPr>
              <w:t>5</w:t>
            </w:r>
            <w:r>
              <w:rPr>
                <w:rFonts w:asciiTheme="minorEastAsia" w:eastAsiaTheme="minorEastAsia" w:hAnsiTheme="minorEastAsia"/>
                <w:color w:val="000000" w:themeColor="text1"/>
                <w:spacing w:val="8"/>
                <w:sz w:val="18"/>
                <w:szCs w:val="18"/>
              </w:rPr>
              <w:t>2</w:t>
            </w:r>
            <w:r w:rsidRPr="001A4B9A">
              <w:rPr>
                <w:rFonts w:asciiTheme="minorEastAsia" w:eastAsiaTheme="minorEastAsia" w:hAnsiTheme="minorEastAsia" w:hint="eastAsia"/>
                <w:color w:val="000000" w:themeColor="text1"/>
                <w:spacing w:val="8"/>
                <w:sz w:val="18"/>
                <w:szCs w:val="18"/>
              </w:rPr>
              <w:t>.</w:t>
            </w:r>
            <w:r>
              <w:rPr>
                <w:rFonts w:asciiTheme="minorEastAsia" w:eastAsiaTheme="minorEastAsia" w:hAnsiTheme="minorEastAsia"/>
                <w:color w:val="000000" w:themeColor="text1"/>
                <w:spacing w:val="8"/>
                <w:sz w:val="18"/>
                <w:szCs w:val="18"/>
              </w:rPr>
              <w:t>76</w:t>
            </w:r>
          </w:p>
        </w:tc>
        <w:tc>
          <w:tcPr>
            <w:tcW w:w="709" w:type="dxa"/>
            <w:tcBorders>
              <w:top w:val="nil"/>
              <w:bottom w:val="nil"/>
            </w:tcBorders>
            <w:shd w:val="clear" w:color="auto" w:fill="auto"/>
            <w:vAlign w:val="center"/>
          </w:tcPr>
          <w:p w14:paraId="051EE982" w14:textId="77777777" w:rsidR="00523135" w:rsidRPr="00865CD9" w:rsidRDefault="00523135" w:rsidP="00C444D9">
            <w:pPr>
              <w:overflowPunct w:val="0"/>
              <w:snapToGrid w:val="0"/>
              <w:spacing w:line="360" w:lineRule="exact"/>
              <w:jc w:val="right"/>
              <w:rPr>
                <w:rFonts w:asciiTheme="minorEastAsia" w:eastAsiaTheme="minorEastAsia" w:hAnsiTheme="minorEastAsia"/>
                <w:color w:val="000000" w:themeColor="text1"/>
                <w:spacing w:val="8"/>
                <w:sz w:val="18"/>
                <w:szCs w:val="18"/>
              </w:rPr>
            </w:pPr>
            <w:r>
              <w:rPr>
                <w:rFonts w:asciiTheme="minorEastAsia" w:eastAsiaTheme="minorEastAsia" w:hAnsiTheme="minorEastAsia"/>
                <w:color w:val="000000" w:themeColor="text1"/>
                <w:spacing w:val="8"/>
                <w:sz w:val="18"/>
                <w:szCs w:val="18"/>
              </w:rPr>
              <w:t>751</w:t>
            </w:r>
          </w:p>
        </w:tc>
      </w:tr>
      <w:tr w:rsidR="00523135" w:rsidRPr="009B7556" w14:paraId="1C12A92D" w14:textId="77777777" w:rsidTr="00285716">
        <w:trPr>
          <w:trHeight w:val="510"/>
          <w:jc w:val="center"/>
        </w:trPr>
        <w:tc>
          <w:tcPr>
            <w:tcW w:w="2227" w:type="dxa"/>
            <w:tcBorders>
              <w:top w:val="nil"/>
              <w:bottom w:val="single" w:sz="6" w:space="0" w:color="auto"/>
            </w:tcBorders>
            <w:shd w:val="clear" w:color="auto" w:fill="auto"/>
            <w:tcMar>
              <w:left w:w="0" w:type="dxa"/>
              <w:right w:w="0" w:type="dxa"/>
            </w:tcMar>
            <w:vAlign w:val="center"/>
          </w:tcPr>
          <w:p w14:paraId="6C43E30F" w14:textId="77777777" w:rsidR="00523135" w:rsidRPr="00F61A9A" w:rsidRDefault="00523135" w:rsidP="00C444D9">
            <w:pPr>
              <w:overflowPunct w:val="0"/>
              <w:snapToGrid w:val="0"/>
              <w:spacing w:line="360" w:lineRule="exact"/>
              <w:ind w:leftChars="60" w:left="144" w:rightChars="10" w:right="24" w:firstLineChars="36" w:firstLine="65"/>
              <w:jc w:val="distribute"/>
              <w:rPr>
                <w:rFonts w:ascii="標楷體" w:eastAsia="標楷體" w:hAnsi="標楷體"/>
                <w:spacing w:val="-12"/>
                <w:sz w:val="20"/>
              </w:rPr>
            </w:pPr>
            <w:r w:rsidRPr="00EB57BA">
              <w:rPr>
                <w:rFonts w:ascii="標楷體" w:eastAsia="標楷體" w:hAnsi="標楷體" w:hint="eastAsia"/>
                <w:spacing w:val="-10"/>
                <w:sz w:val="20"/>
              </w:rPr>
              <w:t>基隆市教育會文教基金會</w:t>
            </w:r>
          </w:p>
        </w:tc>
        <w:tc>
          <w:tcPr>
            <w:tcW w:w="736" w:type="dxa"/>
            <w:tcBorders>
              <w:top w:val="nil"/>
              <w:bottom w:val="single" w:sz="6" w:space="0" w:color="auto"/>
            </w:tcBorders>
            <w:shd w:val="clear" w:color="auto" w:fill="auto"/>
            <w:vAlign w:val="center"/>
          </w:tcPr>
          <w:p w14:paraId="036AA486" w14:textId="77777777" w:rsidR="00523135" w:rsidRPr="00865CD9" w:rsidRDefault="00523135" w:rsidP="00C444D9">
            <w:pPr>
              <w:overflowPunct w:val="0"/>
              <w:snapToGrid w:val="0"/>
              <w:spacing w:line="360" w:lineRule="exact"/>
              <w:jc w:val="right"/>
              <w:rPr>
                <w:rFonts w:asciiTheme="minorEastAsia" w:eastAsiaTheme="minorEastAsia" w:hAnsiTheme="minorEastAsia"/>
                <w:color w:val="000000" w:themeColor="text1"/>
                <w:spacing w:val="8"/>
                <w:sz w:val="18"/>
                <w:szCs w:val="18"/>
              </w:rPr>
            </w:pPr>
            <w:r w:rsidRPr="00865CD9">
              <w:rPr>
                <w:rFonts w:asciiTheme="minorEastAsia" w:eastAsiaTheme="minorEastAsia" w:hAnsiTheme="minorEastAsia"/>
                <w:color w:val="000000" w:themeColor="text1"/>
                <w:spacing w:val="8"/>
                <w:sz w:val="18"/>
                <w:szCs w:val="18"/>
              </w:rPr>
              <w:t>6,000</w:t>
            </w:r>
          </w:p>
        </w:tc>
        <w:tc>
          <w:tcPr>
            <w:tcW w:w="737" w:type="dxa"/>
            <w:tcBorders>
              <w:top w:val="nil"/>
              <w:bottom w:val="single" w:sz="6" w:space="0" w:color="auto"/>
            </w:tcBorders>
            <w:shd w:val="clear" w:color="auto" w:fill="auto"/>
            <w:vAlign w:val="center"/>
          </w:tcPr>
          <w:p w14:paraId="2D3655B7" w14:textId="77777777" w:rsidR="00523135" w:rsidRPr="00865CD9" w:rsidRDefault="00523135" w:rsidP="00C444D9">
            <w:pPr>
              <w:overflowPunct w:val="0"/>
              <w:snapToGrid w:val="0"/>
              <w:spacing w:line="360" w:lineRule="exact"/>
              <w:jc w:val="right"/>
              <w:rPr>
                <w:rFonts w:asciiTheme="minorEastAsia" w:eastAsiaTheme="minorEastAsia" w:hAnsiTheme="minorEastAsia"/>
                <w:color w:val="000000" w:themeColor="text1"/>
                <w:spacing w:val="8"/>
                <w:sz w:val="18"/>
                <w:szCs w:val="18"/>
              </w:rPr>
            </w:pPr>
            <w:r w:rsidRPr="00865CD9">
              <w:rPr>
                <w:rFonts w:asciiTheme="minorEastAsia" w:eastAsiaTheme="minorEastAsia" w:hAnsiTheme="minorEastAsia"/>
                <w:color w:val="000000" w:themeColor="text1"/>
                <w:spacing w:val="8"/>
                <w:sz w:val="18"/>
                <w:szCs w:val="18"/>
              </w:rPr>
              <w:t>6,000</w:t>
            </w:r>
          </w:p>
        </w:tc>
        <w:tc>
          <w:tcPr>
            <w:tcW w:w="708" w:type="dxa"/>
            <w:tcBorders>
              <w:top w:val="nil"/>
              <w:bottom w:val="single" w:sz="6" w:space="0" w:color="auto"/>
            </w:tcBorders>
            <w:shd w:val="clear" w:color="auto" w:fill="auto"/>
            <w:vAlign w:val="center"/>
          </w:tcPr>
          <w:p w14:paraId="18830754" w14:textId="77777777" w:rsidR="00523135" w:rsidRPr="00865CD9" w:rsidRDefault="00523135" w:rsidP="00C444D9">
            <w:pPr>
              <w:overflowPunct w:val="0"/>
              <w:snapToGrid w:val="0"/>
              <w:spacing w:line="360" w:lineRule="exact"/>
              <w:jc w:val="right"/>
              <w:rPr>
                <w:rFonts w:asciiTheme="minorEastAsia" w:eastAsiaTheme="minorEastAsia" w:hAnsiTheme="minorEastAsia"/>
                <w:color w:val="000000" w:themeColor="text1"/>
                <w:spacing w:val="8"/>
                <w:sz w:val="18"/>
                <w:szCs w:val="18"/>
              </w:rPr>
            </w:pPr>
            <w:r w:rsidRPr="00865CD9">
              <w:rPr>
                <w:rFonts w:asciiTheme="minorEastAsia" w:eastAsiaTheme="minorEastAsia" w:hAnsiTheme="minorEastAsia"/>
                <w:color w:val="000000" w:themeColor="text1"/>
                <w:spacing w:val="8"/>
                <w:sz w:val="18"/>
                <w:szCs w:val="18"/>
              </w:rPr>
              <w:t>2,500</w:t>
            </w:r>
          </w:p>
        </w:tc>
        <w:tc>
          <w:tcPr>
            <w:tcW w:w="681" w:type="dxa"/>
            <w:tcBorders>
              <w:top w:val="nil"/>
              <w:bottom w:val="single" w:sz="6" w:space="0" w:color="auto"/>
            </w:tcBorders>
            <w:shd w:val="clear" w:color="auto" w:fill="auto"/>
            <w:vAlign w:val="center"/>
          </w:tcPr>
          <w:p w14:paraId="75BCDDAE" w14:textId="77777777" w:rsidR="00523135" w:rsidRPr="00865CD9" w:rsidRDefault="00523135" w:rsidP="00C444D9">
            <w:pPr>
              <w:overflowPunct w:val="0"/>
              <w:snapToGrid w:val="0"/>
              <w:spacing w:line="360" w:lineRule="exact"/>
              <w:jc w:val="right"/>
              <w:rPr>
                <w:rFonts w:asciiTheme="minorEastAsia" w:eastAsiaTheme="minorEastAsia" w:hAnsiTheme="minorEastAsia"/>
                <w:color w:val="000000" w:themeColor="text1"/>
                <w:spacing w:val="8"/>
                <w:sz w:val="18"/>
                <w:szCs w:val="18"/>
              </w:rPr>
            </w:pPr>
            <w:r w:rsidRPr="00865CD9">
              <w:rPr>
                <w:rFonts w:asciiTheme="minorEastAsia" w:eastAsiaTheme="minorEastAsia" w:hAnsiTheme="minorEastAsia"/>
                <w:color w:val="000000" w:themeColor="text1"/>
                <w:spacing w:val="8"/>
                <w:sz w:val="18"/>
                <w:szCs w:val="18"/>
              </w:rPr>
              <w:t>41.67</w:t>
            </w:r>
          </w:p>
        </w:tc>
        <w:tc>
          <w:tcPr>
            <w:tcW w:w="709" w:type="dxa"/>
            <w:tcBorders>
              <w:top w:val="nil"/>
              <w:bottom w:val="single" w:sz="6" w:space="0" w:color="auto"/>
            </w:tcBorders>
            <w:shd w:val="clear" w:color="auto" w:fill="auto"/>
            <w:vAlign w:val="center"/>
          </w:tcPr>
          <w:p w14:paraId="699156F1" w14:textId="77777777" w:rsidR="00523135" w:rsidRPr="00865CD9" w:rsidRDefault="00523135" w:rsidP="00C444D9">
            <w:pPr>
              <w:overflowPunct w:val="0"/>
              <w:snapToGrid w:val="0"/>
              <w:spacing w:line="360" w:lineRule="exact"/>
              <w:jc w:val="right"/>
              <w:rPr>
                <w:rFonts w:asciiTheme="minorEastAsia" w:eastAsiaTheme="minorEastAsia" w:hAnsiTheme="minorEastAsia"/>
                <w:color w:val="000000" w:themeColor="text1"/>
                <w:spacing w:val="8"/>
                <w:sz w:val="18"/>
                <w:szCs w:val="18"/>
              </w:rPr>
            </w:pPr>
            <w:r w:rsidRPr="00865CD9">
              <w:rPr>
                <w:rFonts w:asciiTheme="minorEastAsia" w:eastAsiaTheme="minorEastAsia" w:hAnsiTheme="minorEastAsia"/>
                <w:color w:val="000000" w:themeColor="text1"/>
                <w:spacing w:val="8"/>
                <w:sz w:val="18"/>
                <w:szCs w:val="18"/>
              </w:rPr>
              <w:t>2,500</w:t>
            </w:r>
          </w:p>
        </w:tc>
        <w:tc>
          <w:tcPr>
            <w:tcW w:w="682" w:type="dxa"/>
            <w:tcBorders>
              <w:top w:val="nil"/>
              <w:bottom w:val="single" w:sz="6" w:space="0" w:color="auto"/>
            </w:tcBorders>
            <w:shd w:val="clear" w:color="auto" w:fill="auto"/>
            <w:vAlign w:val="center"/>
          </w:tcPr>
          <w:p w14:paraId="07C149C6" w14:textId="77777777" w:rsidR="00523135" w:rsidRPr="00865CD9" w:rsidRDefault="00523135" w:rsidP="00C444D9">
            <w:pPr>
              <w:overflowPunct w:val="0"/>
              <w:snapToGrid w:val="0"/>
              <w:spacing w:line="360" w:lineRule="exact"/>
              <w:jc w:val="right"/>
              <w:rPr>
                <w:rFonts w:asciiTheme="minorEastAsia" w:eastAsiaTheme="minorEastAsia" w:hAnsiTheme="minorEastAsia"/>
                <w:color w:val="000000" w:themeColor="text1"/>
                <w:spacing w:val="8"/>
                <w:sz w:val="18"/>
                <w:szCs w:val="18"/>
              </w:rPr>
            </w:pPr>
            <w:r w:rsidRPr="00865CD9">
              <w:rPr>
                <w:rFonts w:asciiTheme="minorEastAsia" w:eastAsiaTheme="minorEastAsia" w:hAnsiTheme="minorEastAsia"/>
                <w:color w:val="000000" w:themeColor="text1"/>
                <w:spacing w:val="8"/>
                <w:sz w:val="18"/>
                <w:szCs w:val="18"/>
              </w:rPr>
              <w:t>41.67</w:t>
            </w:r>
          </w:p>
        </w:tc>
        <w:tc>
          <w:tcPr>
            <w:tcW w:w="709" w:type="dxa"/>
            <w:tcBorders>
              <w:top w:val="nil"/>
              <w:bottom w:val="single" w:sz="6" w:space="0" w:color="auto"/>
            </w:tcBorders>
            <w:shd w:val="clear" w:color="auto" w:fill="auto"/>
            <w:vAlign w:val="center"/>
          </w:tcPr>
          <w:p w14:paraId="1D37EBD3" w14:textId="77777777" w:rsidR="00523135" w:rsidRPr="00865CD9" w:rsidRDefault="00523135" w:rsidP="00C444D9">
            <w:pPr>
              <w:overflowPunct w:val="0"/>
              <w:snapToGrid w:val="0"/>
              <w:spacing w:line="360" w:lineRule="exact"/>
              <w:jc w:val="right"/>
              <w:rPr>
                <w:rFonts w:asciiTheme="minorEastAsia" w:eastAsiaTheme="minorEastAsia" w:hAnsiTheme="minorEastAsia"/>
                <w:color w:val="000000" w:themeColor="text1"/>
                <w:spacing w:val="8"/>
                <w:sz w:val="18"/>
                <w:szCs w:val="18"/>
              </w:rPr>
            </w:pPr>
            <w:r>
              <w:rPr>
                <w:rFonts w:asciiTheme="minorEastAsia" w:eastAsiaTheme="minorEastAsia" w:hAnsiTheme="minorEastAsia" w:hint="eastAsia"/>
                <w:color w:val="000000" w:themeColor="text1"/>
                <w:spacing w:val="8"/>
                <w:sz w:val="18"/>
                <w:szCs w:val="18"/>
              </w:rPr>
              <w:t>－</w:t>
            </w:r>
          </w:p>
        </w:tc>
        <w:tc>
          <w:tcPr>
            <w:tcW w:w="709" w:type="dxa"/>
            <w:tcBorders>
              <w:top w:val="nil"/>
              <w:bottom w:val="single" w:sz="6" w:space="0" w:color="auto"/>
            </w:tcBorders>
            <w:shd w:val="clear" w:color="auto" w:fill="auto"/>
            <w:vAlign w:val="center"/>
          </w:tcPr>
          <w:p w14:paraId="055ECEA7" w14:textId="77777777" w:rsidR="00523135" w:rsidRPr="00865CD9" w:rsidRDefault="00523135" w:rsidP="00C444D9">
            <w:pPr>
              <w:overflowPunct w:val="0"/>
              <w:snapToGrid w:val="0"/>
              <w:spacing w:line="360" w:lineRule="exact"/>
              <w:jc w:val="right"/>
              <w:rPr>
                <w:rFonts w:asciiTheme="minorEastAsia" w:eastAsiaTheme="minorEastAsia" w:hAnsiTheme="minorEastAsia"/>
                <w:color w:val="000000" w:themeColor="text1"/>
                <w:spacing w:val="8"/>
                <w:sz w:val="18"/>
                <w:szCs w:val="18"/>
              </w:rPr>
            </w:pPr>
            <w:r>
              <w:rPr>
                <w:rFonts w:asciiTheme="minorEastAsia" w:eastAsiaTheme="minorEastAsia" w:hAnsiTheme="minorEastAsia" w:hint="eastAsia"/>
                <w:color w:val="000000" w:themeColor="text1"/>
                <w:spacing w:val="8"/>
                <w:sz w:val="18"/>
                <w:szCs w:val="18"/>
              </w:rPr>
              <w:t>－</w:t>
            </w:r>
          </w:p>
        </w:tc>
        <w:tc>
          <w:tcPr>
            <w:tcW w:w="709" w:type="dxa"/>
            <w:tcBorders>
              <w:top w:val="nil"/>
              <w:bottom w:val="single" w:sz="6" w:space="0" w:color="auto"/>
            </w:tcBorders>
            <w:shd w:val="clear" w:color="auto" w:fill="auto"/>
            <w:vAlign w:val="center"/>
          </w:tcPr>
          <w:p w14:paraId="212A9DB5" w14:textId="77777777" w:rsidR="00523135" w:rsidRPr="00865CD9" w:rsidRDefault="00523135" w:rsidP="00C444D9">
            <w:pPr>
              <w:overflowPunct w:val="0"/>
              <w:snapToGrid w:val="0"/>
              <w:spacing w:line="360" w:lineRule="exact"/>
              <w:jc w:val="right"/>
              <w:rPr>
                <w:rFonts w:asciiTheme="minorEastAsia" w:eastAsiaTheme="minorEastAsia" w:hAnsiTheme="minorEastAsia"/>
                <w:color w:val="000000" w:themeColor="text1"/>
                <w:spacing w:val="8"/>
                <w:sz w:val="18"/>
                <w:szCs w:val="18"/>
              </w:rPr>
            </w:pPr>
            <w:r>
              <w:rPr>
                <w:rFonts w:asciiTheme="minorEastAsia" w:eastAsiaTheme="minorEastAsia" w:hAnsiTheme="minorEastAsia" w:hint="eastAsia"/>
                <w:color w:val="000000" w:themeColor="text1"/>
                <w:spacing w:val="8"/>
                <w:sz w:val="18"/>
                <w:szCs w:val="18"/>
              </w:rPr>
              <w:t>－</w:t>
            </w:r>
          </w:p>
        </w:tc>
        <w:tc>
          <w:tcPr>
            <w:tcW w:w="680" w:type="dxa"/>
            <w:tcBorders>
              <w:top w:val="nil"/>
              <w:bottom w:val="single" w:sz="6" w:space="0" w:color="auto"/>
            </w:tcBorders>
            <w:shd w:val="clear" w:color="auto" w:fill="auto"/>
            <w:vAlign w:val="center"/>
          </w:tcPr>
          <w:p w14:paraId="7AF0F5B4" w14:textId="77777777" w:rsidR="00523135" w:rsidRPr="00865CD9" w:rsidRDefault="00523135" w:rsidP="00C444D9">
            <w:pPr>
              <w:overflowPunct w:val="0"/>
              <w:snapToGrid w:val="0"/>
              <w:spacing w:line="360" w:lineRule="exact"/>
              <w:jc w:val="right"/>
              <w:rPr>
                <w:rFonts w:asciiTheme="minorEastAsia" w:eastAsiaTheme="minorEastAsia" w:hAnsiTheme="minorEastAsia"/>
                <w:color w:val="000000" w:themeColor="text1"/>
                <w:spacing w:val="8"/>
                <w:sz w:val="18"/>
                <w:szCs w:val="18"/>
              </w:rPr>
            </w:pPr>
            <w:r>
              <w:rPr>
                <w:rFonts w:asciiTheme="minorEastAsia" w:eastAsiaTheme="minorEastAsia" w:hAnsiTheme="minorEastAsia" w:hint="eastAsia"/>
                <w:color w:val="000000" w:themeColor="text1"/>
                <w:spacing w:val="8"/>
                <w:sz w:val="18"/>
                <w:szCs w:val="18"/>
              </w:rPr>
              <w:t>－</w:t>
            </w:r>
          </w:p>
        </w:tc>
        <w:tc>
          <w:tcPr>
            <w:tcW w:w="709" w:type="dxa"/>
            <w:tcBorders>
              <w:top w:val="nil"/>
              <w:bottom w:val="single" w:sz="6" w:space="0" w:color="auto"/>
            </w:tcBorders>
            <w:shd w:val="clear" w:color="auto" w:fill="auto"/>
            <w:vAlign w:val="center"/>
          </w:tcPr>
          <w:p w14:paraId="090EE923" w14:textId="77777777" w:rsidR="00523135" w:rsidRPr="00865CD9" w:rsidRDefault="00523135" w:rsidP="00C444D9">
            <w:pPr>
              <w:overflowPunct w:val="0"/>
              <w:snapToGrid w:val="0"/>
              <w:spacing w:line="360" w:lineRule="exact"/>
              <w:jc w:val="right"/>
              <w:rPr>
                <w:rFonts w:asciiTheme="minorEastAsia" w:eastAsiaTheme="minorEastAsia" w:hAnsiTheme="minorEastAsia"/>
                <w:color w:val="000000" w:themeColor="text1"/>
                <w:spacing w:val="8"/>
                <w:sz w:val="18"/>
                <w:szCs w:val="18"/>
              </w:rPr>
            </w:pPr>
            <w:r>
              <w:rPr>
                <w:rFonts w:asciiTheme="minorEastAsia" w:eastAsiaTheme="minorEastAsia" w:hAnsiTheme="minorEastAsia"/>
                <w:color w:val="000000" w:themeColor="text1"/>
                <w:spacing w:val="8"/>
                <w:sz w:val="18"/>
                <w:szCs w:val="18"/>
              </w:rPr>
              <w:t>5</w:t>
            </w:r>
          </w:p>
        </w:tc>
      </w:tr>
    </w:tbl>
    <w:p w14:paraId="12F0E570" w14:textId="77777777" w:rsidR="00523135" w:rsidRPr="0099739A" w:rsidRDefault="00523135" w:rsidP="00C444D9">
      <w:pPr>
        <w:overflowPunct w:val="0"/>
        <w:autoSpaceDE w:val="0"/>
        <w:autoSpaceDN w:val="0"/>
        <w:snapToGrid w:val="0"/>
        <w:spacing w:line="240" w:lineRule="exact"/>
        <w:ind w:left="545" w:hangingChars="303" w:hanging="545"/>
        <w:jc w:val="both"/>
        <w:rPr>
          <w:rFonts w:ascii="標楷體" w:eastAsia="標楷體" w:hAnsi="標楷體"/>
          <w:sz w:val="18"/>
          <w:szCs w:val="18"/>
        </w:rPr>
      </w:pPr>
      <w:proofErr w:type="gramStart"/>
      <w:r w:rsidRPr="0099739A">
        <w:rPr>
          <w:rFonts w:ascii="標楷體" w:eastAsia="標楷體" w:hAnsi="標楷體" w:hint="eastAsia"/>
          <w:sz w:val="18"/>
          <w:szCs w:val="18"/>
        </w:rPr>
        <w:t>註</w:t>
      </w:r>
      <w:proofErr w:type="gramEnd"/>
      <w:r w:rsidRPr="0099739A">
        <w:rPr>
          <w:rFonts w:ascii="標楷體" w:eastAsia="標楷體" w:hAnsi="標楷體" w:hint="eastAsia"/>
          <w:sz w:val="18"/>
          <w:szCs w:val="18"/>
        </w:rPr>
        <w:t>：1.本表係依各機關單位決算編製之「對各部門捐助財團法人之效益評估表」、各財團法人</w:t>
      </w:r>
      <w:proofErr w:type="gramStart"/>
      <w:r w:rsidRPr="0099739A">
        <w:rPr>
          <w:rFonts w:ascii="標楷體" w:eastAsia="標楷體" w:hAnsi="標楷體" w:hint="eastAsia"/>
          <w:sz w:val="18"/>
          <w:szCs w:val="18"/>
        </w:rPr>
        <w:t>11</w:t>
      </w:r>
      <w:r>
        <w:rPr>
          <w:rFonts w:ascii="標楷體" w:eastAsia="標楷體" w:hAnsi="標楷體"/>
          <w:sz w:val="18"/>
          <w:szCs w:val="18"/>
        </w:rPr>
        <w:t>3</w:t>
      </w:r>
      <w:proofErr w:type="gramEnd"/>
      <w:r w:rsidRPr="0099739A">
        <w:rPr>
          <w:rFonts w:ascii="標楷體" w:eastAsia="標楷體" w:hAnsi="標楷體" w:hint="eastAsia"/>
          <w:sz w:val="18"/>
          <w:szCs w:val="18"/>
        </w:rPr>
        <w:t>年度財務報表資料彙編。</w:t>
      </w:r>
    </w:p>
    <w:p w14:paraId="3E9EB51B" w14:textId="77777777" w:rsidR="00523135" w:rsidRPr="0099739A" w:rsidRDefault="00523135" w:rsidP="00C444D9">
      <w:pPr>
        <w:overflowPunct w:val="0"/>
        <w:autoSpaceDE w:val="0"/>
        <w:autoSpaceDN w:val="0"/>
        <w:snapToGrid w:val="0"/>
        <w:spacing w:line="240" w:lineRule="exact"/>
        <w:ind w:firstLineChars="200" w:firstLine="360"/>
        <w:jc w:val="both"/>
        <w:rPr>
          <w:rFonts w:ascii="標楷體" w:eastAsia="標楷體" w:hAnsi="標楷體"/>
          <w:sz w:val="18"/>
          <w:szCs w:val="18"/>
        </w:rPr>
      </w:pPr>
      <w:r w:rsidRPr="0099739A">
        <w:rPr>
          <w:rFonts w:ascii="標楷體" w:eastAsia="標楷體" w:hAnsi="標楷體"/>
          <w:sz w:val="18"/>
          <w:szCs w:val="18"/>
        </w:rPr>
        <w:t>2.</w:t>
      </w:r>
      <w:r w:rsidRPr="0099739A">
        <w:rPr>
          <w:rFonts w:ascii="標楷體" w:eastAsia="標楷體" w:hAnsi="標楷體" w:hint="eastAsia"/>
          <w:sz w:val="18"/>
          <w:szCs w:val="18"/>
        </w:rPr>
        <w:t>「基金規模」及「政府捐助基金金額」欄，係依財團法人基金計算及認定基準辦法規定填列。</w:t>
      </w:r>
    </w:p>
    <w:p w14:paraId="75442895" w14:textId="78024AB9" w:rsidR="00265ADB" w:rsidRDefault="00523135" w:rsidP="00C444D9">
      <w:pPr>
        <w:widowControl/>
        <w:overflowPunct w:val="0"/>
        <w:ind w:leftChars="152" w:left="547" w:hangingChars="101" w:hanging="182"/>
        <w:rPr>
          <w:rFonts w:ascii="標楷體" w:eastAsia="標楷體" w:hAnsi="標楷體"/>
          <w:b/>
          <w:color w:val="000000" w:themeColor="text1"/>
          <w:sz w:val="36"/>
          <w:szCs w:val="36"/>
        </w:rPr>
      </w:pPr>
      <w:r w:rsidRPr="0099739A">
        <w:rPr>
          <w:rFonts w:ascii="標楷體" w:eastAsia="標楷體" w:hAnsi="標楷體" w:hint="eastAsia"/>
          <w:sz w:val="18"/>
          <w:szCs w:val="18"/>
        </w:rPr>
        <w:t>3.</w:t>
      </w:r>
      <w:r w:rsidRPr="0099739A">
        <w:rPr>
          <w:rFonts w:ascii="標楷體" w:eastAsia="標楷體" w:hAnsi="標楷體" w:hint="eastAsia"/>
          <w:spacing w:val="4"/>
          <w:sz w:val="18"/>
          <w:szCs w:val="18"/>
        </w:rPr>
        <w:t>基隆市文化基金會之政府捐助機關計有文化部（前行政院文化建設委員會）、教育部（前臺灣省政府教育廳）及基隆市政府。</w:t>
      </w:r>
      <w:r w:rsidR="00265ADB">
        <w:rPr>
          <w:rFonts w:ascii="標楷體" w:eastAsia="標楷體" w:hAnsi="標楷體"/>
          <w:b/>
          <w:color w:val="000000" w:themeColor="text1"/>
          <w:sz w:val="36"/>
          <w:szCs w:val="36"/>
        </w:rPr>
        <w:br w:type="page"/>
      </w:r>
    </w:p>
    <w:p w14:paraId="52D5DCB4" w14:textId="77777777" w:rsidR="00265ADB" w:rsidRPr="00126A4B" w:rsidRDefault="00265ADB" w:rsidP="00C444D9">
      <w:pPr>
        <w:widowControl/>
        <w:overflowPunct w:val="0"/>
        <w:rPr>
          <w:rFonts w:ascii="標楷體" w:eastAsia="標楷體" w:hAnsi="標楷體"/>
          <w:b/>
          <w:color w:val="000000" w:themeColor="text1"/>
          <w:sz w:val="36"/>
          <w:szCs w:val="36"/>
        </w:rPr>
      </w:pPr>
      <w:r w:rsidRPr="00126A4B">
        <w:rPr>
          <w:rFonts w:ascii="標楷體" w:eastAsia="標楷體" w:hAnsi="標楷體" w:hint="eastAsia"/>
          <w:b/>
          <w:color w:val="000000" w:themeColor="text1"/>
          <w:sz w:val="36"/>
          <w:szCs w:val="36"/>
        </w:rPr>
        <w:lastRenderedPageBreak/>
        <w:t>肆、重大公共建設計畫及採購執行情形之查核</w:t>
      </w:r>
    </w:p>
    <w:p w14:paraId="7180D9E7" w14:textId="77777777" w:rsidR="00265ADB" w:rsidRPr="00126A4B" w:rsidRDefault="00265ADB" w:rsidP="00C444D9">
      <w:pPr>
        <w:overflowPunct w:val="0"/>
        <w:snapToGrid w:val="0"/>
        <w:spacing w:line="400" w:lineRule="exact"/>
        <w:ind w:firstLineChars="200" w:firstLine="480"/>
        <w:jc w:val="both"/>
        <w:rPr>
          <w:rFonts w:ascii="標楷體" w:eastAsia="標楷體" w:hAnsi="標楷體"/>
          <w:snapToGrid w:val="0"/>
          <w:color w:val="000000" w:themeColor="text1"/>
          <w:kern w:val="0"/>
          <w:szCs w:val="24"/>
        </w:rPr>
      </w:pPr>
      <w:r w:rsidRPr="00126A4B">
        <w:rPr>
          <w:rFonts w:ascii="標楷體" w:eastAsia="標楷體" w:hAnsi="標楷體" w:hint="eastAsia"/>
          <w:snapToGrid w:val="0"/>
          <w:color w:val="000000" w:themeColor="text1"/>
          <w:kern w:val="0"/>
          <w:szCs w:val="24"/>
        </w:rPr>
        <w:t>市政府為帶動區域發展，打造幸福宜居城市，提供市民優質生活環境，投入鉅額建設經費於重大公共建設計畫及採購。</w:t>
      </w:r>
      <w:proofErr w:type="gramStart"/>
      <w:r w:rsidRPr="00126A4B">
        <w:rPr>
          <w:rFonts w:ascii="標楷體" w:eastAsia="標楷體" w:hAnsi="標楷體" w:hint="eastAsia"/>
          <w:color w:val="000000" w:themeColor="text1"/>
          <w:szCs w:val="24"/>
          <w:lang w:eastAsia="zh-HK"/>
        </w:rPr>
        <w:t>11</w:t>
      </w:r>
      <w:r w:rsidRPr="00126A4B">
        <w:rPr>
          <w:rFonts w:ascii="標楷體" w:eastAsia="標楷體" w:hAnsi="標楷體" w:hint="eastAsia"/>
          <w:color w:val="000000" w:themeColor="text1"/>
          <w:szCs w:val="24"/>
        </w:rPr>
        <w:t>3</w:t>
      </w:r>
      <w:proofErr w:type="gramEnd"/>
      <w:r w:rsidRPr="00126A4B">
        <w:rPr>
          <w:rFonts w:ascii="標楷體" w:eastAsia="標楷體" w:hAnsi="標楷體" w:hint="eastAsia"/>
          <w:snapToGrid w:val="0"/>
          <w:color w:val="000000" w:themeColor="text1"/>
          <w:kern w:val="0"/>
          <w:szCs w:val="24"/>
        </w:rPr>
        <w:t>年度經本室</w:t>
      </w:r>
      <w:proofErr w:type="gramStart"/>
      <w:r w:rsidRPr="00126A4B">
        <w:rPr>
          <w:rFonts w:ascii="標楷體" w:eastAsia="標楷體" w:hAnsi="標楷體" w:hint="eastAsia"/>
          <w:snapToGrid w:val="0"/>
          <w:color w:val="000000" w:themeColor="text1"/>
          <w:kern w:val="0"/>
          <w:szCs w:val="24"/>
        </w:rPr>
        <w:t>賡</w:t>
      </w:r>
      <w:proofErr w:type="gramEnd"/>
      <w:r w:rsidRPr="00126A4B">
        <w:rPr>
          <w:rFonts w:ascii="標楷體" w:eastAsia="標楷體" w:hAnsi="標楷體" w:hint="eastAsia"/>
          <w:snapToGrid w:val="0"/>
          <w:color w:val="000000" w:themeColor="text1"/>
          <w:kern w:val="0"/>
          <w:szCs w:val="24"/>
        </w:rPr>
        <w:t>續針對市政府暨所屬各機關辦理重大公共建設計畫及採購作業加強查核，茲將其執行情形說明如次：</w:t>
      </w:r>
    </w:p>
    <w:p w14:paraId="77345E10" w14:textId="77777777" w:rsidR="00265ADB" w:rsidRPr="00126A4B" w:rsidRDefault="00265ADB" w:rsidP="00C444D9">
      <w:pPr>
        <w:overflowPunct w:val="0"/>
        <w:snapToGrid w:val="0"/>
        <w:spacing w:beforeLines="50" w:before="120" w:afterLines="20" w:after="48" w:line="480" w:lineRule="exact"/>
        <w:jc w:val="both"/>
        <w:rPr>
          <w:rFonts w:ascii="標楷體" w:eastAsia="標楷體" w:hAnsi="標楷體"/>
          <w:b/>
          <w:snapToGrid w:val="0"/>
          <w:color w:val="000000" w:themeColor="text1"/>
          <w:kern w:val="0"/>
          <w:sz w:val="32"/>
          <w:szCs w:val="32"/>
        </w:rPr>
      </w:pPr>
      <w:r w:rsidRPr="00126A4B">
        <w:rPr>
          <w:rFonts w:ascii="標楷體" w:eastAsia="標楷體" w:hAnsi="標楷體" w:hint="eastAsia"/>
          <w:b/>
          <w:snapToGrid w:val="0"/>
          <w:color w:val="000000" w:themeColor="text1"/>
          <w:kern w:val="0"/>
          <w:sz w:val="32"/>
          <w:szCs w:val="32"/>
        </w:rPr>
        <w:t>一、市政府所屬各機關重大公共建設計畫執行情形之查核</w:t>
      </w:r>
    </w:p>
    <w:p w14:paraId="2F09826D" w14:textId="77777777" w:rsidR="00265ADB" w:rsidRPr="00126A4B" w:rsidRDefault="00265ADB" w:rsidP="00C444D9">
      <w:pPr>
        <w:overflowPunct w:val="0"/>
        <w:snapToGrid w:val="0"/>
        <w:spacing w:beforeLines="50" w:before="120" w:afterLines="50" w:after="120" w:line="460" w:lineRule="exact"/>
        <w:ind w:firstLineChars="100" w:firstLine="280"/>
        <w:jc w:val="both"/>
        <w:rPr>
          <w:rFonts w:ascii="標楷體" w:eastAsia="標楷體" w:hAnsi="標楷體"/>
          <w:b/>
          <w:snapToGrid w:val="0"/>
          <w:color w:val="000000" w:themeColor="text1"/>
          <w:kern w:val="0"/>
          <w:sz w:val="28"/>
          <w:szCs w:val="28"/>
        </w:rPr>
      </w:pPr>
      <w:r w:rsidRPr="00126A4B">
        <w:rPr>
          <w:rFonts w:ascii="標楷體" w:eastAsia="標楷體" w:hAnsi="標楷體" w:hint="eastAsia"/>
          <w:b/>
          <w:snapToGrid w:val="0"/>
          <w:color w:val="000000" w:themeColor="text1"/>
          <w:kern w:val="0"/>
          <w:sz w:val="28"/>
          <w:szCs w:val="28"/>
        </w:rPr>
        <w:t>（一）市政府所屬各機關重大公共建設計畫執行情形</w:t>
      </w:r>
    </w:p>
    <w:p w14:paraId="1ADD57C2" w14:textId="6E7D7E81" w:rsidR="00265ADB" w:rsidRPr="00126A4B" w:rsidRDefault="00552AB4" w:rsidP="00C444D9">
      <w:pPr>
        <w:overflowPunct w:val="0"/>
        <w:snapToGrid w:val="0"/>
        <w:spacing w:line="420" w:lineRule="exact"/>
        <w:ind w:firstLineChars="200" w:firstLine="480"/>
        <w:jc w:val="both"/>
        <w:rPr>
          <w:rFonts w:ascii="標楷體" w:eastAsia="標楷體" w:hAnsi="標楷體"/>
          <w:snapToGrid w:val="0"/>
          <w:color w:val="000000" w:themeColor="text1"/>
          <w:kern w:val="0"/>
          <w:szCs w:val="24"/>
        </w:rPr>
      </w:pPr>
      <w:r w:rsidRPr="00126A4B">
        <w:rPr>
          <w:noProof/>
          <w:color w:val="000000" w:themeColor="text1"/>
        </w:rPr>
        <mc:AlternateContent>
          <mc:Choice Requires="wps">
            <w:drawing>
              <wp:anchor distT="0" distB="0" distL="114300" distR="114300" simplePos="0" relativeHeight="251660288" behindDoc="0" locked="0" layoutInCell="1" allowOverlap="1" wp14:anchorId="2CD86B87" wp14:editId="7AB665E9">
                <wp:simplePos x="0" y="0"/>
                <wp:positionH relativeFrom="column">
                  <wp:posOffset>5622925</wp:posOffset>
                </wp:positionH>
                <wp:positionV relativeFrom="paragraph">
                  <wp:posOffset>4111282</wp:posOffset>
                </wp:positionV>
                <wp:extent cx="581660" cy="319480"/>
                <wp:effectExtent l="0" t="0" r="0" b="4445"/>
                <wp:wrapNone/>
                <wp:docPr id="3" name="矩形 3"/>
                <wp:cNvGraphicFramePr/>
                <a:graphic xmlns:a="http://schemas.openxmlformats.org/drawingml/2006/main">
                  <a:graphicData uri="http://schemas.microsoft.com/office/word/2010/wordprocessingShape">
                    <wps:wsp>
                      <wps:cNvSpPr/>
                      <wps:spPr>
                        <a:xfrm>
                          <a:off x="0" y="0"/>
                          <a:ext cx="581660" cy="31948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82EC805" w14:textId="77777777" w:rsidR="00A94122" w:rsidRPr="00EC437E" w:rsidRDefault="00A94122" w:rsidP="00233E91">
                            <w:pPr>
                              <w:jc w:val="center"/>
                              <w:rPr>
                                <w:rFonts w:ascii="標楷體" w:eastAsia="標楷體" w:hAnsi="標楷體"/>
                                <w:b/>
                                <w:sz w:val="20"/>
                              </w:rPr>
                            </w:pPr>
                            <w:r w:rsidRPr="00EC437E">
                              <w:rPr>
                                <w:rFonts w:ascii="標楷體" w:eastAsia="標楷體" w:hAnsi="標楷體" w:hint="eastAsia"/>
                                <w:b/>
                                <w:color w:val="000000" w:themeColor="text1"/>
                                <w:sz w:val="20"/>
                              </w:rPr>
                              <w:t>主管別</w:t>
                            </w:r>
                          </w:p>
                          <w:p w14:paraId="65BC580F" w14:textId="77777777" w:rsidR="00A94122" w:rsidRDefault="00A94122" w:rsidP="00233E9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CD86B87" id="矩形 3" o:spid="_x0000_s1026" style="position:absolute;left:0;text-align:left;margin-left:442.75pt;margin-top:323.7pt;width:45.8pt;height:25.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" filled="f" stroked="f" strokeweight="1pt">
                <v:textbox>
                  <w:txbxContent>
                    <w:p w14:paraId="682EC805" w14:textId="77777777" w:rsidR="00A94122" w:rsidRPr="00EC437E" w:rsidRDefault="00A94122" w:rsidP="00233E91">
                      <w:pPr>
                        <w:jc w:val="center"/>
                        <w:rPr>
                          <w:rFonts w:ascii="標楷體" w:eastAsia="標楷體" w:hAnsi="標楷體"/>
                          <w:b/>
                          <w:sz w:val="20"/>
                        </w:rPr>
                      </w:pPr>
                      <w:r w:rsidRPr="00EC437E">
                        <w:rPr>
                          <w:rFonts w:ascii="標楷體" w:eastAsia="標楷體" w:hAnsi="標楷體" w:hint="eastAsia"/>
                          <w:b/>
                          <w:color w:val="000000" w:themeColor="text1"/>
                          <w:sz w:val="20"/>
                        </w:rPr>
                        <w:t>主管別</w:t>
                      </w:r>
                    </w:p>
                    <w:p w14:paraId="65BC580F" w14:textId="77777777" w:rsidR="00A94122" w:rsidRDefault="00A94122" w:rsidP="00233E91">
                      <w:pPr>
                        <w:jc w:val="center"/>
                      </w:pPr>
                    </w:p>
                  </w:txbxContent>
                </v:textbox>
              </v:rect>
            </w:pict>
          </mc:Fallback>
        </mc:AlternateContent>
      </w:r>
      <w:r w:rsidRPr="00126A4B">
        <w:rPr>
          <w:noProof/>
          <w:color w:val="000000" w:themeColor="text1"/>
        </w:rPr>
        <mc:AlternateContent>
          <mc:Choice Requires="wps">
            <w:drawing>
              <wp:anchor distT="0" distB="0" distL="114300" distR="114300" simplePos="0" relativeHeight="251661312" behindDoc="0" locked="0" layoutInCell="1" allowOverlap="1" wp14:anchorId="44890AE7" wp14:editId="0279870A">
                <wp:simplePos x="0" y="0"/>
                <wp:positionH relativeFrom="column">
                  <wp:posOffset>59690</wp:posOffset>
                </wp:positionH>
                <wp:positionV relativeFrom="paragraph">
                  <wp:posOffset>1681480</wp:posOffset>
                </wp:positionV>
                <wp:extent cx="390525" cy="289560"/>
                <wp:effectExtent l="0" t="0" r="0" b="0"/>
                <wp:wrapNone/>
                <wp:docPr id="4" name="矩形 4"/>
                <wp:cNvGraphicFramePr/>
                <a:graphic xmlns:a="http://schemas.openxmlformats.org/drawingml/2006/main">
                  <a:graphicData uri="http://schemas.microsoft.com/office/word/2010/wordprocessingShape">
                    <wps:wsp>
                      <wps:cNvSpPr/>
                      <wps:spPr>
                        <a:xfrm>
                          <a:off x="0" y="0"/>
                          <a:ext cx="390525" cy="28956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E125FE9" w14:textId="77777777" w:rsidR="00A94122" w:rsidRPr="00EC437E" w:rsidRDefault="00A94122" w:rsidP="00233E91">
                            <w:pPr>
                              <w:jc w:val="center"/>
                              <w:rPr>
                                <w:rFonts w:ascii="標楷體" w:eastAsia="標楷體" w:hAnsi="標楷體"/>
                                <w:b/>
                                <w:sz w:val="18"/>
                              </w:rPr>
                            </w:pPr>
                            <w:r w:rsidRPr="00EC437E">
                              <w:rPr>
                                <w:rFonts w:ascii="標楷體" w:eastAsia="標楷體" w:hAnsi="標楷體" w:hint="eastAsia"/>
                                <w:b/>
                                <w:color w:val="000000" w:themeColor="text1"/>
                                <w:sz w:val="18"/>
                              </w:rPr>
                              <w:t>％</w:t>
                            </w:r>
                          </w:p>
                          <w:p w14:paraId="31F64011" w14:textId="77777777" w:rsidR="00A94122" w:rsidRDefault="00A94122" w:rsidP="00233E9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4890AE7" id="矩形 4" o:spid="_x0000_s1027" style="position:absolute;left:0;text-align:left;margin-left:4.7pt;margin-top:132.4pt;width:30.75pt;height:22.8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" filled="f" stroked="f" strokeweight="1pt">
                <v:textbox>
                  <w:txbxContent>
                    <w:p w14:paraId="4E125FE9" w14:textId="77777777" w:rsidR="00A94122" w:rsidRPr="00EC437E" w:rsidRDefault="00A94122" w:rsidP="00233E91">
                      <w:pPr>
                        <w:jc w:val="center"/>
                        <w:rPr>
                          <w:rFonts w:ascii="標楷體" w:eastAsia="標楷體" w:hAnsi="標楷體"/>
                          <w:b/>
                          <w:sz w:val="18"/>
                        </w:rPr>
                      </w:pPr>
                      <w:r w:rsidRPr="00EC437E">
                        <w:rPr>
                          <w:rFonts w:ascii="標楷體" w:eastAsia="標楷體" w:hAnsi="標楷體" w:hint="eastAsia"/>
                          <w:b/>
                          <w:color w:val="000000" w:themeColor="text1"/>
                          <w:sz w:val="18"/>
                        </w:rPr>
                        <w:t>％</w:t>
                      </w:r>
                    </w:p>
                    <w:p w14:paraId="31F64011" w14:textId="77777777" w:rsidR="00A94122" w:rsidRDefault="00A94122" w:rsidP="00233E91">
                      <w:pPr>
                        <w:jc w:val="center"/>
                      </w:pPr>
                    </w:p>
                  </w:txbxContent>
                </v:textbox>
              </v:rect>
            </w:pict>
          </mc:Fallback>
        </mc:AlternateContent>
      </w:r>
      <w:r w:rsidRPr="00126A4B">
        <w:rPr>
          <w:rFonts w:ascii="標楷體" w:eastAsia="標楷體" w:hAnsi="標楷體"/>
          <w:noProof/>
          <w:color w:val="000000" w:themeColor="text1"/>
          <w:spacing w:val="1"/>
          <w:szCs w:val="32"/>
        </w:rPr>
        <mc:AlternateContent>
          <mc:Choice Requires="wpg">
            <w:drawing>
              <wp:anchor distT="0" distB="0" distL="114300" distR="114300" simplePos="0" relativeHeight="251659264" behindDoc="0" locked="0" layoutInCell="1" allowOverlap="1" wp14:anchorId="2E333803" wp14:editId="7888C023">
                <wp:simplePos x="0" y="0"/>
                <wp:positionH relativeFrom="column">
                  <wp:posOffset>-226060</wp:posOffset>
                </wp:positionH>
                <wp:positionV relativeFrom="paragraph">
                  <wp:posOffset>1261609</wp:posOffset>
                </wp:positionV>
                <wp:extent cx="6839585" cy="3431676"/>
                <wp:effectExtent l="0" t="0" r="0" b="0"/>
                <wp:wrapSquare wrapText="bothSides"/>
                <wp:docPr id="12" name="群組 6"/>
                <wp:cNvGraphicFramePr/>
                <a:graphic xmlns:a="http://schemas.openxmlformats.org/drawingml/2006/main">
                  <a:graphicData uri="http://schemas.microsoft.com/office/word/2010/wordprocessingGroup">
                    <wpg:wgp>
                      <wpg:cNvGrpSpPr/>
                      <wpg:grpSpPr>
                        <a:xfrm>
                          <a:off x="0" y="0"/>
                          <a:ext cx="6839585" cy="3431676"/>
                          <a:chOff x="0" y="-89840"/>
                          <a:chExt cx="7560000" cy="2903556"/>
                        </a:xfrm>
                      </wpg:grpSpPr>
                      <wps:wsp>
                        <wps:cNvPr id="15" name="文字方塊 2"/>
                        <wps:cNvSpPr txBox="1"/>
                        <wps:spPr>
                          <a:xfrm>
                            <a:off x="1396753" y="-89840"/>
                            <a:ext cx="5120247" cy="290088"/>
                          </a:xfrm>
                          <a:prstGeom prst="rect">
                            <a:avLst/>
                          </a:prstGeom>
                          <a:noFill/>
                        </wps:spPr>
                        <wps:txbx>
                          <w:txbxContent>
                            <w:p w14:paraId="43B2CF17" w14:textId="77777777" w:rsidR="00A94122" w:rsidRDefault="00A94122" w:rsidP="00233E91">
                              <w:pPr>
                                <w:pStyle w:val="Web"/>
                                <w:spacing w:before="0" w:beforeAutospacing="0" w:after="0" w:afterAutospacing="0"/>
                              </w:pPr>
                              <w:r>
                                <w:rPr>
                                  <w:rFonts w:ascii="標楷體" w:eastAsia="標楷體" w:hAnsi="標楷體" w:cstheme="minorBidi" w:hint="eastAsia"/>
                                  <w:b/>
                                  <w:bCs/>
                                  <w:color w:val="000000" w:themeColor="text1"/>
                                  <w:kern w:val="24"/>
                                </w:rPr>
                                <w:t>圖1　市政府所屬各機關</w:t>
                              </w:r>
                              <w:proofErr w:type="gramStart"/>
                              <w:r>
                                <w:rPr>
                                  <w:rFonts w:ascii="標楷體" w:eastAsia="標楷體" w:hAnsi="標楷體" w:cstheme="minorBidi" w:hint="eastAsia"/>
                                  <w:b/>
                                  <w:bCs/>
                                  <w:color w:val="000000" w:themeColor="text1"/>
                                  <w:kern w:val="24"/>
                                </w:rPr>
                                <w:t>11</w:t>
                              </w:r>
                              <w:r>
                                <w:rPr>
                                  <w:rFonts w:ascii="標楷體" w:eastAsia="標楷體" w:hAnsi="標楷體" w:cstheme="minorBidi"/>
                                  <w:b/>
                                  <w:bCs/>
                                  <w:color w:val="000000" w:themeColor="text1"/>
                                  <w:kern w:val="24"/>
                                </w:rPr>
                                <w:t>3</w:t>
                              </w:r>
                              <w:proofErr w:type="gramEnd"/>
                              <w:r>
                                <w:rPr>
                                  <w:rFonts w:ascii="標楷體" w:eastAsia="標楷體" w:hAnsi="標楷體" w:cstheme="minorBidi" w:hint="eastAsia"/>
                                  <w:b/>
                                  <w:bCs/>
                                  <w:color w:val="000000" w:themeColor="text1"/>
                                  <w:kern w:val="24"/>
                                </w:rPr>
                                <w:t>年度重大公共建設計畫預算執行概況</w:t>
                              </w:r>
                            </w:p>
                          </w:txbxContent>
                        </wps:txbx>
                        <wps:bodyPr wrap="square" rtlCol="0">
                          <a:noAutofit/>
                        </wps:bodyPr>
                      </wps:wsp>
                      <wpg:graphicFrame>
                        <wpg:cNvPr id="14" name="圖表 14"/>
                        <wpg:cNvFrPr/>
                        <wpg:xfrm>
                          <a:off x="0" y="200247"/>
                          <a:ext cx="7560000" cy="2376231"/>
                        </wpg:xfrm>
                        <a:graphic>
                          <a:graphicData uri="http://schemas.openxmlformats.org/drawingml/2006/chart">
                            <c:chart xmlns:c="http://schemas.openxmlformats.org/drawingml/2006/chart" xmlns:r="http://schemas.openxmlformats.org/officeDocument/2006/relationships" r:id="rId11"/>
                          </a:graphicData>
                        </a:graphic>
                      </wpg:graphicFrame>
                      <wps:wsp>
                        <wps:cNvPr id="16" name="文字方塊 5"/>
                        <wps:cNvSpPr txBox="1"/>
                        <wps:spPr>
                          <a:xfrm>
                            <a:off x="540027" y="2573249"/>
                            <a:ext cx="6463656" cy="240467"/>
                          </a:xfrm>
                          <a:prstGeom prst="rect">
                            <a:avLst/>
                          </a:prstGeom>
                          <a:noFill/>
                        </wps:spPr>
                        <wps:txbx>
                          <w:txbxContent>
                            <w:p w14:paraId="744C0C2E" w14:textId="77777777" w:rsidR="00A94122" w:rsidRDefault="00A94122" w:rsidP="00233E91">
                              <w:pPr>
                                <w:pStyle w:val="Web"/>
                                <w:spacing w:before="0" w:beforeAutospacing="0" w:after="0" w:afterAutospacing="0"/>
                              </w:pPr>
                              <w:r>
                                <w:rPr>
                                  <w:rFonts w:ascii="標楷體" w:eastAsia="標楷體" w:hAnsi="標楷體" w:cstheme="minorBidi" w:hint="eastAsia"/>
                                  <w:color w:val="000000" w:themeColor="text1"/>
                                  <w:kern w:val="24"/>
                                  <w:sz w:val="18"/>
                                  <w:szCs w:val="18"/>
                                </w:rPr>
                                <w:t>資料來源：整理自基隆市政府提供資料。</w:t>
                              </w:r>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w:pict>
              <v:group w14:anchorId="2E333803" id="群組 6" o:spid="_x0000_s1028" style="position:absolute;left:0;text-align:left;margin-left:-17.8pt;margin-top:99.35pt;width:538.55pt;height:270.2pt;z-index:251659264;mso-width-relative:margin;mso-height-relative:margin" coordorigin=",-898" coordsize="75600,29035" o:gfxdata="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">
                <v:shapetype id="_x0000_t202" coordsize="21600,21600" o:spt="202" path="m,l,21600r21600,l21600,xe">
                  <v:stroke joinstyle="miter"/>
                  <v:path gradientshapeok="t" o:connecttype="rect"/>
                </v:shapetype>
                <v:shape id="_x0000_s1029" type="#_x0000_t202" style="position:absolute;left:13967;top:-898;width:51203;height:2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" filled="f" stroked="f">
                  <v:textbox>
                    <w:txbxContent>
                      <w:p w14:paraId="43B2CF17" w14:textId="77777777" w:rsidR="00A94122" w:rsidRDefault="00A94122" w:rsidP="00233E91">
                        <w:pPr>
                          <w:pStyle w:val="Web"/>
                          <w:spacing w:before="0" w:beforeAutospacing="0" w:after="0" w:afterAutospacing="0"/>
                        </w:pPr>
                        <w:r>
                          <w:rPr>
                            <w:rFonts w:ascii="標楷體" w:eastAsia="標楷體" w:hAnsi="標楷體" w:cstheme="minorBidi" w:hint="eastAsia"/>
                            <w:b/>
                            <w:bCs/>
                            <w:color w:val="000000" w:themeColor="text1"/>
                            <w:kern w:val="24"/>
                          </w:rPr>
                          <w:t>圖1　市政府所屬各機關</w:t>
                        </w:r>
                        <w:proofErr w:type="gramStart"/>
                        <w:r>
                          <w:rPr>
                            <w:rFonts w:ascii="標楷體" w:eastAsia="標楷體" w:hAnsi="標楷體" w:cstheme="minorBidi" w:hint="eastAsia"/>
                            <w:b/>
                            <w:bCs/>
                            <w:color w:val="000000" w:themeColor="text1"/>
                            <w:kern w:val="24"/>
                          </w:rPr>
                          <w:t>11</w:t>
                        </w:r>
                        <w:r>
                          <w:rPr>
                            <w:rFonts w:ascii="標楷體" w:eastAsia="標楷體" w:hAnsi="標楷體" w:cstheme="minorBidi"/>
                            <w:b/>
                            <w:bCs/>
                            <w:color w:val="000000" w:themeColor="text1"/>
                            <w:kern w:val="24"/>
                          </w:rPr>
                          <w:t>3</w:t>
                        </w:r>
                        <w:proofErr w:type="gramEnd"/>
                        <w:r>
                          <w:rPr>
                            <w:rFonts w:ascii="標楷體" w:eastAsia="標楷體" w:hAnsi="標楷體" w:cstheme="minorBidi" w:hint="eastAsia"/>
                            <w:b/>
                            <w:bCs/>
                            <w:color w:val="000000" w:themeColor="text1"/>
                            <w:kern w:val="24"/>
                          </w:rPr>
                          <w:t>年度重大公共建設計畫預算執行概況</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圖表 14" o:spid="_x0000_s1030" type="#_x0000_t75" style="position:absolute;left:3975;top:5703;width:67044;height:1913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">
                  <v:imagedata r:id="rId12" o:title=""/>
                  <o:lock v:ext="edit" aspectratio="f"/>
                </v:shape>
                <v:shape id="文字方塊 5" o:spid="_x0000_s1031" type="#_x0000_t202" style="position:absolute;left:5400;top:25732;width:64636;height:24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" filled="f" stroked="f">
                  <v:textbox>
                    <w:txbxContent>
                      <w:p w14:paraId="744C0C2E" w14:textId="77777777" w:rsidR="00A94122" w:rsidRDefault="00A94122" w:rsidP="00233E91">
                        <w:pPr>
                          <w:pStyle w:val="Web"/>
                          <w:spacing w:before="0" w:beforeAutospacing="0" w:after="0" w:afterAutospacing="0"/>
                        </w:pPr>
                        <w:r>
                          <w:rPr>
                            <w:rFonts w:ascii="標楷體" w:eastAsia="標楷體" w:hAnsi="標楷體" w:cstheme="minorBidi" w:hint="eastAsia"/>
                            <w:color w:val="000000" w:themeColor="text1"/>
                            <w:kern w:val="24"/>
                            <w:sz w:val="18"/>
                            <w:szCs w:val="18"/>
                          </w:rPr>
                          <w:t>資料來源：整理自基隆市政府提供資料。</w:t>
                        </w:r>
                      </w:p>
                    </w:txbxContent>
                  </v:textbox>
                </v:shape>
                <w10:wrap type="square"/>
              </v:group>
              <o:OLEObject Type="Embed" ProgID="Excel.Chart.8" ShapeID="圖表 14" DrawAspect="Content" ObjectID="_1814075990" r:id="rId13">
                <o:FieldCodes>\s</o:FieldCodes>
              </o:OLEObject>
            </w:pict>
          </mc:Fallback>
        </mc:AlternateContent>
      </w:r>
      <w:proofErr w:type="gramStart"/>
      <w:r w:rsidR="00265ADB" w:rsidRPr="00126A4B">
        <w:rPr>
          <w:rFonts w:ascii="標楷體" w:eastAsia="標楷體" w:hAnsi="標楷體" w:hint="eastAsia"/>
          <w:color w:val="000000" w:themeColor="text1"/>
          <w:szCs w:val="24"/>
          <w:lang w:eastAsia="zh-HK"/>
        </w:rPr>
        <w:t>11</w:t>
      </w:r>
      <w:r w:rsidR="00265ADB" w:rsidRPr="00126A4B">
        <w:rPr>
          <w:rFonts w:ascii="標楷體" w:eastAsia="標楷體" w:hAnsi="標楷體"/>
          <w:color w:val="000000" w:themeColor="text1"/>
          <w:szCs w:val="24"/>
        </w:rPr>
        <w:t>3</w:t>
      </w:r>
      <w:proofErr w:type="gramEnd"/>
      <w:r w:rsidR="00265ADB" w:rsidRPr="00126A4B">
        <w:rPr>
          <w:rFonts w:ascii="標楷體" w:eastAsia="標楷體" w:hAnsi="標楷體" w:hint="eastAsia"/>
          <w:snapToGrid w:val="0"/>
          <w:color w:val="000000" w:themeColor="text1"/>
          <w:kern w:val="0"/>
          <w:szCs w:val="24"/>
        </w:rPr>
        <w:t>年度市政府暨所屬機關重大公共建設計畫總經費達5</w:t>
      </w:r>
      <w:r w:rsidR="00265ADB" w:rsidRPr="00126A4B">
        <w:rPr>
          <w:rFonts w:ascii="標楷體" w:eastAsia="標楷體" w:hAnsi="標楷體"/>
          <w:snapToGrid w:val="0"/>
          <w:color w:val="000000" w:themeColor="text1"/>
          <w:kern w:val="0"/>
          <w:szCs w:val="24"/>
        </w:rPr>
        <w:t>,000</w:t>
      </w:r>
      <w:r w:rsidR="00265ADB" w:rsidRPr="00126A4B">
        <w:rPr>
          <w:rFonts w:ascii="標楷體" w:eastAsia="標楷體" w:hAnsi="標楷體" w:hint="eastAsia"/>
          <w:snapToGrid w:val="0"/>
          <w:color w:val="000000" w:themeColor="text1"/>
          <w:kern w:val="0"/>
          <w:szCs w:val="24"/>
        </w:rPr>
        <w:t>萬元以上，由</w:t>
      </w:r>
      <w:proofErr w:type="gramStart"/>
      <w:r w:rsidR="00265ADB" w:rsidRPr="00126A4B">
        <w:rPr>
          <w:rFonts w:ascii="標楷體" w:eastAsia="標楷體" w:hAnsi="標楷體" w:hint="eastAsia"/>
          <w:snapToGrid w:val="0"/>
          <w:color w:val="000000" w:themeColor="text1"/>
          <w:kern w:val="0"/>
          <w:szCs w:val="24"/>
        </w:rPr>
        <w:t>本室列</w:t>
      </w:r>
      <w:proofErr w:type="gramEnd"/>
      <w:r w:rsidR="00265ADB" w:rsidRPr="00126A4B">
        <w:rPr>
          <w:rFonts w:ascii="標楷體" w:eastAsia="標楷體" w:hAnsi="標楷體" w:hint="eastAsia"/>
          <w:snapToGrid w:val="0"/>
          <w:color w:val="000000" w:themeColor="text1"/>
          <w:kern w:val="0"/>
          <w:szCs w:val="24"/>
        </w:rPr>
        <w:t>管者計有3</w:t>
      </w:r>
      <w:r w:rsidR="00265ADB" w:rsidRPr="00126A4B">
        <w:rPr>
          <w:rFonts w:ascii="標楷體" w:eastAsia="標楷體" w:hAnsi="標楷體"/>
          <w:snapToGrid w:val="0"/>
          <w:color w:val="000000" w:themeColor="text1"/>
          <w:kern w:val="0"/>
          <w:szCs w:val="24"/>
        </w:rPr>
        <w:t>2</w:t>
      </w:r>
      <w:r w:rsidR="00265ADB" w:rsidRPr="00126A4B">
        <w:rPr>
          <w:rFonts w:ascii="標楷體" w:eastAsia="標楷體" w:hAnsi="標楷體" w:hint="eastAsia"/>
          <w:snapToGrid w:val="0"/>
          <w:color w:val="000000" w:themeColor="text1"/>
          <w:kern w:val="0"/>
          <w:szCs w:val="24"/>
        </w:rPr>
        <w:t>項，分別由市政府、教育處、環境保護局、警察局</w:t>
      </w:r>
      <w:r w:rsidR="00265ADB" w:rsidRPr="00126A4B">
        <w:rPr>
          <w:rFonts w:ascii="標楷體" w:eastAsia="標楷體" w:hAnsi="標楷體" w:hint="eastAsia"/>
          <w:color w:val="000000" w:themeColor="text1"/>
          <w:szCs w:val="24"/>
        </w:rPr>
        <w:t>及文化觀光局</w:t>
      </w:r>
      <w:r w:rsidR="00265ADB" w:rsidRPr="00126A4B">
        <w:rPr>
          <w:rFonts w:ascii="標楷體" w:eastAsia="標楷體" w:hAnsi="標楷體" w:hint="eastAsia"/>
          <w:snapToGrid w:val="0"/>
          <w:color w:val="000000" w:themeColor="text1"/>
          <w:kern w:val="0"/>
          <w:szCs w:val="24"/>
        </w:rPr>
        <w:t>等5個主管機關辦理，年度可支用預算數38億765萬餘元，執行數14億707萬餘元，執行率36.95％，各項計畫執行情形詳如表1、圖1，其中預算執行率未達80％之計畫計有25項，其計畫明細如表2。</w:t>
      </w:r>
    </w:p>
    <w:p w14:paraId="387C5DE2" w14:textId="77777777" w:rsidR="00265ADB" w:rsidRPr="00126A4B" w:rsidRDefault="00265ADB" w:rsidP="00C444D9">
      <w:pPr>
        <w:overflowPunct w:val="0"/>
        <w:snapToGrid w:val="0"/>
        <w:spacing w:beforeLines="50" w:before="120" w:afterLines="50" w:after="120" w:line="460" w:lineRule="exact"/>
        <w:ind w:firstLineChars="100" w:firstLine="280"/>
        <w:jc w:val="both"/>
        <w:rPr>
          <w:rFonts w:ascii="標楷體" w:eastAsia="標楷體" w:hAnsi="標楷體"/>
          <w:b/>
          <w:snapToGrid w:val="0"/>
          <w:color w:val="000000" w:themeColor="text1"/>
          <w:kern w:val="0"/>
          <w:sz w:val="28"/>
          <w:szCs w:val="28"/>
        </w:rPr>
      </w:pPr>
      <w:r w:rsidRPr="00126A4B">
        <w:rPr>
          <w:rFonts w:ascii="標楷體" w:eastAsia="標楷體" w:hAnsi="標楷體" w:hint="eastAsia"/>
          <w:b/>
          <w:snapToGrid w:val="0"/>
          <w:color w:val="000000" w:themeColor="text1"/>
          <w:kern w:val="0"/>
          <w:sz w:val="28"/>
          <w:szCs w:val="28"/>
        </w:rPr>
        <w:t>（二）審計機關查核情形</w:t>
      </w:r>
    </w:p>
    <w:p w14:paraId="162A679E" w14:textId="77777777" w:rsidR="00265ADB" w:rsidRPr="00126A4B" w:rsidRDefault="00265ADB" w:rsidP="00C444D9">
      <w:pPr>
        <w:overflowPunct w:val="0"/>
        <w:autoSpaceDE w:val="0"/>
        <w:autoSpaceDN w:val="0"/>
        <w:snapToGrid w:val="0"/>
        <w:spacing w:line="460" w:lineRule="atLeast"/>
        <w:ind w:firstLineChars="200" w:firstLine="480"/>
        <w:jc w:val="both"/>
        <w:rPr>
          <w:rFonts w:ascii="標楷體" w:eastAsia="標楷體" w:hAnsi="標楷體"/>
          <w:color w:val="000000" w:themeColor="text1"/>
          <w:szCs w:val="24"/>
        </w:rPr>
      </w:pPr>
      <w:r w:rsidRPr="00126A4B">
        <w:rPr>
          <w:rFonts w:ascii="標楷體" w:eastAsia="標楷體" w:hAnsi="標楷體" w:hint="eastAsia"/>
          <w:color w:val="000000" w:themeColor="text1"/>
          <w:szCs w:val="24"/>
        </w:rPr>
        <w:t>市政府每年持續投入鉅額經費推動重大公共建設計畫，其執行成效</w:t>
      </w:r>
      <w:proofErr w:type="gramStart"/>
      <w:r w:rsidRPr="00126A4B">
        <w:rPr>
          <w:rFonts w:ascii="標楷體" w:eastAsia="標楷體" w:hAnsi="標楷體" w:hint="eastAsia"/>
          <w:color w:val="000000" w:themeColor="text1"/>
          <w:szCs w:val="24"/>
        </w:rPr>
        <w:t>攸</w:t>
      </w:r>
      <w:proofErr w:type="gramEnd"/>
      <w:r w:rsidRPr="00126A4B">
        <w:rPr>
          <w:rFonts w:ascii="標楷體" w:eastAsia="標楷體" w:hAnsi="標楷體" w:hint="eastAsia"/>
          <w:color w:val="000000" w:themeColor="text1"/>
          <w:szCs w:val="24"/>
        </w:rPr>
        <w:t>關市民生活品質、市容整體發展及政府</w:t>
      </w:r>
      <w:r w:rsidRPr="00126A4B">
        <w:rPr>
          <w:rFonts w:ascii="標楷體" w:eastAsia="標楷體" w:hAnsi="標楷體" w:hint="eastAsia"/>
          <w:snapToGrid w:val="0"/>
          <w:color w:val="000000" w:themeColor="text1"/>
          <w:kern w:val="0"/>
          <w:szCs w:val="24"/>
        </w:rPr>
        <w:t>施政</w:t>
      </w:r>
      <w:r w:rsidRPr="00126A4B">
        <w:rPr>
          <w:rFonts w:ascii="標楷體" w:eastAsia="標楷體" w:hAnsi="標楷體" w:hint="eastAsia"/>
          <w:color w:val="000000" w:themeColor="text1"/>
          <w:szCs w:val="24"/>
        </w:rPr>
        <w:t>形象。</w:t>
      </w:r>
      <w:proofErr w:type="gramStart"/>
      <w:r w:rsidRPr="00126A4B">
        <w:rPr>
          <w:rFonts w:ascii="標楷體" w:eastAsia="標楷體" w:hAnsi="標楷體" w:hint="eastAsia"/>
          <w:color w:val="000000" w:themeColor="text1"/>
          <w:szCs w:val="24"/>
        </w:rPr>
        <w:t>本室查核</w:t>
      </w:r>
      <w:proofErr w:type="gramEnd"/>
      <w:r w:rsidRPr="00126A4B">
        <w:rPr>
          <w:rFonts w:ascii="標楷體" w:eastAsia="標楷體" w:hAnsi="標楷體" w:hint="eastAsia"/>
          <w:color w:val="000000" w:themeColor="text1"/>
          <w:szCs w:val="24"/>
        </w:rPr>
        <w:t>市政府所屬各機關重大公共建設計畫執行情形，發現尚待檢討改進及相關機關函復內容，</w:t>
      </w:r>
      <w:proofErr w:type="gramStart"/>
      <w:r w:rsidRPr="00126A4B">
        <w:rPr>
          <w:rFonts w:ascii="標楷體" w:eastAsia="標楷體" w:hAnsi="標楷體" w:hint="eastAsia"/>
          <w:color w:val="000000" w:themeColor="text1"/>
          <w:szCs w:val="24"/>
        </w:rPr>
        <w:t>歸納摘述如次</w:t>
      </w:r>
      <w:proofErr w:type="gramEnd"/>
      <w:r w:rsidRPr="00126A4B">
        <w:rPr>
          <w:rFonts w:ascii="標楷體" w:eastAsia="標楷體" w:hAnsi="標楷體" w:hint="eastAsia"/>
          <w:color w:val="000000" w:themeColor="text1"/>
          <w:szCs w:val="24"/>
        </w:rPr>
        <w:t>：</w:t>
      </w:r>
    </w:p>
    <w:p w14:paraId="73D5DAEF" w14:textId="77777777" w:rsidR="00265ADB" w:rsidRPr="00126A4B" w:rsidRDefault="00265ADB" w:rsidP="00C444D9">
      <w:pPr>
        <w:overflowPunct w:val="0"/>
        <w:autoSpaceDE w:val="0"/>
        <w:autoSpaceDN w:val="0"/>
        <w:snapToGrid w:val="0"/>
        <w:spacing w:beforeLines="20" w:before="48" w:line="480" w:lineRule="atLeast"/>
        <w:ind w:firstLineChars="200" w:firstLine="480"/>
        <w:jc w:val="both"/>
        <w:rPr>
          <w:rFonts w:ascii="標楷體" w:eastAsia="標楷體" w:hAnsi="標楷體"/>
          <w:color w:val="000000" w:themeColor="text1"/>
          <w:szCs w:val="24"/>
        </w:rPr>
      </w:pPr>
      <w:r w:rsidRPr="00126A4B">
        <w:rPr>
          <w:rFonts w:ascii="標楷體" w:eastAsia="標楷體" w:hAnsi="標楷體" w:hint="eastAsia"/>
          <w:b/>
          <w:color w:val="000000" w:themeColor="text1"/>
          <w:szCs w:val="24"/>
        </w:rPr>
        <w:t>1.</w:t>
      </w:r>
      <w:r w:rsidRPr="00126A4B">
        <w:rPr>
          <w:rFonts w:ascii="標楷體" w:eastAsia="標楷體" w:hAnsi="標楷體"/>
          <w:b/>
          <w:color w:val="000000" w:themeColor="text1"/>
          <w:szCs w:val="24"/>
        </w:rPr>
        <w:t>共同性</w:t>
      </w:r>
      <w:r w:rsidRPr="00126A4B">
        <w:rPr>
          <w:rFonts w:ascii="標楷體" w:eastAsia="標楷體" w:hAnsi="標楷體" w:hint="eastAsia"/>
          <w:b/>
          <w:color w:val="000000" w:themeColor="text1"/>
          <w:szCs w:val="24"/>
        </w:rPr>
        <w:t>執行缺失：</w:t>
      </w:r>
    </w:p>
    <w:p w14:paraId="6E3CE80D" w14:textId="786CF001" w:rsidR="00265ADB" w:rsidRPr="00126A4B" w:rsidRDefault="00265ADB" w:rsidP="00B51242">
      <w:pPr>
        <w:overflowPunct w:val="0"/>
        <w:autoSpaceDE w:val="0"/>
        <w:snapToGrid w:val="0"/>
        <w:spacing w:line="460" w:lineRule="exact"/>
        <w:ind w:firstLineChars="200" w:firstLine="480"/>
        <w:jc w:val="both"/>
        <w:rPr>
          <w:rFonts w:ascii="標楷體" w:eastAsia="標楷體" w:hAnsi="標楷體"/>
          <w:color w:val="000000" w:themeColor="text1"/>
          <w:szCs w:val="24"/>
        </w:rPr>
      </w:pPr>
      <w:r w:rsidRPr="00126A4B">
        <w:rPr>
          <w:rFonts w:ascii="標楷體" w:eastAsia="標楷體" w:hAnsi="標楷體" w:hint="eastAsia"/>
          <w:b/>
          <w:color w:val="000000" w:themeColor="text1"/>
          <w:szCs w:val="24"/>
        </w:rPr>
        <w:t>（1）</w:t>
      </w:r>
      <w:r w:rsidRPr="0087428F">
        <w:rPr>
          <w:rFonts w:ascii="標楷體" w:eastAsia="標楷體" w:hAnsi="標楷體" w:hint="eastAsia"/>
          <w:b/>
          <w:color w:val="000000" w:themeColor="text1"/>
        </w:rPr>
        <w:t>各機關辦理重大公共建設計畫，惟有多數執行率未達80％，甚有部分悉數未執行或執行率偏低等情事：</w:t>
      </w:r>
      <w:r w:rsidRPr="00C9216B">
        <w:rPr>
          <w:rFonts w:ascii="標楷體" w:eastAsia="標楷體" w:hAnsi="標楷體" w:hint="eastAsia"/>
          <w:bCs/>
          <w:color w:val="000000" w:themeColor="text1"/>
        </w:rPr>
        <w:t>市政府</w:t>
      </w:r>
      <w:proofErr w:type="gramStart"/>
      <w:r w:rsidRPr="00C9216B">
        <w:rPr>
          <w:rFonts w:ascii="標楷體" w:eastAsia="標楷體" w:hAnsi="標楷體" w:hint="eastAsia"/>
          <w:bCs/>
          <w:color w:val="000000" w:themeColor="text1"/>
        </w:rPr>
        <w:t>113</w:t>
      </w:r>
      <w:proofErr w:type="gramEnd"/>
      <w:r w:rsidRPr="00C9216B">
        <w:rPr>
          <w:rFonts w:ascii="標楷體" w:eastAsia="標楷體" w:hAnsi="標楷體" w:hint="eastAsia"/>
          <w:bCs/>
          <w:color w:val="000000" w:themeColor="text1"/>
        </w:rPr>
        <w:t>年度列管5,000萬元以上重大公共建設計畫中，預算執行率未</w:t>
      </w:r>
      <w:r w:rsidRPr="00C9216B">
        <w:rPr>
          <w:rFonts w:ascii="標楷體" w:eastAsia="標楷體" w:hAnsi="標楷體" w:hint="eastAsia"/>
          <w:bCs/>
          <w:color w:val="000000" w:themeColor="text1"/>
        </w:rPr>
        <w:lastRenderedPageBreak/>
        <w:t>達80％者，計有25項，占總項數逾</w:t>
      </w:r>
      <w:proofErr w:type="gramStart"/>
      <w:r w:rsidRPr="00C9216B">
        <w:rPr>
          <w:rFonts w:ascii="標楷體" w:eastAsia="標楷體" w:hAnsi="標楷體" w:hint="eastAsia"/>
          <w:bCs/>
          <w:color w:val="000000" w:themeColor="text1"/>
        </w:rPr>
        <w:t>7成</w:t>
      </w:r>
      <w:proofErr w:type="gramEnd"/>
      <w:r w:rsidR="008324B5" w:rsidRPr="00C9216B">
        <w:rPr>
          <w:rFonts w:ascii="標楷體" w:eastAsia="標楷體" w:hAnsi="標楷體" w:hint="eastAsia"/>
          <w:bCs/>
          <w:color w:val="000000" w:themeColor="text1"/>
        </w:rPr>
        <w:t>（</w:t>
      </w:r>
      <w:r w:rsidRPr="00C9216B">
        <w:rPr>
          <w:rFonts w:ascii="標楷體" w:eastAsia="標楷體" w:hAnsi="標楷體" w:hint="eastAsia"/>
          <w:bCs/>
          <w:color w:val="000000" w:themeColor="text1"/>
        </w:rPr>
        <w:t>78.13％</w:t>
      </w:r>
      <w:r w:rsidR="008324B5" w:rsidRPr="00C9216B">
        <w:rPr>
          <w:rFonts w:ascii="標楷體" w:eastAsia="標楷體" w:hAnsi="標楷體" w:hint="eastAsia"/>
          <w:bCs/>
          <w:color w:val="000000" w:themeColor="text1"/>
        </w:rPr>
        <w:t>）</w:t>
      </w:r>
      <w:r w:rsidRPr="00C9216B">
        <w:rPr>
          <w:rFonts w:ascii="標楷體" w:eastAsia="標楷體" w:hAnsi="標楷體" w:hint="eastAsia"/>
          <w:bCs/>
          <w:color w:val="000000" w:themeColor="text1"/>
        </w:rPr>
        <w:t>，未達10％者計有9項占28.13％，甚有「引進水陸兩棲運具計畫」等3項悉數未執行，及「基隆市社福大樓身障新創基地計畫」等4項執行率未及5％情事。</w:t>
      </w:r>
      <w:r w:rsidRPr="00C9216B">
        <w:rPr>
          <w:rFonts w:ascii="標楷體" w:eastAsia="標楷體" w:hAnsi="標楷體" w:hint="eastAsia"/>
          <w:bCs/>
          <w:color w:val="000000" w:themeColor="text1"/>
          <w:spacing w:val="2"/>
        </w:rPr>
        <w:t>又</w:t>
      </w:r>
      <w:proofErr w:type="gramStart"/>
      <w:r w:rsidRPr="00C9216B">
        <w:rPr>
          <w:rFonts w:ascii="標楷體" w:eastAsia="標楷體" w:hAnsi="標楷體" w:hint="eastAsia"/>
          <w:bCs/>
          <w:color w:val="000000" w:themeColor="text1"/>
          <w:spacing w:val="2"/>
        </w:rPr>
        <w:t>上開尚待</w:t>
      </w:r>
      <w:proofErr w:type="gramEnd"/>
      <w:r w:rsidRPr="00C9216B">
        <w:rPr>
          <w:rFonts w:ascii="標楷體" w:eastAsia="標楷體" w:hAnsi="標楷體" w:hint="eastAsia"/>
          <w:bCs/>
          <w:color w:val="000000" w:themeColor="text1"/>
          <w:spacing w:val="2"/>
        </w:rPr>
        <w:t>執行計畫或工程經轉入114年繼續辦理，連同新增列管計畫計有33項，截至114年2月底止，年度可支用預算數42億532萬餘元，累計分配數7,537萬餘元，累計執行數7,211萬餘元，整體執行率為95.67％，惟仍有「基隆轉運站暨周邊環境改善工程」、「基隆市立田徑場主建築拆除重建（含停車場）及周邊運動服務設施改善工程」等案執行率未達80％情事。以上，經函請市政府檢討改進。據復：將加強辦理</w:t>
      </w:r>
      <w:proofErr w:type="gramStart"/>
      <w:r w:rsidRPr="00C9216B">
        <w:rPr>
          <w:rFonts w:ascii="標楷體" w:eastAsia="標楷體" w:hAnsi="標楷體" w:hint="eastAsia"/>
          <w:bCs/>
          <w:color w:val="000000" w:themeColor="text1"/>
          <w:spacing w:val="2"/>
        </w:rPr>
        <w:t>審查與估驗</w:t>
      </w:r>
      <w:proofErr w:type="gramEnd"/>
      <w:r w:rsidRPr="00C9216B">
        <w:rPr>
          <w:rFonts w:ascii="標楷體" w:eastAsia="標楷體" w:hAnsi="標楷體" w:hint="eastAsia"/>
          <w:bCs/>
          <w:color w:val="000000" w:themeColor="text1"/>
          <w:spacing w:val="2"/>
        </w:rPr>
        <w:t>付款等作業，並督促廠商積極</w:t>
      </w:r>
      <w:proofErr w:type="gramStart"/>
      <w:r w:rsidRPr="00C9216B">
        <w:rPr>
          <w:rFonts w:ascii="標楷體" w:eastAsia="標楷體" w:hAnsi="標楷體" w:hint="eastAsia"/>
          <w:bCs/>
          <w:color w:val="000000" w:themeColor="text1"/>
          <w:spacing w:val="2"/>
        </w:rPr>
        <w:t>趲</w:t>
      </w:r>
      <w:proofErr w:type="gramEnd"/>
      <w:r w:rsidRPr="00C9216B">
        <w:rPr>
          <w:rFonts w:ascii="標楷體" w:eastAsia="標楷體" w:hAnsi="標楷體" w:hint="eastAsia"/>
          <w:bCs/>
          <w:color w:val="000000" w:themeColor="text1"/>
          <w:spacing w:val="2"/>
        </w:rPr>
        <w:t>趕工進。</w:t>
      </w:r>
      <w:r w:rsidR="008324B5" w:rsidRPr="00C9216B">
        <w:rPr>
          <w:rFonts w:ascii="標楷體" w:eastAsia="標楷體" w:hAnsi="標楷體" w:hint="eastAsia"/>
          <w:szCs w:val="24"/>
        </w:rPr>
        <w:t>（</w:t>
      </w:r>
      <w:r w:rsidRPr="00C9216B">
        <w:rPr>
          <w:rFonts w:ascii="標楷體" w:eastAsia="標楷體" w:hAnsi="標楷體" w:hint="eastAsia"/>
          <w:szCs w:val="24"/>
        </w:rPr>
        <w:t>詳乙－</w:t>
      </w:r>
      <w:r w:rsidR="004D30A1" w:rsidRPr="00C9216B">
        <w:rPr>
          <w:rFonts w:ascii="標楷體" w:eastAsia="標楷體" w:hAnsi="標楷體" w:hint="eastAsia"/>
          <w:szCs w:val="24"/>
        </w:rPr>
        <w:t>13</w:t>
      </w:r>
      <w:r w:rsidRPr="00C9216B">
        <w:rPr>
          <w:rFonts w:ascii="標楷體" w:eastAsia="標楷體" w:hAnsi="標楷體" w:hint="eastAsia"/>
          <w:szCs w:val="24"/>
        </w:rPr>
        <w:t>頁</w:t>
      </w:r>
      <w:r w:rsidR="008324B5" w:rsidRPr="00C9216B">
        <w:rPr>
          <w:rFonts w:ascii="標楷體" w:eastAsia="標楷體" w:hAnsi="標楷體" w:hint="eastAsia"/>
          <w:szCs w:val="24"/>
        </w:rPr>
        <w:t>）</w:t>
      </w:r>
    </w:p>
    <w:p w14:paraId="319F23D9" w14:textId="3D7A63C1" w:rsidR="00265ADB" w:rsidRPr="00A73D87" w:rsidRDefault="00265ADB" w:rsidP="00C444D9">
      <w:pPr>
        <w:overflowPunct w:val="0"/>
        <w:autoSpaceDE w:val="0"/>
        <w:autoSpaceDN w:val="0"/>
        <w:snapToGrid w:val="0"/>
        <w:spacing w:line="460" w:lineRule="exact"/>
        <w:ind w:firstLineChars="200" w:firstLine="480"/>
        <w:jc w:val="both"/>
        <w:rPr>
          <w:rFonts w:ascii="標楷體" w:eastAsia="標楷體" w:hAnsi="標楷體"/>
          <w:color w:val="FF0000"/>
          <w:szCs w:val="24"/>
        </w:rPr>
      </w:pPr>
      <w:r w:rsidRPr="00126A4B">
        <w:rPr>
          <w:rFonts w:ascii="標楷體" w:eastAsia="標楷體" w:hAnsi="標楷體" w:hint="eastAsia"/>
          <w:b/>
          <w:color w:val="000000" w:themeColor="text1"/>
          <w:szCs w:val="24"/>
        </w:rPr>
        <w:t>（2）</w:t>
      </w:r>
      <w:r w:rsidRPr="0087428F">
        <w:rPr>
          <w:rFonts w:ascii="標楷體" w:eastAsia="標楷體" w:hAnsi="標楷體" w:hint="eastAsia"/>
          <w:b/>
          <w:color w:val="000000" w:themeColor="text1"/>
        </w:rPr>
        <w:t>個案工程自規劃設計、招標決標、履約管理及結算驗收暨使用管理等階段，</w:t>
      </w:r>
      <w:proofErr w:type="gramStart"/>
      <w:r w:rsidRPr="0087428F">
        <w:rPr>
          <w:rFonts w:ascii="標楷體" w:eastAsia="標楷體" w:hAnsi="標楷體" w:hint="eastAsia"/>
          <w:b/>
          <w:color w:val="000000" w:themeColor="text1"/>
        </w:rPr>
        <w:t>間有共同性</w:t>
      </w:r>
      <w:proofErr w:type="gramEnd"/>
      <w:r w:rsidRPr="0087428F">
        <w:rPr>
          <w:rFonts w:ascii="標楷體" w:eastAsia="標楷體" w:hAnsi="標楷體" w:hint="eastAsia"/>
          <w:b/>
          <w:color w:val="000000" w:themeColor="text1"/>
        </w:rPr>
        <w:t>缺失態樣</w:t>
      </w:r>
      <w:r w:rsidRPr="00126A4B">
        <w:rPr>
          <w:rFonts w:ascii="標楷體" w:eastAsia="標楷體" w:hAnsi="標楷體" w:hint="eastAsia"/>
          <w:b/>
          <w:color w:val="000000" w:themeColor="text1"/>
        </w:rPr>
        <w:t>：</w:t>
      </w:r>
      <w:r w:rsidRPr="00126A4B">
        <w:rPr>
          <w:rFonts w:ascii="標楷體" w:eastAsia="標楷體" w:hAnsi="標楷體" w:hint="eastAsia"/>
          <w:bCs/>
          <w:color w:val="000000" w:themeColor="text1"/>
        </w:rPr>
        <w:t>市政府</w:t>
      </w:r>
      <w:r>
        <w:rPr>
          <w:rFonts w:ascii="標楷體" w:eastAsia="標楷體" w:hAnsi="標楷體" w:hint="eastAsia"/>
          <w:bCs/>
          <w:color w:val="000000" w:themeColor="text1"/>
          <w:spacing w:val="-4"/>
        </w:rPr>
        <w:t>辦理重大公共建設計畫</w:t>
      </w:r>
      <w:r w:rsidRPr="00592828">
        <w:rPr>
          <w:rFonts w:ascii="標楷體" w:eastAsia="標楷體" w:hAnsi="標楷體" w:hint="eastAsia"/>
          <w:bCs/>
          <w:color w:val="000000" w:themeColor="text1"/>
          <w:spacing w:val="-4"/>
        </w:rPr>
        <w:t>，經</w:t>
      </w:r>
      <w:r>
        <w:rPr>
          <w:rFonts w:ascii="標楷體" w:eastAsia="標楷體" w:hAnsi="標楷體" w:hint="eastAsia"/>
          <w:bCs/>
          <w:color w:val="000000" w:themeColor="text1"/>
          <w:spacing w:val="-4"/>
        </w:rPr>
        <w:t>依計畫辦理階段彙</w:t>
      </w:r>
      <w:proofErr w:type="gramStart"/>
      <w:r>
        <w:rPr>
          <w:rFonts w:ascii="標楷體" w:eastAsia="標楷體" w:hAnsi="標楷體" w:hint="eastAsia"/>
          <w:bCs/>
          <w:color w:val="000000" w:themeColor="text1"/>
          <w:spacing w:val="-4"/>
        </w:rPr>
        <w:t>整</w:t>
      </w:r>
      <w:r w:rsidRPr="00592828">
        <w:rPr>
          <w:rFonts w:ascii="標楷體" w:eastAsia="標楷體" w:hAnsi="標楷體" w:hint="eastAsia"/>
          <w:bCs/>
          <w:color w:val="000000" w:themeColor="text1"/>
          <w:spacing w:val="-4"/>
        </w:rPr>
        <w:t>本室查核</w:t>
      </w:r>
      <w:proofErr w:type="gramEnd"/>
      <w:r w:rsidRPr="00592828">
        <w:rPr>
          <w:rFonts w:ascii="標楷體" w:eastAsia="標楷體" w:hAnsi="標楷體" w:hint="eastAsia"/>
          <w:bCs/>
          <w:color w:val="000000" w:themeColor="text1"/>
          <w:spacing w:val="-4"/>
        </w:rPr>
        <w:t>發現共同性缺失態樣</w:t>
      </w:r>
      <w:r w:rsidRPr="00126A4B">
        <w:rPr>
          <w:rFonts w:ascii="標楷體" w:eastAsia="標楷體" w:hAnsi="標楷體" w:hint="eastAsia"/>
          <w:bCs/>
          <w:color w:val="000000" w:themeColor="text1"/>
        </w:rPr>
        <w:t>，包括：</w:t>
      </w:r>
      <w:r>
        <w:rPr>
          <w:rFonts w:ascii="標楷體" w:eastAsia="標楷體" w:hAnsi="標楷體" w:hint="eastAsia"/>
          <w:bCs/>
          <w:color w:val="000000" w:themeColor="text1"/>
        </w:rPr>
        <w:t>A</w:t>
      </w:r>
      <w:r>
        <w:rPr>
          <w:rFonts w:ascii="標楷體" w:eastAsia="標楷體" w:hAnsi="標楷體"/>
          <w:bCs/>
          <w:color w:val="000000" w:themeColor="text1"/>
        </w:rPr>
        <w:t>.</w:t>
      </w:r>
      <w:r w:rsidRPr="00126A4B">
        <w:rPr>
          <w:rFonts w:ascii="標楷體" w:eastAsia="標楷體" w:hAnsi="標楷體" w:hint="eastAsia"/>
          <w:bCs/>
          <w:color w:val="000000" w:themeColor="text1"/>
        </w:rPr>
        <w:t>規劃設計及招標決標階段：未能確實審酌採購預算額度及需求，妥善辦理規劃設計及預算書圖審查、採購需求未完整明確，</w:t>
      </w:r>
      <w:proofErr w:type="gramStart"/>
      <w:r w:rsidRPr="00126A4B">
        <w:rPr>
          <w:rFonts w:ascii="標楷體" w:eastAsia="標楷體" w:hAnsi="標楷體" w:hint="eastAsia"/>
          <w:bCs/>
          <w:color w:val="000000" w:themeColor="text1"/>
        </w:rPr>
        <w:t>逕</w:t>
      </w:r>
      <w:proofErr w:type="gramEnd"/>
      <w:r w:rsidRPr="00126A4B">
        <w:rPr>
          <w:rFonts w:ascii="標楷體" w:eastAsia="標楷體" w:hAnsi="標楷體" w:hint="eastAsia"/>
          <w:bCs/>
          <w:color w:val="000000" w:themeColor="text1"/>
        </w:rPr>
        <w:t>以設計施工統包方式辦理招標，未能發揮統包提升採購執行效率；</w:t>
      </w:r>
      <w:r>
        <w:rPr>
          <w:rFonts w:ascii="標楷體" w:eastAsia="標楷體" w:hAnsi="標楷體" w:hint="eastAsia"/>
          <w:bCs/>
          <w:color w:val="000000" w:themeColor="text1"/>
        </w:rPr>
        <w:t>B</w:t>
      </w:r>
      <w:r>
        <w:rPr>
          <w:rFonts w:ascii="標楷體" w:eastAsia="標楷體" w:hAnsi="標楷體"/>
          <w:bCs/>
          <w:color w:val="000000" w:themeColor="text1"/>
        </w:rPr>
        <w:t>.</w:t>
      </w:r>
      <w:r w:rsidRPr="00126A4B">
        <w:rPr>
          <w:rFonts w:ascii="標楷體" w:eastAsia="標楷體" w:hAnsi="標楷體" w:hint="eastAsia"/>
          <w:bCs/>
          <w:color w:val="000000" w:themeColor="text1"/>
        </w:rPr>
        <w:t>履約管理階段：未依契約督促得標廠商積極施工、施工廠商未</w:t>
      </w:r>
      <w:r>
        <w:rPr>
          <w:rFonts w:ascii="標楷體" w:eastAsia="標楷體" w:hAnsi="標楷體" w:hint="eastAsia"/>
          <w:bCs/>
          <w:color w:val="000000" w:themeColor="text1"/>
        </w:rPr>
        <w:t>於特定施工項目之施工期間</w:t>
      </w:r>
      <w:r w:rsidRPr="00126A4B">
        <w:rPr>
          <w:rFonts w:ascii="標楷體" w:eastAsia="標楷體" w:hAnsi="標楷體" w:hint="eastAsia"/>
          <w:bCs/>
          <w:color w:val="000000" w:themeColor="text1"/>
        </w:rPr>
        <w:t>設置足額</w:t>
      </w:r>
      <w:r>
        <w:rPr>
          <w:rFonts w:ascii="標楷體" w:eastAsia="標楷體" w:hAnsi="標楷體" w:hint="eastAsia"/>
          <w:bCs/>
          <w:color w:val="000000" w:themeColor="text1"/>
        </w:rPr>
        <w:t>專業</w:t>
      </w:r>
      <w:r w:rsidRPr="00126A4B">
        <w:rPr>
          <w:rFonts w:ascii="標楷體" w:eastAsia="標楷體" w:hAnsi="標楷體" w:hint="eastAsia"/>
          <w:bCs/>
          <w:color w:val="000000" w:themeColor="text1"/>
        </w:rPr>
        <w:t>技術士，且工程主辦機關亦未</w:t>
      </w:r>
      <w:r>
        <w:rPr>
          <w:rFonts w:ascii="標楷體" w:eastAsia="標楷體" w:hAnsi="標楷體" w:hint="eastAsia"/>
          <w:bCs/>
          <w:color w:val="000000" w:themeColor="text1"/>
        </w:rPr>
        <w:t>於公共工程雲端服務網確實填報</w:t>
      </w:r>
      <w:r w:rsidRPr="00126A4B">
        <w:rPr>
          <w:rFonts w:ascii="標楷體" w:eastAsia="標楷體" w:hAnsi="標楷體" w:hint="eastAsia"/>
          <w:bCs/>
          <w:color w:val="000000" w:themeColor="text1"/>
        </w:rPr>
        <w:t>設置技術士資訊；</w:t>
      </w:r>
      <w:r>
        <w:rPr>
          <w:rFonts w:ascii="標楷體" w:eastAsia="標楷體" w:hAnsi="標楷體" w:hint="eastAsia"/>
          <w:bCs/>
          <w:color w:val="000000" w:themeColor="text1"/>
        </w:rPr>
        <w:t>C</w:t>
      </w:r>
      <w:r>
        <w:rPr>
          <w:rFonts w:ascii="標楷體" w:eastAsia="標楷體" w:hAnsi="標楷體"/>
          <w:bCs/>
          <w:color w:val="000000" w:themeColor="text1"/>
        </w:rPr>
        <w:t>.</w:t>
      </w:r>
      <w:r>
        <w:rPr>
          <w:rFonts w:ascii="標楷體" w:eastAsia="標楷體" w:hAnsi="標楷體" w:hint="eastAsia"/>
          <w:bCs/>
          <w:color w:val="000000" w:themeColor="text1"/>
        </w:rPr>
        <w:t>結算驗收暨使用管理階段：未能妥適處理施工數量、結算金額或</w:t>
      </w:r>
      <w:r w:rsidRPr="00126A4B">
        <w:rPr>
          <w:rFonts w:ascii="標楷體" w:eastAsia="標楷體" w:hAnsi="標楷體" w:hint="eastAsia"/>
          <w:bCs/>
          <w:color w:val="000000" w:themeColor="text1"/>
        </w:rPr>
        <w:t>逾期情形認定，致發生履約爭議、完工後未依規定辦理設備效益評估，使用管理階段始發現設備運轉異常等。</w:t>
      </w:r>
      <w:r>
        <w:rPr>
          <w:rFonts w:ascii="標楷體" w:eastAsia="標楷體" w:hAnsi="標楷體" w:hint="eastAsia"/>
          <w:bCs/>
          <w:color w:val="000000" w:themeColor="text1"/>
        </w:rPr>
        <w:t>以上</w:t>
      </w:r>
      <w:r w:rsidRPr="0087428F">
        <w:rPr>
          <w:rFonts w:ascii="標楷體" w:eastAsia="標楷體" w:hAnsi="標楷體" w:hint="eastAsia"/>
          <w:bCs/>
          <w:color w:val="000000" w:themeColor="text1"/>
          <w:spacing w:val="-4"/>
        </w:rPr>
        <w:t>，經函請市政府督促注意檢討改進。據復：將加強督導多方訪查確保所提預算符合市場行情，並依完整工程生命週期合理計算工期，督促定期赴工地查核及加強進度管理，以</w:t>
      </w:r>
      <w:proofErr w:type="gramStart"/>
      <w:r w:rsidRPr="0087428F">
        <w:rPr>
          <w:rFonts w:ascii="標楷體" w:eastAsia="標楷體" w:hAnsi="標楷體" w:hint="eastAsia"/>
          <w:bCs/>
          <w:color w:val="000000" w:themeColor="text1"/>
          <w:spacing w:val="-4"/>
        </w:rPr>
        <w:t>避免類案缺失</w:t>
      </w:r>
      <w:proofErr w:type="gramEnd"/>
      <w:r w:rsidRPr="0087428F">
        <w:rPr>
          <w:rFonts w:ascii="標楷體" w:eastAsia="標楷體" w:hAnsi="標楷體" w:hint="eastAsia"/>
          <w:bCs/>
          <w:color w:val="000000" w:themeColor="text1"/>
          <w:spacing w:val="-4"/>
        </w:rPr>
        <w:t>發生</w:t>
      </w:r>
      <w:r w:rsidRPr="00126A4B">
        <w:rPr>
          <w:rFonts w:ascii="標楷體" w:eastAsia="標楷體" w:hAnsi="標楷體" w:hint="eastAsia"/>
          <w:bCs/>
          <w:color w:val="000000" w:themeColor="text1"/>
        </w:rPr>
        <w:t>。</w:t>
      </w:r>
      <w:r w:rsidR="008324B5" w:rsidRPr="00A91ECB">
        <w:rPr>
          <w:rFonts w:ascii="標楷體" w:eastAsia="標楷體" w:hAnsi="標楷體" w:hint="eastAsia"/>
          <w:szCs w:val="24"/>
        </w:rPr>
        <w:t>（</w:t>
      </w:r>
      <w:r w:rsidRPr="00A91ECB">
        <w:rPr>
          <w:rFonts w:ascii="標楷體" w:eastAsia="標楷體" w:hAnsi="標楷體" w:hint="eastAsia"/>
          <w:szCs w:val="24"/>
        </w:rPr>
        <w:t>詳乙－</w:t>
      </w:r>
      <w:r w:rsidR="004D30A1" w:rsidRPr="00A91ECB">
        <w:rPr>
          <w:rFonts w:ascii="標楷體" w:eastAsia="標楷體" w:hAnsi="標楷體" w:hint="eastAsia"/>
          <w:szCs w:val="24"/>
        </w:rPr>
        <w:t>14</w:t>
      </w:r>
      <w:r w:rsidRPr="00A91ECB">
        <w:rPr>
          <w:rFonts w:ascii="標楷體" w:eastAsia="標楷體" w:hAnsi="標楷體" w:hint="eastAsia"/>
          <w:szCs w:val="24"/>
        </w:rPr>
        <w:t>頁</w:t>
      </w:r>
      <w:r w:rsidR="008324B5" w:rsidRPr="00A91ECB">
        <w:rPr>
          <w:rFonts w:ascii="標楷體" w:eastAsia="標楷體" w:hAnsi="標楷體" w:hint="eastAsia"/>
          <w:szCs w:val="24"/>
        </w:rPr>
        <w:t>）</w:t>
      </w:r>
    </w:p>
    <w:p w14:paraId="412F0FAD" w14:textId="77777777" w:rsidR="00265ADB" w:rsidRPr="00126A4B" w:rsidRDefault="00265ADB" w:rsidP="00C444D9">
      <w:pPr>
        <w:overflowPunct w:val="0"/>
        <w:autoSpaceDE w:val="0"/>
        <w:autoSpaceDN w:val="0"/>
        <w:snapToGrid w:val="0"/>
        <w:spacing w:beforeLines="20" w:before="48" w:line="480" w:lineRule="atLeast"/>
        <w:ind w:firstLineChars="200" w:firstLine="480"/>
        <w:jc w:val="both"/>
        <w:rPr>
          <w:rFonts w:ascii="標楷體" w:eastAsia="標楷體" w:hAnsi="標楷體"/>
          <w:b/>
          <w:color w:val="000000" w:themeColor="text1"/>
          <w:szCs w:val="24"/>
        </w:rPr>
      </w:pPr>
      <w:r w:rsidRPr="00126A4B">
        <w:rPr>
          <w:rFonts w:ascii="標楷體" w:eastAsia="標楷體" w:hAnsi="標楷體" w:hint="eastAsia"/>
          <w:b/>
          <w:color w:val="000000" w:themeColor="text1"/>
          <w:szCs w:val="24"/>
        </w:rPr>
        <w:t>2.個案計畫執行缺失：</w:t>
      </w:r>
    </w:p>
    <w:p w14:paraId="45794381" w14:textId="46EDE9DF" w:rsidR="00265ADB" w:rsidRPr="00126A4B" w:rsidRDefault="00265ADB" w:rsidP="00B51242">
      <w:pPr>
        <w:overflowPunct w:val="0"/>
        <w:autoSpaceDE w:val="0"/>
        <w:snapToGrid w:val="0"/>
        <w:spacing w:line="460" w:lineRule="exact"/>
        <w:ind w:firstLineChars="200" w:firstLine="480"/>
        <w:jc w:val="both"/>
        <w:rPr>
          <w:rFonts w:ascii="標楷體" w:eastAsia="標楷體" w:hAnsi="標楷體"/>
          <w:color w:val="000000" w:themeColor="text1"/>
          <w:szCs w:val="24"/>
        </w:rPr>
      </w:pPr>
      <w:r w:rsidRPr="00126A4B">
        <w:rPr>
          <w:rFonts w:ascii="標楷體" w:eastAsia="標楷體" w:hAnsi="標楷體" w:hint="eastAsia"/>
          <w:b/>
          <w:color w:val="000000" w:themeColor="text1"/>
          <w:szCs w:val="24"/>
        </w:rPr>
        <w:t>（1）</w:t>
      </w:r>
      <w:r w:rsidRPr="00B51242">
        <w:rPr>
          <w:rFonts w:ascii="標楷體" w:eastAsia="標楷體" w:hAnsi="標楷體" w:hint="eastAsia"/>
          <w:b/>
          <w:color w:val="000000" w:themeColor="text1"/>
          <w:spacing w:val="-3"/>
          <w:szCs w:val="24"/>
        </w:rPr>
        <w:t>辦理動物收容所整建及改善工程，惟有執行進度落後及原設計未符使用需求變更追加經費近</w:t>
      </w:r>
      <w:proofErr w:type="gramStart"/>
      <w:r w:rsidRPr="00B51242">
        <w:rPr>
          <w:rFonts w:ascii="標楷體" w:eastAsia="標楷體" w:hAnsi="標楷體" w:hint="eastAsia"/>
          <w:b/>
          <w:color w:val="000000" w:themeColor="text1"/>
          <w:spacing w:val="-3"/>
          <w:szCs w:val="24"/>
        </w:rPr>
        <w:t>5成</w:t>
      </w:r>
      <w:proofErr w:type="gramEnd"/>
      <w:r w:rsidRPr="00B51242">
        <w:rPr>
          <w:rFonts w:ascii="標楷體" w:eastAsia="標楷體" w:hAnsi="標楷體" w:hint="eastAsia"/>
          <w:b/>
          <w:color w:val="000000" w:themeColor="text1"/>
          <w:spacing w:val="-3"/>
          <w:szCs w:val="24"/>
        </w:rPr>
        <w:t>等情事，有待檢討改善：</w:t>
      </w:r>
      <w:r w:rsidRPr="00B51242">
        <w:rPr>
          <w:rFonts w:ascii="標楷體" w:eastAsia="標楷體" w:hAnsi="標楷體" w:hint="eastAsia"/>
          <w:bCs/>
          <w:color w:val="000000" w:themeColor="text1"/>
          <w:spacing w:val="-3"/>
          <w:szCs w:val="24"/>
        </w:rPr>
        <w:t>產業發展處辦理基隆市寵物銀行（公立動物收容所）整建工程，計畫總經費1億2,344萬餘元，該工程112年2月辦理工程初驗結果，發現146項缺失及相關設計未符實際使用需求情形，</w:t>
      </w:r>
      <w:proofErr w:type="gramStart"/>
      <w:r w:rsidRPr="00B51242">
        <w:rPr>
          <w:rFonts w:ascii="標楷體" w:eastAsia="標楷體" w:hAnsi="標楷體" w:hint="eastAsia"/>
          <w:bCs/>
          <w:color w:val="000000" w:themeColor="text1"/>
          <w:spacing w:val="-3"/>
          <w:szCs w:val="24"/>
        </w:rPr>
        <w:t>致須辦理</w:t>
      </w:r>
      <w:proofErr w:type="gramEnd"/>
      <w:r w:rsidRPr="00B51242">
        <w:rPr>
          <w:rFonts w:ascii="標楷體" w:eastAsia="標楷體" w:hAnsi="標楷體" w:hint="eastAsia"/>
          <w:bCs/>
          <w:color w:val="000000" w:themeColor="text1"/>
          <w:spacing w:val="-3"/>
          <w:szCs w:val="24"/>
        </w:rPr>
        <w:t>變更設計並追加經費幾近</w:t>
      </w:r>
      <w:proofErr w:type="gramStart"/>
      <w:r w:rsidRPr="00B51242">
        <w:rPr>
          <w:rFonts w:ascii="標楷體" w:eastAsia="標楷體" w:hAnsi="標楷體" w:hint="eastAsia"/>
          <w:bCs/>
          <w:color w:val="000000" w:themeColor="text1"/>
          <w:spacing w:val="-3"/>
          <w:szCs w:val="24"/>
        </w:rPr>
        <w:t>5成</w:t>
      </w:r>
      <w:proofErr w:type="gramEnd"/>
      <w:r w:rsidRPr="00B51242">
        <w:rPr>
          <w:rFonts w:ascii="標楷體" w:eastAsia="標楷體" w:hAnsi="標楷體" w:hint="eastAsia"/>
          <w:bCs/>
          <w:color w:val="000000" w:themeColor="text1"/>
          <w:spacing w:val="-3"/>
          <w:szCs w:val="24"/>
        </w:rPr>
        <w:t>情事，其後因廠商未於期限內改善，於112年8月17日終止契約，並於113年3月另案接續辦理後續改善工程，決標金額1,399萬餘元，</w:t>
      </w:r>
      <w:proofErr w:type="gramStart"/>
      <w:r w:rsidRPr="00B51242">
        <w:rPr>
          <w:rFonts w:ascii="標楷體" w:eastAsia="標楷體" w:hAnsi="標楷體" w:hint="eastAsia"/>
          <w:bCs/>
          <w:color w:val="000000" w:themeColor="text1"/>
          <w:spacing w:val="-3"/>
          <w:szCs w:val="24"/>
        </w:rPr>
        <w:t>嗣</w:t>
      </w:r>
      <w:proofErr w:type="gramEnd"/>
      <w:r w:rsidRPr="00B51242">
        <w:rPr>
          <w:rFonts w:ascii="標楷體" w:eastAsia="標楷體" w:hAnsi="標楷體" w:hint="eastAsia"/>
          <w:bCs/>
          <w:color w:val="000000" w:themeColor="text1"/>
          <w:spacing w:val="-3"/>
          <w:szCs w:val="24"/>
        </w:rPr>
        <w:t>因配合現地狀況及使用需求須調整工項，於同年12月辦理變更設計工項，工程經費增加為2,059萬餘元，截至113</w:t>
      </w:r>
      <w:r w:rsidR="00B51242" w:rsidRPr="00B51242">
        <w:rPr>
          <w:rFonts w:ascii="標楷體" w:eastAsia="標楷體" w:hAnsi="標楷體" w:hint="eastAsia"/>
          <w:bCs/>
          <w:color w:val="000000" w:themeColor="text1"/>
          <w:spacing w:val="-3"/>
          <w:szCs w:val="24"/>
        </w:rPr>
        <w:t>年底工程款</w:t>
      </w:r>
      <w:r w:rsidRPr="00B51242">
        <w:rPr>
          <w:rFonts w:ascii="標楷體" w:eastAsia="標楷體" w:hAnsi="標楷體" w:hint="eastAsia"/>
          <w:bCs/>
          <w:color w:val="000000" w:themeColor="text1"/>
          <w:spacing w:val="-3"/>
          <w:szCs w:val="24"/>
        </w:rPr>
        <w:t>僅列支43.90％，啟用時間已落後3年2個月，經函請市政府注意檢討</w:t>
      </w:r>
      <w:proofErr w:type="gramStart"/>
      <w:r w:rsidRPr="00B51242">
        <w:rPr>
          <w:rFonts w:ascii="標楷體" w:eastAsia="標楷體" w:hAnsi="標楷體" w:hint="eastAsia"/>
          <w:bCs/>
          <w:color w:val="000000" w:themeColor="text1"/>
          <w:spacing w:val="-3"/>
          <w:szCs w:val="24"/>
        </w:rPr>
        <w:t>強化類案前期</w:t>
      </w:r>
      <w:proofErr w:type="gramEnd"/>
      <w:r w:rsidRPr="00B51242">
        <w:rPr>
          <w:rFonts w:ascii="標楷體" w:eastAsia="標楷體" w:hAnsi="標楷體" w:hint="eastAsia"/>
          <w:bCs/>
          <w:color w:val="000000" w:themeColor="text1"/>
          <w:spacing w:val="-3"/>
          <w:szCs w:val="24"/>
        </w:rPr>
        <w:t>規劃作業及使用需求調查，並控</w:t>
      </w:r>
      <w:proofErr w:type="gramStart"/>
      <w:r w:rsidRPr="00B51242">
        <w:rPr>
          <w:rFonts w:ascii="標楷體" w:eastAsia="標楷體" w:hAnsi="標楷體" w:hint="eastAsia"/>
          <w:bCs/>
          <w:color w:val="000000" w:themeColor="text1"/>
          <w:spacing w:val="-3"/>
          <w:szCs w:val="24"/>
        </w:rPr>
        <w:t>管工進</w:t>
      </w:r>
      <w:proofErr w:type="gramEnd"/>
      <w:r w:rsidRPr="00B51242">
        <w:rPr>
          <w:rFonts w:ascii="標楷體" w:eastAsia="標楷體" w:hAnsi="標楷體" w:hint="eastAsia"/>
          <w:bCs/>
          <w:color w:val="000000" w:themeColor="text1"/>
          <w:spacing w:val="-3"/>
          <w:szCs w:val="24"/>
        </w:rPr>
        <w:t>。據復：嗣後將注意強化前期需求確認與溝通，確保設計規劃貼近實際作業需求，並建立定期提報施工進度狀況與協調機制，加強廠商資格遴選及辦理不定期實地稽查管理事項</w:t>
      </w:r>
      <w:r w:rsidRPr="00B51242">
        <w:rPr>
          <w:rFonts w:ascii="標楷體" w:eastAsia="標楷體" w:hAnsi="標楷體" w:hint="eastAsia"/>
          <w:color w:val="000000" w:themeColor="text1"/>
          <w:spacing w:val="-3"/>
        </w:rPr>
        <w:t>。</w:t>
      </w:r>
      <w:r w:rsidR="008324B5" w:rsidRPr="00B51242">
        <w:rPr>
          <w:rFonts w:ascii="標楷體" w:eastAsia="標楷體" w:hAnsi="標楷體" w:hint="eastAsia"/>
          <w:spacing w:val="-3"/>
          <w:szCs w:val="24"/>
        </w:rPr>
        <w:t>（</w:t>
      </w:r>
      <w:r w:rsidRPr="00B51242">
        <w:rPr>
          <w:rFonts w:ascii="標楷體" w:eastAsia="標楷體" w:hAnsi="標楷體" w:hint="eastAsia"/>
          <w:spacing w:val="-3"/>
          <w:szCs w:val="24"/>
        </w:rPr>
        <w:t>詳乙－</w:t>
      </w:r>
      <w:r w:rsidR="004D30A1" w:rsidRPr="00B51242">
        <w:rPr>
          <w:rFonts w:ascii="標楷體" w:eastAsia="標楷體" w:hAnsi="標楷體" w:hint="eastAsia"/>
          <w:spacing w:val="-3"/>
          <w:szCs w:val="24"/>
        </w:rPr>
        <w:t>79</w:t>
      </w:r>
      <w:r w:rsidRPr="00B51242">
        <w:rPr>
          <w:rFonts w:ascii="標楷體" w:eastAsia="標楷體" w:hAnsi="標楷體" w:hint="eastAsia"/>
          <w:spacing w:val="-3"/>
          <w:szCs w:val="24"/>
        </w:rPr>
        <w:t>頁</w:t>
      </w:r>
      <w:r w:rsidR="008324B5" w:rsidRPr="00B51242">
        <w:rPr>
          <w:rFonts w:ascii="標楷體" w:eastAsia="標楷體" w:hAnsi="標楷體" w:hint="eastAsia"/>
          <w:spacing w:val="-3"/>
          <w:szCs w:val="24"/>
        </w:rPr>
        <w:t>）</w:t>
      </w:r>
    </w:p>
    <w:p w14:paraId="581F75AB" w14:textId="26EF5BB7" w:rsidR="00265ADB" w:rsidRPr="00A91ECB" w:rsidRDefault="00265ADB" w:rsidP="00C444D9">
      <w:pPr>
        <w:overflowPunct w:val="0"/>
        <w:snapToGrid w:val="0"/>
        <w:spacing w:beforeLines="30" w:before="72" w:afterLines="20" w:after="48" w:line="460" w:lineRule="exact"/>
        <w:ind w:firstLineChars="200" w:firstLine="480"/>
        <w:jc w:val="both"/>
        <w:rPr>
          <w:rFonts w:ascii="標楷體" w:eastAsia="標楷體" w:hAnsi="標楷體"/>
          <w:spacing w:val="-2"/>
          <w:szCs w:val="24"/>
        </w:rPr>
      </w:pPr>
      <w:r w:rsidRPr="00126A4B">
        <w:rPr>
          <w:rFonts w:ascii="標楷體" w:eastAsia="標楷體" w:hAnsi="標楷體" w:hint="eastAsia"/>
          <w:b/>
          <w:color w:val="000000" w:themeColor="text1"/>
          <w:szCs w:val="24"/>
        </w:rPr>
        <w:lastRenderedPageBreak/>
        <w:t>（2）</w:t>
      </w:r>
      <w:r w:rsidRPr="00B266C7">
        <w:rPr>
          <w:rFonts w:ascii="標楷體" w:eastAsia="標楷體" w:hAnsi="標楷體" w:hint="eastAsia"/>
          <w:b/>
          <w:color w:val="000000" w:themeColor="text1"/>
          <w:szCs w:val="24"/>
        </w:rPr>
        <w:t>舊行政大樓閒置數年始規劃為身障新創基地，惟預算編列與計畫時程未能有效配合，及事前規劃</w:t>
      </w:r>
      <w:proofErr w:type="gramStart"/>
      <w:r w:rsidRPr="00B266C7">
        <w:rPr>
          <w:rFonts w:ascii="標楷體" w:eastAsia="標楷體" w:hAnsi="標楷體" w:hint="eastAsia"/>
          <w:b/>
          <w:color w:val="000000" w:themeColor="text1"/>
          <w:szCs w:val="24"/>
        </w:rPr>
        <w:t>未盡周妥</w:t>
      </w:r>
      <w:proofErr w:type="gramEnd"/>
      <w:r w:rsidRPr="00B266C7">
        <w:rPr>
          <w:rFonts w:ascii="標楷體" w:eastAsia="標楷體" w:hAnsi="標楷體" w:hint="eastAsia"/>
          <w:b/>
          <w:color w:val="000000" w:themeColor="text1"/>
          <w:szCs w:val="24"/>
        </w:rPr>
        <w:t>影響全案進度等情事：</w:t>
      </w:r>
      <w:r w:rsidRPr="00B266C7">
        <w:rPr>
          <w:rFonts w:ascii="標楷體" w:eastAsia="標楷體" w:hAnsi="標楷體" w:hint="eastAsia"/>
          <w:color w:val="000000" w:themeColor="text1"/>
          <w:szCs w:val="24"/>
        </w:rPr>
        <w:t>基隆市中正區舊行政大樓</w:t>
      </w:r>
      <w:r>
        <w:rPr>
          <w:rFonts w:ascii="標楷體" w:eastAsia="標楷體" w:hAnsi="標楷體" w:hint="eastAsia"/>
          <w:color w:val="000000" w:themeColor="text1"/>
          <w:szCs w:val="24"/>
        </w:rPr>
        <w:t>原為中正區公所及戶政事務所辦公地點，自</w:t>
      </w:r>
      <w:r w:rsidRPr="00B266C7">
        <w:rPr>
          <w:rFonts w:ascii="標楷體" w:eastAsia="標楷體" w:hAnsi="標楷體" w:hint="eastAsia"/>
          <w:color w:val="000000" w:themeColor="text1"/>
          <w:szCs w:val="24"/>
        </w:rPr>
        <w:t>107年1月</w:t>
      </w:r>
      <w:r>
        <w:rPr>
          <w:rFonts w:ascii="標楷體" w:eastAsia="標楷體" w:hAnsi="標楷體" w:hint="eastAsia"/>
          <w:color w:val="000000" w:themeColor="text1"/>
          <w:szCs w:val="24"/>
        </w:rPr>
        <w:t>起</w:t>
      </w:r>
      <w:r w:rsidRPr="00B266C7">
        <w:rPr>
          <w:rFonts w:ascii="標楷體" w:eastAsia="標楷體" w:hAnsi="標楷體" w:hint="eastAsia"/>
          <w:color w:val="000000" w:themeColor="text1"/>
          <w:szCs w:val="24"/>
        </w:rPr>
        <w:t>閒置多年，復於112年3月</w:t>
      </w:r>
      <w:proofErr w:type="gramStart"/>
      <w:r>
        <w:rPr>
          <w:rFonts w:ascii="標楷體" w:eastAsia="標楷體" w:hAnsi="標楷體" w:hint="eastAsia"/>
          <w:color w:val="000000" w:themeColor="text1"/>
          <w:szCs w:val="24"/>
        </w:rPr>
        <w:t>研</w:t>
      </w:r>
      <w:proofErr w:type="gramEnd"/>
      <w:r>
        <w:rPr>
          <w:rFonts w:ascii="標楷體" w:eastAsia="標楷體" w:hAnsi="標楷體" w:hint="eastAsia"/>
          <w:color w:val="000000" w:themeColor="text1"/>
          <w:szCs w:val="24"/>
        </w:rPr>
        <w:t>議作為基隆市社福大樓身障新創基地</w:t>
      </w:r>
      <w:r w:rsidRPr="00B266C7">
        <w:rPr>
          <w:rFonts w:ascii="標楷體" w:eastAsia="標楷體" w:hAnsi="標楷體" w:hint="eastAsia"/>
          <w:color w:val="000000" w:themeColor="text1"/>
          <w:szCs w:val="24"/>
        </w:rPr>
        <w:t>，總經費7,040萬元</w:t>
      </w:r>
      <w:r>
        <w:rPr>
          <w:rFonts w:ascii="標楷體" w:eastAsia="標楷體" w:hAnsi="標楷體" w:hint="eastAsia"/>
          <w:color w:val="000000" w:themeColor="text1"/>
          <w:szCs w:val="24"/>
        </w:rPr>
        <w:t>分年編列預算</w:t>
      </w:r>
      <w:r w:rsidRPr="00B266C7">
        <w:rPr>
          <w:rFonts w:ascii="標楷體" w:eastAsia="標楷體" w:hAnsi="標楷體" w:hint="eastAsia"/>
          <w:color w:val="000000" w:themeColor="text1"/>
          <w:szCs w:val="24"/>
        </w:rPr>
        <w:t>。經查社會處113年2月辦理「社福大樓修繕統包工程」案招標作業，復於4月19日決標，決標金額6,634萬餘元，並於4月29日</w:t>
      </w:r>
      <w:r>
        <w:rPr>
          <w:rFonts w:ascii="標楷體" w:eastAsia="標楷體" w:hAnsi="標楷體" w:hint="eastAsia"/>
          <w:color w:val="000000" w:themeColor="text1"/>
          <w:szCs w:val="24"/>
        </w:rPr>
        <w:t>與廠商</w:t>
      </w:r>
      <w:r w:rsidRPr="00B266C7">
        <w:rPr>
          <w:rFonts w:ascii="標楷體" w:eastAsia="標楷體" w:hAnsi="標楷體" w:hint="eastAsia"/>
          <w:color w:val="000000" w:themeColor="text1"/>
          <w:szCs w:val="24"/>
        </w:rPr>
        <w:t>完成簽約，惟簽約後僅月餘，即以需調整本案基本設計風格與方向，及「社福大樓專案管理（含監造）技術服務」與「營運管理中心建置與執行委託」2案尚在辦理招標作業等情由，通知統包工程廠商停止設計作業，又本案專案管理（含監造）技術服務案</w:t>
      </w:r>
      <w:proofErr w:type="gramStart"/>
      <w:r w:rsidRPr="00B266C7">
        <w:rPr>
          <w:rFonts w:ascii="標楷體" w:eastAsia="標楷體" w:hAnsi="標楷體" w:hint="eastAsia"/>
          <w:color w:val="000000" w:themeColor="text1"/>
          <w:szCs w:val="24"/>
        </w:rPr>
        <w:t>嗣</w:t>
      </w:r>
      <w:proofErr w:type="gramEnd"/>
      <w:r w:rsidRPr="00B266C7">
        <w:rPr>
          <w:rFonts w:ascii="標楷體" w:eastAsia="標楷體" w:hAnsi="標楷體" w:hint="eastAsia"/>
          <w:color w:val="000000" w:themeColor="text1"/>
          <w:szCs w:val="24"/>
        </w:rPr>
        <w:t>於113年8月決標，營運管理中心建置與執行委託案則預計11月11日開標，</w:t>
      </w:r>
      <w:r>
        <w:rPr>
          <w:rFonts w:ascii="標楷體" w:eastAsia="標楷體" w:hAnsi="標楷體" w:hint="eastAsia"/>
          <w:color w:val="000000" w:themeColor="text1"/>
          <w:szCs w:val="24"/>
        </w:rPr>
        <w:t>已</w:t>
      </w:r>
      <w:r w:rsidRPr="00B266C7">
        <w:rPr>
          <w:rFonts w:ascii="標楷體" w:eastAsia="標楷體" w:hAnsi="標楷體" w:hint="eastAsia"/>
          <w:color w:val="000000" w:themeColor="text1"/>
          <w:szCs w:val="24"/>
        </w:rPr>
        <w:t>影響原預定於114年6月30</w:t>
      </w:r>
      <w:r>
        <w:rPr>
          <w:rFonts w:ascii="標楷體" w:eastAsia="標楷體" w:hAnsi="標楷體" w:hint="eastAsia"/>
          <w:color w:val="000000" w:themeColor="text1"/>
          <w:szCs w:val="24"/>
        </w:rPr>
        <w:t>日</w:t>
      </w:r>
      <w:r w:rsidRPr="00B266C7">
        <w:rPr>
          <w:rFonts w:ascii="標楷體" w:eastAsia="標楷體" w:hAnsi="標楷體" w:hint="eastAsia"/>
          <w:color w:val="000000" w:themeColor="text1"/>
          <w:szCs w:val="24"/>
        </w:rPr>
        <w:t>完工</w:t>
      </w:r>
      <w:r>
        <w:rPr>
          <w:rFonts w:ascii="標楷體" w:eastAsia="標楷體" w:hAnsi="標楷體" w:hint="eastAsia"/>
          <w:color w:val="000000" w:themeColor="text1"/>
          <w:szCs w:val="24"/>
        </w:rPr>
        <w:t>期程</w:t>
      </w:r>
      <w:r w:rsidRPr="00B266C7">
        <w:rPr>
          <w:rFonts w:ascii="標楷體" w:eastAsia="標楷體" w:hAnsi="標楷體" w:hint="eastAsia"/>
          <w:color w:val="000000" w:themeColor="text1"/>
          <w:szCs w:val="24"/>
        </w:rPr>
        <w:t>；</w:t>
      </w:r>
      <w:r>
        <w:rPr>
          <w:rFonts w:ascii="標楷體" w:eastAsia="標楷體" w:hAnsi="標楷體" w:hint="eastAsia"/>
          <w:color w:val="000000" w:themeColor="text1"/>
          <w:szCs w:val="24"/>
        </w:rPr>
        <w:t>又</w:t>
      </w:r>
      <w:r w:rsidRPr="00B266C7">
        <w:rPr>
          <w:rFonts w:ascii="標楷體" w:eastAsia="標楷體" w:hAnsi="標楷體" w:hint="eastAsia"/>
          <w:color w:val="000000" w:themeColor="text1"/>
          <w:szCs w:val="24"/>
        </w:rPr>
        <w:t>本案預算編列與計畫時程未能有效配合，致112年預算幾近全數保留，且截至113年9月底</w:t>
      </w:r>
      <w:proofErr w:type="gramStart"/>
      <w:r w:rsidRPr="00B266C7">
        <w:rPr>
          <w:rFonts w:ascii="標楷體" w:eastAsia="標楷體" w:hAnsi="標楷體" w:hint="eastAsia"/>
          <w:color w:val="000000" w:themeColor="text1"/>
          <w:szCs w:val="24"/>
        </w:rPr>
        <w:t>止</w:t>
      </w:r>
      <w:proofErr w:type="gramEnd"/>
      <w:r w:rsidRPr="00B266C7">
        <w:rPr>
          <w:rFonts w:ascii="標楷體" w:eastAsia="標楷體" w:hAnsi="標楷體" w:hint="eastAsia"/>
          <w:color w:val="000000" w:themeColor="text1"/>
          <w:szCs w:val="24"/>
        </w:rPr>
        <w:t>累計實際執行數甚微，又事前未能妥為確定使用需求，及</w:t>
      </w:r>
      <w:proofErr w:type="gramStart"/>
      <w:r w:rsidRPr="00B266C7">
        <w:rPr>
          <w:rFonts w:ascii="標楷體" w:eastAsia="標楷體" w:hAnsi="標楷體" w:hint="eastAsia"/>
          <w:color w:val="000000" w:themeColor="text1"/>
          <w:szCs w:val="24"/>
        </w:rPr>
        <w:t>研</w:t>
      </w:r>
      <w:proofErr w:type="gramEnd"/>
      <w:r w:rsidRPr="00B266C7">
        <w:rPr>
          <w:rFonts w:ascii="標楷體" w:eastAsia="標楷體" w:hAnsi="標楷體" w:hint="eastAsia"/>
          <w:color w:val="000000" w:themeColor="text1"/>
          <w:szCs w:val="24"/>
        </w:rPr>
        <w:t>訂相關標案招標作業時程，影響全案辦理進度。經函請市政府儘速確認身障新創基地各樓層使用需求，及確實管控整體執行進度。據復：統包工程已於114年5月完成細部設計並於6月開工，</w:t>
      </w:r>
      <w:r>
        <w:rPr>
          <w:rFonts w:ascii="標楷體" w:eastAsia="標楷體" w:hAnsi="標楷體" w:hint="eastAsia"/>
          <w:color w:val="000000" w:themeColor="text1"/>
          <w:szCs w:val="24"/>
        </w:rPr>
        <w:t>將由</w:t>
      </w:r>
      <w:r w:rsidRPr="00B266C7">
        <w:rPr>
          <w:rFonts w:ascii="標楷體" w:eastAsia="標楷體" w:hAnsi="標楷體" w:hint="eastAsia"/>
          <w:color w:val="000000" w:themeColor="text1"/>
          <w:szCs w:val="24"/>
        </w:rPr>
        <w:t>工務處代辦及管控作業時程，社會處亦將加強辦理營運店家招募作業</w:t>
      </w:r>
      <w:r w:rsidRPr="00B266C7">
        <w:rPr>
          <w:rFonts w:ascii="標楷體" w:eastAsia="標楷體" w:hAnsi="標楷體" w:hint="eastAsia"/>
          <w:noProof/>
          <w:color w:val="000000" w:themeColor="text1"/>
        </w:rPr>
        <w:t>。</w:t>
      </w:r>
      <w:r w:rsidR="008324B5" w:rsidRPr="00A91ECB">
        <w:rPr>
          <w:rFonts w:ascii="標楷體" w:eastAsia="標楷體" w:hAnsi="標楷體" w:hint="eastAsia"/>
          <w:spacing w:val="-2"/>
          <w:szCs w:val="24"/>
        </w:rPr>
        <w:t>（</w:t>
      </w:r>
      <w:r w:rsidRPr="00A91ECB">
        <w:rPr>
          <w:rFonts w:ascii="標楷體" w:eastAsia="標楷體" w:hAnsi="標楷體" w:hint="eastAsia"/>
          <w:spacing w:val="-2"/>
          <w:szCs w:val="24"/>
        </w:rPr>
        <w:t>詳乙－</w:t>
      </w:r>
      <w:r w:rsidR="004D30A1" w:rsidRPr="00A91ECB">
        <w:rPr>
          <w:rFonts w:ascii="標楷體" w:eastAsia="標楷體" w:hAnsi="標楷體" w:hint="eastAsia"/>
          <w:spacing w:val="-2"/>
          <w:szCs w:val="24"/>
        </w:rPr>
        <w:t>61</w:t>
      </w:r>
      <w:r w:rsidRPr="00A91ECB">
        <w:rPr>
          <w:rFonts w:ascii="標楷體" w:eastAsia="標楷體" w:hAnsi="標楷體" w:hint="eastAsia"/>
          <w:spacing w:val="-2"/>
          <w:szCs w:val="24"/>
        </w:rPr>
        <w:t>頁</w:t>
      </w:r>
      <w:r w:rsidR="008324B5" w:rsidRPr="00A91ECB">
        <w:rPr>
          <w:rFonts w:ascii="標楷體" w:eastAsia="標楷體" w:hAnsi="標楷體" w:hint="eastAsia"/>
          <w:spacing w:val="-2"/>
          <w:szCs w:val="24"/>
        </w:rPr>
        <w:t>）</w:t>
      </w:r>
    </w:p>
    <w:p w14:paraId="49F1F7BD" w14:textId="46E81B1F" w:rsidR="00265ADB" w:rsidRPr="00126A4B" w:rsidRDefault="00265ADB" w:rsidP="00B51242">
      <w:pPr>
        <w:overflowPunct w:val="0"/>
        <w:autoSpaceDE w:val="0"/>
        <w:snapToGrid w:val="0"/>
        <w:spacing w:beforeLines="30" w:before="72" w:afterLines="20" w:after="48" w:line="460" w:lineRule="exact"/>
        <w:ind w:firstLineChars="200" w:firstLine="480"/>
        <w:jc w:val="both"/>
        <w:rPr>
          <w:rFonts w:ascii="標楷體" w:eastAsia="標楷體" w:hAnsi="標楷體"/>
          <w:color w:val="000000" w:themeColor="text1"/>
          <w:szCs w:val="24"/>
        </w:rPr>
      </w:pPr>
      <w:r w:rsidRPr="00126A4B">
        <w:rPr>
          <w:rFonts w:ascii="標楷體" w:eastAsia="標楷體" w:hAnsi="標楷體" w:hint="eastAsia"/>
          <w:b/>
          <w:color w:val="000000" w:themeColor="text1"/>
          <w:szCs w:val="24"/>
        </w:rPr>
        <w:t>（3）</w:t>
      </w:r>
      <w:r w:rsidRPr="00F417E7">
        <w:rPr>
          <w:rFonts w:ascii="標楷體" w:eastAsia="標楷體" w:hAnsi="標楷體" w:hint="eastAsia"/>
          <w:b/>
          <w:bCs/>
          <w:szCs w:val="24"/>
        </w:rPr>
        <w:t>辦理基隆港東岸郵輪廣場串接工程，惟部分施工範圍用地未能及時取得延宕整體工期，又商場連通</w:t>
      </w:r>
      <w:r w:rsidR="00C444D9">
        <w:rPr>
          <w:rFonts w:ascii="標楷體" w:eastAsia="標楷體" w:hAnsi="標楷體" w:hint="eastAsia"/>
          <w:b/>
          <w:bCs/>
          <w:szCs w:val="24"/>
        </w:rPr>
        <w:t>平</w:t>
      </w:r>
      <w:proofErr w:type="gramStart"/>
      <w:r w:rsidR="00C444D9">
        <w:rPr>
          <w:rFonts w:ascii="標楷體" w:eastAsia="標楷體" w:hAnsi="標楷體" w:hint="eastAsia"/>
          <w:b/>
          <w:bCs/>
          <w:szCs w:val="24"/>
        </w:rPr>
        <w:t>臺</w:t>
      </w:r>
      <w:proofErr w:type="gramEnd"/>
      <w:r w:rsidRPr="00F417E7">
        <w:rPr>
          <w:rFonts w:ascii="標楷體" w:eastAsia="標楷體" w:hAnsi="標楷體" w:hint="eastAsia"/>
          <w:b/>
          <w:bCs/>
          <w:szCs w:val="24"/>
        </w:rPr>
        <w:t>不施作影響計畫目標達成，均待</w:t>
      </w:r>
      <w:proofErr w:type="gramStart"/>
      <w:r w:rsidRPr="00F417E7">
        <w:rPr>
          <w:rFonts w:ascii="標楷體" w:eastAsia="標楷體" w:hAnsi="標楷體" w:hint="eastAsia"/>
          <w:b/>
          <w:bCs/>
          <w:szCs w:val="24"/>
        </w:rPr>
        <w:t>研謀妥處</w:t>
      </w:r>
      <w:proofErr w:type="gramEnd"/>
      <w:r w:rsidRPr="00F417E7">
        <w:rPr>
          <w:rFonts w:ascii="標楷體" w:eastAsia="標楷體" w:hAnsi="標楷體" w:hint="eastAsia"/>
          <w:b/>
          <w:bCs/>
          <w:szCs w:val="24"/>
        </w:rPr>
        <w:t>，以確保計畫完整性：</w:t>
      </w:r>
      <w:r w:rsidRPr="00F417E7">
        <w:rPr>
          <w:rFonts w:ascii="標楷體" w:eastAsia="標楷體" w:hAnsi="標楷體" w:hint="eastAsia"/>
          <w:color w:val="000000" w:themeColor="text1"/>
          <w:szCs w:val="24"/>
        </w:rPr>
        <w:t>市政府於110年6月4日經交通部核定於前瞻基礎建設第3期及第4期特別預算「城鄉建設」項下補助辦理</w:t>
      </w:r>
      <w:r>
        <w:rPr>
          <w:rFonts w:ascii="標楷體" w:eastAsia="標楷體" w:hAnsi="標楷體" w:hint="eastAsia"/>
          <w:color w:val="000000" w:themeColor="text1"/>
          <w:szCs w:val="24"/>
        </w:rPr>
        <w:t>基隆港東岸郵輪廣場</w:t>
      </w:r>
      <w:r w:rsidRPr="00F417E7">
        <w:rPr>
          <w:rFonts w:ascii="標楷體" w:eastAsia="標楷體" w:hAnsi="標楷體" w:hint="eastAsia"/>
          <w:color w:val="000000" w:themeColor="text1"/>
          <w:szCs w:val="24"/>
        </w:rPr>
        <w:t>串接工程及市區範圍工程，總經費5億1,252萬元，計畫期程110至113年。</w:t>
      </w:r>
      <w:r w:rsidRPr="00126A4B">
        <w:rPr>
          <w:rFonts w:ascii="標楷體" w:eastAsia="標楷體" w:hAnsi="標楷體" w:hint="eastAsia"/>
          <w:color w:val="000000" w:themeColor="text1"/>
          <w:szCs w:val="24"/>
        </w:rPr>
        <w:t>經查該工程執行情形，核有：</w:t>
      </w:r>
      <w:r>
        <w:rPr>
          <w:rFonts w:ascii="標楷體" w:eastAsia="標楷體" w:hAnsi="標楷體" w:hint="eastAsia"/>
          <w:color w:val="000000" w:themeColor="text1"/>
          <w:szCs w:val="24"/>
        </w:rPr>
        <w:t>依</w:t>
      </w:r>
      <w:r w:rsidRPr="00F417E7">
        <w:rPr>
          <w:rFonts w:ascii="標楷體" w:eastAsia="標楷體" w:hAnsi="標楷體" w:hint="eastAsia"/>
          <w:color w:val="000000" w:themeColor="text1"/>
        </w:rPr>
        <w:t>111年12月核定之施工預定進度表，</w:t>
      </w:r>
      <w:r>
        <w:rPr>
          <w:rFonts w:ascii="標楷體" w:eastAsia="標楷體" w:hAnsi="標楷體" w:hint="eastAsia"/>
          <w:color w:val="000000" w:themeColor="text1"/>
        </w:rPr>
        <w:t>該工程應於開工</w:t>
      </w:r>
      <w:r w:rsidRPr="00F417E7">
        <w:rPr>
          <w:rFonts w:ascii="標楷體" w:eastAsia="標楷體" w:hAnsi="標楷體" w:hint="eastAsia"/>
          <w:color w:val="000000" w:themeColor="text1"/>
        </w:rPr>
        <w:t>30天後依序施作田</w:t>
      </w:r>
      <w:proofErr w:type="gramStart"/>
      <w:r w:rsidRPr="00F417E7">
        <w:rPr>
          <w:rFonts w:ascii="標楷體" w:eastAsia="標楷體" w:hAnsi="標楷體" w:hint="eastAsia"/>
          <w:color w:val="000000" w:themeColor="text1"/>
        </w:rPr>
        <w:t>寮</w:t>
      </w:r>
      <w:proofErr w:type="gramEnd"/>
      <w:r w:rsidRPr="00F417E7">
        <w:rPr>
          <w:rFonts w:ascii="標楷體" w:eastAsia="標楷體" w:hAnsi="標楷體" w:hint="eastAsia"/>
          <w:color w:val="000000" w:themeColor="text1"/>
        </w:rPr>
        <w:t>河上、</w:t>
      </w:r>
      <w:proofErr w:type="gramStart"/>
      <w:r w:rsidRPr="00F417E7">
        <w:rPr>
          <w:rFonts w:ascii="標楷體" w:eastAsia="標楷體" w:hAnsi="標楷體" w:hint="eastAsia"/>
          <w:color w:val="000000" w:themeColor="text1"/>
        </w:rPr>
        <w:t>臨海側郵輪</w:t>
      </w:r>
      <w:proofErr w:type="gramEnd"/>
      <w:r w:rsidRPr="00F417E7">
        <w:rPr>
          <w:rFonts w:ascii="標楷體" w:eastAsia="標楷體" w:hAnsi="標楷體" w:hint="eastAsia"/>
          <w:color w:val="000000" w:themeColor="text1"/>
        </w:rPr>
        <w:t>區及基隆市文化觀光局前方等3處廣場，惟上開工區分別</w:t>
      </w:r>
      <w:r>
        <w:rPr>
          <w:rFonts w:ascii="標楷體" w:eastAsia="標楷體" w:hAnsi="標楷體" w:hint="eastAsia"/>
          <w:color w:val="000000" w:themeColor="text1"/>
        </w:rPr>
        <w:t>有</w:t>
      </w:r>
      <w:r w:rsidRPr="00F417E7">
        <w:rPr>
          <w:rFonts w:ascii="標楷體" w:eastAsia="標楷體" w:hAnsi="標楷體" w:hint="eastAsia"/>
          <w:color w:val="000000" w:themeColor="text1"/>
        </w:rPr>
        <w:t>工務處辦理之「北港系統管線第9標工程」及都市發展處辦理之「東岸郵輪廣場（港區範圍）工程」刻正施工或驗收中，又文化觀光局前方廣場為市政府主要活動場域</w:t>
      </w:r>
      <w:r>
        <w:rPr>
          <w:rFonts w:ascii="標楷體" w:eastAsia="標楷體" w:hAnsi="標楷體" w:hint="eastAsia"/>
          <w:color w:val="000000" w:themeColor="text1"/>
        </w:rPr>
        <w:t>，遲未辦理用地交付，然</w:t>
      </w:r>
      <w:r w:rsidRPr="00F417E7">
        <w:rPr>
          <w:rFonts w:ascii="標楷體" w:eastAsia="標楷體" w:hAnsi="標楷體" w:hint="eastAsia"/>
          <w:color w:val="000000" w:themeColor="text1"/>
        </w:rPr>
        <w:t>都市發展處對於前開工區用地遲未交付無法施工情形，</w:t>
      </w:r>
      <w:proofErr w:type="gramStart"/>
      <w:r w:rsidRPr="00F417E7">
        <w:rPr>
          <w:rFonts w:ascii="標楷體" w:eastAsia="標楷體" w:hAnsi="標楷體" w:hint="eastAsia"/>
          <w:color w:val="000000" w:themeColor="text1"/>
        </w:rPr>
        <w:t>均未積極</w:t>
      </w:r>
      <w:proofErr w:type="gramEnd"/>
      <w:r w:rsidRPr="00F417E7">
        <w:rPr>
          <w:rFonts w:ascii="標楷體" w:eastAsia="標楷體" w:hAnsi="標楷體" w:hint="eastAsia"/>
          <w:color w:val="000000" w:themeColor="text1"/>
        </w:rPr>
        <w:t>與相關單位協調解決</w:t>
      </w:r>
      <w:r w:rsidRPr="00126A4B">
        <w:rPr>
          <w:rFonts w:ascii="標楷體" w:eastAsia="標楷體" w:hAnsi="標楷體" w:hint="eastAsia"/>
          <w:color w:val="000000" w:themeColor="text1"/>
          <w:szCs w:val="24"/>
        </w:rPr>
        <w:t>，</w:t>
      </w:r>
      <w:r>
        <w:rPr>
          <w:rFonts w:ascii="標楷體" w:eastAsia="標楷體" w:hAnsi="標楷體" w:hint="eastAsia"/>
          <w:color w:val="000000" w:themeColor="text1"/>
          <w:szCs w:val="24"/>
        </w:rPr>
        <w:t>至114年4月底止，仍</w:t>
      </w:r>
      <w:proofErr w:type="gramStart"/>
      <w:r>
        <w:rPr>
          <w:rFonts w:ascii="標楷體" w:eastAsia="標楷體" w:hAnsi="標楷體" w:hint="eastAsia"/>
          <w:color w:val="000000" w:themeColor="text1"/>
          <w:szCs w:val="24"/>
        </w:rPr>
        <w:t>有</w:t>
      </w:r>
      <w:r w:rsidRPr="001F3CB5">
        <w:rPr>
          <w:rFonts w:ascii="標楷體" w:eastAsia="標楷體" w:hAnsi="標楷體" w:hint="eastAsia"/>
          <w:color w:val="000000" w:themeColor="text1"/>
          <w:szCs w:val="24"/>
        </w:rPr>
        <w:t>臨海側</w:t>
      </w:r>
      <w:proofErr w:type="gramEnd"/>
      <w:r w:rsidRPr="001F3CB5">
        <w:rPr>
          <w:rFonts w:ascii="標楷體" w:eastAsia="標楷體" w:hAnsi="標楷體" w:hint="eastAsia"/>
          <w:color w:val="000000" w:themeColor="text1"/>
          <w:szCs w:val="24"/>
        </w:rPr>
        <w:t>郵輪區及文化觀光局前方等2處廣場用地未取得，</w:t>
      </w:r>
      <w:r w:rsidRPr="00126A4B">
        <w:rPr>
          <w:rFonts w:ascii="標楷體" w:eastAsia="標楷體" w:hAnsi="標楷體" w:hint="eastAsia"/>
          <w:color w:val="000000" w:themeColor="text1"/>
          <w:szCs w:val="24"/>
        </w:rPr>
        <w:t>延宕整體工程期程</w:t>
      </w:r>
      <w:r>
        <w:rPr>
          <w:rFonts w:ascii="標楷體" w:eastAsia="標楷體" w:hAnsi="標楷體" w:hint="eastAsia"/>
          <w:color w:val="000000" w:themeColor="text1"/>
          <w:szCs w:val="24"/>
        </w:rPr>
        <w:t>；另</w:t>
      </w:r>
      <w:r w:rsidRPr="00F417E7">
        <w:rPr>
          <w:rFonts w:ascii="標楷體" w:eastAsia="標楷體" w:hAnsi="標楷體" w:hint="eastAsia"/>
          <w:color w:val="000000" w:themeColor="text1"/>
          <w:szCs w:val="24"/>
        </w:rPr>
        <w:t>新建東岸商場連通</w:t>
      </w:r>
      <w:r w:rsidR="00C444D9">
        <w:rPr>
          <w:rFonts w:ascii="標楷體" w:eastAsia="標楷體" w:hAnsi="標楷體" w:hint="eastAsia"/>
          <w:color w:val="000000" w:themeColor="text1"/>
          <w:szCs w:val="24"/>
        </w:rPr>
        <w:t>平</w:t>
      </w:r>
      <w:proofErr w:type="gramStart"/>
      <w:r w:rsidR="00C444D9">
        <w:rPr>
          <w:rFonts w:ascii="標楷體" w:eastAsia="標楷體" w:hAnsi="標楷體" w:hint="eastAsia"/>
          <w:color w:val="000000" w:themeColor="text1"/>
          <w:szCs w:val="24"/>
        </w:rPr>
        <w:t>臺</w:t>
      </w:r>
      <w:proofErr w:type="gramEnd"/>
      <w:r w:rsidRPr="00F417E7">
        <w:rPr>
          <w:rFonts w:ascii="標楷體" w:eastAsia="標楷體" w:hAnsi="標楷體" w:hint="eastAsia"/>
          <w:color w:val="000000" w:themeColor="text1"/>
          <w:szCs w:val="24"/>
        </w:rPr>
        <w:t>，</w:t>
      </w:r>
      <w:r>
        <w:rPr>
          <w:rFonts w:ascii="標楷體" w:eastAsia="標楷體" w:hAnsi="標楷體" w:hint="eastAsia"/>
          <w:color w:val="000000" w:themeColor="text1"/>
          <w:szCs w:val="24"/>
        </w:rPr>
        <w:t>廠商未依原</w:t>
      </w:r>
      <w:r w:rsidRPr="00F417E7">
        <w:rPr>
          <w:rFonts w:ascii="標楷體" w:eastAsia="標楷體" w:hAnsi="標楷體" w:hint="eastAsia"/>
          <w:color w:val="000000" w:themeColor="text1"/>
          <w:szCs w:val="24"/>
        </w:rPr>
        <w:t>預定進度施作，復因</w:t>
      </w:r>
      <w:r>
        <w:rPr>
          <w:rFonts w:ascii="標楷體" w:eastAsia="標楷體" w:hAnsi="標楷體" w:hint="eastAsia"/>
          <w:color w:val="000000" w:themeColor="text1"/>
          <w:szCs w:val="24"/>
        </w:rPr>
        <w:t>東岸</w:t>
      </w:r>
      <w:r w:rsidRPr="00F417E7">
        <w:rPr>
          <w:rFonts w:ascii="標楷體" w:eastAsia="標楷體" w:hAnsi="標楷體" w:hint="eastAsia"/>
          <w:color w:val="000000" w:themeColor="text1"/>
          <w:szCs w:val="24"/>
        </w:rPr>
        <w:t>商場訴訟案</w:t>
      </w:r>
      <w:r>
        <w:rPr>
          <w:rFonts w:ascii="標楷體" w:eastAsia="標楷體" w:hAnsi="標楷體" w:hint="eastAsia"/>
          <w:color w:val="000000" w:themeColor="text1"/>
          <w:szCs w:val="24"/>
        </w:rPr>
        <w:t>，法院核發不得處分之強制執行命令，</w:t>
      </w:r>
      <w:r w:rsidRPr="00F417E7">
        <w:rPr>
          <w:rFonts w:ascii="標楷體" w:eastAsia="標楷體" w:hAnsi="標楷體" w:hint="eastAsia"/>
          <w:color w:val="000000" w:themeColor="text1"/>
          <w:szCs w:val="24"/>
        </w:rPr>
        <w:t>經決議</w:t>
      </w:r>
      <w:r>
        <w:rPr>
          <w:rFonts w:ascii="標楷體" w:eastAsia="標楷體" w:hAnsi="標楷體" w:hint="eastAsia"/>
          <w:color w:val="000000" w:themeColor="text1"/>
          <w:szCs w:val="24"/>
        </w:rPr>
        <w:t>連接商場</w:t>
      </w:r>
      <w:r w:rsidR="00C444D9">
        <w:rPr>
          <w:rFonts w:ascii="標楷體" w:eastAsia="標楷體" w:hAnsi="標楷體" w:hint="eastAsia"/>
          <w:color w:val="000000" w:themeColor="text1"/>
          <w:szCs w:val="24"/>
        </w:rPr>
        <w:t>平</w:t>
      </w:r>
      <w:proofErr w:type="gramStart"/>
      <w:r w:rsidR="00C444D9">
        <w:rPr>
          <w:rFonts w:ascii="標楷體" w:eastAsia="標楷體" w:hAnsi="標楷體" w:hint="eastAsia"/>
          <w:color w:val="000000" w:themeColor="text1"/>
          <w:szCs w:val="24"/>
        </w:rPr>
        <w:t>臺</w:t>
      </w:r>
      <w:proofErr w:type="gramEnd"/>
      <w:r>
        <w:rPr>
          <w:rFonts w:ascii="標楷體" w:eastAsia="標楷體" w:hAnsi="標楷體" w:hint="eastAsia"/>
          <w:color w:val="000000" w:themeColor="text1"/>
          <w:szCs w:val="24"/>
        </w:rPr>
        <w:t>暫</w:t>
      </w:r>
      <w:r w:rsidRPr="00F417E7">
        <w:rPr>
          <w:rFonts w:ascii="標楷體" w:eastAsia="標楷體" w:hAnsi="標楷體" w:hint="eastAsia"/>
          <w:color w:val="000000" w:themeColor="text1"/>
          <w:szCs w:val="24"/>
        </w:rPr>
        <w:t>不施作，影響整體計畫目標達成及完整性</w:t>
      </w:r>
      <w:r w:rsidRPr="00661343">
        <w:rPr>
          <w:rFonts w:ascii="標楷體" w:eastAsia="標楷體" w:hAnsi="標楷體" w:hint="eastAsia"/>
          <w:szCs w:val="24"/>
        </w:rPr>
        <w:t>，暨</w:t>
      </w:r>
      <w:r>
        <w:rPr>
          <w:rFonts w:ascii="標楷體" w:eastAsia="標楷體" w:hAnsi="標楷體" w:hint="eastAsia"/>
          <w:color w:val="000000" w:themeColor="text1"/>
          <w:szCs w:val="24"/>
        </w:rPr>
        <w:t>廠商</w:t>
      </w:r>
      <w:proofErr w:type="gramStart"/>
      <w:r>
        <w:rPr>
          <w:rFonts w:ascii="標楷體" w:eastAsia="標楷體" w:hAnsi="標楷體" w:hint="eastAsia"/>
          <w:color w:val="000000" w:themeColor="text1"/>
          <w:szCs w:val="24"/>
        </w:rPr>
        <w:t>已預製材料</w:t>
      </w:r>
      <w:proofErr w:type="gramEnd"/>
      <w:r>
        <w:rPr>
          <w:rFonts w:ascii="標楷體" w:eastAsia="標楷體" w:hAnsi="標楷體" w:hint="eastAsia"/>
          <w:color w:val="000000" w:themeColor="text1"/>
          <w:szCs w:val="24"/>
        </w:rPr>
        <w:t>經費付款問題</w:t>
      </w:r>
      <w:r w:rsidRPr="00126A4B">
        <w:rPr>
          <w:rFonts w:ascii="標楷體" w:eastAsia="標楷體" w:hAnsi="標楷體" w:hint="eastAsia"/>
          <w:color w:val="000000" w:themeColor="text1"/>
          <w:szCs w:val="24"/>
        </w:rPr>
        <w:t>，經函請市政府查明</w:t>
      </w:r>
      <w:proofErr w:type="gramStart"/>
      <w:r w:rsidRPr="00126A4B">
        <w:rPr>
          <w:rFonts w:ascii="標楷體" w:eastAsia="標楷體" w:hAnsi="標楷體" w:hint="eastAsia"/>
          <w:color w:val="000000" w:themeColor="text1"/>
          <w:szCs w:val="24"/>
        </w:rPr>
        <w:t>釐</w:t>
      </w:r>
      <w:proofErr w:type="gramEnd"/>
      <w:r w:rsidRPr="00126A4B">
        <w:rPr>
          <w:rFonts w:ascii="標楷體" w:eastAsia="標楷體" w:hAnsi="標楷體" w:hint="eastAsia"/>
          <w:color w:val="000000" w:themeColor="text1"/>
          <w:szCs w:val="24"/>
        </w:rPr>
        <w:t>清查</w:t>
      </w:r>
      <w:proofErr w:type="gramStart"/>
      <w:r w:rsidRPr="00126A4B">
        <w:rPr>
          <w:rFonts w:ascii="標楷體" w:eastAsia="標楷體" w:hAnsi="標楷體" w:hint="eastAsia"/>
          <w:color w:val="000000" w:themeColor="text1"/>
          <w:szCs w:val="24"/>
        </w:rPr>
        <w:t>明</w:t>
      </w:r>
      <w:r>
        <w:rPr>
          <w:rFonts w:ascii="標楷體" w:eastAsia="標楷體" w:hAnsi="標楷體" w:hint="eastAsia"/>
          <w:color w:val="000000" w:themeColor="text1"/>
          <w:szCs w:val="24"/>
        </w:rPr>
        <w:t>妥處</w:t>
      </w:r>
      <w:proofErr w:type="gramEnd"/>
      <w:r w:rsidRPr="00126A4B">
        <w:rPr>
          <w:rFonts w:ascii="標楷體" w:eastAsia="標楷體" w:hAnsi="標楷體" w:hint="eastAsia"/>
          <w:color w:val="000000" w:themeColor="text1"/>
          <w:szCs w:val="24"/>
        </w:rPr>
        <w:t>。據復：</w:t>
      </w:r>
      <w:r w:rsidRPr="00212587">
        <w:rPr>
          <w:rFonts w:ascii="標楷體" w:eastAsia="標楷體" w:hAnsi="標楷體" w:hint="eastAsia"/>
          <w:color w:val="000000" w:themeColor="text1"/>
          <w:szCs w:val="24"/>
        </w:rPr>
        <w:t>本工程各工區部分施工範圍用地未能及時交付，將持續召開工程督導會議，協助排除用地取得遭遇困難及督導廠商施工進度</w:t>
      </w:r>
      <w:r w:rsidRPr="00126A4B">
        <w:rPr>
          <w:rFonts w:ascii="標楷體" w:eastAsia="標楷體" w:hAnsi="標楷體" w:hint="eastAsia"/>
          <w:color w:val="000000" w:themeColor="text1"/>
          <w:szCs w:val="24"/>
        </w:rPr>
        <w:t>，另</w:t>
      </w:r>
      <w:r w:rsidRPr="00212587">
        <w:rPr>
          <w:rFonts w:ascii="標楷體" w:eastAsia="標楷體" w:hAnsi="標楷體" w:hint="eastAsia"/>
          <w:color w:val="000000" w:themeColor="text1"/>
          <w:szCs w:val="24"/>
        </w:rPr>
        <w:t>已於114年6月協議</w:t>
      </w:r>
      <w:proofErr w:type="gramStart"/>
      <w:r w:rsidRPr="00212587">
        <w:rPr>
          <w:rFonts w:ascii="標楷體" w:eastAsia="標楷體" w:hAnsi="標楷體" w:hint="eastAsia"/>
          <w:color w:val="000000" w:themeColor="text1"/>
          <w:szCs w:val="24"/>
        </w:rPr>
        <w:t>已預製材料</w:t>
      </w:r>
      <w:proofErr w:type="gramEnd"/>
      <w:r w:rsidRPr="00212587">
        <w:rPr>
          <w:rFonts w:ascii="標楷體" w:eastAsia="標楷體" w:hAnsi="標楷體" w:hint="eastAsia"/>
          <w:color w:val="000000" w:themeColor="text1"/>
          <w:szCs w:val="24"/>
        </w:rPr>
        <w:t>將依契約規定辦理結算後支付部分價金，及確認保存位置，後續再行</w:t>
      </w:r>
      <w:proofErr w:type="gramStart"/>
      <w:r w:rsidRPr="00212587">
        <w:rPr>
          <w:rFonts w:ascii="標楷體" w:eastAsia="標楷體" w:hAnsi="標楷體" w:hint="eastAsia"/>
          <w:color w:val="000000" w:themeColor="text1"/>
          <w:szCs w:val="24"/>
        </w:rPr>
        <w:t>研</w:t>
      </w:r>
      <w:proofErr w:type="gramEnd"/>
      <w:r w:rsidRPr="00212587">
        <w:rPr>
          <w:rFonts w:ascii="標楷體" w:eastAsia="標楷體" w:hAnsi="標楷體" w:hint="eastAsia"/>
          <w:color w:val="000000" w:themeColor="text1"/>
          <w:szCs w:val="24"/>
        </w:rPr>
        <w:t>議辦理跨接作業</w:t>
      </w:r>
      <w:r w:rsidRPr="00126A4B">
        <w:rPr>
          <w:rFonts w:ascii="標楷體" w:eastAsia="標楷體" w:hAnsi="標楷體" w:hint="eastAsia"/>
          <w:color w:val="000000" w:themeColor="text1"/>
          <w:szCs w:val="24"/>
        </w:rPr>
        <w:t>。</w:t>
      </w:r>
      <w:r w:rsidR="008324B5" w:rsidRPr="00A91ECB">
        <w:rPr>
          <w:rFonts w:ascii="標楷體" w:eastAsia="標楷體" w:hAnsi="標楷體" w:hint="eastAsia"/>
          <w:spacing w:val="-2"/>
          <w:szCs w:val="24"/>
        </w:rPr>
        <w:t>（</w:t>
      </w:r>
      <w:r w:rsidRPr="00A91ECB">
        <w:rPr>
          <w:rFonts w:ascii="標楷體" w:eastAsia="標楷體" w:hAnsi="標楷體" w:hint="eastAsia"/>
          <w:spacing w:val="-2"/>
          <w:szCs w:val="24"/>
        </w:rPr>
        <w:t>詳乙－</w:t>
      </w:r>
      <w:r w:rsidR="004D30A1" w:rsidRPr="00A91ECB">
        <w:rPr>
          <w:rFonts w:ascii="標楷體" w:eastAsia="標楷體" w:hAnsi="標楷體" w:hint="eastAsia"/>
          <w:spacing w:val="-2"/>
          <w:szCs w:val="24"/>
        </w:rPr>
        <w:t>24</w:t>
      </w:r>
      <w:r w:rsidRPr="00A91ECB">
        <w:rPr>
          <w:rFonts w:ascii="標楷體" w:eastAsia="標楷體" w:hAnsi="標楷體" w:hint="eastAsia"/>
          <w:spacing w:val="-2"/>
          <w:szCs w:val="24"/>
        </w:rPr>
        <w:t>頁</w:t>
      </w:r>
      <w:r w:rsidR="008324B5" w:rsidRPr="00A91ECB">
        <w:rPr>
          <w:rFonts w:ascii="標楷體" w:eastAsia="標楷體" w:hAnsi="標楷體" w:hint="eastAsia"/>
          <w:spacing w:val="-2"/>
          <w:szCs w:val="24"/>
        </w:rPr>
        <w:t>）</w:t>
      </w:r>
    </w:p>
    <w:tbl>
      <w:tblPr>
        <w:tblStyle w:val="afe"/>
        <w:tblW w:w="9923" w:type="dxa"/>
        <w:tblLayout w:type="fixed"/>
        <w:tblLook w:val="04A0" w:firstRow="1" w:lastRow="0" w:firstColumn="1" w:lastColumn="0" w:noHBand="0" w:noVBand="1"/>
      </w:tblPr>
      <w:tblGrid>
        <w:gridCol w:w="426"/>
        <w:gridCol w:w="4110"/>
        <w:gridCol w:w="1795"/>
        <w:gridCol w:w="1796"/>
        <w:gridCol w:w="1796"/>
      </w:tblGrid>
      <w:tr w:rsidR="00265ADB" w:rsidRPr="00126A4B" w14:paraId="26E7D9B0" w14:textId="77777777" w:rsidTr="004404EB">
        <w:trPr>
          <w:trHeight w:val="340"/>
        </w:trPr>
        <w:tc>
          <w:tcPr>
            <w:tcW w:w="9923" w:type="dxa"/>
            <w:gridSpan w:val="5"/>
            <w:tcBorders>
              <w:top w:val="nil"/>
              <w:left w:val="nil"/>
              <w:bottom w:val="single" w:sz="4" w:space="0" w:color="auto"/>
              <w:right w:val="nil"/>
            </w:tcBorders>
            <w:vAlign w:val="center"/>
          </w:tcPr>
          <w:p w14:paraId="62B9E699" w14:textId="77777777" w:rsidR="00265ADB" w:rsidRPr="00126A4B" w:rsidRDefault="00265ADB" w:rsidP="00C444D9">
            <w:pPr>
              <w:overflowPunct w:val="0"/>
              <w:spacing w:beforeLines="100" w:before="240" w:afterLines="50" w:after="120" w:line="160" w:lineRule="exact"/>
              <w:jc w:val="center"/>
              <w:rPr>
                <w:rFonts w:ascii="標楷體" w:eastAsia="標楷體" w:hAnsi="標楷體" w:cs="新細明體"/>
                <w:color w:val="000000" w:themeColor="text1"/>
                <w:kern w:val="0"/>
                <w:sz w:val="20"/>
                <w:lang w:val="x-none"/>
              </w:rPr>
            </w:pPr>
            <w:r w:rsidRPr="00126A4B">
              <w:rPr>
                <w:rFonts w:ascii="標楷體" w:eastAsia="標楷體" w:hAnsi="標楷體"/>
                <w:color w:val="000000" w:themeColor="text1"/>
                <w:szCs w:val="24"/>
              </w:rPr>
              <w:lastRenderedPageBreak/>
              <w:br w:type="page"/>
            </w:r>
            <w:r w:rsidRPr="00126A4B">
              <w:rPr>
                <w:rFonts w:ascii="標楷體" w:eastAsia="標楷體" w:hAnsi="標楷體" w:cs="新細明體" w:hint="eastAsia"/>
                <w:b/>
                <w:bCs/>
                <w:color w:val="000000" w:themeColor="text1"/>
                <w:kern w:val="0"/>
                <w:szCs w:val="24"/>
              </w:rPr>
              <w:t>表1　市政府所屬各機關</w:t>
            </w:r>
            <w:proofErr w:type="gramStart"/>
            <w:r w:rsidRPr="00126A4B">
              <w:rPr>
                <w:rFonts w:ascii="標楷體" w:eastAsia="標楷體" w:hAnsi="標楷體" w:cs="新細明體" w:hint="eastAsia"/>
                <w:b/>
                <w:bCs/>
                <w:color w:val="000000" w:themeColor="text1"/>
                <w:kern w:val="0"/>
                <w:szCs w:val="24"/>
              </w:rPr>
              <w:t>11</w:t>
            </w:r>
            <w:r w:rsidRPr="00126A4B">
              <w:rPr>
                <w:rFonts w:ascii="標楷體" w:eastAsia="標楷體" w:hAnsi="標楷體" w:cs="新細明體"/>
                <w:b/>
                <w:bCs/>
                <w:color w:val="000000" w:themeColor="text1"/>
                <w:kern w:val="0"/>
                <w:szCs w:val="24"/>
              </w:rPr>
              <w:t>3</w:t>
            </w:r>
            <w:proofErr w:type="gramEnd"/>
            <w:r w:rsidRPr="00126A4B">
              <w:rPr>
                <w:rFonts w:ascii="標楷體" w:eastAsia="標楷體" w:hAnsi="標楷體" w:cs="新細明體" w:hint="eastAsia"/>
                <w:b/>
                <w:bCs/>
                <w:color w:val="000000" w:themeColor="text1"/>
                <w:kern w:val="0"/>
                <w:szCs w:val="24"/>
              </w:rPr>
              <w:t>年度重大公共建設計畫預算執行情形</w:t>
            </w:r>
          </w:p>
          <w:p w14:paraId="10D06CBA" w14:textId="77777777" w:rsidR="00265ADB" w:rsidRPr="00126A4B" w:rsidRDefault="00265ADB" w:rsidP="00C444D9">
            <w:pPr>
              <w:overflowPunct w:val="0"/>
              <w:snapToGrid w:val="0"/>
              <w:spacing w:line="240" w:lineRule="exact"/>
              <w:ind w:leftChars="-1" w:left="-2" w:rightChars="-41" w:right="-98"/>
              <w:jc w:val="right"/>
              <w:rPr>
                <w:rFonts w:ascii="標楷體" w:eastAsia="標楷體" w:hAnsi="標楷體" w:cs="Arial"/>
                <w:color w:val="000000" w:themeColor="text1"/>
                <w:spacing w:val="8"/>
                <w:sz w:val="20"/>
              </w:rPr>
            </w:pPr>
            <w:r w:rsidRPr="00126A4B">
              <w:rPr>
                <w:rFonts w:ascii="標楷體" w:eastAsia="標楷體" w:hAnsi="標楷體" w:cs="新細明體" w:hint="eastAsia"/>
                <w:color w:val="000000" w:themeColor="text1"/>
                <w:kern w:val="0"/>
                <w:sz w:val="20"/>
                <w:lang w:val="x-none"/>
              </w:rPr>
              <w:t>單位：新臺幣千元、％</w:t>
            </w:r>
          </w:p>
        </w:tc>
      </w:tr>
      <w:tr w:rsidR="00265ADB" w:rsidRPr="00126A4B" w14:paraId="376E965A" w14:textId="77777777" w:rsidTr="004404EB">
        <w:trPr>
          <w:trHeight w:val="618"/>
        </w:trPr>
        <w:tc>
          <w:tcPr>
            <w:tcW w:w="426" w:type="dxa"/>
            <w:tcBorders>
              <w:top w:val="single" w:sz="4" w:space="0" w:color="auto"/>
              <w:left w:val="single" w:sz="4" w:space="0" w:color="auto"/>
              <w:bottom w:val="single" w:sz="4" w:space="0" w:color="auto"/>
              <w:right w:val="single" w:sz="4" w:space="0" w:color="auto"/>
            </w:tcBorders>
            <w:noWrap/>
            <w:vAlign w:val="center"/>
            <w:hideMark/>
          </w:tcPr>
          <w:p w14:paraId="2796FEAB" w14:textId="77777777" w:rsidR="00265ADB" w:rsidRPr="00126A4B" w:rsidRDefault="00265ADB" w:rsidP="001F523A">
            <w:pPr>
              <w:overflowPunct w:val="0"/>
              <w:snapToGrid w:val="0"/>
              <w:spacing w:line="240" w:lineRule="exact"/>
              <w:ind w:leftChars="-35" w:left="-84" w:rightChars="-35" w:right="-84"/>
              <w:jc w:val="distribute"/>
              <w:rPr>
                <w:rFonts w:ascii="標楷體" w:eastAsia="標楷體" w:hAnsi="標楷體"/>
                <w:snapToGrid w:val="0"/>
                <w:color w:val="000000" w:themeColor="text1"/>
                <w:w w:val="90"/>
                <w:kern w:val="0"/>
                <w:sz w:val="20"/>
              </w:rPr>
            </w:pPr>
            <w:r w:rsidRPr="00126A4B">
              <w:rPr>
                <w:rFonts w:ascii="標楷體" w:eastAsia="標楷體" w:hAnsi="標楷體" w:hint="eastAsia"/>
                <w:snapToGrid w:val="0"/>
                <w:color w:val="000000" w:themeColor="text1"/>
                <w:w w:val="90"/>
                <w:kern w:val="0"/>
                <w:sz w:val="20"/>
              </w:rPr>
              <w:t>序號</w:t>
            </w:r>
          </w:p>
        </w:tc>
        <w:tc>
          <w:tcPr>
            <w:tcW w:w="4110" w:type="dxa"/>
            <w:tcBorders>
              <w:top w:val="single" w:sz="4" w:space="0" w:color="auto"/>
              <w:left w:val="single" w:sz="4" w:space="0" w:color="auto"/>
              <w:bottom w:val="single" w:sz="4" w:space="0" w:color="auto"/>
              <w:right w:val="single" w:sz="4" w:space="0" w:color="auto"/>
            </w:tcBorders>
            <w:noWrap/>
            <w:vAlign w:val="center"/>
            <w:hideMark/>
          </w:tcPr>
          <w:p w14:paraId="66B4B5C5" w14:textId="77777777" w:rsidR="00265ADB" w:rsidRPr="00126A4B" w:rsidRDefault="00265ADB" w:rsidP="00C444D9">
            <w:pPr>
              <w:overflowPunct w:val="0"/>
              <w:snapToGrid w:val="0"/>
              <w:spacing w:line="240" w:lineRule="exact"/>
              <w:ind w:leftChars="-31" w:left="-2" w:hangingChars="36" w:hanging="72"/>
              <w:jc w:val="distribute"/>
              <w:rPr>
                <w:rFonts w:ascii="標楷體" w:eastAsia="標楷體" w:hAnsi="標楷體"/>
                <w:snapToGrid w:val="0"/>
                <w:color w:val="000000" w:themeColor="text1"/>
                <w:kern w:val="0"/>
                <w:sz w:val="20"/>
              </w:rPr>
            </w:pPr>
            <w:r w:rsidRPr="00126A4B">
              <w:rPr>
                <w:rFonts w:ascii="標楷體" w:eastAsia="標楷體" w:hAnsi="標楷體" w:hint="eastAsia"/>
                <w:snapToGrid w:val="0"/>
                <w:color w:val="000000" w:themeColor="text1"/>
                <w:kern w:val="0"/>
                <w:sz w:val="20"/>
              </w:rPr>
              <w:t>主管機關（列管計畫項數）/計畫名稱</w:t>
            </w:r>
          </w:p>
        </w:tc>
        <w:tc>
          <w:tcPr>
            <w:tcW w:w="1795" w:type="dxa"/>
            <w:tcBorders>
              <w:top w:val="single" w:sz="4" w:space="0" w:color="auto"/>
              <w:left w:val="single" w:sz="4" w:space="0" w:color="auto"/>
              <w:bottom w:val="single" w:sz="4" w:space="0" w:color="auto"/>
              <w:right w:val="single" w:sz="4" w:space="0" w:color="auto"/>
            </w:tcBorders>
            <w:vAlign w:val="center"/>
            <w:hideMark/>
          </w:tcPr>
          <w:p w14:paraId="3DAE23A1" w14:textId="77777777" w:rsidR="00265ADB" w:rsidRPr="00126A4B" w:rsidRDefault="00265ADB" w:rsidP="00C444D9">
            <w:pPr>
              <w:overflowPunct w:val="0"/>
              <w:snapToGrid w:val="0"/>
              <w:spacing w:line="240" w:lineRule="exact"/>
              <w:ind w:leftChars="-10" w:left="-24" w:rightChars="-10" w:right="-24"/>
              <w:jc w:val="distribute"/>
              <w:rPr>
                <w:rFonts w:ascii="標楷體" w:eastAsia="標楷體" w:hAnsi="標楷體"/>
                <w:snapToGrid w:val="0"/>
                <w:color w:val="000000" w:themeColor="text1"/>
                <w:w w:val="90"/>
                <w:kern w:val="0"/>
                <w:sz w:val="20"/>
              </w:rPr>
            </w:pPr>
            <w:r w:rsidRPr="00126A4B">
              <w:rPr>
                <w:rFonts w:ascii="標楷體" w:eastAsia="標楷體" w:hAnsi="標楷體" w:hint="eastAsia"/>
                <w:snapToGrid w:val="0"/>
                <w:color w:val="000000" w:themeColor="text1"/>
                <w:kern w:val="0"/>
                <w:sz w:val="20"/>
              </w:rPr>
              <w:t>年度可支用預算數</w:t>
            </w:r>
          </w:p>
        </w:tc>
        <w:tc>
          <w:tcPr>
            <w:tcW w:w="1796" w:type="dxa"/>
            <w:tcBorders>
              <w:top w:val="single" w:sz="4" w:space="0" w:color="auto"/>
              <w:left w:val="single" w:sz="4" w:space="0" w:color="auto"/>
              <w:bottom w:val="single" w:sz="4" w:space="0" w:color="auto"/>
              <w:right w:val="single" w:sz="4" w:space="0" w:color="auto"/>
            </w:tcBorders>
            <w:vAlign w:val="center"/>
            <w:hideMark/>
          </w:tcPr>
          <w:p w14:paraId="5C99A1E4" w14:textId="77777777" w:rsidR="00265ADB" w:rsidRPr="00126A4B" w:rsidRDefault="00265ADB" w:rsidP="00C444D9">
            <w:pPr>
              <w:overflowPunct w:val="0"/>
              <w:snapToGrid w:val="0"/>
              <w:spacing w:line="240" w:lineRule="exact"/>
              <w:ind w:leftChars="-10" w:left="-24" w:rightChars="-10" w:right="-24"/>
              <w:jc w:val="distribute"/>
              <w:rPr>
                <w:rFonts w:ascii="標楷體" w:eastAsia="標楷體" w:hAnsi="標楷體"/>
                <w:snapToGrid w:val="0"/>
                <w:color w:val="000000" w:themeColor="text1"/>
                <w:kern w:val="0"/>
                <w:sz w:val="20"/>
              </w:rPr>
            </w:pPr>
            <w:r w:rsidRPr="00126A4B">
              <w:rPr>
                <w:rFonts w:ascii="標楷體" w:eastAsia="標楷體" w:hAnsi="標楷體" w:hint="eastAsia"/>
                <w:snapToGrid w:val="0"/>
                <w:color w:val="000000" w:themeColor="text1"/>
                <w:kern w:val="0"/>
                <w:sz w:val="20"/>
              </w:rPr>
              <w:t>年度預算執行數</w:t>
            </w:r>
          </w:p>
        </w:tc>
        <w:tc>
          <w:tcPr>
            <w:tcW w:w="1796" w:type="dxa"/>
            <w:tcBorders>
              <w:top w:val="single" w:sz="4" w:space="0" w:color="auto"/>
              <w:left w:val="single" w:sz="4" w:space="0" w:color="auto"/>
              <w:bottom w:val="single" w:sz="4" w:space="0" w:color="auto"/>
              <w:right w:val="single" w:sz="4" w:space="0" w:color="auto"/>
            </w:tcBorders>
            <w:vAlign w:val="center"/>
            <w:hideMark/>
          </w:tcPr>
          <w:p w14:paraId="0CE48FD5" w14:textId="77777777" w:rsidR="00265ADB" w:rsidRPr="00126A4B" w:rsidRDefault="00265ADB" w:rsidP="00C444D9">
            <w:pPr>
              <w:overflowPunct w:val="0"/>
              <w:snapToGrid w:val="0"/>
              <w:spacing w:line="240" w:lineRule="exact"/>
              <w:ind w:leftChars="-10" w:left="-24" w:rightChars="-10" w:right="-24"/>
              <w:jc w:val="distribute"/>
              <w:rPr>
                <w:rFonts w:ascii="標楷體" w:eastAsia="標楷體" w:hAnsi="標楷體"/>
                <w:snapToGrid w:val="0"/>
                <w:color w:val="000000" w:themeColor="text1"/>
                <w:kern w:val="0"/>
                <w:sz w:val="20"/>
              </w:rPr>
            </w:pPr>
            <w:r w:rsidRPr="00126A4B">
              <w:rPr>
                <w:rFonts w:ascii="標楷體" w:eastAsia="標楷體" w:hAnsi="標楷體" w:hint="eastAsia"/>
                <w:snapToGrid w:val="0"/>
                <w:color w:val="000000" w:themeColor="text1"/>
                <w:kern w:val="0"/>
                <w:sz w:val="20"/>
              </w:rPr>
              <w:t>年度預算執行率</w:t>
            </w:r>
          </w:p>
        </w:tc>
      </w:tr>
      <w:tr w:rsidR="00265ADB" w:rsidRPr="00126A4B" w14:paraId="17A77F24" w14:textId="77777777" w:rsidTr="004404EB">
        <w:trPr>
          <w:trHeight w:val="618"/>
        </w:trPr>
        <w:tc>
          <w:tcPr>
            <w:tcW w:w="4536" w:type="dxa"/>
            <w:gridSpan w:val="2"/>
            <w:tcBorders>
              <w:top w:val="single" w:sz="4" w:space="0" w:color="auto"/>
              <w:left w:val="single" w:sz="4" w:space="0" w:color="auto"/>
              <w:bottom w:val="single" w:sz="4" w:space="0" w:color="auto"/>
              <w:right w:val="single" w:sz="4" w:space="0" w:color="auto"/>
            </w:tcBorders>
            <w:noWrap/>
            <w:vAlign w:val="center"/>
            <w:hideMark/>
          </w:tcPr>
          <w:p w14:paraId="288AC879" w14:textId="77777777" w:rsidR="00265ADB" w:rsidRPr="00126A4B" w:rsidRDefault="00265ADB" w:rsidP="00C444D9">
            <w:pPr>
              <w:overflowPunct w:val="0"/>
              <w:snapToGrid w:val="0"/>
              <w:spacing w:line="240" w:lineRule="exact"/>
              <w:ind w:leftChars="-1" w:left="-2"/>
              <w:jc w:val="both"/>
              <w:rPr>
                <w:rFonts w:ascii="標楷體" w:eastAsia="標楷體" w:hAnsi="標楷體"/>
                <w:b/>
                <w:bCs/>
                <w:snapToGrid w:val="0"/>
                <w:color w:val="000000" w:themeColor="text1"/>
                <w:kern w:val="0"/>
                <w:sz w:val="20"/>
              </w:rPr>
            </w:pPr>
            <w:r w:rsidRPr="00126A4B">
              <w:rPr>
                <w:rFonts w:ascii="標楷體" w:eastAsia="標楷體" w:hAnsi="標楷體" w:hint="eastAsia"/>
                <w:b/>
                <w:bCs/>
                <w:snapToGrid w:val="0"/>
                <w:color w:val="000000" w:themeColor="text1"/>
                <w:kern w:val="0"/>
                <w:sz w:val="20"/>
              </w:rPr>
              <w:t>3</w:t>
            </w:r>
            <w:r w:rsidRPr="00126A4B">
              <w:rPr>
                <w:rFonts w:ascii="標楷體" w:eastAsia="標楷體" w:hAnsi="標楷體"/>
                <w:b/>
                <w:bCs/>
                <w:snapToGrid w:val="0"/>
                <w:color w:val="000000" w:themeColor="text1"/>
                <w:kern w:val="0"/>
                <w:sz w:val="20"/>
              </w:rPr>
              <w:t>2</w:t>
            </w:r>
            <w:r w:rsidRPr="00126A4B">
              <w:rPr>
                <w:rFonts w:ascii="標楷體" w:eastAsia="標楷體" w:hAnsi="標楷體" w:hint="eastAsia"/>
                <w:b/>
                <w:bCs/>
                <w:snapToGrid w:val="0"/>
                <w:color w:val="000000" w:themeColor="text1"/>
                <w:kern w:val="0"/>
                <w:sz w:val="20"/>
              </w:rPr>
              <w:t>項計畫合計</w:t>
            </w:r>
          </w:p>
        </w:tc>
        <w:tc>
          <w:tcPr>
            <w:tcW w:w="1795" w:type="dxa"/>
            <w:tcBorders>
              <w:top w:val="single" w:sz="4" w:space="0" w:color="auto"/>
              <w:left w:val="single" w:sz="4" w:space="0" w:color="auto"/>
              <w:bottom w:val="single" w:sz="4" w:space="0" w:color="auto"/>
              <w:right w:val="single" w:sz="4" w:space="0" w:color="auto"/>
            </w:tcBorders>
            <w:noWrap/>
            <w:vAlign w:val="center"/>
          </w:tcPr>
          <w:p w14:paraId="6F399243" w14:textId="77777777" w:rsidR="00265ADB" w:rsidRPr="00126A4B" w:rsidRDefault="00265ADB" w:rsidP="00C444D9">
            <w:pPr>
              <w:overflowPunct w:val="0"/>
              <w:snapToGrid w:val="0"/>
              <w:spacing w:line="240" w:lineRule="exact"/>
              <w:ind w:leftChars="-1" w:left="-2"/>
              <w:jc w:val="right"/>
              <w:rPr>
                <w:rFonts w:ascii="標楷體" w:eastAsia="標楷體" w:hAnsi="標楷體"/>
                <w:b/>
                <w:snapToGrid w:val="0"/>
                <w:color w:val="000000" w:themeColor="text1"/>
                <w:spacing w:val="8"/>
                <w:kern w:val="0"/>
                <w:sz w:val="20"/>
              </w:rPr>
            </w:pPr>
            <w:r w:rsidRPr="00126A4B">
              <w:rPr>
                <w:rFonts w:ascii="標楷體" w:eastAsia="標楷體" w:hAnsi="標楷體" w:hint="eastAsia"/>
                <w:b/>
                <w:snapToGrid w:val="0"/>
                <w:color w:val="000000" w:themeColor="text1"/>
                <w:spacing w:val="8"/>
                <w:kern w:val="0"/>
                <w:sz w:val="20"/>
              </w:rPr>
              <w:t>3</w:t>
            </w:r>
            <w:r w:rsidRPr="00126A4B">
              <w:rPr>
                <w:rFonts w:ascii="標楷體" w:eastAsia="標楷體" w:hAnsi="標楷體"/>
                <w:b/>
                <w:snapToGrid w:val="0"/>
                <w:color w:val="000000" w:themeColor="text1"/>
                <w:spacing w:val="8"/>
                <w:kern w:val="0"/>
                <w:sz w:val="20"/>
              </w:rPr>
              <w:t>,807,650</w:t>
            </w:r>
          </w:p>
        </w:tc>
        <w:tc>
          <w:tcPr>
            <w:tcW w:w="1796" w:type="dxa"/>
            <w:tcBorders>
              <w:top w:val="single" w:sz="4" w:space="0" w:color="auto"/>
              <w:left w:val="single" w:sz="4" w:space="0" w:color="auto"/>
              <w:bottom w:val="single" w:sz="4" w:space="0" w:color="auto"/>
              <w:right w:val="single" w:sz="4" w:space="0" w:color="auto"/>
            </w:tcBorders>
            <w:noWrap/>
            <w:vAlign w:val="center"/>
          </w:tcPr>
          <w:p w14:paraId="0EACF90C" w14:textId="77777777" w:rsidR="00265ADB" w:rsidRPr="00126A4B" w:rsidRDefault="00265ADB" w:rsidP="00C444D9">
            <w:pPr>
              <w:overflowPunct w:val="0"/>
              <w:snapToGrid w:val="0"/>
              <w:spacing w:line="240" w:lineRule="exact"/>
              <w:ind w:leftChars="-1" w:left="-2"/>
              <w:jc w:val="right"/>
              <w:rPr>
                <w:rFonts w:ascii="標楷體" w:eastAsia="標楷體" w:hAnsi="標楷體"/>
                <w:b/>
                <w:snapToGrid w:val="0"/>
                <w:color w:val="000000" w:themeColor="text1"/>
                <w:spacing w:val="8"/>
                <w:kern w:val="0"/>
                <w:sz w:val="20"/>
              </w:rPr>
            </w:pPr>
            <w:r w:rsidRPr="00126A4B">
              <w:rPr>
                <w:rFonts w:ascii="標楷體" w:eastAsia="標楷體" w:hAnsi="標楷體" w:hint="eastAsia"/>
                <w:b/>
                <w:snapToGrid w:val="0"/>
                <w:color w:val="000000" w:themeColor="text1"/>
                <w:spacing w:val="8"/>
                <w:kern w:val="0"/>
                <w:sz w:val="20"/>
              </w:rPr>
              <w:t>1</w:t>
            </w:r>
            <w:r w:rsidRPr="00126A4B">
              <w:rPr>
                <w:rFonts w:ascii="標楷體" w:eastAsia="標楷體" w:hAnsi="標楷體"/>
                <w:b/>
                <w:snapToGrid w:val="0"/>
                <w:color w:val="000000" w:themeColor="text1"/>
                <w:spacing w:val="8"/>
                <w:kern w:val="0"/>
                <w:sz w:val="20"/>
              </w:rPr>
              <w:t>,407,070</w:t>
            </w:r>
          </w:p>
        </w:tc>
        <w:tc>
          <w:tcPr>
            <w:tcW w:w="1796" w:type="dxa"/>
            <w:tcBorders>
              <w:top w:val="single" w:sz="4" w:space="0" w:color="auto"/>
              <w:left w:val="single" w:sz="4" w:space="0" w:color="auto"/>
              <w:bottom w:val="single" w:sz="4" w:space="0" w:color="auto"/>
              <w:right w:val="single" w:sz="4" w:space="0" w:color="auto"/>
            </w:tcBorders>
            <w:noWrap/>
            <w:vAlign w:val="center"/>
          </w:tcPr>
          <w:p w14:paraId="1CDAF9A2" w14:textId="77777777" w:rsidR="00265ADB" w:rsidRPr="00126A4B" w:rsidRDefault="00265ADB" w:rsidP="00C444D9">
            <w:pPr>
              <w:overflowPunct w:val="0"/>
              <w:snapToGrid w:val="0"/>
              <w:spacing w:line="240" w:lineRule="exact"/>
              <w:ind w:leftChars="-1" w:left="-2"/>
              <w:jc w:val="right"/>
              <w:rPr>
                <w:rFonts w:ascii="標楷體" w:eastAsia="標楷體" w:hAnsi="標楷體"/>
                <w:b/>
                <w:snapToGrid w:val="0"/>
                <w:color w:val="000000" w:themeColor="text1"/>
                <w:spacing w:val="8"/>
                <w:kern w:val="0"/>
                <w:sz w:val="20"/>
              </w:rPr>
            </w:pPr>
            <w:r w:rsidRPr="00126A4B">
              <w:rPr>
                <w:rFonts w:ascii="標楷體" w:eastAsia="標楷體" w:hAnsi="標楷體" w:hint="eastAsia"/>
                <w:b/>
                <w:snapToGrid w:val="0"/>
                <w:color w:val="000000" w:themeColor="text1"/>
                <w:spacing w:val="8"/>
                <w:kern w:val="0"/>
                <w:sz w:val="20"/>
              </w:rPr>
              <w:t>3</w:t>
            </w:r>
            <w:r w:rsidRPr="00126A4B">
              <w:rPr>
                <w:rFonts w:ascii="標楷體" w:eastAsia="標楷體" w:hAnsi="標楷體"/>
                <w:b/>
                <w:snapToGrid w:val="0"/>
                <w:color w:val="000000" w:themeColor="text1"/>
                <w:spacing w:val="8"/>
                <w:kern w:val="0"/>
                <w:sz w:val="20"/>
              </w:rPr>
              <w:t>6.95</w:t>
            </w:r>
          </w:p>
        </w:tc>
      </w:tr>
      <w:tr w:rsidR="00265ADB" w:rsidRPr="00126A4B" w14:paraId="6480DB07" w14:textId="77777777" w:rsidTr="004404EB">
        <w:trPr>
          <w:trHeight w:val="618"/>
        </w:trPr>
        <w:tc>
          <w:tcPr>
            <w:tcW w:w="4536" w:type="dxa"/>
            <w:gridSpan w:val="2"/>
            <w:tcBorders>
              <w:top w:val="single" w:sz="4" w:space="0" w:color="auto"/>
              <w:left w:val="single" w:sz="4" w:space="0" w:color="auto"/>
              <w:bottom w:val="single" w:sz="4" w:space="0" w:color="auto"/>
              <w:right w:val="single" w:sz="4" w:space="0" w:color="auto"/>
            </w:tcBorders>
            <w:noWrap/>
            <w:vAlign w:val="center"/>
            <w:hideMark/>
          </w:tcPr>
          <w:p w14:paraId="0FC53FE7" w14:textId="77777777" w:rsidR="00265ADB" w:rsidRPr="00126A4B" w:rsidRDefault="00265ADB" w:rsidP="00C444D9">
            <w:pPr>
              <w:overflowPunct w:val="0"/>
              <w:snapToGrid w:val="0"/>
              <w:spacing w:line="240" w:lineRule="exact"/>
              <w:ind w:leftChars="-1" w:left="-2"/>
              <w:jc w:val="both"/>
              <w:rPr>
                <w:rFonts w:ascii="標楷體" w:eastAsia="標楷體" w:hAnsi="標楷體"/>
                <w:b/>
                <w:snapToGrid w:val="0"/>
                <w:color w:val="000000" w:themeColor="text1"/>
                <w:kern w:val="0"/>
                <w:sz w:val="20"/>
              </w:rPr>
            </w:pPr>
            <w:r w:rsidRPr="00126A4B">
              <w:rPr>
                <w:rFonts w:ascii="標楷體" w:eastAsia="標楷體" w:hAnsi="標楷體" w:hint="eastAsia"/>
                <w:b/>
                <w:snapToGrid w:val="0"/>
                <w:color w:val="000000" w:themeColor="text1"/>
                <w:kern w:val="0"/>
                <w:sz w:val="20"/>
              </w:rPr>
              <w:t>一、市政府（</w:t>
            </w:r>
            <w:r w:rsidRPr="00126A4B">
              <w:rPr>
                <w:rFonts w:ascii="標楷體" w:eastAsia="標楷體" w:hAnsi="標楷體"/>
                <w:b/>
                <w:snapToGrid w:val="0"/>
                <w:color w:val="000000" w:themeColor="text1"/>
                <w:kern w:val="0"/>
                <w:sz w:val="20"/>
              </w:rPr>
              <w:t>20</w:t>
            </w:r>
            <w:r w:rsidRPr="00126A4B">
              <w:rPr>
                <w:rFonts w:ascii="標楷體" w:eastAsia="標楷體" w:hAnsi="標楷體" w:hint="eastAsia"/>
                <w:b/>
                <w:snapToGrid w:val="0"/>
                <w:color w:val="000000" w:themeColor="text1"/>
                <w:kern w:val="0"/>
                <w:sz w:val="20"/>
              </w:rPr>
              <w:t>項）</w:t>
            </w:r>
          </w:p>
        </w:tc>
        <w:tc>
          <w:tcPr>
            <w:tcW w:w="1795" w:type="dxa"/>
            <w:tcBorders>
              <w:top w:val="single" w:sz="4" w:space="0" w:color="auto"/>
              <w:left w:val="single" w:sz="4" w:space="0" w:color="auto"/>
              <w:bottom w:val="single" w:sz="4" w:space="0" w:color="auto"/>
              <w:right w:val="single" w:sz="4" w:space="0" w:color="auto"/>
            </w:tcBorders>
            <w:noWrap/>
            <w:vAlign w:val="center"/>
          </w:tcPr>
          <w:p w14:paraId="1D3140C2" w14:textId="77777777" w:rsidR="00265ADB" w:rsidRPr="00126A4B" w:rsidRDefault="00265ADB" w:rsidP="00C444D9">
            <w:pPr>
              <w:overflowPunct w:val="0"/>
              <w:snapToGrid w:val="0"/>
              <w:spacing w:line="240" w:lineRule="exact"/>
              <w:ind w:leftChars="-1" w:left="-2"/>
              <w:jc w:val="right"/>
              <w:rPr>
                <w:rFonts w:ascii="標楷體" w:eastAsia="標楷體" w:hAnsi="標楷體"/>
                <w:b/>
                <w:snapToGrid w:val="0"/>
                <w:color w:val="000000" w:themeColor="text1"/>
                <w:spacing w:val="8"/>
                <w:kern w:val="0"/>
                <w:sz w:val="20"/>
              </w:rPr>
            </w:pPr>
            <w:r w:rsidRPr="00126A4B">
              <w:rPr>
                <w:rFonts w:ascii="標楷體" w:eastAsia="標楷體" w:hAnsi="標楷體" w:hint="eastAsia"/>
                <w:b/>
                <w:snapToGrid w:val="0"/>
                <w:color w:val="000000" w:themeColor="text1"/>
                <w:spacing w:val="8"/>
                <w:kern w:val="0"/>
                <w:sz w:val="20"/>
              </w:rPr>
              <w:t>2</w:t>
            </w:r>
            <w:r w:rsidRPr="00126A4B">
              <w:rPr>
                <w:rFonts w:ascii="標楷體" w:eastAsia="標楷體" w:hAnsi="標楷體"/>
                <w:b/>
                <w:snapToGrid w:val="0"/>
                <w:color w:val="000000" w:themeColor="text1"/>
                <w:spacing w:val="8"/>
                <w:kern w:val="0"/>
                <w:sz w:val="20"/>
              </w:rPr>
              <w:t>,868,641</w:t>
            </w:r>
          </w:p>
        </w:tc>
        <w:tc>
          <w:tcPr>
            <w:tcW w:w="1796" w:type="dxa"/>
            <w:tcBorders>
              <w:top w:val="single" w:sz="4" w:space="0" w:color="auto"/>
              <w:left w:val="single" w:sz="4" w:space="0" w:color="auto"/>
              <w:bottom w:val="single" w:sz="4" w:space="0" w:color="auto"/>
              <w:right w:val="single" w:sz="4" w:space="0" w:color="auto"/>
            </w:tcBorders>
            <w:noWrap/>
            <w:vAlign w:val="center"/>
          </w:tcPr>
          <w:p w14:paraId="058E2307" w14:textId="77777777" w:rsidR="00265ADB" w:rsidRPr="00126A4B" w:rsidRDefault="00265ADB" w:rsidP="00C444D9">
            <w:pPr>
              <w:overflowPunct w:val="0"/>
              <w:snapToGrid w:val="0"/>
              <w:spacing w:line="240" w:lineRule="exact"/>
              <w:ind w:leftChars="-1" w:left="-2"/>
              <w:jc w:val="right"/>
              <w:rPr>
                <w:rFonts w:ascii="標楷體" w:eastAsia="標楷體" w:hAnsi="標楷體"/>
                <w:b/>
                <w:snapToGrid w:val="0"/>
                <w:color w:val="000000" w:themeColor="text1"/>
                <w:spacing w:val="8"/>
                <w:kern w:val="0"/>
                <w:sz w:val="20"/>
              </w:rPr>
            </w:pPr>
            <w:r w:rsidRPr="00126A4B">
              <w:rPr>
                <w:rFonts w:ascii="標楷體" w:eastAsia="標楷體" w:hAnsi="標楷體" w:hint="eastAsia"/>
                <w:b/>
                <w:snapToGrid w:val="0"/>
                <w:color w:val="000000" w:themeColor="text1"/>
                <w:spacing w:val="8"/>
                <w:kern w:val="0"/>
                <w:sz w:val="20"/>
              </w:rPr>
              <w:t>1</w:t>
            </w:r>
            <w:r w:rsidRPr="00126A4B">
              <w:rPr>
                <w:rFonts w:ascii="標楷體" w:eastAsia="標楷體" w:hAnsi="標楷體"/>
                <w:b/>
                <w:snapToGrid w:val="0"/>
                <w:color w:val="000000" w:themeColor="text1"/>
                <w:spacing w:val="8"/>
                <w:kern w:val="0"/>
                <w:sz w:val="20"/>
              </w:rPr>
              <w:t>,035,013</w:t>
            </w:r>
          </w:p>
        </w:tc>
        <w:tc>
          <w:tcPr>
            <w:tcW w:w="1796" w:type="dxa"/>
            <w:tcBorders>
              <w:top w:val="single" w:sz="4" w:space="0" w:color="auto"/>
              <w:left w:val="single" w:sz="4" w:space="0" w:color="auto"/>
              <w:bottom w:val="single" w:sz="4" w:space="0" w:color="auto"/>
              <w:right w:val="single" w:sz="4" w:space="0" w:color="auto"/>
            </w:tcBorders>
            <w:noWrap/>
            <w:vAlign w:val="center"/>
          </w:tcPr>
          <w:p w14:paraId="38E28123" w14:textId="77777777" w:rsidR="00265ADB" w:rsidRPr="00126A4B" w:rsidRDefault="00265ADB" w:rsidP="00C444D9">
            <w:pPr>
              <w:overflowPunct w:val="0"/>
              <w:snapToGrid w:val="0"/>
              <w:spacing w:line="240" w:lineRule="exact"/>
              <w:ind w:leftChars="-1" w:left="-2"/>
              <w:jc w:val="right"/>
              <w:rPr>
                <w:rFonts w:ascii="標楷體" w:eastAsia="標楷體" w:hAnsi="標楷體"/>
                <w:b/>
                <w:snapToGrid w:val="0"/>
                <w:color w:val="000000" w:themeColor="text1"/>
                <w:spacing w:val="8"/>
                <w:kern w:val="0"/>
                <w:sz w:val="20"/>
              </w:rPr>
            </w:pPr>
            <w:r w:rsidRPr="00126A4B">
              <w:rPr>
                <w:rFonts w:ascii="標楷體" w:eastAsia="標楷體" w:hAnsi="標楷體" w:hint="eastAsia"/>
                <w:b/>
                <w:snapToGrid w:val="0"/>
                <w:color w:val="000000" w:themeColor="text1"/>
                <w:spacing w:val="8"/>
                <w:kern w:val="0"/>
                <w:sz w:val="20"/>
              </w:rPr>
              <w:t>3</w:t>
            </w:r>
            <w:r w:rsidRPr="00126A4B">
              <w:rPr>
                <w:rFonts w:ascii="標楷體" w:eastAsia="標楷體" w:hAnsi="標楷體"/>
                <w:b/>
                <w:snapToGrid w:val="0"/>
                <w:color w:val="000000" w:themeColor="text1"/>
                <w:spacing w:val="8"/>
                <w:kern w:val="0"/>
                <w:sz w:val="20"/>
              </w:rPr>
              <w:t>6.08</w:t>
            </w:r>
          </w:p>
        </w:tc>
      </w:tr>
      <w:tr w:rsidR="00265ADB" w:rsidRPr="00126A4B" w14:paraId="288F8038" w14:textId="77777777" w:rsidTr="004404EB">
        <w:trPr>
          <w:trHeight w:val="618"/>
        </w:trPr>
        <w:tc>
          <w:tcPr>
            <w:tcW w:w="426" w:type="dxa"/>
            <w:vAlign w:val="center"/>
          </w:tcPr>
          <w:p w14:paraId="3E5F880A" w14:textId="77777777" w:rsidR="00265ADB" w:rsidRPr="00126A4B" w:rsidRDefault="00265ADB" w:rsidP="00C444D9">
            <w:pPr>
              <w:overflowPunct w:val="0"/>
              <w:snapToGrid w:val="0"/>
              <w:spacing w:line="240" w:lineRule="exact"/>
              <w:ind w:leftChars="-1" w:left="-2"/>
              <w:jc w:val="center"/>
              <w:rPr>
                <w:rFonts w:ascii="標楷體" w:eastAsia="標楷體" w:hAnsi="標楷體"/>
                <w:snapToGrid w:val="0"/>
                <w:color w:val="000000" w:themeColor="text1"/>
                <w:kern w:val="0"/>
                <w:sz w:val="20"/>
              </w:rPr>
            </w:pPr>
            <w:r w:rsidRPr="00126A4B">
              <w:rPr>
                <w:rFonts w:ascii="標楷體" w:eastAsia="標楷體" w:hAnsi="標楷體" w:hint="eastAsia"/>
                <w:snapToGrid w:val="0"/>
                <w:color w:val="000000" w:themeColor="text1"/>
                <w:kern w:val="0"/>
                <w:sz w:val="20"/>
              </w:rPr>
              <w:t>1</w:t>
            </w:r>
          </w:p>
        </w:tc>
        <w:tc>
          <w:tcPr>
            <w:tcW w:w="4110" w:type="dxa"/>
            <w:vAlign w:val="center"/>
          </w:tcPr>
          <w:p w14:paraId="71F2C212" w14:textId="77777777" w:rsidR="00265ADB" w:rsidRPr="00126A4B" w:rsidRDefault="00265ADB" w:rsidP="00C444D9">
            <w:pPr>
              <w:overflowPunct w:val="0"/>
              <w:snapToGrid w:val="0"/>
              <w:spacing w:line="240" w:lineRule="exact"/>
              <w:ind w:leftChars="-1" w:left="-2"/>
              <w:jc w:val="both"/>
              <w:rPr>
                <w:rFonts w:ascii="標楷體" w:eastAsia="標楷體" w:hAnsi="標楷體"/>
                <w:snapToGrid w:val="0"/>
                <w:color w:val="000000" w:themeColor="text1"/>
                <w:kern w:val="0"/>
                <w:sz w:val="20"/>
              </w:rPr>
            </w:pPr>
            <w:r w:rsidRPr="00126A4B">
              <w:rPr>
                <w:rFonts w:ascii="標楷體" w:eastAsia="標楷體" w:hAnsi="標楷體" w:hint="eastAsia"/>
                <w:snapToGrid w:val="0"/>
                <w:color w:val="000000" w:themeColor="text1"/>
                <w:kern w:val="0"/>
                <w:sz w:val="20"/>
              </w:rPr>
              <w:t>引進水陸兩棲運具計畫</w:t>
            </w:r>
          </w:p>
        </w:tc>
        <w:tc>
          <w:tcPr>
            <w:tcW w:w="1795" w:type="dxa"/>
            <w:vAlign w:val="center"/>
          </w:tcPr>
          <w:p w14:paraId="090C0F99" w14:textId="77777777" w:rsidR="00265ADB" w:rsidRPr="00126A4B" w:rsidRDefault="00265ADB" w:rsidP="00C444D9">
            <w:pPr>
              <w:overflowPunct w:val="0"/>
              <w:snapToGrid w:val="0"/>
              <w:spacing w:line="240" w:lineRule="exact"/>
              <w:ind w:leftChars="-1" w:left="-2"/>
              <w:jc w:val="right"/>
              <w:rPr>
                <w:rFonts w:ascii="標楷體" w:eastAsia="標楷體" w:hAnsi="標楷體"/>
                <w:snapToGrid w:val="0"/>
                <w:color w:val="000000" w:themeColor="text1"/>
                <w:spacing w:val="8"/>
                <w:kern w:val="0"/>
                <w:sz w:val="20"/>
              </w:rPr>
            </w:pPr>
            <w:r w:rsidRPr="00126A4B">
              <w:rPr>
                <w:rFonts w:ascii="標楷體" w:eastAsia="標楷體" w:hAnsi="標楷體" w:hint="eastAsia"/>
                <w:snapToGrid w:val="0"/>
                <w:color w:val="000000" w:themeColor="text1"/>
                <w:spacing w:val="8"/>
                <w:kern w:val="0"/>
                <w:sz w:val="20"/>
              </w:rPr>
              <w:t>50,</w:t>
            </w:r>
            <w:r w:rsidRPr="00126A4B">
              <w:rPr>
                <w:rFonts w:ascii="標楷體" w:eastAsia="標楷體" w:hAnsi="標楷體"/>
                <w:snapToGrid w:val="0"/>
                <w:color w:val="000000" w:themeColor="text1"/>
                <w:spacing w:val="8"/>
                <w:kern w:val="0"/>
                <w:sz w:val="20"/>
              </w:rPr>
              <w:t>000</w:t>
            </w:r>
          </w:p>
        </w:tc>
        <w:tc>
          <w:tcPr>
            <w:tcW w:w="1796" w:type="dxa"/>
            <w:vAlign w:val="center"/>
          </w:tcPr>
          <w:p w14:paraId="2EBF1927" w14:textId="77777777" w:rsidR="00265ADB" w:rsidRPr="00126A4B" w:rsidRDefault="00265ADB" w:rsidP="00C444D9">
            <w:pPr>
              <w:overflowPunct w:val="0"/>
              <w:snapToGrid w:val="0"/>
              <w:spacing w:line="240" w:lineRule="exact"/>
              <w:ind w:leftChars="-1" w:left="-2"/>
              <w:jc w:val="right"/>
              <w:rPr>
                <w:rFonts w:ascii="標楷體" w:eastAsia="標楷體" w:hAnsi="標楷體"/>
                <w:snapToGrid w:val="0"/>
                <w:color w:val="000000" w:themeColor="text1"/>
                <w:spacing w:val="8"/>
                <w:kern w:val="0"/>
                <w:sz w:val="20"/>
              </w:rPr>
            </w:pPr>
            <w:r w:rsidRPr="00126A4B">
              <w:rPr>
                <w:rFonts w:ascii="標楷體" w:eastAsia="標楷體" w:hAnsi="標楷體" w:hint="eastAsia"/>
                <w:color w:val="000000" w:themeColor="text1"/>
                <w:spacing w:val="8"/>
                <w:kern w:val="0"/>
                <w:sz w:val="20"/>
              </w:rPr>
              <w:t>－</w:t>
            </w:r>
          </w:p>
        </w:tc>
        <w:tc>
          <w:tcPr>
            <w:tcW w:w="1796" w:type="dxa"/>
            <w:vAlign w:val="center"/>
          </w:tcPr>
          <w:p w14:paraId="7434CC53" w14:textId="77777777" w:rsidR="00265ADB" w:rsidRPr="00126A4B" w:rsidRDefault="00265ADB" w:rsidP="00C444D9">
            <w:pPr>
              <w:overflowPunct w:val="0"/>
              <w:snapToGrid w:val="0"/>
              <w:spacing w:line="240" w:lineRule="exact"/>
              <w:ind w:leftChars="-1" w:left="-2"/>
              <w:jc w:val="right"/>
              <w:rPr>
                <w:rFonts w:ascii="標楷體" w:eastAsia="標楷體" w:hAnsi="標楷體"/>
                <w:snapToGrid w:val="0"/>
                <w:color w:val="000000" w:themeColor="text1"/>
                <w:spacing w:val="8"/>
                <w:kern w:val="0"/>
                <w:sz w:val="20"/>
              </w:rPr>
            </w:pPr>
            <w:r w:rsidRPr="00126A4B">
              <w:rPr>
                <w:rFonts w:ascii="標楷體" w:eastAsia="標楷體" w:hAnsi="標楷體" w:hint="eastAsia"/>
                <w:color w:val="000000" w:themeColor="text1"/>
                <w:spacing w:val="8"/>
                <w:kern w:val="0"/>
                <w:sz w:val="20"/>
              </w:rPr>
              <w:t>－</w:t>
            </w:r>
          </w:p>
        </w:tc>
      </w:tr>
      <w:tr w:rsidR="00265ADB" w:rsidRPr="00126A4B" w14:paraId="186D5705" w14:textId="77777777" w:rsidTr="004404EB">
        <w:trPr>
          <w:trHeight w:val="618"/>
        </w:trPr>
        <w:tc>
          <w:tcPr>
            <w:tcW w:w="426" w:type="dxa"/>
            <w:vAlign w:val="center"/>
          </w:tcPr>
          <w:p w14:paraId="2436A5C2" w14:textId="77777777" w:rsidR="00265ADB" w:rsidRPr="00126A4B" w:rsidRDefault="00265ADB" w:rsidP="00C444D9">
            <w:pPr>
              <w:overflowPunct w:val="0"/>
              <w:snapToGrid w:val="0"/>
              <w:spacing w:line="240" w:lineRule="exact"/>
              <w:ind w:leftChars="-1" w:left="-2"/>
              <w:jc w:val="center"/>
              <w:rPr>
                <w:rFonts w:ascii="標楷體" w:eastAsia="標楷體" w:hAnsi="標楷體"/>
                <w:snapToGrid w:val="0"/>
                <w:color w:val="000000" w:themeColor="text1"/>
                <w:kern w:val="0"/>
                <w:sz w:val="20"/>
              </w:rPr>
            </w:pPr>
            <w:r w:rsidRPr="00126A4B">
              <w:rPr>
                <w:rFonts w:ascii="標楷體" w:eastAsia="標楷體" w:hAnsi="標楷體" w:hint="eastAsia"/>
                <w:snapToGrid w:val="0"/>
                <w:color w:val="000000" w:themeColor="text1"/>
                <w:kern w:val="0"/>
                <w:sz w:val="20"/>
              </w:rPr>
              <w:t>2</w:t>
            </w:r>
          </w:p>
        </w:tc>
        <w:tc>
          <w:tcPr>
            <w:tcW w:w="4110" w:type="dxa"/>
            <w:vAlign w:val="center"/>
          </w:tcPr>
          <w:p w14:paraId="5F81CCE8" w14:textId="77777777" w:rsidR="00265ADB" w:rsidRPr="00126A4B" w:rsidRDefault="00265ADB" w:rsidP="00C444D9">
            <w:pPr>
              <w:overflowPunct w:val="0"/>
              <w:snapToGrid w:val="0"/>
              <w:spacing w:line="240" w:lineRule="exact"/>
              <w:ind w:leftChars="-1" w:left="-2"/>
              <w:jc w:val="both"/>
              <w:rPr>
                <w:rFonts w:ascii="標楷體" w:eastAsia="標楷體" w:hAnsi="標楷體"/>
                <w:snapToGrid w:val="0"/>
                <w:color w:val="000000" w:themeColor="text1"/>
                <w:kern w:val="0"/>
                <w:sz w:val="20"/>
              </w:rPr>
            </w:pPr>
            <w:r w:rsidRPr="00126A4B">
              <w:rPr>
                <w:rFonts w:ascii="標楷體" w:eastAsia="標楷體" w:hAnsi="標楷體" w:hint="eastAsia"/>
                <w:snapToGrid w:val="0"/>
                <w:color w:val="000000" w:themeColor="text1"/>
                <w:kern w:val="0"/>
                <w:sz w:val="20"/>
              </w:rPr>
              <w:t>基隆市社福大樓身障新創基地計畫</w:t>
            </w:r>
          </w:p>
        </w:tc>
        <w:tc>
          <w:tcPr>
            <w:tcW w:w="1795" w:type="dxa"/>
            <w:vAlign w:val="center"/>
          </w:tcPr>
          <w:p w14:paraId="119EBA6C" w14:textId="77777777" w:rsidR="00265ADB" w:rsidRPr="00126A4B" w:rsidRDefault="00265ADB" w:rsidP="00C444D9">
            <w:pPr>
              <w:overflowPunct w:val="0"/>
              <w:snapToGrid w:val="0"/>
              <w:spacing w:line="240" w:lineRule="exact"/>
              <w:ind w:leftChars="-1" w:left="-2"/>
              <w:jc w:val="right"/>
              <w:rPr>
                <w:rFonts w:ascii="標楷體" w:eastAsia="標楷體" w:hAnsi="標楷體"/>
                <w:snapToGrid w:val="0"/>
                <w:color w:val="000000" w:themeColor="text1"/>
                <w:spacing w:val="8"/>
                <w:kern w:val="0"/>
                <w:sz w:val="20"/>
              </w:rPr>
            </w:pPr>
            <w:r w:rsidRPr="00126A4B">
              <w:rPr>
                <w:rFonts w:ascii="標楷體" w:eastAsia="標楷體" w:hAnsi="標楷體" w:hint="eastAsia"/>
                <w:snapToGrid w:val="0"/>
                <w:color w:val="000000" w:themeColor="text1"/>
                <w:spacing w:val="8"/>
                <w:kern w:val="0"/>
                <w:sz w:val="20"/>
              </w:rPr>
              <w:t>5</w:t>
            </w:r>
            <w:r w:rsidRPr="00126A4B">
              <w:rPr>
                <w:rFonts w:ascii="標楷體" w:eastAsia="標楷體" w:hAnsi="標楷體"/>
                <w:snapToGrid w:val="0"/>
                <w:color w:val="000000" w:themeColor="text1"/>
                <w:spacing w:val="8"/>
                <w:kern w:val="0"/>
                <w:sz w:val="20"/>
              </w:rPr>
              <w:t>7,412</w:t>
            </w:r>
          </w:p>
        </w:tc>
        <w:tc>
          <w:tcPr>
            <w:tcW w:w="1796" w:type="dxa"/>
            <w:vAlign w:val="center"/>
          </w:tcPr>
          <w:p w14:paraId="1162886B" w14:textId="77777777" w:rsidR="00265ADB" w:rsidRPr="00126A4B" w:rsidRDefault="00265ADB" w:rsidP="00C444D9">
            <w:pPr>
              <w:overflowPunct w:val="0"/>
              <w:snapToGrid w:val="0"/>
              <w:spacing w:line="240" w:lineRule="exact"/>
              <w:ind w:leftChars="-1" w:left="-2"/>
              <w:jc w:val="right"/>
              <w:rPr>
                <w:rFonts w:ascii="標楷體" w:eastAsia="標楷體" w:hAnsi="標楷體"/>
                <w:color w:val="000000" w:themeColor="text1"/>
                <w:spacing w:val="8"/>
                <w:kern w:val="0"/>
                <w:sz w:val="20"/>
              </w:rPr>
            </w:pPr>
            <w:r w:rsidRPr="00126A4B">
              <w:rPr>
                <w:rFonts w:ascii="標楷體" w:eastAsia="標楷體" w:hAnsi="標楷體" w:hint="eastAsia"/>
                <w:snapToGrid w:val="0"/>
                <w:color w:val="000000" w:themeColor="text1"/>
                <w:spacing w:val="8"/>
                <w:kern w:val="0"/>
                <w:sz w:val="20"/>
              </w:rPr>
              <w:t>6</w:t>
            </w:r>
            <w:r w:rsidRPr="00126A4B">
              <w:rPr>
                <w:rFonts w:ascii="標楷體" w:eastAsia="標楷體" w:hAnsi="標楷體"/>
                <w:snapToGrid w:val="0"/>
                <w:color w:val="000000" w:themeColor="text1"/>
                <w:spacing w:val="8"/>
                <w:kern w:val="0"/>
                <w:sz w:val="20"/>
              </w:rPr>
              <w:t>74</w:t>
            </w:r>
          </w:p>
        </w:tc>
        <w:tc>
          <w:tcPr>
            <w:tcW w:w="1796" w:type="dxa"/>
            <w:vAlign w:val="center"/>
          </w:tcPr>
          <w:p w14:paraId="0C1839C8" w14:textId="77777777" w:rsidR="00265ADB" w:rsidRPr="00126A4B" w:rsidRDefault="00265ADB" w:rsidP="00C444D9">
            <w:pPr>
              <w:overflowPunct w:val="0"/>
              <w:snapToGrid w:val="0"/>
              <w:spacing w:line="240" w:lineRule="exact"/>
              <w:ind w:leftChars="-1" w:left="-2"/>
              <w:jc w:val="right"/>
              <w:rPr>
                <w:rFonts w:ascii="標楷體" w:eastAsia="標楷體" w:hAnsi="標楷體"/>
                <w:color w:val="000000" w:themeColor="text1"/>
                <w:spacing w:val="8"/>
                <w:kern w:val="0"/>
                <w:sz w:val="20"/>
              </w:rPr>
            </w:pPr>
            <w:r w:rsidRPr="00126A4B">
              <w:rPr>
                <w:rFonts w:ascii="標楷體" w:eastAsia="標楷體" w:hAnsi="標楷體" w:hint="eastAsia"/>
                <w:snapToGrid w:val="0"/>
                <w:color w:val="000000" w:themeColor="text1"/>
                <w:spacing w:val="8"/>
                <w:kern w:val="0"/>
                <w:sz w:val="20"/>
              </w:rPr>
              <w:t>1</w:t>
            </w:r>
            <w:r w:rsidRPr="00126A4B">
              <w:rPr>
                <w:rFonts w:ascii="標楷體" w:eastAsia="標楷體" w:hAnsi="標楷體"/>
                <w:snapToGrid w:val="0"/>
                <w:color w:val="000000" w:themeColor="text1"/>
                <w:spacing w:val="8"/>
                <w:kern w:val="0"/>
                <w:sz w:val="20"/>
              </w:rPr>
              <w:t>.18</w:t>
            </w:r>
          </w:p>
        </w:tc>
      </w:tr>
      <w:tr w:rsidR="00265ADB" w:rsidRPr="00126A4B" w14:paraId="1425CFCB" w14:textId="77777777" w:rsidTr="004404EB">
        <w:trPr>
          <w:trHeight w:val="618"/>
        </w:trPr>
        <w:tc>
          <w:tcPr>
            <w:tcW w:w="426" w:type="dxa"/>
            <w:vAlign w:val="center"/>
          </w:tcPr>
          <w:p w14:paraId="35B0187C" w14:textId="77777777" w:rsidR="00265ADB" w:rsidRPr="00126A4B" w:rsidRDefault="00265ADB" w:rsidP="00C444D9">
            <w:pPr>
              <w:overflowPunct w:val="0"/>
              <w:snapToGrid w:val="0"/>
              <w:spacing w:line="240" w:lineRule="exact"/>
              <w:ind w:leftChars="-1" w:left="-2"/>
              <w:jc w:val="center"/>
              <w:rPr>
                <w:rFonts w:ascii="標楷體" w:eastAsia="標楷體" w:hAnsi="標楷體"/>
                <w:snapToGrid w:val="0"/>
                <w:color w:val="000000" w:themeColor="text1"/>
                <w:kern w:val="0"/>
                <w:sz w:val="20"/>
              </w:rPr>
            </w:pPr>
            <w:r w:rsidRPr="00126A4B">
              <w:rPr>
                <w:rFonts w:ascii="標楷體" w:eastAsia="標楷體" w:hAnsi="標楷體" w:hint="eastAsia"/>
                <w:snapToGrid w:val="0"/>
                <w:color w:val="000000" w:themeColor="text1"/>
                <w:kern w:val="0"/>
                <w:sz w:val="20"/>
              </w:rPr>
              <w:t>3</w:t>
            </w:r>
          </w:p>
        </w:tc>
        <w:tc>
          <w:tcPr>
            <w:tcW w:w="4110" w:type="dxa"/>
            <w:vAlign w:val="center"/>
          </w:tcPr>
          <w:p w14:paraId="3FA81354" w14:textId="77777777" w:rsidR="00265ADB" w:rsidRPr="00126A4B" w:rsidRDefault="00265ADB" w:rsidP="00C444D9">
            <w:pPr>
              <w:overflowPunct w:val="0"/>
              <w:snapToGrid w:val="0"/>
              <w:spacing w:line="240" w:lineRule="exact"/>
              <w:ind w:leftChars="-1" w:left="-2"/>
              <w:jc w:val="both"/>
              <w:rPr>
                <w:rFonts w:ascii="標楷體" w:eastAsia="標楷體" w:hAnsi="標楷體"/>
                <w:snapToGrid w:val="0"/>
                <w:color w:val="000000" w:themeColor="text1"/>
                <w:kern w:val="0"/>
                <w:sz w:val="20"/>
              </w:rPr>
            </w:pPr>
            <w:r w:rsidRPr="00126A4B">
              <w:rPr>
                <w:rFonts w:ascii="標楷體" w:eastAsia="標楷體" w:hAnsi="標楷體" w:hint="eastAsia"/>
                <w:snapToGrid w:val="0"/>
                <w:color w:val="000000" w:themeColor="text1"/>
                <w:kern w:val="0"/>
                <w:sz w:val="20"/>
              </w:rPr>
              <w:t>南榮公墓興建生命典藏館</w:t>
            </w:r>
          </w:p>
        </w:tc>
        <w:tc>
          <w:tcPr>
            <w:tcW w:w="1795" w:type="dxa"/>
            <w:vAlign w:val="center"/>
          </w:tcPr>
          <w:p w14:paraId="2DFA65E4" w14:textId="77777777" w:rsidR="00265ADB" w:rsidRPr="00126A4B" w:rsidRDefault="00265ADB" w:rsidP="00C444D9">
            <w:pPr>
              <w:overflowPunct w:val="0"/>
              <w:snapToGrid w:val="0"/>
              <w:spacing w:line="240" w:lineRule="exact"/>
              <w:ind w:leftChars="-1" w:left="-2"/>
              <w:jc w:val="right"/>
              <w:rPr>
                <w:rFonts w:ascii="標楷體" w:eastAsia="標楷體" w:hAnsi="標楷體"/>
                <w:snapToGrid w:val="0"/>
                <w:color w:val="000000" w:themeColor="text1"/>
                <w:spacing w:val="8"/>
                <w:kern w:val="0"/>
                <w:sz w:val="20"/>
              </w:rPr>
            </w:pPr>
            <w:r w:rsidRPr="00126A4B">
              <w:rPr>
                <w:rFonts w:ascii="標楷體" w:eastAsia="標楷體" w:hAnsi="標楷體" w:hint="eastAsia"/>
                <w:snapToGrid w:val="0"/>
                <w:color w:val="000000" w:themeColor="text1"/>
                <w:spacing w:val="8"/>
                <w:kern w:val="0"/>
                <w:sz w:val="20"/>
              </w:rPr>
              <w:t>5</w:t>
            </w:r>
            <w:r w:rsidRPr="00126A4B">
              <w:rPr>
                <w:rFonts w:ascii="標楷體" w:eastAsia="標楷體" w:hAnsi="標楷體"/>
                <w:snapToGrid w:val="0"/>
                <w:color w:val="000000" w:themeColor="text1"/>
                <w:spacing w:val="8"/>
                <w:kern w:val="0"/>
                <w:sz w:val="20"/>
              </w:rPr>
              <w:t>32,492</w:t>
            </w:r>
          </w:p>
        </w:tc>
        <w:tc>
          <w:tcPr>
            <w:tcW w:w="1796" w:type="dxa"/>
            <w:vAlign w:val="center"/>
          </w:tcPr>
          <w:p w14:paraId="7A23B6A3" w14:textId="77777777" w:rsidR="00265ADB" w:rsidRPr="00126A4B" w:rsidRDefault="00265ADB" w:rsidP="00C444D9">
            <w:pPr>
              <w:overflowPunct w:val="0"/>
              <w:snapToGrid w:val="0"/>
              <w:spacing w:line="240" w:lineRule="exact"/>
              <w:ind w:leftChars="-1" w:left="-2"/>
              <w:jc w:val="right"/>
              <w:rPr>
                <w:rFonts w:ascii="標楷體" w:eastAsia="標楷體" w:hAnsi="標楷體"/>
                <w:color w:val="000000" w:themeColor="text1"/>
                <w:spacing w:val="8"/>
                <w:kern w:val="0"/>
                <w:sz w:val="20"/>
              </w:rPr>
            </w:pPr>
            <w:r w:rsidRPr="00126A4B">
              <w:rPr>
                <w:rFonts w:ascii="標楷體" w:eastAsia="標楷體" w:hAnsi="標楷體" w:hint="eastAsia"/>
                <w:snapToGrid w:val="0"/>
                <w:color w:val="000000" w:themeColor="text1"/>
                <w:spacing w:val="8"/>
                <w:kern w:val="0"/>
                <w:sz w:val="20"/>
              </w:rPr>
              <w:t>8</w:t>
            </w:r>
            <w:r w:rsidRPr="00126A4B">
              <w:rPr>
                <w:rFonts w:ascii="標楷體" w:eastAsia="標楷體" w:hAnsi="標楷體"/>
                <w:snapToGrid w:val="0"/>
                <w:color w:val="000000" w:themeColor="text1"/>
                <w:spacing w:val="8"/>
                <w:kern w:val="0"/>
                <w:sz w:val="20"/>
              </w:rPr>
              <w:t>,462</w:t>
            </w:r>
          </w:p>
        </w:tc>
        <w:tc>
          <w:tcPr>
            <w:tcW w:w="1796" w:type="dxa"/>
            <w:vAlign w:val="center"/>
          </w:tcPr>
          <w:p w14:paraId="4722911D" w14:textId="77777777" w:rsidR="00265ADB" w:rsidRPr="00126A4B" w:rsidRDefault="00265ADB" w:rsidP="00C444D9">
            <w:pPr>
              <w:overflowPunct w:val="0"/>
              <w:snapToGrid w:val="0"/>
              <w:spacing w:line="240" w:lineRule="exact"/>
              <w:ind w:leftChars="-1" w:left="-2"/>
              <w:jc w:val="right"/>
              <w:rPr>
                <w:rFonts w:ascii="標楷體" w:eastAsia="標楷體" w:hAnsi="標楷體"/>
                <w:color w:val="000000" w:themeColor="text1"/>
                <w:spacing w:val="8"/>
                <w:kern w:val="0"/>
                <w:sz w:val="20"/>
              </w:rPr>
            </w:pPr>
            <w:r w:rsidRPr="00126A4B">
              <w:rPr>
                <w:rFonts w:ascii="標楷體" w:eastAsia="標楷體" w:hAnsi="標楷體" w:hint="eastAsia"/>
                <w:snapToGrid w:val="0"/>
                <w:color w:val="000000" w:themeColor="text1"/>
                <w:spacing w:val="8"/>
                <w:kern w:val="0"/>
                <w:sz w:val="20"/>
              </w:rPr>
              <w:t>1</w:t>
            </w:r>
            <w:r w:rsidRPr="00126A4B">
              <w:rPr>
                <w:rFonts w:ascii="標楷體" w:eastAsia="標楷體" w:hAnsi="標楷體"/>
                <w:snapToGrid w:val="0"/>
                <w:color w:val="000000" w:themeColor="text1"/>
                <w:spacing w:val="8"/>
                <w:kern w:val="0"/>
                <w:sz w:val="20"/>
              </w:rPr>
              <w:t>.59</w:t>
            </w:r>
          </w:p>
        </w:tc>
      </w:tr>
      <w:tr w:rsidR="00265ADB" w:rsidRPr="00126A4B" w14:paraId="7507B87E" w14:textId="77777777" w:rsidTr="004404EB">
        <w:trPr>
          <w:trHeight w:val="618"/>
        </w:trPr>
        <w:tc>
          <w:tcPr>
            <w:tcW w:w="426" w:type="dxa"/>
            <w:vAlign w:val="center"/>
          </w:tcPr>
          <w:p w14:paraId="09A15273" w14:textId="77777777" w:rsidR="00265ADB" w:rsidRPr="00126A4B" w:rsidRDefault="00265ADB" w:rsidP="00C444D9">
            <w:pPr>
              <w:overflowPunct w:val="0"/>
              <w:snapToGrid w:val="0"/>
              <w:spacing w:line="240" w:lineRule="exact"/>
              <w:ind w:leftChars="-1" w:left="-2"/>
              <w:jc w:val="center"/>
              <w:rPr>
                <w:rFonts w:ascii="標楷體" w:eastAsia="標楷體" w:hAnsi="標楷體"/>
                <w:snapToGrid w:val="0"/>
                <w:color w:val="000000" w:themeColor="text1"/>
                <w:kern w:val="0"/>
                <w:sz w:val="20"/>
              </w:rPr>
            </w:pPr>
            <w:r w:rsidRPr="00126A4B">
              <w:rPr>
                <w:rFonts w:ascii="標楷體" w:eastAsia="標楷體" w:hAnsi="標楷體" w:hint="eastAsia"/>
                <w:snapToGrid w:val="0"/>
                <w:color w:val="000000" w:themeColor="text1"/>
                <w:kern w:val="0"/>
                <w:sz w:val="20"/>
              </w:rPr>
              <w:t>4</w:t>
            </w:r>
          </w:p>
        </w:tc>
        <w:tc>
          <w:tcPr>
            <w:tcW w:w="4110" w:type="dxa"/>
            <w:vAlign w:val="center"/>
          </w:tcPr>
          <w:p w14:paraId="0CE4C5FF" w14:textId="77777777" w:rsidR="00265ADB" w:rsidRPr="00126A4B" w:rsidRDefault="00265ADB" w:rsidP="00C444D9">
            <w:pPr>
              <w:overflowPunct w:val="0"/>
              <w:snapToGrid w:val="0"/>
              <w:spacing w:line="240" w:lineRule="exact"/>
              <w:ind w:leftChars="-1" w:left="-2"/>
              <w:jc w:val="both"/>
              <w:rPr>
                <w:rFonts w:ascii="標楷體" w:eastAsia="標楷體" w:hAnsi="標楷體"/>
                <w:snapToGrid w:val="0"/>
                <w:color w:val="000000" w:themeColor="text1"/>
                <w:kern w:val="0"/>
                <w:sz w:val="20"/>
              </w:rPr>
            </w:pPr>
            <w:r w:rsidRPr="00126A4B">
              <w:rPr>
                <w:rFonts w:ascii="標楷體" w:eastAsia="標楷體" w:hAnsi="標楷體" w:hint="eastAsia"/>
                <w:snapToGrid w:val="0"/>
                <w:color w:val="000000" w:themeColor="text1"/>
                <w:kern w:val="0"/>
                <w:sz w:val="20"/>
              </w:rPr>
              <w:t>基隆轉運站暨周邊環境改善工程</w:t>
            </w:r>
          </w:p>
        </w:tc>
        <w:tc>
          <w:tcPr>
            <w:tcW w:w="1795" w:type="dxa"/>
            <w:vAlign w:val="center"/>
          </w:tcPr>
          <w:p w14:paraId="3F8C6E4D" w14:textId="77777777" w:rsidR="00265ADB" w:rsidRPr="00126A4B" w:rsidRDefault="00265ADB" w:rsidP="00C444D9">
            <w:pPr>
              <w:overflowPunct w:val="0"/>
              <w:snapToGrid w:val="0"/>
              <w:spacing w:line="240" w:lineRule="exact"/>
              <w:ind w:leftChars="-1" w:left="-2"/>
              <w:jc w:val="right"/>
              <w:rPr>
                <w:rFonts w:ascii="標楷體" w:eastAsia="標楷體" w:hAnsi="標楷體"/>
                <w:snapToGrid w:val="0"/>
                <w:color w:val="000000" w:themeColor="text1"/>
                <w:spacing w:val="8"/>
                <w:kern w:val="0"/>
                <w:sz w:val="20"/>
              </w:rPr>
            </w:pPr>
            <w:r w:rsidRPr="00126A4B">
              <w:rPr>
                <w:rFonts w:ascii="標楷體" w:eastAsia="標楷體" w:hAnsi="標楷體" w:hint="eastAsia"/>
                <w:snapToGrid w:val="0"/>
                <w:color w:val="000000" w:themeColor="text1"/>
                <w:spacing w:val="8"/>
                <w:kern w:val="0"/>
                <w:sz w:val="20"/>
              </w:rPr>
              <w:t>1</w:t>
            </w:r>
            <w:r w:rsidRPr="00126A4B">
              <w:rPr>
                <w:rFonts w:ascii="標楷體" w:eastAsia="標楷體" w:hAnsi="標楷體"/>
                <w:snapToGrid w:val="0"/>
                <w:color w:val="000000" w:themeColor="text1"/>
                <w:spacing w:val="8"/>
                <w:kern w:val="0"/>
                <w:sz w:val="20"/>
              </w:rPr>
              <w:t>74,131</w:t>
            </w:r>
          </w:p>
        </w:tc>
        <w:tc>
          <w:tcPr>
            <w:tcW w:w="1796" w:type="dxa"/>
            <w:vAlign w:val="center"/>
          </w:tcPr>
          <w:p w14:paraId="09704F53" w14:textId="77777777" w:rsidR="00265ADB" w:rsidRPr="00126A4B" w:rsidRDefault="00265ADB" w:rsidP="00C444D9">
            <w:pPr>
              <w:overflowPunct w:val="0"/>
              <w:snapToGrid w:val="0"/>
              <w:spacing w:line="240" w:lineRule="exact"/>
              <w:ind w:leftChars="-1" w:left="-2"/>
              <w:jc w:val="right"/>
              <w:rPr>
                <w:rFonts w:ascii="標楷體" w:eastAsia="標楷體" w:hAnsi="標楷體"/>
                <w:color w:val="000000" w:themeColor="text1"/>
                <w:spacing w:val="8"/>
                <w:kern w:val="0"/>
                <w:sz w:val="20"/>
              </w:rPr>
            </w:pPr>
            <w:r w:rsidRPr="00126A4B">
              <w:rPr>
                <w:rFonts w:ascii="標楷體" w:eastAsia="標楷體" w:hAnsi="標楷體" w:hint="eastAsia"/>
                <w:snapToGrid w:val="0"/>
                <w:color w:val="000000" w:themeColor="text1"/>
                <w:spacing w:val="8"/>
                <w:kern w:val="0"/>
                <w:sz w:val="20"/>
              </w:rPr>
              <w:t>1</w:t>
            </w:r>
            <w:r w:rsidRPr="00126A4B">
              <w:rPr>
                <w:rFonts w:ascii="標楷體" w:eastAsia="標楷體" w:hAnsi="標楷體"/>
                <w:snapToGrid w:val="0"/>
                <w:color w:val="000000" w:themeColor="text1"/>
                <w:spacing w:val="8"/>
                <w:kern w:val="0"/>
                <w:sz w:val="20"/>
              </w:rPr>
              <w:t>2,875</w:t>
            </w:r>
          </w:p>
        </w:tc>
        <w:tc>
          <w:tcPr>
            <w:tcW w:w="1796" w:type="dxa"/>
            <w:vAlign w:val="center"/>
          </w:tcPr>
          <w:p w14:paraId="349FE457" w14:textId="77777777" w:rsidR="00265ADB" w:rsidRPr="00126A4B" w:rsidRDefault="00265ADB" w:rsidP="00C444D9">
            <w:pPr>
              <w:overflowPunct w:val="0"/>
              <w:snapToGrid w:val="0"/>
              <w:spacing w:line="240" w:lineRule="exact"/>
              <w:ind w:leftChars="-1" w:left="-2"/>
              <w:jc w:val="right"/>
              <w:rPr>
                <w:rFonts w:ascii="標楷體" w:eastAsia="標楷體" w:hAnsi="標楷體"/>
                <w:color w:val="000000" w:themeColor="text1"/>
                <w:spacing w:val="8"/>
                <w:kern w:val="0"/>
                <w:sz w:val="20"/>
              </w:rPr>
            </w:pPr>
            <w:r w:rsidRPr="00126A4B">
              <w:rPr>
                <w:rFonts w:ascii="標楷體" w:eastAsia="標楷體" w:hAnsi="標楷體" w:hint="eastAsia"/>
                <w:snapToGrid w:val="0"/>
                <w:color w:val="000000" w:themeColor="text1"/>
                <w:spacing w:val="8"/>
                <w:kern w:val="0"/>
                <w:sz w:val="20"/>
              </w:rPr>
              <w:t>7</w:t>
            </w:r>
            <w:r w:rsidRPr="00126A4B">
              <w:rPr>
                <w:rFonts w:ascii="標楷體" w:eastAsia="標楷體" w:hAnsi="標楷體"/>
                <w:snapToGrid w:val="0"/>
                <w:color w:val="000000" w:themeColor="text1"/>
                <w:spacing w:val="8"/>
                <w:kern w:val="0"/>
                <w:sz w:val="20"/>
              </w:rPr>
              <w:t>.39</w:t>
            </w:r>
          </w:p>
        </w:tc>
      </w:tr>
      <w:tr w:rsidR="00265ADB" w:rsidRPr="00126A4B" w14:paraId="3FFD148B" w14:textId="77777777" w:rsidTr="004404EB">
        <w:trPr>
          <w:trHeight w:val="618"/>
        </w:trPr>
        <w:tc>
          <w:tcPr>
            <w:tcW w:w="426" w:type="dxa"/>
            <w:vAlign w:val="center"/>
          </w:tcPr>
          <w:p w14:paraId="443DA047" w14:textId="77777777" w:rsidR="00265ADB" w:rsidRPr="00126A4B" w:rsidRDefault="00265ADB" w:rsidP="00C444D9">
            <w:pPr>
              <w:overflowPunct w:val="0"/>
              <w:snapToGrid w:val="0"/>
              <w:spacing w:line="240" w:lineRule="exact"/>
              <w:ind w:leftChars="-1" w:left="-2"/>
              <w:jc w:val="center"/>
              <w:rPr>
                <w:rFonts w:ascii="標楷體" w:eastAsia="標楷體" w:hAnsi="標楷體"/>
                <w:snapToGrid w:val="0"/>
                <w:color w:val="000000" w:themeColor="text1"/>
                <w:kern w:val="0"/>
                <w:sz w:val="20"/>
              </w:rPr>
            </w:pPr>
            <w:r w:rsidRPr="00126A4B">
              <w:rPr>
                <w:rFonts w:ascii="標楷體" w:eastAsia="標楷體" w:hAnsi="標楷體"/>
                <w:snapToGrid w:val="0"/>
                <w:color w:val="000000" w:themeColor="text1"/>
                <w:kern w:val="0"/>
                <w:sz w:val="20"/>
              </w:rPr>
              <w:t>5</w:t>
            </w:r>
          </w:p>
        </w:tc>
        <w:tc>
          <w:tcPr>
            <w:tcW w:w="4110" w:type="dxa"/>
            <w:vAlign w:val="center"/>
          </w:tcPr>
          <w:p w14:paraId="0B3A89DB" w14:textId="77777777" w:rsidR="00265ADB" w:rsidRPr="00126A4B" w:rsidRDefault="00265ADB" w:rsidP="00C444D9">
            <w:pPr>
              <w:overflowPunct w:val="0"/>
              <w:snapToGrid w:val="0"/>
              <w:spacing w:line="240" w:lineRule="exact"/>
              <w:ind w:leftChars="-1" w:left="-2"/>
              <w:jc w:val="both"/>
              <w:rPr>
                <w:rFonts w:ascii="標楷體" w:eastAsia="標楷體" w:hAnsi="標楷體"/>
                <w:snapToGrid w:val="0"/>
                <w:color w:val="000000" w:themeColor="text1"/>
                <w:kern w:val="0"/>
                <w:sz w:val="20"/>
              </w:rPr>
            </w:pPr>
            <w:r w:rsidRPr="00126A4B">
              <w:rPr>
                <w:rFonts w:ascii="標楷體" w:eastAsia="標楷體" w:hAnsi="標楷體" w:hint="eastAsia"/>
                <w:snapToGrid w:val="0"/>
                <w:color w:val="000000" w:themeColor="text1"/>
                <w:kern w:val="0"/>
                <w:sz w:val="20"/>
              </w:rPr>
              <w:t>基隆市社會住宅包租代管第4期委託專業服務案</w:t>
            </w:r>
          </w:p>
        </w:tc>
        <w:tc>
          <w:tcPr>
            <w:tcW w:w="1795" w:type="dxa"/>
            <w:vAlign w:val="center"/>
          </w:tcPr>
          <w:p w14:paraId="5FC743AA" w14:textId="77777777" w:rsidR="00265ADB" w:rsidRPr="00126A4B" w:rsidRDefault="00265ADB" w:rsidP="00C444D9">
            <w:pPr>
              <w:overflowPunct w:val="0"/>
              <w:snapToGrid w:val="0"/>
              <w:spacing w:line="240" w:lineRule="exact"/>
              <w:ind w:leftChars="-1" w:left="-2"/>
              <w:jc w:val="right"/>
              <w:rPr>
                <w:rFonts w:ascii="標楷體" w:eastAsia="標楷體" w:hAnsi="標楷體"/>
                <w:snapToGrid w:val="0"/>
                <w:color w:val="000000" w:themeColor="text1"/>
                <w:spacing w:val="8"/>
                <w:kern w:val="0"/>
                <w:sz w:val="20"/>
              </w:rPr>
            </w:pPr>
            <w:r w:rsidRPr="00126A4B">
              <w:rPr>
                <w:rFonts w:ascii="標楷體" w:eastAsia="標楷體" w:hAnsi="標楷體" w:hint="eastAsia"/>
                <w:snapToGrid w:val="0"/>
                <w:color w:val="000000" w:themeColor="text1"/>
                <w:spacing w:val="8"/>
                <w:kern w:val="0"/>
                <w:sz w:val="20"/>
              </w:rPr>
              <w:t>1</w:t>
            </w:r>
            <w:r w:rsidRPr="00126A4B">
              <w:rPr>
                <w:rFonts w:ascii="標楷體" w:eastAsia="標楷體" w:hAnsi="標楷體"/>
                <w:snapToGrid w:val="0"/>
                <w:color w:val="000000" w:themeColor="text1"/>
                <w:spacing w:val="8"/>
                <w:kern w:val="0"/>
                <w:sz w:val="20"/>
              </w:rPr>
              <w:t>03,118</w:t>
            </w:r>
          </w:p>
        </w:tc>
        <w:tc>
          <w:tcPr>
            <w:tcW w:w="1796" w:type="dxa"/>
            <w:vAlign w:val="center"/>
          </w:tcPr>
          <w:p w14:paraId="7A7BB7EE" w14:textId="77777777" w:rsidR="00265ADB" w:rsidRPr="00126A4B" w:rsidRDefault="00265ADB" w:rsidP="00C444D9">
            <w:pPr>
              <w:overflowPunct w:val="0"/>
              <w:snapToGrid w:val="0"/>
              <w:spacing w:line="240" w:lineRule="exact"/>
              <w:ind w:leftChars="-1" w:left="-2"/>
              <w:jc w:val="right"/>
              <w:rPr>
                <w:rFonts w:ascii="標楷體" w:eastAsia="標楷體" w:hAnsi="標楷體"/>
                <w:color w:val="000000" w:themeColor="text1"/>
                <w:spacing w:val="8"/>
                <w:kern w:val="0"/>
                <w:sz w:val="20"/>
              </w:rPr>
            </w:pPr>
            <w:r w:rsidRPr="00126A4B">
              <w:rPr>
                <w:rFonts w:ascii="標楷體" w:eastAsia="標楷體" w:hAnsi="標楷體" w:hint="eastAsia"/>
                <w:snapToGrid w:val="0"/>
                <w:color w:val="000000" w:themeColor="text1"/>
                <w:spacing w:val="8"/>
                <w:kern w:val="0"/>
                <w:sz w:val="20"/>
              </w:rPr>
              <w:t>1</w:t>
            </w:r>
            <w:r w:rsidRPr="00126A4B">
              <w:rPr>
                <w:rFonts w:ascii="標楷體" w:eastAsia="標楷體" w:hAnsi="標楷體"/>
                <w:snapToGrid w:val="0"/>
                <w:color w:val="000000" w:themeColor="text1"/>
                <w:spacing w:val="8"/>
                <w:kern w:val="0"/>
                <w:sz w:val="20"/>
              </w:rPr>
              <w:t>5,073</w:t>
            </w:r>
          </w:p>
        </w:tc>
        <w:tc>
          <w:tcPr>
            <w:tcW w:w="1796" w:type="dxa"/>
            <w:vAlign w:val="center"/>
          </w:tcPr>
          <w:p w14:paraId="774C2A3B" w14:textId="77777777" w:rsidR="00265ADB" w:rsidRPr="00126A4B" w:rsidRDefault="00265ADB" w:rsidP="00C444D9">
            <w:pPr>
              <w:overflowPunct w:val="0"/>
              <w:snapToGrid w:val="0"/>
              <w:spacing w:line="240" w:lineRule="exact"/>
              <w:ind w:leftChars="-1" w:left="-2"/>
              <w:jc w:val="right"/>
              <w:rPr>
                <w:rFonts w:ascii="標楷體" w:eastAsia="標楷體" w:hAnsi="標楷體"/>
                <w:color w:val="000000" w:themeColor="text1"/>
                <w:spacing w:val="8"/>
                <w:kern w:val="0"/>
                <w:sz w:val="20"/>
              </w:rPr>
            </w:pPr>
            <w:r w:rsidRPr="00126A4B">
              <w:rPr>
                <w:rFonts w:ascii="標楷體" w:eastAsia="標楷體" w:hAnsi="標楷體" w:hint="eastAsia"/>
                <w:snapToGrid w:val="0"/>
                <w:color w:val="000000" w:themeColor="text1"/>
                <w:spacing w:val="8"/>
                <w:kern w:val="0"/>
                <w:sz w:val="20"/>
              </w:rPr>
              <w:t>1</w:t>
            </w:r>
            <w:r w:rsidRPr="00126A4B">
              <w:rPr>
                <w:rFonts w:ascii="標楷體" w:eastAsia="標楷體" w:hAnsi="標楷體"/>
                <w:snapToGrid w:val="0"/>
                <w:color w:val="000000" w:themeColor="text1"/>
                <w:spacing w:val="8"/>
                <w:kern w:val="0"/>
                <w:sz w:val="20"/>
              </w:rPr>
              <w:t>4.62</w:t>
            </w:r>
          </w:p>
        </w:tc>
      </w:tr>
      <w:tr w:rsidR="00265ADB" w:rsidRPr="00126A4B" w14:paraId="51D03BDD" w14:textId="77777777" w:rsidTr="004404EB">
        <w:trPr>
          <w:trHeight w:val="618"/>
        </w:trPr>
        <w:tc>
          <w:tcPr>
            <w:tcW w:w="426" w:type="dxa"/>
            <w:vAlign w:val="center"/>
          </w:tcPr>
          <w:p w14:paraId="6B09DCC1" w14:textId="77777777" w:rsidR="00265ADB" w:rsidRPr="00126A4B" w:rsidRDefault="00265ADB" w:rsidP="00C444D9">
            <w:pPr>
              <w:overflowPunct w:val="0"/>
              <w:snapToGrid w:val="0"/>
              <w:spacing w:line="240" w:lineRule="exact"/>
              <w:ind w:leftChars="-1" w:left="-2"/>
              <w:jc w:val="center"/>
              <w:rPr>
                <w:rFonts w:ascii="標楷體" w:eastAsia="標楷體" w:hAnsi="標楷體"/>
                <w:snapToGrid w:val="0"/>
                <w:color w:val="000000" w:themeColor="text1"/>
                <w:kern w:val="0"/>
                <w:sz w:val="20"/>
              </w:rPr>
            </w:pPr>
            <w:r w:rsidRPr="00126A4B">
              <w:rPr>
                <w:rFonts w:ascii="標楷體" w:eastAsia="標楷體" w:hAnsi="標楷體" w:hint="eastAsia"/>
                <w:snapToGrid w:val="0"/>
                <w:color w:val="000000" w:themeColor="text1"/>
                <w:kern w:val="0"/>
                <w:sz w:val="20"/>
              </w:rPr>
              <w:t>6</w:t>
            </w:r>
          </w:p>
        </w:tc>
        <w:tc>
          <w:tcPr>
            <w:tcW w:w="4110" w:type="dxa"/>
            <w:vAlign w:val="center"/>
          </w:tcPr>
          <w:p w14:paraId="7466C428" w14:textId="77777777" w:rsidR="00265ADB" w:rsidRPr="00126A4B" w:rsidRDefault="00265ADB" w:rsidP="00C444D9">
            <w:pPr>
              <w:overflowPunct w:val="0"/>
              <w:snapToGrid w:val="0"/>
              <w:spacing w:line="240" w:lineRule="exact"/>
              <w:ind w:leftChars="-1" w:left="-2"/>
              <w:jc w:val="both"/>
              <w:rPr>
                <w:rFonts w:ascii="標楷體" w:eastAsia="標楷體" w:hAnsi="標楷體"/>
                <w:snapToGrid w:val="0"/>
                <w:color w:val="000000" w:themeColor="text1"/>
                <w:kern w:val="0"/>
                <w:sz w:val="20"/>
              </w:rPr>
            </w:pPr>
            <w:r w:rsidRPr="00126A4B">
              <w:rPr>
                <w:rFonts w:ascii="標楷體" w:eastAsia="標楷體" w:hAnsi="標楷體" w:hint="eastAsia"/>
                <w:snapToGrid w:val="0"/>
                <w:color w:val="000000" w:themeColor="text1"/>
                <w:kern w:val="0"/>
                <w:sz w:val="20"/>
              </w:rPr>
              <w:t>基隆市社會住宅包租代管第3.1期委託專業服務案</w:t>
            </w:r>
          </w:p>
        </w:tc>
        <w:tc>
          <w:tcPr>
            <w:tcW w:w="1795" w:type="dxa"/>
            <w:vAlign w:val="center"/>
          </w:tcPr>
          <w:p w14:paraId="2580300A" w14:textId="77777777" w:rsidR="00265ADB" w:rsidRPr="00126A4B" w:rsidRDefault="00265ADB" w:rsidP="00C444D9">
            <w:pPr>
              <w:overflowPunct w:val="0"/>
              <w:snapToGrid w:val="0"/>
              <w:spacing w:line="240" w:lineRule="exact"/>
              <w:ind w:leftChars="-1" w:left="-2"/>
              <w:jc w:val="right"/>
              <w:rPr>
                <w:rFonts w:ascii="標楷體" w:eastAsia="標楷體" w:hAnsi="標楷體"/>
                <w:snapToGrid w:val="0"/>
                <w:color w:val="000000" w:themeColor="text1"/>
                <w:spacing w:val="8"/>
                <w:kern w:val="0"/>
                <w:sz w:val="20"/>
              </w:rPr>
            </w:pPr>
            <w:r w:rsidRPr="00126A4B">
              <w:rPr>
                <w:rFonts w:ascii="標楷體" w:eastAsia="標楷體" w:hAnsi="標楷體" w:hint="eastAsia"/>
                <w:snapToGrid w:val="0"/>
                <w:color w:val="000000" w:themeColor="text1"/>
                <w:spacing w:val="8"/>
                <w:kern w:val="0"/>
                <w:sz w:val="20"/>
              </w:rPr>
              <w:t>1</w:t>
            </w:r>
            <w:r w:rsidRPr="00126A4B">
              <w:rPr>
                <w:rFonts w:ascii="標楷體" w:eastAsia="標楷體" w:hAnsi="標楷體"/>
                <w:snapToGrid w:val="0"/>
                <w:color w:val="000000" w:themeColor="text1"/>
                <w:spacing w:val="8"/>
                <w:kern w:val="0"/>
                <w:sz w:val="20"/>
              </w:rPr>
              <w:t>28,887</w:t>
            </w:r>
          </w:p>
        </w:tc>
        <w:tc>
          <w:tcPr>
            <w:tcW w:w="1796" w:type="dxa"/>
            <w:vAlign w:val="center"/>
          </w:tcPr>
          <w:p w14:paraId="41BFACB3" w14:textId="77777777" w:rsidR="00265ADB" w:rsidRPr="00126A4B" w:rsidRDefault="00265ADB" w:rsidP="00C444D9">
            <w:pPr>
              <w:overflowPunct w:val="0"/>
              <w:snapToGrid w:val="0"/>
              <w:spacing w:line="240" w:lineRule="exact"/>
              <w:ind w:leftChars="-1" w:left="-2"/>
              <w:jc w:val="right"/>
              <w:rPr>
                <w:rFonts w:ascii="標楷體" w:eastAsia="標楷體" w:hAnsi="標楷體"/>
                <w:color w:val="000000" w:themeColor="text1"/>
                <w:spacing w:val="8"/>
                <w:kern w:val="0"/>
                <w:sz w:val="20"/>
              </w:rPr>
            </w:pPr>
            <w:r w:rsidRPr="00126A4B">
              <w:rPr>
                <w:rFonts w:ascii="標楷體" w:eastAsia="標楷體" w:hAnsi="標楷體" w:cs="新細明體" w:hint="eastAsia"/>
                <w:bCs/>
                <w:color w:val="000000" w:themeColor="text1"/>
                <w:spacing w:val="8"/>
                <w:sz w:val="20"/>
              </w:rPr>
              <w:t>2</w:t>
            </w:r>
            <w:r w:rsidRPr="00126A4B">
              <w:rPr>
                <w:rFonts w:ascii="標楷體" w:eastAsia="標楷體" w:hAnsi="標楷體" w:cs="新細明體"/>
                <w:bCs/>
                <w:color w:val="000000" w:themeColor="text1"/>
                <w:spacing w:val="8"/>
                <w:sz w:val="20"/>
              </w:rPr>
              <w:t>3,738</w:t>
            </w:r>
          </w:p>
        </w:tc>
        <w:tc>
          <w:tcPr>
            <w:tcW w:w="1796" w:type="dxa"/>
            <w:vAlign w:val="center"/>
          </w:tcPr>
          <w:p w14:paraId="71512A4A" w14:textId="77777777" w:rsidR="00265ADB" w:rsidRPr="00126A4B" w:rsidRDefault="00265ADB" w:rsidP="00C444D9">
            <w:pPr>
              <w:overflowPunct w:val="0"/>
              <w:snapToGrid w:val="0"/>
              <w:spacing w:line="240" w:lineRule="exact"/>
              <w:ind w:leftChars="-1" w:left="-2"/>
              <w:jc w:val="right"/>
              <w:rPr>
                <w:rFonts w:ascii="標楷體" w:eastAsia="標楷體" w:hAnsi="標楷體"/>
                <w:color w:val="000000" w:themeColor="text1"/>
                <w:spacing w:val="8"/>
                <w:kern w:val="0"/>
                <w:sz w:val="20"/>
              </w:rPr>
            </w:pPr>
            <w:r w:rsidRPr="00126A4B">
              <w:rPr>
                <w:rFonts w:ascii="標楷體" w:eastAsia="標楷體" w:hAnsi="標楷體" w:cs="新細明體" w:hint="eastAsia"/>
                <w:bCs/>
                <w:color w:val="000000" w:themeColor="text1"/>
                <w:spacing w:val="8"/>
                <w:sz w:val="20"/>
              </w:rPr>
              <w:t>1</w:t>
            </w:r>
            <w:r w:rsidRPr="00126A4B">
              <w:rPr>
                <w:rFonts w:ascii="標楷體" w:eastAsia="標楷體" w:hAnsi="標楷體" w:cs="新細明體"/>
                <w:bCs/>
                <w:color w:val="000000" w:themeColor="text1"/>
                <w:spacing w:val="8"/>
                <w:sz w:val="20"/>
              </w:rPr>
              <w:t>8.42</w:t>
            </w:r>
          </w:p>
        </w:tc>
      </w:tr>
      <w:tr w:rsidR="00265ADB" w:rsidRPr="00126A4B" w14:paraId="08C52211" w14:textId="77777777" w:rsidTr="004404EB">
        <w:trPr>
          <w:trHeight w:val="618"/>
        </w:trPr>
        <w:tc>
          <w:tcPr>
            <w:tcW w:w="426" w:type="dxa"/>
            <w:vAlign w:val="center"/>
          </w:tcPr>
          <w:p w14:paraId="3C95652D" w14:textId="77777777" w:rsidR="00265ADB" w:rsidRPr="00126A4B" w:rsidRDefault="00265ADB" w:rsidP="00C444D9">
            <w:pPr>
              <w:overflowPunct w:val="0"/>
              <w:snapToGrid w:val="0"/>
              <w:spacing w:line="240" w:lineRule="exact"/>
              <w:ind w:leftChars="-1" w:left="-2"/>
              <w:jc w:val="center"/>
              <w:rPr>
                <w:rFonts w:ascii="標楷體" w:eastAsia="標楷體" w:hAnsi="標楷體"/>
                <w:snapToGrid w:val="0"/>
                <w:color w:val="000000" w:themeColor="text1"/>
                <w:kern w:val="0"/>
                <w:sz w:val="20"/>
              </w:rPr>
            </w:pPr>
            <w:r w:rsidRPr="00126A4B">
              <w:rPr>
                <w:rFonts w:ascii="標楷體" w:eastAsia="標楷體" w:hAnsi="標楷體"/>
                <w:snapToGrid w:val="0"/>
                <w:color w:val="000000" w:themeColor="text1"/>
                <w:kern w:val="0"/>
                <w:sz w:val="20"/>
              </w:rPr>
              <w:t>7</w:t>
            </w:r>
          </w:p>
        </w:tc>
        <w:tc>
          <w:tcPr>
            <w:tcW w:w="4110" w:type="dxa"/>
            <w:vAlign w:val="center"/>
          </w:tcPr>
          <w:p w14:paraId="4A574BA9" w14:textId="77777777" w:rsidR="00265ADB" w:rsidRPr="00126A4B" w:rsidRDefault="00265ADB" w:rsidP="00C444D9">
            <w:pPr>
              <w:overflowPunct w:val="0"/>
              <w:snapToGrid w:val="0"/>
              <w:spacing w:line="240" w:lineRule="exact"/>
              <w:ind w:leftChars="-1" w:left="-2"/>
              <w:jc w:val="both"/>
              <w:rPr>
                <w:rFonts w:ascii="標楷體" w:eastAsia="標楷體" w:hAnsi="標楷體"/>
                <w:snapToGrid w:val="0"/>
                <w:color w:val="000000" w:themeColor="text1"/>
                <w:kern w:val="0"/>
                <w:sz w:val="20"/>
              </w:rPr>
            </w:pPr>
            <w:r w:rsidRPr="00126A4B">
              <w:rPr>
                <w:rFonts w:ascii="標楷體" w:eastAsia="標楷體" w:hAnsi="標楷體" w:hint="eastAsia"/>
                <w:snapToGrid w:val="0"/>
                <w:color w:val="000000" w:themeColor="text1"/>
                <w:kern w:val="0"/>
                <w:sz w:val="20"/>
              </w:rPr>
              <w:t>基隆市社會住宅包租代管第3期委託專業服務案</w:t>
            </w:r>
          </w:p>
        </w:tc>
        <w:tc>
          <w:tcPr>
            <w:tcW w:w="1795" w:type="dxa"/>
            <w:vAlign w:val="center"/>
          </w:tcPr>
          <w:p w14:paraId="11FE63D8" w14:textId="77777777" w:rsidR="00265ADB" w:rsidRPr="00126A4B" w:rsidRDefault="00265ADB" w:rsidP="00C444D9">
            <w:pPr>
              <w:overflowPunct w:val="0"/>
              <w:snapToGrid w:val="0"/>
              <w:spacing w:line="240" w:lineRule="exact"/>
              <w:ind w:leftChars="-1" w:left="-2"/>
              <w:jc w:val="right"/>
              <w:rPr>
                <w:rFonts w:ascii="標楷體" w:eastAsia="標楷體" w:hAnsi="標楷體"/>
                <w:snapToGrid w:val="0"/>
                <w:color w:val="000000" w:themeColor="text1"/>
                <w:spacing w:val="8"/>
                <w:kern w:val="0"/>
                <w:sz w:val="20"/>
              </w:rPr>
            </w:pPr>
            <w:r w:rsidRPr="00126A4B">
              <w:rPr>
                <w:rFonts w:ascii="標楷體" w:eastAsia="標楷體" w:hAnsi="標楷體" w:hint="eastAsia"/>
                <w:snapToGrid w:val="0"/>
                <w:color w:val="000000" w:themeColor="text1"/>
                <w:spacing w:val="8"/>
                <w:kern w:val="0"/>
                <w:sz w:val="20"/>
              </w:rPr>
              <w:t>1</w:t>
            </w:r>
            <w:r w:rsidRPr="00126A4B">
              <w:rPr>
                <w:rFonts w:ascii="標楷體" w:eastAsia="標楷體" w:hAnsi="標楷體"/>
                <w:snapToGrid w:val="0"/>
                <w:color w:val="000000" w:themeColor="text1"/>
                <w:spacing w:val="8"/>
                <w:kern w:val="0"/>
                <w:sz w:val="20"/>
              </w:rPr>
              <w:t>36,197</w:t>
            </w:r>
          </w:p>
        </w:tc>
        <w:tc>
          <w:tcPr>
            <w:tcW w:w="1796" w:type="dxa"/>
            <w:vAlign w:val="center"/>
          </w:tcPr>
          <w:p w14:paraId="674919F3" w14:textId="77777777" w:rsidR="00265ADB" w:rsidRPr="00126A4B" w:rsidRDefault="00265ADB" w:rsidP="00C444D9">
            <w:pPr>
              <w:overflowPunct w:val="0"/>
              <w:snapToGrid w:val="0"/>
              <w:spacing w:line="240" w:lineRule="exact"/>
              <w:ind w:leftChars="-1" w:left="-2"/>
              <w:jc w:val="right"/>
              <w:rPr>
                <w:rFonts w:ascii="標楷體" w:eastAsia="標楷體" w:hAnsi="標楷體"/>
                <w:color w:val="000000" w:themeColor="text1"/>
                <w:spacing w:val="8"/>
                <w:kern w:val="0"/>
                <w:sz w:val="20"/>
              </w:rPr>
            </w:pPr>
            <w:r w:rsidRPr="00126A4B">
              <w:rPr>
                <w:rFonts w:ascii="標楷體" w:eastAsia="標楷體" w:hAnsi="標楷體" w:cs="新細明體" w:hint="eastAsia"/>
                <w:bCs/>
                <w:color w:val="000000" w:themeColor="text1"/>
                <w:spacing w:val="8"/>
                <w:sz w:val="20"/>
              </w:rPr>
              <w:t>3</w:t>
            </w:r>
            <w:r w:rsidRPr="00126A4B">
              <w:rPr>
                <w:rFonts w:ascii="標楷體" w:eastAsia="標楷體" w:hAnsi="標楷體" w:cs="新細明體"/>
                <w:bCs/>
                <w:color w:val="000000" w:themeColor="text1"/>
                <w:spacing w:val="8"/>
                <w:sz w:val="20"/>
              </w:rPr>
              <w:t>0,968</w:t>
            </w:r>
          </w:p>
        </w:tc>
        <w:tc>
          <w:tcPr>
            <w:tcW w:w="1796" w:type="dxa"/>
            <w:vAlign w:val="center"/>
          </w:tcPr>
          <w:p w14:paraId="7A75803A" w14:textId="77777777" w:rsidR="00265ADB" w:rsidRPr="00126A4B" w:rsidRDefault="00265ADB" w:rsidP="00C444D9">
            <w:pPr>
              <w:overflowPunct w:val="0"/>
              <w:snapToGrid w:val="0"/>
              <w:spacing w:line="240" w:lineRule="exact"/>
              <w:ind w:leftChars="-1" w:left="-2"/>
              <w:jc w:val="right"/>
              <w:rPr>
                <w:rFonts w:ascii="標楷體" w:eastAsia="標楷體" w:hAnsi="標楷體"/>
                <w:color w:val="000000" w:themeColor="text1"/>
                <w:spacing w:val="8"/>
                <w:kern w:val="0"/>
                <w:sz w:val="20"/>
              </w:rPr>
            </w:pPr>
            <w:r w:rsidRPr="00126A4B">
              <w:rPr>
                <w:rFonts w:ascii="標楷體" w:eastAsia="標楷體" w:hAnsi="標楷體" w:cs="新細明體" w:hint="eastAsia"/>
                <w:bCs/>
                <w:color w:val="000000" w:themeColor="text1"/>
                <w:spacing w:val="8"/>
                <w:sz w:val="20"/>
              </w:rPr>
              <w:t>2</w:t>
            </w:r>
            <w:r w:rsidRPr="00126A4B">
              <w:rPr>
                <w:rFonts w:ascii="標楷體" w:eastAsia="標楷體" w:hAnsi="標楷體" w:cs="新細明體"/>
                <w:bCs/>
                <w:color w:val="000000" w:themeColor="text1"/>
                <w:spacing w:val="8"/>
                <w:sz w:val="20"/>
              </w:rPr>
              <w:t>2.74</w:t>
            </w:r>
          </w:p>
        </w:tc>
      </w:tr>
      <w:tr w:rsidR="00265ADB" w:rsidRPr="00126A4B" w14:paraId="754DC29D" w14:textId="77777777" w:rsidTr="004404EB">
        <w:trPr>
          <w:trHeight w:val="618"/>
        </w:trPr>
        <w:tc>
          <w:tcPr>
            <w:tcW w:w="426" w:type="dxa"/>
            <w:vAlign w:val="center"/>
          </w:tcPr>
          <w:p w14:paraId="0DB8965C" w14:textId="77777777" w:rsidR="00265ADB" w:rsidRPr="00126A4B" w:rsidRDefault="00265ADB" w:rsidP="00C444D9">
            <w:pPr>
              <w:overflowPunct w:val="0"/>
              <w:snapToGrid w:val="0"/>
              <w:spacing w:line="240" w:lineRule="exact"/>
              <w:ind w:leftChars="-1" w:left="-2"/>
              <w:jc w:val="center"/>
              <w:rPr>
                <w:rFonts w:ascii="標楷體" w:eastAsia="標楷體" w:hAnsi="標楷體"/>
                <w:snapToGrid w:val="0"/>
                <w:color w:val="000000" w:themeColor="text1"/>
                <w:kern w:val="0"/>
                <w:sz w:val="20"/>
              </w:rPr>
            </w:pPr>
            <w:r w:rsidRPr="00126A4B">
              <w:rPr>
                <w:rFonts w:ascii="標楷體" w:eastAsia="標楷體" w:hAnsi="標楷體" w:hint="eastAsia"/>
                <w:snapToGrid w:val="0"/>
                <w:color w:val="000000" w:themeColor="text1"/>
                <w:kern w:val="0"/>
                <w:sz w:val="20"/>
              </w:rPr>
              <w:t>8</w:t>
            </w:r>
          </w:p>
        </w:tc>
        <w:tc>
          <w:tcPr>
            <w:tcW w:w="4110" w:type="dxa"/>
            <w:vAlign w:val="center"/>
          </w:tcPr>
          <w:p w14:paraId="7D6CF307" w14:textId="409BC85D" w:rsidR="00265ADB" w:rsidRPr="008324B5" w:rsidRDefault="00265ADB" w:rsidP="00C444D9">
            <w:pPr>
              <w:overflowPunct w:val="0"/>
              <w:snapToGrid w:val="0"/>
              <w:spacing w:line="240" w:lineRule="exact"/>
              <w:ind w:leftChars="-1" w:left="-2"/>
              <w:jc w:val="both"/>
              <w:rPr>
                <w:rFonts w:ascii="標楷體" w:eastAsia="標楷體" w:hAnsi="標楷體"/>
                <w:snapToGrid w:val="0"/>
                <w:color w:val="000000" w:themeColor="text1"/>
                <w:spacing w:val="-4"/>
                <w:kern w:val="0"/>
                <w:sz w:val="20"/>
              </w:rPr>
            </w:pPr>
            <w:r w:rsidRPr="008324B5">
              <w:rPr>
                <w:rFonts w:ascii="標楷體" w:eastAsia="標楷體" w:hAnsi="標楷體" w:hint="eastAsia"/>
                <w:snapToGrid w:val="0"/>
                <w:color w:val="000000" w:themeColor="text1"/>
                <w:spacing w:val="-4"/>
                <w:kern w:val="0"/>
                <w:sz w:val="20"/>
              </w:rPr>
              <w:t>基隆市立田徑場主建築拆除重建（含停車場）及周邊運動服務設施改善工程</w:t>
            </w:r>
            <w:r w:rsidR="008324B5" w:rsidRPr="008324B5">
              <w:rPr>
                <w:rFonts w:ascii="標楷體" w:eastAsia="標楷體" w:hAnsi="標楷體" w:hint="eastAsia"/>
                <w:snapToGrid w:val="0"/>
                <w:color w:val="000000" w:themeColor="text1"/>
                <w:spacing w:val="-4"/>
                <w:kern w:val="0"/>
                <w:sz w:val="20"/>
              </w:rPr>
              <w:t>（</w:t>
            </w:r>
            <w:r w:rsidRPr="008324B5">
              <w:rPr>
                <w:rFonts w:ascii="標楷體" w:eastAsia="標楷體" w:hAnsi="標楷體" w:hint="eastAsia"/>
                <w:snapToGrid w:val="0"/>
                <w:color w:val="000000" w:themeColor="text1"/>
                <w:spacing w:val="-4"/>
                <w:kern w:val="0"/>
                <w:sz w:val="20"/>
              </w:rPr>
              <w:t>交通處</w:t>
            </w:r>
            <w:r w:rsidR="008324B5" w:rsidRPr="008324B5">
              <w:rPr>
                <w:rFonts w:ascii="標楷體" w:eastAsia="標楷體" w:hAnsi="標楷體" w:hint="eastAsia"/>
                <w:snapToGrid w:val="0"/>
                <w:color w:val="000000" w:themeColor="text1"/>
                <w:spacing w:val="-4"/>
                <w:kern w:val="0"/>
                <w:sz w:val="20"/>
              </w:rPr>
              <w:t>）</w:t>
            </w:r>
          </w:p>
        </w:tc>
        <w:tc>
          <w:tcPr>
            <w:tcW w:w="1795" w:type="dxa"/>
            <w:vAlign w:val="center"/>
          </w:tcPr>
          <w:p w14:paraId="57B448CE" w14:textId="77777777" w:rsidR="00265ADB" w:rsidRPr="00126A4B" w:rsidRDefault="00265ADB" w:rsidP="00C444D9">
            <w:pPr>
              <w:overflowPunct w:val="0"/>
              <w:snapToGrid w:val="0"/>
              <w:spacing w:line="240" w:lineRule="exact"/>
              <w:ind w:leftChars="-1" w:left="-2"/>
              <w:jc w:val="right"/>
              <w:rPr>
                <w:rFonts w:ascii="標楷體" w:eastAsia="標楷體" w:hAnsi="標楷體"/>
                <w:snapToGrid w:val="0"/>
                <w:color w:val="000000" w:themeColor="text1"/>
                <w:spacing w:val="8"/>
                <w:kern w:val="0"/>
                <w:sz w:val="20"/>
              </w:rPr>
            </w:pPr>
            <w:r w:rsidRPr="00126A4B">
              <w:rPr>
                <w:rFonts w:ascii="標楷體" w:eastAsia="標楷體" w:hAnsi="標楷體" w:hint="eastAsia"/>
                <w:snapToGrid w:val="0"/>
                <w:color w:val="000000" w:themeColor="text1"/>
                <w:spacing w:val="8"/>
                <w:kern w:val="0"/>
                <w:sz w:val="20"/>
              </w:rPr>
              <w:t>2</w:t>
            </w:r>
            <w:r w:rsidRPr="00126A4B">
              <w:rPr>
                <w:rFonts w:ascii="標楷體" w:eastAsia="標楷體" w:hAnsi="標楷體"/>
                <w:snapToGrid w:val="0"/>
                <w:color w:val="000000" w:themeColor="text1"/>
                <w:spacing w:val="8"/>
                <w:kern w:val="0"/>
                <w:sz w:val="20"/>
              </w:rPr>
              <w:t>15,865</w:t>
            </w:r>
          </w:p>
        </w:tc>
        <w:tc>
          <w:tcPr>
            <w:tcW w:w="1796" w:type="dxa"/>
            <w:vAlign w:val="center"/>
          </w:tcPr>
          <w:p w14:paraId="3A59EB04" w14:textId="77777777" w:rsidR="00265ADB" w:rsidRPr="00126A4B" w:rsidRDefault="00265ADB" w:rsidP="00C444D9">
            <w:pPr>
              <w:overflowPunct w:val="0"/>
              <w:snapToGrid w:val="0"/>
              <w:spacing w:line="240" w:lineRule="exact"/>
              <w:ind w:leftChars="-1" w:left="-2"/>
              <w:jc w:val="right"/>
              <w:rPr>
                <w:rFonts w:ascii="標楷體" w:eastAsia="標楷體" w:hAnsi="標楷體"/>
                <w:color w:val="000000" w:themeColor="text1"/>
                <w:spacing w:val="8"/>
                <w:kern w:val="0"/>
                <w:sz w:val="20"/>
              </w:rPr>
            </w:pPr>
            <w:r w:rsidRPr="00126A4B">
              <w:rPr>
                <w:rFonts w:ascii="標楷體" w:eastAsia="標楷體" w:hAnsi="標楷體" w:cs="新細明體" w:hint="eastAsia"/>
                <w:bCs/>
                <w:color w:val="000000" w:themeColor="text1"/>
                <w:spacing w:val="8"/>
                <w:sz w:val="20"/>
              </w:rPr>
              <w:t>5</w:t>
            </w:r>
            <w:r w:rsidRPr="00126A4B">
              <w:rPr>
                <w:rFonts w:ascii="標楷體" w:eastAsia="標楷體" w:hAnsi="標楷體" w:cs="新細明體"/>
                <w:bCs/>
                <w:color w:val="000000" w:themeColor="text1"/>
                <w:spacing w:val="8"/>
                <w:sz w:val="20"/>
              </w:rPr>
              <w:t>5,445</w:t>
            </w:r>
          </w:p>
        </w:tc>
        <w:tc>
          <w:tcPr>
            <w:tcW w:w="1796" w:type="dxa"/>
            <w:vAlign w:val="center"/>
          </w:tcPr>
          <w:p w14:paraId="2699CCAD" w14:textId="77777777" w:rsidR="00265ADB" w:rsidRPr="00126A4B" w:rsidRDefault="00265ADB" w:rsidP="00C444D9">
            <w:pPr>
              <w:overflowPunct w:val="0"/>
              <w:snapToGrid w:val="0"/>
              <w:spacing w:line="240" w:lineRule="exact"/>
              <w:ind w:leftChars="-1" w:left="-2"/>
              <w:jc w:val="right"/>
              <w:rPr>
                <w:rFonts w:ascii="標楷體" w:eastAsia="標楷體" w:hAnsi="標楷體"/>
                <w:color w:val="000000" w:themeColor="text1"/>
                <w:spacing w:val="8"/>
                <w:kern w:val="0"/>
                <w:sz w:val="20"/>
              </w:rPr>
            </w:pPr>
            <w:r w:rsidRPr="00126A4B">
              <w:rPr>
                <w:rFonts w:ascii="標楷體" w:eastAsia="標楷體" w:hAnsi="標楷體" w:cs="新細明體" w:hint="eastAsia"/>
                <w:bCs/>
                <w:color w:val="000000" w:themeColor="text1"/>
                <w:spacing w:val="8"/>
                <w:sz w:val="20"/>
              </w:rPr>
              <w:t>2</w:t>
            </w:r>
            <w:r w:rsidRPr="00126A4B">
              <w:rPr>
                <w:rFonts w:ascii="標楷體" w:eastAsia="標楷體" w:hAnsi="標楷體" w:cs="新細明體"/>
                <w:bCs/>
                <w:color w:val="000000" w:themeColor="text1"/>
                <w:spacing w:val="8"/>
                <w:sz w:val="20"/>
              </w:rPr>
              <w:t>5.69</w:t>
            </w:r>
          </w:p>
        </w:tc>
      </w:tr>
      <w:tr w:rsidR="00265ADB" w:rsidRPr="00126A4B" w14:paraId="349D9810" w14:textId="77777777" w:rsidTr="004404EB">
        <w:trPr>
          <w:trHeight w:val="618"/>
        </w:trPr>
        <w:tc>
          <w:tcPr>
            <w:tcW w:w="426" w:type="dxa"/>
            <w:vAlign w:val="center"/>
          </w:tcPr>
          <w:p w14:paraId="433002F6" w14:textId="77777777" w:rsidR="00265ADB" w:rsidRPr="00126A4B" w:rsidRDefault="00265ADB" w:rsidP="00C444D9">
            <w:pPr>
              <w:overflowPunct w:val="0"/>
              <w:snapToGrid w:val="0"/>
              <w:spacing w:line="240" w:lineRule="exact"/>
              <w:ind w:leftChars="-1" w:left="-2"/>
              <w:jc w:val="center"/>
              <w:rPr>
                <w:rFonts w:ascii="標楷體" w:eastAsia="標楷體" w:hAnsi="標楷體"/>
                <w:snapToGrid w:val="0"/>
                <w:color w:val="000000" w:themeColor="text1"/>
                <w:kern w:val="0"/>
                <w:sz w:val="20"/>
              </w:rPr>
            </w:pPr>
            <w:r w:rsidRPr="00126A4B">
              <w:rPr>
                <w:rFonts w:ascii="標楷體" w:eastAsia="標楷體" w:hAnsi="標楷體" w:hint="eastAsia"/>
                <w:snapToGrid w:val="0"/>
                <w:color w:val="000000" w:themeColor="text1"/>
                <w:kern w:val="0"/>
                <w:sz w:val="20"/>
              </w:rPr>
              <w:t>9</w:t>
            </w:r>
          </w:p>
        </w:tc>
        <w:tc>
          <w:tcPr>
            <w:tcW w:w="4110" w:type="dxa"/>
            <w:vAlign w:val="center"/>
          </w:tcPr>
          <w:p w14:paraId="23EE7002" w14:textId="77777777" w:rsidR="00265ADB" w:rsidRPr="00126A4B" w:rsidRDefault="00265ADB" w:rsidP="00C444D9">
            <w:pPr>
              <w:overflowPunct w:val="0"/>
              <w:snapToGrid w:val="0"/>
              <w:spacing w:line="240" w:lineRule="exact"/>
              <w:ind w:leftChars="-1" w:left="-2"/>
              <w:jc w:val="both"/>
              <w:rPr>
                <w:rFonts w:ascii="標楷體" w:eastAsia="標楷體" w:hAnsi="標楷體"/>
                <w:snapToGrid w:val="0"/>
                <w:color w:val="000000" w:themeColor="text1"/>
                <w:kern w:val="0"/>
                <w:sz w:val="20"/>
              </w:rPr>
            </w:pPr>
            <w:proofErr w:type="gramStart"/>
            <w:r w:rsidRPr="00126A4B">
              <w:rPr>
                <w:rFonts w:ascii="標楷體" w:eastAsia="標楷體" w:hAnsi="標楷體" w:hint="eastAsia"/>
                <w:snapToGrid w:val="0"/>
                <w:color w:val="000000" w:themeColor="text1"/>
                <w:kern w:val="0"/>
                <w:sz w:val="20"/>
              </w:rPr>
              <w:t>108</w:t>
            </w:r>
            <w:proofErr w:type="gramEnd"/>
            <w:r w:rsidRPr="00126A4B">
              <w:rPr>
                <w:rFonts w:ascii="標楷體" w:eastAsia="標楷體" w:hAnsi="標楷體" w:hint="eastAsia"/>
                <w:snapToGrid w:val="0"/>
                <w:color w:val="000000" w:themeColor="text1"/>
                <w:kern w:val="0"/>
                <w:sz w:val="20"/>
              </w:rPr>
              <w:t>年度基隆市社會住宅包租代管第2期委託專業服務案</w:t>
            </w:r>
          </w:p>
        </w:tc>
        <w:tc>
          <w:tcPr>
            <w:tcW w:w="1795" w:type="dxa"/>
            <w:vAlign w:val="center"/>
          </w:tcPr>
          <w:p w14:paraId="0D4BD200" w14:textId="77777777" w:rsidR="00265ADB" w:rsidRPr="00126A4B" w:rsidRDefault="00265ADB" w:rsidP="00C444D9">
            <w:pPr>
              <w:overflowPunct w:val="0"/>
              <w:snapToGrid w:val="0"/>
              <w:spacing w:line="240" w:lineRule="exact"/>
              <w:ind w:leftChars="-1" w:left="-2"/>
              <w:jc w:val="right"/>
              <w:rPr>
                <w:rFonts w:ascii="標楷體" w:eastAsia="標楷體" w:hAnsi="標楷體"/>
                <w:snapToGrid w:val="0"/>
                <w:color w:val="000000" w:themeColor="text1"/>
                <w:spacing w:val="8"/>
                <w:kern w:val="0"/>
                <w:sz w:val="20"/>
              </w:rPr>
            </w:pPr>
            <w:r w:rsidRPr="00126A4B">
              <w:rPr>
                <w:rFonts w:ascii="標楷體" w:eastAsia="標楷體" w:hAnsi="標楷體" w:hint="eastAsia"/>
                <w:snapToGrid w:val="0"/>
                <w:color w:val="000000" w:themeColor="text1"/>
                <w:spacing w:val="8"/>
                <w:kern w:val="0"/>
                <w:sz w:val="20"/>
              </w:rPr>
              <w:t>35,309</w:t>
            </w:r>
          </w:p>
        </w:tc>
        <w:tc>
          <w:tcPr>
            <w:tcW w:w="1796" w:type="dxa"/>
            <w:vAlign w:val="center"/>
          </w:tcPr>
          <w:p w14:paraId="30C3F23D" w14:textId="77777777" w:rsidR="00265ADB" w:rsidRPr="00126A4B" w:rsidRDefault="00265ADB" w:rsidP="00C444D9">
            <w:pPr>
              <w:overflowPunct w:val="0"/>
              <w:snapToGrid w:val="0"/>
              <w:spacing w:line="240" w:lineRule="exact"/>
              <w:ind w:leftChars="-1" w:left="-2"/>
              <w:jc w:val="right"/>
              <w:rPr>
                <w:rFonts w:ascii="標楷體" w:eastAsia="標楷體" w:hAnsi="標楷體"/>
                <w:color w:val="000000" w:themeColor="text1"/>
                <w:spacing w:val="8"/>
                <w:kern w:val="0"/>
                <w:sz w:val="20"/>
              </w:rPr>
            </w:pPr>
            <w:r w:rsidRPr="00126A4B">
              <w:rPr>
                <w:rFonts w:ascii="標楷體" w:eastAsia="標楷體" w:hAnsi="標楷體" w:cs="新細明體" w:hint="eastAsia"/>
                <w:bCs/>
                <w:color w:val="000000" w:themeColor="text1"/>
                <w:spacing w:val="8"/>
                <w:sz w:val="20"/>
              </w:rPr>
              <w:t>9</w:t>
            </w:r>
            <w:r w:rsidRPr="00126A4B">
              <w:rPr>
                <w:rFonts w:ascii="標楷體" w:eastAsia="標楷體" w:hAnsi="標楷體" w:cs="新細明體"/>
                <w:bCs/>
                <w:color w:val="000000" w:themeColor="text1"/>
                <w:spacing w:val="8"/>
                <w:sz w:val="20"/>
              </w:rPr>
              <w:t>,093</w:t>
            </w:r>
          </w:p>
        </w:tc>
        <w:tc>
          <w:tcPr>
            <w:tcW w:w="1796" w:type="dxa"/>
            <w:vAlign w:val="center"/>
          </w:tcPr>
          <w:p w14:paraId="6830D664" w14:textId="77777777" w:rsidR="00265ADB" w:rsidRPr="00126A4B" w:rsidRDefault="00265ADB" w:rsidP="00C444D9">
            <w:pPr>
              <w:overflowPunct w:val="0"/>
              <w:snapToGrid w:val="0"/>
              <w:spacing w:line="240" w:lineRule="exact"/>
              <w:ind w:leftChars="-1" w:left="-2"/>
              <w:jc w:val="right"/>
              <w:rPr>
                <w:rFonts w:ascii="標楷體" w:eastAsia="標楷體" w:hAnsi="標楷體"/>
                <w:color w:val="000000" w:themeColor="text1"/>
                <w:spacing w:val="8"/>
                <w:kern w:val="0"/>
                <w:sz w:val="20"/>
              </w:rPr>
            </w:pPr>
            <w:r w:rsidRPr="00126A4B">
              <w:rPr>
                <w:rFonts w:ascii="標楷體" w:eastAsia="標楷體" w:hAnsi="標楷體" w:cs="新細明體" w:hint="eastAsia"/>
                <w:bCs/>
                <w:color w:val="000000" w:themeColor="text1"/>
                <w:spacing w:val="8"/>
                <w:sz w:val="20"/>
              </w:rPr>
              <w:t>2</w:t>
            </w:r>
            <w:r w:rsidRPr="00126A4B">
              <w:rPr>
                <w:rFonts w:ascii="標楷體" w:eastAsia="標楷體" w:hAnsi="標楷體" w:cs="新細明體"/>
                <w:bCs/>
                <w:color w:val="000000" w:themeColor="text1"/>
                <w:spacing w:val="8"/>
                <w:sz w:val="20"/>
              </w:rPr>
              <w:t>5.75</w:t>
            </w:r>
          </w:p>
        </w:tc>
      </w:tr>
      <w:tr w:rsidR="00265ADB" w:rsidRPr="00126A4B" w14:paraId="162778A1" w14:textId="77777777" w:rsidTr="004404EB">
        <w:trPr>
          <w:trHeight w:val="618"/>
        </w:trPr>
        <w:tc>
          <w:tcPr>
            <w:tcW w:w="426" w:type="dxa"/>
            <w:vAlign w:val="center"/>
          </w:tcPr>
          <w:p w14:paraId="1CDF8092" w14:textId="77777777" w:rsidR="00265ADB" w:rsidRPr="00126A4B" w:rsidRDefault="00265ADB" w:rsidP="00C444D9">
            <w:pPr>
              <w:overflowPunct w:val="0"/>
              <w:snapToGrid w:val="0"/>
              <w:spacing w:line="240" w:lineRule="exact"/>
              <w:ind w:leftChars="-1" w:left="-2"/>
              <w:jc w:val="center"/>
              <w:rPr>
                <w:rFonts w:ascii="標楷體" w:eastAsia="標楷體" w:hAnsi="標楷體"/>
                <w:snapToGrid w:val="0"/>
                <w:color w:val="000000" w:themeColor="text1"/>
                <w:kern w:val="0"/>
                <w:sz w:val="20"/>
              </w:rPr>
            </w:pPr>
            <w:r w:rsidRPr="00126A4B">
              <w:rPr>
                <w:rFonts w:ascii="標楷體" w:eastAsia="標楷體" w:hAnsi="標楷體" w:hint="eastAsia"/>
                <w:snapToGrid w:val="0"/>
                <w:color w:val="000000" w:themeColor="text1"/>
                <w:kern w:val="0"/>
                <w:sz w:val="20"/>
              </w:rPr>
              <w:t>1</w:t>
            </w:r>
            <w:r w:rsidRPr="00126A4B">
              <w:rPr>
                <w:rFonts w:ascii="標楷體" w:eastAsia="標楷體" w:hAnsi="標楷體"/>
                <w:snapToGrid w:val="0"/>
                <w:color w:val="000000" w:themeColor="text1"/>
                <w:kern w:val="0"/>
                <w:sz w:val="20"/>
              </w:rPr>
              <w:t>0</w:t>
            </w:r>
          </w:p>
        </w:tc>
        <w:tc>
          <w:tcPr>
            <w:tcW w:w="4110" w:type="dxa"/>
            <w:vAlign w:val="center"/>
          </w:tcPr>
          <w:p w14:paraId="455423F3" w14:textId="77777777" w:rsidR="00265ADB" w:rsidRPr="00126A4B" w:rsidRDefault="00265ADB" w:rsidP="00C444D9">
            <w:pPr>
              <w:overflowPunct w:val="0"/>
              <w:snapToGrid w:val="0"/>
              <w:spacing w:line="240" w:lineRule="exact"/>
              <w:ind w:leftChars="-1" w:left="-2"/>
              <w:jc w:val="both"/>
              <w:rPr>
                <w:rFonts w:ascii="標楷體" w:eastAsia="標楷體" w:hAnsi="標楷體"/>
                <w:snapToGrid w:val="0"/>
                <w:color w:val="000000" w:themeColor="text1"/>
                <w:kern w:val="0"/>
                <w:sz w:val="20"/>
              </w:rPr>
            </w:pPr>
            <w:r w:rsidRPr="00126A4B">
              <w:rPr>
                <w:rFonts w:ascii="標楷體" w:eastAsia="標楷體" w:hAnsi="標楷體" w:hint="eastAsia"/>
                <w:snapToGrid w:val="0"/>
                <w:color w:val="000000" w:themeColor="text1"/>
                <w:kern w:val="0"/>
                <w:sz w:val="20"/>
              </w:rPr>
              <w:t>暖暖區過港路工程</w:t>
            </w:r>
          </w:p>
        </w:tc>
        <w:tc>
          <w:tcPr>
            <w:tcW w:w="1795" w:type="dxa"/>
            <w:vAlign w:val="center"/>
          </w:tcPr>
          <w:p w14:paraId="47F402FC" w14:textId="77777777" w:rsidR="00265ADB" w:rsidRPr="00126A4B" w:rsidRDefault="00265ADB" w:rsidP="00C444D9">
            <w:pPr>
              <w:overflowPunct w:val="0"/>
              <w:snapToGrid w:val="0"/>
              <w:spacing w:line="240" w:lineRule="exact"/>
              <w:ind w:leftChars="-1" w:left="-2"/>
              <w:jc w:val="right"/>
              <w:rPr>
                <w:rFonts w:ascii="標楷體" w:eastAsia="標楷體" w:hAnsi="標楷體"/>
                <w:snapToGrid w:val="0"/>
                <w:color w:val="000000" w:themeColor="text1"/>
                <w:spacing w:val="8"/>
                <w:kern w:val="0"/>
                <w:sz w:val="20"/>
              </w:rPr>
            </w:pPr>
            <w:r w:rsidRPr="00126A4B">
              <w:rPr>
                <w:rFonts w:ascii="標楷體" w:eastAsia="標楷體" w:hAnsi="標楷體" w:hint="eastAsia"/>
                <w:snapToGrid w:val="0"/>
                <w:color w:val="000000" w:themeColor="text1"/>
                <w:spacing w:val="8"/>
                <w:kern w:val="0"/>
                <w:sz w:val="20"/>
              </w:rPr>
              <w:t>9</w:t>
            </w:r>
            <w:r w:rsidRPr="00126A4B">
              <w:rPr>
                <w:rFonts w:ascii="標楷體" w:eastAsia="標楷體" w:hAnsi="標楷體"/>
                <w:snapToGrid w:val="0"/>
                <w:color w:val="000000" w:themeColor="text1"/>
                <w:spacing w:val="8"/>
                <w:kern w:val="0"/>
                <w:sz w:val="20"/>
              </w:rPr>
              <w:t>6,217</w:t>
            </w:r>
          </w:p>
        </w:tc>
        <w:tc>
          <w:tcPr>
            <w:tcW w:w="1796" w:type="dxa"/>
            <w:vAlign w:val="center"/>
          </w:tcPr>
          <w:p w14:paraId="772351FD" w14:textId="77777777" w:rsidR="00265ADB" w:rsidRPr="00126A4B" w:rsidRDefault="00265ADB" w:rsidP="00C444D9">
            <w:pPr>
              <w:overflowPunct w:val="0"/>
              <w:snapToGrid w:val="0"/>
              <w:spacing w:line="240" w:lineRule="exact"/>
              <w:ind w:leftChars="-1" w:left="-2"/>
              <w:jc w:val="right"/>
              <w:rPr>
                <w:rFonts w:ascii="標楷體" w:eastAsia="標楷體" w:hAnsi="標楷體"/>
                <w:color w:val="000000" w:themeColor="text1"/>
                <w:spacing w:val="8"/>
                <w:kern w:val="0"/>
                <w:sz w:val="20"/>
              </w:rPr>
            </w:pPr>
            <w:r w:rsidRPr="00126A4B">
              <w:rPr>
                <w:rFonts w:ascii="標楷體" w:eastAsia="標楷體" w:hAnsi="標楷體" w:cs="新細明體" w:hint="eastAsia"/>
                <w:bCs/>
                <w:color w:val="000000" w:themeColor="text1"/>
                <w:spacing w:val="8"/>
                <w:sz w:val="20"/>
              </w:rPr>
              <w:t>2</w:t>
            </w:r>
            <w:r w:rsidRPr="00126A4B">
              <w:rPr>
                <w:rFonts w:ascii="標楷體" w:eastAsia="標楷體" w:hAnsi="標楷體" w:cs="新細明體"/>
                <w:bCs/>
                <w:color w:val="000000" w:themeColor="text1"/>
                <w:spacing w:val="8"/>
                <w:sz w:val="20"/>
              </w:rPr>
              <w:t>5,952</w:t>
            </w:r>
          </w:p>
        </w:tc>
        <w:tc>
          <w:tcPr>
            <w:tcW w:w="1796" w:type="dxa"/>
            <w:vAlign w:val="center"/>
          </w:tcPr>
          <w:p w14:paraId="210D4BF3" w14:textId="77777777" w:rsidR="00265ADB" w:rsidRPr="00126A4B" w:rsidRDefault="00265ADB" w:rsidP="00C444D9">
            <w:pPr>
              <w:overflowPunct w:val="0"/>
              <w:snapToGrid w:val="0"/>
              <w:spacing w:line="240" w:lineRule="exact"/>
              <w:ind w:leftChars="-1" w:left="-2"/>
              <w:jc w:val="right"/>
              <w:rPr>
                <w:rFonts w:ascii="標楷體" w:eastAsia="標楷體" w:hAnsi="標楷體"/>
                <w:color w:val="000000" w:themeColor="text1"/>
                <w:spacing w:val="8"/>
                <w:kern w:val="0"/>
                <w:sz w:val="20"/>
              </w:rPr>
            </w:pPr>
            <w:r w:rsidRPr="00126A4B">
              <w:rPr>
                <w:rFonts w:ascii="標楷體" w:eastAsia="標楷體" w:hAnsi="標楷體" w:cs="新細明體" w:hint="eastAsia"/>
                <w:bCs/>
                <w:color w:val="000000" w:themeColor="text1"/>
                <w:spacing w:val="8"/>
                <w:sz w:val="20"/>
              </w:rPr>
              <w:t>2</w:t>
            </w:r>
            <w:r w:rsidRPr="00126A4B">
              <w:rPr>
                <w:rFonts w:ascii="標楷體" w:eastAsia="標楷體" w:hAnsi="標楷體" w:cs="新細明體"/>
                <w:bCs/>
                <w:color w:val="000000" w:themeColor="text1"/>
                <w:spacing w:val="8"/>
                <w:sz w:val="20"/>
              </w:rPr>
              <w:t>6.97</w:t>
            </w:r>
          </w:p>
        </w:tc>
      </w:tr>
      <w:tr w:rsidR="00265ADB" w:rsidRPr="00126A4B" w14:paraId="5D48602D" w14:textId="77777777" w:rsidTr="004404EB">
        <w:trPr>
          <w:trHeight w:val="618"/>
        </w:trPr>
        <w:tc>
          <w:tcPr>
            <w:tcW w:w="426" w:type="dxa"/>
            <w:vAlign w:val="center"/>
          </w:tcPr>
          <w:p w14:paraId="034B79AE" w14:textId="77777777" w:rsidR="00265ADB" w:rsidRPr="00126A4B" w:rsidRDefault="00265ADB" w:rsidP="00C444D9">
            <w:pPr>
              <w:overflowPunct w:val="0"/>
              <w:snapToGrid w:val="0"/>
              <w:spacing w:line="240" w:lineRule="exact"/>
              <w:ind w:leftChars="-1" w:left="-2"/>
              <w:jc w:val="center"/>
              <w:rPr>
                <w:rFonts w:ascii="標楷體" w:eastAsia="標楷體" w:hAnsi="標楷體"/>
                <w:snapToGrid w:val="0"/>
                <w:color w:val="000000" w:themeColor="text1"/>
                <w:kern w:val="0"/>
                <w:sz w:val="20"/>
              </w:rPr>
            </w:pPr>
            <w:r w:rsidRPr="00126A4B">
              <w:rPr>
                <w:rFonts w:ascii="標楷體" w:eastAsia="標楷體" w:hAnsi="標楷體" w:hint="eastAsia"/>
                <w:snapToGrid w:val="0"/>
                <w:color w:val="000000" w:themeColor="text1"/>
                <w:kern w:val="0"/>
                <w:sz w:val="20"/>
              </w:rPr>
              <w:t>11</w:t>
            </w:r>
          </w:p>
        </w:tc>
        <w:tc>
          <w:tcPr>
            <w:tcW w:w="4110" w:type="dxa"/>
            <w:vAlign w:val="center"/>
          </w:tcPr>
          <w:p w14:paraId="0187BCBD" w14:textId="77777777" w:rsidR="00265ADB" w:rsidRPr="00126A4B" w:rsidRDefault="00265ADB" w:rsidP="00C444D9">
            <w:pPr>
              <w:overflowPunct w:val="0"/>
              <w:snapToGrid w:val="0"/>
              <w:spacing w:line="240" w:lineRule="exact"/>
              <w:ind w:leftChars="-1" w:left="-2"/>
              <w:jc w:val="both"/>
              <w:rPr>
                <w:rFonts w:ascii="標楷體" w:eastAsia="標楷體" w:hAnsi="標楷體"/>
                <w:snapToGrid w:val="0"/>
                <w:color w:val="000000" w:themeColor="text1"/>
                <w:kern w:val="0"/>
                <w:sz w:val="20"/>
              </w:rPr>
            </w:pPr>
            <w:r w:rsidRPr="00126A4B">
              <w:rPr>
                <w:rFonts w:ascii="標楷體" w:eastAsia="標楷體" w:hAnsi="標楷體" w:cs="新細明體" w:hint="eastAsia"/>
                <w:color w:val="000000" w:themeColor="text1"/>
                <w:kern w:val="0"/>
                <w:sz w:val="20"/>
              </w:rPr>
              <w:t>基隆港東岸郵輪廣場串接工程及市區範圍工程及基隆港國門廣場工程</w:t>
            </w:r>
          </w:p>
        </w:tc>
        <w:tc>
          <w:tcPr>
            <w:tcW w:w="1795" w:type="dxa"/>
            <w:vAlign w:val="center"/>
          </w:tcPr>
          <w:p w14:paraId="4F605ECD" w14:textId="77777777" w:rsidR="00265ADB" w:rsidRPr="00126A4B" w:rsidRDefault="00265ADB" w:rsidP="00C444D9">
            <w:pPr>
              <w:overflowPunct w:val="0"/>
              <w:snapToGrid w:val="0"/>
              <w:spacing w:line="240" w:lineRule="exact"/>
              <w:ind w:leftChars="-1" w:left="-2"/>
              <w:jc w:val="right"/>
              <w:rPr>
                <w:rFonts w:ascii="標楷體" w:eastAsia="標楷體" w:hAnsi="標楷體"/>
                <w:snapToGrid w:val="0"/>
                <w:color w:val="000000" w:themeColor="text1"/>
                <w:spacing w:val="8"/>
                <w:kern w:val="0"/>
                <w:sz w:val="20"/>
              </w:rPr>
            </w:pPr>
            <w:r w:rsidRPr="00126A4B">
              <w:rPr>
                <w:rFonts w:ascii="標楷體" w:eastAsia="標楷體" w:hAnsi="標楷體" w:cs="Arial" w:hint="eastAsia"/>
                <w:color w:val="000000" w:themeColor="text1"/>
                <w:spacing w:val="8"/>
                <w:sz w:val="20"/>
              </w:rPr>
              <w:t>4</w:t>
            </w:r>
            <w:r w:rsidRPr="00126A4B">
              <w:rPr>
                <w:rFonts w:ascii="標楷體" w:eastAsia="標楷體" w:hAnsi="標楷體" w:cs="Arial"/>
                <w:color w:val="000000" w:themeColor="text1"/>
                <w:spacing w:val="8"/>
                <w:sz w:val="20"/>
              </w:rPr>
              <w:t>57,231</w:t>
            </w:r>
          </w:p>
        </w:tc>
        <w:tc>
          <w:tcPr>
            <w:tcW w:w="1796" w:type="dxa"/>
            <w:vAlign w:val="center"/>
          </w:tcPr>
          <w:p w14:paraId="3F21BB87" w14:textId="77777777" w:rsidR="00265ADB" w:rsidRPr="00126A4B" w:rsidRDefault="00265ADB" w:rsidP="00C444D9">
            <w:pPr>
              <w:overflowPunct w:val="0"/>
              <w:snapToGrid w:val="0"/>
              <w:spacing w:line="240" w:lineRule="exact"/>
              <w:ind w:leftChars="-1" w:left="-2"/>
              <w:jc w:val="right"/>
              <w:rPr>
                <w:rFonts w:ascii="標楷體" w:eastAsia="標楷體" w:hAnsi="標楷體"/>
                <w:color w:val="000000" w:themeColor="text1"/>
                <w:spacing w:val="8"/>
                <w:kern w:val="0"/>
                <w:sz w:val="20"/>
              </w:rPr>
            </w:pPr>
            <w:r w:rsidRPr="00126A4B">
              <w:rPr>
                <w:rFonts w:ascii="標楷體" w:eastAsia="標楷體" w:hAnsi="標楷體" w:cs="Arial" w:hint="eastAsia"/>
                <w:color w:val="000000" w:themeColor="text1"/>
                <w:spacing w:val="8"/>
                <w:sz w:val="20"/>
              </w:rPr>
              <w:t>1</w:t>
            </w:r>
            <w:r w:rsidRPr="00126A4B">
              <w:rPr>
                <w:rFonts w:ascii="標楷體" w:eastAsia="標楷體" w:hAnsi="標楷體" w:cs="Arial"/>
                <w:color w:val="000000" w:themeColor="text1"/>
                <w:spacing w:val="8"/>
                <w:sz w:val="20"/>
              </w:rPr>
              <w:t>42,598</w:t>
            </w:r>
          </w:p>
        </w:tc>
        <w:tc>
          <w:tcPr>
            <w:tcW w:w="1796" w:type="dxa"/>
            <w:vAlign w:val="center"/>
          </w:tcPr>
          <w:p w14:paraId="0C2407B5" w14:textId="77777777" w:rsidR="00265ADB" w:rsidRPr="00126A4B" w:rsidRDefault="00265ADB" w:rsidP="00C444D9">
            <w:pPr>
              <w:overflowPunct w:val="0"/>
              <w:snapToGrid w:val="0"/>
              <w:spacing w:line="240" w:lineRule="exact"/>
              <w:ind w:leftChars="-1" w:left="-2"/>
              <w:jc w:val="right"/>
              <w:rPr>
                <w:rFonts w:ascii="標楷體" w:eastAsia="標楷體" w:hAnsi="標楷體"/>
                <w:color w:val="000000" w:themeColor="text1"/>
                <w:spacing w:val="8"/>
                <w:kern w:val="0"/>
                <w:sz w:val="20"/>
              </w:rPr>
            </w:pPr>
            <w:r w:rsidRPr="00126A4B">
              <w:rPr>
                <w:rFonts w:ascii="標楷體" w:eastAsia="標楷體" w:hAnsi="標楷體" w:cs="Arial" w:hint="eastAsia"/>
                <w:color w:val="000000" w:themeColor="text1"/>
                <w:spacing w:val="8"/>
                <w:sz w:val="20"/>
              </w:rPr>
              <w:t>3</w:t>
            </w:r>
            <w:r w:rsidRPr="00126A4B">
              <w:rPr>
                <w:rFonts w:ascii="標楷體" w:eastAsia="標楷體" w:hAnsi="標楷體" w:cs="Arial"/>
                <w:color w:val="000000" w:themeColor="text1"/>
                <w:spacing w:val="8"/>
                <w:sz w:val="20"/>
              </w:rPr>
              <w:t>1.19</w:t>
            </w:r>
          </w:p>
        </w:tc>
      </w:tr>
      <w:tr w:rsidR="00265ADB" w:rsidRPr="00126A4B" w14:paraId="0D398FF9" w14:textId="77777777" w:rsidTr="004404EB">
        <w:trPr>
          <w:trHeight w:val="618"/>
        </w:trPr>
        <w:tc>
          <w:tcPr>
            <w:tcW w:w="426" w:type="dxa"/>
            <w:vAlign w:val="center"/>
          </w:tcPr>
          <w:p w14:paraId="3C9E8BBE" w14:textId="77777777" w:rsidR="00265ADB" w:rsidRPr="00126A4B" w:rsidRDefault="00265ADB" w:rsidP="00C444D9">
            <w:pPr>
              <w:overflowPunct w:val="0"/>
              <w:snapToGrid w:val="0"/>
              <w:spacing w:line="240" w:lineRule="exact"/>
              <w:ind w:leftChars="-1" w:left="-2"/>
              <w:jc w:val="center"/>
              <w:rPr>
                <w:rFonts w:ascii="標楷體" w:eastAsia="標楷體" w:hAnsi="標楷體"/>
                <w:snapToGrid w:val="0"/>
                <w:color w:val="000000" w:themeColor="text1"/>
                <w:kern w:val="0"/>
                <w:sz w:val="20"/>
              </w:rPr>
            </w:pPr>
            <w:r w:rsidRPr="00126A4B">
              <w:rPr>
                <w:rFonts w:ascii="標楷體" w:eastAsia="標楷體" w:hAnsi="標楷體" w:hint="eastAsia"/>
                <w:snapToGrid w:val="0"/>
                <w:color w:val="000000" w:themeColor="text1"/>
                <w:kern w:val="0"/>
                <w:sz w:val="20"/>
              </w:rPr>
              <w:t>12</w:t>
            </w:r>
          </w:p>
        </w:tc>
        <w:tc>
          <w:tcPr>
            <w:tcW w:w="4110" w:type="dxa"/>
            <w:vAlign w:val="center"/>
          </w:tcPr>
          <w:p w14:paraId="2963D95B" w14:textId="3F7A840B" w:rsidR="00265ADB" w:rsidRPr="00CF6687" w:rsidRDefault="00265ADB" w:rsidP="00C444D9">
            <w:pPr>
              <w:overflowPunct w:val="0"/>
              <w:snapToGrid w:val="0"/>
              <w:spacing w:line="240" w:lineRule="exact"/>
              <w:ind w:leftChars="-1" w:left="-2"/>
              <w:jc w:val="both"/>
              <w:rPr>
                <w:rFonts w:ascii="標楷體" w:eastAsia="標楷體" w:hAnsi="標楷體"/>
                <w:snapToGrid w:val="0"/>
                <w:color w:val="000000" w:themeColor="text1"/>
                <w:spacing w:val="-4"/>
                <w:kern w:val="0"/>
                <w:sz w:val="20"/>
              </w:rPr>
            </w:pPr>
            <w:r w:rsidRPr="00CF6687">
              <w:rPr>
                <w:rFonts w:ascii="標楷體" w:eastAsia="標楷體" w:hAnsi="標楷體" w:cs="Arial" w:hint="eastAsia"/>
                <w:color w:val="000000" w:themeColor="text1"/>
                <w:spacing w:val="-4"/>
                <w:sz w:val="20"/>
              </w:rPr>
              <w:t>基隆市立田徑場主建築拆除重建（含停車場）及周邊運動服務設施改善工程</w:t>
            </w:r>
            <w:r w:rsidR="00CF6687" w:rsidRPr="00CF6687">
              <w:rPr>
                <w:rFonts w:ascii="標楷體" w:eastAsia="標楷體" w:hAnsi="標楷體" w:cs="Arial" w:hint="eastAsia"/>
                <w:color w:val="000000" w:themeColor="text1"/>
                <w:spacing w:val="-4"/>
                <w:sz w:val="20"/>
              </w:rPr>
              <w:t>（</w:t>
            </w:r>
            <w:r w:rsidRPr="00CF6687">
              <w:rPr>
                <w:rFonts w:ascii="標楷體" w:eastAsia="標楷體" w:hAnsi="標楷體" w:hint="eastAsia"/>
                <w:snapToGrid w:val="0"/>
                <w:color w:val="000000" w:themeColor="text1"/>
                <w:spacing w:val="-4"/>
                <w:kern w:val="0"/>
                <w:sz w:val="20"/>
              </w:rPr>
              <w:t>教育處</w:t>
            </w:r>
            <w:r w:rsidR="00CF6687" w:rsidRPr="00CF6687">
              <w:rPr>
                <w:rFonts w:ascii="標楷體" w:eastAsia="標楷體" w:hAnsi="標楷體" w:cs="Arial" w:hint="eastAsia"/>
                <w:color w:val="000000" w:themeColor="text1"/>
                <w:spacing w:val="-4"/>
                <w:sz w:val="20"/>
              </w:rPr>
              <w:t>）</w:t>
            </w:r>
          </w:p>
        </w:tc>
        <w:tc>
          <w:tcPr>
            <w:tcW w:w="1795" w:type="dxa"/>
            <w:vAlign w:val="center"/>
          </w:tcPr>
          <w:p w14:paraId="76965005" w14:textId="77777777" w:rsidR="00265ADB" w:rsidRPr="00126A4B" w:rsidRDefault="00265ADB" w:rsidP="00C444D9">
            <w:pPr>
              <w:overflowPunct w:val="0"/>
              <w:snapToGrid w:val="0"/>
              <w:spacing w:line="240" w:lineRule="exact"/>
              <w:ind w:leftChars="-1" w:left="-2"/>
              <w:jc w:val="right"/>
              <w:rPr>
                <w:rFonts w:ascii="標楷體" w:eastAsia="標楷體" w:hAnsi="標楷體"/>
                <w:snapToGrid w:val="0"/>
                <w:color w:val="000000" w:themeColor="text1"/>
                <w:spacing w:val="8"/>
                <w:kern w:val="0"/>
                <w:sz w:val="20"/>
              </w:rPr>
            </w:pPr>
            <w:r w:rsidRPr="00126A4B">
              <w:rPr>
                <w:rFonts w:ascii="標楷體" w:eastAsia="標楷體" w:hAnsi="標楷體" w:cs="Arial" w:hint="eastAsia"/>
                <w:color w:val="000000" w:themeColor="text1"/>
                <w:spacing w:val="8"/>
                <w:sz w:val="20"/>
              </w:rPr>
              <w:t>2</w:t>
            </w:r>
            <w:r w:rsidRPr="00126A4B">
              <w:rPr>
                <w:rFonts w:ascii="標楷體" w:eastAsia="標楷體" w:hAnsi="標楷體" w:cs="Arial"/>
                <w:color w:val="000000" w:themeColor="text1"/>
                <w:spacing w:val="8"/>
                <w:sz w:val="20"/>
              </w:rPr>
              <w:t>27,256</w:t>
            </w:r>
          </w:p>
        </w:tc>
        <w:tc>
          <w:tcPr>
            <w:tcW w:w="1796" w:type="dxa"/>
            <w:vAlign w:val="center"/>
          </w:tcPr>
          <w:p w14:paraId="7F88D975" w14:textId="77777777" w:rsidR="00265ADB" w:rsidRPr="00126A4B" w:rsidRDefault="00265ADB" w:rsidP="00C444D9">
            <w:pPr>
              <w:overflowPunct w:val="0"/>
              <w:snapToGrid w:val="0"/>
              <w:spacing w:line="240" w:lineRule="exact"/>
              <w:ind w:leftChars="-1" w:left="-2"/>
              <w:jc w:val="right"/>
              <w:rPr>
                <w:rFonts w:ascii="標楷體" w:eastAsia="標楷體" w:hAnsi="標楷體"/>
                <w:color w:val="000000" w:themeColor="text1"/>
                <w:spacing w:val="8"/>
                <w:kern w:val="0"/>
                <w:sz w:val="20"/>
              </w:rPr>
            </w:pPr>
            <w:r w:rsidRPr="00126A4B">
              <w:rPr>
                <w:rFonts w:ascii="標楷體" w:eastAsia="標楷體" w:hAnsi="標楷體" w:cs="Arial" w:hint="eastAsia"/>
                <w:color w:val="000000" w:themeColor="text1"/>
                <w:spacing w:val="8"/>
                <w:sz w:val="20"/>
              </w:rPr>
              <w:t>1</w:t>
            </w:r>
            <w:r w:rsidRPr="00126A4B">
              <w:rPr>
                <w:rFonts w:ascii="標楷體" w:eastAsia="標楷體" w:hAnsi="標楷體" w:cs="Arial"/>
                <w:color w:val="000000" w:themeColor="text1"/>
                <w:spacing w:val="8"/>
                <w:sz w:val="20"/>
              </w:rPr>
              <w:t>21,039</w:t>
            </w:r>
          </w:p>
        </w:tc>
        <w:tc>
          <w:tcPr>
            <w:tcW w:w="1796" w:type="dxa"/>
            <w:vAlign w:val="center"/>
          </w:tcPr>
          <w:p w14:paraId="400B5145" w14:textId="77777777" w:rsidR="00265ADB" w:rsidRPr="00126A4B" w:rsidRDefault="00265ADB" w:rsidP="00C444D9">
            <w:pPr>
              <w:overflowPunct w:val="0"/>
              <w:snapToGrid w:val="0"/>
              <w:spacing w:line="240" w:lineRule="exact"/>
              <w:ind w:leftChars="-1" w:left="-2"/>
              <w:jc w:val="right"/>
              <w:rPr>
                <w:rFonts w:ascii="標楷體" w:eastAsia="標楷體" w:hAnsi="標楷體"/>
                <w:color w:val="000000" w:themeColor="text1"/>
                <w:spacing w:val="8"/>
                <w:kern w:val="0"/>
                <w:sz w:val="20"/>
              </w:rPr>
            </w:pPr>
            <w:r w:rsidRPr="00126A4B">
              <w:rPr>
                <w:rFonts w:ascii="標楷體" w:eastAsia="標楷體" w:hAnsi="標楷體" w:cs="Arial" w:hint="eastAsia"/>
                <w:color w:val="000000" w:themeColor="text1"/>
                <w:spacing w:val="8"/>
                <w:sz w:val="20"/>
              </w:rPr>
              <w:t>5</w:t>
            </w:r>
            <w:r w:rsidRPr="00126A4B">
              <w:rPr>
                <w:rFonts w:ascii="標楷體" w:eastAsia="標楷體" w:hAnsi="標楷體" w:cs="Arial"/>
                <w:color w:val="000000" w:themeColor="text1"/>
                <w:spacing w:val="8"/>
                <w:sz w:val="20"/>
              </w:rPr>
              <w:t>3.26</w:t>
            </w:r>
          </w:p>
        </w:tc>
      </w:tr>
      <w:tr w:rsidR="00265ADB" w:rsidRPr="00126A4B" w14:paraId="34C71144" w14:textId="77777777" w:rsidTr="004404EB">
        <w:trPr>
          <w:trHeight w:val="618"/>
        </w:trPr>
        <w:tc>
          <w:tcPr>
            <w:tcW w:w="426" w:type="dxa"/>
            <w:vAlign w:val="center"/>
          </w:tcPr>
          <w:p w14:paraId="7454F701" w14:textId="77777777" w:rsidR="00265ADB" w:rsidRPr="00126A4B" w:rsidRDefault="00265ADB" w:rsidP="00C444D9">
            <w:pPr>
              <w:overflowPunct w:val="0"/>
              <w:snapToGrid w:val="0"/>
              <w:spacing w:line="240" w:lineRule="exact"/>
              <w:ind w:leftChars="-1" w:left="-2"/>
              <w:jc w:val="center"/>
              <w:rPr>
                <w:rFonts w:ascii="標楷體" w:eastAsia="標楷體" w:hAnsi="標楷體"/>
                <w:snapToGrid w:val="0"/>
                <w:color w:val="000000" w:themeColor="text1"/>
                <w:kern w:val="0"/>
                <w:sz w:val="20"/>
              </w:rPr>
            </w:pPr>
            <w:r w:rsidRPr="00126A4B">
              <w:rPr>
                <w:rFonts w:ascii="標楷體" w:eastAsia="標楷體" w:hAnsi="標楷體" w:hint="eastAsia"/>
                <w:snapToGrid w:val="0"/>
                <w:color w:val="000000" w:themeColor="text1"/>
                <w:kern w:val="0"/>
                <w:sz w:val="20"/>
              </w:rPr>
              <w:t>13</w:t>
            </w:r>
          </w:p>
        </w:tc>
        <w:tc>
          <w:tcPr>
            <w:tcW w:w="4110" w:type="dxa"/>
            <w:vAlign w:val="center"/>
          </w:tcPr>
          <w:p w14:paraId="7A94E05D" w14:textId="77777777" w:rsidR="00265ADB" w:rsidRPr="00126A4B" w:rsidRDefault="00265ADB" w:rsidP="00C444D9">
            <w:pPr>
              <w:overflowPunct w:val="0"/>
              <w:snapToGrid w:val="0"/>
              <w:spacing w:line="240" w:lineRule="exact"/>
              <w:ind w:leftChars="-1" w:left="-2"/>
              <w:jc w:val="both"/>
              <w:rPr>
                <w:rFonts w:ascii="標楷體" w:eastAsia="標楷體" w:hAnsi="標楷體" w:cs="Arial"/>
                <w:color w:val="000000" w:themeColor="text1"/>
                <w:sz w:val="20"/>
              </w:rPr>
            </w:pPr>
            <w:r w:rsidRPr="00126A4B">
              <w:rPr>
                <w:rFonts w:ascii="標楷體" w:eastAsia="標楷體" w:hAnsi="標楷體" w:cs="新細明體" w:hint="eastAsia"/>
                <w:color w:val="000000" w:themeColor="text1"/>
                <w:kern w:val="0"/>
                <w:sz w:val="20"/>
              </w:rPr>
              <w:t>基隆市成功國民小學活動中心拆除重建工程</w:t>
            </w:r>
          </w:p>
        </w:tc>
        <w:tc>
          <w:tcPr>
            <w:tcW w:w="1795" w:type="dxa"/>
            <w:vAlign w:val="center"/>
          </w:tcPr>
          <w:p w14:paraId="3C704B7E" w14:textId="77777777" w:rsidR="00265ADB" w:rsidRPr="00126A4B" w:rsidRDefault="00265ADB" w:rsidP="00C444D9">
            <w:pPr>
              <w:overflowPunct w:val="0"/>
              <w:snapToGrid w:val="0"/>
              <w:spacing w:line="240" w:lineRule="exact"/>
              <w:ind w:leftChars="-1" w:left="-2"/>
              <w:jc w:val="right"/>
              <w:rPr>
                <w:rFonts w:ascii="標楷體" w:eastAsia="標楷體" w:hAnsi="標楷體" w:cs="Arial"/>
                <w:color w:val="000000" w:themeColor="text1"/>
                <w:spacing w:val="8"/>
                <w:sz w:val="20"/>
              </w:rPr>
            </w:pPr>
            <w:r w:rsidRPr="00126A4B">
              <w:rPr>
                <w:rFonts w:ascii="標楷體" w:eastAsia="標楷體" w:hAnsi="標楷體" w:cs="Arial" w:hint="eastAsia"/>
                <w:color w:val="000000" w:themeColor="text1"/>
                <w:spacing w:val="8"/>
                <w:sz w:val="20"/>
              </w:rPr>
              <w:t>6</w:t>
            </w:r>
            <w:r w:rsidRPr="00126A4B">
              <w:rPr>
                <w:rFonts w:ascii="標楷體" w:eastAsia="標楷體" w:hAnsi="標楷體" w:cs="Arial"/>
                <w:color w:val="000000" w:themeColor="text1"/>
                <w:spacing w:val="8"/>
                <w:sz w:val="20"/>
              </w:rPr>
              <w:t>7,569</w:t>
            </w:r>
          </w:p>
        </w:tc>
        <w:tc>
          <w:tcPr>
            <w:tcW w:w="1796" w:type="dxa"/>
            <w:vAlign w:val="center"/>
          </w:tcPr>
          <w:p w14:paraId="3B0CF66B" w14:textId="77777777" w:rsidR="00265ADB" w:rsidRPr="00126A4B" w:rsidRDefault="00265ADB" w:rsidP="00C444D9">
            <w:pPr>
              <w:overflowPunct w:val="0"/>
              <w:snapToGrid w:val="0"/>
              <w:spacing w:line="240" w:lineRule="exact"/>
              <w:ind w:leftChars="-1" w:left="-2"/>
              <w:jc w:val="right"/>
              <w:rPr>
                <w:rFonts w:ascii="標楷體" w:eastAsia="標楷體" w:hAnsi="標楷體" w:cs="Arial"/>
                <w:color w:val="000000" w:themeColor="text1"/>
                <w:spacing w:val="8"/>
                <w:sz w:val="20"/>
              </w:rPr>
            </w:pPr>
            <w:r w:rsidRPr="00126A4B">
              <w:rPr>
                <w:rFonts w:ascii="標楷體" w:eastAsia="標楷體" w:hAnsi="標楷體" w:cs="Arial" w:hint="eastAsia"/>
                <w:color w:val="000000" w:themeColor="text1"/>
                <w:spacing w:val="8"/>
                <w:sz w:val="20"/>
              </w:rPr>
              <w:t>4</w:t>
            </w:r>
            <w:r w:rsidRPr="00126A4B">
              <w:rPr>
                <w:rFonts w:ascii="標楷體" w:eastAsia="標楷體" w:hAnsi="標楷體" w:cs="Arial"/>
                <w:color w:val="000000" w:themeColor="text1"/>
                <w:spacing w:val="8"/>
                <w:sz w:val="20"/>
              </w:rPr>
              <w:t>0,721</w:t>
            </w:r>
          </w:p>
        </w:tc>
        <w:tc>
          <w:tcPr>
            <w:tcW w:w="1796" w:type="dxa"/>
            <w:vAlign w:val="center"/>
          </w:tcPr>
          <w:p w14:paraId="7B5631F2" w14:textId="77777777" w:rsidR="00265ADB" w:rsidRPr="00126A4B" w:rsidRDefault="00265ADB" w:rsidP="00C444D9">
            <w:pPr>
              <w:overflowPunct w:val="0"/>
              <w:snapToGrid w:val="0"/>
              <w:spacing w:line="240" w:lineRule="exact"/>
              <w:ind w:leftChars="-1" w:left="-2"/>
              <w:jc w:val="right"/>
              <w:rPr>
                <w:rFonts w:ascii="標楷體" w:eastAsia="標楷體" w:hAnsi="標楷體" w:cs="Arial"/>
                <w:color w:val="000000" w:themeColor="text1"/>
                <w:spacing w:val="8"/>
                <w:sz w:val="20"/>
              </w:rPr>
            </w:pPr>
            <w:r w:rsidRPr="00126A4B">
              <w:rPr>
                <w:rFonts w:ascii="標楷體" w:eastAsia="標楷體" w:hAnsi="標楷體" w:cs="Arial" w:hint="eastAsia"/>
                <w:color w:val="000000" w:themeColor="text1"/>
                <w:spacing w:val="8"/>
                <w:sz w:val="20"/>
              </w:rPr>
              <w:t>6</w:t>
            </w:r>
            <w:r w:rsidRPr="00126A4B">
              <w:rPr>
                <w:rFonts w:ascii="標楷體" w:eastAsia="標楷體" w:hAnsi="標楷體" w:cs="Arial"/>
                <w:color w:val="000000" w:themeColor="text1"/>
                <w:spacing w:val="8"/>
                <w:sz w:val="20"/>
              </w:rPr>
              <w:t>0.27</w:t>
            </w:r>
          </w:p>
        </w:tc>
      </w:tr>
      <w:tr w:rsidR="00265ADB" w:rsidRPr="00126A4B" w14:paraId="0A984149" w14:textId="77777777" w:rsidTr="004404EB">
        <w:trPr>
          <w:trHeight w:val="618"/>
        </w:trPr>
        <w:tc>
          <w:tcPr>
            <w:tcW w:w="426" w:type="dxa"/>
            <w:vAlign w:val="center"/>
          </w:tcPr>
          <w:p w14:paraId="53EE3D63" w14:textId="77777777" w:rsidR="00265ADB" w:rsidRPr="00126A4B" w:rsidRDefault="00265ADB" w:rsidP="00C444D9">
            <w:pPr>
              <w:overflowPunct w:val="0"/>
              <w:snapToGrid w:val="0"/>
              <w:spacing w:line="240" w:lineRule="exact"/>
              <w:ind w:leftChars="-1" w:left="-2"/>
              <w:jc w:val="center"/>
              <w:rPr>
                <w:rFonts w:ascii="標楷體" w:eastAsia="標楷體" w:hAnsi="標楷體"/>
                <w:snapToGrid w:val="0"/>
                <w:color w:val="000000" w:themeColor="text1"/>
                <w:kern w:val="0"/>
                <w:sz w:val="20"/>
              </w:rPr>
            </w:pPr>
            <w:r w:rsidRPr="00126A4B">
              <w:rPr>
                <w:rFonts w:ascii="標楷體" w:eastAsia="標楷體" w:hAnsi="標楷體" w:hint="eastAsia"/>
                <w:snapToGrid w:val="0"/>
                <w:color w:val="000000" w:themeColor="text1"/>
                <w:kern w:val="0"/>
                <w:sz w:val="20"/>
              </w:rPr>
              <w:t>14</w:t>
            </w:r>
          </w:p>
        </w:tc>
        <w:tc>
          <w:tcPr>
            <w:tcW w:w="4110" w:type="dxa"/>
            <w:vAlign w:val="center"/>
          </w:tcPr>
          <w:p w14:paraId="75B5D714" w14:textId="77777777" w:rsidR="00265ADB" w:rsidRPr="00126A4B" w:rsidRDefault="00265ADB" w:rsidP="00C444D9">
            <w:pPr>
              <w:overflowPunct w:val="0"/>
              <w:snapToGrid w:val="0"/>
              <w:spacing w:line="240" w:lineRule="exact"/>
              <w:ind w:leftChars="-1" w:left="-2"/>
              <w:jc w:val="both"/>
              <w:rPr>
                <w:rFonts w:ascii="標楷體" w:eastAsia="標楷體" w:hAnsi="標楷體" w:cs="Arial"/>
                <w:color w:val="000000" w:themeColor="text1"/>
                <w:sz w:val="20"/>
              </w:rPr>
            </w:pPr>
            <w:r w:rsidRPr="00126A4B">
              <w:rPr>
                <w:rFonts w:ascii="標楷體" w:eastAsia="標楷體" w:hAnsi="標楷體" w:cs="新細明體" w:hint="eastAsia"/>
                <w:color w:val="000000" w:themeColor="text1"/>
                <w:kern w:val="0"/>
                <w:sz w:val="20"/>
              </w:rPr>
              <w:t>大武</w:t>
            </w:r>
            <w:proofErr w:type="gramStart"/>
            <w:r w:rsidRPr="00126A4B">
              <w:rPr>
                <w:rFonts w:ascii="標楷體" w:eastAsia="標楷體" w:hAnsi="標楷體" w:cs="新細明體" w:hint="eastAsia"/>
                <w:color w:val="000000" w:themeColor="text1"/>
                <w:kern w:val="0"/>
                <w:sz w:val="20"/>
              </w:rPr>
              <w:t>崙溪順</w:t>
            </w:r>
            <w:proofErr w:type="gramEnd"/>
            <w:r w:rsidRPr="00126A4B">
              <w:rPr>
                <w:rFonts w:ascii="標楷體" w:eastAsia="標楷體" w:hAnsi="標楷體" w:cs="新細明體" w:hint="eastAsia"/>
                <w:color w:val="000000" w:themeColor="text1"/>
                <w:kern w:val="0"/>
                <w:sz w:val="20"/>
              </w:rPr>
              <w:t>興橋至民樂橋段改善工程</w:t>
            </w:r>
          </w:p>
        </w:tc>
        <w:tc>
          <w:tcPr>
            <w:tcW w:w="1795" w:type="dxa"/>
            <w:vAlign w:val="center"/>
          </w:tcPr>
          <w:p w14:paraId="5C090B7B" w14:textId="77777777" w:rsidR="00265ADB" w:rsidRPr="00126A4B" w:rsidRDefault="00265ADB" w:rsidP="00C444D9">
            <w:pPr>
              <w:overflowPunct w:val="0"/>
              <w:snapToGrid w:val="0"/>
              <w:spacing w:line="240" w:lineRule="exact"/>
              <w:ind w:leftChars="-1" w:left="-2"/>
              <w:jc w:val="right"/>
              <w:rPr>
                <w:rFonts w:ascii="標楷體" w:eastAsia="標楷體" w:hAnsi="標楷體" w:cs="Arial"/>
                <w:color w:val="000000" w:themeColor="text1"/>
                <w:spacing w:val="8"/>
                <w:sz w:val="20"/>
              </w:rPr>
            </w:pPr>
            <w:r w:rsidRPr="00126A4B">
              <w:rPr>
                <w:rFonts w:ascii="標楷體" w:eastAsia="標楷體" w:hAnsi="標楷體" w:cs="Arial" w:hint="eastAsia"/>
                <w:color w:val="000000" w:themeColor="text1"/>
                <w:spacing w:val="8"/>
                <w:sz w:val="20"/>
              </w:rPr>
              <w:t>7</w:t>
            </w:r>
            <w:r w:rsidRPr="00126A4B">
              <w:rPr>
                <w:rFonts w:ascii="標楷體" w:eastAsia="標楷體" w:hAnsi="標楷體" w:cs="Arial"/>
                <w:color w:val="000000" w:themeColor="text1"/>
                <w:spacing w:val="8"/>
                <w:sz w:val="20"/>
              </w:rPr>
              <w:t>7,340</w:t>
            </w:r>
          </w:p>
        </w:tc>
        <w:tc>
          <w:tcPr>
            <w:tcW w:w="1796" w:type="dxa"/>
            <w:vAlign w:val="center"/>
          </w:tcPr>
          <w:p w14:paraId="620A5934" w14:textId="77777777" w:rsidR="00265ADB" w:rsidRPr="00126A4B" w:rsidRDefault="00265ADB" w:rsidP="00C444D9">
            <w:pPr>
              <w:overflowPunct w:val="0"/>
              <w:snapToGrid w:val="0"/>
              <w:spacing w:line="240" w:lineRule="exact"/>
              <w:ind w:leftChars="-1" w:left="-2"/>
              <w:jc w:val="right"/>
              <w:rPr>
                <w:rFonts w:ascii="標楷體" w:eastAsia="標楷體" w:hAnsi="標楷體" w:cs="Arial"/>
                <w:color w:val="000000" w:themeColor="text1"/>
                <w:spacing w:val="8"/>
                <w:sz w:val="20"/>
              </w:rPr>
            </w:pPr>
            <w:r w:rsidRPr="00126A4B">
              <w:rPr>
                <w:rFonts w:ascii="標楷體" w:eastAsia="標楷體" w:hAnsi="標楷體" w:cs="Arial" w:hint="eastAsia"/>
                <w:color w:val="000000" w:themeColor="text1"/>
                <w:spacing w:val="8"/>
                <w:sz w:val="20"/>
              </w:rPr>
              <w:t>5</w:t>
            </w:r>
            <w:r w:rsidRPr="00126A4B">
              <w:rPr>
                <w:rFonts w:ascii="標楷體" w:eastAsia="標楷體" w:hAnsi="標楷體" w:cs="Arial"/>
                <w:color w:val="000000" w:themeColor="text1"/>
                <w:spacing w:val="8"/>
                <w:sz w:val="20"/>
              </w:rPr>
              <w:t>1,127</w:t>
            </w:r>
          </w:p>
        </w:tc>
        <w:tc>
          <w:tcPr>
            <w:tcW w:w="1796" w:type="dxa"/>
            <w:vAlign w:val="center"/>
          </w:tcPr>
          <w:p w14:paraId="420D12D5" w14:textId="77777777" w:rsidR="00265ADB" w:rsidRPr="00126A4B" w:rsidRDefault="00265ADB" w:rsidP="00C444D9">
            <w:pPr>
              <w:overflowPunct w:val="0"/>
              <w:snapToGrid w:val="0"/>
              <w:spacing w:line="240" w:lineRule="exact"/>
              <w:ind w:leftChars="-1" w:left="-2"/>
              <w:jc w:val="right"/>
              <w:rPr>
                <w:rFonts w:ascii="標楷體" w:eastAsia="標楷體" w:hAnsi="標楷體" w:cs="Arial"/>
                <w:color w:val="000000" w:themeColor="text1"/>
                <w:spacing w:val="8"/>
                <w:sz w:val="20"/>
              </w:rPr>
            </w:pPr>
            <w:r w:rsidRPr="00126A4B">
              <w:rPr>
                <w:rFonts w:ascii="標楷體" w:eastAsia="標楷體" w:hAnsi="標楷體" w:cs="Arial" w:hint="eastAsia"/>
                <w:color w:val="000000" w:themeColor="text1"/>
                <w:spacing w:val="8"/>
                <w:sz w:val="20"/>
              </w:rPr>
              <w:t>6</w:t>
            </w:r>
            <w:r w:rsidRPr="00126A4B">
              <w:rPr>
                <w:rFonts w:ascii="標楷體" w:eastAsia="標楷體" w:hAnsi="標楷體" w:cs="Arial"/>
                <w:color w:val="000000" w:themeColor="text1"/>
                <w:spacing w:val="8"/>
                <w:sz w:val="20"/>
              </w:rPr>
              <w:t>6.11</w:t>
            </w:r>
          </w:p>
        </w:tc>
      </w:tr>
      <w:tr w:rsidR="00265ADB" w:rsidRPr="00126A4B" w14:paraId="5014A7FC" w14:textId="77777777" w:rsidTr="004404EB">
        <w:trPr>
          <w:trHeight w:val="618"/>
        </w:trPr>
        <w:tc>
          <w:tcPr>
            <w:tcW w:w="426" w:type="dxa"/>
            <w:vAlign w:val="center"/>
          </w:tcPr>
          <w:p w14:paraId="0E0D4113" w14:textId="77777777" w:rsidR="00265ADB" w:rsidRPr="00126A4B" w:rsidRDefault="00265ADB" w:rsidP="00C444D9">
            <w:pPr>
              <w:overflowPunct w:val="0"/>
              <w:snapToGrid w:val="0"/>
              <w:spacing w:line="240" w:lineRule="exact"/>
              <w:ind w:leftChars="-1" w:left="-2"/>
              <w:jc w:val="center"/>
              <w:rPr>
                <w:rFonts w:ascii="標楷體" w:eastAsia="標楷體" w:hAnsi="標楷體"/>
                <w:snapToGrid w:val="0"/>
                <w:color w:val="000000" w:themeColor="text1"/>
                <w:kern w:val="0"/>
                <w:sz w:val="20"/>
              </w:rPr>
            </w:pPr>
            <w:r w:rsidRPr="00126A4B">
              <w:rPr>
                <w:rFonts w:ascii="標楷體" w:eastAsia="標楷體" w:hAnsi="標楷體" w:hint="eastAsia"/>
                <w:snapToGrid w:val="0"/>
                <w:color w:val="000000" w:themeColor="text1"/>
                <w:kern w:val="0"/>
                <w:sz w:val="20"/>
              </w:rPr>
              <w:t>1</w:t>
            </w:r>
            <w:r w:rsidRPr="00126A4B">
              <w:rPr>
                <w:rFonts w:ascii="標楷體" w:eastAsia="標楷體" w:hAnsi="標楷體"/>
                <w:snapToGrid w:val="0"/>
                <w:color w:val="000000" w:themeColor="text1"/>
                <w:kern w:val="0"/>
                <w:sz w:val="20"/>
              </w:rPr>
              <w:t>5</w:t>
            </w:r>
          </w:p>
        </w:tc>
        <w:tc>
          <w:tcPr>
            <w:tcW w:w="4110" w:type="dxa"/>
            <w:vAlign w:val="center"/>
          </w:tcPr>
          <w:p w14:paraId="2D86282E" w14:textId="77777777" w:rsidR="00265ADB" w:rsidRPr="00126A4B" w:rsidRDefault="00265ADB" w:rsidP="00C444D9">
            <w:pPr>
              <w:overflowPunct w:val="0"/>
              <w:snapToGrid w:val="0"/>
              <w:spacing w:line="240" w:lineRule="exact"/>
              <w:ind w:leftChars="-1" w:left="-2"/>
              <w:jc w:val="both"/>
              <w:rPr>
                <w:rFonts w:ascii="標楷體" w:eastAsia="標楷體" w:hAnsi="標楷體" w:cs="Arial"/>
                <w:color w:val="000000" w:themeColor="text1"/>
                <w:sz w:val="20"/>
              </w:rPr>
            </w:pPr>
            <w:r w:rsidRPr="00126A4B">
              <w:rPr>
                <w:rFonts w:ascii="標楷體" w:eastAsia="標楷體" w:hAnsi="標楷體" w:cs="新細明體" w:hint="eastAsia"/>
                <w:color w:val="000000" w:themeColor="text1"/>
                <w:kern w:val="0"/>
                <w:sz w:val="20"/>
              </w:rPr>
              <w:t>基隆山海城再造計畫暨希望</w:t>
            </w:r>
            <w:proofErr w:type="gramStart"/>
            <w:r w:rsidRPr="00126A4B">
              <w:rPr>
                <w:rFonts w:ascii="標楷體" w:eastAsia="標楷體" w:hAnsi="標楷體" w:cs="新細明體" w:hint="eastAsia"/>
                <w:color w:val="000000" w:themeColor="text1"/>
                <w:kern w:val="0"/>
                <w:sz w:val="20"/>
              </w:rPr>
              <w:t>之丘親子</w:t>
            </w:r>
            <w:proofErr w:type="gramEnd"/>
            <w:r w:rsidRPr="00126A4B">
              <w:rPr>
                <w:rFonts w:ascii="標楷體" w:eastAsia="標楷體" w:hAnsi="標楷體" w:cs="新細明體" w:hint="eastAsia"/>
                <w:color w:val="000000" w:themeColor="text1"/>
                <w:kern w:val="0"/>
                <w:sz w:val="20"/>
              </w:rPr>
              <w:t>遊戲設施改造工程</w:t>
            </w:r>
          </w:p>
        </w:tc>
        <w:tc>
          <w:tcPr>
            <w:tcW w:w="1795" w:type="dxa"/>
            <w:vAlign w:val="center"/>
          </w:tcPr>
          <w:p w14:paraId="0EC041FC" w14:textId="77777777" w:rsidR="00265ADB" w:rsidRPr="00126A4B" w:rsidRDefault="00265ADB" w:rsidP="00C444D9">
            <w:pPr>
              <w:overflowPunct w:val="0"/>
              <w:snapToGrid w:val="0"/>
              <w:spacing w:line="240" w:lineRule="exact"/>
              <w:ind w:leftChars="-1" w:left="-2"/>
              <w:jc w:val="right"/>
              <w:rPr>
                <w:rFonts w:ascii="標楷體" w:eastAsia="標楷體" w:hAnsi="標楷體" w:cs="Arial"/>
                <w:color w:val="000000" w:themeColor="text1"/>
                <w:spacing w:val="8"/>
                <w:sz w:val="20"/>
              </w:rPr>
            </w:pPr>
            <w:r w:rsidRPr="00126A4B">
              <w:rPr>
                <w:rFonts w:ascii="標楷體" w:eastAsia="標楷體" w:hAnsi="標楷體" w:hint="eastAsia"/>
                <w:snapToGrid w:val="0"/>
                <w:color w:val="000000" w:themeColor="text1"/>
                <w:spacing w:val="8"/>
                <w:kern w:val="0"/>
                <w:sz w:val="20"/>
              </w:rPr>
              <w:t>2</w:t>
            </w:r>
            <w:r w:rsidRPr="00126A4B">
              <w:rPr>
                <w:rFonts w:ascii="標楷體" w:eastAsia="標楷體" w:hAnsi="標楷體"/>
                <w:snapToGrid w:val="0"/>
                <w:color w:val="000000" w:themeColor="text1"/>
                <w:spacing w:val="8"/>
                <w:kern w:val="0"/>
                <w:sz w:val="20"/>
              </w:rPr>
              <w:t>7,857</w:t>
            </w:r>
          </w:p>
        </w:tc>
        <w:tc>
          <w:tcPr>
            <w:tcW w:w="1796" w:type="dxa"/>
            <w:vAlign w:val="center"/>
          </w:tcPr>
          <w:p w14:paraId="00B008CA" w14:textId="77777777" w:rsidR="00265ADB" w:rsidRPr="00126A4B" w:rsidRDefault="00265ADB" w:rsidP="00C444D9">
            <w:pPr>
              <w:overflowPunct w:val="0"/>
              <w:snapToGrid w:val="0"/>
              <w:spacing w:line="240" w:lineRule="exact"/>
              <w:ind w:leftChars="-1" w:left="-2"/>
              <w:jc w:val="right"/>
              <w:rPr>
                <w:rFonts w:ascii="標楷體" w:eastAsia="標楷體" w:hAnsi="標楷體" w:cs="Arial"/>
                <w:color w:val="000000" w:themeColor="text1"/>
                <w:spacing w:val="8"/>
                <w:sz w:val="20"/>
              </w:rPr>
            </w:pPr>
            <w:r w:rsidRPr="00126A4B">
              <w:rPr>
                <w:rFonts w:ascii="標楷體" w:eastAsia="標楷體" w:hAnsi="標楷體" w:cs="新細明體" w:hint="eastAsia"/>
                <w:bCs/>
                <w:color w:val="000000" w:themeColor="text1"/>
                <w:spacing w:val="8"/>
                <w:sz w:val="20"/>
              </w:rPr>
              <w:t>1</w:t>
            </w:r>
            <w:r w:rsidRPr="00126A4B">
              <w:rPr>
                <w:rFonts w:ascii="標楷體" w:eastAsia="標楷體" w:hAnsi="標楷體" w:cs="新細明體"/>
                <w:bCs/>
                <w:color w:val="000000" w:themeColor="text1"/>
                <w:spacing w:val="8"/>
                <w:sz w:val="20"/>
              </w:rPr>
              <w:t>8,714</w:t>
            </w:r>
          </w:p>
        </w:tc>
        <w:tc>
          <w:tcPr>
            <w:tcW w:w="1796" w:type="dxa"/>
            <w:vAlign w:val="center"/>
          </w:tcPr>
          <w:p w14:paraId="7C4DCF3F" w14:textId="77777777" w:rsidR="00265ADB" w:rsidRPr="00126A4B" w:rsidRDefault="00265ADB" w:rsidP="00C444D9">
            <w:pPr>
              <w:overflowPunct w:val="0"/>
              <w:snapToGrid w:val="0"/>
              <w:spacing w:line="240" w:lineRule="exact"/>
              <w:ind w:leftChars="-1" w:left="-2"/>
              <w:jc w:val="right"/>
              <w:rPr>
                <w:rFonts w:ascii="標楷體" w:eastAsia="標楷體" w:hAnsi="標楷體" w:cs="Arial"/>
                <w:color w:val="000000" w:themeColor="text1"/>
                <w:spacing w:val="8"/>
                <w:sz w:val="20"/>
              </w:rPr>
            </w:pPr>
            <w:r w:rsidRPr="00126A4B">
              <w:rPr>
                <w:rFonts w:ascii="標楷體" w:eastAsia="標楷體" w:hAnsi="標楷體" w:cs="新細明體" w:hint="eastAsia"/>
                <w:bCs/>
                <w:color w:val="000000" w:themeColor="text1"/>
                <w:spacing w:val="8"/>
                <w:sz w:val="20"/>
              </w:rPr>
              <w:t>6</w:t>
            </w:r>
            <w:r w:rsidRPr="00126A4B">
              <w:rPr>
                <w:rFonts w:ascii="標楷體" w:eastAsia="標楷體" w:hAnsi="標楷體" w:cs="新細明體"/>
                <w:bCs/>
                <w:color w:val="000000" w:themeColor="text1"/>
                <w:spacing w:val="8"/>
                <w:sz w:val="20"/>
              </w:rPr>
              <w:t>7.18</w:t>
            </w:r>
          </w:p>
        </w:tc>
      </w:tr>
      <w:tr w:rsidR="00265ADB" w:rsidRPr="00126A4B" w14:paraId="2D3E4906" w14:textId="77777777" w:rsidTr="004404EB">
        <w:trPr>
          <w:trHeight w:val="618"/>
        </w:trPr>
        <w:tc>
          <w:tcPr>
            <w:tcW w:w="426" w:type="dxa"/>
            <w:vAlign w:val="center"/>
          </w:tcPr>
          <w:p w14:paraId="437D5CEB" w14:textId="77777777" w:rsidR="00265ADB" w:rsidRPr="00126A4B" w:rsidRDefault="00265ADB" w:rsidP="00C444D9">
            <w:pPr>
              <w:overflowPunct w:val="0"/>
              <w:snapToGrid w:val="0"/>
              <w:spacing w:line="240" w:lineRule="exact"/>
              <w:ind w:leftChars="-1" w:left="-2"/>
              <w:jc w:val="center"/>
              <w:rPr>
                <w:rFonts w:ascii="標楷體" w:eastAsia="標楷體" w:hAnsi="標楷體"/>
                <w:snapToGrid w:val="0"/>
                <w:color w:val="000000" w:themeColor="text1"/>
                <w:kern w:val="0"/>
                <w:sz w:val="20"/>
              </w:rPr>
            </w:pPr>
            <w:r w:rsidRPr="00126A4B">
              <w:rPr>
                <w:rFonts w:ascii="標楷體" w:eastAsia="標楷體" w:hAnsi="標楷體" w:hint="eastAsia"/>
                <w:snapToGrid w:val="0"/>
                <w:color w:val="000000" w:themeColor="text1"/>
                <w:kern w:val="0"/>
                <w:sz w:val="20"/>
              </w:rPr>
              <w:t>1</w:t>
            </w:r>
            <w:r w:rsidRPr="00126A4B">
              <w:rPr>
                <w:rFonts w:ascii="標楷體" w:eastAsia="標楷體" w:hAnsi="標楷體"/>
                <w:snapToGrid w:val="0"/>
                <w:color w:val="000000" w:themeColor="text1"/>
                <w:kern w:val="0"/>
                <w:sz w:val="20"/>
              </w:rPr>
              <w:t>6</w:t>
            </w:r>
          </w:p>
        </w:tc>
        <w:tc>
          <w:tcPr>
            <w:tcW w:w="4110" w:type="dxa"/>
            <w:vAlign w:val="center"/>
          </w:tcPr>
          <w:p w14:paraId="3B626C34" w14:textId="77777777" w:rsidR="00265ADB" w:rsidRPr="00126A4B" w:rsidRDefault="00265ADB" w:rsidP="00C444D9">
            <w:pPr>
              <w:overflowPunct w:val="0"/>
              <w:snapToGrid w:val="0"/>
              <w:spacing w:line="240" w:lineRule="exact"/>
              <w:ind w:leftChars="-1" w:left="-2"/>
              <w:jc w:val="both"/>
              <w:rPr>
                <w:rFonts w:ascii="標楷體" w:eastAsia="標楷體" w:hAnsi="標楷體" w:cs="Arial"/>
                <w:color w:val="000000" w:themeColor="text1"/>
                <w:sz w:val="20"/>
              </w:rPr>
            </w:pPr>
            <w:r w:rsidRPr="00126A4B">
              <w:rPr>
                <w:rFonts w:ascii="標楷體" w:eastAsia="標楷體" w:hAnsi="標楷體" w:hint="eastAsia"/>
                <w:snapToGrid w:val="0"/>
                <w:color w:val="000000" w:themeColor="text1"/>
                <w:kern w:val="0"/>
                <w:sz w:val="20"/>
              </w:rPr>
              <w:t>湖海路1.9K沿線山坡</w:t>
            </w:r>
            <w:proofErr w:type="gramStart"/>
            <w:r w:rsidRPr="00126A4B">
              <w:rPr>
                <w:rFonts w:ascii="標楷體" w:eastAsia="標楷體" w:hAnsi="標楷體" w:hint="eastAsia"/>
                <w:snapToGrid w:val="0"/>
                <w:color w:val="000000" w:themeColor="text1"/>
                <w:kern w:val="0"/>
                <w:sz w:val="20"/>
              </w:rPr>
              <w:t>落石暨光華路</w:t>
            </w:r>
            <w:proofErr w:type="gramEnd"/>
            <w:r w:rsidRPr="00126A4B">
              <w:rPr>
                <w:rFonts w:ascii="標楷體" w:eastAsia="標楷體" w:hAnsi="標楷體" w:hint="eastAsia"/>
                <w:snapToGrid w:val="0"/>
                <w:color w:val="000000" w:themeColor="text1"/>
                <w:kern w:val="0"/>
                <w:sz w:val="20"/>
              </w:rPr>
              <w:t>37巷擋土牆復建工程</w:t>
            </w:r>
          </w:p>
        </w:tc>
        <w:tc>
          <w:tcPr>
            <w:tcW w:w="1795" w:type="dxa"/>
            <w:vAlign w:val="center"/>
          </w:tcPr>
          <w:p w14:paraId="49DDCFA5" w14:textId="77777777" w:rsidR="00265ADB" w:rsidRPr="00126A4B" w:rsidRDefault="00265ADB" w:rsidP="00C444D9">
            <w:pPr>
              <w:overflowPunct w:val="0"/>
              <w:snapToGrid w:val="0"/>
              <w:spacing w:line="240" w:lineRule="exact"/>
              <w:ind w:leftChars="-1" w:left="-2"/>
              <w:jc w:val="right"/>
              <w:rPr>
                <w:rFonts w:ascii="標楷體" w:eastAsia="標楷體" w:hAnsi="標楷體" w:cs="Arial"/>
                <w:color w:val="000000" w:themeColor="text1"/>
                <w:spacing w:val="8"/>
                <w:sz w:val="20"/>
              </w:rPr>
            </w:pPr>
            <w:r w:rsidRPr="00126A4B">
              <w:rPr>
                <w:rFonts w:ascii="標楷體" w:eastAsia="標楷體" w:hAnsi="標楷體" w:hint="eastAsia"/>
                <w:snapToGrid w:val="0"/>
                <w:color w:val="000000" w:themeColor="text1"/>
                <w:spacing w:val="8"/>
                <w:kern w:val="0"/>
                <w:sz w:val="20"/>
              </w:rPr>
              <w:t>4</w:t>
            </w:r>
            <w:r w:rsidRPr="00126A4B">
              <w:rPr>
                <w:rFonts w:ascii="標楷體" w:eastAsia="標楷體" w:hAnsi="標楷體"/>
                <w:snapToGrid w:val="0"/>
                <w:color w:val="000000" w:themeColor="text1"/>
                <w:spacing w:val="8"/>
                <w:kern w:val="0"/>
                <w:sz w:val="20"/>
              </w:rPr>
              <w:t>,829</w:t>
            </w:r>
          </w:p>
        </w:tc>
        <w:tc>
          <w:tcPr>
            <w:tcW w:w="1796" w:type="dxa"/>
            <w:vAlign w:val="center"/>
          </w:tcPr>
          <w:p w14:paraId="5D73D517" w14:textId="77777777" w:rsidR="00265ADB" w:rsidRPr="00126A4B" w:rsidRDefault="00265ADB" w:rsidP="00C444D9">
            <w:pPr>
              <w:overflowPunct w:val="0"/>
              <w:snapToGrid w:val="0"/>
              <w:spacing w:line="240" w:lineRule="exact"/>
              <w:ind w:leftChars="-1" w:left="-2"/>
              <w:jc w:val="right"/>
              <w:rPr>
                <w:rFonts w:ascii="標楷體" w:eastAsia="標楷體" w:hAnsi="標楷體" w:cs="Arial"/>
                <w:color w:val="000000" w:themeColor="text1"/>
                <w:spacing w:val="8"/>
                <w:sz w:val="20"/>
              </w:rPr>
            </w:pPr>
            <w:r w:rsidRPr="00126A4B">
              <w:rPr>
                <w:rFonts w:ascii="標楷體" w:eastAsia="標楷體" w:hAnsi="標楷體" w:cs="新細明體" w:hint="eastAsia"/>
                <w:bCs/>
                <w:color w:val="000000" w:themeColor="text1"/>
                <w:spacing w:val="8"/>
                <w:sz w:val="20"/>
              </w:rPr>
              <w:t>3</w:t>
            </w:r>
            <w:r w:rsidRPr="00126A4B">
              <w:rPr>
                <w:rFonts w:ascii="標楷體" w:eastAsia="標楷體" w:hAnsi="標楷體" w:cs="新細明體"/>
                <w:bCs/>
                <w:color w:val="000000" w:themeColor="text1"/>
                <w:spacing w:val="8"/>
                <w:sz w:val="20"/>
              </w:rPr>
              <w:t>,871</w:t>
            </w:r>
          </w:p>
        </w:tc>
        <w:tc>
          <w:tcPr>
            <w:tcW w:w="1796" w:type="dxa"/>
            <w:vAlign w:val="center"/>
          </w:tcPr>
          <w:p w14:paraId="3FC2BFA1" w14:textId="77777777" w:rsidR="00265ADB" w:rsidRPr="00126A4B" w:rsidRDefault="00265ADB" w:rsidP="00C444D9">
            <w:pPr>
              <w:overflowPunct w:val="0"/>
              <w:snapToGrid w:val="0"/>
              <w:spacing w:line="240" w:lineRule="exact"/>
              <w:ind w:leftChars="-1" w:left="-2"/>
              <w:jc w:val="right"/>
              <w:rPr>
                <w:rFonts w:ascii="標楷體" w:eastAsia="標楷體" w:hAnsi="標楷體" w:cs="Arial"/>
                <w:color w:val="000000" w:themeColor="text1"/>
                <w:spacing w:val="8"/>
                <w:sz w:val="20"/>
              </w:rPr>
            </w:pPr>
            <w:r w:rsidRPr="00126A4B">
              <w:rPr>
                <w:rFonts w:ascii="標楷體" w:eastAsia="標楷體" w:hAnsi="標楷體" w:cs="新細明體" w:hint="eastAsia"/>
                <w:bCs/>
                <w:color w:val="000000" w:themeColor="text1"/>
                <w:spacing w:val="8"/>
                <w:sz w:val="20"/>
              </w:rPr>
              <w:t>8</w:t>
            </w:r>
            <w:r w:rsidRPr="00126A4B">
              <w:rPr>
                <w:rFonts w:ascii="標楷體" w:eastAsia="標楷體" w:hAnsi="標楷體" w:cs="新細明體"/>
                <w:bCs/>
                <w:color w:val="000000" w:themeColor="text1"/>
                <w:spacing w:val="8"/>
                <w:sz w:val="20"/>
              </w:rPr>
              <w:t>0.17</w:t>
            </w:r>
          </w:p>
        </w:tc>
      </w:tr>
      <w:tr w:rsidR="00265ADB" w:rsidRPr="00126A4B" w14:paraId="52B1657B" w14:textId="77777777" w:rsidTr="004404EB">
        <w:trPr>
          <w:trHeight w:val="618"/>
        </w:trPr>
        <w:tc>
          <w:tcPr>
            <w:tcW w:w="426" w:type="dxa"/>
            <w:vAlign w:val="center"/>
          </w:tcPr>
          <w:p w14:paraId="4984343C" w14:textId="77777777" w:rsidR="00265ADB" w:rsidRPr="00126A4B" w:rsidRDefault="00265ADB" w:rsidP="00C444D9">
            <w:pPr>
              <w:overflowPunct w:val="0"/>
              <w:snapToGrid w:val="0"/>
              <w:spacing w:line="240" w:lineRule="exact"/>
              <w:ind w:leftChars="-1" w:left="-2"/>
              <w:jc w:val="center"/>
              <w:rPr>
                <w:rFonts w:ascii="標楷體" w:eastAsia="標楷體" w:hAnsi="標楷體"/>
                <w:snapToGrid w:val="0"/>
                <w:color w:val="000000" w:themeColor="text1"/>
                <w:kern w:val="0"/>
                <w:sz w:val="20"/>
              </w:rPr>
            </w:pPr>
            <w:r w:rsidRPr="00126A4B">
              <w:rPr>
                <w:rFonts w:ascii="標楷體" w:eastAsia="標楷體" w:hAnsi="標楷體" w:hint="eastAsia"/>
                <w:snapToGrid w:val="0"/>
                <w:color w:val="000000" w:themeColor="text1"/>
                <w:kern w:val="0"/>
                <w:sz w:val="20"/>
              </w:rPr>
              <w:t>1</w:t>
            </w:r>
            <w:r w:rsidRPr="00126A4B">
              <w:rPr>
                <w:rFonts w:ascii="標楷體" w:eastAsia="標楷體" w:hAnsi="標楷體"/>
                <w:snapToGrid w:val="0"/>
                <w:color w:val="000000" w:themeColor="text1"/>
                <w:kern w:val="0"/>
                <w:sz w:val="20"/>
              </w:rPr>
              <w:t>7</w:t>
            </w:r>
          </w:p>
        </w:tc>
        <w:tc>
          <w:tcPr>
            <w:tcW w:w="4110" w:type="dxa"/>
            <w:vAlign w:val="center"/>
          </w:tcPr>
          <w:p w14:paraId="6FD4BF74" w14:textId="77777777" w:rsidR="00265ADB" w:rsidRPr="00126A4B" w:rsidRDefault="00265ADB" w:rsidP="00C444D9">
            <w:pPr>
              <w:overflowPunct w:val="0"/>
              <w:snapToGrid w:val="0"/>
              <w:spacing w:line="240" w:lineRule="exact"/>
              <w:ind w:leftChars="-1" w:left="-2"/>
              <w:jc w:val="both"/>
              <w:rPr>
                <w:rFonts w:ascii="標楷體" w:eastAsia="標楷體" w:hAnsi="標楷體"/>
                <w:snapToGrid w:val="0"/>
                <w:color w:val="000000" w:themeColor="text1"/>
                <w:kern w:val="0"/>
                <w:sz w:val="20"/>
              </w:rPr>
            </w:pPr>
            <w:proofErr w:type="gramStart"/>
            <w:r w:rsidRPr="00126A4B">
              <w:rPr>
                <w:rFonts w:ascii="標楷體" w:eastAsia="標楷體" w:hAnsi="標楷體" w:cs="新細明體" w:hint="eastAsia"/>
                <w:color w:val="000000" w:themeColor="text1"/>
                <w:kern w:val="0"/>
                <w:sz w:val="20"/>
              </w:rPr>
              <w:t>槓</w:t>
            </w:r>
            <w:proofErr w:type="gramEnd"/>
            <w:r w:rsidRPr="00126A4B">
              <w:rPr>
                <w:rFonts w:ascii="標楷體" w:eastAsia="標楷體" w:hAnsi="標楷體" w:cs="新細明體" w:hint="eastAsia"/>
                <w:color w:val="000000" w:themeColor="text1"/>
                <w:kern w:val="0"/>
                <w:sz w:val="20"/>
              </w:rPr>
              <w:t>子</w:t>
            </w:r>
            <w:proofErr w:type="gramStart"/>
            <w:r w:rsidRPr="00126A4B">
              <w:rPr>
                <w:rFonts w:ascii="標楷體" w:eastAsia="標楷體" w:hAnsi="標楷體" w:cs="新細明體" w:hint="eastAsia"/>
                <w:color w:val="000000" w:themeColor="text1"/>
                <w:kern w:val="0"/>
                <w:sz w:val="20"/>
              </w:rPr>
              <w:t>寮</w:t>
            </w:r>
            <w:proofErr w:type="gramEnd"/>
            <w:r w:rsidRPr="00126A4B">
              <w:rPr>
                <w:rFonts w:ascii="標楷體" w:eastAsia="標楷體" w:hAnsi="標楷體" w:cs="新細明體" w:hint="eastAsia"/>
                <w:color w:val="000000" w:themeColor="text1"/>
                <w:kern w:val="0"/>
                <w:sz w:val="20"/>
              </w:rPr>
              <w:t>路邊坡及教忠公園後方復建工程</w:t>
            </w:r>
          </w:p>
        </w:tc>
        <w:tc>
          <w:tcPr>
            <w:tcW w:w="1795" w:type="dxa"/>
            <w:vAlign w:val="center"/>
          </w:tcPr>
          <w:p w14:paraId="4FC1C74A" w14:textId="77777777" w:rsidR="00265ADB" w:rsidRPr="00126A4B" w:rsidRDefault="00265ADB" w:rsidP="00C444D9">
            <w:pPr>
              <w:overflowPunct w:val="0"/>
              <w:snapToGrid w:val="0"/>
              <w:spacing w:line="240" w:lineRule="exact"/>
              <w:ind w:leftChars="-1" w:left="-2"/>
              <w:jc w:val="right"/>
              <w:rPr>
                <w:rFonts w:ascii="標楷體" w:eastAsia="標楷體" w:hAnsi="標楷體"/>
                <w:snapToGrid w:val="0"/>
                <w:color w:val="000000" w:themeColor="text1"/>
                <w:spacing w:val="8"/>
                <w:kern w:val="0"/>
                <w:sz w:val="20"/>
              </w:rPr>
            </w:pPr>
            <w:r w:rsidRPr="00126A4B">
              <w:rPr>
                <w:rFonts w:ascii="標楷體" w:eastAsia="標楷體" w:hAnsi="標楷體" w:hint="eastAsia"/>
                <w:snapToGrid w:val="0"/>
                <w:color w:val="000000" w:themeColor="text1"/>
                <w:spacing w:val="8"/>
                <w:kern w:val="0"/>
                <w:sz w:val="20"/>
              </w:rPr>
              <w:t>1</w:t>
            </w:r>
            <w:r w:rsidRPr="00126A4B">
              <w:rPr>
                <w:rFonts w:ascii="標楷體" w:eastAsia="標楷體" w:hAnsi="標楷體"/>
                <w:snapToGrid w:val="0"/>
                <w:color w:val="000000" w:themeColor="text1"/>
                <w:spacing w:val="8"/>
                <w:kern w:val="0"/>
                <w:sz w:val="20"/>
              </w:rPr>
              <w:t>6,714</w:t>
            </w:r>
          </w:p>
        </w:tc>
        <w:tc>
          <w:tcPr>
            <w:tcW w:w="1796" w:type="dxa"/>
            <w:vAlign w:val="center"/>
          </w:tcPr>
          <w:p w14:paraId="58074F5A" w14:textId="77777777" w:rsidR="00265ADB" w:rsidRPr="00126A4B" w:rsidRDefault="00265ADB" w:rsidP="00C444D9">
            <w:pPr>
              <w:overflowPunct w:val="0"/>
              <w:snapToGrid w:val="0"/>
              <w:spacing w:line="240" w:lineRule="exact"/>
              <w:ind w:leftChars="-1" w:left="-2"/>
              <w:jc w:val="right"/>
              <w:rPr>
                <w:rFonts w:ascii="標楷體" w:eastAsia="標楷體" w:hAnsi="標楷體" w:cs="新細明體"/>
                <w:bCs/>
                <w:color w:val="000000" w:themeColor="text1"/>
                <w:spacing w:val="8"/>
                <w:sz w:val="20"/>
              </w:rPr>
            </w:pPr>
            <w:r w:rsidRPr="00126A4B">
              <w:rPr>
                <w:rFonts w:ascii="標楷體" w:eastAsia="標楷體" w:hAnsi="標楷體" w:cs="新細明體" w:hint="eastAsia"/>
                <w:bCs/>
                <w:color w:val="000000" w:themeColor="text1"/>
                <w:spacing w:val="8"/>
                <w:sz w:val="20"/>
              </w:rPr>
              <w:t>1</w:t>
            </w:r>
            <w:r w:rsidRPr="00126A4B">
              <w:rPr>
                <w:rFonts w:ascii="標楷體" w:eastAsia="標楷體" w:hAnsi="標楷體" w:cs="新細明體"/>
                <w:bCs/>
                <w:color w:val="000000" w:themeColor="text1"/>
                <w:spacing w:val="8"/>
                <w:sz w:val="20"/>
              </w:rPr>
              <w:t>4,444</w:t>
            </w:r>
          </w:p>
        </w:tc>
        <w:tc>
          <w:tcPr>
            <w:tcW w:w="1796" w:type="dxa"/>
            <w:vAlign w:val="center"/>
          </w:tcPr>
          <w:p w14:paraId="2B7C17FF" w14:textId="77777777" w:rsidR="00265ADB" w:rsidRPr="00126A4B" w:rsidRDefault="00265ADB" w:rsidP="00C444D9">
            <w:pPr>
              <w:overflowPunct w:val="0"/>
              <w:snapToGrid w:val="0"/>
              <w:spacing w:line="240" w:lineRule="exact"/>
              <w:ind w:leftChars="-1" w:left="-2"/>
              <w:jc w:val="right"/>
              <w:rPr>
                <w:rFonts w:ascii="標楷體" w:eastAsia="標楷體" w:hAnsi="標楷體" w:cs="新細明體"/>
                <w:bCs/>
                <w:color w:val="000000" w:themeColor="text1"/>
                <w:spacing w:val="8"/>
                <w:sz w:val="20"/>
              </w:rPr>
            </w:pPr>
            <w:r w:rsidRPr="00126A4B">
              <w:rPr>
                <w:rFonts w:ascii="標楷體" w:eastAsia="標楷體" w:hAnsi="標楷體" w:cs="新細明體" w:hint="eastAsia"/>
                <w:bCs/>
                <w:color w:val="000000" w:themeColor="text1"/>
                <w:spacing w:val="8"/>
                <w:sz w:val="20"/>
              </w:rPr>
              <w:t>8</w:t>
            </w:r>
            <w:r w:rsidRPr="00126A4B">
              <w:rPr>
                <w:rFonts w:ascii="標楷體" w:eastAsia="標楷體" w:hAnsi="標楷體" w:cs="新細明體"/>
                <w:bCs/>
                <w:color w:val="000000" w:themeColor="text1"/>
                <w:spacing w:val="8"/>
                <w:sz w:val="20"/>
              </w:rPr>
              <w:t>6.42</w:t>
            </w:r>
          </w:p>
        </w:tc>
      </w:tr>
      <w:tr w:rsidR="00265ADB" w:rsidRPr="00126A4B" w14:paraId="01ABEB03" w14:textId="77777777" w:rsidTr="004404EB">
        <w:trPr>
          <w:trHeight w:val="618"/>
        </w:trPr>
        <w:tc>
          <w:tcPr>
            <w:tcW w:w="426" w:type="dxa"/>
            <w:vAlign w:val="center"/>
          </w:tcPr>
          <w:p w14:paraId="7A8F0356" w14:textId="77777777" w:rsidR="00265ADB" w:rsidRPr="00126A4B" w:rsidRDefault="00265ADB" w:rsidP="00C444D9">
            <w:pPr>
              <w:overflowPunct w:val="0"/>
              <w:snapToGrid w:val="0"/>
              <w:spacing w:line="240" w:lineRule="exact"/>
              <w:ind w:leftChars="-1" w:left="-2"/>
              <w:jc w:val="center"/>
              <w:rPr>
                <w:rFonts w:ascii="標楷體" w:eastAsia="標楷體" w:hAnsi="標楷體"/>
                <w:snapToGrid w:val="0"/>
                <w:color w:val="000000" w:themeColor="text1"/>
                <w:kern w:val="0"/>
                <w:sz w:val="20"/>
              </w:rPr>
            </w:pPr>
            <w:r w:rsidRPr="00126A4B">
              <w:rPr>
                <w:rFonts w:ascii="標楷體" w:eastAsia="標楷體" w:hAnsi="標楷體" w:hint="eastAsia"/>
                <w:snapToGrid w:val="0"/>
                <w:color w:val="000000" w:themeColor="text1"/>
                <w:kern w:val="0"/>
                <w:sz w:val="20"/>
              </w:rPr>
              <w:t>1</w:t>
            </w:r>
            <w:r w:rsidRPr="00126A4B">
              <w:rPr>
                <w:rFonts w:ascii="標楷體" w:eastAsia="標楷體" w:hAnsi="標楷體"/>
                <w:snapToGrid w:val="0"/>
                <w:color w:val="000000" w:themeColor="text1"/>
                <w:kern w:val="0"/>
                <w:sz w:val="20"/>
              </w:rPr>
              <w:t>8</w:t>
            </w:r>
          </w:p>
        </w:tc>
        <w:tc>
          <w:tcPr>
            <w:tcW w:w="4110" w:type="dxa"/>
            <w:vAlign w:val="center"/>
          </w:tcPr>
          <w:p w14:paraId="5B7FEA69" w14:textId="77777777" w:rsidR="00265ADB" w:rsidRPr="00126A4B" w:rsidRDefault="00265ADB" w:rsidP="00C444D9">
            <w:pPr>
              <w:overflowPunct w:val="0"/>
              <w:snapToGrid w:val="0"/>
              <w:spacing w:line="240" w:lineRule="exact"/>
              <w:ind w:leftChars="-1" w:left="-2"/>
              <w:jc w:val="both"/>
              <w:rPr>
                <w:rFonts w:ascii="標楷體" w:eastAsia="標楷體" w:hAnsi="標楷體"/>
                <w:snapToGrid w:val="0"/>
                <w:color w:val="000000" w:themeColor="text1"/>
                <w:kern w:val="0"/>
                <w:sz w:val="20"/>
              </w:rPr>
            </w:pPr>
            <w:r w:rsidRPr="00126A4B">
              <w:rPr>
                <w:rFonts w:ascii="標楷體" w:eastAsia="標楷體" w:hAnsi="標楷體" w:hint="eastAsia"/>
                <w:snapToGrid w:val="0"/>
                <w:color w:val="000000" w:themeColor="text1"/>
                <w:kern w:val="0"/>
                <w:sz w:val="20"/>
              </w:rPr>
              <w:t>基隆市污水下水道系統建設計畫工程</w:t>
            </w:r>
          </w:p>
        </w:tc>
        <w:tc>
          <w:tcPr>
            <w:tcW w:w="1795" w:type="dxa"/>
            <w:vAlign w:val="center"/>
          </w:tcPr>
          <w:p w14:paraId="555094D6" w14:textId="77777777" w:rsidR="00265ADB" w:rsidRPr="00126A4B" w:rsidRDefault="00265ADB" w:rsidP="00C444D9">
            <w:pPr>
              <w:overflowPunct w:val="0"/>
              <w:snapToGrid w:val="0"/>
              <w:spacing w:line="240" w:lineRule="exact"/>
              <w:ind w:leftChars="-1" w:left="-2"/>
              <w:jc w:val="right"/>
              <w:rPr>
                <w:rFonts w:ascii="標楷體" w:eastAsia="標楷體" w:hAnsi="標楷體"/>
                <w:snapToGrid w:val="0"/>
                <w:color w:val="000000" w:themeColor="text1"/>
                <w:spacing w:val="8"/>
                <w:kern w:val="0"/>
                <w:sz w:val="20"/>
              </w:rPr>
            </w:pPr>
            <w:r w:rsidRPr="00126A4B">
              <w:rPr>
                <w:rFonts w:ascii="標楷體" w:eastAsia="標楷體" w:hAnsi="標楷體" w:hint="eastAsia"/>
                <w:snapToGrid w:val="0"/>
                <w:color w:val="000000" w:themeColor="text1"/>
                <w:spacing w:val="8"/>
                <w:kern w:val="0"/>
                <w:sz w:val="20"/>
              </w:rPr>
              <w:t>3</w:t>
            </w:r>
            <w:r w:rsidRPr="00126A4B">
              <w:rPr>
                <w:rFonts w:ascii="標楷體" w:eastAsia="標楷體" w:hAnsi="標楷體"/>
                <w:snapToGrid w:val="0"/>
                <w:color w:val="000000" w:themeColor="text1"/>
                <w:spacing w:val="8"/>
                <w:kern w:val="0"/>
                <w:sz w:val="20"/>
              </w:rPr>
              <w:t>11,591</w:t>
            </w:r>
          </w:p>
        </w:tc>
        <w:tc>
          <w:tcPr>
            <w:tcW w:w="1796" w:type="dxa"/>
            <w:vAlign w:val="center"/>
          </w:tcPr>
          <w:p w14:paraId="0F6AB5A7" w14:textId="77777777" w:rsidR="00265ADB" w:rsidRPr="00126A4B" w:rsidRDefault="00265ADB" w:rsidP="00C444D9">
            <w:pPr>
              <w:overflowPunct w:val="0"/>
              <w:snapToGrid w:val="0"/>
              <w:spacing w:line="240" w:lineRule="exact"/>
              <w:ind w:leftChars="-1" w:left="-2"/>
              <w:jc w:val="right"/>
              <w:rPr>
                <w:rFonts w:ascii="標楷體" w:eastAsia="標楷體" w:hAnsi="標楷體" w:cs="新細明體"/>
                <w:bCs/>
                <w:color w:val="000000" w:themeColor="text1"/>
                <w:spacing w:val="8"/>
                <w:sz w:val="20"/>
              </w:rPr>
            </w:pPr>
            <w:r w:rsidRPr="00126A4B">
              <w:rPr>
                <w:rFonts w:ascii="標楷體" w:eastAsia="標楷體" w:hAnsi="標楷體" w:cs="新細明體" w:hint="eastAsia"/>
                <w:bCs/>
                <w:color w:val="000000" w:themeColor="text1"/>
                <w:spacing w:val="8"/>
                <w:sz w:val="20"/>
              </w:rPr>
              <w:t>3</w:t>
            </w:r>
            <w:r w:rsidRPr="00126A4B">
              <w:rPr>
                <w:rFonts w:ascii="標楷體" w:eastAsia="標楷體" w:hAnsi="標楷體" w:cs="新細明體"/>
                <w:bCs/>
                <w:color w:val="000000" w:themeColor="text1"/>
                <w:spacing w:val="8"/>
                <w:sz w:val="20"/>
              </w:rPr>
              <w:t>11,591</w:t>
            </w:r>
          </w:p>
        </w:tc>
        <w:tc>
          <w:tcPr>
            <w:tcW w:w="1796" w:type="dxa"/>
            <w:vAlign w:val="center"/>
          </w:tcPr>
          <w:p w14:paraId="0BC78E54" w14:textId="77777777" w:rsidR="00265ADB" w:rsidRPr="00126A4B" w:rsidRDefault="00265ADB" w:rsidP="00C444D9">
            <w:pPr>
              <w:overflowPunct w:val="0"/>
              <w:snapToGrid w:val="0"/>
              <w:spacing w:line="240" w:lineRule="exact"/>
              <w:ind w:leftChars="-1" w:left="-2"/>
              <w:jc w:val="right"/>
              <w:rPr>
                <w:rFonts w:ascii="標楷體" w:eastAsia="標楷體" w:hAnsi="標楷體" w:cs="新細明體"/>
                <w:bCs/>
                <w:color w:val="000000" w:themeColor="text1"/>
                <w:spacing w:val="8"/>
                <w:sz w:val="20"/>
              </w:rPr>
            </w:pPr>
            <w:r w:rsidRPr="00126A4B">
              <w:rPr>
                <w:rFonts w:ascii="標楷體" w:eastAsia="標楷體" w:hAnsi="標楷體" w:cs="新細明體" w:hint="eastAsia"/>
                <w:bCs/>
                <w:color w:val="000000" w:themeColor="text1"/>
                <w:spacing w:val="8"/>
                <w:sz w:val="20"/>
              </w:rPr>
              <w:t>1</w:t>
            </w:r>
            <w:r w:rsidRPr="00126A4B">
              <w:rPr>
                <w:rFonts w:ascii="標楷體" w:eastAsia="標楷體" w:hAnsi="標楷體" w:cs="新細明體"/>
                <w:bCs/>
                <w:color w:val="000000" w:themeColor="text1"/>
                <w:spacing w:val="8"/>
                <w:sz w:val="20"/>
              </w:rPr>
              <w:t>00.00</w:t>
            </w:r>
          </w:p>
        </w:tc>
      </w:tr>
      <w:tr w:rsidR="00265ADB" w:rsidRPr="00126A4B" w14:paraId="10B33060" w14:textId="77777777" w:rsidTr="004404EB">
        <w:trPr>
          <w:trHeight w:val="340"/>
        </w:trPr>
        <w:tc>
          <w:tcPr>
            <w:tcW w:w="9923" w:type="dxa"/>
            <w:gridSpan w:val="5"/>
            <w:tcBorders>
              <w:top w:val="nil"/>
              <w:left w:val="nil"/>
              <w:bottom w:val="single" w:sz="4" w:space="0" w:color="auto"/>
              <w:right w:val="nil"/>
            </w:tcBorders>
            <w:vAlign w:val="center"/>
          </w:tcPr>
          <w:p w14:paraId="3B6371EF" w14:textId="16BDFFB9" w:rsidR="00265ADB" w:rsidRPr="00126A4B" w:rsidRDefault="00265ADB" w:rsidP="00C444D9">
            <w:pPr>
              <w:overflowPunct w:val="0"/>
              <w:spacing w:beforeLines="100" w:before="240" w:afterLines="50" w:after="120" w:line="160" w:lineRule="exact"/>
              <w:jc w:val="center"/>
              <w:rPr>
                <w:rFonts w:ascii="標楷體" w:eastAsia="標楷體" w:hAnsi="標楷體" w:cs="新細明體"/>
                <w:color w:val="000000" w:themeColor="text1"/>
                <w:kern w:val="0"/>
                <w:sz w:val="20"/>
                <w:lang w:val="x-none"/>
              </w:rPr>
            </w:pPr>
            <w:r w:rsidRPr="00126A4B">
              <w:rPr>
                <w:rFonts w:ascii="標楷體" w:eastAsia="標楷體" w:hAnsi="標楷體" w:cs="新細明體" w:hint="eastAsia"/>
                <w:b/>
                <w:bCs/>
                <w:color w:val="000000" w:themeColor="text1"/>
                <w:kern w:val="0"/>
                <w:szCs w:val="24"/>
              </w:rPr>
              <w:lastRenderedPageBreak/>
              <w:t>表1　市政府所屬各機關</w:t>
            </w:r>
            <w:proofErr w:type="gramStart"/>
            <w:r w:rsidRPr="00126A4B">
              <w:rPr>
                <w:rFonts w:ascii="標楷體" w:eastAsia="標楷體" w:hAnsi="標楷體" w:cs="新細明體" w:hint="eastAsia"/>
                <w:b/>
                <w:bCs/>
                <w:color w:val="000000" w:themeColor="text1"/>
                <w:kern w:val="0"/>
                <w:szCs w:val="24"/>
              </w:rPr>
              <w:t>11</w:t>
            </w:r>
            <w:r w:rsidRPr="00126A4B">
              <w:rPr>
                <w:rFonts w:ascii="標楷體" w:eastAsia="標楷體" w:hAnsi="標楷體" w:cs="新細明體"/>
                <w:b/>
                <w:bCs/>
                <w:color w:val="000000" w:themeColor="text1"/>
                <w:kern w:val="0"/>
                <w:szCs w:val="24"/>
              </w:rPr>
              <w:t>3</w:t>
            </w:r>
            <w:proofErr w:type="gramEnd"/>
            <w:r w:rsidRPr="00126A4B">
              <w:rPr>
                <w:rFonts w:ascii="標楷體" w:eastAsia="標楷體" w:hAnsi="標楷體" w:cs="新細明體" w:hint="eastAsia"/>
                <w:b/>
                <w:bCs/>
                <w:color w:val="000000" w:themeColor="text1"/>
                <w:kern w:val="0"/>
                <w:szCs w:val="24"/>
              </w:rPr>
              <w:t>年度重大公共建設計畫預算執行情形</w:t>
            </w:r>
            <w:r w:rsidR="00352092">
              <w:rPr>
                <w:rFonts w:ascii="標楷體" w:eastAsia="標楷體" w:hAnsi="標楷體" w:cs="新細明體" w:hint="eastAsia"/>
                <w:bCs/>
                <w:color w:val="000000" w:themeColor="text1"/>
                <w:kern w:val="0"/>
                <w:szCs w:val="24"/>
              </w:rPr>
              <w:t>（</w:t>
            </w:r>
            <w:r w:rsidRPr="00126A4B">
              <w:rPr>
                <w:rFonts w:ascii="標楷體" w:eastAsia="標楷體" w:hAnsi="標楷體" w:cs="新細明體" w:hint="eastAsia"/>
                <w:bCs/>
                <w:color w:val="000000" w:themeColor="text1"/>
                <w:kern w:val="0"/>
                <w:szCs w:val="24"/>
              </w:rPr>
              <w:t>續</w:t>
            </w:r>
            <w:r w:rsidR="00352092">
              <w:rPr>
                <w:rFonts w:ascii="標楷體" w:eastAsia="標楷體" w:hAnsi="標楷體" w:cs="新細明體" w:hint="eastAsia"/>
                <w:bCs/>
                <w:color w:val="000000" w:themeColor="text1"/>
                <w:kern w:val="0"/>
                <w:szCs w:val="24"/>
              </w:rPr>
              <w:t>）</w:t>
            </w:r>
          </w:p>
          <w:p w14:paraId="7116BF3B" w14:textId="77777777" w:rsidR="00265ADB" w:rsidRPr="00126A4B" w:rsidRDefault="00265ADB" w:rsidP="00C444D9">
            <w:pPr>
              <w:overflowPunct w:val="0"/>
              <w:snapToGrid w:val="0"/>
              <w:spacing w:line="240" w:lineRule="exact"/>
              <w:ind w:leftChars="-1" w:left="-2" w:rightChars="-41" w:right="-98"/>
              <w:jc w:val="right"/>
              <w:rPr>
                <w:rFonts w:ascii="標楷體" w:eastAsia="標楷體" w:hAnsi="標楷體" w:cs="Arial"/>
                <w:color w:val="000000" w:themeColor="text1"/>
                <w:spacing w:val="8"/>
                <w:sz w:val="20"/>
              </w:rPr>
            </w:pPr>
            <w:r w:rsidRPr="00126A4B">
              <w:rPr>
                <w:rFonts w:ascii="標楷體" w:eastAsia="標楷體" w:hAnsi="標楷體" w:cs="新細明體" w:hint="eastAsia"/>
                <w:color w:val="000000" w:themeColor="text1"/>
                <w:kern w:val="0"/>
                <w:sz w:val="20"/>
                <w:lang w:val="x-none"/>
              </w:rPr>
              <w:t>單位：新臺幣千元、％</w:t>
            </w:r>
          </w:p>
        </w:tc>
      </w:tr>
      <w:tr w:rsidR="00265ADB" w:rsidRPr="00126A4B" w14:paraId="7A58E2D0" w14:textId="77777777" w:rsidTr="004404EB">
        <w:trPr>
          <w:trHeight w:val="641"/>
        </w:trPr>
        <w:tc>
          <w:tcPr>
            <w:tcW w:w="426" w:type="dxa"/>
            <w:tcBorders>
              <w:top w:val="single" w:sz="4" w:space="0" w:color="auto"/>
              <w:left w:val="single" w:sz="4" w:space="0" w:color="auto"/>
              <w:bottom w:val="single" w:sz="4" w:space="0" w:color="auto"/>
              <w:right w:val="single" w:sz="4" w:space="0" w:color="auto"/>
            </w:tcBorders>
            <w:noWrap/>
            <w:vAlign w:val="center"/>
            <w:hideMark/>
          </w:tcPr>
          <w:p w14:paraId="455382C1" w14:textId="77777777" w:rsidR="00265ADB" w:rsidRPr="00126A4B" w:rsidRDefault="00265ADB" w:rsidP="001F523A">
            <w:pPr>
              <w:overflowPunct w:val="0"/>
              <w:snapToGrid w:val="0"/>
              <w:spacing w:line="240" w:lineRule="exact"/>
              <w:ind w:leftChars="-35" w:left="-84" w:rightChars="-35" w:right="-84"/>
              <w:jc w:val="distribute"/>
              <w:rPr>
                <w:rFonts w:ascii="標楷體" w:eastAsia="標楷體" w:hAnsi="標楷體"/>
                <w:snapToGrid w:val="0"/>
                <w:color w:val="000000" w:themeColor="text1"/>
                <w:w w:val="90"/>
                <w:kern w:val="0"/>
                <w:sz w:val="20"/>
              </w:rPr>
            </w:pPr>
            <w:r w:rsidRPr="00126A4B">
              <w:rPr>
                <w:rFonts w:ascii="標楷體" w:eastAsia="標楷體" w:hAnsi="標楷體" w:hint="eastAsia"/>
                <w:snapToGrid w:val="0"/>
                <w:color w:val="000000" w:themeColor="text1"/>
                <w:w w:val="90"/>
                <w:kern w:val="0"/>
                <w:sz w:val="20"/>
              </w:rPr>
              <w:t>序號</w:t>
            </w:r>
          </w:p>
        </w:tc>
        <w:tc>
          <w:tcPr>
            <w:tcW w:w="4110" w:type="dxa"/>
            <w:tcBorders>
              <w:top w:val="single" w:sz="4" w:space="0" w:color="auto"/>
              <w:left w:val="single" w:sz="4" w:space="0" w:color="auto"/>
              <w:bottom w:val="single" w:sz="4" w:space="0" w:color="auto"/>
              <w:right w:val="single" w:sz="4" w:space="0" w:color="auto"/>
            </w:tcBorders>
            <w:noWrap/>
            <w:vAlign w:val="center"/>
            <w:hideMark/>
          </w:tcPr>
          <w:p w14:paraId="2FCC0293" w14:textId="77777777" w:rsidR="00265ADB" w:rsidRPr="00126A4B" w:rsidRDefault="00265ADB" w:rsidP="00C444D9">
            <w:pPr>
              <w:overflowPunct w:val="0"/>
              <w:snapToGrid w:val="0"/>
              <w:spacing w:line="240" w:lineRule="exact"/>
              <w:ind w:leftChars="-31" w:left="-2" w:hangingChars="36" w:hanging="72"/>
              <w:jc w:val="distribute"/>
              <w:rPr>
                <w:rFonts w:ascii="標楷體" w:eastAsia="標楷體" w:hAnsi="標楷體"/>
                <w:snapToGrid w:val="0"/>
                <w:color w:val="000000" w:themeColor="text1"/>
                <w:kern w:val="0"/>
                <w:sz w:val="20"/>
              </w:rPr>
            </w:pPr>
            <w:r w:rsidRPr="00126A4B">
              <w:rPr>
                <w:rFonts w:ascii="標楷體" w:eastAsia="標楷體" w:hAnsi="標楷體" w:hint="eastAsia"/>
                <w:snapToGrid w:val="0"/>
                <w:color w:val="000000" w:themeColor="text1"/>
                <w:kern w:val="0"/>
                <w:sz w:val="20"/>
              </w:rPr>
              <w:t>主管機關（列管計畫項數）/計畫名稱</w:t>
            </w:r>
          </w:p>
        </w:tc>
        <w:tc>
          <w:tcPr>
            <w:tcW w:w="1795" w:type="dxa"/>
            <w:tcBorders>
              <w:top w:val="single" w:sz="4" w:space="0" w:color="auto"/>
              <w:left w:val="single" w:sz="4" w:space="0" w:color="auto"/>
              <w:bottom w:val="single" w:sz="4" w:space="0" w:color="auto"/>
              <w:right w:val="single" w:sz="4" w:space="0" w:color="auto"/>
            </w:tcBorders>
            <w:vAlign w:val="center"/>
            <w:hideMark/>
          </w:tcPr>
          <w:p w14:paraId="408BA0C9" w14:textId="77777777" w:rsidR="00265ADB" w:rsidRPr="00126A4B" w:rsidRDefault="00265ADB" w:rsidP="00C444D9">
            <w:pPr>
              <w:overflowPunct w:val="0"/>
              <w:snapToGrid w:val="0"/>
              <w:spacing w:line="240" w:lineRule="exact"/>
              <w:ind w:leftChars="-1" w:left="-2" w:rightChars="-13" w:right="-31"/>
              <w:jc w:val="distribute"/>
              <w:rPr>
                <w:rFonts w:ascii="標楷體" w:eastAsia="標楷體" w:hAnsi="標楷體"/>
                <w:snapToGrid w:val="0"/>
                <w:color w:val="000000" w:themeColor="text1"/>
                <w:w w:val="90"/>
                <w:kern w:val="0"/>
                <w:sz w:val="20"/>
              </w:rPr>
            </w:pPr>
            <w:r w:rsidRPr="00126A4B">
              <w:rPr>
                <w:rFonts w:ascii="標楷體" w:eastAsia="標楷體" w:hAnsi="標楷體" w:hint="eastAsia"/>
                <w:snapToGrid w:val="0"/>
                <w:color w:val="000000" w:themeColor="text1"/>
                <w:kern w:val="0"/>
                <w:sz w:val="20"/>
              </w:rPr>
              <w:t>年度可支用預算數</w:t>
            </w:r>
          </w:p>
        </w:tc>
        <w:tc>
          <w:tcPr>
            <w:tcW w:w="1796" w:type="dxa"/>
            <w:tcBorders>
              <w:top w:val="single" w:sz="4" w:space="0" w:color="auto"/>
              <w:left w:val="single" w:sz="4" w:space="0" w:color="auto"/>
              <w:bottom w:val="single" w:sz="4" w:space="0" w:color="auto"/>
              <w:right w:val="single" w:sz="4" w:space="0" w:color="auto"/>
            </w:tcBorders>
            <w:vAlign w:val="center"/>
            <w:hideMark/>
          </w:tcPr>
          <w:p w14:paraId="47A421A0" w14:textId="77777777" w:rsidR="00265ADB" w:rsidRPr="00126A4B" w:rsidRDefault="00265ADB" w:rsidP="00C444D9">
            <w:pPr>
              <w:overflowPunct w:val="0"/>
              <w:snapToGrid w:val="0"/>
              <w:spacing w:line="240" w:lineRule="exact"/>
              <w:ind w:leftChars="-1" w:left="-2"/>
              <w:jc w:val="distribute"/>
              <w:rPr>
                <w:rFonts w:ascii="標楷體" w:eastAsia="標楷體" w:hAnsi="標楷體"/>
                <w:snapToGrid w:val="0"/>
                <w:color w:val="000000" w:themeColor="text1"/>
                <w:kern w:val="0"/>
                <w:sz w:val="20"/>
              </w:rPr>
            </w:pPr>
            <w:r w:rsidRPr="00126A4B">
              <w:rPr>
                <w:rFonts w:ascii="標楷體" w:eastAsia="標楷體" w:hAnsi="標楷體" w:hint="eastAsia"/>
                <w:snapToGrid w:val="0"/>
                <w:color w:val="000000" w:themeColor="text1"/>
                <w:kern w:val="0"/>
                <w:sz w:val="20"/>
              </w:rPr>
              <w:t>年度預算執行數</w:t>
            </w:r>
          </w:p>
        </w:tc>
        <w:tc>
          <w:tcPr>
            <w:tcW w:w="1796" w:type="dxa"/>
            <w:tcBorders>
              <w:top w:val="single" w:sz="4" w:space="0" w:color="auto"/>
              <w:left w:val="single" w:sz="4" w:space="0" w:color="auto"/>
              <w:bottom w:val="single" w:sz="4" w:space="0" w:color="auto"/>
              <w:right w:val="single" w:sz="4" w:space="0" w:color="auto"/>
            </w:tcBorders>
            <w:vAlign w:val="center"/>
            <w:hideMark/>
          </w:tcPr>
          <w:p w14:paraId="7EAAD276" w14:textId="77777777" w:rsidR="00265ADB" w:rsidRPr="00126A4B" w:rsidRDefault="00265ADB" w:rsidP="00C444D9">
            <w:pPr>
              <w:overflowPunct w:val="0"/>
              <w:snapToGrid w:val="0"/>
              <w:spacing w:line="240" w:lineRule="exact"/>
              <w:ind w:leftChars="-1" w:left="-2"/>
              <w:jc w:val="distribute"/>
              <w:rPr>
                <w:rFonts w:ascii="標楷體" w:eastAsia="標楷體" w:hAnsi="標楷體"/>
                <w:snapToGrid w:val="0"/>
                <w:color w:val="000000" w:themeColor="text1"/>
                <w:kern w:val="0"/>
                <w:sz w:val="20"/>
              </w:rPr>
            </w:pPr>
            <w:r w:rsidRPr="00126A4B">
              <w:rPr>
                <w:rFonts w:ascii="標楷體" w:eastAsia="標楷體" w:hAnsi="標楷體" w:hint="eastAsia"/>
                <w:snapToGrid w:val="0"/>
                <w:color w:val="000000" w:themeColor="text1"/>
                <w:kern w:val="0"/>
                <w:sz w:val="20"/>
              </w:rPr>
              <w:t>年度預算執行率</w:t>
            </w:r>
          </w:p>
        </w:tc>
      </w:tr>
      <w:tr w:rsidR="00265ADB" w:rsidRPr="00126A4B" w14:paraId="73966A4F" w14:textId="77777777" w:rsidTr="004404EB">
        <w:trPr>
          <w:trHeight w:val="641"/>
        </w:trPr>
        <w:tc>
          <w:tcPr>
            <w:tcW w:w="426" w:type="dxa"/>
            <w:vAlign w:val="center"/>
          </w:tcPr>
          <w:p w14:paraId="3F023FC5" w14:textId="77777777" w:rsidR="00265ADB" w:rsidRPr="00126A4B" w:rsidRDefault="00265ADB" w:rsidP="00C444D9">
            <w:pPr>
              <w:overflowPunct w:val="0"/>
              <w:snapToGrid w:val="0"/>
              <w:spacing w:line="240" w:lineRule="exact"/>
              <w:ind w:leftChars="-1" w:left="-2"/>
              <w:jc w:val="center"/>
              <w:rPr>
                <w:rFonts w:ascii="標楷體" w:eastAsia="標楷體" w:hAnsi="標楷體"/>
                <w:snapToGrid w:val="0"/>
                <w:color w:val="000000" w:themeColor="text1"/>
                <w:kern w:val="0"/>
                <w:sz w:val="20"/>
              </w:rPr>
            </w:pPr>
            <w:r w:rsidRPr="00126A4B">
              <w:rPr>
                <w:rFonts w:ascii="標楷體" w:eastAsia="標楷體" w:hAnsi="標楷體" w:hint="eastAsia"/>
                <w:snapToGrid w:val="0"/>
                <w:color w:val="000000" w:themeColor="text1"/>
                <w:kern w:val="0"/>
                <w:sz w:val="20"/>
              </w:rPr>
              <w:t>1</w:t>
            </w:r>
            <w:r w:rsidRPr="00126A4B">
              <w:rPr>
                <w:rFonts w:ascii="標楷體" w:eastAsia="標楷體" w:hAnsi="標楷體"/>
                <w:snapToGrid w:val="0"/>
                <w:color w:val="000000" w:themeColor="text1"/>
                <w:kern w:val="0"/>
                <w:sz w:val="20"/>
              </w:rPr>
              <w:t>9</w:t>
            </w:r>
          </w:p>
        </w:tc>
        <w:tc>
          <w:tcPr>
            <w:tcW w:w="4110" w:type="dxa"/>
            <w:vAlign w:val="center"/>
          </w:tcPr>
          <w:p w14:paraId="54554C4C" w14:textId="77777777" w:rsidR="00265ADB" w:rsidRPr="00126A4B" w:rsidRDefault="00265ADB" w:rsidP="00C444D9">
            <w:pPr>
              <w:overflowPunct w:val="0"/>
              <w:snapToGrid w:val="0"/>
              <w:spacing w:line="240" w:lineRule="exact"/>
              <w:jc w:val="both"/>
              <w:rPr>
                <w:rFonts w:ascii="標楷體" w:eastAsia="標楷體" w:hAnsi="標楷體"/>
                <w:snapToGrid w:val="0"/>
                <w:color w:val="000000" w:themeColor="text1"/>
                <w:kern w:val="0"/>
                <w:sz w:val="20"/>
              </w:rPr>
            </w:pPr>
            <w:r w:rsidRPr="00126A4B">
              <w:rPr>
                <w:rFonts w:ascii="標楷體" w:eastAsia="標楷體" w:hAnsi="標楷體" w:cs="Arial" w:hint="eastAsia"/>
                <w:color w:val="000000" w:themeColor="text1"/>
                <w:sz w:val="20"/>
              </w:rPr>
              <w:t>中興國小老舊校舍整建工程</w:t>
            </w:r>
          </w:p>
        </w:tc>
        <w:tc>
          <w:tcPr>
            <w:tcW w:w="1795" w:type="dxa"/>
            <w:vAlign w:val="center"/>
          </w:tcPr>
          <w:p w14:paraId="675CD061" w14:textId="77777777" w:rsidR="00265ADB" w:rsidRPr="00126A4B" w:rsidRDefault="00265ADB" w:rsidP="00C444D9">
            <w:pPr>
              <w:overflowPunct w:val="0"/>
              <w:snapToGrid w:val="0"/>
              <w:spacing w:line="240" w:lineRule="exact"/>
              <w:ind w:leftChars="-1" w:left="-2"/>
              <w:jc w:val="right"/>
              <w:rPr>
                <w:rFonts w:ascii="標楷體" w:eastAsia="標楷體" w:hAnsi="標楷體"/>
                <w:snapToGrid w:val="0"/>
                <w:color w:val="000000" w:themeColor="text1"/>
                <w:spacing w:val="8"/>
                <w:kern w:val="0"/>
                <w:sz w:val="20"/>
              </w:rPr>
            </w:pPr>
            <w:r w:rsidRPr="00126A4B">
              <w:rPr>
                <w:rFonts w:ascii="標楷體" w:eastAsia="標楷體" w:hAnsi="標楷體" w:hint="eastAsia"/>
                <w:snapToGrid w:val="0"/>
                <w:color w:val="000000" w:themeColor="text1"/>
                <w:spacing w:val="8"/>
                <w:kern w:val="0"/>
                <w:sz w:val="20"/>
              </w:rPr>
              <w:t>2</w:t>
            </w:r>
            <w:r w:rsidRPr="00126A4B">
              <w:rPr>
                <w:rFonts w:ascii="標楷體" w:eastAsia="標楷體" w:hAnsi="標楷體"/>
                <w:snapToGrid w:val="0"/>
                <w:color w:val="000000" w:themeColor="text1"/>
                <w:spacing w:val="8"/>
                <w:kern w:val="0"/>
                <w:sz w:val="20"/>
              </w:rPr>
              <w:t>,069</w:t>
            </w:r>
          </w:p>
        </w:tc>
        <w:tc>
          <w:tcPr>
            <w:tcW w:w="1796" w:type="dxa"/>
            <w:vAlign w:val="center"/>
          </w:tcPr>
          <w:p w14:paraId="6EB31218" w14:textId="77777777" w:rsidR="00265ADB" w:rsidRPr="00126A4B" w:rsidRDefault="00265ADB" w:rsidP="00C444D9">
            <w:pPr>
              <w:overflowPunct w:val="0"/>
              <w:snapToGrid w:val="0"/>
              <w:spacing w:line="240" w:lineRule="exact"/>
              <w:ind w:leftChars="-1" w:left="-2"/>
              <w:jc w:val="right"/>
              <w:rPr>
                <w:rFonts w:ascii="標楷體" w:eastAsia="標楷體" w:hAnsi="標楷體" w:cs="新細明體"/>
                <w:bCs/>
                <w:color w:val="000000" w:themeColor="text1"/>
                <w:spacing w:val="8"/>
                <w:sz w:val="20"/>
              </w:rPr>
            </w:pPr>
            <w:r w:rsidRPr="00126A4B">
              <w:rPr>
                <w:rFonts w:ascii="標楷體" w:eastAsia="標楷體" w:hAnsi="標楷體" w:cs="新細明體" w:hint="eastAsia"/>
                <w:bCs/>
                <w:color w:val="000000" w:themeColor="text1"/>
                <w:spacing w:val="8"/>
                <w:sz w:val="20"/>
              </w:rPr>
              <w:t>2</w:t>
            </w:r>
            <w:r w:rsidRPr="00126A4B">
              <w:rPr>
                <w:rFonts w:ascii="標楷體" w:eastAsia="標楷體" w:hAnsi="標楷體" w:cs="新細明體"/>
                <w:bCs/>
                <w:color w:val="000000" w:themeColor="text1"/>
                <w:spacing w:val="8"/>
                <w:sz w:val="20"/>
              </w:rPr>
              <w:t>,069</w:t>
            </w:r>
          </w:p>
        </w:tc>
        <w:tc>
          <w:tcPr>
            <w:tcW w:w="1796" w:type="dxa"/>
            <w:vAlign w:val="center"/>
          </w:tcPr>
          <w:p w14:paraId="66CA2265" w14:textId="77777777" w:rsidR="00265ADB" w:rsidRPr="00126A4B" w:rsidRDefault="00265ADB" w:rsidP="00C444D9">
            <w:pPr>
              <w:overflowPunct w:val="0"/>
              <w:snapToGrid w:val="0"/>
              <w:spacing w:line="240" w:lineRule="exact"/>
              <w:ind w:leftChars="-1" w:left="-2"/>
              <w:jc w:val="right"/>
              <w:rPr>
                <w:rFonts w:ascii="標楷體" w:eastAsia="標楷體" w:hAnsi="標楷體" w:cs="新細明體"/>
                <w:bCs/>
                <w:color w:val="000000" w:themeColor="text1"/>
                <w:spacing w:val="8"/>
                <w:sz w:val="20"/>
              </w:rPr>
            </w:pPr>
            <w:r w:rsidRPr="00126A4B">
              <w:rPr>
                <w:rFonts w:ascii="標楷體" w:eastAsia="標楷體" w:hAnsi="標楷體" w:cs="新細明體" w:hint="eastAsia"/>
                <w:bCs/>
                <w:color w:val="000000" w:themeColor="text1"/>
                <w:spacing w:val="8"/>
                <w:sz w:val="20"/>
              </w:rPr>
              <w:t>100.00</w:t>
            </w:r>
          </w:p>
        </w:tc>
      </w:tr>
      <w:tr w:rsidR="00265ADB" w:rsidRPr="00126A4B" w14:paraId="6E6C233E" w14:textId="77777777" w:rsidTr="004404EB">
        <w:trPr>
          <w:trHeight w:val="641"/>
        </w:trPr>
        <w:tc>
          <w:tcPr>
            <w:tcW w:w="426" w:type="dxa"/>
            <w:vAlign w:val="center"/>
          </w:tcPr>
          <w:p w14:paraId="6C794EEF" w14:textId="77777777" w:rsidR="00265ADB" w:rsidRPr="00126A4B" w:rsidRDefault="00265ADB" w:rsidP="00C444D9">
            <w:pPr>
              <w:overflowPunct w:val="0"/>
              <w:snapToGrid w:val="0"/>
              <w:spacing w:line="240" w:lineRule="exact"/>
              <w:ind w:leftChars="-1" w:left="-2"/>
              <w:jc w:val="center"/>
              <w:rPr>
                <w:rFonts w:ascii="標楷體" w:eastAsia="標楷體" w:hAnsi="標楷體"/>
                <w:snapToGrid w:val="0"/>
                <w:color w:val="000000" w:themeColor="text1"/>
                <w:kern w:val="0"/>
                <w:sz w:val="20"/>
              </w:rPr>
            </w:pPr>
            <w:r w:rsidRPr="00126A4B">
              <w:rPr>
                <w:rFonts w:ascii="標楷體" w:eastAsia="標楷體" w:hAnsi="標楷體" w:hint="eastAsia"/>
                <w:snapToGrid w:val="0"/>
                <w:color w:val="000000" w:themeColor="text1"/>
                <w:kern w:val="0"/>
                <w:sz w:val="20"/>
              </w:rPr>
              <w:t>2</w:t>
            </w:r>
            <w:r w:rsidRPr="00126A4B">
              <w:rPr>
                <w:rFonts w:ascii="標楷體" w:eastAsia="標楷體" w:hAnsi="標楷體"/>
                <w:snapToGrid w:val="0"/>
                <w:color w:val="000000" w:themeColor="text1"/>
                <w:kern w:val="0"/>
                <w:sz w:val="20"/>
              </w:rPr>
              <w:t>0</w:t>
            </w:r>
          </w:p>
        </w:tc>
        <w:tc>
          <w:tcPr>
            <w:tcW w:w="4110" w:type="dxa"/>
            <w:vAlign w:val="center"/>
          </w:tcPr>
          <w:p w14:paraId="04D618F2" w14:textId="77777777" w:rsidR="00265ADB" w:rsidRPr="00126A4B" w:rsidRDefault="00265ADB" w:rsidP="00C444D9">
            <w:pPr>
              <w:overflowPunct w:val="0"/>
              <w:snapToGrid w:val="0"/>
              <w:spacing w:line="240" w:lineRule="exact"/>
              <w:jc w:val="both"/>
              <w:rPr>
                <w:rFonts w:ascii="標楷體" w:eastAsia="標楷體" w:hAnsi="標楷體"/>
                <w:snapToGrid w:val="0"/>
                <w:color w:val="000000" w:themeColor="text1"/>
                <w:kern w:val="0"/>
                <w:sz w:val="20"/>
              </w:rPr>
            </w:pPr>
            <w:r w:rsidRPr="00126A4B">
              <w:rPr>
                <w:rFonts w:ascii="標楷體" w:eastAsia="標楷體" w:hAnsi="標楷體" w:cs="新細明體" w:hint="eastAsia"/>
                <w:color w:val="000000" w:themeColor="text1"/>
                <w:kern w:val="0"/>
                <w:sz w:val="20"/>
              </w:rPr>
              <w:t>基隆市銘傳國中老舊校舍</w:t>
            </w:r>
            <w:r w:rsidRPr="00126A4B">
              <w:rPr>
                <w:rFonts w:ascii="標楷體" w:eastAsia="標楷體" w:hAnsi="標楷體" w:hint="eastAsia"/>
                <w:snapToGrid w:val="0"/>
                <w:color w:val="000000" w:themeColor="text1"/>
                <w:kern w:val="0"/>
                <w:sz w:val="20"/>
              </w:rPr>
              <w:t>（</w:t>
            </w:r>
            <w:r w:rsidRPr="00126A4B">
              <w:rPr>
                <w:rFonts w:ascii="標楷體" w:eastAsia="標楷體" w:hAnsi="標楷體" w:cs="新細明體" w:hint="eastAsia"/>
                <w:color w:val="000000" w:themeColor="text1"/>
                <w:kern w:val="0"/>
                <w:sz w:val="20"/>
              </w:rPr>
              <w:t>文藝大樓、科學大樓</w:t>
            </w:r>
            <w:r w:rsidRPr="00126A4B">
              <w:rPr>
                <w:rFonts w:ascii="標楷體" w:eastAsia="標楷體" w:hAnsi="標楷體" w:hint="eastAsia"/>
                <w:snapToGrid w:val="0"/>
                <w:color w:val="000000" w:themeColor="text1"/>
                <w:kern w:val="0"/>
                <w:sz w:val="20"/>
              </w:rPr>
              <w:t>）</w:t>
            </w:r>
            <w:r w:rsidRPr="00126A4B">
              <w:rPr>
                <w:rFonts w:ascii="標楷體" w:eastAsia="標楷體" w:hAnsi="標楷體" w:cs="新細明體" w:hint="eastAsia"/>
                <w:color w:val="000000" w:themeColor="text1"/>
                <w:kern w:val="0"/>
                <w:sz w:val="20"/>
              </w:rPr>
              <w:t>整建工程</w:t>
            </w:r>
          </w:p>
        </w:tc>
        <w:tc>
          <w:tcPr>
            <w:tcW w:w="1795" w:type="dxa"/>
            <w:vAlign w:val="center"/>
          </w:tcPr>
          <w:p w14:paraId="2487A19B" w14:textId="77777777" w:rsidR="00265ADB" w:rsidRPr="00126A4B" w:rsidRDefault="00265ADB" w:rsidP="00C444D9">
            <w:pPr>
              <w:overflowPunct w:val="0"/>
              <w:snapToGrid w:val="0"/>
              <w:spacing w:line="240" w:lineRule="exact"/>
              <w:ind w:leftChars="-1" w:left="-2"/>
              <w:jc w:val="right"/>
              <w:rPr>
                <w:rFonts w:ascii="標楷體" w:eastAsia="標楷體" w:hAnsi="標楷體"/>
                <w:snapToGrid w:val="0"/>
                <w:color w:val="000000" w:themeColor="text1"/>
                <w:spacing w:val="8"/>
                <w:kern w:val="0"/>
                <w:sz w:val="20"/>
              </w:rPr>
            </w:pPr>
            <w:r w:rsidRPr="00126A4B">
              <w:rPr>
                <w:rFonts w:ascii="標楷體" w:eastAsia="標楷體" w:hAnsi="標楷體" w:hint="eastAsia"/>
                <w:snapToGrid w:val="0"/>
                <w:color w:val="000000" w:themeColor="text1"/>
                <w:spacing w:val="8"/>
                <w:kern w:val="0"/>
                <w:sz w:val="20"/>
              </w:rPr>
              <w:t>1</w:t>
            </w:r>
            <w:r w:rsidRPr="00126A4B">
              <w:rPr>
                <w:rFonts w:ascii="標楷體" w:eastAsia="標楷體" w:hAnsi="標楷體"/>
                <w:snapToGrid w:val="0"/>
                <w:color w:val="000000" w:themeColor="text1"/>
                <w:spacing w:val="8"/>
                <w:kern w:val="0"/>
                <w:sz w:val="20"/>
              </w:rPr>
              <w:t>46,550</w:t>
            </w:r>
          </w:p>
        </w:tc>
        <w:tc>
          <w:tcPr>
            <w:tcW w:w="1796" w:type="dxa"/>
            <w:vAlign w:val="center"/>
          </w:tcPr>
          <w:p w14:paraId="024F78CD" w14:textId="77777777" w:rsidR="00265ADB" w:rsidRPr="00126A4B" w:rsidRDefault="00265ADB" w:rsidP="00C444D9">
            <w:pPr>
              <w:overflowPunct w:val="0"/>
              <w:snapToGrid w:val="0"/>
              <w:spacing w:line="240" w:lineRule="exact"/>
              <w:ind w:leftChars="-1" w:left="-2"/>
              <w:jc w:val="right"/>
              <w:rPr>
                <w:rFonts w:ascii="標楷體" w:eastAsia="標楷體" w:hAnsi="標楷體" w:cs="新細明體"/>
                <w:bCs/>
                <w:color w:val="000000" w:themeColor="text1"/>
                <w:spacing w:val="8"/>
                <w:sz w:val="20"/>
              </w:rPr>
            </w:pPr>
            <w:r w:rsidRPr="00126A4B">
              <w:rPr>
                <w:rFonts w:ascii="標楷體" w:eastAsia="標楷體" w:hAnsi="標楷體" w:cs="新細明體" w:hint="eastAsia"/>
                <w:bCs/>
                <w:color w:val="000000" w:themeColor="text1"/>
                <w:spacing w:val="8"/>
                <w:sz w:val="20"/>
              </w:rPr>
              <w:t>1</w:t>
            </w:r>
            <w:r w:rsidRPr="00126A4B">
              <w:rPr>
                <w:rFonts w:ascii="標楷體" w:eastAsia="標楷體" w:hAnsi="標楷體" w:cs="新細明體"/>
                <w:bCs/>
                <w:color w:val="000000" w:themeColor="text1"/>
                <w:spacing w:val="8"/>
                <w:sz w:val="20"/>
              </w:rPr>
              <w:t>46,550</w:t>
            </w:r>
          </w:p>
        </w:tc>
        <w:tc>
          <w:tcPr>
            <w:tcW w:w="1796" w:type="dxa"/>
            <w:vAlign w:val="center"/>
          </w:tcPr>
          <w:p w14:paraId="3DD9FA82" w14:textId="77777777" w:rsidR="00265ADB" w:rsidRPr="00126A4B" w:rsidRDefault="00265ADB" w:rsidP="00C444D9">
            <w:pPr>
              <w:overflowPunct w:val="0"/>
              <w:snapToGrid w:val="0"/>
              <w:spacing w:line="240" w:lineRule="exact"/>
              <w:ind w:leftChars="-1" w:left="-2"/>
              <w:jc w:val="right"/>
              <w:rPr>
                <w:rFonts w:ascii="標楷體" w:eastAsia="標楷體" w:hAnsi="標楷體" w:cs="新細明體"/>
                <w:bCs/>
                <w:color w:val="000000" w:themeColor="text1"/>
                <w:spacing w:val="8"/>
                <w:sz w:val="20"/>
              </w:rPr>
            </w:pPr>
            <w:r w:rsidRPr="00126A4B">
              <w:rPr>
                <w:rFonts w:ascii="標楷體" w:eastAsia="標楷體" w:hAnsi="標楷體" w:cs="新細明體" w:hint="eastAsia"/>
                <w:bCs/>
                <w:color w:val="000000" w:themeColor="text1"/>
                <w:spacing w:val="8"/>
                <w:sz w:val="20"/>
              </w:rPr>
              <w:t>100.00</w:t>
            </w:r>
          </w:p>
        </w:tc>
      </w:tr>
      <w:tr w:rsidR="00265ADB" w:rsidRPr="00126A4B" w14:paraId="6FD62E33" w14:textId="77777777" w:rsidTr="004404EB">
        <w:trPr>
          <w:trHeight w:val="641"/>
        </w:trPr>
        <w:tc>
          <w:tcPr>
            <w:tcW w:w="4536" w:type="dxa"/>
            <w:gridSpan w:val="2"/>
            <w:vAlign w:val="center"/>
          </w:tcPr>
          <w:p w14:paraId="45910672" w14:textId="77777777" w:rsidR="00265ADB" w:rsidRPr="00126A4B" w:rsidRDefault="00265ADB" w:rsidP="00C444D9">
            <w:pPr>
              <w:overflowPunct w:val="0"/>
              <w:snapToGrid w:val="0"/>
              <w:spacing w:line="240" w:lineRule="exact"/>
              <w:rPr>
                <w:rFonts w:ascii="標楷體" w:eastAsia="標楷體" w:hAnsi="標楷體"/>
                <w:snapToGrid w:val="0"/>
                <w:color w:val="000000" w:themeColor="text1"/>
                <w:kern w:val="0"/>
                <w:sz w:val="20"/>
              </w:rPr>
            </w:pPr>
            <w:r w:rsidRPr="00126A4B">
              <w:rPr>
                <w:rFonts w:ascii="標楷體" w:eastAsia="標楷體" w:hAnsi="標楷體" w:hint="eastAsia"/>
                <w:b/>
                <w:snapToGrid w:val="0"/>
                <w:color w:val="000000" w:themeColor="text1"/>
                <w:kern w:val="0"/>
                <w:sz w:val="20"/>
              </w:rPr>
              <w:t>二、教育處（1項）</w:t>
            </w:r>
          </w:p>
        </w:tc>
        <w:tc>
          <w:tcPr>
            <w:tcW w:w="1795" w:type="dxa"/>
            <w:vAlign w:val="center"/>
          </w:tcPr>
          <w:p w14:paraId="67B1263E" w14:textId="77777777" w:rsidR="00265ADB" w:rsidRPr="00126A4B" w:rsidRDefault="00265ADB" w:rsidP="00C444D9">
            <w:pPr>
              <w:overflowPunct w:val="0"/>
              <w:snapToGrid w:val="0"/>
              <w:spacing w:line="240" w:lineRule="exact"/>
              <w:ind w:leftChars="-1" w:left="-2"/>
              <w:jc w:val="right"/>
              <w:rPr>
                <w:rFonts w:ascii="標楷體" w:eastAsia="標楷體" w:hAnsi="標楷體"/>
                <w:snapToGrid w:val="0"/>
                <w:color w:val="000000" w:themeColor="text1"/>
                <w:spacing w:val="8"/>
                <w:kern w:val="0"/>
                <w:sz w:val="20"/>
              </w:rPr>
            </w:pPr>
            <w:r w:rsidRPr="00126A4B">
              <w:rPr>
                <w:rFonts w:ascii="標楷體" w:eastAsia="標楷體" w:hAnsi="標楷體" w:hint="eastAsia"/>
                <w:b/>
                <w:snapToGrid w:val="0"/>
                <w:color w:val="000000" w:themeColor="text1"/>
                <w:spacing w:val="8"/>
                <w:kern w:val="0"/>
                <w:sz w:val="20"/>
              </w:rPr>
              <w:t>53,</w:t>
            </w:r>
            <w:r w:rsidRPr="00126A4B">
              <w:rPr>
                <w:rFonts w:ascii="標楷體" w:eastAsia="標楷體" w:hAnsi="標楷體"/>
                <w:b/>
                <w:snapToGrid w:val="0"/>
                <w:color w:val="000000" w:themeColor="text1"/>
                <w:spacing w:val="8"/>
                <w:kern w:val="0"/>
                <w:sz w:val="20"/>
              </w:rPr>
              <w:t>827</w:t>
            </w:r>
          </w:p>
        </w:tc>
        <w:tc>
          <w:tcPr>
            <w:tcW w:w="1796" w:type="dxa"/>
            <w:vAlign w:val="center"/>
          </w:tcPr>
          <w:p w14:paraId="121508C5" w14:textId="77777777" w:rsidR="00265ADB" w:rsidRPr="00126A4B" w:rsidRDefault="00265ADB" w:rsidP="00C444D9">
            <w:pPr>
              <w:overflowPunct w:val="0"/>
              <w:snapToGrid w:val="0"/>
              <w:spacing w:line="240" w:lineRule="exact"/>
              <w:ind w:leftChars="-1" w:left="-2"/>
              <w:jc w:val="right"/>
              <w:rPr>
                <w:rFonts w:ascii="標楷體" w:eastAsia="標楷體" w:hAnsi="標楷體" w:cs="新細明體"/>
                <w:bCs/>
                <w:color w:val="000000" w:themeColor="text1"/>
                <w:spacing w:val="8"/>
                <w:sz w:val="20"/>
              </w:rPr>
            </w:pPr>
            <w:r w:rsidRPr="00126A4B">
              <w:rPr>
                <w:rFonts w:ascii="標楷體" w:eastAsia="標楷體" w:hAnsi="標楷體" w:hint="eastAsia"/>
                <w:b/>
                <w:snapToGrid w:val="0"/>
                <w:color w:val="000000" w:themeColor="text1"/>
                <w:spacing w:val="8"/>
                <w:kern w:val="0"/>
                <w:sz w:val="20"/>
              </w:rPr>
              <w:t>4</w:t>
            </w:r>
            <w:r w:rsidRPr="00126A4B">
              <w:rPr>
                <w:rFonts w:ascii="標楷體" w:eastAsia="標楷體" w:hAnsi="標楷體"/>
                <w:b/>
                <w:snapToGrid w:val="0"/>
                <w:color w:val="000000" w:themeColor="text1"/>
                <w:spacing w:val="8"/>
                <w:kern w:val="0"/>
                <w:sz w:val="20"/>
              </w:rPr>
              <w:t>1,000</w:t>
            </w:r>
          </w:p>
        </w:tc>
        <w:tc>
          <w:tcPr>
            <w:tcW w:w="1796" w:type="dxa"/>
            <w:vAlign w:val="center"/>
          </w:tcPr>
          <w:p w14:paraId="4BFE24CA" w14:textId="77777777" w:rsidR="00265ADB" w:rsidRPr="00126A4B" w:rsidRDefault="00265ADB" w:rsidP="00C444D9">
            <w:pPr>
              <w:overflowPunct w:val="0"/>
              <w:snapToGrid w:val="0"/>
              <w:spacing w:line="240" w:lineRule="exact"/>
              <w:ind w:leftChars="-1" w:left="-2"/>
              <w:jc w:val="right"/>
              <w:rPr>
                <w:rFonts w:ascii="標楷體" w:eastAsia="標楷體" w:hAnsi="標楷體" w:cs="新細明體"/>
                <w:bCs/>
                <w:color w:val="000000" w:themeColor="text1"/>
                <w:spacing w:val="8"/>
                <w:sz w:val="20"/>
              </w:rPr>
            </w:pPr>
            <w:r w:rsidRPr="00126A4B">
              <w:rPr>
                <w:rFonts w:ascii="標楷體" w:eastAsia="標楷體" w:hAnsi="標楷體" w:hint="eastAsia"/>
                <w:b/>
                <w:snapToGrid w:val="0"/>
                <w:color w:val="000000" w:themeColor="text1"/>
                <w:spacing w:val="8"/>
                <w:kern w:val="0"/>
                <w:sz w:val="20"/>
              </w:rPr>
              <w:t>7</w:t>
            </w:r>
            <w:r w:rsidRPr="00126A4B">
              <w:rPr>
                <w:rFonts w:ascii="標楷體" w:eastAsia="標楷體" w:hAnsi="標楷體"/>
                <w:b/>
                <w:snapToGrid w:val="0"/>
                <w:color w:val="000000" w:themeColor="text1"/>
                <w:spacing w:val="8"/>
                <w:kern w:val="0"/>
                <w:sz w:val="20"/>
              </w:rPr>
              <w:t>6.17</w:t>
            </w:r>
          </w:p>
        </w:tc>
      </w:tr>
      <w:tr w:rsidR="00265ADB" w:rsidRPr="00126A4B" w14:paraId="7A2BE5D4" w14:textId="77777777" w:rsidTr="004404EB">
        <w:trPr>
          <w:trHeight w:val="641"/>
        </w:trPr>
        <w:tc>
          <w:tcPr>
            <w:tcW w:w="426" w:type="dxa"/>
            <w:vAlign w:val="center"/>
          </w:tcPr>
          <w:p w14:paraId="06B74C0C" w14:textId="77777777" w:rsidR="00265ADB" w:rsidRPr="00126A4B" w:rsidRDefault="00265ADB" w:rsidP="00C444D9">
            <w:pPr>
              <w:overflowPunct w:val="0"/>
              <w:snapToGrid w:val="0"/>
              <w:spacing w:line="240" w:lineRule="exact"/>
              <w:ind w:leftChars="-1" w:left="-2"/>
              <w:jc w:val="center"/>
              <w:rPr>
                <w:rFonts w:ascii="標楷體" w:eastAsia="標楷體" w:hAnsi="標楷體"/>
                <w:snapToGrid w:val="0"/>
                <w:color w:val="000000" w:themeColor="text1"/>
                <w:kern w:val="0"/>
                <w:sz w:val="20"/>
              </w:rPr>
            </w:pPr>
            <w:r>
              <w:rPr>
                <w:rFonts w:ascii="標楷體" w:eastAsia="標楷體" w:hAnsi="標楷體" w:hint="eastAsia"/>
                <w:noProof/>
                <w:color w:val="000000" w:themeColor="text1"/>
                <w:kern w:val="0"/>
                <w:sz w:val="20"/>
              </w:rPr>
              <w:t>1</w:t>
            </w:r>
          </w:p>
        </w:tc>
        <w:tc>
          <w:tcPr>
            <w:tcW w:w="4110" w:type="dxa"/>
            <w:vAlign w:val="center"/>
          </w:tcPr>
          <w:p w14:paraId="40ED2307" w14:textId="026F09B5" w:rsidR="00265ADB" w:rsidRPr="00CF6687" w:rsidRDefault="00265ADB" w:rsidP="00C444D9">
            <w:pPr>
              <w:overflowPunct w:val="0"/>
              <w:snapToGrid w:val="0"/>
              <w:spacing w:line="240" w:lineRule="exact"/>
              <w:jc w:val="both"/>
              <w:rPr>
                <w:rFonts w:ascii="標楷體" w:eastAsia="標楷體" w:hAnsi="標楷體"/>
                <w:snapToGrid w:val="0"/>
                <w:color w:val="000000" w:themeColor="text1"/>
                <w:spacing w:val="-3"/>
                <w:kern w:val="0"/>
                <w:sz w:val="20"/>
              </w:rPr>
            </w:pPr>
            <w:r w:rsidRPr="00CF6687">
              <w:rPr>
                <w:rFonts w:ascii="標楷體" w:eastAsia="標楷體" w:hAnsi="標楷體" w:hint="eastAsia"/>
                <w:snapToGrid w:val="0"/>
                <w:color w:val="000000" w:themeColor="text1"/>
                <w:spacing w:val="-3"/>
                <w:kern w:val="0"/>
                <w:sz w:val="20"/>
              </w:rPr>
              <w:t>基隆市立田徑場主建築拆除重建（含停車場）及周邊運動服務設施改善工程</w:t>
            </w:r>
            <w:r w:rsidR="00CF6687" w:rsidRPr="00CF6687">
              <w:rPr>
                <w:rFonts w:ascii="標楷體" w:eastAsia="標楷體" w:hAnsi="標楷體" w:hint="eastAsia"/>
                <w:snapToGrid w:val="0"/>
                <w:color w:val="000000" w:themeColor="text1"/>
                <w:spacing w:val="-3"/>
                <w:kern w:val="0"/>
                <w:sz w:val="20"/>
              </w:rPr>
              <w:t>（</w:t>
            </w:r>
            <w:r w:rsidRPr="00CF6687">
              <w:rPr>
                <w:rFonts w:ascii="標楷體" w:eastAsia="標楷體" w:hAnsi="標楷體" w:hint="eastAsia"/>
                <w:snapToGrid w:val="0"/>
                <w:color w:val="000000" w:themeColor="text1"/>
                <w:spacing w:val="-3"/>
                <w:kern w:val="0"/>
                <w:sz w:val="20"/>
              </w:rPr>
              <w:t>體育場</w:t>
            </w:r>
            <w:r w:rsidR="00CF6687" w:rsidRPr="00CF6687">
              <w:rPr>
                <w:rFonts w:ascii="標楷體" w:eastAsia="標楷體" w:hAnsi="標楷體" w:hint="eastAsia"/>
                <w:snapToGrid w:val="0"/>
                <w:color w:val="000000" w:themeColor="text1"/>
                <w:spacing w:val="-3"/>
                <w:kern w:val="0"/>
                <w:sz w:val="20"/>
              </w:rPr>
              <w:t>）</w:t>
            </w:r>
          </w:p>
        </w:tc>
        <w:tc>
          <w:tcPr>
            <w:tcW w:w="1795" w:type="dxa"/>
            <w:vAlign w:val="center"/>
          </w:tcPr>
          <w:p w14:paraId="6465A5FF" w14:textId="77777777" w:rsidR="00265ADB" w:rsidRPr="00126A4B" w:rsidRDefault="00265ADB" w:rsidP="00C444D9">
            <w:pPr>
              <w:overflowPunct w:val="0"/>
              <w:snapToGrid w:val="0"/>
              <w:spacing w:line="240" w:lineRule="exact"/>
              <w:ind w:leftChars="-1" w:left="-2"/>
              <w:jc w:val="right"/>
              <w:rPr>
                <w:rFonts w:ascii="標楷體" w:eastAsia="標楷體" w:hAnsi="標楷體"/>
                <w:snapToGrid w:val="0"/>
                <w:color w:val="000000" w:themeColor="text1"/>
                <w:spacing w:val="8"/>
                <w:kern w:val="0"/>
                <w:sz w:val="20"/>
              </w:rPr>
            </w:pPr>
            <w:r w:rsidRPr="00126A4B">
              <w:rPr>
                <w:rFonts w:ascii="標楷體" w:eastAsia="標楷體" w:hAnsi="標楷體" w:hint="eastAsia"/>
                <w:snapToGrid w:val="0"/>
                <w:color w:val="000000" w:themeColor="text1"/>
                <w:spacing w:val="8"/>
                <w:kern w:val="0"/>
                <w:sz w:val="20"/>
              </w:rPr>
              <w:t>53,</w:t>
            </w:r>
            <w:r w:rsidRPr="00126A4B">
              <w:rPr>
                <w:rFonts w:ascii="標楷體" w:eastAsia="標楷體" w:hAnsi="標楷體"/>
                <w:snapToGrid w:val="0"/>
                <w:color w:val="000000" w:themeColor="text1"/>
                <w:spacing w:val="8"/>
                <w:kern w:val="0"/>
                <w:sz w:val="20"/>
              </w:rPr>
              <w:t>827</w:t>
            </w:r>
          </w:p>
        </w:tc>
        <w:tc>
          <w:tcPr>
            <w:tcW w:w="1796" w:type="dxa"/>
            <w:vAlign w:val="center"/>
          </w:tcPr>
          <w:p w14:paraId="2A9E1B67" w14:textId="77777777" w:rsidR="00265ADB" w:rsidRPr="00126A4B" w:rsidRDefault="00265ADB" w:rsidP="00C444D9">
            <w:pPr>
              <w:overflowPunct w:val="0"/>
              <w:snapToGrid w:val="0"/>
              <w:spacing w:line="240" w:lineRule="exact"/>
              <w:ind w:leftChars="-1" w:left="-2"/>
              <w:jc w:val="right"/>
              <w:rPr>
                <w:rFonts w:ascii="標楷體" w:eastAsia="標楷體" w:hAnsi="標楷體" w:cs="新細明體"/>
                <w:bCs/>
                <w:color w:val="000000" w:themeColor="text1"/>
                <w:spacing w:val="8"/>
                <w:sz w:val="20"/>
              </w:rPr>
            </w:pPr>
            <w:r w:rsidRPr="00126A4B">
              <w:rPr>
                <w:rFonts w:ascii="標楷體" w:eastAsia="標楷體" w:hAnsi="標楷體" w:hint="eastAsia"/>
                <w:snapToGrid w:val="0"/>
                <w:color w:val="000000" w:themeColor="text1"/>
                <w:spacing w:val="8"/>
                <w:kern w:val="0"/>
                <w:sz w:val="20"/>
              </w:rPr>
              <w:t>4</w:t>
            </w:r>
            <w:r w:rsidRPr="00126A4B">
              <w:rPr>
                <w:rFonts w:ascii="標楷體" w:eastAsia="標楷體" w:hAnsi="標楷體"/>
                <w:snapToGrid w:val="0"/>
                <w:color w:val="000000" w:themeColor="text1"/>
                <w:spacing w:val="8"/>
                <w:kern w:val="0"/>
                <w:sz w:val="20"/>
              </w:rPr>
              <w:t>1,000</w:t>
            </w:r>
          </w:p>
        </w:tc>
        <w:tc>
          <w:tcPr>
            <w:tcW w:w="1796" w:type="dxa"/>
            <w:vAlign w:val="center"/>
          </w:tcPr>
          <w:p w14:paraId="0E8E0A40" w14:textId="77777777" w:rsidR="00265ADB" w:rsidRPr="00126A4B" w:rsidRDefault="00265ADB" w:rsidP="00C444D9">
            <w:pPr>
              <w:overflowPunct w:val="0"/>
              <w:snapToGrid w:val="0"/>
              <w:spacing w:line="240" w:lineRule="exact"/>
              <w:ind w:leftChars="-1" w:left="-2"/>
              <w:jc w:val="right"/>
              <w:rPr>
                <w:rFonts w:ascii="標楷體" w:eastAsia="標楷體" w:hAnsi="標楷體" w:cs="新細明體"/>
                <w:bCs/>
                <w:color w:val="000000" w:themeColor="text1"/>
                <w:spacing w:val="8"/>
                <w:sz w:val="20"/>
              </w:rPr>
            </w:pPr>
            <w:r w:rsidRPr="00126A4B">
              <w:rPr>
                <w:rFonts w:ascii="標楷體" w:eastAsia="標楷體" w:hAnsi="標楷體" w:hint="eastAsia"/>
                <w:snapToGrid w:val="0"/>
                <w:color w:val="000000" w:themeColor="text1"/>
                <w:spacing w:val="8"/>
                <w:kern w:val="0"/>
                <w:sz w:val="20"/>
              </w:rPr>
              <w:t>7</w:t>
            </w:r>
            <w:r w:rsidRPr="00126A4B">
              <w:rPr>
                <w:rFonts w:ascii="標楷體" w:eastAsia="標楷體" w:hAnsi="標楷體"/>
                <w:snapToGrid w:val="0"/>
                <w:color w:val="000000" w:themeColor="text1"/>
                <w:spacing w:val="8"/>
                <w:kern w:val="0"/>
                <w:sz w:val="20"/>
              </w:rPr>
              <w:t>6.17</w:t>
            </w:r>
          </w:p>
        </w:tc>
      </w:tr>
      <w:tr w:rsidR="00265ADB" w:rsidRPr="00126A4B" w14:paraId="5DDB166D" w14:textId="77777777" w:rsidTr="004404EB">
        <w:trPr>
          <w:trHeight w:val="641"/>
        </w:trPr>
        <w:tc>
          <w:tcPr>
            <w:tcW w:w="4536" w:type="dxa"/>
            <w:gridSpan w:val="2"/>
            <w:vAlign w:val="center"/>
          </w:tcPr>
          <w:p w14:paraId="011CF925" w14:textId="77777777" w:rsidR="00265ADB" w:rsidRPr="00126A4B" w:rsidRDefault="00265ADB" w:rsidP="00C444D9">
            <w:pPr>
              <w:overflowPunct w:val="0"/>
              <w:snapToGrid w:val="0"/>
              <w:spacing w:line="240" w:lineRule="exact"/>
              <w:rPr>
                <w:rFonts w:ascii="標楷體" w:eastAsia="標楷體" w:hAnsi="標楷體"/>
                <w:snapToGrid w:val="0"/>
                <w:color w:val="000000" w:themeColor="text1"/>
                <w:kern w:val="0"/>
                <w:sz w:val="20"/>
              </w:rPr>
            </w:pPr>
            <w:r w:rsidRPr="00126A4B">
              <w:rPr>
                <w:rFonts w:ascii="標楷體" w:eastAsia="標楷體" w:hAnsi="標楷體" w:cs="Arial" w:hint="eastAsia"/>
                <w:b/>
                <w:bCs/>
                <w:color w:val="000000" w:themeColor="text1"/>
                <w:sz w:val="20"/>
              </w:rPr>
              <w:t>三、環境保護局（</w:t>
            </w:r>
            <w:r w:rsidRPr="00126A4B">
              <w:rPr>
                <w:rFonts w:ascii="標楷體" w:eastAsia="標楷體" w:hAnsi="標楷體" w:cs="Arial"/>
                <w:b/>
                <w:bCs/>
                <w:color w:val="000000" w:themeColor="text1"/>
                <w:sz w:val="20"/>
              </w:rPr>
              <w:t>5</w:t>
            </w:r>
            <w:r w:rsidRPr="00126A4B">
              <w:rPr>
                <w:rFonts w:ascii="標楷體" w:eastAsia="標楷體" w:hAnsi="標楷體" w:cs="Arial" w:hint="eastAsia"/>
                <w:b/>
                <w:bCs/>
                <w:color w:val="000000" w:themeColor="text1"/>
                <w:sz w:val="20"/>
              </w:rPr>
              <w:t>項）</w:t>
            </w:r>
          </w:p>
        </w:tc>
        <w:tc>
          <w:tcPr>
            <w:tcW w:w="1795" w:type="dxa"/>
            <w:vAlign w:val="center"/>
          </w:tcPr>
          <w:p w14:paraId="4F8EAF1F" w14:textId="77777777" w:rsidR="00265ADB" w:rsidRPr="00126A4B" w:rsidRDefault="00265ADB" w:rsidP="00C444D9">
            <w:pPr>
              <w:overflowPunct w:val="0"/>
              <w:snapToGrid w:val="0"/>
              <w:spacing w:line="240" w:lineRule="exact"/>
              <w:ind w:leftChars="-1" w:left="-2"/>
              <w:jc w:val="right"/>
              <w:rPr>
                <w:rFonts w:ascii="標楷體" w:eastAsia="標楷體" w:hAnsi="標楷體"/>
                <w:snapToGrid w:val="0"/>
                <w:color w:val="000000" w:themeColor="text1"/>
                <w:spacing w:val="8"/>
                <w:kern w:val="0"/>
                <w:sz w:val="20"/>
              </w:rPr>
            </w:pPr>
            <w:r w:rsidRPr="00126A4B">
              <w:rPr>
                <w:rFonts w:ascii="標楷體" w:eastAsia="標楷體" w:hAnsi="標楷體" w:hint="eastAsia"/>
                <w:b/>
                <w:snapToGrid w:val="0"/>
                <w:color w:val="000000" w:themeColor="text1"/>
                <w:spacing w:val="8"/>
                <w:kern w:val="0"/>
                <w:sz w:val="20"/>
              </w:rPr>
              <w:t>366</w:t>
            </w:r>
            <w:r w:rsidRPr="00126A4B">
              <w:rPr>
                <w:rFonts w:ascii="標楷體" w:eastAsia="標楷體" w:hAnsi="標楷體"/>
                <w:b/>
                <w:snapToGrid w:val="0"/>
                <w:color w:val="000000" w:themeColor="text1"/>
                <w:spacing w:val="8"/>
                <w:kern w:val="0"/>
                <w:sz w:val="20"/>
              </w:rPr>
              <w:t>,</w:t>
            </w:r>
            <w:r w:rsidRPr="00126A4B">
              <w:rPr>
                <w:rFonts w:ascii="標楷體" w:eastAsia="標楷體" w:hAnsi="標楷體" w:hint="eastAsia"/>
                <w:b/>
                <w:snapToGrid w:val="0"/>
                <w:color w:val="000000" w:themeColor="text1"/>
                <w:spacing w:val="8"/>
                <w:kern w:val="0"/>
                <w:sz w:val="20"/>
              </w:rPr>
              <w:t>924</w:t>
            </w:r>
          </w:p>
        </w:tc>
        <w:tc>
          <w:tcPr>
            <w:tcW w:w="1796" w:type="dxa"/>
            <w:vAlign w:val="center"/>
          </w:tcPr>
          <w:p w14:paraId="2FE11852" w14:textId="77777777" w:rsidR="00265ADB" w:rsidRPr="00126A4B" w:rsidRDefault="00265ADB" w:rsidP="00C444D9">
            <w:pPr>
              <w:overflowPunct w:val="0"/>
              <w:snapToGrid w:val="0"/>
              <w:spacing w:line="240" w:lineRule="exact"/>
              <w:ind w:leftChars="-1" w:left="-2"/>
              <w:jc w:val="right"/>
              <w:rPr>
                <w:rFonts w:ascii="標楷體" w:eastAsia="標楷體" w:hAnsi="標楷體" w:cs="新細明體"/>
                <w:bCs/>
                <w:color w:val="000000" w:themeColor="text1"/>
                <w:spacing w:val="8"/>
                <w:sz w:val="20"/>
              </w:rPr>
            </w:pPr>
            <w:r w:rsidRPr="00126A4B">
              <w:rPr>
                <w:rFonts w:ascii="標楷體" w:eastAsia="標楷體" w:hAnsi="標楷體" w:hint="eastAsia"/>
                <w:b/>
                <w:snapToGrid w:val="0"/>
                <w:color w:val="000000" w:themeColor="text1"/>
                <w:spacing w:val="8"/>
                <w:kern w:val="0"/>
                <w:sz w:val="20"/>
              </w:rPr>
              <w:t>272,444</w:t>
            </w:r>
          </w:p>
        </w:tc>
        <w:tc>
          <w:tcPr>
            <w:tcW w:w="1796" w:type="dxa"/>
            <w:vAlign w:val="center"/>
          </w:tcPr>
          <w:p w14:paraId="696EE1D8" w14:textId="77777777" w:rsidR="00265ADB" w:rsidRPr="00126A4B" w:rsidRDefault="00265ADB" w:rsidP="00C444D9">
            <w:pPr>
              <w:overflowPunct w:val="0"/>
              <w:snapToGrid w:val="0"/>
              <w:spacing w:line="240" w:lineRule="exact"/>
              <w:ind w:leftChars="-1" w:left="-2"/>
              <w:jc w:val="right"/>
              <w:rPr>
                <w:rFonts w:ascii="標楷體" w:eastAsia="標楷體" w:hAnsi="標楷體" w:cs="新細明體"/>
                <w:bCs/>
                <w:color w:val="000000" w:themeColor="text1"/>
                <w:spacing w:val="8"/>
                <w:sz w:val="20"/>
              </w:rPr>
            </w:pPr>
            <w:r w:rsidRPr="00126A4B">
              <w:rPr>
                <w:rFonts w:ascii="標楷體" w:eastAsia="標楷體" w:hAnsi="標楷體" w:hint="eastAsia"/>
                <w:b/>
                <w:snapToGrid w:val="0"/>
                <w:color w:val="000000" w:themeColor="text1"/>
                <w:spacing w:val="8"/>
                <w:kern w:val="0"/>
                <w:sz w:val="20"/>
              </w:rPr>
              <w:t>7</w:t>
            </w:r>
            <w:r w:rsidRPr="00126A4B">
              <w:rPr>
                <w:rFonts w:ascii="標楷體" w:eastAsia="標楷體" w:hAnsi="標楷體"/>
                <w:b/>
                <w:snapToGrid w:val="0"/>
                <w:color w:val="000000" w:themeColor="text1"/>
                <w:spacing w:val="8"/>
                <w:kern w:val="0"/>
                <w:sz w:val="20"/>
              </w:rPr>
              <w:t>4.25</w:t>
            </w:r>
          </w:p>
        </w:tc>
      </w:tr>
      <w:tr w:rsidR="00265ADB" w:rsidRPr="00126A4B" w14:paraId="2563F13B" w14:textId="77777777" w:rsidTr="004404EB">
        <w:trPr>
          <w:trHeight w:val="641"/>
        </w:trPr>
        <w:tc>
          <w:tcPr>
            <w:tcW w:w="426" w:type="dxa"/>
            <w:vAlign w:val="center"/>
          </w:tcPr>
          <w:p w14:paraId="38F83036" w14:textId="77777777" w:rsidR="00265ADB" w:rsidRPr="00126A4B" w:rsidRDefault="00265ADB" w:rsidP="00C444D9">
            <w:pPr>
              <w:overflowPunct w:val="0"/>
              <w:snapToGrid w:val="0"/>
              <w:spacing w:line="240" w:lineRule="exact"/>
              <w:ind w:leftChars="-1" w:left="-2"/>
              <w:jc w:val="center"/>
              <w:rPr>
                <w:rFonts w:ascii="標楷體" w:eastAsia="標楷體" w:hAnsi="標楷體"/>
                <w:snapToGrid w:val="0"/>
                <w:color w:val="000000" w:themeColor="text1"/>
                <w:kern w:val="0"/>
                <w:sz w:val="20"/>
              </w:rPr>
            </w:pPr>
            <w:r w:rsidRPr="00126A4B">
              <w:rPr>
                <w:rFonts w:ascii="標楷體" w:eastAsia="標楷體" w:hAnsi="標楷體" w:cs="Arial" w:hint="eastAsia"/>
                <w:color w:val="000000" w:themeColor="text1"/>
                <w:kern w:val="0"/>
                <w:sz w:val="20"/>
              </w:rPr>
              <w:t>1</w:t>
            </w:r>
          </w:p>
        </w:tc>
        <w:tc>
          <w:tcPr>
            <w:tcW w:w="4110" w:type="dxa"/>
            <w:vAlign w:val="center"/>
          </w:tcPr>
          <w:p w14:paraId="245E4E94" w14:textId="77777777" w:rsidR="00265ADB" w:rsidRPr="00126A4B" w:rsidRDefault="00265ADB" w:rsidP="00C444D9">
            <w:pPr>
              <w:overflowPunct w:val="0"/>
              <w:snapToGrid w:val="0"/>
              <w:spacing w:line="240" w:lineRule="exact"/>
              <w:jc w:val="both"/>
              <w:rPr>
                <w:rFonts w:ascii="標楷體" w:eastAsia="標楷體" w:hAnsi="標楷體"/>
                <w:snapToGrid w:val="0"/>
                <w:color w:val="000000" w:themeColor="text1"/>
                <w:kern w:val="0"/>
                <w:sz w:val="20"/>
              </w:rPr>
            </w:pPr>
            <w:r w:rsidRPr="00126A4B">
              <w:rPr>
                <w:rFonts w:ascii="標楷體" w:eastAsia="標楷體" w:hAnsi="標楷體" w:cs="Arial" w:hint="eastAsia"/>
                <w:color w:val="000000" w:themeColor="text1"/>
                <w:sz w:val="20"/>
              </w:rPr>
              <w:t>旭川河水質改善現地處理工程</w:t>
            </w:r>
          </w:p>
        </w:tc>
        <w:tc>
          <w:tcPr>
            <w:tcW w:w="1795" w:type="dxa"/>
            <w:vAlign w:val="center"/>
          </w:tcPr>
          <w:p w14:paraId="50F937C4" w14:textId="77777777" w:rsidR="00265ADB" w:rsidRPr="00126A4B" w:rsidRDefault="00265ADB" w:rsidP="00C444D9">
            <w:pPr>
              <w:overflowPunct w:val="0"/>
              <w:snapToGrid w:val="0"/>
              <w:spacing w:line="240" w:lineRule="exact"/>
              <w:ind w:leftChars="-1" w:left="-2"/>
              <w:jc w:val="right"/>
              <w:rPr>
                <w:rFonts w:ascii="標楷體" w:eastAsia="標楷體" w:hAnsi="標楷體"/>
                <w:snapToGrid w:val="0"/>
                <w:color w:val="000000" w:themeColor="text1"/>
                <w:spacing w:val="8"/>
                <w:kern w:val="0"/>
                <w:sz w:val="20"/>
              </w:rPr>
            </w:pPr>
            <w:r w:rsidRPr="00126A4B">
              <w:rPr>
                <w:rFonts w:ascii="標楷體" w:eastAsia="標楷體" w:hAnsi="標楷體" w:cs="Arial" w:hint="eastAsia"/>
                <w:color w:val="000000" w:themeColor="text1"/>
                <w:spacing w:val="8"/>
                <w:kern w:val="0"/>
                <w:sz w:val="20"/>
              </w:rPr>
              <w:t>9</w:t>
            </w:r>
            <w:r w:rsidRPr="00126A4B">
              <w:rPr>
                <w:rFonts w:ascii="標楷體" w:eastAsia="標楷體" w:hAnsi="標楷體" w:cs="Arial"/>
                <w:color w:val="000000" w:themeColor="text1"/>
                <w:spacing w:val="8"/>
                <w:kern w:val="0"/>
                <w:sz w:val="20"/>
              </w:rPr>
              <w:t>,411</w:t>
            </w:r>
          </w:p>
        </w:tc>
        <w:tc>
          <w:tcPr>
            <w:tcW w:w="1796" w:type="dxa"/>
            <w:vAlign w:val="center"/>
          </w:tcPr>
          <w:p w14:paraId="03DD364B" w14:textId="77777777" w:rsidR="00265ADB" w:rsidRPr="00126A4B" w:rsidRDefault="00265ADB" w:rsidP="00C444D9">
            <w:pPr>
              <w:overflowPunct w:val="0"/>
              <w:snapToGrid w:val="0"/>
              <w:spacing w:line="240" w:lineRule="exact"/>
              <w:ind w:leftChars="-1" w:left="-2"/>
              <w:jc w:val="right"/>
              <w:rPr>
                <w:rFonts w:ascii="標楷體" w:eastAsia="標楷體" w:hAnsi="標楷體" w:cs="新細明體"/>
                <w:bCs/>
                <w:color w:val="000000" w:themeColor="text1"/>
                <w:spacing w:val="8"/>
                <w:sz w:val="20"/>
              </w:rPr>
            </w:pPr>
            <w:r w:rsidRPr="00126A4B">
              <w:rPr>
                <w:rFonts w:ascii="標楷體" w:eastAsia="標楷體" w:hAnsi="標楷體" w:hint="eastAsia"/>
                <w:color w:val="000000" w:themeColor="text1"/>
                <w:spacing w:val="8"/>
                <w:kern w:val="0"/>
                <w:sz w:val="20"/>
              </w:rPr>
              <w:t>－</w:t>
            </w:r>
          </w:p>
        </w:tc>
        <w:tc>
          <w:tcPr>
            <w:tcW w:w="1796" w:type="dxa"/>
            <w:vAlign w:val="center"/>
          </w:tcPr>
          <w:p w14:paraId="587897C9" w14:textId="77777777" w:rsidR="00265ADB" w:rsidRPr="00126A4B" w:rsidRDefault="00265ADB" w:rsidP="00C444D9">
            <w:pPr>
              <w:overflowPunct w:val="0"/>
              <w:snapToGrid w:val="0"/>
              <w:spacing w:line="240" w:lineRule="exact"/>
              <w:ind w:leftChars="-1" w:left="-2"/>
              <w:jc w:val="right"/>
              <w:rPr>
                <w:rFonts w:ascii="標楷體" w:eastAsia="標楷體" w:hAnsi="標楷體" w:cs="新細明體"/>
                <w:bCs/>
                <w:color w:val="000000" w:themeColor="text1"/>
                <w:spacing w:val="8"/>
                <w:sz w:val="20"/>
              </w:rPr>
            </w:pPr>
            <w:r w:rsidRPr="00126A4B">
              <w:rPr>
                <w:rFonts w:ascii="標楷體" w:eastAsia="標楷體" w:hAnsi="標楷體" w:hint="eastAsia"/>
                <w:color w:val="000000" w:themeColor="text1"/>
                <w:spacing w:val="8"/>
                <w:kern w:val="0"/>
                <w:sz w:val="20"/>
              </w:rPr>
              <w:t>－</w:t>
            </w:r>
          </w:p>
        </w:tc>
      </w:tr>
      <w:tr w:rsidR="00265ADB" w:rsidRPr="00126A4B" w14:paraId="47C7B547" w14:textId="77777777" w:rsidTr="004404EB">
        <w:trPr>
          <w:trHeight w:val="641"/>
        </w:trPr>
        <w:tc>
          <w:tcPr>
            <w:tcW w:w="426" w:type="dxa"/>
            <w:vAlign w:val="center"/>
          </w:tcPr>
          <w:p w14:paraId="062A3DE7" w14:textId="77777777" w:rsidR="00265ADB" w:rsidRPr="00126A4B" w:rsidRDefault="00265ADB" w:rsidP="00C444D9">
            <w:pPr>
              <w:overflowPunct w:val="0"/>
              <w:snapToGrid w:val="0"/>
              <w:spacing w:line="240" w:lineRule="exact"/>
              <w:ind w:leftChars="-1" w:left="-2"/>
              <w:jc w:val="center"/>
              <w:rPr>
                <w:rFonts w:ascii="標楷體" w:eastAsia="標楷體" w:hAnsi="標楷體"/>
                <w:snapToGrid w:val="0"/>
                <w:color w:val="000000" w:themeColor="text1"/>
                <w:kern w:val="0"/>
                <w:sz w:val="20"/>
              </w:rPr>
            </w:pPr>
            <w:r w:rsidRPr="00126A4B">
              <w:rPr>
                <w:rFonts w:ascii="標楷體" w:eastAsia="標楷體" w:hAnsi="標楷體" w:cs="Arial" w:hint="eastAsia"/>
                <w:color w:val="000000" w:themeColor="text1"/>
                <w:kern w:val="0"/>
                <w:sz w:val="20"/>
              </w:rPr>
              <w:t>2</w:t>
            </w:r>
          </w:p>
        </w:tc>
        <w:tc>
          <w:tcPr>
            <w:tcW w:w="4110" w:type="dxa"/>
            <w:vAlign w:val="center"/>
          </w:tcPr>
          <w:p w14:paraId="1D9575C0" w14:textId="77777777" w:rsidR="00265ADB" w:rsidRPr="00126A4B" w:rsidRDefault="00265ADB" w:rsidP="00C444D9">
            <w:pPr>
              <w:overflowPunct w:val="0"/>
              <w:snapToGrid w:val="0"/>
              <w:spacing w:line="240" w:lineRule="exact"/>
              <w:jc w:val="both"/>
              <w:rPr>
                <w:rFonts w:ascii="標楷體" w:eastAsia="標楷體" w:hAnsi="標楷體"/>
                <w:snapToGrid w:val="0"/>
                <w:color w:val="000000" w:themeColor="text1"/>
                <w:kern w:val="0"/>
                <w:sz w:val="20"/>
              </w:rPr>
            </w:pPr>
            <w:r w:rsidRPr="00126A4B">
              <w:rPr>
                <w:rFonts w:ascii="標楷體" w:eastAsia="標楷體" w:hAnsi="標楷體" w:cs="Arial" w:hint="eastAsia"/>
                <w:color w:val="000000" w:themeColor="text1"/>
                <w:sz w:val="20"/>
              </w:rPr>
              <w:t>田寮河水質改善現地處理工程及水環境營造工程</w:t>
            </w:r>
          </w:p>
        </w:tc>
        <w:tc>
          <w:tcPr>
            <w:tcW w:w="1795" w:type="dxa"/>
            <w:vAlign w:val="center"/>
          </w:tcPr>
          <w:p w14:paraId="09D30E63" w14:textId="77777777" w:rsidR="00265ADB" w:rsidRPr="00126A4B" w:rsidRDefault="00265ADB" w:rsidP="00C444D9">
            <w:pPr>
              <w:overflowPunct w:val="0"/>
              <w:snapToGrid w:val="0"/>
              <w:spacing w:line="240" w:lineRule="exact"/>
              <w:ind w:leftChars="-1" w:left="-2"/>
              <w:jc w:val="right"/>
              <w:rPr>
                <w:rFonts w:ascii="標楷體" w:eastAsia="標楷體" w:hAnsi="標楷體"/>
                <w:snapToGrid w:val="0"/>
                <w:color w:val="000000" w:themeColor="text1"/>
                <w:spacing w:val="8"/>
                <w:kern w:val="0"/>
                <w:sz w:val="20"/>
              </w:rPr>
            </w:pPr>
            <w:r w:rsidRPr="00126A4B">
              <w:rPr>
                <w:rFonts w:ascii="標楷體" w:eastAsia="標楷體" w:hAnsi="標楷體" w:cs="Arial" w:hint="eastAsia"/>
                <w:color w:val="000000" w:themeColor="text1"/>
                <w:spacing w:val="8"/>
                <w:sz w:val="20"/>
              </w:rPr>
              <w:t>1</w:t>
            </w:r>
            <w:r w:rsidRPr="00126A4B">
              <w:rPr>
                <w:rFonts w:ascii="標楷體" w:eastAsia="標楷體" w:hAnsi="標楷體" w:cs="Arial"/>
                <w:color w:val="000000" w:themeColor="text1"/>
                <w:spacing w:val="8"/>
                <w:sz w:val="20"/>
              </w:rPr>
              <w:t>5,443</w:t>
            </w:r>
          </w:p>
        </w:tc>
        <w:tc>
          <w:tcPr>
            <w:tcW w:w="1796" w:type="dxa"/>
            <w:vAlign w:val="center"/>
          </w:tcPr>
          <w:p w14:paraId="00DB91F5" w14:textId="77777777" w:rsidR="00265ADB" w:rsidRPr="00126A4B" w:rsidRDefault="00265ADB" w:rsidP="00C444D9">
            <w:pPr>
              <w:overflowPunct w:val="0"/>
              <w:snapToGrid w:val="0"/>
              <w:spacing w:line="240" w:lineRule="exact"/>
              <w:ind w:leftChars="-1" w:left="-2"/>
              <w:jc w:val="right"/>
              <w:rPr>
                <w:rFonts w:ascii="標楷體" w:eastAsia="標楷體" w:hAnsi="標楷體" w:cs="新細明體"/>
                <w:bCs/>
                <w:color w:val="000000" w:themeColor="text1"/>
                <w:spacing w:val="8"/>
                <w:sz w:val="20"/>
              </w:rPr>
            </w:pPr>
            <w:r w:rsidRPr="00126A4B">
              <w:rPr>
                <w:rFonts w:ascii="標楷體" w:eastAsia="標楷體" w:hAnsi="標楷體" w:hint="eastAsia"/>
                <w:color w:val="000000" w:themeColor="text1"/>
                <w:spacing w:val="8"/>
                <w:kern w:val="0"/>
                <w:sz w:val="20"/>
              </w:rPr>
              <w:t>－</w:t>
            </w:r>
          </w:p>
        </w:tc>
        <w:tc>
          <w:tcPr>
            <w:tcW w:w="1796" w:type="dxa"/>
            <w:vAlign w:val="center"/>
          </w:tcPr>
          <w:p w14:paraId="027B1B01" w14:textId="77777777" w:rsidR="00265ADB" w:rsidRPr="00126A4B" w:rsidRDefault="00265ADB" w:rsidP="00C444D9">
            <w:pPr>
              <w:overflowPunct w:val="0"/>
              <w:snapToGrid w:val="0"/>
              <w:spacing w:line="240" w:lineRule="exact"/>
              <w:ind w:leftChars="-1" w:left="-2"/>
              <w:jc w:val="right"/>
              <w:rPr>
                <w:rFonts w:ascii="標楷體" w:eastAsia="標楷體" w:hAnsi="標楷體" w:cs="新細明體"/>
                <w:bCs/>
                <w:color w:val="000000" w:themeColor="text1"/>
                <w:spacing w:val="8"/>
                <w:sz w:val="20"/>
              </w:rPr>
            </w:pPr>
            <w:r w:rsidRPr="00126A4B">
              <w:rPr>
                <w:rFonts w:ascii="標楷體" w:eastAsia="標楷體" w:hAnsi="標楷體" w:hint="eastAsia"/>
                <w:color w:val="000000" w:themeColor="text1"/>
                <w:spacing w:val="8"/>
                <w:kern w:val="0"/>
                <w:sz w:val="20"/>
              </w:rPr>
              <w:t>－</w:t>
            </w:r>
          </w:p>
        </w:tc>
      </w:tr>
      <w:tr w:rsidR="00265ADB" w:rsidRPr="00126A4B" w14:paraId="3C68126C" w14:textId="77777777" w:rsidTr="004404EB">
        <w:trPr>
          <w:trHeight w:val="641"/>
        </w:trPr>
        <w:tc>
          <w:tcPr>
            <w:tcW w:w="426" w:type="dxa"/>
            <w:vAlign w:val="center"/>
          </w:tcPr>
          <w:p w14:paraId="538247CF" w14:textId="77777777" w:rsidR="00265ADB" w:rsidRPr="00126A4B" w:rsidRDefault="00265ADB" w:rsidP="00C444D9">
            <w:pPr>
              <w:overflowPunct w:val="0"/>
              <w:snapToGrid w:val="0"/>
              <w:spacing w:line="240" w:lineRule="exact"/>
              <w:ind w:leftChars="-1" w:left="-2"/>
              <w:jc w:val="center"/>
              <w:rPr>
                <w:rFonts w:ascii="標楷體" w:eastAsia="標楷體" w:hAnsi="標楷體"/>
                <w:snapToGrid w:val="0"/>
                <w:color w:val="000000" w:themeColor="text1"/>
                <w:kern w:val="0"/>
                <w:sz w:val="20"/>
              </w:rPr>
            </w:pPr>
            <w:r w:rsidRPr="00126A4B">
              <w:rPr>
                <w:rFonts w:ascii="標楷體" w:eastAsia="標楷體" w:hAnsi="標楷體" w:cs="Arial"/>
                <w:color w:val="000000" w:themeColor="text1"/>
                <w:kern w:val="0"/>
                <w:sz w:val="20"/>
              </w:rPr>
              <w:t>3</w:t>
            </w:r>
          </w:p>
        </w:tc>
        <w:tc>
          <w:tcPr>
            <w:tcW w:w="4110" w:type="dxa"/>
            <w:vAlign w:val="center"/>
          </w:tcPr>
          <w:p w14:paraId="4809A7B7" w14:textId="37121294" w:rsidR="00265ADB" w:rsidRPr="00126A4B" w:rsidRDefault="00265ADB" w:rsidP="00C444D9">
            <w:pPr>
              <w:overflowPunct w:val="0"/>
              <w:snapToGrid w:val="0"/>
              <w:spacing w:line="240" w:lineRule="exact"/>
              <w:jc w:val="both"/>
              <w:rPr>
                <w:rFonts w:ascii="標楷體" w:eastAsia="標楷體" w:hAnsi="標楷體"/>
                <w:snapToGrid w:val="0"/>
                <w:color w:val="000000" w:themeColor="text1"/>
                <w:kern w:val="0"/>
                <w:sz w:val="20"/>
              </w:rPr>
            </w:pPr>
            <w:proofErr w:type="gramStart"/>
            <w:r w:rsidRPr="00126A4B">
              <w:rPr>
                <w:rFonts w:ascii="標楷體" w:eastAsia="標楷體" w:hAnsi="標楷體" w:cs="Arial" w:hint="eastAsia"/>
                <w:color w:val="000000" w:themeColor="text1"/>
                <w:kern w:val="0"/>
                <w:sz w:val="20"/>
              </w:rPr>
              <w:t>113</w:t>
            </w:r>
            <w:proofErr w:type="gramEnd"/>
            <w:r w:rsidRPr="00126A4B">
              <w:rPr>
                <w:rFonts w:ascii="標楷體" w:eastAsia="標楷體" w:hAnsi="標楷體" w:cs="Arial" w:hint="eastAsia"/>
                <w:color w:val="000000" w:themeColor="text1"/>
                <w:kern w:val="0"/>
                <w:sz w:val="20"/>
              </w:rPr>
              <w:t>年度基隆市委託辦理飛灰穩定化物處理</w:t>
            </w:r>
            <w:r w:rsidR="00CF6687">
              <w:rPr>
                <w:rFonts w:ascii="標楷體" w:eastAsia="標楷體" w:hAnsi="標楷體" w:cs="Arial" w:hint="eastAsia"/>
                <w:color w:val="000000" w:themeColor="text1"/>
                <w:kern w:val="0"/>
                <w:sz w:val="20"/>
              </w:rPr>
              <w:t>（</w:t>
            </w:r>
            <w:r w:rsidRPr="00126A4B">
              <w:rPr>
                <w:rFonts w:ascii="標楷體" w:eastAsia="標楷體" w:hAnsi="標楷體" w:cs="Arial" w:hint="eastAsia"/>
                <w:color w:val="000000" w:themeColor="text1"/>
                <w:kern w:val="0"/>
                <w:sz w:val="20"/>
              </w:rPr>
              <w:t>開口合約</w:t>
            </w:r>
            <w:r w:rsidR="00CF6687">
              <w:rPr>
                <w:rFonts w:ascii="標楷體" w:eastAsia="標楷體" w:hAnsi="標楷體" w:cs="Arial" w:hint="eastAsia"/>
                <w:color w:val="000000" w:themeColor="text1"/>
                <w:kern w:val="0"/>
                <w:sz w:val="20"/>
              </w:rPr>
              <w:t>）</w:t>
            </w:r>
            <w:r w:rsidRPr="00126A4B">
              <w:rPr>
                <w:rFonts w:ascii="標楷體" w:eastAsia="標楷體" w:hAnsi="標楷體" w:cs="Arial" w:hint="eastAsia"/>
                <w:color w:val="000000" w:themeColor="text1"/>
                <w:kern w:val="0"/>
                <w:sz w:val="20"/>
              </w:rPr>
              <w:t>勞務採購案</w:t>
            </w:r>
          </w:p>
        </w:tc>
        <w:tc>
          <w:tcPr>
            <w:tcW w:w="1795" w:type="dxa"/>
            <w:vAlign w:val="center"/>
          </w:tcPr>
          <w:p w14:paraId="3573F751" w14:textId="77777777" w:rsidR="00265ADB" w:rsidRPr="00126A4B" w:rsidRDefault="00265ADB" w:rsidP="00C444D9">
            <w:pPr>
              <w:overflowPunct w:val="0"/>
              <w:snapToGrid w:val="0"/>
              <w:spacing w:line="240" w:lineRule="exact"/>
              <w:ind w:leftChars="-1" w:left="-2"/>
              <w:jc w:val="right"/>
              <w:rPr>
                <w:rFonts w:ascii="標楷體" w:eastAsia="標楷體" w:hAnsi="標楷體"/>
                <w:snapToGrid w:val="0"/>
                <w:color w:val="000000" w:themeColor="text1"/>
                <w:spacing w:val="8"/>
                <w:kern w:val="0"/>
                <w:sz w:val="20"/>
              </w:rPr>
            </w:pPr>
            <w:r w:rsidRPr="00126A4B">
              <w:rPr>
                <w:rFonts w:ascii="標楷體" w:eastAsia="標楷體" w:hAnsi="標楷體" w:cs="Arial" w:hint="eastAsia"/>
                <w:color w:val="000000" w:themeColor="text1"/>
                <w:spacing w:val="8"/>
                <w:kern w:val="0"/>
                <w:sz w:val="20"/>
              </w:rPr>
              <w:t>2</w:t>
            </w:r>
            <w:r w:rsidRPr="00126A4B">
              <w:rPr>
                <w:rFonts w:ascii="標楷體" w:eastAsia="標楷體" w:hAnsi="標楷體" w:cs="Arial"/>
                <w:color w:val="000000" w:themeColor="text1"/>
                <w:spacing w:val="8"/>
                <w:kern w:val="0"/>
                <w:sz w:val="20"/>
              </w:rPr>
              <w:t>39,531</w:t>
            </w:r>
          </w:p>
        </w:tc>
        <w:tc>
          <w:tcPr>
            <w:tcW w:w="1796" w:type="dxa"/>
            <w:vAlign w:val="center"/>
          </w:tcPr>
          <w:p w14:paraId="3CE39E1E" w14:textId="77777777" w:rsidR="00265ADB" w:rsidRPr="00126A4B" w:rsidRDefault="00265ADB" w:rsidP="00C444D9">
            <w:pPr>
              <w:overflowPunct w:val="0"/>
              <w:snapToGrid w:val="0"/>
              <w:spacing w:line="240" w:lineRule="exact"/>
              <w:ind w:leftChars="-1" w:left="-2"/>
              <w:jc w:val="right"/>
              <w:rPr>
                <w:rFonts w:ascii="標楷體" w:eastAsia="標楷體" w:hAnsi="標楷體" w:cs="新細明體"/>
                <w:bCs/>
                <w:color w:val="000000" w:themeColor="text1"/>
                <w:spacing w:val="8"/>
                <w:sz w:val="20"/>
              </w:rPr>
            </w:pPr>
            <w:r w:rsidRPr="00126A4B">
              <w:rPr>
                <w:rFonts w:ascii="標楷體" w:eastAsia="標楷體" w:hAnsi="標楷體" w:cs="Arial" w:hint="eastAsia"/>
                <w:color w:val="000000" w:themeColor="text1"/>
                <w:spacing w:val="8"/>
                <w:kern w:val="0"/>
                <w:sz w:val="20"/>
              </w:rPr>
              <w:t>1</w:t>
            </w:r>
            <w:r w:rsidRPr="00126A4B">
              <w:rPr>
                <w:rFonts w:ascii="標楷體" w:eastAsia="標楷體" w:hAnsi="標楷體" w:cs="Arial"/>
                <w:color w:val="000000" w:themeColor="text1"/>
                <w:spacing w:val="8"/>
                <w:kern w:val="0"/>
                <w:sz w:val="20"/>
              </w:rPr>
              <w:t>80,022</w:t>
            </w:r>
          </w:p>
        </w:tc>
        <w:tc>
          <w:tcPr>
            <w:tcW w:w="1796" w:type="dxa"/>
            <w:vAlign w:val="center"/>
          </w:tcPr>
          <w:p w14:paraId="0335A784" w14:textId="77777777" w:rsidR="00265ADB" w:rsidRPr="00126A4B" w:rsidRDefault="00265ADB" w:rsidP="00C444D9">
            <w:pPr>
              <w:overflowPunct w:val="0"/>
              <w:snapToGrid w:val="0"/>
              <w:spacing w:line="240" w:lineRule="exact"/>
              <w:ind w:leftChars="-1" w:left="-2"/>
              <w:jc w:val="right"/>
              <w:rPr>
                <w:rFonts w:ascii="標楷體" w:eastAsia="標楷體" w:hAnsi="標楷體" w:cs="新細明體"/>
                <w:bCs/>
                <w:color w:val="000000" w:themeColor="text1"/>
                <w:spacing w:val="8"/>
                <w:sz w:val="20"/>
              </w:rPr>
            </w:pPr>
            <w:r w:rsidRPr="00126A4B">
              <w:rPr>
                <w:rFonts w:ascii="標楷體" w:eastAsia="標楷體" w:hAnsi="標楷體" w:cs="Arial" w:hint="eastAsia"/>
                <w:color w:val="000000" w:themeColor="text1"/>
                <w:spacing w:val="8"/>
                <w:kern w:val="0"/>
                <w:sz w:val="20"/>
              </w:rPr>
              <w:t>7</w:t>
            </w:r>
            <w:r w:rsidRPr="00126A4B">
              <w:rPr>
                <w:rFonts w:ascii="標楷體" w:eastAsia="標楷體" w:hAnsi="標楷體" w:cs="Arial"/>
                <w:color w:val="000000" w:themeColor="text1"/>
                <w:spacing w:val="8"/>
                <w:kern w:val="0"/>
                <w:sz w:val="20"/>
              </w:rPr>
              <w:t>5.16</w:t>
            </w:r>
          </w:p>
        </w:tc>
      </w:tr>
      <w:tr w:rsidR="00265ADB" w:rsidRPr="00126A4B" w14:paraId="562EC020" w14:textId="77777777" w:rsidTr="004404EB">
        <w:trPr>
          <w:trHeight w:val="641"/>
        </w:trPr>
        <w:tc>
          <w:tcPr>
            <w:tcW w:w="426" w:type="dxa"/>
            <w:vAlign w:val="center"/>
          </w:tcPr>
          <w:p w14:paraId="7F979E29" w14:textId="77777777" w:rsidR="00265ADB" w:rsidRPr="00126A4B" w:rsidRDefault="00265ADB" w:rsidP="00C444D9">
            <w:pPr>
              <w:overflowPunct w:val="0"/>
              <w:snapToGrid w:val="0"/>
              <w:spacing w:line="240" w:lineRule="exact"/>
              <w:ind w:leftChars="-1" w:left="-2"/>
              <w:jc w:val="center"/>
              <w:rPr>
                <w:rFonts w:ascii="標楷體" w:eastAsia="標楷體" w:hAnsi="標楷體"/>
                <w:snapToGrid w:val="0"/>
                <w:color w:val="000000" w:themeColor="text1"/>
                <w:kern w:val="0"/>
                <w:sz w:val="20"/>
              </w:rPr>
            </w:pPr>
            <w:r w:rsidRPr="00126A4B">
              <w:rPr>
                <w:rFonts w:ascii="標楷體" w:eastAsia="標楷體" w:hAnsi="標楷體" w:cs="Arial" w:hint="eastAsia"/>
                <w:color w:val="000000" w:themeColor="text1"/>
                <w:kern w:val="0"/>
                <w:sz w:val="20"/>
              </w:rPr>
              <w:t>4</w:t>
            </w:r>
          </w:p>
        </w:tc>
        <w:tc>
          <w:tcPr>
            <w:tcW w:w="4110" w:type="dxa"/>
            <w:vAlign w:val="center"/>
          </w:tcPr>
          <w:p w14:paraId="769B956F" w14:textId="77777777" w:rsidR="00265ADB" w:rsidRPr="00126A4B" w:rsidRDefault="00265ADB" w:rsidP="00C444D9">
            <w:pPr>
              <w:overflowPunct w:val="0"/>
              <w:snapToGrid w:val="0"/>
              <w:spacing w:line="240" w:lineRule="exact"/>
              <w:jc w:val="both"/>
              <w:rPr>
                <w:rFonts w:ascii="標楷體" w:eastAsia="標楷體" w:hAnsi="標楷體"/>
                <w:snapToGrid w:val="0"/>
                <w:color w:val="000000" w:themeColor="text1"/>
                <w:kern w:val="0"/>
                <w:sz w:val="20"/>
              </w:rPr>
            </w:pPr>
            <w:r w:rsidRPr="00126A4B">
              <w:rPr>
                <w:rFonts w:ascii="標楷體" w:eastAsia="標楷體" w:hAnsi="標楷體" w:cs="Arial" w:hint="eastAsia"/>
                <w:color w:val="000000" w:themeColor="text1"/>
                <w:sz w:val="20"/>
              </w:rPr>
              <w:t>南榮河水質提升現地處理工程及沿岸水環境改善工程</w:t>
            </w:r>
          </w:p>
        </w:tc>
        <w:tc>
          <w:tcPr>
            <w:tcW w:w="1795" w:type="dxa"/>
            <w:vAlign w:val="center"/>
          </w:tcPr>
          <w:p w14:paraId="49C0BDFB" w14:textId="77777777" w:rsidR="00265ADB" w:rsidRPr="00126A4B" w:rsidRDefault="00265ADB" w:rsidP="00C444D9">
            <w:pPr>
              <w:overflowPunct w:val="0"/>
              <w:snapToGrid w:val="0"/>
              <w:spacing w:line="240" w:lineRule="exact"/>
              <w:ind w:leftChars="-1" w:left="-2"/>
              <w:jc w:val="right"/>
              <w:rPr>
                <w:rFonts w:ascii="標楷體" w:eastAsia="標楷體" w:hAnsi="標楷體"/>
                <w:snapToGrid w:val="0"/>
                <w:color w:val="000000" w:themeColor="text1"/>
                <w:spacing w:val="8"/>
                <w:kern w:val="0"/>
                <w:sz w:val="20"/>
              </w:rPr>
            </w:pPr>
            <w:r w:rsidRPr="00126A4B">
              <w:rPr>
                <w:rFonts w:ascii="標楷體" w:eastAsia="標楷體" w:hAnsi="標楷體" w:cs="Arial" w:hint="eastAsia"/>
                <w:color w:val="000000" w:themeColor="text1"/>
                <w:spacing w:val="8"/>
                <w:kern w:val="0"/>
                <w:sz w:val="20"/>
              </w:rPr>
              <w:t>4</w:t>
            </w:r>
            <w:r w:rsidRPr="00126A4B">
              <w:rPr>
                <w:rFonts w:ascii="標楷體" w:eastAsia="標楷體" w:hAnsi="標楷體" w:cs="Arial"/>
                <w:color w:val="000000" w:themeColor="text1"/>
                <w:spacing w:val="8"/>
                <w:kern w:val="0"/>
                <w:sz w:val="20"/>
              </w:rPr>
              <w:t>7,290</w:t>
            </w:r>
          </w:p>
        </w:tc>
        <w:tc>
          <w:tcPr>
            <w:tcW w:w="1796" w:type="dxa"/>
            <w:vAlign w:val="center"/>
          </w:tcPr>
          <w:p w14:paraId="02452D5D" w14:textId="77777777" w:rsidR="00265ADB" w:rsidRPr="00126A4B" w:rsidRDefault="00265ADB" w:rsidP="00C444D9">
            <w:pPr>
              <w:overflowPunct w:val="0"/>
              <w:snapToGrid w:val="0"/>
              <w:spacing w:line="240" w:lineRule="exact"/>
              <w:ind w:leftChars="-1" w:left="-2"/>
              <w:jc w:val="right"/>
              <w:rPr>
                <w:rFonts w:ascii="標楷體" w:eastAsia="標楷體" w:hAnsi="標楷體" w:cs="新細明體"/>
                <w:bCs/>
                <w:color w:val="000000" w:themeColor="text1"/>
                <w:spacing w:val="8"/>
                <w:sz w:val="20"/>
              </w:rPr>
            </w:pPr>
            <w:r w:rsidRPr="00126A4B">
              <w:rPr>
                <w:rFonts w:ascii="標楷體" w:eastAsia="標楷體" w:hAnsi="標楷體" w:cs="Arial" w:hint="eastAsia"/>
                <w:color w:val="000000" w:themeColor="text1"/>
                <w:spacing w:val="8"/>
                <w:kern w:val="0"/>
                <w:sz w:val="20"/>
              </w:rPr>
              <w:t>4</w:t>
            </w:r>
            <w:r w:rsidRPr="00126A4B">
              <w:rPr>
                <w:rFonts w:ascii="標楷體" w:eastAsia="標楷體" w:hAnsi="標楷體" w:cs="Arial"/>
                <w:color w:val="000000" w:themeColor="text1"/>
                <w:spacing w:val="8"/>
                <w:kern w:val="0"/>
                <w:sz w:val="20"/>
              </w:rPr>
              <w:t>1,579</w:t>
            </w:r>
          </w:p>
        </w:tc>
        <w:tc>
          <w:tcPr>
            <w:tcW w:w="1796" w:type="dxa"/>
            <w:vAlign w:val="center"/>
          </w:tcPr>
          <w:p w14:paraId="32EA00D5" w14:textId="77777777" w:rsidR="00265ADB" w:rsidRPr="00126A4B" w:rsidRDefault="00265ADB" w:rsidP="00C444D9">
            <w:pPr>
              <w:overflowPunct w:val="0"/>
              <w:snapToGrid w:val="0"/>
              <w:spacing w:line="240" w:lineRule="exact"/>
              <w:ind w:leftChars="-1" w:left="-2"/>
              <w:jc w:val="right"/>
              <w:rPr>
                <w:rFonts w:ascii="標楷體" w:eastAsia="標楷體" w:hAnsi="標楷體" w:cs="新細明體"/>
                <w:bCs/>
                <w:color w:val="000000" w:themeColor="text1"/>
                <w:spacing w:val="8"/>
                <w:sz w:val="20"/>
              </w:rPr>
            </w:pPr>
            <w:r w:rsidRPr="00126A4B">
              <w:rPr>
                <w:rFonts w:ascii="標楷體" w:eastAsia="標楷體" w:hAnsi="標楷體" w:cs="Arial" w:hint="eastAsia"/>
                <w:color w:val="000000" w:themeColor="text1"/>
                <w:spacing w:val="8"/>
                <w:kern w:val="0"/>
                <w:sz w:val="20"/>
              </w:rPr>
              <w:t>8</w:t>
            </w:r>
            <w:r w:rsidRPr="00126A4B">
              <w:rPr>
                <w:rFonts w:ascii="標楷體" w:eastAsia="標楷體" w:hAnsi="標楷體" w:cs="Arial"/>
                <w:color w:val="000000" w:themeColor="text1"/>
                <w:spacing w:val="8"/>
                <w:kern w:val="0"/>
                <w:sz w:val="20"/>
              </w:rPr>
              <w:t>7.92</w:t>
            </w:r>
          </w:p>
        </w:tc>
      </w:tr>
      <w:tr w:rsidR="00265ADB" w:rsidRPr="00126A4B" w14:paraId="3C1F6662" w14:textId="77777777" w:rsidTr="004404EB">
        <w:trPr>
          <w:trHeight w:val="641"/>
        </w:trPr>
        <w:tc>
          <w:tcPr>
            <w:tcW w:w="426" w:type="dxa"/>
            <w:vAlign w:val="center"/>
          </w:tcPr>
          <w:p w14:paraId="5A8D66D0" w14:textId="77777777" w:rsidR="00265ADB" w:rsidRPr="00126A4B" w:rsidRDefault="00265ADB" w:rsidP="00C444D9">
            <w:pPr>
              <w:overflowPunct w:val="0"/>
              <w:snapToGrid w:val="0"/>
              <w:spacing w:line="240" w:lineRule="exact"/>
              <w:ind w:leftChars="-1" w:left="-2"/>
              <w:jc w:val="center"/>
              <w:rPr>
                <w:rFonts w:ascii="標楷體" w:eastAsia="標楷體" w:hAnsi="標楷體"/>
                <w:snapToGrid w:val="0"/>
                <w:color w:val="000000" w:themeColor="text1"/>
                <w:kern w:val="0"/>
                <w:sz w:val="20"/>
              </w:rPr>
            </w:pPr>
            <w:r w:rsidRPr="00126A4B">
              <w:rPr>
                <w:rFonts w:ascii="標楷體" w:eastAsia="標楷體" w:hAnsi="標楷體" w:cs="Arial" w:hint="eastAsia"/>
                <w:color w:val="000000" w:themeColor="text1"/>
                <w:kern w:val="0"/>
                <w:sz w:val="20"/>
              </w:rPr>
              <w:t>5</w:t>
            </w:r>
          </w:p>
        </w:tc>
        <w:tc>
          <w:tcPr>
            <w:tcW w:w="4110" w:type="dxa"/>
            <w:vAlign w:val="center"/>
          </w:tcPr>
          <w:p w14:paraId="7DAE1592" w14:textId="6064F5F7" w:rsidR="00265ADB" w:rsidRPr="00126A4B" w:rsidRDefault="00265ADB" w:rsidP="00C444D9">
            <w:pPr>
              <w:overflowPunct w:val="0"/>
              <w:snapToGrid w:val="0"/>
              <w:spacing w:line="240" w:lineRule="exact"/>
              <w:jc w:val="both"/>
              <w:rPr>
                <w:rFonts w:ascii="標楷體" w:eastAsia="標楷體" w:hAnsi="標楷體"/>
                <w:snapToGrid w:val="0"/>
                <w:color w:val="000000" w:themeColor="text1"/>
                <w:kern w:val="0"/>
                <w:sz w:val="20"/>
              </w:rPr>
            </w:pPr>
            <w:proofErr w:type="gramStart"/>
            <w:r w:rsidRPr="00126A4B">
              <w:rPr>
                <w:rFonts w:ascii="標楷體" w:eastAsia="標楷體" w:hAnsi="標楷體" w:cs="Arial" w:hint="eastAsia"/>
                <w:color w:val="000000" w:themeColor="text1"/>
                <w:kern w:val="0"/>
                <w:sz w:val="20"/>
              </w:rPr>
              <w:t>112</w:t>
            </w:r>
            <w:proofErr w:type="gramEnd"/>
            <w:r w:rsidRPr="00126A4B">
              <w:rPr>
                <w:rFonts w:ascii="標楷體" w:eastAsia="標楷體" w:hAnsi="標楷體" w:cs="Arial" w:hint="eastAsia"/>
                <w:color w:val="000000" w:themeColor="text1"/>
                <w:kern w:val="0"/>
                <w:sz w:val="20"/>
              </w:rPr>
              <w:t>年度基隆市委託辦理天外天垃圾資源回收</w:t>
            </w:r>
            <w:r w:rsidR="001775F4">
              <w:rPr>
                <w:rFonts w:ascii="標楷體" w:eastAsia="標楷體" w:hAnsi="標楷體" w:cs="Arial" w:hint="eastAsia"/>
                <w:color w:val="000000" w:themeColor="text1"/>
                <w:kern w:val="0"/>
                <w:sz w:val="20"/>
              </w:rPr>
              <w:t>（</w:t>
            </w:r>
            <w:r w:rsidRPr="00126A4B">
              <w:rPr>
                <w:rFonts w:ascii="標楷體" w:eastAsia="標楷體" w:hAnsi="標楷體" w:cs="Arial" w:hint="eastAsia"/>
                <w:color w:val="000000" w:themeColor="text1"/>
                <w:kern w:val="0"/>
                <w:sz w:val="20"/>
              </w:rPr>
              <w:t>焚化</w:t>
            </w:r>
            <w:r w:rsidR="001775F4">
              <w:rPr>
                <w:rFonts w:ascii="標楷體" w:eastAsia="標楷體" w:hAnsi="標楷體" w:cs="Arial" w:hint="eastAsia"/>
                <w:color w:val="000000" w:themeColor="text1"/>
                <w:kern w:val="0"/>
                <w:sz w:val="20"/>
              </w:rPr>
              <w:t>）</w:t>
            </w:r>
            <w:proofErr w:type="gramStart"/>
            <w:r w:rsidRPr="00126A4B">
              <w:rPr>
                <w:rFonts w:ascii="標楷體" w:eastAsia="標楷體" w:hAnsi="標楷體" w:cs="Arial" w:hint="eastAsia"/>
                <w:color w:val="000000" w:themeColor="text1"/>
                <w:kern w:val="0"/>
                <w:sz w:val="20"/>
              </w:rPr>
              <w:t>廠飛灰</w:t>
            </w:r>
            <w:proofErr w:type="gramEnd"/>
            <w:r w:rsidRPr="00126A4B">
              <w:rPr>
                <w:rFonts w:ascii="標楷體" w:eastAsia="標楷體" w:hAnsi="標楷體" w:cs="Arial" w:hint="eastAsia"/>
                <w:color w:val="000000" w:themeColor="text1"/>
                <w:kern w:val="0"/>
                <w:sz w:val="20"/>
              </w:rPr>
              <w:t>穩定化物處理計畫</w:t>
            </w:r>
            <w:r w:rsidR="001775F4">
              <w:rPr>
                <w:rFonts w:ascii="標楷體" w:eastAsia="標楷體" w:hAnsi="標楷體" w:cs="Arial" w:hint="eastAsia"/>
                <w:color w:val="000000" w:themeColor="text1"/>
                <w:kern w:val="0"/>
                <w:sz w:val="20"/>
              </w:rPr>
              <w:t>（</w:t>
            </w:r>
            <w:r w:rsidRPr="00126A4B">
              <w:rPr>
                <w:rFonts w:ascii="標楷體" w:eastAsia="標楷體" w:hAnsi="標楷體" w:cs="Arial" w:hint="eastAsia"/>
                <w:color w:val="000000" w:themeColor="text1"/>
                <w:kern w:val="0"/>
                <w:sz w:val="20"/>
              </w:rPr>
              <w:t>開口合約</w:t>
            </w:r>
            <w:r w:rsidR="001775F4">
              <w:rPr>
                <w:rFonts w:ascii="標楷體" w:eastAsia="標楷體" w:hAnsi="標楷體" w:cs="Arial" w:hint="eastAsia"/>
                <w:color w:val="000000" w:themeColor="text1"/>
                <w:kern w:val="0"/>
                <w:sz w:val="20"/>
              </w:rPr>
              <w:t>）</w:t>
            </w:r>
          </w:p>
        </w:tc>
        <w:tc>
          <w:tcPr>
            <w:tcW w:w="1795" w:type="dxa"/>
            <w:vAlign w:val="center"/>
          </w:tcPr>
          <w:p w14:paraId="1A7E8458" w14:textId="77777777" w:rsidR="00265ADB" w:rsidRPr="00126A4B" w:rsidRDefault="00265ADB" w:rsidP="00C444D9">
            <w:pPr>
              <w:overflowPunct w:val="0"/>
              <w:snapToGrid w:val="0"/>
              <w:spacing w:line="240" w:lineRule="exact"/>
              <w:ind w:leftChars="-1" w:left="-2"/>
              <w:jc w:val="right"/>
              <w:rPr>
                <w:rFonts w:ascii="標楷體" w:eastAsia="標楷體" w:hAnsi="標楷體"/>
                <w:snapToGrid w:val="0"/>
                <w:color w:val="000000" w:themeColor="text1"/>
                <w:spacing w:val="8"/>
                <w:kern w:val="0"/>
                <w:sz w:val="20"/>
              </w:rPr>
            </w:pPr>
            <w:r w:rsidRPr="00126A4B">
              <w:rPr>
                <w:rFonts w:ascii="標楷體" w:eastAsia="標楷體" w:hAnsi="標楷體" w:cs="Arial" w:hint="eastAsia"/>
                <w:color w:val="000000" w:themeColor="text1"/>
                <w:spacing w:val="8"/>
                <w:kern w:val="0"/>
                <w:sz w:val="20"/>
              </w:rPr>
              <w:t>5</w:t>
            </w:r>
            <w:r w:rsidRPr="00126A4B">
              <w:rPr>
                <w:rFonts w:ascii="標楷體" w:eastAsia="標楷體" w:hAnsi="標楷體" w:cs="Arial"/>
                <w:color w:val="000000" w:themeColor="text1"/>
                <w:spacing w:val="8"/>
                <w:kern w:val="0"/>
                <w:sz w:val="20"/>
              </w:rPr>
              <w:t>5,247</w:t>
            </w:r>
          </w:p>
        </w:tc>
        <w:tc>
          <w:tcPr>
            <w:tcW w:w="1796" w:type="dxa"/>
            <w:vAlign w:val="center"/>
          </w:tcPr>
          <w:p w14:paraId="02A7D2A7" w14:textId="77777777" w:rsidR="00265ADB" w:rsidRPr="00126A4B" w:rsidRDefault="00265ADB" w:rsidP="00C444D9">
            <w:pPr>
              <w:overflowPunct w:val="0"/>
              <w:snapToGrid w:val="0"/>
              <w:spacing w:line="240" w:lineRule="exact"/>
              <w:ind w:leftChars="-1" w:left="-2"/>
              <w:jc w:val="right"/>
              <w:rPr>
                <w:rFonts w:ascii="標楷體" w:eastAsia="標楷體" w:hAnsi="標楷體" w:cs="新細明體"/>
                <w:bCs/>
                <w:color w:val="000000" w:themeColor="text1"/>
                <w:spacing w:val="8"/>
                <w:sz w:val="20"/>
              </w:rPr>
            </w:pPr>
            <w:r w:rsidRPr="00126A4B">
              <w:rPr>
                <w:rFonts w:ascii="標楷體" w:eastAsia="標楷體" w:hAnsi="標楷體" w:cs="Arial" w:hint="eastAsia"/>
                <w:color w:val="000000" w:themeColor="text1"/>
                <w:spacing w:val="8"/>
                <w:kern w:val="0"/>
                <w:sz w:val="20"/>
              </w:rPr>
              <w:t>5</w:t>
            </w:r>
            <w:r w:rsidRPr="00126A4B">
              <w:rPr>
                <w:rFonts w:ascii="標楷體" w:eastAsia="標楷體" w:hAnsi="標楷體" w:cs="Arial"/>
                <w:color w:val="000000" w:themeColor="text1"/>
                <w:spacing w:val="8"/>
                <w:kern w:val="0"/>
                <w:sz w:val="20"/>
              </w:rPr>
              <w:t>0,842</w:t>
            </w:r>
          </w:p>
        </w:tc>
        <w:tc>
          <w:tcPr>
            <w:tcW w:w="1796" w:type="dxa"/>
            <w:vAlign w:val="center"/>
          </w:tcPr>
          <w:p w14:paraId="7B490A5C" w14:textId="77777777" w:rsidR="00265ADB" w:rsidRPr="00126A4B" w:rsidRDefault="00265ADB" w:rsidP="00C444D9">
            <w:pPr>
              <w:overflowPunct w:val="0"/>
              <w:snapToGrid w:val="0"/>
              <w:spacing w:line="240" w:lineRule="exact"/>
              <w:ind w:leftChars="-1" w:left="-2"/>
              <w:jc w:val="right"/>
              <w:rPr>
                <w:rFonts w:ascii="標楷體" w:eastAsia="標楷體" w:hAnsi="標楷體" w:cs="新細明體"/>
                <w:bCs/>
                <w:color w:val="000000" w:themeColor="text1"/>
                <w:spacing w:val="8"/>
                <w:sz w:val="20"/>
              </w:rPr>
            </w:pPr>
            <w:r w:rsidRPr="00126A4B">
              <w:rPr>
                <w:rFonts w:ascii="標楷體" w:eastAsia="標楷體" w:hAnsi="標楷體" w:cs="Arial" w:hint="eastAsia"/>
                <w:color w:val="000000" w:themeColor="text1"/>
                <w:spacing w:val="8"/>
                <w:kern w:val="0"/>
                <w:sz w:val="20"/>
              </w:rPr>
              <w:t>9</w:t>
            </w:r>
            <w:r w:rsidRPr="00126A4B">
              <w:rPr>
                <w:rFonts w:ascii="標楷體" w:eastAsia="標楷體" w:hAnsi="標楷體" w:cs="Arial"/>
                <w:color w:val="000000" w:themeColor="text1"/>
                <w:spacing w:val="8"/>
                <w:kern w:val="0"/>
                <w:sz w:val="20"/>
              </w:rPr>
              <w:t>2.03</w:t>
            </w:r>
          </w:p>
        </w:tc>
      </w:tr>
      <w:tr w:rsidR="00265ADB" w:rsidRPr="00126A4B" w14:paraId="072812F7" w14:textId="77777777" w:rsidTr="004404EB">
        <w:trPr>
          <w:trHeight w:val="641"/>
        </w:trPr>
        <w:tc>
          <w:tcPr>
            <w:tcW w:w="4536" w:type="dxa"/>
            <w:gridSpan w:val="2"/>
            <w:vAlign w:val="center"/>
          </w:tcPr>
          <w:p w14:paraId="1BA78ADB" w14:textId="77777777" w:rsidR="00265ADB" w:rsidRPr="00126A4B" w:rsidRDefault="00265ADB" w:rsidP="00C444D9">
            <w:pPr>
              <w:overflowPunct w:val="0"/>
              <w:snapToGrid w:val="0"/>
              <w:spacing w:line="240" w:lineRule="exact"/>
              <w:rPr>
                <w:rFonts w:ascii="標楷體" w:eastAsia="標楷體" w:hAnsi="標楷體"/>
                <w:snapToGrid w:val="0"/>
                <w:color w:val="000000" w:themeColor="text1"/>
                <w:kern w:val="0"/>
                <w:sz w:val="20"/>
              </w:rPr>
            </w:pPr>
            <w:r w:rsidRPr="00126A4B">
              <w:rPr>
                <w:rFonts w:ascii="標楷體" w:eastAsia="標楷體" w:hAnsi="標楷體" w:cs="Arial" w:hint="eastAsia"/>
                <w:b/>
                <w:bCs/>
                <w:color w:val="000000" w:themeColor="text1"/>
                <w:sz w:val="20"/>
              </w:rPr>
              <w:t>四、警察局（</w:t>
            </w:r>
            <w:r w:rsidRPr="00126A4B">
              <w:rPr>
                <w:rFonts w:ascii="標楷體" w:eastAsia="標楷體" w:hAnsi="標楷體" w:cs="Arial"/>
                <w:b/>
                <w:bCs/>
                <w:color w:val="000000" w:themeColor="text1"/>
                <w:sz w:val="20"/>
              </w:rPr>
              <w:t>1</w:t>
            </w:r>
            <w:r w:rsidRPr="00126A4B">
              <w:rPr>
                <w:rFonts w:ascii="標楷體" w:eastAsia="標楷體" w:hAnsi="標楷體" w:cs="Arial" w:hint="eastAsia"/>
                <w:b/>
                <w:bCs/>
                <w:color w:val="000000" w:themeColor="text1"/>
                <w:sz w:val="20"/>
              </w:rPr>
              <w:t>項）</w:t>
            </w:r>
          </w:p>
        </w:tc>
        <w:tc>
          <w:tcPr>
            <w:tcW w:w="1795" w:type="dxa"/>
            <w:vAlign w:val="center"/>
          </w:tcPr>
          <w:p w14:paraId="0586B174" w14:textId="77777777" w:rsidR="00265ADB" w:rsidRPr="00126A4B" w:rsidRDefault="00265ADB" w:rsidP="00C444D9">
            <w:pPr>
              <w:overflowPunct w:val="0"/>
              <w:snapToGrid w:val="0"/>
              <w:spacing w:line="240" w:lineRule="exact"/>
              <w:ind w:leftChars="-1" w:left="-2"/>
              <w:jc w:val="right"/>
              <w:rPr>
                <w:rFonts w:ascii="標楷體" w:eastAsia="標楷體" w:hAnsi="標楷體"/>
                <w:snapToGrid w:val="0"/>
                <w:color w:val="000000" w:themeColor="text1"/>
                <w:spacing w:val="8"/>
                <w:kern w:val="0"/>
                <w:sz w:val="20"/>
              </w:rPr>
            </w:pPr>
            <w:r w:rsidRPr="00126A4B">
              <w:rPr>
                <w:rFonts w:ascii="標楷體" w:eastAsia="標楷體" w:hAnsi="標楷體" w:cs="Arial" w:hint="eastAsia"/>
                <w:b/>
                <w:bCs/>
                <w:color w:val="000000" w:themeColor="text1"/>
                <w:spacing w:val="8"/>
                <w:sz w:val="20"/>
              </w:rPr>
              <w:t>1</w:t>
            </w:r>
            <w:r w:rsidRPr="00126A4B">
              <w:rPr>
                <w:rFonts w:ascii="標楷體" w:eastAsia="標楷體" w:hAnsi="標楷體" w:cs="Arial"/>
                <w:b/>
                <w:bCs/>
                <w:color w:val="000000" w:themeColor="text1"/>
                <w:spacing w:val="8"/>
                <w:sz w:val="20"/>
              </w:rPr>
              <w:t>69,656</w:t>
            </w:r>
          </w:p>
        </w:tc>
        <w:tc>
          <w:tcPr>
            <w:tcW w:w="1796" w:type="dxa"/>
            <w:vAlign w:val="center"/>
          </w:tcPr>
          <w:p w14:paraId="1B5263F8" w14:textId="269FF535" w:rsidR="00265ADB" w:rsidRPr="00126A4B" w:rsidRDefault="001F523A" w:rsidP="00C444D9">
            <w:pPr>
              <w:overflowPunct w:val="0"/>
              <w:snapToGrid w:val="0"/>
              <w:spacing w:line="240" w:lineRule="exact"/>
              <w:ind w:leftChars="-1" w:left="-2"/>
              <w:jc w:val="right"/>
              <w:rPr>
                <w:rFonts w:ascii="標楷體" w:eastAsia="標楷體" w:hAnsi="標楷體" w:cs="新細明體"/>
                <w:bCs/>
                <w:color w:val="000000" w:themeColor="text1"/>
                <w:spacing w:val="8"/>
                <w:sz w:val="20"/>
              </w:rPr>
            </w:pPr>
            <w:r w:rsidRPr="001F523A">
              <w:rPr>
                <w:rFonts w:ascii="標楷體" w:eastAsia="標楷體" w:hAnsi="標楷體" w:cs="Arial"/>
                <w:b/>
                <w:bCs/>
                <w:color w:val="000000" w:themeColor="text1"/>
                <w:spacing w:val="8"/>
                <w:sz w:val="20"/>
              </w:rPr>
              <w:t>43,264</w:t>
            </w:r>
          </w:p>
        </w:tc>
        <w:tc>
          <w:tcPr>
            <w:tcW w:w="1796" w:type="dxa"/>
            <w:vAlign w:val="center"/>
          </w:tcPr>
          <w:p w14:paraId="42D1D6BE" w14:textId="4D31A660" w:rsidR="00265ADB" w:rsidRPr="00126A4B" w:rsidRDefault="001F523A" w:rsidP="00C444D9">
            <w:pPr>
              <w:overflowPunct w:val="0"/>
              <w:snapToGrid w:val="0"/>
              <w:spacing w:line="240" w:lineRule="exact"/>
              <w:ind w:leftChars="-1" w:left="-2"/>
              <w:jc w:val="right"/>
              <w:rPr>
                <w:rFonts w:ascii="標楷體" w:eastAsia="標楷體" w:hAnsi="標楷體" w:cs="新細明體"/>
                <w:bCs/>
                <w:color w:val="000000" w:themeColor="text1"/>
                <w:spacing w:val="8"/>
                <w:sz w:val="20"/>
              </w:rPr>
            </w:pPr>
            <w:r w:rsidRPr="001F523A">
              <w:rPr>
                <w:rFonts w:ascii="標楷體" w:eastAsia="標楷體" w:hAnsi="標楷體" w:cs="Arial"/>
                <w:b/>
                <w:bCs/>
                <w:color w:val="000000" w:themeColor="text1"/>
                <w:spacing w:val="8"/>
                <w:sz w:val="20"/>
              </w:rPr>
              <w:t>25.50</w:t>
            </w:r>
          </w:p>
        </w:tc>
      </w:tr>
      <w:tr w:rsidR="00265ADB" w:rsidRPr="00126A4B" w14:paraId="41864227" w14:textId="77777777" w:rsidTr="004404EB">
        <w:trPr>
          <w:trHeight w:val="641"/>
        </w:trPr>
        <w:tc>
          <w:tcPr>
            <w:tcW w:w="426" w:type="dxa"/>
            <w:vAlign w:val="center"/>
          </w:tcPr>
          <w:p w14:paraId="276C3C56" w14:textId="77777777" w:rsidR="00265ADB" w:rsidRPr="00126A4B" w:rsidRDefault="00265ADB" w:rsidP="00C444D9">
            <w:pPr>
              <w:overflowPunct w:val="0"/>
              <w:snapToGrid w:val="0"/>
              <w:spacing w:line="240" w:lineRule="exact"/>
              <w:ind w:leftChars="-1" w:left="-2"/>
              <w:jc w:val="center"/>
              <w:rPr>
                <w:rFonts w:ascii="標楷體" w:eastAsia="標楷體" w:hAnsi="標楷體"/>
                <w:snapToGrid w:val="0"/>
                <w:color w:val="000000" w:themeColor="text1"/>
                <w:kern w:val="0"/>
                <w:sz w:val="20"/>
              </w:rPr>
            </w:pPr>
            <w:r w:rsidRPr="00126A4B">
              <w:rPr>
                <w:rFonts w:ascii="標楷體" w:eastAsia="標楷體" w:hAnsi="標楷體" w:cs="Arial" w:hint="eastAsia"/>
                <w:color w:val="000000" w:themeColor="text1"/>
                <w:kern w:val="0"/>
                <w:sz w:val="20"/>
              </w:rPr>
              <w:t>1</w:t>
            </w:r>
          </w:p>
        </w:tc>
        <w:tc>
          <w:tcPr>
            <w:tcW w:w="4110" w:type="dxa"/>
            <w:vAlign w:val="center"/>
          </w:tcPr>
          <w:p w14:paraId="7E538854" w14:textId="77777777" w:rsidR="00265ADB" w:rsidRPr="00126A4B" w:rsidRDefault="00265ADB" w:rsidP="00C444D9">
            <w:pPr>
              <w:overflowPunct w:val="0"/>
              <w:snapToGrid w:val="0"/>
              <w:spacing w:line="240" w:lineRule="exact"/>
              <w:jc w:val="both"/>
              <w:rPr>
                <w:rFonts w:ascii="標楷體" w:eastAsia="標楷體" w:hAnsi="標楷體"/>
                <w:snapToGrid w:val="0"/>
                <w:color w:val="000000" w:themeColor="text1"/>
                <w:kern w:val="0"/>
                <w:sz w:val="20"/>
              </w:rPr>
            </w:pPr>
            <w:r w:rsidRPr="00126A4B">
              <w:rPr>
                <w:rFonts w:ascii="標楷體" w:eastAsia="標楷體" w:hAnsi="標楷體" w:cs="Arial" w:hint="eastAsia"/>
                <w:bCs/>
                <w:color w:val="000000" w:themeColor="text1"/>
                <w:sz w:val="20"/>
              </w:rPr>
              <w:t>基隆市重要路口監視系統效能提升計畫</w:t>
            </w:r>
          </w:p>
        </w:tc>
        <w:tc>
          <w:tcPr>
            <w:tcW w:w="1795" w:type="dxa"/>
            <w:vAlign w:val="center"/>
          </w:tcPr>
          <w:p w14:paraId="65A1FD98" w14:textId="77777777" w:rsidR="00265ADB" w:rsidRPr="00126A4B" w:rsidRDefault="00265ADB" w:rsidP="00C444D9">
            <w:pPr>
              <w:overflowPunct w:val="0"/>
              <w:snapToGrid w:val="0"/>
              <w:spacing w:line="240" w:lineRule="exact"/>
              <w:ind w:leftChars="-1" w:left="-2"/>
              <w:jc w:val="right"/>
              <w:rPr>
                <w:rFonts w:ascii="標楷體" w:eastAsia="標楷體" w:hAnsi="標楷體"/>
                <w:snapToGrid w:val="0"/>
                <w:color w:val="000000" w:themeColor="text1"/>
                <w:spacing w:val="8"/>
                <w:kern w:val="0"/>
                <w:sz w:val="20"/>
              </w:rPr>
            </w:pPr>
            <w:r w:rsidRPr="00126A4B">
              <w:rPr>
                <w:rFonts w:ascii="標楷體" w:eastAsia="標楷體" w:hAnsi="標楷體" w:cs="Arial" w:hint="eastAsia"/>
                <w:bCs/>
                <w:color w:val="000000" w:themeColor="text1"/>
                <w:spacing w:val="8"/>
                <w:sz w:val="20"/>
              </w:rPr>
              <w:t>1</w:t>
            </w:r>
            <w:r w:rsidRPr="00126A4B">
              <w:rPr>
                <w:rFonts w:ascii="標楷體" w:eastAsia="標楷體" w:hAnsi="標楷體" w:cs="Arial"/>
                <w:bCs/>
                <w:color w:val="000000" w:themeColor="text1"/>
                <w:spacing w:val="8"/>
                <w:sz w:val="20"/>
              </w:rPr>
              <w:t>69,656</w:t>
            </w:r>
          </w:p>
        </w:tc>
        <w:tc>
          <w:tcPr>
            <w:tcW w:w="1796" w:type="dxa"/>
            <w:vAlign w:val="center"/>
          </w:tcPr>
          <w:p w14:paraId="128A8C75" w14:textId="77777777" w:rsidR="00265ADB" w:rsidRPr="00126A4B" w:rsidRDefault="00265ADB" w:rsidP="00C444D9">
            <w:pPr>
              <w:overflowPunct w:val="0"/>
              <w:snapToGrid w:val="0"/>
              <w:spacing w:line="240" w:lineRule="exact"/>
              <w:ind w:leftChars="-1" w:left="-2"/>
              <w:jc w:val="right"/>
              <w:rPr>
                <w:rFonts w:ascii="標楷體" w:eastAsia="標楷體" w:hAnsi="標楷體" w:cs="新細明體"/>
                <w:bCs/>
                <w:color w:val="000000" w:themeColor="text1"/>
                <w:spacing w:val="8"/>
                <w:sz w:val="20"/>
              </w:rPr>
            </w:pPr>
            <w:r w:rsidRPr="00126A4B">
              <w:rPr>
                <w:rFonts w:ascii="標楷體" w:eastAsia="標楷體" w:hAnsi="標楷體" w:cs="Arial" w:hint="eastAsia"/>
                <w:bCs/>
                <w:color w:val="000000" w:themeColor="text1"/>
                <w:spacing w:val="8"/>
                <w:sz w:val="20"/>
              </w:rPr>
              <w:t>4</w:t>
            </w:r>
            <w:r w:rsidRPr="00126A4B">
              <w:rPr>
                <w:rFonts w:ascii="標楷體" w:eastAsia="標楷體" w:hAnsi="標楷體" w:cs="Arial"/>
                <w:bCs/>
                <w:color w:val="000000" w:themeColor="text1"/>
                <w:spacing w:val="8"/>
                <w:sz w:val="20"/>
              </w:rPr>
              <w:t>3,264</w:t>
            </w:r>
          </w:p>
        </w:tc>
        <w:tc>
          <w:tcPr>
            <w:tcW w:w="1796" w:type="dxa"/>
            <w:vAlign w:val="center"/>
          </w:tcPr>
          <w:p w14:paraId="683B2EFB" w14:textId="77777777" w:rsidR="00265ADB" w:rsidRPr="00126A4B" w:rsidRDefault="00265ADB" w:rsidP="00C444D9">
            <w:pPr>
              <w:overflowPunct w:val="0"/>
              <w:snapToGrid w:val="0"/>
              <w:spacing w:line="240" w:lineRule="exact"/>
              <w:ind w:leftChars="-1" w:left="-2"/>
              <w:jc w:val="right"/>
              <w:rPr>
                <w:rFonts w:ascii="標楷體" w:eastAsia="標楷體" w:hAnsi="標楷體" w:cs="新細明體"/>
                <w:bCs/>
                <w:color w:val="000000" w:themeColor="text1"/>
                <w:spacing w:val="8"/>
                <w:sz w:val="20"/>
              </w:rPr>
            </w:pPr>
            <w:r w:rsidRPr="00126A4B">
              <w:rPr>
                <w:rFonts w:ascii="標楷體" w:eastAsia="標楷體" w:hAnsi="標楷體" w:cs="Arial" w:hint="eastAsia"/>
                <w:bCs/>
                <w:color w:val="000000" w:themeColor="text1"/>
                <w:spacing w:val="8"/>
                <w:sz w:val="20"/>
              </w:rPr>
              <w:t>2</w:t>
            </w:r>
            <w:r w:rsidRPr="00126A4B">
              <w:rPr>
                <w:rFonts w:ascii="標楷體" w:eastAsia="標楷體" w:hAnsi="標楷體" w:cs="Arial"/>
                <w:bCs/>
                <w:color w:val="000000" w:themeColor="text1"/>
                <w:spacing w:val="8"/>
                <w:sz w:val="20"/>
              </w:rPr>
              <w:t>5.50</w:t>
            </w:r>
          </w:p>
        </w:tc>
      </w:tr>
      <w:tr w:rsidR="00265ADB" w:rsidRPr="00126A4B" w14:paraId="705DBF3F" w14:textId="77777777" w:rsidTr="004404EB">
        <w:trPr>
          <w:trHeight w:val="641"/>
        </w:trPr>
        <w:tc>
          <w:tcPr>
            <w:tcW w:w="4536" w:type="dxa"/>
            <w:gridSpan w:val="2"/>
            <w:vAlign w:val="center"/>
          </w:tcPr>
          <w:p w14:paraId="56A4AC61" w14:textId="77777777" w:rsidR="00265ADB" w:rsidRPr="00126A4B" w:rsidRDefault="00265ADB" w:rsidP="00C444D9">
            <w:pPr>
              <w:overflowPunct w:val="0"/>
              <w:snapToGrid w:val="0"/>
              <w:spacing w:line="240" w:lineRule="exact"/>
              <w:rPr>
                <w:rFonts w:ascii="標楷體" w:eastAsia="標楷體" w:hAnsi="標楷體"/>
                <w:snapToGrid w:val="0"/>
                <w:color w:val="000000" w:themeColor="text1"/>
                <w:kern w:val="0"/>
                <w:sz w:val="20"/>
              </w:rPr>
            </w:pPr>
            <w:r w:rsidRPr="00126A4B">
              <w:rPr>
                <w:rFonts w:ascii="標楷體" w:eastAsia="標楷體" w:hAnsi="標楷體" w:cs="Arial" w:hint="eastAsia"/>
                <w:b/>
                <w:bCs/>
                <w:color w:val="000000" w:themeColor="text1"/>
                <w:sz w:val="20"/>
              </w:rPr>
              <w:t>五、文化觀光局（</w:t>
            </w:r>
            <w:r w:rsidRPr="00126A4B">
              <w:rPr>
                <w:rFonts w:ascii="標楷體" w:eastAsia="標楷體" w:hAnsi="標楷體" w:cs="Arial"/>
                <w:b/>
                <w:bCs/>
                <w:color w:val="000000" w:themeColor="text1"/>
                <w:sz w:val="20"/>
              </w:rPr>
              <w:t>5</w:t>
            </w:r>
            <w:r w:rsidRPr="00126A4B">
              <w:rPr>
                <w:rFonts w:ascii="標楷體" w:eastAsia="標楷體" w:hAnsi="標楷體" w:cs="Arial" w:hint="eastAsia"/>
                <w:b/>
                <w:bCs/>
                <w:color w:val="000000" w:themeColor="text1"/>
                <w:sz w:val="20"/>
              </w:rPr>
              <w:t>項）</w:t>
            </w:r>
          </w:p>
        </w:tc>
        <w:tc>
          <w:tcPr>
            <w:tcW w:w="1795" w:type="dxa"/>
            <w:vAlign w:val="center"/>
          </w:tcPr>
          <w:p w14:paraId="0675F9C1" w14:textId="77777777" w:rsidR="00265ADB" w:rsidRPr="00126A4B" w:rsidRDefault="00265ADB" w:rsidP="00C444D9">
            <w:pPr>
              <w:overflowPunct w:val="0"/>
              <w:snapToGrid w:val="0"/>
              <w:spacing w:line="240" w:lineRule="exact"/>
              <w:ind w:leftChars="-1" w:left="-2"/>
              <w:jc w:val="right"/>
              <w:rPr>
                <w:rFonts w:ascii="標楷體" w:eastAsia="標楷體" w:hAnsi="標楷體"/>
                <w:snapToGrid w:val="0"/>
                <w:color w:val="000000" w:themeColor="text1"/>
                <w:spacing w:val="8"/>
                <w:kern w:val="0"/>
                <w:sz w:val="20"/>
              </w:rPr>
            </w:pPr>
            <w:r w:rsidRPr="00126A4B">
              <w:rPr>
                <w:rFonts w:ascii="標楷體" w:eastAsia="標楷體" w:hAnsi="標楷體" w:hint="eastAsia"/>
                <w:b/>
                <w:snapToGrid w:val="0"/>
                <w:color w:val="000000" w:themeColor="text1"/>
                <w:spacing w:val="8"/>
                <w:kern w:val="0"/>
                <w:sz w:val="20"/>
              </w:rPr>
              <w:t>3</w:t>
            </w:r>
            <w:r w:rsidRPr="00126A4B">
              <w:rPr>
                <w:rFonts w:ascii="標楷體" w:eastAsia="標楷體" w:hAnsi="標楷體"/>
                <w:b/>
                <w:snapToGrid w:val="0"/>
                <w:color w:val="000000" w:themeColor="text1"/>
                <w:spacing w:val="8"/>
                <w:kern w:val="0"/>
                <w:sz w:val="20"/>
              </w:rPr>
              <w:t>48,599</w:t>
            </w:r>
          </w:p>
        </w:tc>
        <w:tc>
          <w:tcPr>
            <w:tcW w:w="1796" w:type="dxa"/>
            <w:vAlign w:val="center"/>
          </w:tcPr>
          <w:p w14:paraId="76FB25E5" w14:textId="0CDAF448" w:rsidR="00265ADB" w:rsidRPr="00126A4B" w:rsidRDefault="001F523A" w:rsidP="00C444D9">
            <w:pPr>
              <w:overflowPunct w:val="0"/>
              <w:snapToGrid w:val="0"/>
              <w:spacing w:line="240" w:lineRule="exact"/>
              <w:ind w:leftChars="-1" w:left="-2"/>
              <w:jc w:val="right"/>
              <w:rPr>
                <w:rFonts w:ascii="標楷體" w:eastAsia="標楷體" w:hAnsi="標楷體" w:cs="新細明體"/>
                <w:bCs/>
                <w:color w:val="000000" w:themeColor="text1"/>
                <w:spacing w:val="8"/>
                <w:sz w:val="20"/>
              </w:rPr>
            </w:pPr>
            <w:r w:rsidRPr="001F523A">
              <w:rPr>
                <w:rFonts w:ascii="標楷體" w:eastAsia="標楷體" w:hAnsi="標楷體"/>
                <w:b/>
                <w:snapToGrid w:val="0"/>
                <w:color w:val="000000" w:themeColor="text1"/>
                <w:spacing w:val="8"/>
                <w:kern w:val="0"/>
                <w:sz w:val="20"/>
              </w:rPr>
              <w:t>15,349</w:t>
            </w:r>
          </w:p>
        </w:tc>
        <w:tc>
          <w:tcPr>
            <w:tcW w:w="1796" w:type="dxa"/>
            <w:vAlign w:val="center"/>
          </w:tcPr>
          <w:p w14:paraId="1BE9B8A8" w14:textId="1D8A9E9E" w:rsidR="00265ADB" w:rsidRPr="001F523A" w:rsidRDefault="001F523A" w:rsidP="00C444D9">
            <w:pPr>
              <w:overflowPunct w:val="0"/>
              <w:snapToGrid w:val="0"/>
              <w:spacing w:line="240" w:lineRule="exact"/>
              <w:ind w:leftChars="-1" w:left="-2"/>
              <w:jc w:val="right"/>
              <w:rPr>
                <w:rFonts w:ascii="標楷體" w:eastAsia="標楷體" w:hAnsi="標楷體" w:cs="新細明體"/>
                <w:b/>
                <w:bCs/>
                <w:color w:val="000000" w:themeColor="text1"/>
                <w:spacing w:val="8"/>
                <w:sz w:val="20"/>
              </w:rPr>
            </w:pPr>
            <w:r w:rsidRPr="001F523A">
              <w:rPr>
                <w:rFonts w:ascii="標楷體" w:eastAsia="標楷體" w:hAnsi="標楷體" w:cs="新細明體" w:hint="eastAsia"/>
                <w:b/>
                <w:bCs/>
                <w:color w:val="000000" w:themeColor="text1"/>
                <w:spacing w:val="8"/>
                <w:sz w:val="20"/>
              </w:rPr>
              <w:t>4.40</w:t>
            </w:r>
          </w:p>
        </w:tc>
      </w:tr>
      <w:tr w:rsidR="00265ADB" w:rsidRPr="00126A4B" w14:paraId="03B93AD9" w14:textId="77777777" w:rsidTr="004404EB">
        <w:trPr>
          <w:trHeight w:val="641"/>
        </w:trPr>
        <w:tc>
          <w:tcPr>
            <w:tcW w:w="426" w:type="dxa"/>
            <w:vAlign w:val="center"/>
          </w:tcPr>
          <w:p w14:paraId="577ED942" w14:textId="77777777" w:rsidR="00265ADB" w:rsidRPr="00126A4B" w:rsidRDefault="00265ADB" w:rsidP="00C444D9">
            <w:pPr>
              <w:overflowPunct w:val="0"/>
              <w:snapToGrid w:val="0"/>
              <w:spacing w:line="240" w:lineRule="exact"/>
              <w:ind w:leftChars="-1" w:left="-2"/>
              <w:jc w:val="center"/>
              <w:rPr>
                <w:rFonts w:ascii="標楷體" w:eastAsia="標楷體" w:hAnsi="標楷體"/>
                <w:snapToGrid w:val="0"/>
                <w:color w:val="000000" w:themeColor="text1"/>
                <w:kern w:val="0"/>
                <w:sz w:val="20"/>
              </w:rPr>
            </w:pPr>
            <w:r w:rsidRPr="00126A4B">
              <w:rPr>
                <w:rFonts w:ascii="標楷體" w:eastAsia="標楷體" w:hAnsi="標楷體" w:cs="Arial" w:hint="eastAsia"/>
                <w:color w:val="000000" w:themeColor="text1"/>
                <w:kern w:val="0"/>
                <w:sz w:val="20"/>
              </w:rPr>
              <w:t>1</w:t>
            </w:r>
          </w:p>
        </w:tc>
        <w:tc>
          <w:tcPr>
            <w:tcW w:w="4110" w:type="dxa"/>
            <w:vAlign w:val="center"/>
          </w:tcPr>
          <w:p w14:paraId="38619F1B" w14:textId="77777777" w:rsidR="00265ADB" w:rsidRPr="00CF6687" w:rsidRDefault="00265ADB" w:rsidP="00C444D9">
            <w:pPr>
              <w:overflowPunct w:val="0"/>
              <w:snapToGrid w:val="0"/>
              <w:spacing w:line="240" w:lineRule="exact"/>
              <w:jc w:val="both"/>
              <w:rPr>
                <w:rFonts w:ascii="標楷體" w:eastAsia="標楷體" w:hAnsi="標楷體"/>
                <w:snapToGrid w:val="0"/>
                <w:color w:val="000000" w:themeColor="text1"/>
                <w:spacing w:val="8"/>
                <w:kern w:val="0"/>
                <w:sz w:val="20"/>
              </w:rPr>
            </w:pPr>
            <w:r w:rsidRPr="00CF6687">
              <w:rPr>
                <w:rFonts w:ascii="標楷體" w:eastAsia="標楷體" w:hAnsi="標楷體" w:cs="Arial" w:hint="eastAsia"/>
                <w:bCs/>
                <w:color w:val="000000" w:themeColor="text1"/>
                <w:spacing w:val="8"/>
                <w:sz w:val="20"/>
              </w:rPr>
              <w:t>大基隆歷史場景再現整合計畫2.0（第二階段）</w:t>
            </w:r>
          </w:p>
        </w:tc>
        <w:tc>
          <w:tcPr>
            <w:tcW w:w="1795" w:type="dxa"/>
            <w:vAlign w:val="center"/>
          </w:tcPr>
          <w:p w14:paraId="14219864" w14:textId="77777777" w:rsidR="00265ADB" w:rsidRPr="00126A4B" w:rsidRDefault="00265ADB" w:rsidP="00C444D9">
            <w:pPr>
              <w:overflowPunct w:val="0"/>
              <w:snapToGrid w:val="0"/>
              <w:spacing w:line="240" w:lineRule="exact"/>
              <w:ind w:leftChars="-1" w:left="-2"/>
              <w:jc w:val="right"/>
              <w:rPr>
                <w:rFonts w:ascii="標楷體" w:eastAsia="標楷體" w:hAnsi="標楷體"/>
                <w:snapToGrid w:val="0"/>
                <w:color w:val="000000" w:themeColor="text1"/>
                <w:spacing w:val="8"/>
                <w:kern w:val="0"/>
                <w:sz w:val="20"/>
              </w:rPr>
            </w:pPr>
            <w:r w:rsidRPr="00126A4B">
              <w:rPr>
                <w:rFonts w:ascii="標楷體" w:eastAsia="標楷體" w:hAnsi="標楷體" w:cs="Arial" w:hint="eastAsia"/>
                <w:bCs/>
                <w:color w:val="000000" w:themeColor="text1"/>
                <w:spacing w:val="8"/>
                <w:sz w:val="20"/>
              </w:rPr>
              <w:t>169,715</w:t>
            </w:r>
          </w:p>
        </w:tc>
        <w:tc>
          <w:tcPr>
            <w:tcW w:w="1796" w:type="dxa"/>
            <w:vAlign w:val="center"/>
          </w:tcPr>
          <w:p w14:paraId="67DFF60A" w14:textId="77777777" w:rsidR="00265ADB" w:rsidRPr="00126A4B" w:rsidRDefault="00265ADB" w:rsidP="00C444D9">
            <w:pPr>
              <w:overflowPunct w:val="0"/>
              <w:snapToGrid w:val="0"/>
              <w:spacing w:line="240" w:lineRule="exact"/>
              <w:ind w:leftChars="-1" w:left="-2"/>
              <w:jc w:val="right"/>
              <w:rPr>
                <w:rFonts w:ascii="標楷體" w:eastAsia="標楷體" w:hAnsi="標楷體" w:cs="新細明體"/>
                <w:bCs/>
                <w:color w:val="000000" w:themeColor="text1"/>
                <w:spacing w:val="8"/>
                <w:sz w:val="20"/>
              </w:rPr>
            </w:pPr>
            <w:r w:rsidRPr="00126A4B">
              <w:rPr>
                <w:rFonts w:ascii="標楷體" w:eastAsia="標楷體" w:hAnsi="標楷體" w:cs="Arial" w:hint="eastAsia"/>
                <w:bCs/>
                <w:color w:val="000000" w:themeColor="text1"/>
                <w:spacing w:val="8"/>
                <w:sz w:val="20"/>
              </w:rPr>
              <w:t>3</w:t>
            </w:r>
            <w:r w:rsidRPr="00126A4B">
              <w:rPr>
                <w:rFonts w:ascii="標楷體" w:eastAsia="標楷體" w:hAnsi="標楷體" w:cs="Arial"/>
                <w:bCs/>
                <w:color w:val="000000" w:themeColor="text1"/>
                <w:spacing w:val="8"/>
                <w:sz w:val="20"/>
              </w:rPr>
              <w:t>,799</w:t>
            </w:r>
          </w:p>
        </w:tc>
        <w:tc>
          <w:tcPr>
            <w:tcW w:w="1796" w:type="dxa"/>
            <w:vAlign w:val="center"/>
          </w:tcPr>
          <w:p w14:paraId="15EEC2F0" w14:textId="77777777" w:rsidR="00265ADB" w:rsidRPr="00126A4B" w:rsidRDefault="00265ADB" w:rsidP="00C444D9">
            <w:pPr>
              <w:overflowPunct w:val="0"/>
              <w:snapToGrid w:val="0"/>
              <w:spacing w:line="240" w:lineRule="exact"/>
              <w:ind w:leftChars="-1" w:left="-2"/>
              <w:jc w:val="right"/>
              <w:rPr>
                <w:rFonts w:ascii="標楷體" w:eastAsia="標楷體" w:hAnsi="標楷體" w:cs="新細明體"/>
                <w:bCs/>
                <w:color w:val="000000" w:themeColor="text1"/>
                <w:spacing w:val="8"/>
                <w:sz w:val="20"/>
              </w:rPr>
            </w:pPr>
            <w:r w:rsidRPr="00126A4B">
              <w:rPr>
                <w:rFonts w:ascii="標楷體" w:eastAsia="標楷體" w:hAnsi="標楷體" w:cs="Arial" w:hint="eastAsia"/>
                <w:bCs/>
                <w:color w:val="000000" w:themeColor="text1"/>
                <w:spacing w:val="8"/>
                <w:sz w:val="20"/>
              </w:rPr>
              <w:t>2</w:t>
            </w:r>
            <w:r w:rsidRPr="00126A4B">
              <w:rPr>
                <w:rFonts w:ascii="標楷體" w:eastAsia="標楷體" w:hAnsi="標楷體" w:cs="Arial"/>
                <w:bCs/>
                <w:color w:val="000000" w:themeColor="text1"/>
                <w:spacing w:val="8"/>
                <w:sz w:val="20"/>
              </w:rPr>
              <w:t>.24</w:t>
            </w:r>
          </w:p>
        </w:tc>
      </w:tr>
      <w:tr w:rsidR="00265ADB" w:rsidRPr="00126A4B" w14:paraId="4E4E3AC5" w14:textId="77777777" w:rsidTr="004404EB">
        <w:trPr>
          <w:trHeight w:val="641"/>
        </w:trPr>
        <w:tc>
          <w:tcPr>
            <w:tcW w:w="426" w:type="dxa"/>
            <w:vAlign w:val="center"/>
          </w:tcPr>
          <w:p w14:paraId="74133925" w14:textId="77777777" w:rsidR="00265ADB" w:rsidRPr="00126A4B" w:rsidRDefault="00265ADB" w:rsidP="00C444D9">
            <w:pPr>
              <w:overflowPunct w:val="0"/>
              <w:snapToGrid w:val="0"/>
              <w:spacing w:line="240" w:lineRule="exact"/>
              <w:ind w:leftChars="-1" w:left="-2"/>
              <w:jc w:val="center"/>
              <w:rPr>
                <w:rFonts w:ascii="標楷體" w:eastAsia="標楷體" w:hAnsi="標楷體"/>
                <w:snapToGrid w:val="0"/>
                <w:color w:val="000000" w:themeColor="text1"/>
                <w:kern w:val="0"/>
                <w:sz w:val="20"/>
              </w:rPr>
            </w:pPr>
            <w:r w:rsidRPr="00126A4B">
              <w:rPr>
                <w:rFonts w:ascii="標楷體" w:eastAsia="標楷體" w:hAnsi="標楷體" w:cs="Arial" w:hint="eastAsia"/>
                <w:color w:val="000000" w:themeColor="text1"/>
                <w:kern w:val="0"/>
                <w:sz w:val="20"/>
              </w:rPr>
              <w:t>2</w:t>
            </w:r>
          </w:p>
        </w:tc>
        <w:tc>
          <w:tcPr>
            <w:tcW w:w="4110" w:type="dxa"/>
            <w:vAlign w:val="center"/>
          </w:tcPr>
          <w:p w14:paraId="208447FD" w14:textId="77777777" w:rsidR="00265ADB" w:rsidRPr="00126A4B" w:rsidRDefault="00265ADB" w:rsidP="00C444D9">
            <w:pPr>
              <w:overflowPunct w:val="0"/>
              <w:snapToGrid w:val="0"/>
              <w:spacing w:line="240" w:lineRule="exact"/>
              <w:jc w:val="both"/>
              <w:rPr>
                <w:rFonts w:ascii="標楷體" w:eastAsia="標楷體" w:hAnsi="標楷體"/>
                <w:snapToGrid w:val="0"/>
                <w:color w:val="000000" w:themeColor="text1"/>
                <w:kern w:val="0"/>
                <w:sz w:val="20"/>
              </w:rPr>
            </w:pPr>
            <w:r w:rsidRPr="00126A4B">
              <w:rPr>
                <w:rFonts w:ascii="標楷體" w:eastAsia="標楷體" w:hAnsi="標楷體" w:cs="Arial" w:hint="eastAsia"/>
                <w:color w:val="000000" w:themeColor="text1"/>
                <w:sz w:val="20"/>
              </w:rPr>
              <w:t>提升公共圖書館閱讀環境計畫</w:t>
            </w:r>
          </w:p>
        </w:tc>
        <w:tc>
          <w:tcPr>
            <w:tcW w:w="1795" w:type="dxa"/>
            <w:vAlign w:val="center"/>
          </w:tcPr>
          <w:p w14:paraId="0DCA7F05" w14:textId="77777777" w:rsidR="00265ADB" w:rsidRPr="00126A4B" w:rsidRDefault="00265ADB" w:rsidP="00C444D9">
            <w:pPr>
              <w:overflowPunct w:val="0"/>
              <w:snapToGrid w:val="0"/>
              <w:spacing w:line="240" w:lineRule="exact"/>
              <w:ind w:leftChars="-1" w:left="-2"/>
              <w:jc w:val="right"/>
              <w:rPr>
                <w:rFonts w:ascii="標楷體" w:eastAsia="標楷體" w:hAnsi="標楷體"/>
                <w:snapToGrid w:val="0"/>
                <w:color w:val="000000" w:themeColor="text1"/>
                <w:spacing w:val="8"/>
                <w:kern w:val="0"/>
                <w:sz w:val="20"/>
              </w:rPr>
            </w:pPr>
            <w:r w:rsidRPr="00126A4B">
              <w:rPr>
                <w:rFonts w:ascii="標楷體" w:eastAsia="標楷體" w:hAnsi="標楷體" w:cs="Arial" w:hint="eastAsia"/>
                <w:color w:val="000000" w:themeColor="text1"/>
                <w:spacing w:val="8"/>
                <w:sz w:val="20"/>
              </w:rPr>
              <w:t>1</w:t>
            </w:r>
            <w:r w:rsidRPr="00126A4B">
              <w:rPr>
                <w:rFonts w:ascii="標楷體" w:eastAsia="標楷體" w:hAnsi="標楷體" w:cs="Arial"/>
                <w:color w:val="000000" w:themeColor="text1"/>
                <w:spacing w:val="8"/>
                <w:sz w:val="20"/>
              </w:rPr>
              <w:t>12,721</w:t>
            </w:r>
          </w:p>
        </w:tc>
        <w:tc>
          <w:tcPr>
            <w:tcW w:w="1796" w:type="dxa"/>
            <w:vAlign w:val="center"/>
          </w:tcPr>
          <w:p w14:paraId="2C778895" w14:textId="77777777" w:rsidR="00265ADB" w:rsidRPr="00126A4B" w:rsidRDefault="00265ADB" w:rsidP="00C444D9">
            <w:pPr>
              <w:overflowPunct w:val="0"/>
              <w:snapToGrid w:val="0"/>
              <w:spacing w:line="240" w:lineRule="exact"/>
              <w:ind w:leftChars="-1" w:left="-2"/>
              <w:jc w:val="right"/>
              <w:rPr>
                <w:rFonts w:ascii="標楷體" w:eastAsia="標楷體" w:hAnsi="標楷體" w:cs="新細明體"/>
                <w:bCs/>
                <w:color w:val="000000" w:themeColor="text1"/>
                <w:spacing w:val="8"/>
                <w:sz w:val="20"/>
              </w:rPr>
            </w:pPr>
            <w:r w:rsidRPr="00126A4B">
              <w:rPr>
                <w:rFonts w:ascii="標楷體" w:eastAsia="標楷體" w:hAnsi="標楷體" w:cs="Arial" w:hint="eastAsia"/>
                <w:color w:val="000000" w:themeColor="text1"/>
                <w:spacing w:val="8"/>
                <w:sz w:val="20"/>
              </w:rPr>
              <w:t>3</w:t>
            </w:r>
            <w:r w:rsidRPr="00126A4B">
              <w:rPr>
                <w:rFonts w:ascii="標楷體" w:eastAsia="標楷體" w:hAnsi="標楷體" w:cs="Arial"/>
                <w:color w:val="000000" w:themeColor="text1"/>
                <w:spacing w:val="8"/>
                <w:sz w:val="20"/>
              </w:rPr>
              <w:t>,727</w:t>
            </w:r>
          </w:p>
        </w:tc>
        <w:tc>
          <w:tcPr>
            <w:tcW w:w="1796" w:type="dxa"/>
            <w:vAlign w:val="center"/>
          </w:tcPr>
          <w:p w14:paraId="00BF8497" w14:textId="77777777" w:rsidR="00265ADB" w:rsidRPr="00126A4B" w:rsidRDefault="00265ADB" w:rsidP="00C444D9">
            <w:pPr>
              <w:overflowPunct w:val="0"/>
              <w:snapToGrid w:val="0"/>
              <w:spacing w:line="240" w:lineRule="exact"/>
              <w:ind w:leftChars="-1" w:left="-2"/>
              <w:jc w:val="right"/>
              <w:rPr>
                <w:rFonts w:ascii="標楷體" w:eastAsia="標楷體" w:hAnsi="標楷體" w:cs="新細明體"/>
                <w:bCs/>
                <w:color w:val="000000" w:themeColor="text1"/>
                <w:spacing w:val="8"/>
                <w:sz w:val="20"/>
              </w:rPr>
            </w:pPr>
            <w:r w:rsidRPr="00126A4B">
              <w:rPr>
                <w:rFonts w:ascii="標楷體" w:eastAsia="標楷體" w:hAnsi="標楷體" w:cs="Arial" w:hint="eastAsia"/>
                <w:color w:val="000000" w:themeColor="text1"/>
                <w:spacing w:val="8"/>
                <w:sz w:val="20"/>
              </w:rPr>
              <w:t>3</w:t>
            </w:r>
            <w:r w:rsidRPr="00126A4B">
              <w:rPr>
                <w:rFonts w:ascii="標楷體" w:eastAsia="標楷體" w:hAnsi="標楷體" w:cs="Arial"/>
                <w:color w:val="000000" w:themeColor="text1"/>
                <w:spacing w:val="8"/>
                <w:sz w:val="20"/>
              </w:rPr>
              <w:t>.31</w:t>
            </w:r>
          </w:p>
        </w:tc>
      </w:tr>
      <w:tr w:rsidR="00265ADB" w:rsidRPr="00126A4B" w14:paraId="2CDB0433" w14:textId="77777777" w:rsidTr="004404EB">
        <w:trPr>
          <w:trHeight w:val="641"/>
        </w:trPr>
        <w:tc>
          <w:tcPr>
            <w:tcW w:w="426" w:type="dxa"/>
            <w:vAlign w:val="center"/>
          </w:tcPr>
          <w:p w14:paraId="2A316DF6" w14:textId="77777777" w:rsidR="00265ADB" w:rsidRPr="00126A4B" w:rsidRDefault="00265ADB" w:rsidP="00C444D9">
            <w:pPr>
              <w:overflowPunct w:val="0"/>
              <w:snapToGrid w:val="0"/>
              <w:spacing w:line="240" w:lineRule="exact"/>
              <w:ind w:leftChars="-1" w:left="-2"/>
              <w:jc w:val="center"/>
              <w:rPr>
                <w:rFonts w:ascii="標楷體" w:eastAsia="標楷體" w:hAnsi="標楷體"/>
                <w:snapToGrid w:val="0"/>
                <w:color w:val="000000" w:themeColor="text1"/>
                <w:kern w:val="0"/>
                <w:sz w:val="20"/>
              </w:rPr>
            </w:pPr>
            <w:r w:rsidRPr="00126A4B">
              <w:rPr>
                <w:rFonts w:ascii="標楷體" w:eastAsia="標楷體" w:hAnsi="標楷體" w:cs="Arial" w:hint="eastAsia"/>
                <w:bCs/>
                <w:color w:val="000000" w:themeColor="text1"/>
                <w:sz w:val="20"/>
              </w:rPr>
              <w:t>3</w:t>
            </w:r>
          </w:p>
        </w:tc>
        <w:tc>
          <w:tcPr>
            <w:tcW w:w="4110" w:type="dxa"/>
            <w:vAlign w:val="center"/>
          </w:tcPr>
          <w:p w14:paraId="455445DE" w14:textId="77777777" w:rsidR="00265ADB" w:rsidRPr="00126A4B" w:rsidRDefault="00265ADB" w:rsidP="00C444D9">
            <w:pPr>
              <w:overflowPunct w:val="0"/>
              <w:snapToGrid w:val="0"/>
              <w:spacing w:line="240" w:lineRule="exact"/>
              <w:jc w:val="both"/>
              <w:rPr>
                <w:rFonts w:ascii="標楷體" w:eastAsia="標楷體" w:hAnsi="標楷體"/>
                <w:snapToGrid w:val="0"/>
                <w:color w:val="000000" w:themeColor="text1"/>
                <w:kern w:val="0"/>
                <w:sz w:val="20"/>
              </w:rPr>
            </w:pPr>
            <w:r w:rsidRPr="00126A4B">
              <w:rPr>
                <w:rFonts w:ascii="標楷體" w:eastAsia="標楷體" w:hAnsi="標楷體" w:cs="Arial" w:hint="eastAsia"/>
                <w:color w:val="000000" w:themeColor="text1"/>
                <w:sz w:val="20"/>
              </w:rPr>
              <w:t>108-</w:t>
            </w:r>
            <w:proofErr w:type="gramStart"/>
            <w:r w:rsidRPr="00126A4B">
              <w:rPr>
                <w:rFonts w:ascii="標楷體" w:eastAsia="標楷體" w:hAnsi="標楷體" w:cs="Arial" w:hint="eastAsia"/>
                <w:color w:val="000000" w:themeColor="text1"/>
                <w:sz w:val="20"/>
              </w:rPr>
              <w:t>109</w:t>
            </w:r>
            <w:proofErr w:type="gramEnd"/>
            <w:r w:rsidRPr="00126A4B">
              <w:rPr>
                <w:rFonts w:ascii="標楷體" w:eastAsia="標楷體" w:hAnsi="標楷體" w:cs="Arial" w:hint="eastAsia"/>
                <w:color w:val="000000" w:themeColor="text1"/>
                <w:sz w:val="20"/>
              </w:rPr>
              <w:t>年度「博物館與地方文化館升級計畫」基隆美術館展場提升計畫</w:t>
            </w:r>
          </w:p>
        </w:tc>
        <w:tc>
          <w:tcPr>
            <w:tcW w:w="1795" w:type="dxa"/>
            <w:vAlign w:val="center"/>
          </w:tcPr>
          <w:p w14:paraId="4D0924C6" w14:textId="77777777" w:rsidR="00265ADB" w:rsidRPr="00126A4B" w:rsidRDefault="00265ADB" w:rsidP="00C444D9">
            <w:pPr>
              <w:overflowPunct w:val="0"/>
              <w:snapToGrid w:val="0"/>
              <w:spacing w:line="240" w:lineRule="exact"/>
              <w:ind w:leftChars="-1" w:left="-2"/>
              <w:jc w:val="right"/>
              <w:rPr>
                <w:rFonts w:ascii="標楷體" w:eastAsia="標楷體" w:hAnsi="標楷體"/>
                <w:snapToGrid w:val="0"/>
                <w:color w:val="000000" w:themeColor="text1"/>
                <w:spacing w:val="8"/>
                <w:kern w:val="0"/>
                <w:sz w:val="20"/>
              </w:rPr>
            </w:pPr>
            <w:r w:rsidRPr="00126A4B">
              <w:rPr>
                <w:rFonts w:ascii="標楷體" w:eastAsia="標楷體" w:hAnsi="標楷體" w:cs="Arial" w:hint="eastAsia"/>
                <w:color w:val="000000" w:themeColor="text1"/>
                <w:spacing w:val="8"/>
                <w:sz w:val="20"/>
              </w:rPr>
              <w:t>6</w:t>
            </w:r>
            <w:r w:rsidRPr="00126A4B">
              <w:rPr>
                <w:rFonts w:ascii="標楷體" w:eastAsia="標楷體" w:hAnsi="標楷體" w:cs="Arial"/>
                <w:color w:val="000000" w:themeColor="text1"/>
                <w:spacing w:val="8"/>
                <w:sz w:val="20"/>
              </w:rPr>
              <w:t>0,208</w:t>
            </w:r>
          </w:p>
        </w:tc>
        <w:tc>
          <w:tcPr>
            <w:tcW w:w="1796" w:type="dxa"/>
            <w:vAlign w:val="center"/>
          </w:tcPr>
          <w:p w14:paraId="72D49293" w14:textId="77777777" w:rsidR="00265ADB" w:rsidRPr="00126A4B" w:rsidRDefault="00265ADB" w:rsidP="00C444D9">
            <w:pPr>
              <w:overflowPunct w:val="0"/>
              <w:snapToGrid w:val="0"/>
              <w:spacing w:line="240" w:lineRule="exact"/>
              <w:ind w:leftChars="-1" w:left="-2"/>
              <w:jc w:val="right"/>
              <w:rPr>
                <w:rFonts w:ascii="標楷體" w:eastAsia="標楷體" w:hAnsi="標楷體" w:cs="新細明體"/>
                <w:bCs/>
                <w:color w:val="000000" w:themeColor="text1"/>
                <w:spacing w:val="8"/>
                <w:sz w:val="20"/>
              </w:rPr>
            </w:pPr>
            <w:r w:rsidRPr="00126A4B">
              <w:rPr>
                <w:rFonts w:ascii="標楷體" w:eastAsia="標楷體" w:hAnsi="標楷體" w:cs="Arial" w:hint="eastAsia"/>
                <w:color w:val="000000" w:themeColor="text1"/>
                <w:spacing w:val="8"/>
                <w:sz w:val="20"/>
              </w:rPr>
              <w:t>3</w:t>
            </w:r>
            <w:r w:rsidRPr="00126A4B">
              <w:rPr>
                <w:rFonts w:ascii="標楷體" w:eastAsia="標楷體" w:hAnsi="標楷體" w:cs="Arial"/>
                <w:color w:val="000000" w:themeColor="text1"/>
                <w:spacing w:val="8"/>
                <w:sz w:val="20"/>
              </w:rPr>
              <w:t>,799</w:t>
            </w:r>
          </w:p>
        </w:tc>
        <w:tc>
          <w:tcPr>
            <w:tcW w:w="1796" w:type="dxa"/>
            <w:vAlign w:val="center"/>
          </w:tcPr>
          <w:p w14:paraId="6007F8A7" w14:textId="77777777" w:rsidR="00265ADB" w:rsidRPr="00126A4B" w:rsidRDefault="00265ADB" w:rsidP="00C444D9">
            <w:pPr>
              <w:overflowPunct w:val="0"/>
              <w:snapToGrid w:val="0"/>
              <w:spacing w:line="240" w:lineRule="exact"/>
              <w:ind w:leftChars="-1" w:left="-2"/>
              <w:jc w:val="right"/>
              <w:rPr>
                <w:rFonts w:ascii="標楷體" w:eastAsia="標楷體" w:hAnsi="標楷體" w:cs="新細明體"/>
                <w:bCs/>
                <w:color w:val="000000" w:themeColor="text1"/>
                <w:spacing w:val="8"/>
                <w:sz w:val="20"/>
              </w:rPr>
            </w:pPr>
            <w:r w:rsidRPr="00126A4B">
              <w:rPr>
                <w:rFonts w:ascii="標楷體" w:eastAsia="標楷體" w:hAnsi="標楷體" w:cs="Arial" w:hint="eastAsia"/>
                <w:color w:val="000000" w:themeColor="text1"/>
                <w:spacing w:val="8"/>
                <w:sz w:val="20"/>
              </w:rPr>
              <w:t>6</w:t>
            </w:r>
            <w:r w:rsidRPr="00126A4B">
              <w:rPr>
                <w:rFonts w:ascii="標楷體" w:eastAsia="標楷體" w:hAnsi="標楷體" w:cs="Arial"/>
                <w:color w:val="000000" w:themeColor="text1"/>
                <w:spacing w:val="8"/>
                <w:sz w:val="20"/>
              </w:rPr>
              <w:t>.31</w:t>
            </w:r>
          </w:p>
        </w:tc>
      </w:tr>
      <w:tr w:rsidR="00265ADB" w:rsidRPr="00126A4B" w14:paraId="2B4E050A" w14:textId="77777777" w:rsidTr="004404EB">
        <w:trPr>
          <w:trHeight w:val="641"/>
        </w:trPr>
        <w:tc>
          <w:tcPr>
            <w:tcW w:w="426" w:type="dxa"/>
            <w:vAlign w:val="center"/>
          </w:tcPr>
          <w:p w14:paraId="693CD0B9" w14:textId="77777777" w:rsidR="00265ADB" w:rsidRPr="00126A4B" w:rsidRDefault="00265ADB" w:rsidP="00C444D9">
            <w:pPr>
              <w:overflowPunct w:val="0"/>
              <w:snapToGrid w:val="0"/>
              <w:spacing w:line="240" w:lineRule="exact"/>
              <w:ind w:leftChars="-1" w:left="-2"/>
              <w:jc w:val="center"/>
              <w:rPr>
                <w:rFonts w:ascii="標楷體" w:eastAsia="標楷體" w:hAnsi="標楷體"/>
                <w:snapToGrid w:val="0"/>
                <w:color w:val="000000" w:themeColor="text1"/>
                <w:kern w:val="0"/>
                <w:sz w:val="20"/>
              </w:rPr>
            </w:pPr>
            <w:r w:rsidRPr="00126A4B">
              <w:rPr>
                <w:rFonts w:ascii="標楷體" w:eastAsia="標楷體" w:hAnsi="標楷體" w:cs="Arial" w:hint="eastAsia"/>
                <w:color w:val="000000" w:themeColor="text1"/>
                <w:kern w:val="0"/>
                <w:sz w:val="20"/>
              </w:rPr>
              <w:t>4</w:t>
            </w:r>
          </w:p>
        </w:tc>
        <w:tc>
          <w:tcPr>
            <w:tcW w:w="4110" w:type="dxa"/>
            <w:vAlign w:val="center"/>
          </w:tcPr>
          <w:p w14:paraId="5D202BE3" w14:textId="77777777" w:rsidR="00265ADB" w:rsidRPr="00126A4B" w:rsidRDefault="00265ADB" w:rsidP="00C444D9">
            <w:pPr>
              <w:overflowPunct w:val="0"/>
              <w:snapToGrid w:val="0"/>
              <w:spacing w:line="240" w:lineRule="exact"/>
              <w:jc w:val="both"/>
              <w:rPr>
                <w:rFonts w:ascii="標楷體" w:eastAsia="標楷體" w:hAnsi="標楷體"/>
                <w:snapToGrid w:val="0"/>
                <w:color w:val="000000" w:themeColor="text1"/>
                <w:kern w:val="0"/>
                <w:sz w:val="20"/>
              </w:rPr>
            </w:pPr>
            <w:r w:rsidRPr="00126A4B">
              <w:rPr>
                <w:rFonts w:ascii="標楷體" w:eastAsia="標楷體" w:hAnsi="標楷體" w:cs="Arial" w:hint="eastAsia"/>
                <w:bCs/>
                <w:color w:val="000000" w:themeColor="text1"/>
                <w:sz w:val="20"/>
              </w:rPr>
              <w:t>大基隆歷史場景再現整合計畫1.0</w:t>
            </w:r>
          </w:p>
        </w:tc>
        <w:tc>
          <w:tcPr>
            <w:tcW w:w="1795" w:type="dxa"/>
            <w:vAlign w:val="center"/>
          </w:tcPr>
          <w:p w14:paraId="364085C6" w14:textId="77777777" w:rsidR="00265ADB" w:rsidRPr="00126A4B" w:rsidRDefault="00265ADB" w:rsidP="00C444D9">
            <w:pPr>
              <w:overflowPunct w:val="0"/>
              <w:snapToGrid w:val="0"/>
              <w:spacing w:line="240" w:lineRule="exact"/>
              <w:ind w:leftChars="-1" w:left="-2"/>
              <w:jc w:val="right"/>
              <w:rPr>
                <w:rFonts w:ascii="標楷體" w:eastAsia="標楷體" w:hAnsi="標楷體"/>
                <w:snapToGrid w:val="0"/>
                <w:color w:val="000000" w:themeColor="text1"/>
                <w:spacing w:val="8"/>
                <w:kern w:val="0"/>
                <w:sz w:val="20"/>
              </w:rPr>
            </w:pPr>
            <w:r w:rsidRPr="00126A4B">
              <w:rPr>
                <w:rFonts w:ascii="標楷體" w:eastAsia="標楷體" w:hAnsi="標楷體" w:cs="Arial" w:hint="eastAsia"/>
                <w:bCs/>
                <w:color w:val="000000" w:themeColor="text1"/>
                <w:spacing w:val="8"/>
                <w:sz w:val="20"/>
              </w:rPr>
              <w:t>1</w:t>
            </w:r>
            <w:r w:rsidRPr="00126A4B">
              <w:rPr>
                <w:rFonts w:ascii="標楷體" w:eastAsia="標楷體" w:hAnsi="標楷體" w:cs="Arial"/>
                <w:bCs/>
                <w:color w:val="000000" w:themeColor="text1"/>
                <w:spacing w:val="8"/>
                <w:sz w:val="20"/>
              </w:rPr>
              <w:t>,973</w:t>
            </w:r>
          </w:p>
        </w:tc>
        <w:tc>
          <w:tcPr>
            <w:tcW w:w="1796" w:type="dxa"/>
            <w:vAlign w:val="center"/>
          </w:tcPr>
          <w:p w14:paraId="6458BC64" w14:textId="77777777" w:rsidR="00265ADB" w:rsidRPr="00126A4B" w:rsidRDefault="00265ADB" w:rsidP="00C444D9">
            <w:pPr>
              <w:overflowPunct w:val="0"/>
              <w:snapToGrid w:val="0"/>
              <w:spacing w:line="240" w:lineRule="exact"/>
              <w:ind w:leftChars="-1" w:left="-2"/>
              <w:jc w:val="right"/>
              <w:rPr>
                <w:rFonts w:ascii="標楷體" w:eastAsia="標楷體" w:hAnsi="標楷體" w:cs="新細明體"/>
                <w:bCs/>
                <w:color w:val="000000" w:themeColor="text1"/>
                <w:spacing w:val="8"/>
                <w:sz w:val="20"/>
              </w:rPr>
            </w:pPr>
            <w:r w:rsidRPr="00126A4B">
              <w:rPr>
                <w:rFonts w:ascii="標楷體" w:eastAsia="標楷體" w:hAnsi="標楷體" w:cs="Arial" w:hint="eastAsia"/>
                <w:bCs/>
                <w:color w:val="000000" w:themeColor="text1"/>
                <w:spacing w:val="8"/>
                <w:sz w:val="20"/>
              </w:rPr>
              <w:t>9</w:t>
            </w:r>
            <w:r w:rsidRPr="00126A4B">
              <w:rPr>
                <w:rFonts w:ascii="標楷體" w:eastAsia="標楷體" w:hAnsi="標楷體" w:cs="Arial"/>
                <w:bCs/>
                <w:color w:val="000000" w:themeColor="text1"/>
                <w:spacing w:val="8"/>
                <w:sz w:val="20"/>
              </w:rPr>
              <w:t>40</w:t>
            </w:r>
          </w:p>
        </w:tc>
        <w:tc>
          <w:tcPr>
            <w:tcW w:w="1796" w:type="dxa"/>
            <w:vAlign w:val="center"/>
          </w:tcPr>
          <w:p w14:paraId="3B4042C3" w14:textId="77777777" w:rsidR="00265ADB" w:rsidRPr="00126A4B" w:rsidRDefault="00265ADB" w:rsidP="00C444D9">
            <w:pPr>
              <w:overflowPunct w:val="0"/>
              <w:snapToGrid w:val="0"/>
              <w:spacing w:line="240" w:lineRule="exact"/>
              <w:ind w:leftChars="-1" w:left="-2"/>
              <w:jc w:val="right"/>
              <w:rPr>
                <w:rFonts w:ascii="標楷體" w:eastAsia="標楷體" w:hAnsi="標楷體" w:cs="新細明體"/>
                <w:bCs/>
                <w:color w:val="000000" w:themeColor="text1"/>
                <w:spacing w:val="8"/>
                <w:sz w:val="20"/>
              </w:rPr>
            </w:pPr>
            <w:r w:rsidRPr="00126A4B">
              <w:rPr>
                <w:rFonts w:ascii="標楷體" w:eastAsia="標楷體" w:hAnsi="標楷體" w:cs="Arial" w:hint="eastAsia"/>
                <w:bCs/>
                <w:color w:val="000000" w:themeColor="text1"/>
                <w:spacing w:val="8"/>
                <w:sz w:val="20"/>
              </w:rPr>
              <w:t>4</w:t>
            </w:r>
            <w:r w:rsidRPr="00126A4B">
              <w:rPr>
                <w:rFonts w:ascii="標楷體" w:eastAsia="標楷體" w:hAnsi="標楷體" w:cs="Arial"/>
                <w:bCs/>
                <w:color w:val="000000" w:themeColor="text1"/>
                <w:spacing w:val="8"/>
                <w:sz w:val="20"/>
              </w:rPr>
              <w:t>7.67</w:t>
            </w:r>
          </w:p>
        </w:tc>
      </w:tr>
      <w:tr w:rsidR="00265ADB" w:rsidRPr="00126A4B" w14:paraId="08332582" w14:textId="77777777" w:rsidTr="004404EB">
        <w:trPr>
          <w:trHeight w:val="641"/>
        </w:trPr>
        <w:tc>
          <w:tcPr>
            <w:tcW w:w="426" w:type="dxa"/>
            <w:vAlign w:val="center"/>
          </w:tcPr>
          <w:p w14:paraId="6B240E12" w14:textId="77777777" w:rsidR="00265ADB" w:rsidRPr="00126A4B" w:rsidRDefault="00265ADB" w:rsidP="00C444D9">
            <w:pPr>
              <w:overflowPunct w:val="0"/>
              <w:snapToGrid w:val="0"/>
              <w:spacing w:line="240" w:lineRule="exact"/>
              <w:ind w:leftChars="-1" w:left="-2"/>
              <w:jc w:val="center"/>
              <w:rPr>
                <w:rFonts w:ascii="標楷體" w:eastAsia="標楷體" w:hAnsi="標楷體"/>
                <w:snapToGrid w:val="0"/>
                <w:color w:val="000000" w:themeColor="text1"/>
                <w:kern w:val="0"/>
                <w:sz w:val="20"/>
              </w:rPr>
            </w:pPr>
            <w:r w:rsidRPr="00126A4B">
              <w:rPr>
                <w:rFonts w:ascii="標楷體" w:eastAsia="標楷體" w:hAnsi="標楷體" w:cs="Arial"/>
                <w:color w:val="000000" w:themeColor="text1"/>
                <w:kern w:val="0"/>
                <w:sz w:val="20"/>
              </w:rPr>
              <w:t>5</w:t>
            </w:r>
          </w:p>
        </w:tc>
        <w:tc>
          <w:tcPr>
            <w:tcW w:w="4110" w:type="dxa"/>
            <w:vAlign w:val="center"/>
          </w:tcPr>
          <w:p w14:paraId="613CC6A4" w14:textId="77777777" w:rsidR="00265ADB" w:rsidRPr="00CF6687" w:rsidRDefault="00265ADB" w:rsidP="00C444D9">
            <w:pPr>
              <w:overflowPunct w:val="0"/>
              <w:snapToGrid w:val="0"/>
              <w:spacing w:line="240" w:lineRule="exact"/>
              <w:jc w:val="both"/>
              <w:rPr>
                <w:rFonts w:ascii="標楷體" w:eastAsia="標楷體" w:hAnsi="標楷體"/>
                <w:snapToGrid w:val="0"/>
                <w:color w:val="000000" w:themeColor="text1"/>
                <w:spacing w:val="8"/>
                <w:kern w:val="0"/>
                <w:sz w:val="20"/>
              </w:rPr>
            </w:pPr>
            <w:r w:rsidRPr="00CF6687">
              <w:rPr>
                <w:rFonts w:ascii="標楷體" w:eastAsia="標楷體" w:hAnsi="標楷體" w:cs="Arial" w:hint="eastAsia"/>
                <w:color w:val="000000" w:themeColor="text1"/>
                <w:spacing w:val="8"/>
                <w:sz w:val="20"/>
              </w:rPr>
              <w:t>大基隆歷史場景再現整合計畫2.0（第一階段）</w:t>
            </w:r>
          </w:p>
        </w:tc>
        <w:tc>
          <w:tcPr>
            <w:tcW w:w="1795" w:type="dxa"/>
            <w:vAlign w:val="center"/>
          </w:tcPr>
          <w:p w14:paraId="739D7663" w14:textId="77777777" w:rsidR="00265ADB" w:rsidRPr="00126A4B" w:rsidRDefault="00265ADB" w:rsidP="00C444D9">
            <w:pPr>
              <w:overflowPunct w:val="0"/>
              <w:snapToGrid w:val="0"/>
              <w:spacing w:line="240" w:lineRule="exact"/>
              <w:ind w:leftChars="-1" w:left="-2"/>
              <w:jc w:val="right"/>
              <w:rPr>
                <w:rFonts w:ascii="標楷體" w:eastAsia="標楷體" w:hAnsi="標楷體"/>
                <w:snapToGrid w:val="0"/>
                <w:color w:val="000000" w:themeColor="text1"/>
                <w:spacing w:val="8"/>
                <w:kern w:val="0"/>
                <w:sz w:val="20"/>
              </w:rPr>
            </w:pPr>
            <w:r w:rsidRPr="00126A4B">
              <w:rPr>
                <w:rFonts w:ascii="標楷體" w:eastAsia="標楷體" w:hAnsi="標楷體" w:cs="Arial" w:hint="eastAsia"/>
                <w:color w:val="000000" w:themeColor="text1"/>
                <w:spacing w:val="8"/>
                <w:sz w:val="20"/>
              </w:rPr>
              <w:t>3</w:t>
            </w:r>
            <w:r w:rsidRPr="00126A4B">
              <w:rPr>
                <w:rFonts w:ascii="標楷體" w:eastAsia="標楷體" w:hAnsi="標楷體" w:cs="Arial"/>
                <w:color w:val="000000" w:themeColor="text1"/>
                <w:spacing w:val="8"/>
                <w:sz w:val="20"/>
              </w:rPr>
              <w:t>,980</w:t>
            </w:r>
          </w:p>
        </w:tc>
        <w:tc>
          <w:tcPr>
            <w:tcW w:w="1796" w:type="dxa"/>
            <w:vAlign w:val="center"/>
          </w:tcPr>
          <w:p w14:paraId="7AD3BAFB" w14:textId="77777777" w:rsidR="00265ADB" w:rsidRPr="00126A4B" w:rsidRDefault="00265ADB" w:rsidP="00C444D9">
            <w:pPr>
              <w:overflowPunct w:val="0"/>
              <w:snapToGrid w:val="0"/>
              <w:spacing w:line="240" w:lineRule="exact"/>
              <w:ind w:leftChars="-1" w:left="-2"/>
              <w:jc w:val="right"/>
              <w:rPr>
                <w:rFonts w:ascii="標楷體" w:eastAsia="標楷體" w:hAnsi="標楷體" w:cs="新細明體"/>
                <w:bCs/>
                <w:color w:val="000000" w:themeColor="text1"/>
                <w:spacing w:val="8"/>
                <w:sz w:val="20"/>
              </w:rPr>
            </w:pPr>
            <w:r w:rsidRPr="00126A4B">
              <w:rPr>
                <w:rFonts w:ascii="標楷體" w:eastAsia="標楷體" w:hAnsi="標楷體" w:cs="Arial" w:hint="eastAsia"/>
                <w:color w:val="000000" w:themeColor="text1"/>
                <w:spacing w:val="8"/>
                <w:sz w:val="20"/>
              </w:rPr>
              <w:t>3</w:t>
            </w:r>
            <w:r w:rsidRPr="00126A4B">
              <w:rPr>
                <w:rFonts w:ascii="標楷體" w:eastAsia="標楷體" w:hAnsi="標楷體" w:cs="Arial"/>
                <w:color w:val="000000" w:themeColor="text1"/>
                <w:spacing w:val="8"/>
                <w:sz w:val="20"/>
              </w:rPr>
              <w:t>,081</w:t>
            </w:r>
          </w:p>
        </w:tc>
        <w:tc>
          <w:tcPr>
            <w:tcW w:w="1796" w:type="dxa"/>
            <w:vAlign w:val="center"/>
          </w:tcPr>
          <w:p w14:paraId="27B93BAD" w14:textId="77777777" w:rsidR="00265ADB" w:rsidRPr="00126A4B" w:rsidRDefault="00265ADB" w:rsidP="00C444D9">
            <w:pPr>
              <w:overflowPunct w:val="0"/>
              <w:snapToGrid w:val="0"/>
              <w:spacing w:line="240" w:lineRule="exact"/>
              <w:ind w:leftChars="-1" w:left="-2"/>
              <w:jc w:val="right"/>
              <w:rPr>
                <w:rFonts w:ascii="標楷體" w:eastAsia="標楷體" w:hAnsi="標楷體" w:cs="新細明體"/>
                <w:bCs/>
                <w:color w:val="000000" w:themeColor="text1"/>
                <w:spacing w:val="8"/>
                <w:sz w:val="20"/>
              </w:rPr>
            </w:pPr>
            <w:r w:rsidRPr="00126A4B">
              <w:rPr>
                <w:rFonts w:ascii="標楷體" w:eastAsia="標楷體" w:hAnsi="標楷體" w:cs="Arial" w:hint="eastAsia"/>
                <w:color w:val="000000" w:themeColor="text1"/>
                <w:spacing w:val="8"/>
                <w:sz w:val="20"/>
              </w:rPr>
              <w:t>7</w:t>
            </w:r>
            <w:r w:rsidRPr="00126A4B">
              <w:rPr>
                <w:rFonts w:ascii="標楷體" w:eastAsia="標楷體" w:hAnsi="標楷體" w:cs="Arial"/>
                <w:color w:val="000000" w:themeColor="text1"/>
                <w:spacing w:val="8"/>
                <w:sz w:val="20"/>
              </w:rPr>
              <w:t>7.42</w:t>
            </w:r>
          </w:p>
        </w:tc>
      </w:tr>
    </w:tbl>
    <w:p w14:paraId="2D328E8C" w14:textId="77777777" w:rsidR="00265ADB" w:rsidRPr="00126A4B" w:rsidRDefault="00265ADB" w:rsidP="00C444D9">
      <w:pPr>
        <w:overflowPunct w:val="0"/>
        <w:spacing w:line="240" w:lineRule="exact"/>
        <w:ind w:leftChars="35" w:left="539" w:hangingChars="253" w:hanging="455"/>
        <w:jc w:val="both"/>
        <w:rPr>
          <w:rFonts w:ascii="標楷體" w:eastAsia="標楷體" w:hAnsi="標楷體"/>
          <w:color w:val="000000" w:themeColor="text1"/>
          <w:sz w:val="18"/>
          <w:szCs w:val="18"/>
        </w:rPr>
      </w:pPr>
      <w:proofErr w:type="gramStart"/>
      <w:r w:rsidRPr="00126A4B">
        <w:rPr>
          <w:rFonts w:ascii="標楷體" w:eastAsia="標楷體" w:hAnsi="標楷體" w:hint="eastAsia"/>
          <w:color w:val="000000" w:themeColor="text1"/>
          <w:sz w:val="18"/>
          <w:szCs w:val="18"/>
        </w:rPr>
        <w:t>註</w:t>
      </w:r>
      <w:proofErr w:type="gramEnd"/>
      <w:r w:rsidRPr="00126A4B">
        <w:rPr>
          <w:rFonts w:ascii="標楷體" w:eastAsia="標楷體" w:hAnsi="標楷體" w:hint="eastAsia"/>
          <w:color w:val="000000" w:themeColor="text1"/>
          <w:sz w:val="18"/>
          <w:szCs w:val="18"/>
        </w:rPr>
        <w:t>：1.</w:t>
      </w:r>
      <w:proofErr w:type="gramStart"/>
      <w:r w:rsidRPr="00126A4B">
        <w:rPr>
          <w:rFonts w:ascii="標楷體" w:eastAsia="標楷體" w:hAnsi="標楷體" w:hint="eastAsia"/>
          <w:color w:val="000000" w:themeColor="text1"/>
          <w:sz w:val="18"/>
          <w:szCs w:val="18"/>
        </w:rPr>
        <w:t>本表各主管機關</w:t>
      </w:r>
      <w:proofErr w:type="gramEnd"/>
      <w:r w:rsidRPr="00126A4B">
        <w:rPr>
          <w:rFonts w:ascii="標楷體" w:eastAsia="標楷體" w:hAnsi="標楷體" w:hint="eastAsia"/>
          <w:color w:val="000000" w:themeColor="text1"/>
          <w:sz w:val="18"/>
          <w:szCs w:val="18"/>
        </w:rPr>
        <w:t>所轄各項計畫序號，係依年度預算執行率由低至高排序。</w:t>
      </w:r>
    </w:p>
    <w:p w14:paraId="07934BAF" w14:textId="77777777" w:rsidR="00265ADB" w:rsidRPr="00126A4B" w:rsidRDefault="00265ADB" w:rsidP="00C444D9">
      <w:pPr>
        <w:overflowPunct w:val="0"/>
        <w:spacing w:line="240" w:lineRule="exact"/>
        <w:ind w:leftChars="186" w:left="534" w:hangingChars="49" w:hanging="88"/>
        <w:jc w:val="both"/>
        <w:rPr>
          <w:rFonts w:ascii="標楷體" w:eastAsia="標楷體" w:hAnsi="標楷體"/>
          <w:color w:val="000000" w:themeColor="text1"/>
          <w:sz w:val="18"/>
          <w:szCs w:val="18"/>
        </w:rPr>
      </w:pPr>
      <w:r w:rsidRPr="00126A4B">
        <w:rPr>
          <w:rFonts w:ascii="標楷體" w:eastAsia="標楷體" w:hAnsi="標楷體" w:hint="eastAsia"/>
          <w:color w:val="000000" w:themeColor="text1"/>
          <w:sz w:val="18"/>
          <w:szCs w:val="18"/>
        </w:rPr>
        <w:t>2.年度可支用預算數，係依據年累計預定支用數；另年度預算執行數包含年累計實際支用數、應付</w:t>
      </w:r>
      <w:proofErr w:type="gramStart"/>
      <w:r w:rsidRPr="00126A4B">
        <w:rPr>
          <w:rFonts w:ascii="標楷體" w:eastAsia="標楷體" w:hAnsi="標楷體" w:hint="eastAsia"/>
          <w:color w:val="000000" w:themeColor="text1"/>
          <w:sz w:val="18"/>
          <w:szCs w:val="18"/>
        </w:rPr>
        <w:t>未付數及</w:t>
      </w:r>
      <w:proofErr w:type="gramEnd"/>
      <w:r w:rsidRPr="00126A4B">
        <w:rPr>
          <w:rFonts w:ascii="標楷體" w:eastAsia="標楷體" w:hAnsi="標楷體" w:hint="eastAsia"/>
          <w:color w:val="000000" w:themeColor="text1"/>
          <w:sz w:val="18"/>
          <w:szCs w:val="18"/>
        </w:rPr>
        <w:t>結餘數。</w:t>
      </w:r>
      <w:r w:rsidRPr="00126A4B">
        <w:rPr>
          <w:rFonts w:ascii="標楷體" w:eastAsia="標楷體" w:hAnsi="標楷體"/>
          <w:color w:val="000000" w:themeColor="text1"/>
          <w:sz w:val="18"/>
          <w:szCs w:val="18"/>
        </w:rPr>
        <w:t xml:space="preserve"> </w:t>
      </w:r>
    </w:p>
    <w:p w14:paraId="38CB1C3E" w14:textId="77777777" w:rsidR="00265ADB" w:rsidRDefault="00265ADB" w:rsidP="00C444D9">
      <w:pPr>
        <w:overflowPunct w:val="0"/>
        <w:spacing w:line="240" w:lineRule="exact"/>
        <w:ind w:leftChars="186" w:left="534" w:hangingChars="49" w:hanging="88"/>
        <w:jc w:val="both"/>
      </w:pPr>
      <w:r w:rsidRPr="00126A4B">
        <w:rPr>
          <w:rFonts w:ascii="標楷體" w:eastAsia="標楷體" w:hAnsi="標楷體" w:hint="eastAsia"/>
          <w:color w:val="000000" w:themeColor="text1"/>
          <w:sz w:val="18"/>
          <w:szCs w:val="18"/>
        </w:rPr>
        <w:t>3.資料來源：整理自基隆市政府提供資料。</w:t>
      </w:r>
      <w:r>
        <w:br w:type="page"/>
      </w:r>
    </w:p>
    <w:tbl>
      <w:tblPr>
        <w:tblW w:w="5000" w:type="pct"/>
        <w:tblCellMar>
          <w:left w:w="28" w:type="dxa"/>
          <w:right w:w="28" w:type="dxa"/>
        </w:tblCellMar>
        <w:tblLook w:val="0000" w:firstRow="0" w:lastRow="0" w:firstColumn="0" w:lastColumn="0" w:noHBand="0" w:noVBand="0"/>
      </w:tblPr>
      <w:tblGrid>
        <w:gridCol w:w="621"/>
        <w:gridCol w:w="1113"/>
        <w:gridCol w:w="2399"/>
        <w:gridCol w:w="1012"/>
        <w:gridCol w:w="1278"/>
        <w:gridCol w:w="1137"/>
        <w:gridCol w:w="1278"/>
        <w:gridCol w:w="1083"/>
      </w:tblGrid>
      <w:tr w:rsidR="00265ADB" w:rsidRPr="00126A4B" w14:paraId="27897527" w14:textId="77777777" w:rsidTr="00233E91">
        <w:trPr>
          <w:trHeight w:hRule="exact" w:val="567"/>
        </w:trPr>
        <w:tc>
          <w:tcPr>
            <w:tcW w:w="5000" w:type="pct"/>
            <w:gridSpan w:val="8"/>
            <w:tcBorders>
              <w:top w:val="nil"/>
              <w:left w:val="nil"/>
              <w:bottom w:val="nil"/>
              <w:right w:val="nil"/>
            </w:tcBorders>
            <w:shd w:val="clear" w:color="auto" w:fill="auto"/>
            <w:noWrap/>
            <w:vAlign w:val="center"/>
          </w:tcPr>
          <w:p w14:paraId="63073BAE" w14:textId="7264D32C" w:rsidR="00265ADB" w:rsidRPr="00126A4B" w:rsidRDefault="00265ADB" w:rsidP="00C444D9">
            <w:pPr>
              <w:overflowPunct w:val="0"/>
              <w:snapToGrid w:val="0"/>
              <w:spacing w:line="460" w:lineRule="exact"/>
              <w:ind w:leftChars="155" w:left="883" w:rightChars="16" w:right="38" w:hangingChars="284" w:hanging="511"/>
              <w:jc w:val="right"/>
              <w:rPr>
                <w:rFonts w:ascii="標楷體" w:eastAsia="標楷體" w:hAnsi="標楷體" w:cs="新細明體"/>
                <w:b/>
                <w:bCs/>
                <w:color w:val="000000" w:themeColor="text1"/>
                <w:kern w:val="0"/>
                <w:szCs w:val="24"/>
                <w:u w:val="single"/>
              </w:rPr>
            </w:pPr>
            <w:r w:rsidRPr="00126A4B">
              <w:rPr>
                <w:rFonts w:ascii="標楷體" w:eastAsia="標楷體" w:hAnsi="標楷體"/>
                <w:color w:val="000000" w:themeColor="text1"/>
                <w:sz w:val="18"/>
                <w:szCs w:val="18"/>
              </w:rPr>
              <w:lastRenderedPageBreak/>
              <w:br w:type="page"/>
            </w:r>
            <w:r w:rsidRPr="00126A4B">
              <w:rPr>
                <w:color w:val="000000" w:themeColor="text1"/>
              </w:rPr>
              <w:br w:type="page"/>
            </w:r>
            <w:r w:rsidRPr="00126A4B">
              <w:rPr>
                <w:color w:val="000000" w:themeColor="text1"/>
              </w:rPr>
              <w:br w:type="page"/>
            </w:r>
            <w:r w:rsidRPr="00126A4B">
              <w:rPr>
                <w:rFonts w:ascii="標楷體" w:eastAsia="標楷體" w:hAnsi="標楷體"/>
                <w:snapToGrid w:val="0"/>
                <w:color w:val="000000" w:themeColor="text1"/>
                <w:kern w:val="0"/>
                <w:sz w:val="18"/>
                <w:szCs w:val="18"/>
              </w:rPr>
              <w:br w:type="page"/>
            </w:r>
            <w:r w:rsidRPr="00126A4B">
              <w:rPr>
                <w:rFonts w:ascii="標楷體" w:eastAsia="標楷體" w:hAnsi="標楷體"/>
                <w:snapToGrid w:val="0"/>
                <w:color w:val="000000" w:themeColor="text1"/>
                <w:kern w:val="0"/>
                <w:sz w:val="18"/>
                <w:szCs w:val="18"/>
              </w:rPr>
              <w:br w:type="page"/>
            </w:r>
            <w:r w:rsidRPr="00126A4B">
              <w:rPr>
                <w:rFonts w:ascii="標楷體" w:eastAsia="標楷體" w:hAnsi="標楷體"/>
                <w:snapToGrid w:val="0"/>
                <w:color w:val="000000" w:themeColor="text1"/>
                <w:kern w:val="0"/>
                <w:sz w:val="18"/>
                <w:szCs w:val="18"/>
              </w:rPr>
              <w:br w:type="page"/>
            </w:r>
            <w:r w:rsidRPr="00126A4B">
              <w:rPr>
                <w:rFonts w:ascii="標楷體" w:eastAsia="標楷體" w:hAnsi="標楷體" w:hint="eastAsia"/>
                <w:b/>
                <w:color w:val="000000" w:themeColor="text1"/>
                <w:szCs w:val="24"/>
              </w:rPr>
              <w:t>表2　市政府所屬各機關</w:t>
            </w:r>
            <w:proofErr w:type="gramStart"/>
            <w:r w:rsidRPr="00126A4B">
              <w:rPr>
                <w:rFonts w:ascii="標楷體" w:eastAsia="標楷體" w:hAnsi="標楷體"/>
                <w:b/>
                <w:color w:val="000000" w:themeColor="text1"/>
                <w:szCs w:val="24"/>
              </w:rPr>
              <w:t>113</w:t>
            </w:r>
            <w:proofErr w:type="gramEnd"/>
            <w:r w:rsidRPr="00126A4B">
              <w:rPr>
                <w:rFonts w:ascii="標楷體" w:eastAsia="標楷體" w:hAnsi="標楷體" w:hint="eastAsia"/>
                <w:b/>
                <w:color w:val="000000" w:themeColor="text1"/>
                <w:szCs w:val="24"/>
              </w:rPr>
              <w:t>年度重大公共</w:t>
            </w:r>
          </w:p>
        </w:tc>
      </w:tr>
      <w:tr w:rsidR="00265ADB" w:rsidRPr="00126A4B" w14:paraId="375A23C8" w14:textId="77777777" w:rsidTr="00233E91">
        <w:trPr>
          <w:trHeight w:hRule="exact" w:val="567"/>
        </w:trPr>
        <w:tc>
          <w:tcPr>
            <w:tcW w:w="874" w:type="pct"/>
            <w:gridSpan w:val="2"/>
            <w:tcBorders>
              <w:top w:val="nil"/>
              <w:left w:val="nil"/>
              <w:bottom w:val="single" w:sz="4" w:space="0" w:color="auto"/>
              <w:right w:val="nil"/>
            </w:tcBorders>
            <w:shd w:val="clear" w:color="auto" w:fill="auto"/>
            <w:noWrap/>
            <w:vAlign w:val="bottom"/>
          </w:tcPr>
          <w:p w14:paraId="5F602512" w14:textId="77777777" w:rsidR="00265ADB" w:rsidRPr="00126A4B" w:rsidRDefault="00265ADB" w:rsidP="00C444D9">
            <w:pPr>
              <w:widowControl/>
              <w:overflowPunct w:val="0"/>
              <w:jc w:val="both"/>
              <w:rPr>
                <w:rFonts w:ascii="標楷體" w:eastAsia="標楷體" w:hAnsi="標楷體" w:cs="新細明體"/>
                <w:b/>
                <w:bCs/>
                <w:noProof/>
                <w:color w:val="000000" w:themeColor="text1"/>
                <w:spacing w:val="-20"/>
                <w:kern w:val="0"/>
              </w:rPr>
            </w:pPr>
          </w:p>
        </w:tc>
        <w:tc>
          <w:tcPr>
            <w:tcW w:w="4126" w:type="pct"/>
            <w:gridSpan w:val="6"/>
            <w:tcBorders>
              <w:top w:val="nil"/>
              <w:left w:val="nil"/>
              <w:bottom w:val="single" w:sz="4" w:space="0" w:color="auto"/>
              <w:right w:val="nil"/>
            </w:tcBorders>
            <w:shd w:val="clear" w:color="auto" w:fill="auto"/>
            <w:vAlign w:val="bottom"/>
          </w:tcPr>
          <w:p w14:paraId="067AFD75" w14:textId="77777777" w:rsidR="00265ADB" w:rsidRPr="00126A4B" w:rsidRDefault="00265ADB" w:rsidP="00C444D9">
            <w:pPr>
              <w:widowControl/>
              <w:overflowPunct w:val="0"/>
              <w:jc w:val="both"/>
              <w:rPr>
                <w:rFonts w:ascii="標楷體" w:eastAsia="標楷體" w:hAnsi="標楷體"/>
                <w:color w:val="000000" w:themeColor="text1"/>
              </w:rPr>
            </w:pPr>
          </w:p>
        </w:tc>
      </w:tr>
      <w:tr w:rsidR="00265ADB" w:rsidRPr="00126A4B" w14:paraId="1B4C5587" w14:textId="77777777" w:rsidTr="00233E91">
        <w:trPr>
          <w:trHeight w:val="765"/>
        </w:trPr>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181B84ED" w14:textId="77777777" w:rsidR="00265ADB" w:rsidRPr="00120B0B" w:rsidRDefault="00265ADB" w:rsidP="00120B0B">
            <w:pPr>
              <w:overflowPunct w:val="0"/>
              <w:snapToGrid w:val="0"/>
              <w:ind w:leftChars="-35" w:left="-84" w:rightChars="-35" w:right="-84"/>
              <w:jc w:val="center"/>
              <w:rPr>
                <w:rFonts w:ascii="標楷體" w:eastAsia="標楷體" w:hAnsi="標楷體" w:cs="Arial"/>
                <w:color w:val="000000" w:themeColor="text1"/>
                <w:sz w:val="20"/>
              </w:rPr>
            </w:pPr>
            <w:r w:rsidRPr="00120B0B">
              <w:rPr>
                <w:rFonts w:ascii="標楷體" w:eastAsia="標楷體" w:hAnsi="標楷體" w:cs="Arial" w:hint="eastAsia"/>
                <w:color w:val="000000" w:themeColor="text1"/>
                <w:sz w:val="20"/>
              </w:rPr>
              <w:t>序號</w:t>
            </w:r>
          </w:p>
        </w:tc>
        <w:tc>
          <w:tcPr>
            <w:tcW w:w="561" w:type="pct"/>
            <w:tcBorders>
              <w:top w:val="single" w:sz="4" w:space="0" w:color="auto"/>
              <w:left w:val="single" w:sz="4" w:space="0" w:color="auto"/>
              <w:bottom w:val="single" w:sz="4" w:space="0" w:color="auto"/>
              <w:right w:val="single" w:sz="4" w:space="0" w:color="auto"/>
            </w:tcBorders>
            <w:shd w:val="clear" w:color="auto" w:fill="auto"/>
            <w:vAlign w:val="center"/>
          </w:tcPr>
          <w:p w14:paraId="72C746B2" w14:textId="77777777" w:rsidR="00265ADB" w:rsidRPr="00126A4B" w:rsidRDefault="00265ADB" w:rsidP="00C444D9">
            <w:pPr>
              <w:overflowPunct w:val="0"/>
              <w:snapToGrid w:val="0"/>
              <w:ind w:rightChars="33" w:right="79" w:firstLineChars="46" w:firstLine="92"/>
              <w:jc w:val="center"/>
              <w:rPr>
                <w:rFonts w:ascii="標楷體" w:eastAsia="標楷體" w:hAnsi="標楷體" w:cs="Arial"/>
                <w:color w:val="000000" w:themeColor="text1"/>
                <w:sz w:val="20"/>
              </w:rPr>
            </w:pPr>
            <w:r w:rsidRPr="00126A4B">
              <w:rPr>
                <w:rFonts w:ascii="標楷體" w:eastAsia="標楷體" w:hAnsi="標楷體" w:cs="Arial" w:hint="eastAsia"/>
                <w:color w:val="000000" w:themeColor="text1"/>
                <w:sz w:val="20"/>
              </w:rPr>
              <w:t>主管機關</w:t>
            </w:r>
          </w:p>
        </w:tc>
        <w:tc>
          <w:tcPr>
            <w:tcW w:w="1209" w:type="pct"/>
            <w:tcBorders>
              <w:top w:val="single" w:sz="4" w:space="0" w:color="auto"/>
              <w:left w:val="single" w:sz="4" w:space="0" w:color="auto"/>
              <w:bottom w:val="single" w:sz="4" w:space="0" w:color="auto"/>
              <w:right w:val="single" w:sz="4" w:space="0" w:color="auto"/>
            </w:tcBorders>
            <w:shd w:val="clear" w:color="auto" w:fill="auto"/>
            <w:vAlign w:val="center"/>
          </w:tcPr>
          <w:p w14:paraId="61F00942" w14:textId="77777777" w:rsidR="00265ADB" w:rsidRPr="00126A4B" w:rsidRDefault="00265ADB" w:rsidP="00C444D9">
            <w:pPr>
              <w:overflowPunct w:val="0"/>
              <w:snapToGrid w:val="0"/>
              <w:ind w:rightChars="33" w:right="79" w:firstLineChars="46" w:firstLine="74"/>
              <w:jc w:val="center"/>
              <w:rPr>
                <w:rFonts w:ascii="標楷體" w:eastAsia="標楷體" w:hAnsi="標楷體" w:cs="Arial"/>
                <w:color w:val="000000" w:themeColor="text1"/>
                <w:spacing w:val="-20"/>
                <w:sz w:val="20"/>
              </w:rPr>
            </w:pPr>
            <w:r w:rsidRPr="00126A4B">
              <w:rPr>
                <w:rFonts w:ascii="標楷體" w:eastAsia="標楷體" w:hAnsi="標楷體" w:cs="Arial" w:hint="eastAsia"/>
                <w:color w:val="000000" w:themeColor="text1"/>
                <w:spacing w:val="-20"/>
                <w:sz w:val="20"/>
              </w:rPr>
              <w:t>計 畫 名 稱</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50A006B6" w14:textId="77777777" w:rsidR="00265ADB" w:rsidRPr="00126A4B" w:rsidRDefault="00265ADB" w:rsidP="00C444D9">
            <w:pPr>
              <w:overflowPunct w:val="0"/>
              <w:snapToGrid w:val="0"/>
              <w:ind w:leftChars="-5" w:left="-12" w:rightChars="33" w:right="79" w:firstLineChars="46" w:firstLine="74"/>
              <w:jc w:val="center"/>
              <w:rPr>
                <w:rFonts w:ascii="標楷體" w:eastAsia="標楷體" w:hAnsi="標楷體" w:cs="Arial"/>
                <w:color w:val="000000" w:themeColor="text1"/>
                <w:spacing w:val="-20"/>
                <w:sz w:val="20"/>
              </w:rPr>
            </w:pPr>
            <w:r w:rsidRPr="00126A4B">
              <w:rPr>
                <w:rFonts w:ascii="標楷體" w:eastAsia="標楷體" w:hAnsi="標楷體" w:cs="Arial" w:hint="eastAsia"/>
                <w:color w:val="000000" w:themeColor="text1"/>
                <w:spacing w:val="-20"/>
                <w:sz w:val="20"/>
              </w:rPr>
              <w:t xml:space="preserve">計 畫 </w:t>
            </w:r>
          </w:p>
          <w:p w14:paraId="262E56E0" w14:textId="77777777" w:rsidR="00265ADB" w:rsidRPr="00126A4B" w:rsidRDefault="00265ADB" w:rsidP="00C444D9">
            <w:pPr>
              <w:overflowPunct w:val="0"/>
              <w:snapToGrid w:val="0"/>
              <w:ind w:leftChars="-5" w:left="-12" w:rightChars="33" w:right="79" w:firstLineChars="46" w:firstLine="74"/>
              <w:jc w:val="center"/>
              <w:rPr>
                <w:rFonts w:ascii="標楷體" w:eastAsia="標楷體" w:hAnsi="標楷體" w:cs="Arial"/>
                <w:color w:val="000000" w:themeColor="text1"/>
                <w:spacing w:val="-20"/>
                <w:sz w:val="20"/>
              </w:rPr>
            </w:pPr>
            <w:r w:rsidRPr="00126A4B">
              <w:rPr>
                <w:rFonts w:ascii="標楷體" w:eastAsia="標楷體" w:hAnsi="標楷體" w:cs="Arial" w:hint="eastAsia"/>
                <w:color w:val="000000" w:themeColor="text1"/>
                <w:spacing w:val="-20"/>
                <w:sz w:val="20"/>
              </w:rPr>
              <w:t>期 程</w:t>
            </w:r>
          </w:p>
        </w:tc>
        <w:tc>
          <w:tcPr>
            <w:tcW w:w="644" w:type="pct"/>
            <w:tcBorders>
              <w:top w:val="single" w:sz="4" w:space="0" w:color="auto"/>
              <w:left w:val="single" w:sz="4" w:space="0" w:color="auto"/>
              <w:bottom w:val="single" w:sz="4" w:space="0" w:color="auto"/>
              <w:right w:val="single" w:sz="4" w:space="0" w:color="auto"/>
            </w:tcBorders>
            <w:shd w:val="clear" w:color="auto" w:fill="auto"/>
            <w:vAlign w:val="center"/>
          </w:tcPr>
          <w:p w14:paraId="5AC79249" w14:textId="77777777" w:rsidR="00265ADB" w:rsidRPr="00126A4B" w:rsidRDefault="00265ADB" w:rsidP="00C444D9">
            <w:pPr>
              <w:overflowPunct w:val="0"/>
              <w:snapToGrid w:val="0"/>
              <w:ind w:rightChars="33" w:right="79" w:firstLineChars="46" w:firstLine="74"/>
              <w:jc w:val="center"/>
              <w:rPr>
                <w:rFonts w:ascii="標楷體" w:eastAsia="標楷體" w:hAnsi="標楷體" w:cs="Arial"/>
                <w:color w:val="000000" w:themeColor="text1"/>
                <w:spacing w:val="-20"/>
                <w:sz w:val="20"/>
              </w:rPr>
            </w:pPr>
            <w:r w:rsidRPr="00126A4B">
              <w:rPr>
                <w:rFonts w:ascii="標楷體" w:eastAsia="標楷體" w:hAnsi="標楷體" w:cs="Arial" w:hint="eastAsia"/>
                <w:color w:val="000000" w:themeColor="text1"/>
                <w:spacing w:val="-20"/>
                <w:sz w:val="20"/>
              </w:rPr>
              <w:t>計 畫 總 經 費</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14:paraId="3543DC3A" w14:textId="77777777" w:rsidR="00265ADB" w:rsidRPr="00126A4B" w:rsidRDefault="00265ADB" w:rsidP="00C444D9">
            <w:pPr>
              <w:overflowPunct w:val="0"/>
              <w:snapToGrid w:val="0"/>
              <w:ind w:rightChars="29" w:right="70" w:firstLineChars="23" w:firstLine="37"/>
              <w:jc w:val="center"/>
              <w:rPr>
                <w:rFonts w:ascii="標楷體" w:eastAsia="標楷體" w:hAnsi="標楷體" w:cs="Arial"/>
                <w:color w:val="000000" w:themeColor="text1"/>
                <w:spacing w:val="-20"/>
                <w:sz w:val="20"/>
              </w:rPr>
            </w:pPr>
            <w:r w:rsidRPr="00126A4B">
              <w:rPr>
                <w:rFonts w:ascii="標楷體" w:eastAsia="標楷體" w:hAnsi="標楷體" w:cs="Arial" w:hint="eastAsia"/>
                <w:color w:val="000000" w:themeColor="text1"/>
                <w:spacing w:val="-20"/>
                <w:sz w:val="20"/>
              </w:rPr>
              <w:t>累 計 預 定</w:t>
            </w:r>
          </w:p>
          <w:p w14:paraId="07647185" w14:textId="77777777" w:rsidR="00265ADB" w:rsidRPr="00126A4B" w:rsidRDefault="00265ADB" w:rsidP="00C444D9">
            <w:pPr>
              <w:overflowPunct w:val="0"/>
              <w:snapToGrid w:val="0"/>
              <w:ind w:rightChars="29" w:right="70" w:firstLineChars="23" w:firstLine="37"/>
              <w:jc w:val="center"/>
              <w:rPr>
                <w:rFonts w:ascii="標楷體" w:eastAsia="標楷體" w:hAnsi="標楷體" w:cs="Arial"/>
                <w:color w:val="000000" w:themeColor="text1"/>
                <w:spacing w:val="-20"/>
                <w:sz w:val="20"/>
              </w:rPr>
            </w:pPr>
            <w:r w:rsidRPr="00126A4B">
              <w:rPr>
                <w:rFonts w:ascii="標楷體" w:eastAsia="標楷體" w:hAnsi="標楷體" w:cs="Arial" w:hint="eastAsia"/>
                <w:color w:val="000000" w:themeColor="text1"/>
                <w:spacing w:val="-20"/>
                <w:sz w:val="20"/>
              </w:rPr>
              <w:t>支  用  數</w:t>
            </w:r>
          </w:p>
        </w:tc>
        <w:tc>
          <w:tcPr>
            <w:tcW w:w="644" w:type="pct"/>
            <w:tcBorders>
              <w:top w:val="single" w:sz="4" w:space="0" w:color="auto"/>
              <w:left w:val="single" w:sz="4" w:space="0" w:color="auto"/>
              <w:bottom w:val="single" w:sz="4" w:space="0" w:color="auto"/>
              <w:right w:val="single" w:sz="4" w:space="0" w:color="auto"/>
            </w:tcBorders>
            <w:shd w:val="clear" w:color="auto" w:fill="auto"/>
            <w:vAlign w:val="center"/>
          </w:tcPr>
          <w:p w14:paraId="3363A3A1" w14:textId="77777777" w:rsidR="00265ADB" w:rsidRPr="00126A4B" w:rsidRDefault="00265ADB" w:rsidP="00C444D9">
            <w:pPr>
              <w:overflowPunct w:val="0"/>
              <w:snapToGrid w:val="0"/>
              <w:ind w:rightChars="33" w:right="79" w:firstLineChars="35" w:firstLine="56"/>
              <w:jc w:val="center"/>
              <w:rPr>
                <w:rFonts w:ascii="標楷體" w:eastAsia="標楷體" w:hAnsi="標楷體" w:cs="Arial"/>
                <w:color w:val="000000" w:themeColor="text1"/>
                <w:spacing w:val="-20"/>
                <w:sz w:val="20"/>
              </w:rPr>
            </w:pPr>
            <w:r w:rsidRPr="00126A4B">
              <w:rPr>
                <w:rFonts w:ascii="標楷體" w:eastAsia="標楷體" w:hAnsi="標楷體" w:cs="Arial" w:hint="eastAsia"/>
                <w:color w:val="000000" w:themeColor="text1"/>
                <w:spacing w:val="-20"/>
                <w:sz w:val="20"/>
              </w:rPr>
              <w:t>累 計 實 際</w:t>
            </w:r>
          </w:p>
          <w:p w14:paraId="108926B1" w14:textId="77777777" w:rsidR="00265ADB" w:rsidRPr="00126A4B" w:rsidRDefault="00265ADB" w:rsidP="00C444D9">
            <w:pPr>
              <w:overflowPunct w:val="0"/>
              <w:snapToGrid w:val="0"/>
              <w:ind w:rightChars="33" w:right="79" w:firstLineChars="43" w:firstLine="69"/>
              <w:jc w:val="center"/>
              <w:rPr>
                <w:rFonts w:ascii="標楷體" w:eastAsia="標楷體" w:hAnsi="標楷體" w:cs="Arial"/>
                <w:color w:val="000000" w:themeColor="text1"/>
                <w:spacing w:val="-20"/>
                <w:sz w:val="20"/>
              </w:rPr>
            </w:pPr>
            <w:r w:rsidRPr="00126A4B">
              <w:rPr>
                <w:rFonts w:ascii="標楷體" w:eastAsia="標楷體" w:hAnsi="標楷體" w:cs="Arial" w:hint="eastAsia"/>
                <w:color w:val="000000" w:themeColor="text1"/>
                <w:spacing w:val="-20"/>
                <w:sz w:val="20"/>
              </w:rPr>
              <w:t>支  用  數</w:t>
            </w:r>
          </w:p>
        </w:tc>
        <w:tc>
          <w:tcPr>
            <w:tcW w:w="546" w:type="pct"/>
            <w:tcBorders>
              <w:top w:val="single" w:sz="4" w:space="0" w:color="auto"/>
              <w:left w:val="nil"/>
              <w:bottom w:val="single" w:sz="4" w:space="0" w:color="auto"/>
              <w:right w:val="single" w:sz="4" w:space="0" w:color="auto"/>
            </w:tcBorders>
            <w:shd w:val="clear" w:color="auto" w:fill="auto"/>
            <w:noWrap/>
            <w:vAlign w:val="center"/>
          </w:tcPr>
          <w:p w14:paraId="789E078C" w14:textId="77777777" w:rsidR="00265ADB" w:rsidRPr="00126A4B" w:rsidRDefault="00265ADB" w:rsidP="00C444D9">
            <w:pPr>
              <w:overflowPunct w:val="0"/>
              <w:snapToGrid w:val="0"/>
              <w:ind w:rightChars="33" w:right="79" w:firstLineChars="10" w:firstLine="16"/>
              <w:jc w:val="center"/>
              <w:rPr>
                <w:rFonts w:ascii="標楷體" w:eastAsia="標楷體" w:hAnsi="標楷體" w:cs="Arial"/>
                <w:color w:val="000000" w:themeColor="text1"/>
                <w:spacing w:val="-20"/>
                <w:sz w:val="20"/>
              </w:rPr>
            </w:pPr>
            <w:r w:rsidRPr="00126A4B">
              <w:rPr>
                <w:rFonts w:ascii="標楷體" w:eastAsia="標楷體" w:hAnsi="標楷體" w:cs="Arial" w:hint="eastAsia"/>
                <w:color w:val="000000" w:themeColor="text1"/>
                <w:spacing w:val="-20"/>
                <w:sz w:val="20"/>
              </w:rPr>
              <w:t>總 累 計</w:t>
            </w:r>
          </w:p>
          <w:p w14:paraId="61948F5A" w14:textId="77777777" w:rsidR="00265ADB" w:rsidRPr="00126A4B" w:rsidRDefault="00265ADB" w:rsidP="00C444D9">
            <w:pPr>
              <w:overflowPunct w:val="0"/>
              <w:snapToGrid w:val="0"/>
              <w:ind w:rightChars="33" w:right="79" w:firstLineChars="19" w:firstLine="30"/>
              <w:jc w:val="center"/>
              <w:rPr>
                <w:rFonts w:ascii="標楷體" w:eastAsia="標楷體" w:hAnsi="標楷體" w:cs="Arial"/>
                <w:color w:val="000000" w:themeColor="text1"/>
                <w:spacing w:val="-20"/>
                <w:sz w:val="20"/>
              </w:rPr>
            </w:pPr>
            <w:r w:rsidRPr="00126A4B">
              <w:rPr>
                <w:rFonts w:ascii="標楷體" w:eastAsia="標楷體" w:hAnsi="標楷體" w:cs="Arial" w:hint="eastAsia"/>
                <w:color w:val="000000" w:themeColor="text1"/>
                <w:spacing w:val="-20"/>
                <w:sz w:val="20"/>
              </w:rPr>
              <w:t>執 行 率</w:t>
            </w:r>
          </w:p>
        </w:tc>
      </w:tr>
      <w:tr w:rsidR="00265ADB" w:rsidRPr="00126A4B" w14:paraId="080A60A4" w14:textId="77777777" w:rsidTr="00233E91">
        <w:trPr>
          <w:trHeight w:val="857"/>
        </w:trPr>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5A79C9BF" w14:textId="77777777" w:rsidR="00265ADB" w:rsidRPr="00126A4B" w:rsidRDefault="00265ADB" w:rsidP="00C444D9">
            <w:pPr>
              <w:overflowPunct w:val="0"/>
              <w:jc w:val="center"/>
              <w:rPr>
                <w:rFonts w:ascii="標楷體" w:eastAsia="標楷體" w:hAnsi="標楷體"/>
                <w:color w:val="000000" w:themeColor="text1"/>
                <w:sz w:val="20"/>
              </w:rPr>
            </w:pPr>
            <w:r w:rsidRPr="00126A4B">
              <w:rPr>
                <w:rFonts w:ascii="標楷體" w:eastAsia="標楷體" w:hAnsi="標楷體" w:hint="eastAsia"/>
                <w:color w:val="000000" w:themeColor="text1"/>
                <w:sz w:val="20"/>
              </w:rPr>
              <w:t>1</w:t>
            </w:r>
          </w:p>
        </w:tc>
        <w:tc>
          <w:tcPr>
            <w:tcW w:w="561" w:type="pct"/>
            <w:tcBorders>
              <w:top w:val="single" w:sz="4" w:space="0" w:color="auto"/>
              <w:left w:val="single" w:sz="4" w:space="0" w:color="auto"/>
              <w:bottom w:val="single" w:sz="4" w:space="0" w:color="auto"/>
              <w:right w:val="single" w:sz="4" w:space="0" w:color="auto"/>
            </w:tcBorders>
            <w:shd w:val="clear" w:color="auto" w:fill="auto"/>
            <w:vAlign w:val="center"/>
          </w:tcPr>
          <w:p w14:paraId="0D3D9CF3" w14:textId="77777777" w:rsidR="00265ADB" w:rsidRPr="00126A4B" w:rsidRDefault="00265ADB" w:rsidP="00C444D9">
            <w:pPr>
              <w:overflowPunct w:val="0"/>
              <w:jc w:val="center"/>
              <w:rPr>
                <w:rFonts w:ascii="標楷體" w:eastAsia="標楷體" w:hAnsi="標楷體" w:cs="Arial"/>
                <w:color w:val="000000" w:themeColor="text1"/>
                <w:sz w:val="20"/>
              </w:rPr>
            </w:pPr>
            <w:r w:rsidRPr="00126A4B">
              <w:rPr>
                <w:rFonts w:ascii="標楷體" w:eastAsia="標楷體" w:hAnsi="標楷體" w:cs="Arial" w:hint="eastAsia"/>
                <w:color w:val="000000" w:themeColor="text1"/>
                <w:sz w:val="20"/>
              </w:rPr>
              <w:t>市政府</w:t>
            </w:r>
          </w:p>
        </w:tc>
        <w:tc>
          <w:tcPr>
            <w:tcW w:w="1209" w:type="pct"/>
            <w:tcBorders>
              <w:top w:val="single" w:sz="4" w:space="0" w:color="auto"/>
              <w:left w:val="single" w:sz="4" w:space="0" w:color="auto"/>
              <w:bottom w:val="single" w:sz="4" w:space="0" w:color="auto"/>
              <w:right w:val="single" w:sz="4" w:space="0" w:color="auto"/>
            </w:tcBorders>
            <w:shd w:val="clear" w:color="auto" w:fill="auto"/>
            <w:vAlign w:val="center"/>
          </w:tcPr>
          <w:p w14:paraId="0FBAD3B9" w14:textId="77777777" w:rsidR="00265ADB" w:rsidRPr="00126A4B" w:rsidRDefault="00265ADB" w:rsidP="00C444D9">
            <w:pPr>
              <w:overflowPunct w:val="0"/>
              <w:spacing w:line="200" w:lineRule="exact"/>
              <w:jc w:val="both"/>
              <w:rPr>
                <w:rFonts w:ascii="標楷體" w:eastAsia="標楷體" w:hAnsi="標楷體" w:cs="Arial"/>
                <w:color w:val="000000" w:themeColor="text1"/>
                <w:sz w:val="20"/>
              </w:rPr>
            </w:pPr>
            <w:r w:rsidRPr="00126A4B">
              <w:rPr>
                <w:rFonts w:ascii="標楷體" w:eastAsia="標楷體" w:hAnsi="標楷體" w:hint="eastAsia"/>
                <w:snapToGrid w:val="0"/>
                <w:color w:val="000000" w:themeColor="text1"/>
                <w:kern w:val="0"/>
                <w:sz w:val="20"/>
              </w:rPr>
              <w:t>引進水陸兩棲運具計畫</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0D591197" w14:textId="77777777" w:rsidR="00265ADB" w:rsidRPr="00126A4B" w:rsidRDefault="00265ADB" w:rsidP="00C444D9">
            <w:pPr>
              <w:widowControl/>
              <w:overflowPunct w:val="0"/>
              <w:jc w:val="center"/>
              <w:rPr>
                <w:rFonts w:ascii="標楷體" w:eastAsia="標楷體" w:hAnsi="標楷體" w:cs="Arial"/>
                <w:color w:val="000000" w:themeColor="text1"/>
                <w:spacing w:val="8"/>
                <w:kern w:val="0"/>
                <w:sz w:val="20"/>
              </w:rPr>
            </w:pPr>
            <w:r w:rsidRPr="00126A4B">
              <w:rPr>
                <w:rFonts w:ascii="標楷體" w:eastAsia="標楷體" w:hAnsi="標楷體" w:cs="Arial" w:hint="eastAsia"/>
                <w:color w:val="000000" w:themeColor="text1"/>
                <w:spacing w:val="8"/>
                <w:sz w:val="20"/>
              </w:rPr>
              <w:t>11</w:t>
            </w:r>
            <w:r w:rsidRPr="00126A4B">
              <w:rPr>
                <w:rFonts w:ascii="標楷體" w:eastAsia="標楷體" w:hAnsi="標楷體" w:cs="Arial"/>
                <w:color w:val="000000" w:themeColor="text1"/>
                <w:spacing w:val="8"/>
                <w:sz w:val="20"/>
              </w:rPr>
              <w:t>3</w:t>
            </w:r>
            <w:r w:rsidRPr="00126A4B">
              <w:rPr>
                <w:rFonts w:ascii="標楷體" w:eastAsia="標楷體" w:hAnsi="標楷體" w:cs="Arial" w:hint="eastAsia"/>
                <w:color w:val="000000" w:themeColor="text1"/>
                <w:spacing w:val="8"/>
                <w:sz w:val="20"/>
              </w:rPr>
              <w:t>01－11312</w:t>
            </w:r>
          </w:p>
        </w:tc>
        <w:tc>
          <w:tcPr>
            <w:tcW w:w="644" w:type="pct"/>
            <w:tcBorders>
              <w:top w:val="single" w:sz="4" w:space="0" w:color="auto"/>
              <w:left w:val="single" w:sz="4" w:space="0" w:color="auto"/>
              <w:bottom w:val="single" w:sz="4" w:space="0" w:color="auto"/>
              <w:right w:val="single" w:sz="4" w:space="0" w:color="auto"/>
            </w:tcBorders>
            <w:shd w:val="clear" w:color="auto" w:fill="auto"/>
            <w:vAlign w:val="center"/>
          </w:tcPr>
          <w:p w14:paraId="2D0475DE" w14:textId="77777777" w:rsidR="00265ADB" w:rsidRPr="00126A4B" w:rsidRDefault="00265ADB" w:rsidP="00C444D9">
            <w:pPr>
              <w:overflowPunct w:val="0"/>
              <w:jc w:val="right"/>
              <w:rPr>
                <w:rFonts w:ascii="標楷體" w:eastAsia="標楷體" w:hAnsi="標楷體" w:cs="Arial"/>
                <w:color w:val="000000" w:themeColor="text1"/>
                <w:spacing w:val="8"/>
                <w:sz w:val="20"/>
              </w:rPr>
            </w:pPr>
            <w:r w:rsidRPr="00126A4B">
              <w:rPr>
                <w:rFonts w:ascii="標楷體" w:eastAsia="標楷體" w:hAnsi="標楷體" w:cs="Arial" w:hint="eastAsia"/>
                <w:color w:val="000000" w:themeColor="text1"/>
                <w:spacing w:val="8"/>
                <w:sz w:val="20"/>
              </w:rPr>
              <w:t>5</w:t>
            </w:r>
            <w:r w:rsidRPr="00126A4B">
              <w:rPr>
                <w:rFonts w:ascii="標楷體" w:eastAsia="標楷體" w:hAnsi="標楷體" w:cs="Arial"/>
                <w:color w:val="000000" w:themeColor="text1"/>
                <w:spacing w:val="8"/>
                <w:sz w:val="20"/>
              </w:rPr>
              <w:t>0,000</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14:paraId="1F2A9F57" w14:textId="77777777" w:rsidR="00265ADB" w:rsidRPr="00126A4B" w:rsidRDefault="00265ADB" w:rsidP="00C444D9">
            <w:pPr>
              <w:overflowPunct w:val="0"/>
              <w:jc w:val="right"/>
              <w:rPr>
                <w:rFonts w:ascii="標楷體" w:eastAsia="標楷體" w:hAnsi="標楷體" w:cs="Arial"/>
                <w:color w:val="000000" w:themeColor="text1"/>
                <w:spacing w:val="8"/>
                <w:sz w:val="20"/>
              </w:rPr>
            </w:pPr>
            <w:r w:rsidRPr="00126A4B">
              <w:rPr>
                <w:rFonts w:ascii="標楷體" w:eastAsia="標楷體" w:hAnsi="標楷體" w:cs="Arial" w:hint="eastAsia"/>
                <w:color w:val="000000" w:themeColor="text1"/>
                <w:spacing w:val="8"/>
                <w:sz w:val="20"/>
              </w:rPr>
              <w:t>5</w:t>
            </w:r>
            <w:r w:rsidRPr="00126A4B">
              <w:rPr>
                <w:rFonts w:ascii="標楷體" w:eastAsia="標楷體" w:hAnsi="標楷體" w:cs="Arial"/>
                <w:color w:val="000000" w:themeColor="text1"/>
                <w:spacing w:val="8"/>
                <w:sz w:val="20"/>
              </w:rPr>
              <w:t>0,000</w:t>
            </w:r>
          </w:p>
        </w:tc>
        <w:tc>
          <w:tcPr>
            <w:tcW w:w="644" w:type="pct"/>
            <w:tcBorders>
              <w:top w:val="single" w:sz="4" w:space="0" w:color="auto"/>
              <w:left w:val="single" w:sz="4" w:space="0" w:color="auto"/>
              <w:bottom w:val="single" w:sz="4" w:space="0" w:color="auto"/>
              <w:right w:val="single" w:sz="4" w:space="0" w:color="auto"/>
            </w:tcBorders>
            <w:shd w:val="clear" w:color="auto" w:fill="auto"/>
            <w:vAlign w:val="center"/>
          </w:tcPr>
          <w:p w14:paraId="412F9057" w14:textId="77777777" w:rsidR="00265ADB" w:rsidRPr="00126A4B" w:rsidRDefault="00265ADB" w:rsidP="00C444D9">
            <w:pPr>
              <w:overflowPunct w:val="0"/>
              <w:jc w:val="right"/>
              <w:rPr>
                <w:rFonts w:ascii="標楷體" w:eastAsia="標楷體" w:hAnsi="標楷體" w:cs="Arial"/>
                <w:color w:val="000000" w:themeColor="text1"/>
                <w:spacing w:val="8"/>
                <w:sz w:val="20"/>
              </w:rPr>
            </w:pPr>
            <w:r w:rsidRPr="00126A4B">
              <w:rPr>
                <w:rFonts w:ascii="標楷體" w:eastAsia="標楷體" w:hAnsi="標楷體" w:hint="eastAsia"/>
                <w:color w:val="000000" w:themeColor="text1"/>
                <w:spacing w:val="8"/>
                <w:kern w:val="0"/>
                <w:sz w:val="20"/>
              </w:rPr>
              <w:t>－</w:t>
            </w:r>
          </w:p>
        </w:tc>
        <w:tc>
          <w:tcPr>
            <w:tcW w:w="546" w:type="pct"/>
            <w:tcBorders>
              <w:top w:val="single" w:sz="4" w:space="0" w:color="auto"/>
              <w:left w:val="nil"/>
              <w:bottom w:val="single" w:sz="4" w:space="0" w:color="auto"/>
              <w:right w:val="single" w:sz="4" w:space="0" w:color="auto"/>
            </w:tcBorders>
            <w:shd w:val="clear" w:color="auto" w:fill="auto"/>
            <w:noWrap/>
            <w:vAlign w:val="center"/>
          </w:tcPr>
          <w:p w14:paraId="58C13B3C" w14:textId="77777777" w:rsidR="00265ADB" w:rsidRPr="00126A4B" w:rsidRDefault="00265ADB" w:rsidP="00C444D9">
            <w:pPr>
              <w:overflowPunct w:val="0"/>
              <w:jc w:val="right"/>
              <w:rPr>
                <w:rFonts w:ascii="標楷體" w:eastAsia="標楷體" w:hAnsi="標楷體" w:cs="Arial"/>
                <w:color w:val="000000" w:themeColor="text1"/>
                <w:spacing w:val="8"/>
                <w:sz w:val="20"/>
              </w:rPr>
            </w:pPr>
            <w:r w:rsidRPr="00126A4B">
              <w:rPr>
                <w:rFonts w:ascii="標楷體" w:eastAsia="標楷體" w:hAnsi="標楷體" w:hint="eastAsia"/>
                <w:color w:val="000000" w:themeColor="text1"/>
                <w:spacing w:val="8"/>
                <w:kern w:val="0"/>
                <w:sz w:val="20"/>
              </w:rPr>
              <w:t>－</w:t>
            </w:r>
          </w:p>
        </w:tc>
      </w:tr>
      <w:tr w:rsidR="00265ADB" w:rsidRPr="00126A4B" w14:paraId="1E42C33C" w14:textId="77777777" w:rsidTr="00233E91">
        <w:trPr>
          <w:trHeight w:val="857"/>
        </w:trPr>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2A2004" w14:textId="77777777" w:rsidR="00265ADB" w:rsidRPr="00126A4B" w:rsidRDefault="00265ADB" w:rsidP="00C444D9">
            <w:pPr>
              <w:overflowPunct w:val="0"/>
              <w:jc w:val="center"/>
              <w:rPr>
                <w:rFonts w:ascii="標楷體" w:eastAsia="標楷體" w:hAnsi="標楷體"/>
                <w:color w:val="000000" w:themeColor="text1"/>
                <w:sz w:val="20"/>
              </w:rPr>
            </w:pPr>
            <w:r w:rsidRPr="00126A4B">
              <w:rPr>
                <w:rFonts w:ascii="標楷體" w:eastAsia="標楷體" w:hAnsi="標楷體" w:hint="eastAsia"/>
                <w:color w:val="000000" w:themeColor="text1"/>
                <w:sz w:val="20"/>
              </w:rPr>
              <w:t>2</w:t>
            </w:r>
          </w:p>
        </w:tc>
        <w:tc>
          <w:tcPr>
            <w:tcW w:w="561" w:type="pct"/>
            <w:tcBorders>
              <w:top w:val="single" w:sz="4" w:space="0" w:color="auto"/>
              <w:left w:val="single" w:sz="4" w:space="0" w:color="auto"/>
              <w:bottom w:val="single" w:sz="4" w:space="0" w:color="auto"/>
              <w:right w:val="single" w:sz="4" w:space="0" w:color="auto"/>
            </w:tcBorders>
            <w:shd w:val="clear" w:color="auto" w:fill="auto"/>
            <w:vAlign w:val="center"/>
          </w:tcPr>
          <w:p w14:paraId="181AE1EB" w14:textId="77777777" w:rsidR="00265ADB" w:rsidRPr="00126A4B" w:rsidRDefault="00265ADB" w:rsidP="00C444D9">
            <w:pPr>
              <w:overflowPunct w:val="0"/>
              <w:jc w:val="center"/>
              <w:rPr>
                <w:rFonts w:ascii="標楷體" w:eastAsia="標楷體" w:hAnsi="標楷體" w:cs="Arial"/>
                <w:color w:val="000000" w:themeColor="text1"/>
                <w:sz w:val="20"/>
              </w:rPr>
            </w:pPr>
            <w:r w:rsidRPr="00126A4B">
              <w:rPr>
                <w:rFonts w:ascii="標楷體" w:eastAsia="標楷體" w:hAnsi="標楷體" w:cs="Arial" w:hint="eastAsia"/>
                <w:color w:val="000000" w:themeColor="text1"/>
                <w:sz w:val="20"/>
              </w:rPr>
              <w:t>環境保護局</w:t>
            </w:r>
          </w:p>
        </w:tc>
        <w:tc>
          <w:tcPr>
            <w:tcW w:w="1209" w:type="pct"/>
            <w:tcBorders>
              <w:top w:val="single" w:sz="4" w:space="0" w:color="auto"/>
              <w:left w:val="single" w:sz="4" w:space="0" w:color="auto"/>
              <w:bottom w:val="single" w:sz="4" w:space="0" w:color="auto"/>
              <w:right w:val="single" w:sz="4" w:space="0" w:color="auto"/>
            </w:tcBorders>
            <w:shd w:val="clear" w:color="auto" w:fill="auto"/>
            <w:vAlign w:val="center"/>
          </w:tcPr>
          <w:p w14:paraId="5A59AB24" w14:textId="77777777" w:rsidR="00265ADB" w:rsidRPr="00126A4B" w:rsidRDefault="00265ADB" w:rsidP="00C444D9">
            <w:pPr>
              <w:overflowPunct w:val="0"/>
              <w:spacing w:line="200" w:lineRule="exact"/>
              <w:jc w:val="both"/>
              <w:rPr>
                <w:rFonts w:ascii="標楷體" w:eastAsia="標楷體" w:hAnsi="標楷體" w:cs="Arial"/>
                <w:color w:val="000000" w:themeColor="text1"/>
                <w:sz w:val="20"/>
              </w:rPr>
            </w:pPr>
            <w:r w:rsidRPr="00126A4B">
              <w:rPr>
                <w:rFonts w:ascii="標楷體" w:eastAsia="標楷體" w:hAnsi="標楷體" w:cs="Arial" w:hint="eastAsia"/>
                <w:color w:val="000000" w:themeColor="text1"/>
                <w:sz w:val="20"/>
              </w:rPr>
              <w:t>旭川河水質改善現地處理工程</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3D077BD0" w14:textId="77777777" w:rsidR="00265ADB" w:rsidRPr="00126A4B" w:rsidRDefault="00265ADB" w:rsidP="00C444D9">
            <w:pPr>
              <w:widowControl/>
              <w:overflowPunct w:val="0"/>
              <w:jc w:val="center"/>
              <w:rPr>
                <w:rFonts w:ascii="標楷體" w:eastAsia="標楷體" w:hAnsi="標楷體" w:cs="Arial"/>
                <w:color w:val="000000" w:themeColor="text1"/>
                <w:spacing w:val="8"/>
                <w:kern w:val="0"/>
                <w:sz w:val="20"/>
              </w:rPr>
            </w:pPr>
            <w:r w:rsidRPr="00126A4B">
              <w:rPr>
                <w:rFonts w:ascii="標楷體" w:eastAsia="標楷體" w:hAnsi="標楷體" w:cs="Arial" w:hint="eastAsia"/>
                <w:color w:val="000000" w:themeColor="text1"/>
                <w:spacing w:val="8"/>
                <w:sz w:val="20"/>
              </w:rPr>
              <w:t>10812－11206</w:t>
            </w:r>
          </w:p>
        </w:tc>
        <w:tc>
          <w:tcPr>
            <w:tcW w:w="644" w:type="pct"/>
            <w:tcBorders>
              <w:top w:val="single" w:sz="4" w:space="0" w:color="auto"/>
              <w:left w:val="nil"/>
              <w:bottom w:val="single" w:sz="4" w:space="0" w:color="auto"/>
              <w:right w:val="single" w:sz="4" w:space="0" w:color="auto"/>
            </w:tcBorders>
            <w:shd w:val="clear" w:color="auto" w:fill="auto"/>
            <w:noWrap/>
            <w:vAlign w:val="center"/>
          </w:tcPr>
          <w:p w14:paraId="6325BE71" w14:textId="77777777" w:rsidR="00265ADB" w:rsidRPr="00126A4B" w:rsidRDefault="00265ADB" w:rsidP="00C444D9">
            <w:pPr>
              <w:overflowPunct w:val="0"/>
              <w:jc w:val="right"/>
              <w:rPr>
                <w:rFonts w:ascii="標楷體" w:eastAsia="標楷體" w:hAnsi="標楷體" w:cs="Arial"/>
                <w:color w:val="000000" w:themeColor="text1"/>
                <w:spacing w:val="8"/>
                <w:sz w:val="20"/>
              </w:rPr>
            </w:pPr>
            <w:r w:rsidRPr="00126A4B">
              <w:rPr>
                <w:rFonts w:ascii="標楷體" w:eastAsia="標楷體" w:hAnsi="標楷體" w:cs="Arial" w:hint="eastAsia"/>
                <w:color w:val="000000" w:themeColor="text1"/>
                <w:spacing w:val="8"/>
                <w:sz w:val="20"/>
              </w:rPr>
              <w:t>88</w:t>
            </w:r>
            <w:r w:rsidRPr="00126A4B">
              <w:rPr>
                <w:rFonts w:ascii="標楷體" w:eastAsia="標楷體" w:hAnsi="標楷體" w:cs="Arial"/>
                <w:color w:val="000000" w:themeColor="text1"/>
                <w:spacing w:val="8"/>
                <w:sz w:val="20"/>
              </w:rPr>
              <w:t>,890</w:t>
            </w:r>
          </w:p>
        </w:tc>
        <w:tc>
          <w:tcPr>
            <w:tcW w:w="573" w:type="pct"/>
            <w:tcBorders>
              <w:top w:val="single" w:sz="4" w:space="0" w:color="auto"/>
              <w:left w:val="nil"/>
              <w:bottom w:val="single" w:sz="4" w:space="0" w:color="auto"/>
              <w:right w:val="single" w:sz="4" w:space="0" w:color="auto"/>
            </w:tcBorders>
            <w:shd w:val="clear" w:color="auto" w:fill="auto"/>
            <w:vAlign w:val="center"/>
          </w:tcPr>
          <w:p w14:paraId="3A07D3C3" w14:textId="77777777" w:rsidR="00265ADB" w:rsidRPr="00126A4B" w:rsidRDefault="00265ADB" w:rsidP="00C444D9">
            <w:pPr>
              <w:overflowPunct w:val="0"/>
              <w:jc w:val="right"/>
              <w:rPr>
                <w:rFonts w:ascii="標楷體" w:eastAsia="標楷體" w:hAnsi="標楷體" w:cs="Arial"/>
                <w:color w:val="000000" w:themeColor="text1"/>
                <w:spacing w:val="8"/>
                <w:sz w:val="20"/>
              </w:rPr>
            </w:pPr>
            <w:r w:rsidRPr="00126A4B">
              <w:rPr>
                <w:rFonts w:ascii="標楷體" w:eastAsia="標楷體" w:hAnsi="標楷體" w:cs="Arial" w:hint="eastAsia"/>
                <w:color w:val="000000" w:themeColor="text1"/>
                <w:spacing w:val="8"/>
                <w:sz w:val="20"/>
              </w:rPr>
              <w:t>8</w:t>
            </w:r>
            <w:r w:rsidRPr="00126A4B">
              <w:rPr>
                <w:rFonts w:ascii="標楷體" w:eastAsia="標楷體" w:hAnsi="標楷體" w:cs="Arial"/>
                <w:color w:val="000000" w:themeColor="text1"/>
                <w:spacing w:val="8"/>
                <w:sz w:val="20"/>
              </w:rPr>
              <w:t>8,890</w:t>
            </w:r>
          </w:p>
        </w:tc>
        <w:tc>
          <w:tcPr>
            <w:tcW w:w="644" w:type="pct"/>
            <w:tcBorders>
              <w:top w:val="single" w:sz="4" w:space="0" w:color="auto"/>
              <w:left w:val="nil"/>
              <w:bottom w:val="single" w:sz="4" w:space="0" w:color="auto"/>
              <w:right w:val="single" w:sz="4" w:space="0" w:color="auto"/>
            </w:tcBorders>
            <w:shd w:val="clear" w:color="auto" w:fill="auto"/>
            <w:noWrap/>
            <w:vAlign w:val="center"/>
          </w:tcPr>
          <w:p w14:paraId="5953AA18" w14:textId="77777777" w:rsidR="00265ADB" w:rsidRPr="00126A4B" w:rsidRDefault="00265ADB" w:rsidP="00C444D9">
            <w:pPr>
              <w:overflowPunct w:val="0"/>
              <w:jc w:val="right"/>
              <w:rPr>
                <w:rFonts w:ascii="標楷體" w:eastAsia="標楷體" w:hAnsi="標楷體" w:cs="Arial"/>
                <w:color w:val="000000" w:themeColor="text1"/>
                <w:spacing w:val="8"/>
                <w:sz w:val="20"/>
              </w:rPr>
            </w:pPr>
            <w:r w:rsidRPr="00126A4B">
              <w:rPr>
                <w:rFonts w:ascii="標楷體" w:eastAsia="標楷體" w:hAnsi="標楷體" w:cs="Arial" w:hint="eastAsia"/>
                <w:color w:val="000000" w:themeColor="text1"/>
                <w:spacing w:val="8"/>
                <w:sz w:val="20"/>
              </w:rPr>
              <w:t>7</w:t>
            </w:r>
            <w:r w:rsidRPr="00126A4B">
              <w:rPr>
                <w:rFonts w:ascii="標楷體" w:eastAsia="標楷體" w:hAnsi="標楷體" w:cs="Arial"/>
                <w:color w:val="000000" w:themeColor="text1"/>
                <w:spacing w:val="8"/>
                <w:sz w:val="20"/>
              </w:rPr>
              <w:t>9,478</w:t>
            </w:r>
          </w:p>
        </w:tc>
        <w:tc>
          <w:tcPr>
            <w:tcW w:w="546" w:type="pct"/>
            <w:tcBorders>
              <w:top w:val="single" w:sz="4" w:space="0" w:color="auto"/>
              <w:left w:val="nil"/>
              <w:bottom w:val="single" w:sz="4" w:space="0" w:color="auto"/>
              <w:right w:val="single" w:sz="4" w:space="0" w:color="auto"/>
            </w:tcBorders>
            <w:shd w:val="clear" w:color="auto" w:fill="auto"/>
            <w:noWrap/>
            <w:vAlign w:val="center"/>
          </w:tcPr>
          <w:p w14:paraId="79B134C8" w14:textId="77777777" w:rsidR="00265ADB" w:rsidRPr="00126A4B" w:rsidRDefault="00265ADB" w:rsidP="00C444D9">
            <w:pPr>
              <w:overflowPunct w:val="0"/>
              <w:jc w:val="right"/>
              <w:rPr>
                <w:rFonts w:ascii="標楷體" w:eastAsia="標楷體" w:hAnsi="標楷體" w:cs="Arial"/>
                <w:color w:val="000000" w:themeColor="text1"/>
                <w:spacing w:val="8"/>
                <w:sz w:val="20"/>
              </w:rPr>
            </w:pPr>
            <w:r w:rsidRPr="00126A4B">
              <w:rPr>
                <w:rFonts w:ascii="標楷體" w:eastAsia="標楷體" w:hAnsi="標楷體" w:cs="Arial" w:hint="eastAsia"/>
                <w:color w:val="000000" w:themeColor="text1"/>
                <w:spacing w:val="8"/>
                <w:sz w:val="20"/>
              </w:rPr>
              <w:t>8</w:t>
            </w:r>
            <w:r w:rsidRPr="00126A4B">
              <w:rPr>
                <w:rFonts w:ascii="標楷體" w:eastAsia="標楷體" w:hAnsi="標楷體" w:cs="Arial"/>
                <w:color w:val="000000" w:themeColor="text1"/>
                <w:spacing w:val="8"/>
                <w:sz w:val="20"/>
              </w:rPr>
              <w:t>9.41</w:t>
            </w:r>
          </w:p>
        </w:tc>
      </w:tr>
      <w:tr w:rsidR="00265ADB" w:rsidRPr="00126A4B" w14:paraId="49B6C395" w14:textId="77777777" w:rsidTr="00233E91">
        <w:trPr>
          <w:trHeight w:val="857"/>
        </w:trPr>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48A1E7" w14:textId="77777777" w:rsidR="00265ADB" w:rsidRPr="00126A4B" w:rsidRDefault="00265ADB" w:rsidP="00C444D9">
            <w:pPr>
              <w:overflowPunct w:val="0"/>
              <w:jc w:val="center"/>
              <w:rPr>
                <w:rFonts w:ascii="標楷體" w:eastAsia="標楷體" w:hAnsi="標楷體"/>
                <w:color w:val="000000" w:themeColor="text1"/>
                <w:sz w:val="20"/>
              </w:rPr>
            </w:pPr>
            <w:r w:rsidRPr="00126A4B">
              <w:rPr>
                <w:rFonts w:ascii="標楷體" w:eastAsia="標楷體" w:hAnsi="標楷體" w:hint="eastAsia"/>
                <w:color w:val="000000" w:themeColor="text1"/>
                <w:sz w:val="20"/>
              </w:rPr>
              <w:t>3</w:t>
            </w:r>
          </w:p>
        </w:tc>
        <w:tc>
          <w:tcPr>
            <w:tcW w:w="561" w:type="pct"/>
            <w:tcBorders>
              <w:top w:val="single" w:sz="4" w:space="0" w:color="auto"/>
              <w:left w:val="single" w:sz="4" w:space="0" w:color="auto"/>
              <w:bottom w:val="single" w:sz="4" w:space="0" w:color="auto"/>
              <w:right w:val="single" w:sz="4" w:space="0" w:color="auto"/>
            </w:tcBorders>
            <w:shd w:val="clear" w:color="auto" w:fill="auto"/>
            <w:vAlign w:val="center"/>
          </w:tcPr>
          <w:p w14:paraId="3777CADF" w14:textId="77777777" w:rsidR="00265ADB" w:rsidRPr="00126A4B" w:rsidRDefault="00265ADB" w:rsidP="00C444D9">
            <w:pPr>
              <w:overflowPunct w:val="0"/>
              <w:jc w:val="center"/>
              <w:rPr>
                <w:rFonts w:ascii="標楷體" w:eastAsia="標楷體" w:hAnsi="標楷體" w:cs="Arial"/>
                <w:color w:val="000000" w:themeColor="text1"/>
                <w:sz w:val="20"/>
              </w:rPr>
            </w:pPr>
            <w:r w:rsidRPr="00126A4B">
              <w:rPr>
                <w:rFonts w:ascii="標楷體" w:eastAsia="標楷體" w:hAnsi="標楷體" w:cs="Arial" w:hint="eastAsia"/>
                <w:color w:val="000000" w:themeColor="text1"/>
                <w:sz w:val="20"/>
              </w:rPr>
              <w:t>環境保護局</w:t>
            </w:r>
          </w:p>
        </w:tc>
        <w:tc>
          <w:tcPr>
            <w:tcW w:w="1209" w:type="pct"/>
            <w:tcBorders>
              <w:top w:val="single" w:sz="4" w:space="0" w:color="auto"/>
              <w:left w:val="single" w:sz="4" w:space="0" w:color="auto"/>
              <w:bottom w:val="single" w:sz="4" w:space="0" w:color="auto"/>
              <w:right w:val="single" w:sz="4" w:space="0" w:color="auto"/>
            </w:tcBorders>
            <w:shd w:val="clear" w:color="auto" w:fill="auto"/>
            <w:vAlign w:val="center"/>
          </w:tcPr>
          <w:p w14:paraId="09AEB073" w14:textId="77777777" w:rsidR="00265ADB" w:rsidRPr="00126A4B" w:rsidRDefault="00265ADB" w:rsidP="00C444D9">
            <w:pPr>
              <w:overflowPunct w:val="0"/>
              <w:spacing w:line="200" w:lineRule="exact"/>
              <w:jc w:val="both"/>
              <w:rPr>
                <w:rFonts w:ascii="標楷體" w:eastAsia="標楷體" w:hAnsi="標楷體" w:cs="Arial"/>
                <w:color w:val="000000" w:themeColor="text1"/>
                <w:sz w:val="20"/>
              </w:rPr>
            </w:pPr>
            <w:r w:rsidRPr="00126A4B">
              <w:rPr>
                <w:rFonts w:ascii="標楷體" w:eastAsia="標楷體" w:hAnsi="標楷體" w:cs="Arial" w:hint="eastAsia"/>
                <w:color w:val="000000" w:themeColor="text1"/>
                <w:sz w:val="20"/>
              </w:rPr>
              <w:t>田寮河水質改善現地處理工程及水環境營造工程</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0DB3D152" w14:textId="77777777" w:rsidR="00265ADB" w:rsidRPr="00126A4B" w:rsidRDefault="00265ADB" w:rsidP="00C444D9">
            <w:pPr>
              <w:widowControl/>
              <w:overflowPunct w:val="0"/>
              <w:jc w:val="center"/>
              <w:rPr>
                <w:rFonts w:ascii="標楷體" w:eastAsia="標楷體" w:hAnsi="標楷體" w:cs="Arial"/>
                <w:color w:val="000000" w:themeColor="text1"/>
                <w:spacing w:val="8"/>
                <w:kern w:val="0"/>
                <w:sz w:val="20"/>
              </w:rPr>
            </w:pPr>
            <w:r w:rsidRPr="00126A4B">
              <w:rPr>
                <w:rFonts w:ascii="標楷體" w:eastAsia="標楷體" w:hAnsi="標楷體" w:cs="Arial" w:hint="eastAsia"/>
                <w:color w:val="000000" w:themeColor="text1"/>
                <w:spacing w:val="8"/>
                <w:kern w:val="0"/>
                <w:sz w:val="20"/>
              </w:rPr>
              <w:t>1</w:t>
            </w:r>
            <w:r w:rsidRPr="00126A4B">
              <w:rPr>
                <w:rFonts w:ascii="標楷體" w:eastAsia="標楷體" w:hAnsi="標楷體" w:cs="Arial"/>
                <w:color w:val="000000" w:themeColor="text1"/>
                <w:spacing w:val="8"/>
                <w:kern w:val="0"/>
                <w:sz w:val="20"/>
              </w:rPr>
              <w:t>0810</w:t>
            </w:r>
            <w:r w:rsidRPr="00126A4B">
              <w:rPr>
                <w:rFonts w:ascii="標楷體" w:eastAsia="標楷體" w:hAnsi="標楷體" w:cs="Arial" w:hint="eastAsia"/>
                <w:color w:val="000000" w:themeColor="text1"/>
                <w:spacing w:val="8"/>
                <w:sz w:val="20"/>
              </w:rPr>
              <w:t>－1</w:t>
            </w:r>
            <w:r w:rsidRPr="00126A4B">
              <w:rPr>
                <w:rFonts w:ascii="標楷體" w:eastAsia="標楷體" w:hAnsi="標楷體" w:cs="Arial"/>
                <w:color w:val="000000" w:themeColor="text1"/>
                <w:spacing w:val="8"/>
                <w:sz w:val="20"/>
              </w:rPr>
              <w:t>1208</w:t>
            </w:r>
          </w:p>
        </w:tc>
        <w:tc>
          <w:tcPr>
            <w:tcW w:w="644" w:type="pct"/>
            <w:tcBorders>
              <w:top w:val="single" w:sz="4" w:space="0" w:color="auto"/>
              <w:left w:val="nil"/>
              <w:bottom w:val="single" w:sz="4" w:space="0" w:color="auto"/>
              <w:right w:val="single" w:sz="4" w:space="0" w:color="auto"/>
            </w:tcBorders>
            <w:shd w:val="clear" w:color="auto" w:fill="auto"/>
            <w:noWrap/>
            <w:vAlign w:val="center"/>
          </w:tcPr>
          <w:p w14:paraId="4671EA57" w14:textId="77777777" w:rsidR="00265ADB" w:rsidRPr="00126A4B" w:rsidRDefault="00265ADB" w:rsidP="00C444D9">
            <w:pPr>
              <w:overflowPunct w:val="0"/>
              <w:jc w:val="right"/>
              <w:rPr>
                <w:rFonts w:ascii="標楷體" w:eastAsia="標楷體" w:hAnsi="標楷體" w:cs="Arial"/>
                <w:color w:val="000000" w:themeColor="text1"/>
                <w:spacing w:val="8"/>
                <w:sz w:val="20"/>
              </w:rPr>
            </w:pPr>
            <w:r w:rsidRPr="00126A4B">
              <w:rPr>
                <w:rFonts w:ascii="標楷體" w:eastAsia="標楷體" w:hAnsi="標楷體" w:cs="Arial" w:hint="eastAsia"/>
                <w:color w:val="000000" w:themeColor="text1"/>
                <w:spacing w:val="8"/>
                <w:sz w:val="20"/>
              </w:rPr>
              <w:t>1</w:t>
            </w:r>
            <w:r w:rsidRPr="00126A4B">
              <w:rPr>
                <w:rFonts w:ascii="標楷體" w:eastAsia="標楷體" w:hAnsi="標楷體" w:cs="Arial"/>
                <w:color w:val="000000" w:themeColor="text1"/>
                <w:spacing w:val="8"/>
                <w:sz w:val="20"/>
              </w:rPr>
              <w:t>07,534</w:t>
            </w:r>
          </w:p>
        </w:tc>
        <w:tc>
          <w:tcPr>
            <w:tcW w:w="573" w:type="pct"/>
            <w:tcBorders>
              <w:top w:val="single" w:sz="4" w:space="0" w:color="auto"/>
              <w:left w:val="nil"/>
              <w:bottom w:val="single" w:sz="4" w:space="0" w:color="auto"/>
              <w:right w:val="single" w:sz="4" w:space="0" w:color="auto"/>
            </w:tcBorders>
            <w:shd w:val="clear" w:color="auto" w:fill="auto"/>
            <w:vAlign w:val="center"/>
          </w:tcPr>
          <w:p w14:paraId="1B37E440" w14:textId="77777777" w:rsidR="00265ADB" w:rsidRPr="00126A4B" w:rsidRDefault="00265ADB" w:rsidP="00C444D9">
            <w:pPr>
              <w:overflowPunct w:val="0"/>
              <w:jc w:val="right"/>
              <w:rPr>
                <w:rFonts w:ascii="標楷體" w:eastAsia="標楷體" w:hAnsi="標楷體" w:cs="Arial"/>
                <w:color w:val="000000" w:themeColor="text1"/>
                <w:spacing w:val="8"/>
                <w:sz w:val="20"/>
              </w:rPr>
            </w:pPr>
            <w:r w:rsidRPr="00126A4B">
              <w:rPr>
                <w:rFonts w:ascii="標楷體" w:eastAsia="標楷體" w:hAnsi="標楷體" w:cs="Arial" w:hint="eastAsia"/>
                <w:color w:val="000000" w:themeColor="text1"/>
                <w:spacing w:val="8"/>
                <w:sz w:val="20"/>
              </w:rPr>
              <w:t>1</w:t>
            </w:r>
            <w:r w:rsidRPr="00126A4B">
              <w:rPr>
                <w:rFonts w:ascii="標楷體" w:eastAsia="標楷體" w:hAnsi="標楷體" w:cs="Arial"/>
                <w:color w:val="000000" w:themeColor="text1"/>
                <w:spacing w:val="8"/>
                <w:sz w:val="20"/>
              </w:rPr>
              <w:t>07,534</w:t>
            </w:r>
          </w:p>
        </w:tc>
        <w:tc>
          <w:tcPr>
            <w:tcW w:w="644" w:type="pct"/>
            <w:tcBorders>
              <w:top w:val="single" w:sz="4" w:space="0" w:color="auto"/>
              <w:left w:val="nil"/>
              <w:bottom w:val="single" w:sz="4" w:space="0" w:color="auto"/>
              <w:right w:val="single" w:sz="4" w:space="0" w:color="auto"/>
            </w:tcBorders>
            <w:shd w:val="clear" w:color="auto" w:fill="auto"/>
            <w:noWrap/>
            <w:vAlign w:val="center"/>
          </w:tcPr>
          <w:p w14:paraId="4A3C1A28" w14:textId="77777777" w:rsidR="00265ADB" w:rsidRPr="00126A4B" w:rsidRDefault="00265ADB" w:rsidP="00C444D9">
            <w:pPr>
              <w:overflowPunct w:val="0"/>
              <w:jc w:val="right"/>
              <w:rPr>
                <w:rFonts w:ascii="標楷體" w:eastAsia="標楷體" w:hAnsi="標楷體" w:cs="Arial"/>
                <w:color w:val="000000" w:themeColor="text1"/>
                <w:spacing w:val="8"/>
                <w:sz w:val="20"/>
              </w:rPr>
            </w:pPr>
            <w:r w:rsidRPr="00126A4B">
              <w:rPr>
                <w:rFonts w:ascii="標楷體" w:eastAsia="標楷體" w:hAnsi="標楷體" w:cs="Arial" w:hint="eastAsia"/>
                <w:color w:val="000000" w:themeColor="text1"/>
                <w:spacing w:val="8"/>
                <w:sz w:val="20"/>
              </w:rPr>
              <w:t>9</w:t>
            </w:r>
            <w:r w:rsidRPr="00126A4B">
              <w:rPr>
                <w:rFonts w:ascii="標楷體" w:eastAsia="標楷體" w:hAnsi="標楷體" w:cs="Arial"/>
                <w:color w:val="000000" w:themeColor="text1"/>
                <w:spacing w:val="8"/>
                <w:sz w:val="20"/>
              </w:rPr>
              <w:t>2,090</w:t>
            </w:r>
          </w:p>
        </w:tc>
        <w:tc>
          <w:tcPr>
            <w:tcW w:w="546" w:type="pct"/>
            <w:tcBorders>
              <w:top w:val="single" w:sz="4" w:space="0" w:color="auto"/>
              <w:left w:val="nil"/>
              <w:bottom w:val="single" w:sz="4" w:space="0" w:color="auto"/>
              <w:right w:val="single" w:sz="4" w:space="0" w:color="auto"/>
            </w:tcBorders>
            <w:shd w:val="clear" w:color="auto" w:fill="auto"/>
            <w:noWrap/>
            <w:vAlign w:val="center"/>
          </w:tcPr>
          <w:p w14:paraId="7EC43F21" w14:textId="77777777" w:rsidR="00265ADB" w:rsidRPr="00126A4B" w:rsidRDefault="00265ADB" w:rsidP="00C444D9">
            <w:pPr>
              <w:overflowPunct w:val="0"/>
              <w:jc w:val="right"/>
              <w:rPr>
                <w:rFonts w:ascii="標楷體" w:eastAsia="標楷體" w:hAnsi="標楷體" w:cs="Arial"/>
                <w:color w:val="000000" w:themeColor="text1"/>
                <w:spacing w:val="8"/>
                <w:sz w:val="20"/>
              </w:rPr>
            </w:pPr>
            <w:r w:rsidRPr="00126A4B">
              <w:rPr>
                <w:rFonts w:ascii="標楷體" w:eastAsia="標楷體" w:hAnsi="標楷體" w:cs="Arial" w:hint="eastAsia"/>
                <w:color w:val="000000" w:themeColor="text1"/>
                <w:spacing w:val="8"/>
                <w:sz w:val="20"/>
              </w:rPr>
              <w:t>8</w:t>
            </w:r>
            <w:r w:rsidRPr="00126A4B">
              <w:rPr>
                <w:rFonts w:ascii="標楷體" w:eastAsia="標楷體" w:hAnsi="標楷體" w:cs="Arial"/>
                <w:color w:val="000000" w:themeColor="text1"/>
                <w:spacing w:val="8"/>
                <w:sz w:val="20"/>
              </w:rPr>
              <w:t>5.64</w:t>
            </w:r>
          </w:p>
        </w:tc>
      </w:tr>
      <w:tr w:rsidR="00265ADB" w:rsidRPr="00126A4B" w14:paraId="0F7614CA" w14:textId="77777777" w:rsidTr="00233E91">
        <w:trPr>
          <w:trHeight w:val="857"/>
        </w:trPr>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7A08DE" w14:textId="77777777" w:rsidR="00265ADB" w:rsidRPr="00126A4B" w:rsidRDefault="00265ADB" w:rsidP="00C444D9">
            <w:pPr>
              <w:overflowPunct w:val="0"/>
              <w:jc w:val="center"/>
              <w:rPr>
                <w:rFonts w:ascii="標楷體" w:eastAsia="標楷體" w:hAnsi="標楷體"/>
                <w:color w:val="000000" w:themeColor="text1"/>
                <w:sz w:val="20"/>
              </w:rPr>
            </w:pPr>
            <w:r w:rsidRPr="00126A4B">
              <w:rPr>
                <w:rFonts w:ascii="標楷體" w:eastAsia="標楷體" w:hAnsi="標楷體" w:hint="eastAsia"/>
                <w:color w:val="000000" w:themeColor="text1"/>
                <w:sz w:val="20"/>
              </w:rPr>
              <w:t>4</w:t>
            </w:r>
          </w:p>
        </w:tc>
        <w:tc>
          <w:tcPr>
            <w:tcW w:w="561" w:type="pct"/>
            <w:tcBorders>
              <w:top w:val="single" w:sz="4" w:space="0" w:color="auto"/>
              <w:left w:val="single" w:sz="4" w:space="0" w:color="auto"/>
              <w:bottom w:val="single" w:sz="4" w:space="0" w:color="auto"/>
              <w:right w:val="single" w:sz="4" w:space="0" w:color="auto"/>
            </w:tcBorders>
            <w:shd w:val="clear" w:color="auto" w:fill="auto"/>
            <w:vAlign w:val="center"/>
          </w:tcPr>
          <w:p w14:paraId="7BB2E90A" w14:textId="77777777" w:rsidR="00265ADB" w:rsidRPr="00126A4B" w:rsidRDefault="00265ADB" w:rsidP="00C444D9">
            <w:pPr>
              <w:overflowPunct w:val="0"/>
              <w:jc w:val="center"/>
              <w:rPr>
                <w:rFonts w:ascii="標楷體" w:eastAsia="標楷體" w:hAnsi="標楷體" w:cs="Arial"/>
                <w:color w:val="000000" w:themeColor="text1"/>
                <w:sz w:val="20"/>
              </w:rPr>
            </w:pPr>
            <w:r w:rsidRPr="00126A4B">
              <w:rPr>
                <w:rFonts w:ascii="標楷體" w:eastAsia="標楷體" w:hAnsi="標楷體" w:cs="Arial" w:hint="eastAsia"/>
                <w:color w:val="000000" w:themeColor="text1"/>
                <w:sz w:val="20"/>
              </w:rPr>
              <w:t>市政府</w:t>
            </w:r>
          </w:p>
        </w:tc>
        <w:tc>
          <w:tcPr>
            <w:tcW w:w="1209" w:type="pct"/>
            <w:tcBorders>
              <w:top w:val="single" w:sz="4" w:space="0" w:color="auto"/>
              <w:left w:val="single" w:sz="4" w:space="0" w:color="auto"/>
              <w:bottom w:val="single" w:sz="4" w:space="0" w:color="auto"/>
              <w:right w:val="single" w:sz="4" w:space="0" w:color="auto"/>
            </w:tcBorders>
            <w:shd w:val="clear" w:color="auto" w:fill="auto"/>
            <w:vAlign w:val="center"/>
          </w:tcPr>
          <w:p w14:paraId="19A30DE9" w14:textId="77777777" w:rsidR="00265ADB" w:rsidRPr="00126A4B" w:rsidRDefault="00265ADB" w:rsidP="00C444D9">
            <w:pPr>
              <w:overflowPunct w:val="0"/>
              <w:spacing w:line="200" w:lineRule="exact"/>
              <w:jc w:val="both"/>
              <w:rPr>
                <w:rFonts w:ascii="標楷體" w:eastAsia="標楷體" w:hAnsi="標楷體" w:cs="Arial"/>
                <w:color w:val="000000" w:themeColor="text1"/>
                <w:sz w:val="20"/>
              </w:rPr>
            </w:pPr>
            <w:r w:rsidRPr="00126A4B">
              <w:rPr>
                <w:rFonts w:ascii="標楷體" w:eastAsia="標楷體" w:hAnsi="標楷體" w:hint="eastAsia"/>
                <w:snapToGrid w:val="0"/>
                <w:color w:val="000000" w:themeColor="text1"/>
                <w:kern w:val="0"/>
                <w:sz w:val="20"/>
              </w:rPr>
              <w:t>基隆市社福大樓身障新創基地計畫</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1F595F11" w14:textId="77777777" w:rsidR="00265ADB" w:rsidRPr="00126A4B" w:rsidRDefault="00265ADB" w:rsidP="00C444D9">
            <w:pPr>
              <w:widowControl/>
              <w:overflowPunct w:val="0"/>
              <w:jc w:val="center"/>
              <w:rPr>
                <w:rFonts w:ascii="標楷體" w:eastAsia="標楷體" w:hAnsi="標楷體" w:cs="Arial"/>
                <w:color w:val="000000" w:themeColor="text1"/>
                <w:spacing w:val="8"/>
                <w:kern w:val="0"/>
                <w:sz w:val="20"/>
              </w:rPr>
            </w:pPr>
            <w:r w:rsidRPr="00126A4B">
              <w:rPr>
                <w:rFonts w:ascii="標楷體" w:eastAsia="標楷體" w:hAnsi="標楷體" w:cs="Arial" w:hint="eastAsia"/>
                <w:color w:val="000000" w:themeColor="text1"/>
                <w:spacing w:val="8"/>
                <w:kern w:val="0"/>
                <w:sz w:val="20"/>
              </w:rPr>
              <w:t>1</w:t>
            </w:r>
            <w:r w:rsidRPr="00126A4B">
              <w:rPr>
                <w:rFonts w:ascii="標楷體" w:eastAsia="標楷體" w:hAnsi="標楷體" w:cs="Arial"/>
                <w:color w:val="000000" w:themeColor="text1"/>
                <w:spacing w:val="8"/>
                <w:kern w:val="0"/>
                <w:sz w:val="20"/>
              </w:rPr>
              <w:t>1206</w:t>
            </w:r>
            <w:r w:rsidRPr="00126A4B">
              <w:rPr>
                <w:rFonts w:ascii="標楷體" w:eastAsia="標楷體" w:hAnsi="標楷體" w:cs="Arial" w:hint="eastAsia"/>
                <w:color w:val="000000" w:themeColor="text1"/>
                <w:spacing w:val="8"/>
                <w:sz w:val="20"/>
              </w:rPr>
              <w:t>－11</w:t>
            </w:r>
            <w:r w:rsidRPr="00126A4B">
              <w:rPr>
                <w:rFonts w:ascii="標楷體" w:eastAsia="標楷體" w:hAnsi="標楷體" w:cs="Arial"/>
                <w:color w:val="000000" w:themeColor="text1"/>
                <w:spacing w:val="8"/>
                <w:sz w:val="20"/>
              </w:rPr>
              <w:t>410</w:t>
            </w:r>
          </w:p>
        </w:tc>
        <w:tc>
          <w:tcPr>
            <w:tcW w:w="644" w:type="pct"/>
            <w:tcBorders>
              <w:top w:val="single" w:sz="4" w:space="0" w:color="auto"/>
              <w:left w:val="nil"/>
              <w:bottom w:val="single" w:sz="4" w:space="0" w:color="auto"/>
              <w:right w:val="single" w:sz="4" w:space="0" w:color="auto"/>
            </w:tcBorders>
            <w:shd w:val="clear" w:color="auto" w:fill="auto"/>
            <w:noWrap/>
            <w:vAlign w:val="center"/>
          </w:tcPr>
          <w:p w14:paraId="42A0C43A" w14:textId="77777777" w:rsidR="00265ADB" w:rsidRPr="00126A4B" w:rsidRDefault="00265ADB" w:rsidP="00C444D9">
            <w:pPr>
              <w:overflowPunct w:val="0"/>
              <w:jc w:val="right"/>
              <w:rPr>
                <w:rFonts w:ascii="標楷體" w:eastAsia="標楷體" w:hAnsi="標楷體" w:cs="Arial"/>
                <w:color w:val="000000" w:themeColor="text1"/>
                <w:spacing w:val="8"/>
                <w:sz w:val="20"/>
              </w:rPr>
            </w:pPr>
            <w:r w:rsidRPr="00126A4B">
              <w:rPr>
                <w:rFonts w:ascii="標楷體" w:eastAsia="標楷體" w:hAnsi="標楷體" w:cs="Arial" w:hint="eastAsia"/>
                <w:color w:val="000000" w:themeColor="text1"/>
                <w:spacing w:val="8"/>
                <w:sz w:val="20"/>
              </w:rPr>
              <w:t>7</w:t>
            </w:r>
            <w:r w:rsidRPr="00126A4B">
              <w:rPr>
                <w:rFonts w:ascii="標楷體" w:eastAsia="標楷體" w:hAnsi="標楷體" w:cs="Arial"/>
                <w:color w:val="000000" w:themeColor="text1"/>
                <w:spacing w:val="8"/>
                <w:sz w:val="20"/>
              </w:rPr>
              <w:t>0,400</w:t>
            </w:r>
          </w:p>
        </w:tc>
        <w:tc>
          <w:tcPr>
            <w:tcW w:w="573" w:type="pct"/>
            <w:tcBorders>
              <w:top w:val="single" w:sz="4" w:space="0" w:color="auto"/>
              <w:left w:val="nil"/>
              <w:bottom w:val="single" w:sz="4" w:space="0" w:color="auto"/>
              <w:right w:val="single" w:sz="4" w:space="0" w:color="auto"/>
            </w:tcBorders>
            <w:shd w:val="clear" w:color="auto" w:fill="auto"/>
            <w:vAlign w:val="center"/>
          </w:tcPr>
          <w:p w14:paraId="2C94AFA0" w14:textId="77777777" w:rsidR="00265ADB" w:rsidRPr="00126A4B" w:rsidRDefault="00265ADB" w:rsidP="00C444D9">
            <w:pPr>
              <w:overflowPunct w:val="0"/>
              <w:jc w:val="right"/>
              <w:rPr>
                <w:rFonts w:ascii="標楷體" w:eastAsia="標楷體" w:hAnsi="標楷體" w:cs="Arial"/>
                <w:color w:val="000000" w:themeColor="text1"/>
                <w:spacing w:val="8"/>
                <w:sz w:val="20"/>
              </w:rPr>
            </w:pPr>
            <w:r w:rsidRPr="00126A4B">
              <w:rPr>
                <w:rFonts w:ascii="標楷體" w:eastAsia="標楷體" w:hAnsi="標楷體" w:cs="Arial" w:hint="eastAsia"/>
                <w:color w:val="000000" w:themeColor="text1"/>
                <w:spacing w:val="8"/>
                <w:sz w:val="20"/>
              </w:rPr>
              <w:t>5</w:t>
            </w:r>
            <w:r w:rsidRPr="00126A4B">
              <w:rPr>
                <w:rFonts w:ascii="標楷體" w:eastAsia="標楷體" w:hAnsi="標楷體" w:cs="Arial"/>
                <w:color w:val="000000" w:themeColor="text1"/>
                <w:spacing w:val="8"/>
                <w:sz w:val="20"/>
              </w:rPr>
              <w:t>8,020</w:t>
            </w:r>
          </w:p>
        </w:tc>
        <w:tc>
          <w:tcPr>
            <w:tcW w:w="644" w:type="pct"/>
            <w:tcBorders>
              <w:top w:val="single" w:sz="4" w:space="0" w:color="auto"/>
              <w:left w:val="nil"/>
              <w:bottom w:val="single" w:sz="4" w:space="0" w:color="auto"/>
              <w:right w:val="single" w:sz="4" w:space="0" w:color="auto"/>
            </w:tcBorders>
            <w:shd w:val="clear" w:color="auto" w:fill="auto"/>
            <w:noWrap/>
            <w:vAlign w:val="center"/>
          </w:tcPr>
          <w:p w14:paraId="5F225CB3" w14:textId="77777777" w:rsidR="00265ADB" w:rsidRPr="00126A4B" w:rsidRDefault="00265ADB" w:rsidP="00C444D9">
            <w:pPr>
              <w:overflowPunct w:val="0"/>
              <w:jc w:val="right"/>
              <w:rPr>
                <w:rFonts w:ascii="標楷體" w:eastAsia="標楷體" w:hAnsi="標楷體" w:cs="Arial"/>
                <w:color w:val="000000" w:themeColor="text1"/>
                <w:spacing w:val="8"/>
                <w:sz w:val="20"/>
              </w:rPr>
            </w:pPr>
            <w:r w:rsidRPr="00126A4B">
              <w:rPr>
                <w:rFonts w:ascii="標楷體" w:eastAsia="標楷體" w:hAnsi="標楷體" w:cs="Arial" w:hint="eastAsia"/>
                <w:color w:val="000000" w:themeColor="text1"/>
                <w:spacing w:val="8"/>
                <w:sz w:val="20"/>
              </w:rPr>
              <w:t>7</w:t>
            </w:r>
            <w:r w:rsidRPr="00126A4B">
              <w:rPr>
                <w:rFonts w:ascii="標楷體" w:eastAsia="標楷體" w:hAnsi="標楷體" w:cs="Arial"/>
                <w:color w:val="000000" w:themeColor="text1"/>
                <w:spacing w:val="8"/>
                <w:sz w:val="20"/>
              </w:rPr>
              <w:t>82</w:t>
            </w:r>
          </w:p>
        </w:tc>
        <w:tc>
          <w:tcPr>
            <w:tcW w:w="546" w:type="pct"/>
            <w:tcBorders>
              <w:top w:val="single" w:sz="4" w:space="0" w:color="auto"/>
              <w:left w:val="nil"/>
              <w:bottom w:val="single" w:sz="4" w:space="0" w:color="auto"/>
              <w:right w:val="single" w:sz="4" w:space="0" w:color="auto"/>
            </w:tcBorders>
            <w:shd w:val="clear" w:color="auto" w:fill="auto"/>
            <w:noWrap/>
            <w:vAlign w:val="center"/>
          </w:tcPr>
          <w:p w14:paraId="444B151F" w14:textId="77777777" w:rsidR="00265ADB" w:rsidRPr="00126A4B" w:rsidRDefault="00265ADB" w:rsidP="00C444D9">
            <w:pPr>
              <w:overflowPunct w:val="0"/>
              <w:jc w:val="right"/>
              <w:rPr>
                <w:rFonts w:ascii="標楷體" w:eastAsia="標楷體" w:hAnsi="標楷體" w:cs="Arial"/>
                <w:color w:val="000000" w:themeColor="text1"/>
                <w:spacing w:val="8"/>
                <w:sz w:val="20"/>
              </w:rPr>
            </w:pPr>
            <w:r w:rsidRPr="00126A4B">
              <w:rPr>
                <w:rFonts w:ascii="標楷體" w:eastAsia="標楷體" w:hAnsi="標楷體" w:cs="Arial" w:hint="eastAsia"/>
                <w:color w:val="000000" w:themeColor="text1"/>
                <w:spacing w:val="8"/>
                <w:sz w:val="20"/>
              </w:rPr>
              <w:t>1</w:t>
            </w:r>
            <w:r w:rsidRPr="00126A4B">
              <w:rPr>
                <w:rFonts w:ascii="標楷體" w:eastAsia="標楷體" w:hAnsi="標楷體" w:cs="Arial"/>
                <w:color w:val="000000" w:themeColor="text1"/>
                <w:spacing w:val="8"/>
                <w:sz w:val="20"/>
              </w:rPr>
              <w:t>.35</w:t>
            </w:r>
          </w:p>
        </w:tc>
      </w:tr>
      <w:tr w:rsidR="00265ADB" w:rsidRPr="00126A4B" w14:paraId="75D6B574" w14:textId="77777777" w:rsidTr="00233E91">
        <w:trPr>
          <w:trHeight w:val="857"/>
        </w:trPr>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084AA5" w14:textId="77777777" w:rsidR="00265ADB" w:rsidRPr="00126A4B" w:rsidRDefault="00265ADB" w:rsidP="00C444D9">
            <w:pPr>
              <w:overflowPunct w:val="0"/>
              <w:jc w:val="center"/>
              <w:rPr>
                <w:rFonts w:ascii="標楷體" w:eastAsia="標楷體" w:hAnsi="標楷體"/>
                <w:color w:val="000000" w:themeColor="text1"/>
                <w:sz w:val="20"/>
              </w:rPr>
            </w:pPr>
            <w:r w:rsidRPr="00126A4B">
              <w:rPr>
                <w:rFonts w:ascii="標楷體" w:eastAsia="標楷體" w:hAnsi="標楷體" w:hint="eastAsia"/>
                <w:color w:val="000000" w:themeColor="text1"/>
                <w:sz w:val="20"/>
              </w:rPr>
              <w:t>5</w:t>
            </w:r>
          </w:p>
        </w:tc>
        <w:tc>
          <w:tcPr>
            <w:tcW w:w="561" w:type="pct"/>
            <w:tcBorders>
              <w:top w:val="single" w:sz="4" w:space="0" w:color="auto"/>
              <w:left w:val="single" w:sz="4" w:space="0" w:color="auto"/>
              <w:bottom w:val="single" w:sz="4" w:space="0" w:color="auto"/>
              <w:right w:val="single" w:sz="4" w:space="0" w:color="auto"/>
            </w:tcBorders>
            <w:shd w:val="clear" w:color="auto" w:fill="auto"/>
            <w:vAlign w:val="center"/>
          </w:tcPr>
          <w:p w14:paraId="19247DCD" w14:textId="77777777" w:rsidR="00265ADB" w:rsidRPr="00126A4B" w:rsidRDefault="00265ADB" w:rsidP="00C444D9">
            <w:pPr>
              <w:overflowPunct w:val="0"/>
              <w:jc w:val="center"/>
              <w:rPr>
                <w:rFonts w:ascii="標楷體" w:eastAsia="標楷體" w:hAnsi="標楷體" w:cs="Arial"/>
                <w:color w:val="000000" w:themeColor="text1"/>
                <w:sz w:val="20"/>
              </w:rPr>
            </w:pPr>
            <w:r w:rsidRPr="00126A4B">
              <w:rPr>
                <w:rFonts w:ascii="標楷體" w:eastAsia="標楷體" w:hAnsi="標楷體" w:cs="Arial" w:hint="eastAsia"/>
                <w:color w:val="000000" w:themeColor="text1"/>
                <w:sz w:val="20"/>
              </w:rPr>
              <w:t>市政府</w:t>
            </w:r>
          </w:p>
        </w:tc>
        <w:tc>
          <w:tcPr>
            <w:tcW w:w="1209" w:type="pct"/>
            <w:tcBorders>
              <w:top w:val="single" w:sz="4" w:space="0" w:color="auto"/>
              <w:left w:val="single" w:sz="4" w:space="0" w:color="auto"/>
              <w:bottom w:val="single" w:sz="4" w:space="0" w:color="auto"/>
              <w:right w:val="single" w:sz="4" w:space="0" w:color="auto"/>
            </w:tcBorders>
            <w:shd w:val="clear" w:color="auto" w:fill="auto"/>
            <w:vAlign w:val="center"/>
          </w:tcPr>
          <w:p w14:paraId="27FADD7E" w14:textId="77777777" w:rsidR="00265ADB" w:rsidRPr="00126A4B" w:rsidRDefault="00265ADB" w:rsidP="00C444D9">
            <w:pPr>
              <w:overflowPunct w:val="0"/>
              <w:spacing w:line="200" w:lineRule="exact"/>
              <w:jc w:val="both"/>
              <w:rPr>
                <w:rFonts w:ascii="標楷體" w:eastAsia="標楷體" w:hAnsi="標楷體" w:cs="Arial"/>
                <w:color w:val="000000" w:themeColor="text1"/>
                <w:sz w:val="20"/>
              </w:rPr>
            </w:pPr>
            <w:r w:rsidRPr="00126A4B">
              <w:rPr>
                <w:rFonts w:ascii="標楷體" w:eastAsia="標楷體" w:hAnsi="標楷體" w:hint="eastAsia"/>
                <w:snapToGrid w:val="0"/>
                <w:color w:val="000000" w:themeColor="text1"/>
                <w:kern w:val="0"/>
                <w:sz w:val="20"/>
              </w:rPr>
              <w:t>南榮公墓興建生命典藏館</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5E0FF134" w14:textId="77777777" w:rsidR="00265ADB" w:rsidRPr="00126A4B" w:rsidRDefault="00265ADB" w:rsidP="00C444D9">
            <w:pPr>
              <w:widowControl/>
              <w:overflowPunct w:val="0"/>
              <w:jc w:val="center"/>
              <w:rPr>
                <w:rFonts w:ascii="標楷體" w:eastAsia="標楷體" w:hAnsi="標楷體" w:cs="Arial"/>
                <w:color w:val="000000" w:themeColor="text1"/>
                <w:spacing w:val="8"/>
                <w:kern w:val="0"/>
                <w:sz w:val="20"/>
              </w:rPr>
            </w:pPr>
            <w:r w:rsidRPr="00126A4B">
              <w:rPr>
                <w:rFonts w:ascii="標楷體" w:eastAsia="標楷體" w:hAnsi="標楷體" w:cs="Arial" w:hint="eastAsia"/>
                <w:color w:val="000000" w:themeColor="text1"/>
                <w:spacing w:val="8"/>
                <w:kern w:val="0"/>
                <w:sz w:val="20"/>
              </w:rPr>
              <w:t>1</w:t>
            </w:r>
            <w:r w:rsidRPr="00126A4B">
              <w:rPr>
                <w:rFonts w:ascii="標楷體" w:eastAsia="標楷體" w:hAnsi="標楷體" w:cs="Arial"/>
                <w:color w:val="000000" w:themeColor="text1"/>
                <w:spacing w:val="8"/>
                <w:kern w:val="0"/>
                <w:sz w:val="20"/>
              </w:rPr>
              <w:t>0911</w:t>
            </w:r>
            <w:r w:rsidRPr="00126A4B">
              <w:rPr>
                <w:rFonts w:ascii="標楷體" w:eastAsia="標楷體" w:hAnsi="標楷體" w:cs="Arial" w:hint="eastAsia"/>
                <w:color w:val="000000" w:themeColor="text1"/>
                <w:spacing w:val="8"/>
                <w:sz w:val="20"/>
              </w:rPr>
              <w:t>－11</w:t>
            </w:r>
            <w:r w:rsidRPr="00126A4B">
              <w:rPr>
                <w:rFonts w:ascii="標楷體" w:eastAsia="標楷體" w:hAnsi="標楷體" w:cs="Arial"/>
                <w:color w:val="000000" w:themeColor="text1"/>
                <w:spacing w:val="8"/>
                <w:sz w:val="20"/>
              </w:rPr>
              <w:t>504</w:t>
            </w:r>
          </w:p>
        </w:tc>
        <w:tc>
          <w:tcPr>
            <w:tcW w:w="644" w:type="pct"/>
            <w:tcBorders>
              <w:top w:val="single" w:sz="4" w:space="0" w:color="auto"/>
              <w:left w:val="nil"/>
              <w:bottom w:val="single" w:sz="4" w:space="0" w:color="auto"/>
              <w:right w:val="single" w:sz="4" w:space="0" w:color="auto"/>
            </w:tcBorders>
            <w:shd w:val="clear" w:color="auto" w:fill="auto"/>
            <w:noWrap/>
            <w:vAlign w:val="center"/>
          </w:tcPr>
          <w:p w14:paraId="24A54E34" w14:textId="77777777" w:rsidR="00265ADB" w:rsidRPr="00126A4B" w:rsidRDefault="00265ADB" w:rsidP="00C444D9">
            <w:pPr>
              <w:overflowPunct w:val="0"/>
              <w:jc w:val="right"/>
              <w:rPr>
                <w:rFonts w:ascii="標楷體" w:eastAsia="標楷體" w:hAnsi="標楷體" w:cs="Arial"/>
                <w:color w:val="000000" w:themeColor="text1"/>
                <w:spacing w:val="8"/>
                <w:sz w:val="20"/>
              </w:rPr>
            </w:pPr>
            <w:r w:rsidRPr="00126A4B">
              <w:rPr>
                <w:rFonts w:ascii="標楷體" w:eastAsia="標楷體" w:hAnsi="標楷體" w:cs="Arial" w:hint="eastAsia"/>
                <w:color w:val="000000" w:themeColor="text1"/>
                <w:spacing w:val="8"/>
                <w:sz w:val="20"/>
              </w:rPr>
              <w:t>5</w:t>
            </w:r>
            <w:r w:rsidRPr="00126A4B">
              <w:rPr>
                <w:rFonts w:ascii="標楷體" w:eastAsia="標楷體" w:hAnsi="標楷體" w:cs="Arial"/>
                <w:color w:val="000000" w:themeColor="text1"/>
                <w:spacing w:val="8"/>
                <w:sz w:val="20"/>
              </w:rPr>
              <w:t>51,665</w:t>
            </w:r>
          </w:p>
        </w:tc>
        <w:tc>
          <w:tcPr>
            <w:tcW w:w="573" w:type="pct"/>
            <w:tcBorders>
              <w:top w:val="single" w:sz="4" w:space="0" w:color="auto"/>
              <w:left w:val="nil"/>
              <w:bottom w:val="single" w:sz="4" w:space="0" w:color="auto"/>
              <w:right w:val="single" w:sz="4" w:space="0" w:color="auto"/>
            </w:tcBorders>
            <w:shd w:val="clear" w:color="auto" w:fill="auto"/>
            <w:vAlign w:val="center"/>
          </w:tcPr>
          <w:p w14:paraId="74B5F375" w14:textId="77777777" w:rsidR="00265ADB" w:rsidRPr="00126A4B" w:rsidRDefault="00265ADB" w:rsidP="00C444D9">
            <w:pPr>
              <w:overflowPunct w:val="0"/>
              <w:jc w:val="right"/>
              <w:rPr>
                <w:rFonts w:ascii="標楷體" w:eastAsia="標楷體" w:hAnsi="標楷體" w:cs="Arial"/>
                <w:color w:val="000000" w:themeColor="text1"/>
                <w:spacing w:val="8"/>
                <w:sz w:val="20"/>
              </w:rPr>
            </w:pPr>
            <w:r w:rsidRPr="00126A4B">
              <w:rPr>
                <w:rFonts w:ascii="標楷體" w:eastAsia="標楷體" w:hAnsi="標楷體" w:cs="Arial" w:hint="eastAsia"/>
                <w:color w:val="000000" w:themeColor="text1"/>
                <w:spacing w:val="8"/>
                <w:sz w:val="20"/>
              </w:rPr>
              <w:t>5</w:t>
            </w:r>
            <w:r w:rsidRPr="00126A4B">
              <w:rPr>
                <w:rFonts w:ascii="標楷體" w:eastAsia="標楷體" w:hAnsi="標楷體" w:cs="Arial"/>
                <w:color w:val="000000" w:themeColor="text1"/>
                <w:spacing w:val="8"/>
                <w:sz w:val="20"/>
              </w:rPr>
              <w:t>51,665</w:t>
            </w:r>
          </w:p>
        </w:tc>
        <w:tc>
          <w:tcPr>
            <w:tcW w:w="644" w:type="pct"/>
            <w:tcBorders>
              <w:top w:val="single" w:sz="4" w:space="0" w:color="auto"/>
              <w:left w:val="nil"/>
              <w:bottom w:val="single" w:sz="4" w:space="0" w:color="auto"/>
              <w:right w:val="single" w:sz="4" w:space="0" w:color="auto"/>
            </w:tcBorders>
            <w:shd w:val="clear" w:color="auto" w:fill="auto"/>
            <w:noWrap/>
            <w:vAlign w:val="center"/>
          </w:tcPr>
          <w:p w14:paraId="0349D627" w14:textId="77777777" w:rsidR="00265ADB" w:rsidRPr="00126A4B" w:rsidRDefault="00265ADB" w:rsidP="00C444D9">
            <w:pPr>
              <w:overflowPunct w:val="0"/>
              <w:jc w:val="right"/>
              <w:rPr>
                <w:rFonts w:ascii="標楷體" w:eastAsia="標楷體" w:hAnsi="標楷體" w:cs="Arial"/>
                <w:color w:val="000000" w:themeColor="text1"/>
                <w:spacing w:val="8"/>
                <w:sz w:val="20"/>
              </w:rPr>
            </w:pPr>
            <w:r w:rsidRPr="00126A4B">
              <w:rPr>
                <w:rFonts w:ascii="標楷體" w:eastAsia="標楷體" w:hAnsi="標楷體" w:cs="Arial" w:hint="eastAsia"/>
                <w:color w:val="000000" w:themeColor="text1"/>
                <w:spacing w:val="8"/>
                <w:sz w:val="20"/>
              </w:rPr>
              <w:t>2</w:t>
            </w:r>
            <w:r w:rsidRPr="00126A4B">
              <w:rPr>
                <w:rFonts w:ascii="標楷體" w:eastAsia="標楷體" w:hAnsi="標楷體" w:cs="Arial"/>
                <w:color w:val="000000" w:themeColor="text1"/>
                <w:spacing w:val="8"/>
                <w:sz w:val="20"/>
              </w:rPr>
              <w:t>7,634</w:t>
            </w:r>
          </w:p>
        </w:tc>
        <w:tc>
          <w:tcPr>
            <w:tcW w:w="546" w:type="pct"/>
            <w:tcBorders>
              <w:top w:val="single" w:sz="4" w:space="0" w:color="auto"/>
              <w:left w:val="nil"/>
              <w:bottom w:val="single" w:sz="4" w:space="0" w:color="auto"/>
              <w:right w:val="single" w:sz="4" w:space="0" w:color="auto"/>
            </w:tcBorders>
            <w:shd w:val="clear" w:color="auto" w:fill="auto"/>
            <w:noWrap/>
            <w:vAlign w:val="center"/>
          </w:tcPr>
          <w:p w14:paraId="42A95961" w14:textId="77777777" w:rsidR="00265ADB" w:rsidRPr="00126A4B" w:rsidRDefault="00265ADB" w:rsidP="00C444D9">
            <w:pPr>
              <w:overflowPunct w:val="0"/>
              <w:jc w:val="right"/>
              <w:rPr>
                <w:rFonts w:ascii="標楷體" w:eastAsia="標楷體" w:hAnsi="標楷體" w:cs="Arial"/>
                <w:color w:val="000000" w:themeColor="text1"/>
                <w:spacing w:val="8"/>
                <w:sz w:val="20"/>
              </w:rPr>
            </w:pPr>
            <w:r w:rsidRPr="00126A4B">
              <w:rPr>
                <w:rFonts w:ascii="標楷體" w:eastAsia="標楷體" w:hAnsi="標楷體" w:cs="Arial" w:hint="eastAsia"/>
                <w:color w:val="000000" w:themeColor="text1"/>
                <w:spacing w:val="8"/>
                <w:sz w:val="20"/>
              </w:rPr>
              <w:t>5</w:t>
            </w:r>
            <w:r w:rsidRPr="00126A4B">
              <w:rPr>
                <w:rFonts w:ascii="標楷體" w:eastAsia="標楷體" w:hAnsi="標楷體" w:cs="Arial"/>
                <w:color w:val="000000" w:themeColor="text1"/>
                <w:spacing w:val="8"/>
                <w:sz w:val="20"/>
              </w:rPr>
              <w:t>.01</w:t>
            </w:r>
          </w:p>
        </w:tc>
      </w:tr>
      <w:tr w:rsidR="00265ADB" w:rsidRPr="00126A4B" w14:paraId="07980FA9" w14:textId="77777777" w:rsidTr="00233E91">
        <w:trPr>
          <w:trHeight w:val="857"/>
        </w:trPr>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8FC2477" w14:textId="77777777" w:rsidR="00265ADB" w:rsidRPr="00126A4B" w:rsidRDefault="00265ADB" w:rsidP="00C444D9">
            <w:pPr>
              <w:overflowPunct w:val="0"/>
              <w:jc w:val="center"/>
              <w:rPr>
                <w:rFonts w:ascii="標楷體" w:eastAsia="標楷體" w:hAnsi="標楷體"/>
                <w:color w:val="000000" w:themeColor="text1"/>
                <w:sz w:val="20"/>
              </w:rPr>
            </w:pPr>
            <w:r w:rsidRPr="00126A4B">
              <w:rPr>
                <w:rFonts w:ascii="標楷體" w:eastAsia="標楷體" w:hAnsi="標楷體" w:hint="eastAsia"/>
                <w:color w:val="000000" w:themeColor="text1"/>
                <w:sz w:val="20"/>
              </w:rPr>
              <w:t>6</w:t>
            </w:r>
          </w:p>
        </w:tc>
        <w:tc>
          <w:tcPr>
            <w:tcW w:w="561" w:type="pct"/>
            <w:tcBorders>
              <w:top w:val="single" w:sz="4" w:space="0" w:color="auto"/>
              <w:left w:val="single" w:sz="4" w:space="0" w:color="auto"/>
              <w:bottom w:val="single" w:sz="4" w:space="0" w:color="auto"/>
              <w:right w:val="single" w:sz="4" w:space="0" w:color="auto"/>
            </w:tcBorders>
            <w:shd w:val="clear" w:color="auto" w:fill="auto"/>
            <w:vAlign w:val="center"/>
          </w:tcPr>
          <w:p w14:paraId="0C0FD6DB" w14:textId="77777777" w:rsidR="00265ADB" w:rsidRPr="00126A4B" w:rsidRDefault="00265ADB" w:rsidP="00C444D9">
            <w:pPr>
              <w:overflowPunct w:val="0"/>
              <w:jc w:val="center"/>
              <w:rPr>
                <w:rFonts w:ascii="標楷體" w:eastAsia="標楷體" w:hAnsi="標楷體" w:cs="Arial"/>
                <w:color w:val="000000" w:themeColor="text1"/>
                <w:sz w:val="20"/>
              </w:rPr>
            </w:pPr>
            <w:r w:rsidRPr="00126A4B">
              <w:rPr>
                <w:rFonts w:ascii="標楷體" w:eastAsia="標楷體" w:hAnsi="標楷體" w:cs="Arial" w:hint="eastAsia"/>
                <w:color w:val="000000" w:themeColor="text1"/>
                <w:sz w:val="20"/>
              </w:rPr>
              <w:t>文化觀光局</w:t>
            </w:r>
          </w:p>
        </w:tc>
        <w:tc>
          <w:tcPr>
            <w:tcW w:w="1209" w:type="pct"/>
            <w:tcBorders>
              <w:top w:val="single" w:sz="4" w:space="0" w:color="auto"/>
              <w:left w:val="single" w:sz="4" w:space="0" w:color="auto"/>
              <w:bottom w:val="single" w:sz="4" w:space="0" w:color="auto"/>
              <w:right w:val="single" w:sz="4" w:space="0" w:color="auto"/>
            </w:tcBorders>
            <w:shd w:val="clear" w:color="auto" w:fill="auto"/>
            <w:vAlign w:val="center"/>
          </w:tcPr>
          <w:p w14:paraId="56B23911" w14:textId="77777777" w:rsidR="00265ADB" w:rsidRPr="00126A4B" w:rsidRDefault="00265ADB" w:rsidP="00C444D9">
            <w:pPr>
              <w:overflowPunct w:val="0"/>
              <w:spacing w:line="200" w:lineRule="exact"/>
              <w:jc w:val="both"/>
              <w:rPr>
                <w:rFonts w:ascii="標楷體" w:eastAsia="標楷體" w:hAnsi="標楷體" w:cs="Arial"/>
                <w:color w:val="000000" w:themeColor="text1"/>
                <w:sz w:val="20"/>
              </w:rPr>
            </w:pPr>
            <w:r w:rsidRPr="00126A4B">
              <w:rPr>
                <w:rFonts w:ascii="標楷體" w:eastAsia="標楷體" w:hAnsi="標楷體" w:cs="Arial" w:hint="eastAsia"/>
                <w:color w:val="000000" w:themeColor="text1"/>
                <w:sz w:val="20"/>
              </w:rPr>
              <w:t>大基隆歷史場景再現整合計畫2.0（第二階段）</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0E443325" w14:textId="77777777" w:rsidR="00265ADB" w:rsidRPr="00126A4B" w:rsidRDefault="00265ADB" w:rsidP="00C444D9">
            <w:pPr>
              <w:widowControl/>
              <w:overflowPunct w:val="0"/>
              <w:jc w:val="center"/>
              <w:rPr>
                <w:rFonts w:ascii="標楷體" w:eastAsia="標楷體" w:hAnsi="標楷體" w:cs="Arial"/>
                <w:color w:val="000000" w:themeColor="text1"/>
                <w:spacing w:val="8"/>
                <w:kern w:val="0"/>
                <w:sz w:val="20"/>
              </w:rPr>
            </w:pPr>
            <w:r w:rsidRPr="00126A4B">
              <w:rPr>
                <w:rFonts w:ascii="標楷體" w:eastAsia="標楷體" w:hAnsi="標楷體" w:cs="Arial" w:hint="eastAsia"/>
                <w:color w:val="000000" w:themeColor="text1"/>
                <w:spacing w:val="8"/>
                <w:kern w:val="0"/>
                <w:sz w:val="20"/>
              </w:rPr>
              <w:t>11110</w:t>
            </w:r>
            <w:r w:rsidRPr="00126A4B">
              <w:rPr>
                <w:rFonts w:ascii="標楷體" w:eastAsia="標楷體" w:hAnsi="標楷體" w:cs="Arial" w:hint="eastAsia"/>
                <w:color w:val="000000" w:themeColor="text1"/>
                <w:spacing w:val="8"/>
                <w:sz w:val="20"/>
              </w:rPr>
              <w:t>－11412</w:t>
            </w:r>
          </w:p>
        </w:tc>
        <w:tc>
          <w:tcPr>
            <w:tcW w:w="644" w:type="pct"/>
            <w:tcBorders>
              <w:top w:val="single" w:sz="4" w:space="0" w:color="auto"/>
              <w:left w:val="nil"/>
              <w:bottom w:val="single" w:sz="4" w:space="0" w:color="auto"/>
              <w:right w:val="single" w:sz="4" w:space="0" w:color="auto"/>
            </w:tcBorders>
            <w:shd w:val="clear" w:color="auto" w:fill="auto"/>
            <w:noWrap/>
            <w:vAlign w:val="center"/>
          </w:tcPr>
          <w:p w14:paraId="696AD07B" w14:textId="77777777" w:rsidR="00265ADB" w:rsidRPr="00126A4B" w:rsidRDefault="00265ADB" w:rsidP="00C444D9">
            <w:pPr>
              <w:overflowPunct w:val="0"/>
              <w:jc w:val="right"/>
              <w:rPr>
                <w:rFonts w:ascii="標楷體" w:eastAsia="標楷體" w:hAnsi="標楷體" w:cs="Arial"/>
                <w:color w:val="000000" w:themeColor="text1"/>
                <w:spacing w:val="8"/>
                <w:sz w:val="20"/>
              </w:rPr>
            </w:pPr>
            <w:r w:rsidRPr="00126A4B">
              <w:rPr>
                <w:rFonts w:ascii="標楷體" w:eastAsia="標楷體" w:hAnsi="標楷體" w:cs="Arial" w:hint="eastAsia"/>
                <w:color w:val="000000" w:themeColor="text1"/>
                <w:spacing w:val="8"/>
                <w:sz w:val="20"/>
              </w:rPr>
              <w:t>189,</w:t>
            </w:r>
            <w:r w:rsidRPr="00126A4B">
              <w:rPr>
                <w:rFonts w:ascii="標楷體" w:eastAsia="標楷體" w:hAnsi="標楷體" w:cs="Arial"/>
                <w:color w:val="000000" w:themeColor="text1"/>
                <w:spacing w:val="8"/>
                <w:sz w:val="20"/>
              </w:rPr>
              <w:t>160</w:t>
            </w:r>
          </w:p>
        </w:tc>
        <w:tc>
          <w:tcPr>
            <w:tcW w:w="573" w:type="pct"/>
            <w:tcBorders>
              <w:top w:val="single" w:sz="4" w:space="0" w:color="auto"/>
              <w:left w:val="nil"/>
              <w:bottom w:val="single" w:sz="4" w:space="0" w:color="auto"/>
              <w:right w:val="single" w:sz="4" w:space="0" w:color="auto"/>
            </w:tcBorders>
            <w:shd w:val="clear" w:color="auto" w:fill="auto"/>
            <w:vAlign w:val="center"/>
          </w:tcPr>
          <w:p w14:paraId="41CCE7CF" w14:textId="77777777" w:rsidR="00265ADB" w:rsidRPr="00126A4B" w:rsidRDefault="00265ADB" w:rsidP="00C444D9">
            <w:pPr>
              <w:overflowPunct w:val="0"/>
              <w:jc w:val="right"/>
              <w:rPr>
                <w:rFonts w:ascii="標楷體" w:eastAsia="標楷體" w:hAnsi="標楷體" w:cs="Arial"/>
                <w:color w:val="000000" w:themeColor="text1"/>
                <w:spacing w:val="8"/>
                <w:sz w:val="20"/>
              </w:rPr>
            </w:pPr>
            <w:r w:rsidRPr="00126A4B">
              <w:rPr>
                <w:rFonts w:ascii="標楷體" w:eastAsia="標楷體" w:hAnsi="標楷體" w:cs="Arial" w:hint="eastAsia"/>
                <w:color w:val="000000" w:themeColor="text1"/>
                <w:spacing w:val="8"/>
                <w:sz w:val="20"/>
              </w:rPr>
              <w:t>1</w:t>
            </w:r>
            <w:r w:rsidRPr="00126A4B">
              <w:rPr>
                <w:rFonts w:ascii="標楷體" w:eastAsia="標楷體" w:hAnsi="標楷體" w:cs="Arial"/>
                <w:color w:val="000000" w:themeColor="text1"/>
                <w:spacing w:val="8"/>
                <w:sz w:val="20"/>
              </w:rPr>
              <w:t>89,160</w:t>
            </w:r>
          </w:p>
        </w:tc>
        <w:tc>
          <w:tcPr>
            <w:tcW w:w="644" w:type="pct"/>
            <w:tcBorders>
              <w:top w:val="single" w:sz="4" w:space="0" w:color="auto"/>
              <w:left w:val="nil"/>
              <w:bottom w:val="single" w:sz="4" w:space="0" w:color="auto"/>
              <w:right w:val="single" w:sz="4" w:space="0" w:color="auto"/>
            </w:tcBorders>
            <w:shd w:val="clear" w:color="auto" w:fill="auto"/>
            <w:noWrap/>
            <w:vAlign w:val="center"/>
          </w:tcPr>
          <w:p w14:paraId="6CE5C3F7" w14:textId="77777777" w:rsidR="00265ADB" w:rsidRPr="00126A4B" w:rsidRDefault="00265ADB" w:rsidP="00C444D9">
            <w:pPr>
              <w:overflowPunct w:val="0"/>
              <w:jc w:val="right"/>
              <w:rPr>
                <w:rFonts w:ascii="標楷體" w:eastAsia="標楷體" w:hAnsi="標楷體" w:cs="Arial"/>
                <w:color w:val="000000" w:themeColor="text1"/>
                <w:spacing w:val="8"/>
                <w:sz w:val="20"/>
              </w:rPr>
            </w:pPr>
            <w:r w:rsidRPr="00126A4B">
              <w:rPr>
                <w:rFonts w:ascii="標楷體" w:eastAsia="標楷體" w:hAnsi="標楷體" w:cs="Arial" w:hint="eastAsia"/>
                <w:color w:val="000000" w:themeColor="text1"/>
                <w:spacing w:val="8"/>
                <w:sz w:val="20"/>
              </w:rPr>
              <w:t>2</w:t>
            </w:r>
            <w:r w:rsidRPr="00126A4B">
              <w:rPr>
                <w:rFonts w:ascii="標楷體" w:eastAsia="標楷體" w:hAnsi="標楷體" w:cs="Arial"/>
                <w:color w:val="000000" w:themeColor="text1"/>
                <w:spacing w:val="8"/>
                <w:sz w:val="20"/>
              </w:rPr>
              <w:t>3,244</w:t>
            </w:r>
          </w:p>
        </w:tc>
        <w:tc>
          <w:tcPr>
            <w:tcW w:w="546" w:type="pct"/>
            <w:tcBorders>
              <w:top w:val="single" w:sz="4" w:space="0" w:color="auto"/>
              <w:left w:val="nil"/>
              <w:bottom w:val="single" w:sz="4" w:space="0" w:color="auto"/>
              <w:right w:val="single" w:sz="4" w:space="0" w:color="auto"/>
            </w:tcBorders>
            <w:shd w:val="clear" w:color="auto" w:fill="auto"/>
            <w:noWrap/>
            <w:vAlign w:val="center"/>
          </w:tcPr>
          <w:p w14:paraId="459BDDC8" w14:textId="77777777" w:rsidR="00265ADB" w:rsidRPr="00126A4B" w:rsidRDefault="00265ADB" w:rsidP="00C444D9">
            <w:pPr>
              <w:overflowPunct w:val="0"/>
              <w:jc w:val="right"/>
              <w:rPr>
                <w:rFonts w:ascii="標楷體" w:eastAsia="標楷體" w:hAnsi="標楷體" w:cs="Arial"/>
                <w:color w:val="000000" w:themeColor="text1"/>
                <w:spacing w:val="8"/>
                <w:sz w:val="20"/>
              </w:rPr>
            </w:pPr>
            <w:r w:rsidRPr="00126A4B">
              <w:rPr>
                <w:rFonts w:ascii="標楷體" w:eastAsia="標楷體" w:hAnsi="標楷體" w:cs="Arial" w:hint="eastAsia"/>
                <w:color w:val="000000" w:themeColor="text1"/>
                <w:spacing w:val="8"/>
                <w:sz w:val="20"/>
              </w:rPr>
              <w:t>1</w:t>
            </w:r>
            <w:r w:rsidRPr="00126A4B">
              <w:rPr>
                <w:rFonts w:ascii="標楷體" w:eastAsia="標楷體" w:hAnsi="標楷體" w:cs="Arial"/>
                <w:color w:val="000000" w:themeColor="text1"/>
                <w:spacing w:val="8"/>
                <w:sz w:val="20"/>
              </w:rPr>
              <w:t>2.29</w:t>
            </w:r>
          </w:p>
        </w:tc>
      </w:tr>
      <w:tr w:rsidR="00265ADB" w:rsidRPr="00126A4B" w14:paraId="21D8B6BB" w14:textId="77777777" w:rsidTr="00233E91">
        <w:trPr>
          <w:trHeight w:val="857"/>
        </w:trPr>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9D7D3D" w14:textId="77777777" w:rsidR="00265ADB" w:rsidRPr="00126A4B" w:rsidRDefault="00265ADB" w:rsidP="00C444D9">
            <w:pPr>
              <w:overflowPunct w:val="0"/>
              <w:jc w:val="center"/>
              <w:rPr>
                <w:rFonts w:ascii="標楷體" w:eastAsia="標楷體" w:hAnsi="標楷體"/>
                <w:color w:val="000000" w:themeColor="text1"/>
                <w:sz w:val="20"/>
              </w:rPr>
            </w:pPr>
            <w:r w:rsidRPr="00126A4B">
              <w:rPr>
                <w:rFonts w:ascii="標楷體" w:eastAsia="標楷體" w:hAnsi="標楷體" w:hint="eastAsia"/>
                <w:color w:val="000000" w:themeColor="text1"/>
                <w:sz w:val="20"/>
              </w:rPr>
              <w:t>7</w:t>
            </w:r>
          </w:p>
        </w:tc>
        <w:tc>
          <w:tcPr>
            <w:tcW w:w="561" w:type="pct"/>
            <w:tcBorders>
              <w:top w:val="single" w:sz="4" w:space="0" w:color="auto"/>
              <w:left w:val="single" w:sz="4" w:space="0" w:color="auto"/>
              <w:bottom w:val="single" w:sz="4" w:space="0" w:color="auto"/>
              <w:right w:val="single" w:sz="4" w:space="0" w:color="auto"/>
            </w:tcBorders>
            <w:shd w:val="clear" w:color="auto" w:fill="auto"/>
            <w:vAlign w:val="center"/>
          </w:tcPr>
          <w:p w14:paraId="07DA8BDE" w14:textId="77777777" w:rsidR="00265ADB" w:rsidRPr="00126A4B" w:rsidRDefault="00265ADB" w:rsidP="00C444D9">
            <w:pPr>
              <w:overflowPunct w:val="0"/>
              <w:jc w:val="center"/>
              <w:rPr>
                <w:rFonts w:ascii="標楷體" w:eastAsia="標楷體" w:hAnsi="標楷體" w:cs="Arial"/>
                <w:color w:val="000000" w:themeColor="text1"/>
                <w:sz w:val="20"/>
              </w:rPr>
            </w:pPr>
            <w:r w:rsidRPr="00126A4B">
              <w:rPr>
                <w:rFonts w:ascii="標楷體" w:eastAsia="標楷體" w:hAnsi="標楷體" w:cs="Arial" w:hint="eastAsia"/>
                <w:color w:val="000000" w:themeColor="text1"/>
                <w:sz w:val="20"/>
              </w:rPr>
              <w:t>文化觀光局</w:t>
            </w:r>
          </w:p>
        </w:tc>
        <w:tc>
          <w:tcPr>
            <w:tcW w:w="1209" w:type="pct"/>
            <w:tcBorders>
              <w:top w:val="single" w:sz="4" w:space="0" w:color="auto"/>
              <w:left w:val="single" w:sz="4" w:space="0" w:color="auto"/>
              <w:bottom w:val="single" w:sz="4" w:space="0" w:color="auto"/>
              <w:right w:val="single" w:sz="4" w:space="0" w:color="auto"/>
            </w:tcBorders>
            <w:shd w:val="clear" w:color="auto" w:fill="auto"/>
            <w:vAlign w:val="center"/>
          </w:tcPr>
          <w:p w14:paraId="66347D1E" w14:textId="77777777" w:rsidR="00265ADB" w:rsidRPr="00126A4B" w:rsidRDefault="00265ADB" w:rsidP="00C444D9">
            <w:pPr>
              <w:overflowPunct w:val="0"/>
              <w:spacing w:line="200" w:lineRule="exact"/>
              <w:jc w:val="both"/>
              <w:rPr>
                <w:rFonts w:ascii="標楷體" w:eastAsia="標楷體" w:hAnsi="標楷體" w:cs="Arial"/>
                <w:color w:val="000000" w:themeColor="text1"/>
                <w:sz w:val="20"/>
              </w:rPr>
            </w:pPr>
            <w:r w:rsidRPr="00126A4B">
              <w:rPr>
                <w:rFonts w:ascii="標楷體" w:eastAsia="標楷體" w:hAnsi="標楷體" w:cs="Arial" w:hint="eastAsia"/>
                <w:color w:val="000000" w:themeColor="text1"/>
                <w:sz w:val="20"/>
              </w:rPr>
              <w:t>提升公共圖書館閱讀環境計畫</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06B0CDF4" w14:textId="77777777" w:rsidR="00265ADB" w:rsidRPr="00126A4B" w:rsidRDefault="00265ADB" w:rsidP="00C444D9">
            <w:pPr>
              <w:widowControl/>
              <w:overflowPunct w:val="0"/>
              <w:jc w:val="center"/>
              <w:rPr>
                <w:rFonts w:ascii="標楷體" w:eastAsia="標楷體" w:hAnsi="標楷體" w:cs="Arial"/>
                <w:color w:val="000000" w:themeColor="text1"/>
                <w:spacing w:val="8"/>
                <w:kern w:val="0"/>
                <w:sz w:val="20"/>
              </w:rPr>
            </w:pPr>
            <w:r w:rsidRPr="00126A4B">
              <w:rPr>
                <w:rFonts w:ascii="標楷體" w:eastAsia="標楷體" w:hAnsi="標楷體" w:cs="Arial" w:hint="eastAsia"/>
                <w:color w:val="000000" w:themeColor="text1"/>
                <w:spacing w:val="8"/>
                <w:kern w:val="0"/>
                <w:sz w:val="20"/>
              </w:rPr>
              <w:t>1</w:t>
            </w:r>
            <w:r w:rsidRPr="00126A4B">
              <w:rPr>
                <w:rFonts w:ascii="標楷體" w:eastAsia="標楷體" w:hAnsi="標楷體" w:cs="Arial"/>
                <w:color w:val="000000" w:themeColor="text1"/>
                <w:spacing w:val="8"/>
                <w:kern w:val="0"/>
                <w:sz w:val="20"/>
              </w:rPr>
              <w:t>1101</w:t>
            </w:r>
            <w:r w:rsidRPr="00126A4B">
              <w:rPr>
                <w:rFonts w:ascii="標楷體" w:eastAsia="標楷體" w:hAnsi="標楷體" w:cs="Arial" w:hint="eastAsia"/>
                <w:color w:val="000000" w:themeColor="text1"/>
                <w:spacing w:val="8"/>
                <w:sz w:val="20"/>
              </w:rPr>
              <w:t>－11</w:t>
            </w:r>
            <w:r w:rsidRPr="00126A4B">
              <w:rPr>
                <w:rFonts w:ascii="標楷體" w:eastAsia="標楷體" w:hAnsi="標楷體" w:cs="Arial"/>
                <w:color w:val="000000" w:themeColor="text1"/>
                <w:spacing w:val="8"/>
                <w:sz w:val="20"/>
              </w:rPr>
              <w:t>512</w:t>
            </w:r>
          </w:p>
        </w:tc>
        <w:tc>
          <w:tcPr>
            <w:tcW w:w="644" w:type="pct"/>
            <w:tcBorders>
              <w:top w:val="single" w:sz="4" w:space="0" w:color="auto"/>
              <w:left w:val="nil"/>
              <w:bottom w:val="single" w:sz="4" w:space="0" w:color="auto"/>
              <w:right w:val="single" w:sz="4" w:space="0" w:color="auto"/>
            </w:tcBorders>
            <w:shd w:val="clear" w:color="auto" w:fill="auto"/>
            <w:noWrap/>
            <w:vAlign w:val="center"/>
          </w:tcPr>
          <w:p w14:paraId="47D9CC40" w14:textId="77777777" w:rsidR="00265ADB" w:rsidRPr="00126A4B" w:rsidRDefault="00265ADB" w:rsidP="00C444D9">
            <w:pPr>
              <w:overflowPunct w:val="0"/>
              <w:jc w:val="right"/>
              <w:rPr>
                <w:rFonts w:ascii="標楷體" w:eastAsia="標楷體" w:hAnsi="標楷體" w:cs="Arial"/>
                <w:color w:val="000000" w:themeColor="text1"/>
                <w:spacing w:val="8"/>
                <w:sz w:val="20"/>
              </w:rPr>
            </w:pPr>
            <w:r w:rsidRPr="00126A4B">
              <w:rPr>
                <w:rFonts w:ascii="標楷體" w:eastAsia="標楷體" w:hAnsi="標楷體" w:cs="Arial" w:hint="eastAsia"/>
                <w:color w:val="000000" w:themeColor="text1"/>
                <w:spacing w:val="8"/>
                <w:sz w:val="20"/>
              </w:rPr>
              <w:t>1</w:t>
            </w:r>
            <w:r w:rsidRPr="00126A4B">
              <w:rPr>
                <w:rFonts w:ascii="標楷體" w:eastAsia="標楷體" w:hAnsi="標楷體" w:cs="Arial"/>
                <w:color w:val="000000" w:themeColor="text1"/>
                <w:spacing w:val="8"/>
                <w:sz w:val="20"/>
              </w:rPr>
              <w:t>15,000</w:t>
            </w:r>
          </w:p>
        </w:tc>
        <w:tc>
          <w:tcPr>
            <w:tcW w:w="573" w:type="pct"/>
            <w:tcBorders>
              <w:top w:val="single" w:sz="4" w:space="0" w:color="auto"/>
              <w:left w:val="nil"/>
              <w:bottom w:val="single" w:sz="4" w:space="0" w:color="auto"/>
              <w:right w:val="single" w:sz="4" w:space="0" w:color="auto"/>
            </w:tcBorders>
            <w:shd w:val="clear" w:color="auto" w:fill="auto"/>
            <w:vAlign w:val="center"/>
          </w:tcPr>
          <w:p w14:paraId="097D9F73" w14:textId="77777777" w:rsidR="00265ADB" w:rsidRPr="00126A4B" w:rsidRDefault="00265ADB" w:rsidP="00C444D9">
            <w:pPr>
              <w:overflowPunct w:val="0"/>
              <w:jc w:val="right"/>
              <w:rPr>
                <w:rFonts w:ascii="標楷體" w:eastAsia="標楷體" w:hAnsi="標楷體" w:cs="Arial"/>
                <w:color w:val="000000" w:themeColor="text1"/>
                <w:spacing w:val="8"/>
                <w:sz w:val="20"/>
              </w:rPr>
            </w:pPr>
            <w:r w:rsidRPr="00126A4B">
              <w:rPr>
                <w:rFonts w:ascii="標楷體" w:eastAsia="標楷體" w:hAnsi="標楷體" w:cs="Arial" w:hint="eastAsia"/>
                <w:color w:val="000000" w:themeColor="text1"/>
                <w:spacing w:val="8"/>
                <w:sz w:val="20"/>
              </w:rPr>
              <w:t>1</w:t>
            </w:r>
            <w:r w:rsidRPr="00126A4B">
              <w:rPr>
                <w:rFonts w:ascii="標楷體" w:eastAsia="標楷體" w:hAnsi="標楷體" w:cs="Arial"/>
                <w:color w:val="000000" w:themeColor="text1"/>
                <w:spacing w:val="8"/>
                <w:sz w:val="20"/>
              </w:rPr>
              <w:t>15,000</w:t>
            </w:r>
          </w:p>
        </w:tc>
        <w:tc>
          <w:tcPr>
            <w:tcW w:w="644" w:type="pct"/>
            <w:tcBorders>
              <w:top w:val="single" w:sz="4" w:space="0" w:color="auto"/>
              <w:left w:val="nil"/>
              <w:bottom w:val="single" w:sz="4" w:space="0" w:color="auto"/>
              <w:right w:val="single" w:sz="4" w:space="0" w:color="auto"/>
            </w:tcBorders>
            <w:shd w:val="clear" w:color="auto" w:fill="auto"/>
            <w:noWrap/>
            <w:vAlign w:val="center"/>
          </w:tcPr>
          <w:p w14:paraId="335ABD58" w14:textId="77777777" w:rsidR="00265ADB" w:rsidRPr="00126A4B" w:rsidRDefault="00265ADB" w:rsidP="00C444D9">
            <w:pPr>
              <w:overflowPunct w:val="0"/>
              <w:jc w:val="right"/>
              <w:rPr>
                <w:rFonts w:ascii="標楷體" w:eastAsia="標楷體" w:hAnsi="標楷體" w:cs="Arial"/>
                <w:color w:val="000000" w:themeColor="text1"/>
                <w:spacing w:val="8"/>
                <w:sz w:val="20"/>
              </w:rPr>
            </w:pPr>
            <w:r w:rsidRPr="00126A4B">
              <w:rPr>
                <w:rFonts w:ascii="標楷體" w:eastAsia="標楷體" w:hAnsi="標楷體" w:cs="Arial" w:hint="eastAsia"/>
                <w:color w:val="000000" w:themeColor="text1"/>
                <w:spacing w:val="8"/>
                <w:sz w:val="20"/>
              </w:rPr>
              <w:t>6</w:t>
            </w:r>
            <w:r w:rsidRPr="00126A4B">
              <w:rPr>
                <w:rFonts w:ascii="標楷體" w:eastAsia="標楷體" w:hAnsi="標楷體" w:cs="Arial"/>
                <w:color w:val="000000" w:themeColor="text1"/>
                <w:spacing w:val="8"/>
                <w:sz w:val="20"/>
              </w:rPr>
              <w:t>,006</w:t>
            </w:r>
          </w:p>
        </w:tc>
        <w:tc>
          <w:tcPr>
            <w:tcW w:w="546" w:type="pct"/>
            <w:tcBorders>
              <w:top w:val="single" w:sz="4" w:space="0" w:color="auto"/>
              <w:left w:val="nil"/>
              <w:bottom w:val="single" w:sz="4" w:space="0" w:color="auto"/>
              <w:right w:val="single" w:sz="4" w:space="0" w:color="auto"/>
            </w:tcBorders>
            <w:shd w:val="clear" w:color="auto" w:fill="auto"/>
            <w:noWrap/>
            <w:vAlign w:val="center"/>
          </w:tcPr>
          <w:p w14:paraId="3B1EA625" w14:textId="77777777" w:rsidR="00265ADB" w:rsidRPr="00126A4B" w:rsidRDefault="00265ADB" w:rsidP="00C444D9">
            <w:pPr>
              <w:overflowPunct w:val="0"/>
              <w:jc w:val="right"/>
              <w:rPr>
                <w:rFonts w:ascii="標楷體" w:eastAsia="標楷體" w:hAnsi="標楷體" w:cs="Arial"/>
                <w:color w:val="000000" w:themeColor="text1"/>
                <w:spacing w:val="8"/>
                <w:sz w:val="20"/>
              </w:rPr>
            </w:pPr>
            <w:r w:rsidRPr="00126A4B">
              <w:rPr>
                <w:rFonts w:ascii="標楷體" w:eastAsia="標楷體" w:hAnsi="標楷體" w:cs="Arial" w:hint="eastAsia"/>
                <w:color w:val="000000" w:themeColor="text1"/>
                <w:spacing w:val="8"/>
                <w:sz w:val="20"/>
              </w:rPr>
              <w:t>5</w:t>
            </w:r>
            <w:r w:rsidRPr="00126A4B">
              <w:rPr>
                <w:rFonts w:ascii="標楷體" w:eastAsia="標楷體" w:hAnsi="標楷體" w:cs="Arial"/>
                <w:color w:val="000000" w:themeColor="text1"/>
                <w:spacing w:val="8"/>
                <w:sz w:val="20"/>
              </w:rPr>
              <w:t>.22</w:t>
            </w:r>
          </w:p>
        </w:tc>
      </w:tr>
      <w:tr w:rsidR="00265ADB" w:rsidRPr="00126A4B" w14:paraId="713DC697" w14:textId="77777777" w:rsidTr="00233E91">
        <w:trPr>
          <w:trHeight w:val="857"/>
        </w:trPr>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E6DCE2" w14:textId="77777777" w:rsidR="00265ADB" w:rsidRPr="00126A4B" w:rsidRDefault="00265ADB" w:rsidP="00C444D9">
            <w:pPr>
              <w:overflowPunct w:val="0"/>
              <w:jc w:val="center"/>
              <w:rPr>
                <w:rFonts w:ascii="標楷體" w:eastAsia="標楷體" w:hAnsi="標楷體"/>
                <w:color w:val="000000" w:themeColor="text1"/>
                <w:sz w:val="20"/>
              </w:rPr>
            </w:pPr>
            <w:r w:rsidRPr="00126A4B">
              <w:rPr>
                <w:rFonts w:ascii="標楷體" w:eastAsia="標楷體" w:hAnsi="標楷體" w:hint="eastAsia"/>
                <w:color w:val="000000" w:themeColor="text1"/>
                <w:sz w:val="20"/>
              </w:rPr>
              <w:t>8</w:t>
            </w:r>
          </w:p>
        </w:tc>
        <w:tc>
          <w:tcPr>
            <w:tcW w:w="561" w:type="pct"/>
            <w:tcBorders>
              <w:top w:val="single" w:sz="4" w:space="0" w:color="auto"/>
              <w:left w:val="single" w:sz="4" w:space="0" w:color="auto"/>
              <w:bottom w:val="single" w:sz="4" w:space="0" w:color="auto"/>
              <w:right w:val="single" w:sz="4" w:space="0" w:color="auto"/>
            </w:tcBorders>
            <w:shd w:val="clear" w:color="auto" w:fill="auto"/>
            <w:vAlign w:val="center"/>
          </w:tcPr>
          <w:p w14:paraId="60B47F60" w14:textId="77777777" w:rsidR="00265ADB" w:rsidRPr="00126A4B" w:rsidRDefault="00265ADB" w:rsidP="00C444D9">
            <w:pPr>
              <w:overflowPunct w:val="0"/>
              <w:jc w:val="center"/>
              <w:rPr>
                <w:rFonts w:ascii="標楷體" w:eastAsia="標楷體" w:hAnsi="標楷體" w:cs="Arial"/>
                <w:color w:val="000000" w:themeColor="text1"/>
                <w:sz w:val="20"/>
              </w:rPr>
            </w:pPr>
            <w:r w:rsidRPr="00126A4B">
              <w:rPr>
                <w:rFonts w:ascii="標楷體" w:eastAsia="標楷體" w:hAnsi="標楷體" w:cs="Arial" w:hint="eastAsia"/>
                <w:color w:val="000000" w:themeColor="text1"/>
                <w:sz w:val="20"/>
              </w:rPr>
              <w:t>文化觀光局</w:t>
            </w:r>
          </w:p>
        </w:tc>
        <w:tc>
          <w:tcPr>
            <w:tcW w:w="1209" w:type="pct"/>
            <w:tcBorders>
              <w:top w:val="single" w:sz="4" w:space="0" w:color="auto"/>
              <w:left w:val="single" w:sz="4" w:space="0" w:color="auto"/>
              <w:bottom w:val="single" w:sz="4" w:space="0" w:color="auto"/>
              <w:right w:val="single" w:sz="4" w:space="0" w:color="auto"/>
            </w:tcBorders>
            <w:shd w:val="clear" w:color="auto" w:fill="auto"/>
            <w:vAlign w:val="center"/>
          </w:tcPr>
          <w:p w14:paraId="07876556" w14:textId="77777777" w:rsidR="00265ADB" w:rsidRPr="00126A4B" w:rsidRDefault="00265ADB" w:rsidP="00C444D9">
            <w:pPr>
              <w:overflowPunct w:val="0"/>
              <w:spacing w:line="200" w:lineRule="exact"/>
              <w:jc w:val="both"/>
              <w:rPr>
                <w:rFonts w:ascii="標楷體" w:eastAsia="標楷體" w:hAnsi="標楷體" w:cs="Arial"/>
                <w:color w:val="000000" w:themeColor="text1"/>
                <w:sz w:val="20"/>
              </w:rPr>
            </w:pPr>
            <w:r w:rsidRPr="00126A4B">
              <w:rPr>
                <w:rFonts w:ascii="標楷體" w:eastAsia="標楷體" w:hAnsi="標楷體" w:cs="Arial" w:hint="eastAsia"/>
                <w:color w:val="000000" w:themeColor="text1"/>
                <w:sz w:val="20"/>
              </w:rPr>
              <w:t>108-</w:t>
            </w:r>
            <w:proofErr w:type="gramStart"/>
            <w:r w:rsidRPr="00126A4B">
              <w:rPr>
                <w:rFonts w:ascii="標楷體" w:eastAsia="標楷體" w:hAnsi="標楷體" w:cs="Arial" w:hint="eastAsia"/>
                <w:color w:val="000000" w:themeColor="text1"/>
                <w:sz w:val="20"/>
              </w:rPr>
              <w:t>109</w:t>
            </w:r>
            <w:proofErr w:type="gramEnd"/>
            <w:r w:rsidRPr="00126A4B">
              <w:rPr>
                <w:rFonts w:ascii="標楷體" w:eastAsia="標楷體" w:hAnsi="標楷體" w:cs="Arial" w:hint="eastAsia"/>
                <w:color w:val="000000" w:themeColor="text1"/>
                <w:sz w:val="20"/>
              </w:rPr>
              <w:t>年度「博物館與地方文化館升級計畫」基隆美術館展場提升計畫</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70475773" w14:textId="77777777" w:rsidR="00265ADB" w:rsidRPr="00126A4B" w:rsidRDefault="00265ADB" w:rsidP="00C444D9">
            <w:pPr>
              <w:widowControl/>
              <w:overflowPunct w:val="0"/>
              <w:jc w:val="center"/>
              <w:rPr>
                <w:rFonts w:ascii="標楷體" w:eastAsia="標楷體" w:hAnsi="標楷體" w:cs="Arial"/>
                <w:color w:val="000000" w:themeColor="text1"/>
                <w:spacing w:val="8"/>
                <w:kern w:val="0"/>
                <w:sz w:val="20"/>
              </w:rPr>
            </w:pPr>
            <w:r w:rsidRPr="00126A4B">
              <w:rPr>
                <w:rFonts w:ascii="標楷體" w:eastAsia="標楷體" w:hAnsi="標楷體" w:cs="Arial" w:hint="eastAsia"/>
                <w:color w:val="000000" w:themeColor="text1"/>
                <w:spacing w:val="8"/>
                <w:kern w:val="0"/>
                <w:sz w:val="20"/>
              </w:rPr>
              <w:t>1</w:t>
            </w:r>
            <w:r w:rsidRPr="00126A4B">
              <w:rPr>
                <w:rFonts w:ascii="標楷體" w:eastAsia="標楷體" w:hAnsi="標楷體" w:cs="Arial"/>
                <w:color w:val="000000" w:themeColor="text1"/>
                <w:spacing w:val="8"/>
                <w:kern w:val="0"/>
                <w:sz w:val="20"/>
              </w:rPr>
              <w:t>0709</w:t>
            </w:r>
            <w:r w:rsidRPr="00126A4B">
              <w:rPr>
                <w:rFonts w:ascii="標楷體" w:eastAsia="標楷體" w:hAnsi="標楷體" w:cs="Arial" w:hint="eastAsia"/>
                <w:color w:val="000000" w:themeColor="text1"/>
                <w:spacing w:val="8"/>
                <w:sz w:val="20"/>
              </w:rPr>
              <w:t>－11</w:t>
            </w:r>
            <w:r w:rsidRPr="00126A4B">
              <w:rPr>
                <w:rFonts w:ascii="標楷體" w:eastAsia="標楷體" w:hAnsi="標楷體" w:cs="Arial"/>
                <w:color w:val="000000" w:themeColor="text1"/>
                <w:spacing w:val="8"/>
                <w:sz w:val="20"/>
              </w:rPr>
              <w:t>306</w:t>
            </w:r>
          </w:p>
        </w:tc>
        <w:tc>
          <w:tcPr>
            <w:tcW w:w="644" w:type="pct"/>
            <w:tcBorders>
              <w:top w:val="single" w:sz="4" w:space="0" w:color="auto"/>
              <w:left w:val="nil"/>
              <w:bottom w:val="single" w:sz="4" w:space="0" w:color="auto"/>
              <w:right w:val="single" w:sz="4" w:space="0" w:color="auto"/>
            </w:tcBorders>
            <w:shd w:val="clear" w:color="auto" w:fill="auto"/>
            <w:noWrap/>
            <w:vAlign w:val="center"/>
          </w:tcPr>
          <w:p w14:paraId="7BF2D45B" w14:textId="77777777" w:rsidR="00265ADB" w:rsidRPr="00126A4B" w:rsidRDefault="00265ADB" w:rsidP="00C444D9">
            <w:pPr>
              <w:overflowPunct w:val="0"/>
              <w:jc w:val="right"/>
              <w:rPr>
                <w:rFonts w:ascii="標楷體" w:eastAsia="標楷體" w:hAnsi="標楷體" w:cs="Arial"/>
                <w:color w:val="000000" w:themeColor="text1"/>
                <w:spacing w:val="8"/>
                <w:sz w:val="20"/>
              </w:rPr>
            </w:pPr>
            <w:r w:rsidRPr="00126A4B">
              <w:rPr>
                <w:rFonts w:ascii="標楷體" w:eastAsia="標楷體" w:hAnsi="標楷體" w:cs="Arial" w:hint="eastAsia"/>
                <w:color w:val="000000" w:themeColor="text1"/>
                <w:spacing w:val="8"/>
                <w:sz w:val="20"/>
              </w:rPr>
              <w:t>2</w:t>
            </w:r>
            <w:r w:rsidRPr="00126A4B">
              <w:rPr>
                <w:rFonts w:ascii="標楷體" w:eastAsia="標楷體" w:hAnsi="標楷體" w:cs="Arial"/>
                <w:color w:val="000000" w:themeColor="text1"/>
                <w:spacing w:val="8"/>
                <w:sz w:val="20"/>
              </w:rPr>
              <w:t>70,772</w:t>
            </w:r>
          </w:p>
        </w:tc>
        <w:tc>
          <w:tcPr>
            <w:tcW w:w="573" w:type="pct"/>
            <w:tcBorders>
              <w:top w:val="single" w:sz="4" w:space="0" w:color="auto"/>
              <w:left w:val="nil"/>
              <w:bottom w:val="single" w:sz="4" w:space="0" w:color="auto"/>
              <w:right w:val="single" w:sz="4" w:space="0" w:color="auto"/>
            </w:tcBorders>
            <w:shd w:val="clear" w:color="auto" w:fill="auto"/>
            <w:vAlign w:val="center"/>
          </w:tcPr>
          <w:p w14:paraId="2DC99162" w14:textId="77777777" w:rsidR="00265ADB" w:rsidRPr="00126A4B" w:rsidRDefault="00265ADB" w:rsidP="00C444D9">
            <w:pPr>
              <w:overflowPunct w:val="0"/>
              <w:jc w:val="right"/>
              <w:rPr>
                <w:rFonts w:ascii="標楷體" w:eastAsia="標楷體" w:hAnsi="標楷體" w:cs="Arial"/>
                <w:color w:val="000000" w:themeColor="text1"/>
                <w:spacing w:val="8"/>
                <w:sz w:val="20"/>
              </w:rPr>
            </w:pPr>
            <w:r w:rsidRPr="00126A4B">
              <w:rPr>
                <w:rFonts w:ascii="標楷體" w:eastAsia="標楷體" w:hAnsi="標楷體" w:cs="Arial" w:hint="eastAsia"/>
                <w:color w:val="000000" w:themeColor="text1"/>
                <w:spacing w:val="8"/>
                <w:sz w:val="20"/>
              </w:rPr>
              <w:t>2</w:t>
            </w:r>
            <w:r w:rsidRPr="00126A4B">
              <w:rPr>
                <w:rFonts w:ascii="標楷體" w:eastAsia="標楷體" w:hAnsi="標楷體" w:cs="Arial"/>
                <w:color w:val="000000" w:themeColor="text1"/>
                <w:spacing w:val="8"/>
                <w:sz w:val="20"/>
              </w:rPr>
              <w:t>70,772</w:t>
            </w:r>
          </w:p>
        </w:tc>
        <w:tc>
          <w:tcPr>
            <w:tcW w:w="644" w:type="pct"/>
            <w:tcBorders>
              <w:top w:val="single" w:sz="4" w:space="0" w:color="auto"/>
              <w:left w:val="nil"/>
              <w:bottom w:val="single" w:sz="4" w:space="0" w:color="auto"/>
              <w:right w:val="single" w:sz="4" w:space="0" w:color="auto"/>
            </w:tcBorders>
            <w:shd w:val="clear" w:color="auto" w:fill="auto"/>
            <w:noWrap/>
            <w:vAlign w:val="center"/>
          </w:tcPr>
          <w:p w14:paraId="28DB2CDA" w14:textId="77777777" w:rsidR="00265ADB" w:rsidRPr="00126A4B" w:rsidRDefault="00265ADB" w:rsidP="00C444D9">
            <w:pPr>
              <w:overflowPunct w:val="0"/>
              <w:jc w:val="right"/>
              <w:rPr>
                <w:rFonts w:ascii="標楷體" w:eastAsia="標楷體" w:hAnsi="標楷體" w:cs="Arial"/>
                <w:color w:val="000000" w:themeColor="text1"/>
                <w:spacing w:val="8"/>
                <w:sz w:val="20"/>
              </w:rPr>
            </w:pPr>
            <w:r w:rsidRPr="00126A4B">
              <w:rPr>
                <w:rFonts w:ascii="標楷體" w:eastAsia="標楷體" w:hAnsi="標楷體" w:cs="Arial" w:hint="eastAsia"/>
                <w:color w:val="000000" w:themeColor="text1"/>
                <w:spacing w:val="8"/>
                <w:sz w:val="20"/>
              </w:rPr>
              <w:t>2</w:t>
            </w:r>
            <w:r w:rsidRPr="00126A4B">
              <w:rPr>
                <w:rFonts w:ascii="標楷體" w:eastAsia="標楷體" w:hAnsi="標楷體" w:cs="Arial"/>
                <w:color w:val="000000" w:themeColor="text1"/>
                <w:spacing w:val="8"/>
                <w:sz w:val="20"/>
              </w:rPr>
              <w:t>14,363</w:t>
            </w:r>
          </w:p>
        </w:tc>
        <w:tc>
          <w:tcPr>
            <w:tcW w:w="546" w:type="pct"/>
            <w:tcBorders>
              <w:top w:val="single" w:sz="4" w:space="0" w:color="auto"/>
              <w:left w:val="nil"/>
              <w:bottom w:val="single" w:sz="4" w:space="0" w:color="auto"/>
              <w:right w:val="single" w:sz="4" w:space="0" w:color="auto"/>
            </w:tcBorders>
            <w:shd w:val="clear" w:color="auto" w:fill="auto"/>
            <w:noWrap/>
            <w:vAlign w:val="center"/>
          </w:tcPr>
          <w:p w14:paraId="7B546F46" w14:textId="77777777" w:rsidR="00265ADB" w:rsidRPr="00126A4B" w:rsidRDefault="00265ADB" w:rsidP="00C444D9">
            <w:pPr>
              <w:overflowPunct w:val="0"/>
              <w:jc w:val="right"/>
              <w:rPr>
                <w:rFonts w:ascii="標楷體" w:eastAsia="標楷體" w:hAnsi="標楷體" w:cs="Arial"/>
                <w:color w:val="000000" w:themeColor="text1"/>
                <w:spacing w:val="8"/>
                <w:sz w:val="20"/>
              </w:rPr>
            </w:pPr>
            <w:r w:rsidRPr="00126A4B">
              <w:rPr>
                <w:rFonts w:ascii="標楷體" w:eastAsia="標楷體" w:hAnsi="標楷體" w:cs="Arial" w:hint="eastAsia"/>
                <w:color w:val="000000" w:themeColor="text1"/>
                <w:spacing w:val="8"/>
                <w:sz w:val="20"/>
              </w:rPr>
              <w:t>7</w:t>
            </w:r>
            <w:r w:rsidRPr="00126A4B">
              <w:rPr>
                <w:rFonts w:ascii="標楷體" w:eastAsia="標楷體" w:hAnsi="標楷體" w:cs="Arial"/>
                <w:color w:val="000000" w:themeColor="text1"/>
                <w:spacing w:val="8"/>
                <w:sz w:val="20"/>
              </w:rPr>
              <w:t>9.17</w:t>
            </w:r>
          </w:p>
        </w:tc>
      </w:tr>
      <w:tr w:rsidR="00265ADB" w:rsidRPr="00126A4B" w14:paraId="6D39FD39" w14:textId="77777777" w:rsidTr="00233E91">
        <w:trPr>
          <w:trHeight w:val="857"/>
        </w:trPr>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F879ED" w14:textId="77777777" w:rsidR="00265ADB" w:rsidRPr="00126A4B" w:rsidRDefault="00265ADB" w:rsidP="00C444D9">
            <w:pPr>
              <w:overflowPunct w:val="0"/>
              <w:jc w:val="center"/>
              <w:rPr>
                <w:rFonts w:ascii="標楷體" w:eastAsia="標楷體" w:hAnsi="標楷體"/>
                <w:color w:val="000000" w:themeColor="text1"/>
                <w:sz w:val="20"/>
              </w:rPr>
            </w:pPr>
            <w:r w:rsidRPr="00126A4B">
              <w:rPr>
                <w:rFonts w:ascii="標楷體" w:eastAsia="標楷體" w:hAnsi="標楷體" w:hint="eastAsia"/>
                <w:color w:val="000000" w:themeColor="text1"/>
                <w:sz w:val="20"/>
              </w:rPr>
              <w:t>9</w:t>
            </w:r>
          </w:p>
        </w:tc>
        <w:tc>
          <w:tcPr>
            <w:tcW w:w="561" w:type="pct"/>
            <w:tcBorders>
              <w:top w:val="single" w:sz="4" w:space="0" w:color="auto"/>
              <w:left w:val="single" w:sz="4" w:space="0" w:color="auto"/>
              <w:bottom w:val="single" w:sz="4" w:space="0" w:color="auto"/>
              <w:right w:val="single" w:sz="4" w:space="0" w:color="auto"/>
            </w:tcBorders>
            <w:shd w:val="clear" w:color="auto" w:fill="auto"/>
            <w:vAlign w:val="center"/>
          </w:tcPr>
          <w:p w14:paraId="7C6A68AA" w14:textId="77777777" w:rsidR="00265ADB" w:rsidRPr="00126A4B" w:rsidRDefault="00265ADB" w:rsidP="00C444D9">
            <w:pPr>
              <w:overflowPunct w:val="0"/>
              <w:jc w:val="center"/>
              <w:rPr>
                <w:rFonts w:ascii="標楷體" w:eastAsia="標楷體" w:hAnsi="標楷體" w:cs="Arial"/>
                <w:color w:val="000000" w:themeColor="text1"/>
                <w:sz w:val="20"/>
              </w:rPr>
            </w:pPr>
            <w:r w:rsidRPr="00126A4B">
              <w:rPr>
                <w:rFonts w:ascii="標楷體" w:eastAsia="標楷體" w:hAnsi="標楷體" w:cs="Arial" w:hint="eastAsia"/>
                <w:color w:val="000000" w:themeColor="text1"/>
                <w:sz w:val="20"/>
              </w:rPr>
              <w:t>市政府</w:t>
            </w:r>
          </w:p>
        </w:tc>
        <w:tc>
          <w:tcPr>
            <w:tcW w:w="1209" w:type="pct"/>
            <w:tcBorders>
              <w:top w:val="single" w:sz="4" w:space="0" w:color="auto"/>
              <w:left w:val="single" w:sz="4" w:space="0" w:color="auto"/>
              <w:bottom w:val="single" w:sz="4" w:space="0" w:color="auto"/>
              <w:right w:val="single" w:sz="4" w:space="0" w:color="auto"/>
            </w:tcBorders>
            <w:shd w:val="clear" w:color="auto" w:fill="auto"/>
            <w:vAlign w:val="center"/>
          </w:tcPr>
          <w:p w14:paraId="193E2D5C" w14:textId="77777777" w:rsidR="00265ADB" w:rsidRPr="00126A4B" w:rsidRDefault="00265ADB" w:rsidP="00C444D9">
            <w:pPr>
              <w:overflowPunct w:val="0"/>
              <w:spacing w:line="200" w:lineRule="exact"/>
              <w:jc w:val="both"/>
              <w:rPr>
                <w:rFonts w:ascii="標楷體" w:eastAsia="標楷體" w:hAnsi="標楷體" w:cs="Arial"/>
                <w:color w:val="000000" w:themeColor="text1"/>
                <w:sz w:val="20"/>
              </w:rPr>
            </w:pPr>
            <w:r w:rsidRPr="00126A4B">
              <w:rPr>
                <w:rFonts w:ascii="標楷體" w:eastAsia="標楷體" w:hAnsi="標楷體" w:hint="eastAsia"/>
                <w:snapToGrid w:val="0"/>
                <w:color w:val="000000" w:themeColor="text1"/>
                <w:kern w:val="0"/>
                <w:sz w:val="20"/>
              </w:rPr>
              <w:t>基隆轉運站暨周邊環境改善工程</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015ECF9C" w14:textId="77777777" w:rsidR="00265ADB" w:rsidRPr="00126A4B" w:rsidRDefault="00265ADB" w:rsidP="00C444D9">
            <w:pPr>
              <w:widowControl/>
              <w:overflowPunct w:val="0"/>
              <w:jc w:val="center"/>
              <w:rPr>
                <w:rFonts w:ascii="標楷體" w:eastAsia="標楷體" w:hAnsi="標楷體" w:cs="Arial"/>
                <w:color w:val="000000" w:themeColor="text1"/>
                <w:spacing w:val="8"/>
                <w:kern w:val="0"/>
                <w:sz w:val="20"/>
              </w:rPr>
            </w:pPr>
            <w:r w:rsidRPr="00126A4B">
              <w:rPr>
                <w:rFonts w:ascii="標楷體" w:eastAsia="標楷體" w:hAnsi="標楷體" w:cs="Arial" w:hint="eastAsia"/>
                <w:color w:val="000000" w:themeColor="text1"/>
                <w:spacing w:val="8"/>
                <w:kern w:val="0"/>
                <w:sz w:val="20"/>
              </w:rPr>
              <w:t>10407</w:t>
            </w:r>
            <w:r w:rsidRPr="00126A4B">
              <w:rPr>
                <w:rFonts w:ascii="標楷體" w:eastAsia="標楷體" w:hAnsi="標楷體" w:cs="Arial" w:hint="eastAsia"/>
                <w:color w:val="000000" w:themeColor="text1"/>
                <w:spacing w:val="8"/>
                <w:sz w:val="20"/>
              </w:rPr>
              <w:t>－11212</w:t>
            </w:r>
          </w:p>
        </w:tc>
        <w:tc>
          <w:tcPr>
            <w:tcW w:w="644" w:type="pct"/>
            <w:tcBorders>
              <w:top w:val="single" w:sz="4" w:space="0" w:color="auto"/>
              <w:left w:val="nil"/>
              <w:bottom w:val="single" w:sz="4" w:space="0" w:color="auto"/>
              <w:right w:val="single" w:sz="4" w:space="0" w:color="auto"/>
            </w:tcBorders>
            <w:shd w:val="clear" w:color="auto" w:fill="auto"/>
            <w:noWrap/>
            <w:vAlign w:val="center"/>
          </w:tcPr>
          <w:p w14:paraId="2D4F3517" w14:textId="77777777" w:rsidR="00265ADB" w:rsidRPr="00126A4B" w:rsidRDefault="00265ADB" w:rsidP="00C444D9">
            <w:pPr>
              <w:overflowPunct w:val="0"/>
              <w:jc w:val="right"/>
              <w:rPr>
                <w:rFonts w:ascii="標楷體" w:eastAsia="標楷體" w:hAnsi="標楷體" w:cs="Arial"/>
                <w:color w:val="000000" w:themeColor="text1"/>
                <w:spacing w:val="8"/>
                <w:sz w:val="20"/>
              </w:rPr>
            </w:pPr>
            <w:r w:rsidRPr="00126A4B">
              <w:rPr>
                <w:rFonts w:ascii="標楷體" w:eastAsia="標楷體" w:hAnsi="標楷體" w:cs="Arial" w:hint="eastAsia"/>
                <w:color w:val="000000" w:themeColor="text1"/>
                <w:spacing w:val="8"/>
                <w:sz w:val="20"/>
              </w:rPr>
              <w:t>739,</w:t>
            </w:r>
            <w:r w:rsidRPr="00126A4B">
              <w:rPr>
                <w:rFonts w:ascii="標楷體" w:eastAsia="標楷體" w:hAnsi="標楷體" w:cs="Arial"/>
                <w:color w:val="000000" w:themeColor="text1"/>
                <w:spacing w:val="8"/>
                <w:sz w:val="20"/>
              </w:rPr>
              <w:t>276</w:t>
            </w:r>
          </w:p>
        </w:tc>
        <w:tc>
          <w:tcPr>
            <w:tcW w:w="573" w:type="pct"/>
            <w:tcBorders>
              <w:top w:val="single" w:sz="4" w:space="0" w:color="auto"/>
              <w:left w:val="nil"/>
              <w:bottom w:val="single" w:sz="4" w:space="0" w:color="auto"/>
              <w:right w:val="single" w:sz="4" w:space="0" w:color="auto"/>
            </w:tcBorders>
            <w:shd w:val="clear" w:color="auto" w:fill="auto"/>
            <w:vAlign w:val="center"/>
          </w:tcPr>
          <w:p w14:paraId="52B48DA5" w14:textId="77777777" w:rsidR="00265ADB" w:rsidRPr="00126A4B" w:rsidRDefault="00265ADB" w:rsidP="00C444D9">
            <w:pPr>
              <w:overflowPunct w:val="0"/>
              <w:jc w:val="right"/>
              <w:rPr>
                <w:rFonts w:ascii="標楷體" w:eastAsia="標楷體" w:hAnsi="標楷體" w:cs="Arial"/>
                <w:color w:val="000000" w:themeColor="text1"/>
                <w:spacing w:val="8"/>
                <w:sz w:val="20"/>
              </w:rPr>
            </w:pPr>
            <w:r w:rsidRPr="00126A4B">
              <w:rPr>
                <w:rFonts w:ascii="標楷體" w:eastAsia="標楷體" w:hAnsi="標楷體" w:cs="Arial" w:hint="eastAsia"/>
                <w:color w:val="000000" w:themeColor="text1"/>
                <w:spacing w:val="8"/>
                <w:sz w:val="20"/>
              </w:rPr>
              <w:t>7</w:t>
            </w:r>
            <w:r w:rsidRPr="00126A4B">
              <w:rPr>
                <w:rFonts w:ascii="標楷體" w:eastAsia="標楷體" w:hAnsi="標楷體" w:cs="Arial"/>
                <w:color w:val="000000" w:themeColor="text1"/>
                <w:spacing w:val="8"/>
                <w:sz w:val="20"/>
              </w:rPr>
              <w:t>39,276</w:t>
            </w:r>
          </w:p>
        </w:tc>
        <w:tc>
          <w:tcPr>
            <w:tcW w:w="644" w:type="pct"/>
            <w:tcBorders>
              <w:top w:val="single" w:sz="4" w:space="0" w:color="auto"/>
              <w:left w:val="nil"/>
              <w:bottom w:val="single" w:sz="4" w:space="0" w:color="auto"/>
              <w:right w:val="single" w:sz="4" w:space="0" w:color="auto"/>
            </w:tcBorders>
            <w:shd w:val="clear" w:color="auto" w:fill="auto"/>
            <w:noWrap/>
            <w:vAlign w:val="center"/>
          </w:tcPr>
          <w:p w14:paraId="73AAD38F" w14:textId="77777777" w:rsidR="00265ADB" w:rsidRPr="00126A4B" w:rsidRDefault="00265ADB" w:rsidP="00C444D9">
            <w:pPr>
              <w:overflowPunct w:val="0"/>
              <w:jc w:val="right"/>
              <w:rPr>
                <w:rFonts w:ascii="標楷體" w:eastAsia="標楷體" w:hAnsi="標楷體" w:cs="Arial"/>
                <w:color w:val="000000" w:themeColor="text1"/>
                <w:spacing w:val="8"/>
                <w:sz w:val="20"/>
              </w:rPr>
            </w:pPr>
            <w:r w:rsidRPr="00126A4B">
              <w:rPr>
                <w:rFonts w:ascii="標楷體" w:eastAsia="標楷體" w:hAnsi="標楷體" w:cs="Arial" w:hint="eastAsia"/>
                <w:color w:val="000000" w:themeColor="text1"/>
                <w:spacing w:val="8"/>
                <w:sz w:val="20"/>
              </w:rPr>
              <w:t>578</w:t>
            </w:r>
            <w:r w:rsidRPr="00126A4B">
              <w:rPr>
                <w:rFonts w:ascii="標楷體" w:eastAsia="標楷體" w:hAnsi="標楷體" w:cs="Arial"/>
                <w:color w:val="000000" w:themeColor="text1"/>
                <w:spacing w:val="8"/>
                <w:sz w:val="20"/>
              </w:rPr>
              <w:t>,</w:t>
            </w:r>
            <w:r w:rsidRPr="00126A4B">
              <w:rPr>
                <w:rFonts w:ascii="標楷體" w:eastAsia="標楷體" w:hAnsi="標楷體" w:cs="Arial" w:hint="eastAsia"/>
                <w:color w:val="000000" w:themeColor="text1"/>
                <w:spacing w:val="8"/>
                <w:sz w:val="20"/>
              </w:rPr>
              <w:t>0</w:t>
            </w:r>
            <w:r w:rsidRPr="00126A4B">
              <w:rPr>
                <w:rFonts w:ascii="標楷體" w:eastAsia="標楷體" w:hAnsi="標楷體" w:cs="Arial"/>
                <w:color w:val="000000" w:themeColor="text1"/>
                <w:spacing w:val="8"/>
                <w:sz w:val="20"/>
              </w:rPr>
              <w:t>20</w:t>
            </w:r>
          </w:p>
        </w:tc>
        <w:tc>
          <w:tcPr>
            <w:tcW w:w="546" w:type="pct"/>
            <w:tcBorders>
              <w:top w:val="single" w:sz="4" w:space="0" w:color="auto"/>
              <w:left w:val="nil"/>
              <w:bottom w:val="single" w:sz="4" w:space="0" w:color="auto"/>
              <w:right w:val="single" w:sz="4" w:space="0" w:color="auto"/>
            </w:tcBorders>
            <w:shd w:val="clear" w:color="auto" w:fill="auto"/>
            <w:noWrap/>
            <w:vAlign w:val="center"/>
          </w:tcPr>
          <w:p w14:paraId="7B830A95" w14:textId="77777777" w:rsidR="00265ADB" w:rsidRPr="00126A4B" w:rsidRDefault="00265ADB" w:rsidP="00C444D9">
            <w:pPr>
              <w:overflowPunct w:val="0"/>
              <w:jc w:val="right"/>
              <w:rPr>
                <w:rFonts w:ascii="標楷體" w:eastAsia="標楷體" w:hAnsi="標楷體" w:cs="Arial"/>
                <w:color w:val="000000" w:themeColor="text1"/>
                <w:spacing w:val="8"/>
                <w:sz w:val="20"/>
              </w:rPr>
            </w:pPr>
            <w:r w:rsidRPr="00126A4B">
              <w:rPr>
                <w:rFonts w:ascii="標楷體" w:eastAsia="標楷體" w:hAnsi="標楷體" w:cs="Arial" w:hint="eastAsia"/>
                <w:color w:val="000000" w:themeColor="text1"/>
                <w:spacing w:val="8"/>
                <w:sz w:val="20"/>
              </w:rPr>
              <w:t>78.1</w:t>
            </w:r>
            <w:r w:rsidRPr="00126A4B">
              <w:rPr>
                <w:rFonts w:ascii="標楷體" w:eastAsia="標楷體" w:hAnsi="標楷體" w:cs="Arial"/>
                <w:color w:val="000000" w:themeColor="text1"/>
                <w:spacing w:val="8"/>
                <w:sz w:val="20"/>
              </w:rPr>
              <w:t>9</w:t>
            </w:r>
          </w:p>
        </w:tc>
      </w:tr>
      <w:tr w:rsidR="00265ADB" w:rsidRPr="00126A4B" w14:paraId="074BA874" w14:textId="77777777" w:rsidTr="00233E91">
        <w:trPr>
          <w:trHeight w:val="857"/>
        </w:trPr>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B460BA" w14:textId="77777777" w:rsidR="00265ADB" w:rsidRPr="00126A4B" w:rsidRDefault="00265ADB" w:rsidP="00C444D9">
            <w:pPr>
              <w:overflowPunct w:val="0"/>
              <w:jc w:val="center"/>
              <w:rPr>
                <w:rFonts w:ascii="標楷體" w:eastAsia="標楷體" w:hAnsi="標楷體"/>
                <w:color w:val="000000" w:themeColor="text1"/>
                <w:sz w:val="20"/>
              </w:rPr>
            </w:pPr>
            <w:r w:rsidRPr="00126A4B">
              <w:rPr>
                <w:rFonts w:ascii="標楷體" w:eastAsia="標楷體" w:hAnsi="標楷體" w:hint="eastAsia"/>
                <w:color w:val="000000" w:themeColor="text1"/>
                <w:sz w:val="20"/>
              </w:rPr>
              <w:t>10</w:t>
            </w:r>
          </w:p>
        </w:tc>
        <w:tc>
          <w:tcPr>
            <w:tcW w:w="561" w:type="pct"/>
            <w:tcBorders>
              <w:top w:val="single" w:sz="4" w:space="0" w:color="auto"/>
              <w:left w:val="single" w:sz="4" w:space="0" w:color="auto"/>
              <w:bottom w:val="single" w:sz="4" w:space="0" w:color="auto"/>
              <w:right w:val="single" w:sz="4" w:space="0" w:color="auto"/>
            </w:tcBorders>
            <w:shd w:val="clear" w:color="auto" w:fill="auto"/>
            <w:vAlign w:val="center"/>
          </w:tcPr>
          <w:p w14:paraId="76EFA47F" w14:textId="77777777" w:rsidR="00265ADB" w:rsidRPr="00126A4B" w:rsidRDefault="00265ADB" w:rsidP="00C444D9">
            <w:pPr>
              <w:overflowPunct w:val="0"/>
              <w:jc w:val="center"/>
              <w:rPr>
                <w:rFonts w:ascii="標楷體" w:eastAsia="標楷體" w:hAnsi="標楷體" w:cs="Arial"/>
                <w:color w:val="000000" w:themeColor="text1"/>
                <w:sz w:val="20"/>
              </w:rPr>
            </w:pPr>
            <w:r w:rsidRPr="00126A4B">
              <w:rPr>
                <w:rFonts w:ascii="標楷體" w:eastAsia="標楷體" w:hAnsi="標楷體" w:cs="Arial" w:hint="eastAsia"/>
                <w:color w:val="000000" w:themeColor="text1"/>
                <w:sz w:val="20"/>
              </w:rPr>
              <w:t>市政府</w:t>
            </w:r>
          </w:p>
        </w:tc>
        <w:tc>
          <w:tcPr>
            <w:tcW w:w="1209" w:type="pct"/>
            <w:tcBorders>
              <w:top w:val="single" w:sz="4" w:space="0" w:color="auto"/>
              <w:left w:val="single" w:sz="4" w:space="0" w:color="auto"/>
              <w:bottom w:val="single" w:sz="4" w:space="0" w:color="auto"/>
              <w:right w:val="single" w:sz="4" w:space="0" w:color="auto"/>
            </w:tcBorders>
            <w:shd w:val="clear" w:color="auto" w:fill="auto"/>
            <w:vAlign w:val="center"/>
          </w:tcPr>
          <w:p w14:paraId="62868FAD" w14:textId="77777777" w:rsidR="00265ADB" w:rsidRPr="00126A4B" w:rsidRDefault="00265ADB" w:rsidP="00C444D9">
            <w:pPr>
              <w:overflowPunct w:val="0"/>
              <w:spacing w:line="200" w:lineRule="exact"/>
              <w:jc w:val="both"/>
              <w:rPr>
                <w:rFonts w:ascii="標楷體" w:eastAsia="標楷體" w:hAnsi="標楷體" w:cs="Arial"/>
                <w:color w:val="000000" w:themeColor="text1"/>
                <w:sz w:val="20"/>
              </w:rPr>
            </w:pPr>
            <w:r w:rsidRPr="00126A4B">
              <w:rPr>
                <w:rFonts w:ascii="標楷體" w:eastAsia="標楷體" w:hAnsi="標楷體" w:hint="eastAsia"/>
                <w:snapToGrid w:val="0"/>
                <w:color w:val="000000" w:themeColor="text1"/>
                <w:kern w:val="0"/>
                <w:sz w:val="20"/>
              </w:rPr>
              <w:t>基隆市社會住宅包租代管第4期委託專業服務案</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5F42BD48" w14:textId="77777777" w:rsidR="00265ADB" w:rsidRPr="00126A4B" w:rsidRDefault="00265ADB" w:rsidP="00C444D9">
            <w:pPr>
              <w:widowControl/>
              <w:overflowPunct w:val="0"/>
              <w:jc w:val="center"/>
              <w:rPr>
                <w:rFonts w:ascii="標楷體" w:eastAsia="標楷體" w:hAnsi="標楷體" w:cs="Arial"/>
                <w:color w:val="000000" w:themeColor="text1"/>
                <w:spacing w:val="8"/>
                <w:kern w:val="0"/>
                <w:sz w:val="20"/>
              </w:rPr>
            </w:pPr>
            <w:r w:rsidRPr="00126A4B">
              <w:rPr>
                <w:rFonts w:ascii="標楷體" w:eastAsia="標楷體" w:hAnsi="標楷體" w:cs="Arial"/>
                <w:color w:val="000000" w:themeColor="text1"/>
                <w:spacing w:val="8"/>
                <w:kern w:val="0"/>
                <w:sz w:val="20"/>
              </w:rPr>
              <w:t>11201</w:t>
            </w:r>
            <w:r w:rsidRPr="00126A4B">
              <w:rPr>
                <w:rFonts w:ascii="標楷體" w:eastAsia="標楷體" w:hAnsi="標楷體" w:cs="Arial" w:hint="eastAsia"/>
                <w:color w:val="000000" w:themeColor="text1"/>
                <w:spacing w:val="8"/>
                <w:sz w:val="20"/>
              </w:rPr>
              <w:t>－11</w:t>
            </w:r>
            <w:r w:rsidRPr="00126A4B">
              <w:rPr>
                <w:rFonts w:ascii="標楷體" w:eastAsia="標楷體" w:hAnsi="標楷體" w:cs="Arial"/>
                <w:color w:val="000000" w:themeColor="text1"/>
                <w:spacing w:val="8"/>
                <w:sz w:val="20"/>
              </w:rPr>
              <w:t>712</w:t>
            </w:r>
          </w:p>
        </w:tc>
        <w:tc>
          <w:tcPr>
            <w:tcW w:w="644" w:type="pct"/>
            <w:tcBorders>
              <w:top w:val="single" w:sz="4" w:space="0" w:color="auto"/>
              <w:left w:val="nil"/>
              <w:bottom w:val="single" w:sz="4" w:space="0" w:color="auto"/>
              <w:right w:val="single" w:sz="4" w:space="0" w:color="auto"/>
            </w:tcBorders>
            <w:shd w:val="clear" w:color="auto" w:fill="auto"/>
            <w:noWrap/>
            <w:vAlign w:val="center"/>
          </w:tcPr>
          <w:p w14:paraId="1E646067" w14:textId="77777777" w:rsidR="00265ADB" w:rsidRPr="00126A4B" w:rsidRDefault="00265ADB" w:rsidP="00C444D9">
            <w:pPr>
              <w:overflowPunct w:val="0"/>
              <w:jc w:val="right"/>
              <w:rPr>
                <w:rFonts w:ascii="標楷體" w:eastAsia="標楷體" w:hAnsi="標楷體" w:cs="Arial"/>
                <w:color w:val="000000" w:themeColor="text1"/>
                <w:spacing w:val="8"/>
                <w:sz w:val="20"/>
              </w:rPr>
            </w:pPr>
            <w:r w:rsidRPr="00126A4B">
              <w:rPr>
                <w:rFonts w:ascii="標楷體" w:eastAsia="標楷體" w:hAnsi="標楷體" w:cs="Arial" w:hint="eastAsia"/>
                <w:color w:val="000000" w:themeColor="text1"/>
                <w:spacing w:val="8"/>
                <w:sz w:val="20"/>
              </w:rPr>
              <w:t>2</w:t>
            </w:r>
            <w:r w:rsidRPr="00126A4B">
              <w:rPr>
                <w:rFonts w:ascii="標楷體" w:eastAsia="標楷體" w:hAnsi="標楷體" w:cs="Arial"/>
                <w:color w:val="000000" w:themeColor="text1"/>
                <w:spacing w:val="8"/>
                <w:sz w:val="20"/>
              </w:rPr>
              <w:t>66,646</w:t>
            </w:r>
          </w:p>
        </w:tc>
        <w:tc>
          <w:tcPr>
            <w:tcW w:w="573" w:type="pct"/>
            <w:tcBorders>
              <w:top w:val="single" w:sz="4" w:space="0" w:color="auto"/>
              <w:left w:val="nil"/>
              <w:bottom w:val="single" w:sz="4" w:space="0" w:color="auto"/>
              <w:right w:val="single" w:sz="4" w:space="0" w:color="auto"/>
            </w:tcBorders>
            <w:shd w:val="clear" w:color="auto" w:fill="auto"/>
            <w:vAlign w:val="center"/>
          </w:tcPr>
          <w:p w14:paraId="0BD322D1" w14:textId="77777777" w:rsidR="00265ADB" w:rsidRPr="00126A4B" w:rsidRDefault="00265ADB" w:rsidP="00C444D9">
            <w:pPr>
              <w:overflowPunct w:val="0"/>
              <w:jc w:val="right"/>
              <w:rPr>
                <w:rFonts w:ascii="標楷體" w:eastAsia="標楷體" w:hAnsi="標楷體" w:cs="Arial"/>
                <w:color w:val="000000" w:themeColor="text1"/>
                <w:spacing w:val="8"/>
                <w:sz w:val="20"/>
              </w:rPr>
            </w:pPr>
            <w:r w:rsidRPr="00126A4B">
              <w:rPr>
                <w:rFonts w:ascii="標楷體" w:eastAsia="標楷體" w:hAnsi="標楷體" w:cs="Arial" w:hint="eastAsia"/>
                <w:color w:val="000000" w:themeColor="text1"/>
                <w:spacing w:val="8"/>
                <w:sz w:val="20"/>
              </w:rPr>
              <w:t>2</w:t>
            </w:r>
            <w:r w:rsidRPr="00126A4B">
              <w:rPr>
                <w:rFonts w:ascii="標楷體" w:eastAsia="標楷體" w:hAnsi="標楷體" w:cs="Arial"/>
                <w:color w:val="000000" w:themeColor="text1"/>
                <w:spacing w:val="8"/>
                <w:sz w:val="20"/>
              </w:rPr>
              <w:t>66,646</w:t>
            </w:r>
          </w:p>
        </w:tc>
        <w:tc>
          <w:tcPr>
            <w:tcW w:w="644" w:type="pct"/>
            <w:tcBorders>
              <w:top w:val="single" w:sz="4" w:space="0" w:color="auto"/>
              <w:left w:val="nil"/>
              <w:bottom w:val="single" w:sz="4" w:space="0" w:color="auto"/>
              <w:right w:val="single" w:sz="4" w:space="0" w:color="auto"/>
            </w:tcBorders>
            <w:shd w:val="clear" w:color="auto" w:fill="auto"/>
            <w:noWrap/>
            <w:vAlign w:val="center"/>
          </w:tcPr>
          <w:p w14:paraId="3DEB65C5" w14:textId="77777777" w:rsidR="00265ADB" w:rsidRPr="00126A4B" w:rsidRDefault="00265ADB" w:rsidP="00C444D9">
            <w:pPr>
              <w:overflowPunct w:val="0"/>
              <w:jc w:val="right"/>
              <w:rPr>
                <w:rFonts w:ascii="標楷體" w:eastAsia="標楷體" w:hAnsi="標楷體" w:cs="Arial"/>
                <w:color w:val="000000" w:themeColor="text1"/>
                <w:spacing w:val="8"/>
                <w:sz w:val="20"/>
              </w:rPr>
            </w:pPr>
            <w:r w:rsidRPr="00126A4B">
              <w:rPr>
                <w:rFonts w:ascii="標楷體" w:eastAsia="標楷體" w:hAnsi="標楷體" w:cs="Arial" w:hint="eastAsia"/>
                <w:color w:val="000000" w:themeColor="text1"/>
                <w:spacing w:val="8"/>
                <w:sz w:val="20"/>
              </w:rPr>
              <w:t>1</w:t>
            </w:r>
            <w:r w:rsidRPr="00126A4B">
              <w:rPr>
                <w:rFonts w:ascii="標楷體" w:eastAsia="標楷體" w:hAnsi="標楷體" w:cs="Arial"/>
                <w:color w:val="000000" w:themeColor="text1"/>
                <w:spacing w:val="8"/>
                <w:sz w:val="20"/>
              </w:rPr>
              <w:t>5,073</w:t>
            </w:r>
          </w:p>
        </w:tc>
        <w:tc>
          <w:tcPr>
            <w:tcW w:w="546" w:type="pct"/>
            <w:tcBorders>
              <w:top w:val="single" w:sz="4" w:space="0" w:color="auto"/>
              <w:left w:val="nil"/>
              <w:bottom w:val="single" w:sz="4" w:space="0" w:color="auto"/>
              <w:right w:val="single" w:sz="4" w:space="0" w:color="auto"/>
            </w:tcBorders>
            <w:shd w:val="clear" w:color="auto" w:fill="auto"/>
            <w:noWrap/>
            <w:vAlign w:val="center"/>
          </w:tcPr>
          <w:p w14:paraId="0AAC191A" w14:textId="77777777" w:rsidR="00265ADB" w:rsidRPr="00126A4B" w:rsidRDefault="00265ADB" w:rsidP="00C444D9">
            <w:pPr>
              <w:overflowPunct w:val="0"/>
              <w:jc w:val="right"/>
              <w:rPr>
                <w:rFonts w:ascii="標楷體" w:eastAsia="標楷體" w:hAnsi="標楷體" w:cs="Arial"/>
                <w:color w:val="000000" w:themeColor="text1"/>
                <w:spacing w:val="8"/>
                <w:sz w:val="20"/>
              </w:rPr>
            </w:pPr>
            <w:r w:rsidRPr="00126A4B">
              <w:rPr>
                <w:rFonts w:ascii="標楷體" w:eastAsia="標楷體" w:hAnsi="標楷體" w:cs="Arial" w:hint="eastAsia"/>
                <w:color w:val="000000" w:themeColor="text1"/>
                <w:spacing w:val="8"/>
                <w:sz w:val="20"/>
              </w:rPr>
              <w:t>5</w:t>
            </w:r>
            <w:r w:rsidRPr="00126A4B">
              <w:rPr>
                <w:rFonts w:ascii="標楷體" w:eastAsia="標楷體" w:hAnsi="標楷體" w:cs="Arial"/>
                <w:color w:val="000000" w:themeColor="text1"/>
                <w:spacing w:val="8"/>
                <w:sz w:val="20"/>
              </w:rPr>
              <w:t>.65</w:t>
            </w:r>
          </w:p>
        </w:tc>
      </w:tr>
      <w:tr w:rsidR="00265ADB" w:rsidRPr="00126A4B" w14:paraId="6D196268" w14:textId="77777777" w:rsidTr="00233E91">
        <w:trPr>
          <w:trHeight w:val="857"/>
        </w:trPr>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8A31D8" w14:textId="77777777" w:rsidR="00265ADB" w:rsidRPr="00126A4B" w:rsidRDefault="00265ADB" w:rsidP="00C444D9">
            <w:pPr>
              <w:overflowPunct w:val="0"/>
              <w:jc w:val="center"/>
              <w:rPr>
                <w:rFonts w:ascii="標楷體" w:eastAsia="標楷體" w:hAnsi="標楷體"/>
                <w:color w:val="000000" w:themeColor="text1"/>
                <w:sz w:val="20"/>
              </w:rPr>
            </w:pPr>
            <w:r w:rsidRPr="00126A4B">
              <w:rPr>
                <w:rFonts w:ascii="標楷體" w:eastAsia="標楷體" w:hAnsi="標楷體" w:hint="eastAsia"/>
                <w:color w:val="000000" w:themeColor="text1"/>
                <w:sz w:val="20"/>
              </w:rPr>
              <w:t>11</w:t>
            </w:r>
          </w:p>
        </w:tc>
        <w:tc>
          <w:tcPr>
            <w:tcW w:w="561" w:type="pct"/>
            <w:tcBorders>
              <w:top w:val="single" w:sz="4" w:space="0" w:color="auto"/>
              <w:left w:val="single" w:sz="4" w:space="0" w:color="auto"/>
              <w:bottom w:val="single" w:sz="4" w:space="0" w:color="auto"/>
              <w:right w:val="single" w:sz="4" w:space="0" w:color="auto"/>
            </w:tcBorders>
            <w:shd w:val="clear" w:color="auto" w:fill="auto"/>
            <w:vAlign w:val="center"/>
          </w:tcPr>
          <w:p w14:paraId="5CA72527" w14:textId="77777777" w:rsidR="00265ADB" w:rsidRPr="00126A4B" w:rsidRDefault="00265ADB" w:rsidP="00C444D9">
            <w:pPr>
              <w:overflowPunct w:val="0"/>
              <w:jc w:val="center"/>
              <w:rPr>
                <w:rFonts w:ascii="標楷體" w:eastAsia="標楷體" w:hAnsi="標楷體" w:cs="Arial"/>
                <w:color w:val="000000" w:themeColor="text1"/>
                <w:sz w:val="20"/>
              </w:rPr>
            </w:pPr>
            <w:r w:rsidRPr="00126A4B">
              <w:rPr>
                <w:rFonts w:ascii="標楷體" w:eastAsia="標楷體" w:hAnsi="標楷體" w:cs="Arial" w:hint="eastAsia"/>
                <w:color w:val="000000" w:themeColor="text1"/>
                <w:sz w:val="20"/>
              </w:rPr>
              <w:t>市政府</w:t>
            </w:r>
          </w:p>
        </w:tc>
        <w:tc>
          <w:tcPr>
            <w:tcW w:w="1209" w:type="pct"/>
            <w:tcBorders>
              <w:top w:val="single" w:sz="4" w:space="0" w:color="auto"/>
              <w:left w:val="single" w:sz="4" w:space="0" w:color="auto"/>
              <w:bottom w:val="single" w:sz="4" w:space="0" w:color="auto"/>
              <w:right w:val="single" w:sz="4" w:space="0" w:color="auto"/>
            </w:tcBorders>
            <w:shd w:val="clear" w:color="auto" w:fill="auto"/>
            <w:vAlign w:val="center"/>
          </w:tcPr>
          <w:p w14:paraId="13492269" w14:textId="77777777" w:rsidR="00265ADB" w:rsidRPr="00126A4B" w:rsidRDefault="00265ADB" w:rsidP="00C444D9">
            <w:pPr>
              <w:overflowPunct w:val="0"/>
              <w:spacing w:line="200" w:lineRule="exact"/>
              <w:jc w:val="both"/>
              <w:rPr>
                <w:rFonts w:ascii="標楷體" w:eastAsia="標楷體" w:hAnsi="標楷體" w:cs="Arial"/>
                <w:color w:val="000000" w:themeColor="text1"/>
                <w:sz w:val="20"/>
              </w:rPr>
            </w:pPr>
            <w:r w:rsidRPr="00126A4B">
              <w:rPr>
                <w:rFonts w:ascii="標楷體" w:eastAsia="標楷體" w:hAnsi="標楷體" w:hint="eastAsia"/>
                <w:snapToGrid w:val="0"/>
                <w:color w:val="000000" w:themeColor="text1"/>
                <w:kern w:val="0"/>
                <w:sz w:val="20"/>
              </w:rPr>
              <w:t>基隆市社會住宅包租代管第3.1期委託專業服務案</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77B9D66E" w14:textId="77777777" w:rsidR="00265ADB" w:rsidRPr="00126A4B" w:rsidRDefault="00265ADB" w:rsidP="00C444D9">
            <w:pPr>
              <w:widowControl/>
              <w:overflowPunct w:val="0"/>
              <w:jc w:val="center"/>
              <w:rPr>
                <w:rFonts w:ascii="標楷體" w:eastAsia="標楷體" w:hAnsi="標楷體" w:cs="Arial"/>
                <w:color w:val="000000" w:themeColor="text1"/>
                <w:spacing w:val="8"/>
                <w:kern w:val="0"/>
                <w:sz w:val="20"/>
              </w:rPr>
            </w:pPr>
            <w:r w:rsidRPr="00126A4B">
              <w:rPr>
                <w:rFonts w:ascii="標楷體" w:eastAsia="標楷體" w:hAnsi="標楷體" w:cs="Arial" w:hint="eastAsia"/>
                <w:color w:val="000000" w:themeColor="text1"/>
                <w:spacing w:val="8"/>
                <w:kern w:val="0"/>
                <w:sz w:val="20"/>
              </w:rPr>
              <w:t>1</w:t>
            </w:r>
            <w:r w:rsidRPr="00126A4B">
              <w:rPr>
                <w:rFonts w:ascii="標楷體" w:eastAsia="標楷體" w:hAnsi="標楷體" w:cs="Arial"/>
                <w:color w:val="000000" w:themeColor="text1"/>
                <w:spacing w:val="8"/>
                <w:kern w:val="0"/>
                <w:sz w:val="20"/>
              </w:rPr>
              <w:t>1201</w:t>
            </w:r>
            <w:r w:rsidRPr="00126A4B">
              <w:rPr>
                <w:rFonts w:ascii="標楷體" w:eastAsia="標楷體" w:hAnsi="標楷體" w:cs="Arial" w:hint="eastAsia"/>
                <w:color w:val="000000" w:themeColor="text1"/>
                <w:spacing w:val="8"/>
                <w:sz w:val="20"/>
              </w:rPr>
              <w:t>－11</w:t>
            </w:r>
            <w:r w:rsidRPr="00126A4B">
              <w:rPr>
                <w:rFonts w:ascii="標楷體" w:eastAsia="標楷體" w:hAnsi="標楷體" w:cs="Arial"/>
                <w:color w:val="000000" w:themeColor="text1"/>
                <w:spacing w:val="8"/>
                <w:sz w:val="20"/>
              </w:rPr>
              <w:t>512</w:t>
            </w:r>
          </w:p>
        </w:tc>
        <w:tc>
          <w:tcPr>
            <w:tcW w:w="644" w:type="pct"/>
            <w:tcBorders>
              <w:top w:val="single" w:sz="4" w:space="0" w:color="auto"/>
              <w:left w:val="nil"/>
              <w:bottom w:val="single" w:sz="4" w:space="0" w:color="auto"/>
              <w:right w:val="single" w:sz="4" w:space="0" w:color="auto"/>
            </w:tcBorders>
            <w:shd w:val="clear" w:color="auto" w:fill="auto"/>
            <w:noWrap/>
            <w:vAlign w:val="center"/>
          </w:tcPr>
          <w:p w14:paraId="2F643452" w14:textId="77777777" w:rsidR="00265ADB" w:rsidRPr="00126A4B" w:rsidRDefault="00265ADB" w:rsidP="00C444D9">
            <w:pPr>
              <w:overflowPunct w:val="0"/>
              <w:jc w:val="right"/>
              <w:rPr>
                <w:rFonts w:ascii="標楷體" w:eastAsia="標楷體" w:hAnsi="標楷體" w:cs="Arial"/>
                <w:color w:val="000000" w:themeColor="text1"/>
                <w:spacing w:val="8"/>
                <w:sz w:val="20"/>
              </w:rPr>
            </w:pPr>
            <w:r w:rsidRPr="00126A4B">
              <w:rPr>
                <w:rFonts w:ascii="標楷體" w:eastAsia="標楷體" w:hAnsi="標楷體" w:cs="Arial" w:hint="eastAsia"/>
                <w:color w:val="000000" w:themeColor="text1"/>
                <w:spacing w:val="8"/>
                <w:sz w:val="20"/>
              </w:rPr>
              <w:t>1</w:t>
            </w:r>
            <w:r w:rsidRPr="00126A4B">
              <w:rPr>
                <w:rFonts w:ascii="標楷體" w:eastAsia="標楷體" w:hAnsi="標楷體" w:cs="Arial"/>
                <w:color w:val="000000" w:themeColor="text1"/>
                <w:spacing w:val="8"/>
                <w:sz w:val="20"/>
              </w:rPr>
              <w:t>39,759</w:t>
            </w:r>
          </w:p>
        </w:tc>
        <w:tc>
          <w:tcPr>
            <w:tcW w:w="573" w:type="pct"/>
            <w:tcBorders>
              <w:top w:val="single" w:sz="4" w:space="0" w:color="auto"/>
              <w:left w:val="nil"/>
              <w:bottom w:val="single" w:sz="4" w:space="0" w:color="auto"/>
              <w:right w:val="single" w:sz="4" w:space="0" w:color="auto"/>
            </w:tcBorders>
            <w:shd w:val="clear" w:color="auto" w:fill="auto"/>
            <w:vAlign w:val="center"/>
          </w:tcPr>
          <w:p w14:paraId="3237F918" w14:textId="77777777" w:rsidR="00265ADB" w:rsidRPr="00126A4B" w:rsidRDefault="00265ADB" w:rsidP="00C444D9">
            <w:pPr>
              <w:overflowPunct w:val="0"/>
              <w:jc w:val="right"/>
              <w:rPr>
                <w:rFonts w:ascii="標楷體" w:eastAsia="標楷體" w:hAnsi="標楷體" w:cs="Arial"/>
                <w:color w:val="000000" w:themeColor="text1"/>
                <w:spacing w:val="8"/>
                <w:sz w:val="20"/>
              </w:rPr>
            </w:pPr>
            <w:r w:rsidRPr="00126A4B">
              <w:rPr>
                <w:rFonts w:ascii="標楷體" w:eastAsia="標楷體" w:hAnsi="標楷體" w:cs="Arial" w:hint="eastAsia"/>
                <w:color w:val="000000" w:themeColor="text1"/>
                <w:spacing w:val="8"/>
                <w:sz w:val="20"/>
              </w:rPr>
              <w:t>1</w:t>
            </w:r>
            <w:r w:rsidRPr="00126A4B">
              <w:rPr>
                <w:rFonts w:ascii="標楷體" w:eastAsia="標楷體" w:hAnsi="標楷體" w:cs="Arial"/>
                <w:color w:val="000000" w:themeColor="text1"/>
                <w:spacing w:val="8"/>
                <w:sz w:val="20"/>
              </w:rPr>
              <w:t>39,759</w:t>
            </w:r>
          </w:p>
        </w:tc>
        <w:tc>
          <w:tcPr>
            <w:tcW w:w="644" w:type="pct"/>
            <w:tcBorders>
              <w:top w:val="single" w:sz="4" w:space="0" w:color="auto"/>
              <w:left w:val="nil"/>
              <w:bottom w:val="single" w:sz="4" w:space="0" w:color="auto"/>
              <w:right w:val="single" w:sz="4" w:space="0" w:color="auto"/>
            </w:tcBorders>
            <w:shd w:val="clear" w:color="auto" w:fill="auto"/>
            <w:noWrap/>
            <w:vAlign w:val="center"/>
          </w:tcPr>
          <w:p w14:paraId="285BD640" w14:textId="77777777" w:rsidR="00265ADB" w:rsidRPr="00126A4B" w:rsidRDefault="00265ADB" w:rsidP="00C444D9">
            <w:pPr>
              <w:overflowPunct w:val="0"/>
              <w:jc w:val="right"/>
              <w:rPr>
                <w:rFonts w:ascii="標楷體" w:eastAsia="標楷體" w:hAnsi="標楷體" w:cs="Arial"/>
                <w:color w:val="000000" w:themeColor="text1"/>
                <w:spacing w:val="8"/>
                <w:sz w:val="20"/>
              </w:rPr>
            </w:pPr>
            <w:r w:rsidRPr="00126A4B">
              <w:rPr>
                <w:rFonts w:ascii="標楷體" w:eastAsia="標楷體" w:hAnsi="標楷體" w:cs="Arial" w:hint="eastAsia"/>
                <w:color w:val="000000" w:themeColor="text1"/>
                <w:spacing w:val="8"/>
                <w:sz w:val="20"/>
              </w:rPr>
              <w:t>3</w:t>
            </w:r>
            <w:r w:rsidRPr="00126A4B">
              <w:rPr>
                <w:rFonts w:ascii="標楷體" w:eastAsia="標楷體" w:hAnsi="標楷體" w:cs="Arial"/>
                <w:color w:val="000000" w:themeColor="text1"/>
                <w:spacing w:val="8"/>
                <w:sz w:val="20"/>
              </w:rPr>
              <w:t>4,611</w:t>
            </w:r>
          </w:p>
        </w:tc>
        <w:tc>
          <w:tcPr>
            <w:tcW w:w="546" w:type="pct"/>
            <w:tcBorders>
              <w:top w:val="single" w:sz="4" w:space="0" w:color="auto"/>
              <w:left w:val="nil"/>
              <w:bottom w:val="single" w:sz="4" w:space="0" w:color="auto"/>
              <w:right w:val="single" w:sz="4" w:space="0" w:color="auto"/>
            </w:tcBorders>
            <w:shd w:val="clear" w:color="auto" w:fill="auto"/>
            <w:noWrap/>
            <w:vAlign w:val="center"/>
          </w:tcPr>
          <w:p w14:paraId="6637287E" w14:textId="77777777" w:rsidR="00265ADB" w:rsidRPr="00126A4B" w:rsidRDefault="00265ADB" w:rsidP="00C444D9">
            <w:pPr>
              <w:overflowPunct w:val="0"/>
              <w:jc w:val="right"/>
              <w:rPr>
                <w:rFonts w:ascii="標楷體" w:eastAsia="標楷體" w:hAnsi="標楷體" w:cs="Arial"/>
                <w:color w:val="000000" w:themeColor="text1"/>
                <w:spacing w:val="8"/>
                <w:sz w:val="20"/>
              </w:rPr>
            </w:pPr>
            <w:r w:rsidRPr="00126A4B">
              <w:rPr>
                <w:rFonts w:ascii="標楷體" w:eastAsia="標楷體" w:hAnsi="標楷體" w:cs="Arial" w:hint="eastAsia"/>
                <w:color w:val="000000" w:themeColor="text1"/>
                <w:spacing w:val="8"/>
                <w:sz w:val="20"/>
              </w:rPr>
              <w:t>2</w:t>
            </w:r>
            <w:r w:rsidRPr="00126A4B">
              <w:rPr>
                <w:rFonts w:ascii="標楷體" w:eastAsia="標楷體" w:hAnsi="標楷體" w:cs="Arial"/>
                <w:color w:val="000000" w:themeColor="text1"/>
                <w:spacing w:val="8"/>
                <w:sz w:val="20"/>
              </w:rPr>
              <w:t>4.76</w:t>
            </w:r>
          </w:p>
        </w:tc>
      </w:tr>
      <w:tr w:rsidR="00265ADB" w:rsidRPr="00126A4B" w14:paraId="37B9C944" w14:textId="77777777" w:rsidTr="00233E91">
        <w:trPr>
          <w:trHeight w:val="857"/>
        </w:trPr>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E11A8F" w14:textId="77777777" w:rsidR="00265ADB" w:rsidRPr="00126A4B" w:rsidRDefault="00265ADB" w:rsidP="00C444D9">
            <w:pPr>
              <w:overflowPunct w:val="0"/>
              <w:jc w:val="center"/>
              <w:rPr>
                <w:rFonts w:ascii="標楷體" w:eastAsia="標楷體" w:hAnsi="標楷體"/>
                <w:color w:val="000000" w:themeColor="text1"/>
                <w:sz w:val="20"/>
              </w:rPr>
            </w:pPr>
            <w:r w:rsidRPr="00126A4B">
              <w:rPr>
                <w:rFonts w:ascii="標楷體" w:eastAsia="標楷體" w:hAnsi="標楷體" w:hint="eastAsia"/>
                <w:color w:val="000000" w:themeColor="text1"/>
                <w:sz w:val="20"/>
              </w:rPr>
              <w:t>12</w:t>
            </w:r>
          </w:p>
        </w:tc>
        <w:tc>
          <w:tcPr>
            <w:tcW w:w="561" w:type="pct"/>
            <w:tcBorders>
              <w:top w:val="single" w:sz="4" w:space="0" w:color="auto"/>
              <w:left w:val="single" w:sz="4" w:space="0" w:color="auto"/>
              <w:bottom w:val="single" w:sz="4" w:space="0" w:color="auto"/>
              <w:right w:val="single" w:sz="4" w:space="0" w:color="auto"/>
            </w:tcBorders>
            <w:shd w:val="clear" w:color="auto" w:fill="auto"/>
            <w:vAlign w:val="center"/>
          </w:tcPr>
          <w:p w14:paraId="33C48D48" w14:textId="77777777" w:rsidR="00265ADB" w:rsidRPr="00126A4B" w:rsidRDefault="00265ADB" w:rsidP="00C444D9">
            <w:pPr>
              <w:overflowPunct w:val="0"/>
              <w:jc w:val="center"/>
              <w:rPr>
                <w:rFonts w:ascii="標楷體" w:eastAsia="標楷體" w:hAnsi="標楷體" w:cs="Arial"/>
                <w:color w:val="000000" w:themeColor="text1"/>
                <w:sz w:val="20"/>
              </w:rPr>
            </w:pPr>
            <w:r w:rsidRPr="00126A4B">
              <w:rPr>
                <w:rFonts w:ascii="標楷體" w:eastAsia="標楷體" w:hAnsi="標楷體" w:cs="Arial" w:hint="eastAsia"/>
                <w:color w:val="000000" w:themeColor="text1"/>
                <w:sz w:val="20"/>
              </w:rPr>
              <w:t>市政府</w:t>
            </w:r>
          </w:p>
        </w:tc>
        <w:tc>
          <w:tcPr>
            <w:tcW w:w="1209" w:type="pct"/>
            <w:tcBorders>
              <w:top w:val="single" w:sz="4" w:space="0" w:color="auto"/>
              <w:left w:val="single" w:sz="4" w:space="0" w:color="auto"/>
              <w:bottom w:val="single" w:sz="4" w:space="0" w:color="auto"/>
              <w:right w:val="single" w:sz="4" w:space="0" w:color="auto"/>
            </w:tcBorders>
            <w:shd w:val="clear" w:color="auto" w:fill="auto"/>
            <w:vAlign w:val="center"/>
          </w:tcPr>
          <w:p w14:paraId="166CD8E1" w14:textId="77777777" w:rsidR="00265ADB" w:rsidRPr="00126A4B" w:rsidRDefault="00265ADB" w:rsidP="00C444D9">
            <w:pPr>
              <w:overflowPunct w:val="0"/>
              <w:spacing w:line="200" w:lineRule="exact"/>
              <w:jc w:val="both"/>
              <w:rPr>
                <w:rFonts w:ascii="標楷體" w:eastAsia="標楷體" w:hAnsi="標楷體" w:cs="Arial"/>
                <w:color w:val="000000" w:themeColor="text1"/>
                <w:sz w:val="20"/>
              </w:rPr>
            </w:pPr>
            <w:r w:rsidRPr="00126A4B">
              <w:rPr>
                <w:rFonts w:ascii="標楷體" w:eastAsia="標楷體" w:hAnsi="標楷體" w:hint="eastAsia"/>
                <w:snapToGrid w:val="0"/>
                <w:color w:val="000000" w:themeColor="text1"/>
                <w:kern w:val="0"/>
                <w:sz w:val="20"/>
              </w:rPr>
              <w:t>基隆市社會住宅包租代管第3期委託專業服務案</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68C8F26C" w14:textId="77777777" w:rsidR="00265ADB" w:rsidRPr="00126A4B" w:rsidRDefault="00265ADB" w:rsidP="00C444D9">
            <w:pPr>
              <w:widowControl/>
              <w:overflowPunct w:val="0"/>
              <w:jc w:val="center"/>
              <w:rPr>
                <w:rFonts w:ascii="標楷體" w:eastAsia="標楷體" w:hAnsi="標楷體" w:cs="Arial"/>
                <w:color w:val="000000" w:themeColor="text1"/>
                <w:spacing w:val="8"/>
                <w:kern w:val="0"/>
                <w:sz w:val="20"/>
              </w:rPr>
            </w:pPr>
            <w:r w:rsidRPr="00126A4B">
              <w:rPr>
                <w:rFonts w:ascii="標楷體" w:eastAsia="標楷體" w:hAnsi="標楷體" w:cs="Arial" w:hint="eastAsia"/>
                <w:color w:val="000000" w:themeColor="text1"/>
                <w:spacing w:val="8"/>
                <w:kern w:val="0"/>
                <w:sz w:val="20"/>
              </w:rPr>
              <w:t>11</w:t>
            </w:r>
            <w:r w:rsidRPr="00126A4B">
              <w:rPr>
                <w:rFonts w:ascii="標楷體" w:eastAsia="標楷體" w:hAnsi="標楷體" w:cs="Arial"/>
                <w:color w:val="000000" w:themeColor="text1"/>
                <w:spacing w:val="8"/>
                <w:kern w:val="0"/>
                <w:sz w:val="20"/>
              </w:rPr>
              <w:t>001</w:t>
            </w:r>
            <w:r w:rsidRPr="00126A4B">
              <w:rPr>
                <w:rFonts w:ascii="標楷體" w:eastAsia="標楷體" w:hAnsi="標楷體" w:cs="Arial" w:hint="eastAsia"/>
                <w:color w:val="000000" w:themeColor="text1"/>
                <w:spacing w:val="8"/>
                <w:sz w:val="20"/>
              </w:rPr>
              <w:t>－11</w:t>
            </w:r>
            <w:r w:rsidRPr="00126A4B">
              <w:rPr>
                <w:rFonts w:ascii="標楷體" w:eastAsia="標楷體" w:hAnsi="標楷體" w:cs="Arial"/>
                <w:color w:val="000000" w:themeColor="text1"/>
                <w:spacing w:val="8"/>
                <w:sz w:val="20"/>
              </w:rPr>
              <w:t>5</w:t>
            </w:r>
            <w:r w:rsidRPr="00126A4B">
              <w:rPr>
                <w:rFonts w:ascii="標楷體" w:eastAsia="標楷體" w:hAnsi="標楷體" w:cs="Arial" w:hint="eastAsia"/>
                <w:color w:val="000000" w:themeColor="text1"/>
                <w:spacing w:val="8"/>
                <w:sz w:val="20"/>
              </w:rPr>
              <w:t>12</w:t>
            </w:r>
          </w:p>
        </w:tc>
        <w:tc>
          <w:tcPr>
            <w:tcW w:w="644" w:type="pct"/>
            <w:tcBorders>
              <w:top w:val="single" w:sz="4" w:space="0" w:color="auto"/>
              <w:left w:val="nil"/>
              <w:bottom w:val="single" w:sz="4" w:space="0" w:color="auto"/>
              <w:right w:val="single" w:sz="4" w:space="0" w:color="auto"/>
            </w:tcBorders>
            <w:shd w:val="clear" w:color="auto" w:fill="auto"/>
            <w:noWrap/>
            <w:vAlign w:val="center"/>
          </w:tcPr>
          <w:p w14:paraId="00090C67" w14:textId="77777777" w:rsidR="00265ADB" w:rsidRPr="00126A4B" w:rsidRDefault="00265ADB" w:rsidP="00C444D9">
            <w:pPr>
              <w:overflowPunct w:val="0"/>
              <w:jc w:val="right"/>
              <w:rPr>
                <w:rFonts w:ascii="標楷體" w:eastAsia="標楷體" w:hAnsi="標楷體" w:cs="Arial"/>
                <w:color w:val="000000" w:themeColor="text1"/>
                <w:spacing w:val="8"/>
                <w:sz w:val="20"/>
              </w:rPr>
            </w:pPr>
            <w:r w:rsidRPr="00126A4B">
              <w:rPr>
                <w:rFonts w:ascii="標楷體" w:eastAsia="標楷體" w:hAnsi="標楷體" w:cs="Arial" w:hint="eastAsia"/>
                <w:color w:val="000000" w:themeColor="text1"/>
                <w:spacing w:val="8"/>
                <w:sz w:val="20"/>
              </w:rPr>
              <w:t>1</w:t>
            </w:r>
            <w:r w:rsidRPr="00126A4B">
              <w:rPr>
                <w:rFonts w:ascii="標楷體" w:eastAsia="標楷體" w:hAnsi="標楷體" w:cs="Arial"/>
                <w:color w:val="000000" w:themeColor="text1"/>
                <w:spacing w:val="8"/>
                <w:sz w:val="20"/>
              </w:rPr>
              <w:t>99,657</w:t>
            </w:r>
          </w:p>
        </w:tc>
        <w:tc>
          <w:tcPr>
            <w:tcW w:w="573" w:type="pct"/>
            <w:tcBorders>
              <w:top w:val="single" w:sz="4" w:space="0" w:color="auto"/>
              <w:left w:val="nil"/>
              <w:bottom w:val="single" w:sz="4" w:space="0" w:color="auto"/>
              <w:right w:val="single" w:sz="4" w:space="0" w:color="auto"/>
            </w:tcBorders>
            <w:shd w:val="clear" w:color="auto" w:fill="auto"/>
            <w:vAlign w:val="center"/>
          </w:tcPr>
          <w:p w14:paraId="762D85DC" w14:textId="77777777" w:rsidR="00265ADB" w:rsidRPr="00126A4B" w:rsidRDefault="00265ADB" w:rsidP="00C444D9">
            <w:pPr>
              <w:overflowPunct w:val="0"/>
              <w:jc w:val="right"/>
              <w:rPr>
                <w:rFonts w:ascii="標楷體" w:eastAsia="標楷體" w:hAnsi="標楷體" w:cs="Arial"/>
                <w:color w:val="000000" w:themeColor="text1"/>
                <w:spacing w:val="8"/>
                <w:sz w:val="20"/>
              </w:rPr>
            </w:pPr>
            <w:r w:rsidRPr="00126A4B">
              <w:rPr>
                <w:rFonts w:ascii="標楷體" w:eastAsia="標楷體" w:hAnsi="標楷體" w:cs="Arial" w:hint="eastAsia"/>
                <w:color w:val="000000" w:themeColor="text1"/>
                <w:spacing w:val="8"/>
                <w:sz w:val="20"/>
              </w:rPr>
              <w:t>1</w:t>
            </w:r>
            <w:r w:rsidRPr="00126A4B">
              <w:rPr>
                <w:rFonts w:ascii="標楷體" w:eastAsia="標楷體" w:hAnsi="標楷體" w:cs="Arial"/>
                <w:color w:val="000000" w:themeColor="text1"/>
                <w:spacing w:val="8"/>
                <w:sz w:val="20"/>
              </w:rPr>
              <w:t>99,657</w:t>
            </w:r>
          </w:p>
        </w:tc>
        <w:tc>
          <w:tcPr>
            <w:tcW w:w="644" w:type="pct"/>
            <w:tcBorders>
              <w:top w:val="single" w:sz="4" w:space="0" w:color="auto"/>
              <w:left w:val="nil"/>
              <w:bottom w:val="single" w:sz="4" w:space="0" w:color="auto"/>
              <w:right w:val="single" w:sz="4" w:space="0" w:color="auto"/>
            </w:tcBorders>
            <w:shd w:val="clear" w:color="auto" w:fill="auto"/>
            <w:noWrap/>
            <w:vAlign w:val="center"/>
          </w:tcPr>
          <w:p w14:paraId="4B753CD6" w14:textId="77777777" w:rsidR="00265ADB" w:rsidRPr="00126A4B" w:rsidRDefault="00265ADB" w:rsidP="00C444D9">
            <w:pPr>
              <w:overflowPunct w:val="0"/>
              <w:jc w:val="right"/>
              <w:rPr>
                <w:rFonts w:ascii="標楷體" w:eastAsia="標楷體" w:hAnsi="標楷體" w:cs="Arial"/>
                <w:color w:val="000000" w:themeColor="text1"/>
                <w:spacing w:val="8"/>
                <w:sz w:val="20"/>
              </w:rPr>
            </w:pPr>
            <w:r w:rsidRPr="00126A4B">
              <w:rPr>
                <w:rFonts w:ascii="標楷體" w:eastAsia="標楷體" w:hAnsi="標楷體" w:cs="Arial" w:hint="eastAsia"/>
                <w:color w:val="000000" w:themeColor="text1"/>
                <w:spacing w:val="8"/>
                <w:sz w:val="20"/>
              </w:rPr>
              <w:t>9</w:t>
            </w:r>
            <w:r w:rsidRPr="00126A4B">
              <w:rPr>
                <w:rFonts w:ascii="標楷體" w:eastAsia="標楷體" w:hAnsi="標楷體" w:cs="Arial"/>
                <w:color w:val="000000" w:themeColor="text1"/>
                <w:spacing w:val="8"/>
                <w:sz w:val="20"/>
              </w:rPr>
              <w:t>4,428</w:t>
            </w:r>
          </w:p>
        </w:tc>
        <w:tc>
          <w:tcPr>
            <w:tcW w:w="546" w:type="pct"/>
            <w:tcBorders>
              <w:top w:val="single" w:sz="4" w:space="0" w:color="auto"/>
              <w:left w:val="nil"/>
              <w:bottom w:val="single" w:sz="4" w:space="0" w:color="auto"/>
              <w:right w:val="single" w:sz="4" w:space="0" w:color="auto"/>
            </w:tcBorders>
            <w:shd w:val="clear" w:color="auto" w:fill="auto"/>
            <w:noWrap/>
            <w:vAlign w:val="center"/>
          </w:tcPr>
          <w:p w14:paraId="6BABC537" w14:textId="77777777" w:rsidR="00265ADB" w:rsidRPr="00126A4B" w:rsidRDefault="00265ADB" w:rsidP="00C444D9">
            <w:pPr>
              <w:overflowPunct w:val="0"/>
              <w:jc w:val="right"/>
              <w:rPr>
                <w:rFonts w:ascii="標楷體" w:eastAsia="標楷體" w:hAnsi="標楷體" w:cs="Arial"/>
                <w:color w:val="000000" w:themeColor="text1"/>
                <w:spacing w:val="8"/>
                <w:sz w:val="20"/>
              </w:rPr>
            </w:pPr>
            <w:r w:rsidRPr="00126A4B">
              <w:rPr>
                <w:rFonts w:ascii="標楷體" w:eastAsia="標楷體" w:hAnsi="標楷體" w:cs="Arial" w:hint="eastAsia"/>
                <w:color w:val="000000" w:themeColor="text1"/>
                <w:spacing w:val="8"/>
                <w:sz w:val="20"/>
              </w:rPr>
              <w:t>4</w:t>
            </w:r>
            <w:r w:rsidRPr="00126A4B">
              <w:rPr>
                <w:rFonts w:ascii="標楷體" w:eastAsia="標楷體" w:hAnsi="標楷體" w:cs="Arial"/>
                <w:color w:val="000000" w:themeColor="text1"/>
                <w:spacing w:val="8"/>
                <w:sz w:val="20"/>
              </w:rPr>
              <w:t>7.30</w:t>
            </w:r>
          </w:p>
        </w:tc>
      </w:tr>
      <w:tr w:rsidR="00265ADB" w:rsidRPr="00126A4B" w14:paraId="5D76CD60" w14:textId="77777777" w:rsidTr="00233E91">
        <w:trPr>
          <w:trHeight w:val="857"/>
        </w:trPr>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6AF9F6" w14:textId="77777777" w:rsidR="00265ADB" w:rsidRPr="00126A4B" w:rsidRDefault="00265ADB" w:rsidP="00C444D9">
            <w:pPr>
              <w:overflowPunct w:val="0"/>
              <w:jc w:val="center"/>
              <w:rPr>
                <w:rFonts w:ascii="標楷體" w:eastAsia="標楷體" w:hAnsi="標楷體"/>
                <w:color w:val="000000" w:themeColor="text1"/>
                <w:sz w:val="20"/>
              </w:rPr>
            </w:pPr>
            <w:r w:rsidRPr="00126A4B">
              <w:rPr>
                <w:rFonts w:ascii="標楷體" w:eastAsia="標楷體" w:hAnsi="標楷體" w:hint="eastAsia"/>
                <w:color w:val="000000" w:themeColor="text1"/>
                <w:sz w:val="20"/>
              </w:rPr>
              <w:t>13</w:t>
            </w:r>
          </w:p>
        </w:tc>
        <w:tc>
          <w:tcPr>
            <w:tcW w:w="561" w:type="pct"/>
            <w:tcBorders>
              <w:top w:val="single" w:sz="4" w:space="0" w:color="auto"/>
              <w:left w:val="single" w:sz="4" w:space="0" w:color="auto"/>
              <w:bottom w:val="single" w:sz="4" w:space="0" w:color="auto"/>
              <w:right w:val="single" w:sz="4" w:space="0" w:color="auto"/>
            </w:tcBorders>
            <w:shd w:val="clear" w:color="auto" w:fill="auto"/>
            <w:vAlign w:val="center"/>
          </w:tcPr>
          <w:p w14:paraId="3C043E6A" w14:textId="77777777" w:rsidR="00265ADB" w:rsidRPr="00126A4B" w:rsidRDefault="00265ADB" w:rsidP="00C444D9">
            <w:pPr>
              <w:overflowPunct w:val="0"/>
              <w:jc w:val="center"/>
              <w:rPr>
                <w:rFonts w:ascii="標楷體" w:eastAsia="標楷體" w:hAnsi="標楷體" w:cs="Arial"/>
                <w:color w:val="000000" w:themeColor="text1"/>
                <w:sz w:val="20"/>
              </w:rPr>
            </w:pPr>
            <w:r w:rsidRPr="00126A4B">
              <w:rPr>
                <w:rFonts w:ascii="標楷體" w:eastAsia="標楷體" w:hAnsi="標楷體" w:cs="Arial" w:hint="eastAsia"/>
                <w:color w:val="000000" w:themeColor="text1"/>
                <w:sz w:val="20"/>
              </w:rPr>
              <w:t>警察局</w:t>
            </w:r>
          </w:p>
        </w:tc>
        <w:tc>
          <w:tcPr>
            <w:tcW w:w="1209" w:type="pct"/>
            <w:tcBorders>
              <w:top w:val="single" w:sz="4" w:space="0" w:color="auto"/>
              <w:left w:val="single" w:sz="4" w:space="0" w:color="auto"/>
              <w:bottom w:val="single" w:sz="4" w:space="0" w:color="auto"/>
              <w:right w:val="single" w:sz="4" w:space="0" w:color="auto"/>
            </w:tcBorders>
            <w:shd w:val="clear" w:color="auto" w:fill="auto"/>
            <w:vAlign w:val="center"/>
          </w:tcPr>
          <w:p w14:paraId="09DB3FA7" w14:textId="77777777" w:rsidR="00265ADB" w:rsidRPr="00126A4B" w:rsidRDefault="00265ADB" w:rsidP="00C444D9">
            <w:pPr>
              <w:overflowPunct w:val="0"/>
              <w:spacing w:line="200" w:lineRule="exact"/>
              <w:jc w:val="both"/>
              <w:rPr>
                <w:rFonts w:ascii="標楷體" w:eastAsia="標楷體" w:hAnsi="標楷體" w:cs="Arial"/>
                <w:color w:val="000000" w:themeColor="text1"/>
                <w:sz w:val="20"/>
              </w:rPr>
            </w:pPr>
            <w:r w:rsidRPr="00126A4B">
              <w:rPr>
                <w:rFonts w:ascii="標楷體" w:eastAsia="標楷體" w:hAnsi="標楷體" w:cs="Arial" w:hint="eastAsia"/>
                <w:color w:val="000000" w:themeColor="text1"/>
                <w:sz w:val="20"/>
              </w:rPr>
              <w:t>基隆市重要路口監視系統效能提升計畫</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3B25A6A9" w14:textId="77777777" w:rsidR="00265ADB" w:rsidRPr="00126A4B" w:rsidRDefault="00265ADB" w:rsidP="00C444D9">
            <w:pPr>
              <w:widowControl/>
              <w:overflowPunct w:val="0"/>
              <w:jc w:val="center"/>
              <w:rPr>
                <w:rFonts w:ascii="標楷體" w:eastAsia="標楷體" w:hAnsi="標楷體" w:cs="Arial"/>
                <w:color w:val="000000" w:themeColor="text1"/>
                <w:spacing w:val="8"/>
                <w:kern w:val="0"/>
                <w:sz w:val="20"/>
              </w:rPr>
            </w:pPr>
            <w:r w:rsidRPr="00126A4B">
              <w:rPr>
                <w:rFonts w:ascii="標楷體" w:eastAsia="標楷體" w:hAnsi="標楷體" w:cs="Arial" w:hint="eastAsia"/>
                <w:color w:val="000000" w:themeColor="text1"/>
                <w:spacing w:val="8"/>
                <w:sz w:val="20"/>
              </w:rPr>
              <w:t>11101－11512</w:t>
            </w:r>
          </w:p>
        </w:tc>
        <w:tc>
          <w:tcPr>
            <w:tcW w:w="644" w:type="pct"/>
            <w:tcBorders>
              <w:top w:val="single" w:sz="4" w:space="0" w:color="auto"/>
              <w:left w:val="nil"/>
              <w:bottom w:val="single" w:sz="4" w:space="0" w:color="auto"/>
              <w:right w:val="single" w:sz="4" w:space="0" w:color="auto"/>
            </w:tcBorders>
            <w:shd w:val="clear" w:color="auto" w:fill="auto"/>
            <w:noWrap/>
            <w:vAlign w:val="center"/>
          </w:tcPr>
          <w:p w14:paraId="2E7775B1" w14:textId="77777777" w:rsidR="00265ADB" w:rsidRPr="00126A4B" w:rsidRDefault="00265ADB" w:rsidP="00C444D9">
            <w:pPr>
              <w:overflowPunct w:val="0"/>
              <w:jc w:val="right"/>
              <w:rPr>
                <w:rFonts w:ascii="標楷體" w:eastAsia="標楷體" w:hAnsi="標楷體" w:cs="Arial"/>
                <w:color w:val="000000" w:themeColor="text1"/>
                <w:spacing w:val="8"/>
                <w:sz w:val="20"/>
              </w:rPr>
            </w:pPr>
            <w:r w:rsidRPr="00126A4B">
              <w:rPr>
                <w:rFonts w:ascii="標楷體" w:eastAsia="標楷體" w:hAnsi="標楷體" w:cs="Arial" w:hint="eastAsia"/>
                <w:color w:val="000000" w:themeColor="text1"/>
                <w:spacing w:val="8"/>
                <w:sz w:val="20"/>
              </w:rPr>
              <w:t>327</w:t>
            </w:r>
            <w:r w:rsidRPr="00126A4B">
              <w:rPr>
                <w:rFonts w:ascii="標楷體" w:eastAsia="標楷體" w:hAnsi="標楷體" w:cs="Arial"/>
                <w:color w:val="000000" w:themeColor="text1"/>
                <w:spacing w:val="8"/>
                <w:sz w:val="20"/>
              </w:rPr>
              <w:t>,</w:t>
            </w:r>
            <w:r w:rsidRPr="00126A4B">
              <w:rPr>
                <w:rFonts w:ascii="標楷體" w:eastAsia="標楷體" w:hAnsi="標楷體" w:cs="Arial" w:hint="eastAsia"/>
                <w:color w:val="000000" w:themeColor="text1"/>
                <w:spacing w:val="8"/>
                <w:sz w:val="20"/>
              </w:rPr>
              <w:t>755</w:t>
            </w:r>
          </w:p>
        </w:tc>
        <w:tc>
          <w:tcPr>
            <w:tcW w:w="573" w:type="pct"/>
            <w:tcBorders>
              <w:top w:val="single" w:sz="4" w:space="0" w:color="auto"/>
              <w:left w:val="nil"/>
              <w:bottom w:val="single" w:sz="4" w:space="0" w:color="auto"/>
              <w:right w:val="single" w:sz="4" w:space="0" w:color="auto"/>
            </w:tcBorders>
            <w:shd w:val="clear" w:color="auto" w:fill="auto"/>
            <w:vAlign w:val="center"/>
          </w:tcPr>
          <w:p w14:paraId="37EAC80A" w14:textId="77777777" w:rsidR="00265ADB" w:rsidRPr="00126A4B" w:rsidRDefault="00265ADB" w:rsidP="00C444D9">
            <w:pPr>
              <w:overflowPunct w:val="0"/>
              <w:jc w:val="right"/>
              <w:rPr>
                <w:rFonts w:ascii="標楷體" w:eastAsia="標楷體" w:hAnsi="標楷體" w:cs="Arial"/>
                <w:color w:val="000000" w:themeColor="text1"/>
                <w:spacing w:val="8"/>
                <w:sz w:val="20"/>
              </w:rPr>
            </w:pPr>
            <w:r w:rsidRPr="00126A4B">
              <w:rPr>
                <w:rFonts w:ascii="標楷體" w:eastAsia="標楷體" w:hAnsi="標楷體" w:cs="Arial" w:hint="eastAsia"/>
                <w:color w:val="000000" w:themeColor="text1"/>
                <w:spacing w:val="8"/>
                <w:sz w:val="20"/>
              </w:rPr>
              <w:t>3</w:t>
            </w:r>
            <w:r w:rsidRPr="00126A4B">
              <w:rPr>
                <w:rFonts w:ascii="標楷體" w:eastAsia="標楷體" w:hAnsi="標楷體" w:cs="Arial"/>
                <w:color w:val="000000" w:themeColor="text1"/>
                <w:spacing w:val="8"/>
                <w:sz w:val="20"/>
              </w:rPr>
              <w:t>27,594</w:t>
            </w:r>
          </w:p>
        </w:tc>
        <w:tc>
          <w:tcPr>
            <w:tcW w:w="644" w:type="pct"/>
            <w:tcBorders>
              <w:top w:val="single" w:sz="4" w:space="0" w:color="auto"/>
              <w:left w:val="nil"/>
              <w:bottom w:val="single" w:sz="4" w:space="0" w:color="auto"/>
              <w:right w:val="single" w:sz="4" w:space="0" w:color="auto"/>
            </w:tcBorders>
            <w:shd w:val="clear" w:color="auto" w:fill="auto"/>
            <w:noWrap/>
            <w:vAlign w:val="center"/>
          </w:tcPr>
          <w:p w14:paraId="4508FF13" w14:textId="77777777" w:rsidR="00265ADB" w:rsidRPr="00126A4B" w:rsidRDefault="00265ADB" w:rsidP="00C444D9">
            <w:pPr>
              <w:overflowPunct w:val="0"/>
              <w:jc w:val="right"/>
              <w:rPr>
                <w:rFonts w:ascii="標楷體" w:eastAsia="標楷體" w:hAnsi="標楷體" w:cs="Arial"/>
                <w:color w:val="000000" w:themeColor="text1"/>
                <w:spacing w:val="8"/>
                <w:sz w:val="20"/>
              </w:rPr>
            </w:pPr>
            <w:r w:rsidRPr="00126A4B">
              <w:rPr>
                <w:rFonts w:ascii="標楷體" w:eastAsia="標楷體" w:hAnsi="標楷體" w:cs="Arial" w:hint="eastAsia"/>
                <w:color w:val="000000" w:themeColor="text1"/>
                <w:spacing w:val="8"/>
                <w:sz w:val="20"/>
              </w:rPr>
              <w:t>7</w:t>
            </w:r>
            <w:r w:rsidRPr="00126A4B">
              <w:rPr>
                <w:rFonts w:ascii="標楷體" w:eastAsia="標楷體" w:hAnsi="標楷體" w:cs="Arial"/>
                <w:color w:val="000000" w:themeColor="text1"/>
                <w:spacing w:val="8"/>
                <w:sz w:val="20"/>
              </w:rPr>
              <w:t>1,809</w:t>
            </w:r>
          </w:p>
        </w:tc>
        <w:tc>
          <w:tcPr>
            <w:tcW w:w="546" w:type="pct"/>
            <w:tcBorders>
              <w:top w:val="single" w:sz="4" w:space="0" w:color="auto"/>
              <w:left w:val="nil"/>
              <w:bottom w:val="single" w:sz="4" w:space="0" w:color="auto"/>
              <w:right w:val="single" w:sz="4" w:space="0" w:color="auto"/>
            </w:tcBorders>
            <w:shd w:val="clear" w:color="auto" w:fill="auto"/>
            <w:noWrap/>
            <w:vAlign w:val="center"/>
          </w:tcPr>
          <w:p w14:paraId="052E54C5" w14:textId="77777777" w:rsidR="00265ADB" w:rsidRPr="00126A4B" w:rsidRDefault="00265ADB" w:rsidP="00C444D9">
            <w:pPr>
              <w:overflowPunct w:val="0"/>
              <w:jc w:val="right"/>
              <w:rPr>
                <w:rFonts w:ascii="標楷體" w:eastAsia="標楷體" w:hAnsi="標楷體" w:cs="Arial"/>
                <w:color w:val="000000" w:themeColor="text1"/>
                <w:spacing w:val="8"/>
                <w:sz w:val="20"/>
              </w:rPr>
            </w:pPr>
            <w:r w:rsidRPr="00126A4B">
              <w:rPr>
                <w:rFonts w:ascii="標楷體" w:eastAsia="標楷體" w:hAnsi="標楷體" w:cs="Arial" w:hint="eastAsia"/>
                <w:color w:val="000000" w:themeColor="text1"/>
                <w:spacing w:val="8"/>
                <w:sz w:val="20"/>
              </w:rPr>
              <w:t>2</w:t>
            </w:r>
            <w:r w:rsidRPr="00126A4B">
              <w:rPr>
                <w:rFonts w:ascii="標楷體" w:eastAsia="標楷體" w:hAnsi="標楷體" w:cs="Arial"/>
                <w:color w:val="000000" w:themeColor="text1"/>
                <w:spacing w:val="8"/>
                <w:sz w:val="20"/>
              </w:rPr>
              <w:t>1.92</w:t>
            </w:r>
          </w:p>
        </w:tc>
      </w:tr>
    </w:tbl>
    <w:p w14:paraId="31B1C47A" w14:textId="77777777" w:rsidR="00265ADB" w:rsidRPr="00126A4B" w:rsidRDefault="00265ADB" w:rsidP="00C444D9">
      <w:pPr>
        <w:overflowPunct w:val="0"/>
        <w:spacing w:line="240" w:lineRule="exact"/>
        <w:ind w:left="565" w:hangingChars="314" w:hanging="565"/>
        <w:jc w:val="both"/>
        <w:rPr>
          <w:rFonts w:ascii="標楷體" w:eastAsia="標楷體" w:hAnsi="標楷體"/>
          <w:color w:val="000000" w:themeColor="text1"/>
          <w:sz w:val="18"/>
          <w:szCs w:val="18"/>
        </w:rPr>
      </w:pPr>
      <w:proofErr w:type="gramStart"/>
      <w:r w:rsidRPr="00126A4B">
        <w:rPr>
          <w:rFonts w:ascii="標楷體" w:eastAsia="標楷體" w:hAnsi="標楷體" w:hint="eastAsia"/>
          <w:snapToGrid w:val="0"/>
          <w:color w:val="000000" w:themeColor="text1"/>
          <w:kern w:val="0"/>
          <w:sz w:val="18"/>
          <w:szCs w:val="18"/>
        </w:rPr>
        <w:t>註</w:t>
      </w:r>
      <w:proofErr w:type="gramEnd"/>
      <w:r w:rsidRPr="00126A4B">
        <w:rPr>
          <w:rFonts w:ascii="標楷體" w:eastAsia="標楷體" w:hAnsi="標楷體" w:hint="eastAsia"/>
          <w:snapToGrid w:val="0"/>
          <w:color w:val="000000" w:themeColor="text1"/>
          <w:kern w:val="0"/>
          <w:sz w:val="18"/>
          <w:szCs w:val="18"/>
        </w:rPr>
        <w:t>：</w:t>
      </w:r>
      <w:r w:rsidRPr="00126A4B">
        <w:rPr>
          <w:rFonts w:ascii="標楷體" w:eastAsia="標楷體" w:hAnsi="標楷體" w:hint="eastAsia"/>
          <w:color w:val="000000" w:themeColor="text1"/>
          <w:sz w:val="18"/>
          <w:szCs w:val="18"/>
        </w:rPr>
        <w:t>1.本表依計畫年度預算執行率由低至高排序。</w:t>
      </w:r>
    </w:p>
    <w:p w14:paraId="0BCB45AE" w14:textId="77777777" w:rsidR="00265ADB" w:rsidRPr="00126A4B" w:rsidRDefault="00265ADB" w:rsidP="00C444D9">
      <w:pPr>
        <w:overflowPunct w:val="0"/>
        <w:ind w:leftChars="151" w:left="362" w:firstLineChars="1" w:firstLine="2"/>
        <w:rPr>
          <w:rFonts w:ascii="標楷體" w:eastAsia="標楷體" w:hAnsi="標楷體"/>
          <w:color w:val="000000" w:themeColor="text1"/>
          <w:sz w:val="18"/>
          <w:szCs w:val="18"/>
        </w:rPr>
      </w:pPr>
      <w:r w:rsidRPr="00126A4B">
        <w:rPr>
          <w:rFonts w:ascii="標楷體" w:eastAsia="標楷體" w:hAnsi="標楷體" w:hint="eastAsia"/>
          <w:color w:val="000000" w:themeColor="text1"/>
          <w:sz w:val="18"/>
          <w:szCs w:val="18"/>
        </w:rPr>
        <w:t>2.年度可支用預算數，係依據年累計預定支用數；另年度預算執行數包含年累計實際支用數、應付</w:t>
      </w:r>
      <w:proofErr w:type="gramStart"/>
      <w:r w:rsidRPr="00126A4B">
        <w:rPr>
          <w:rFonts w:ascii="標楷體" w:eastAsia="標楷體" w:hAnsi="標楷體" w:hint="eastAsia"/>
          <w:color w:val="000000" w:themeColor="text1"/>
          <w:sz w:val="18"/>
          <w:szCs w:val="18"/>
        </w:rPr>
        <w:t>未付數及</w:t>
      </w:r>
      <w:proofErr w:type="gramEnd"/>
      <w:r w:rsidRPr="00126A4B">
        <w:rPr>
          <w:rFonts w:ascii="標楷體" w:eastAsia="標楷體" w:hAnsi="標楷體" w:hint="eastAsia"/>
          <w:color w:val="000000" w:themeColor="text1"/>
          <w:sz w:val="18"/>
          <w:szCs w:val="18"/>
        </w:rPr>
        <w:t>結餘數。</w:t>
      </w:r>
    </w:p>
    <w:p w14:paraId="103CD105" w14:textId="77777777" w:rsidR="00265ADB" w:rsidRPr="00126A4B" w:rsidRDefault="00265ADB" w:rsidP="00C444D9">
      <w:pPr>
        <w:overflowPunct w:val="0"/>
        <w:ind w:leftChars="151" w:left="362" w:firstLineChars="1" w:firstLine="2"/>
        <w:rPr>
          <w:rFonts w:ascii="標楷體" w:eastAsia="標楷體" w:hAnsi="標楷體"/>
          <w:snapToGrid w:val="0"/>
          <w:color w:val="000000" w:themeColor="text1"/>
          <w:kern w:val="0"/>
          <w:sz w:val="18"/>
          <w:szCs w:val="18"/>
        </w:rPr>
      </w:pPr>
      <w:r w:rsidRPr="00126A4B">
        <w:rPr>
          <w:rFonts w:ascii="標楷體" w:eastAsia="標楷體" w:hAnsi="標楷體" w:hint="eastAsia"/>
          <w:color w:val="000000" w:themeColor="text1"/>
          <w:sz w:val="18"/>
          <w:szCs w:val="18"/>
        </w:rPr>
        <w:t>3.</w:t>
      </w:r>
      <w:r w:rsidRPr="00126A4B">
        <w:rPr>
          <w:rFonts w:ascii="標楷體" w:eastAsia="標楷體" w:hAnsi="標楷體" w:hint="eastAsia"/>
          <w:snapToGrid w:val="0"/>
          <w:color w:val="000000" w:themeColor="text1"/>
          <w:kern w:val="0"/>
          <w:sz w:val="18"/>
          <w:szCs w:val="18"/>
        </w:rPr>
        <w:t>資料來源：整理自基隆市政府提供資料。</w:t>
      </w:r>
    </w:p>
    <w:p w14:paraId="082B7820" w14:textId="77777777" w:rsidR="00265ADB" w:rsidRPr="00126A4B" w:rsidRDefault="00265ADB" w:rsidP="00C444D9">
      <w:pPr>
        <w:widowControl/>
        <w:overflowPunct w:val="0"/>
        <w:snapToGrid w:val="0"/>
        <w:jc w:val="both"/>
        <w:rPr>
          <w:rFonts w:ascii="標楷體" w:eastAsia="標楷體" w:hAnsi="標楷體" w:cs="新細明體"/>
          <w:b/>
          <w:bCs/>
          <w:color w:val="000000" w:themeColor="text1"/>
          <w:spacing w:val="-20"/>
          <w:kern w:val="0"/>
          <w:sz w:val="36"/>
          <w:szCs w:val="36"/>
          <w:u w:val="single"/>
        </w:rPr>
        <w:sectPr w:rsidR="00265ADB" w:rsidRPr="00126A4B" w:rsidSect="004F3848">
          <w:footerReference w:type="even" r:id="rId14"/>
          <w:footerReference w:type="default" r:id="rId15"/>
          <w:pgSz w:w="11906" w:h="16838" w:code="9"/>
          <w:pgMar w:top="1418" w:right="1134" w:bottom="1418" w:left="851" w:header="1021" w:footer="737" w:gutter="0"/>
          <w:cols w:space="425"/>
          <w:docGrid w:linePitch="518" w:charSpace="1648"/>
        </w:sectPr>
      </w:pPr>
    </w:p>
    <w:tbl>
      <w:tblPr>
        <w:tblW w:w="9883" w:type="dxa"/>
        <w:tblInd w:w="28" w:type="dxa"/>
        <w:tblCellMar>
          <w:left w:w="28" w:type="dxa"/>
          <w:right w:w="28" w:type="dxa"/>
        </w:tblCellMar>
        <w:tblLook w:val="0000" w:firstRow="0" w:lastRow="0" w:firstColumn="0" w:lastColumn="0" w:noHBand="0" w:noVBand="0"/>
      </w:tblPr>
      <w:tblGrid>
        <w:gridCol w:w="989"/>
        <w:gridCol w:w="944"/>
        <w:gridCol w:w="1000"/>
        <w:gridCol w:w="2943"/>
        <w:gridCol w:w="4007"/>
      </w:tblGrid>
      <w:tr w:rsidR="00265ADB" w:rsidRPr="00126A4B" w14:paraId="5CDD558B" w14:textId="77777777" w:rsidTr="001F3315">
        <w:trPr>
          <w:trHeight w:hRule="exact" w:val="567"/>
        </w:trPr>
        <w:tc>
          <w:tcPr>
            <w:tcW w:w="9883" w:type="dxa"/>
            <w:gridSpan w:val="5"/>
            <w:tcBorders>
              <w:left w:val="nil"/>
              <w:bottom w:val="nil"/>
              <w:right w:val="nil"/>
            </w:tcBorders>
            <w:shd w:val="clear" w:color="auto" w:fill="auto"/>
            <w:noWrap/>
            <w:vAlign w:val="center"/>
          </w:tcPr>
          <w:p w14:paraId="06AC05CC" w14:textId="77777777" w:rsidR="00265ADB" w:rsidRPr="00126A4B" w:rsidRDefault="00265ADB" w:rsidP="00C444D9">
            <w:pPr>
              <w:overflowPunct w:val="0"/>
              <w:snapToGrid w:val="0"/>
              <w:spacing w:line="460" w:lineRule="exact"/>
              <w:ind w:left="930" w:rightChars="16" w:right="38" w:hangingChars="387" w:hanging="930"/>
              <w:rPr>
                <w:rFonts w:ascii="標楷體" w:eastAsia="標楷體" w:hAnsi="標楷體"/>
                <w:b/>
                <w:color w:val="000000" w:themeColor="text1"/>
                <w:szCs w:val="24"/>
              </w:rPr>
            </w:pPr>
            <w:r w:rsidRPr="00126A4B">
              <w:rPr>
                <w:rFonts w:ascii="標楷體" w:eastAsia="標楷體" w:hAnsi="標楷體" w:hint="eastAsia"/>
                <w:b/>
                <w:color w:val="000000" w:themeColor="text1"/>
                <w:szCs w:val="24"/>
              </w:rPr>
              <w:lastRenderedPageBreak/>
              <w:t>建設計畫年度預算執行率未達80％案件</w:t>
            </w:r>
          </w:p>
          <w:p w14:paraId="10670FFF" w14:textId="77777777" w:rsidR="00265ADB" w:rsidRPr="00126A4B" w:rsidRDefault="00265ADB" w:rsidP="00C444D9">
            <w:pPr>
              <w:widowControl/>
              <w:overflowPunct w:val="0"/>
              <w:jc w:val="both"/>
              <w:rPr>
                <w:rFonts w:ascii="標楷體" w:eastAsia="標楷體" w:hAnsi="標楷體" w:cs="新細明體"/>
                <w:b/>
                <w:bCs/>
                <w:color w:val="000000" w:themeColor="text1"/>
                <w:spacing w:val="-20"/>
                <w:kern w:val="0"/>
                <w:sz w:val="36"/>
                <w:szCs w:val="36"/>
                <w:u w:val="single"/>
              </w:rPr>
            </w:pPr>
          </w:p>
        </w:tc>
      </w:tr>
      <w:tr w:rsidR="00265ADB" w:rsidRPr="00126A4B" w14:paraId="353C4AB0" w14:textId="77777777" w:rsidTr="001F3315">
        <w:trPr>
          <w:trHeight w:hRule="exact" w:val="567"/>
        </w:trPr>
        <w:tc>
          <w:tcPr>
            <w:tcW w:w="9883" w:type="dxa"/>
            <w:gridSpan w:val="5"/>
            <w:tcBorders>
              <w:top w:val="nil"/>
              <w:left w:val="nil"/>
              <w:bottom w:val="single" w:sz="4" w:space="0" w:color="auto"/>
            </w:tcBorders>
            <w:shd w:val="clear" w:color="auto" w:fill="auto"/>
            <w:noWrap/>
            <w:vAlign w:val="bottom"/>
          </w:tcPr>
          <w:p w14:paraId="3227A045" w14:textId="77777777" w:rsidR="00265ADB" w:rsidRPr="00126A4B" w:rsidRDefault="00265ADB" w:rsidP="00C444D9">
            <w:pPr>
              <w:widowControl/>
              <w:overflowPunct w:val="0"/>
              <w:ind w:rightChars="-8" w:right="-19"/>
              <w:jc w:val="right"/>
              <w:rPr>
                <w:rFonts w:ascii="標楷體" w:eastAsia="標楷體" w:hAnsi="標楷體"/>
                <w:color w:val="000000" w:themeColor="text1"/>
                <w:sz w:val="20"/>
              </w:rPr>
            </w:pPr>
            <w:r w:rsidRPr="00126A4B">
              <w:rPr>
                <w:rFonts w:ascii="標楷體" w:eastAsia="標楷體" w:hAnsi="標楷體" w:hint="eastAsia"/>
                <w:color w:val="000000" w:themeColor="text1"/>
                <w:sz w:val="20"/>
              </w:rPr>
              <w:t>單位：新臺幣千元、％</w:t>
            </w:r>
          </w:p>
        </w:tc>
      </w:tr>
      <w:tr w:rsidR="00265ADB" w:rsidRPr="00126A4B" w14:paraId="2C504A80" w14:textId="77777777" w:rsidTr="001F3315">
        <w:trPr>
          <w:trHeight w:val="765"/>
        </w:trPr>
        <w:tc>
          <w:tcPr>
            <w:tcW w:w="989" w:type="dxa"/>
            <w:tcBorders>
              <w:top w:val="single" w:sz="4" w:space="0" w:color="auto"/>
              <w:left w:val="single" w:sz="4" w:space="0" w:color="auto"/>
              <w:bottom w:val="single" w:sz="4" w:space="0" w:color="auto"/>
              <w:right w:val="single" w:sz="4" w:space="0" w:color="auto"/>
            </w:tcBorders>
            <w:shd w:val="clear" w:color="auto" w:fill="auto"/>
            <w:vAlign w:val="center"/>
          </w:tcPr>
          <w:p w14:paraId="650A10AF" w14:textId="77777777" w:rsidR="00265ADB" w:rsidRPr="00126A4B" w:rsidRDefault="00265ADB" w:rsidP="00104A2A">
            <w:pPr>
              <w:overflowPunct w:val="0"/>
              <w:snapToGrid w:val="0"/>
              <w:ind w:leftChars="-15" w:left="-36" w:rightChars="-15" w:right="-36"/>
              <w:jc w:val="center"/>
              <w:rPr>
                <w:rFonts w:ascii="標楷體" w:eastAsia="標楷體" w:hAnsi="標楷體" w:cs="Arial"/>
                <w:color w:val="000000" w:themeColor="text1"/>
                <w:spacing w:val="-20"/>
                <w:sz w:val="20"/>
              </w:rPr>
            </w:pPr>
            <w:r w:rsidRPr="00126A4B">
              <w:rPr>
                <w:rFonts w:ascii="標楷體" w:eastAsia="標楷體" w:hAnsi="標楷體" w:cs="Arial" w:hint="eastAsia"/>
                <w:color w:val="000000" w:themeColor="text1"/>
                <w:spacing w:val="-20"/>
                <w:sz w:val="20"/>
              </w:rPr>
              <w:t>年 度 可 支</w:t>
            </w:r>
          </w:p>
          <w:p w14:paraId="4E2F061B" w14:textId="77777777" w:rsidR="00265ADB" w:rsidRPr="00126A4B" w:rsidRDefault="00265ADB" w:rsidP="00104A2A">
            <w:pPr>
              <w:overflowPunct w:val="0"/>
              <w:snapToGrid w:val="0"/>
              <w:ind w:leftChars="-15" w:left="-36" w:rightChars="-15" w:right="-36"/>
              <w:jc w:val="center"/>
              <w:rPr>
                <w:rFonts w:ascii="標楷體" w:eastAsia="標楷體" w:hAnsi="標楷體" w:cs="Arial"/>
                <w:color w:val="000000" w:themeColor="text1"/>
                <w:spacing w:val="-20"/>
                <w:sz w:val="20"/>
              </w:rPr>
            </w:pPr>
            <w:r w:rsidRPr="00126A4B">
              <w:rPr>
                <w:rFonts w:ascii="標楷體" w:eastAsia="標楷體" w:hAnsi="標楷體" w:cs="Arial" w:hint="eastAsia"/>
                <w:color w:val="000000" w:themeColor="text1"/>
                <w:spacing w:val="-20"/>
                <w:sz w:val="20"/>
              </w:rPr>
              <w:t>用 預 算 數</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14:paraId="7D0A0F4C" w14:textId="77777777" w:rsidR="00265ADB" w:rsidRPr="00126A4B" w:rsidRDefault="00265ADB" w:rsidP="00C444D9">
            <w:pPr>
              <w:overflowPunct w:val="0"/>
              <w:snapToGrid w:val="0"/>
              <w:ind w:rightChars="12" w:right="29" w:firstLineChars="11" w:firstLine="18"/>
              <w:jc w:val="center"/>
              <w:rPr>
                <w:rFonts w:ascii="標楷體" w:eastAsia="標楷體" w:hAnsi="標楷體" w:cs="Arial"/>
                <w:color w:val="000000" w:themeColor="text1"/>
                <w:spacing w:val="-20"/>
                <w:sz w:val="20"/>
              </w:rPr>
            </w:pPr>
            <w:r w:rsidRPr="00126A4B">
              <w:rPr>
                <w:rFonts w:ascii="標楷體" w:eastAsia="標楷體" w:hAnsi="標楷體" w:cs="Arial" w:hint="eastAsia"/>
                <w:color w:val="000000" w:themeColor="text1"/>
                <w:spacing w:val="-20"/>
                <w:sz w:val="20"/>
              </w:rPr>
              <w:t>年 度 預 算</w:t>
            </w:r>
          </w:p>
          <w:p w14:paraId="05F9E07B" w14:textId="77777777" w:rsidR="00265ADB" w:rsidRPr="00126A4B" w:rsidRDefault="00265ADB" w:rsidP="00C444D9">
            <w:pPr>
              <w:overflowPunct w:val="0"/>
              <w:snapToGrid w:val="0"/>
              <w:ind w:rightChars="20" w:right="48" w:firstLineChars="20" w:firstLine="32"/>
              <w:jc w:val="center"/>
              <w:rPr>
                <w:rFonts w:ascii="標楷體" w:eastAsia="標楷體" w:hAnsi="標楷體" w:cs="Arial"/>
                <w:color w:val="000000" w:themeColor="text1"/>
                <w:spacing w:val="-20"/>
                <w:sz w:val="20"/>
              </w:rPr>
            </w:pPr>
            <w:r w:rsidRPr="00126A4B">
              <w:rPr>
                <w:rFonts w:ascii="標楷體" w:eastAsia="標楷體" w:hAnsi="標楷體" w:cs="Arial" w:hint="eastAsia"/>
                <w:color w:val="000000" w:themeColor="text1"/>
                <w:spacing w:val="-20"/>
                <w:sz w:val="20"/>
              </w:rPr>
              <w:t>執  行  數</w:t>
            </w:r>
          </w:p>
        </w:tc>
        <w:tc>
          <w:tcPr>
            <w:tcW w:w="1000" w:type="dxa"/>
            <w:tcBorders>
              <w:top w:val="single" w:sz="4" w:space="0" w:color="auto"/>
              <w:left w:val="single" w:sz="4" w:space="0" w:color="auto"/>
              <w:bottom w:val="single" w:sz="4" w:space="0" w:color="auto"/>
              <w:right w:val="single" w:sz="4" w:space="0" w:color="auto"/>
            </w:tcBorders>
            <w:shd w:val="clear" w:color="auto" w:fill="auto"/>
            <w:vAlign w:val="center"/>
          </w:tcPr>
          <w:p w14:paraId="5E258A8D" w14:textId="77777777" w:rsidR="00265ADB" w:rsidRPr="00126A4B" w:rsidRDefault="00265ADB" w:rsidP="00C444D9">
            <w:pPr>
              <w:overflowPunct w:val="0"/>
              <w:snapToGrid w:val="0"/>
              <w:ind w:leftChars="-1" w:left="1" w:rightChars="21" w:right="50" w:hangingChars="2" w:hanging="3"/>
              <w:jc w:val="center"/>
              <w:rPr>
                <w:rFonts w:ascii="標楷體" w:eastAsia="標楷體" w:hAnsi="標楷體" w:cs="Arial"/>
                <w:color w:val="000000" w:themeColor="text1"/>
                <w:spacing w:val="-20"/>
                <w:sz w:val="20"/>
              </w:rPr>
            </w:pPr>
            <w:r w:rsidRPr="00126A4B">
              <w:rPr>
                <w:rFonts w:ascii="標楷體" w:eastAsia="標楷體" w:hAnsi="標楷體" w:cs="Arial" w:hint="eastAsia"/>
                <w:color w:val="000000" w:themeColor="text1"/>
                <w:spacing w:val="-20"/>
                <w:sz w:val="20"/>
              </w:rPr>
              <w:t>年 度 預 算</w:t>
            </w:r>
          </w:p>
          <w:p w14:paraId="61412215" w14:textId="77777777" w:rsidR="00265ADB" w:rsidRPr="00126A4B" w:rsidRDefault="00265ADB" w:rsidP="00C444D9">
            <w:pPr>
              <w:overflowPunct w:val="0"/>
              <w:snapToGrid w:val="0"/>
              <w:ind w:leftChars="-1" w:left="1" w:rightChars="9" w:right="22" w:hangingChars="2" w:hanging="3"/>
              <w:jc w:val="center"/>
              <w:rPr>
                <w:rFonts w:ascii="標楷體" w:eastAsia="標楷體" w:hAnsi="標楷體" w:cs="Arial"/>
                <w:color w:val="000000" w:themeColor="text1"/>
                <w:spacing w:val="-20"/>
                <w:sz w:val="20"/>
              </w:rPr>
            </w:pPr>
            <w:r w:rsidRPr="00126A4B">
              <w:rPr>
                <w:rFonts w:ascii="標楷體" w:eastAsia="標楷體" w:hAnsi="標楷體" w:cs="Arial" w:hint="eastAsia"/>
                <w:color w:val="000000" w:themeColor="text1"/>
                <w:spacing w:val="-20"/>
                <w:sz w:val="20"/>
              </w:rPr>
              <w:t>執  行  率</w:t>
            </w:r>
          </w:p>
        </w:tc>
        <w:tc>
          <w:tcPr>
            <w:tcW w:w="2943" w:type="dxa"/>
            <w:tcBorders>
              <w:top w:val="single" w:sz="4" w:space="0" w:color="auto"/>
              <w:left w:val="single" w:sz="4" w:space="0" w:color="auto"/>
              <w:bottom w:val="single" w:sz="4" w:space="0" w:color="auto"/>
              <w:right w:val="single" w:sz="4" w:space="0" w:color="auto"/>
            </w:tcBorders>
            <w:shd w:val="clear" w:color="auto" w:fill="auto"/>
            <w:vAlign w:val="center"/>
          </w:tcPr>
          <w:p w14:paraId="1AC557D2" w14:textId="77777777" w:rsidR="00265ADB" w:rsidRPr="00126A4B" w:rsidRDefault="00265ADB" w:rsidP="00C444D9">
            <w:pPr>
              <w:overflowPunct w:val="0"/>
              <w:snapToGrid w:val="0"/>
              <w:ind w:rightChars="33" w:right="79" w:firstLineChars="46" w:firstLine="74"/>
              <w:jc w:val="center"/>
              <w:rPr>
                <w:rFonts w:ascii="標楷體" w:eastAsia="標楷體" w:hAnsi="標楷體" w:cs="Arial"/>
                <w:color w:val="000000" w:themeColor="text1"/>
                <w:spacing w:val="-20"/>
                <w:sz w:val="20"/>
              </w:rPr>
            </w:pPr>
            <w:r w:rsidRPr="00126A4B">
              <w:rPr>
                <w:rFonts w:ascii="標楷體" w:eastAsia="標楷體" w:hAnsi="標楷體" w:cs="Arial" w:hint="eastAsia"/>
                <w:color w:val="000000" w:themeColor="text1"/>
                <w:spacing w:val="-20"/>
                <w:sz w:val="20"/>
              </w:rPr>
              <w:t>落 後 原 因</w:t>
            </w:r>
          </w:p>
        </w:tc>
        <w:tc>
          <w:tcPr>
            <w:tcW w:w="4007" w:type="dxa"/>
            <w:tcBorders>
              <w:top w:val="single" w:sz="4" w:space="0" w:color="auto"/>
              <w:left w:val="single" w:sz="4" w:space="0" w:color="auto"/>
              <w:bottom w:val="single" w:sz="4" w:space="0" w:color="auto"/>
              <w:right w:val="single" w:sz="4" w:space="0" w:color="auto"/>
            </w:tcBorders>
            <w:shd w:val="clear" w:color="auto" w:fill="auto"/>
            <w:vAlign w:val="center"/>
          </w:tcPr>
          <w:p w14:paraId="1FC6E51D" w14:textId="77777777" w:rsidR="00265ADB" w:rsidRPr="00126A4B" w:rsidRDefault="00265ADB" w:rsidP="00C444D9">
            <w:pPr>
              <w:overflowPunct w:val="0"/>
              <w:snapToGrid w:val="0"/>
              <w:ind w:leftChars="-8" w:left="-19" w:rightChars="50" w:right="120"/>
              <w:jc w:val="center"/>
              <w:rPr>
                <w:rFonts w:ascii="標楷體" w:eastAsia="標楷體" w:hAnsi="標楷體" w:cs="新細明體"/>
                <w:color w:val="000000" w:themeColor="text1"/>
                <w:spacing w:val="-20"/>
                <w:sz w:val="20"/>
              </w:rPr>
            </w:pPr>
            <w:r w:rsidRPr="00126A4B">
              <w:rPr>
                <w:rFonts w:ascii="標楷體" w:eastAsia="標楷體" w:hAnsi="標楷體" w:cs="Arial" w:hint="eastAsia"/>
                <w:color w:val="000000" w:themeColor="text1"/>
                <w:spacing w:val="-20"/>
                <w:sz w:val="20"/>
              </w:rPr>
              <w:t>本 室 查 核 意 見</w:t>
            </w:r>
          </w:p>
        </w:tc>
      </w:tr>
      <w:tr w:rsidR="00265ADB" w:rsidRPr="00126A4B" w14:paraId="52618957" w14:textId="77777777" w:rsidTr="001F3315">
        <w:trPr>
          <w:trHeight w:val="857"/>
        </w:trPr>
        <w:tc>
          <w:tcPr>
            <w:tcW w:w="989" w:type="dxa"/>
            <w:tcBorders>
              <w:top w:val="single" w:sz="4" w:space="0" w:color="auto"/>
              <w:left w:val="single" w:sz="4" w:space="0" w:color="auto"/>
              <w:bottom w:val="single" w:sz="4" w:space="0" w:color="auto"/>
              <w:right w:val="single" w:sz="4" w:space="0" w:color="auto"/>
            </w:tcBorders>
            <w:shd w:val="clear" w:color="auto" w:fill="auto"/>
            <w:vAlign w:val="center"/>
          </w:tcPr>
          <w:p w14:paraId="1F46D67C" w14:textId="77777777" w:rsidR="00265ADB" w:rsidRPr="00126A4B" w:rsidRDefault="00265ADB" w:rsidP="00C444D9">
            <w:pPr>
              <w:overflowPunct w:val="0"/>
              <w:spacing w:line="200" w:lineRule="exact"/>
              <w:jc w:val="right"/>
              <w:rPr>
                <w:rFonts w:ascii="標楷體" w:eastAsia="標楷體" w:hAnsi="標楷體" w:cs="Arial"/>
                <w:color w:val="000000" w:themeColor="text1"/>
                <w:spacing w:val="8"/>
                <w:sz w:val="20"/>
              </w:rPr>
            </w:pPr>
            <w:r w:rsidRPr="00126A4B">
              <w:rPr>
                <w:rFonts w:ascii="標楷體" w:eastAsia="標楷體" w:hAnsi="標楷體" w:hint="eastAsia"/>
                <w:snapToGrid w:val="0"/>
                <w:color w:val="000000" w:themeColor="text1"/>
                <w:spacing w:val="8"/>
                <w:kern w:val="0"/>
                <w:sz w:val="20"/>
              </w:rPr>
              <w:t>50,</w:t>
            </w:r>
            <w:r w:rsidRPr="00126A4B">
              <w:rPr>
                <w:rFonts w:ascii="標楷體" w:eastAsia="標楷體" w:hAnsi="標楷體"/>
                <w:snapToGrid w:val="0"/>
                <w:color w:val="000000" w:themeColor="text1"/>
                <w:spacing w:val="8"/>
                <w:kern w:val="0"/>
                <w:sz w:val="20"/>
              </w:rPr>
              <w:t>000</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14:paraId="7B9F1F8C" w14:textId="77777777" w:rsidR="00265ADB" w:rsidRPr="00126A4B" w:rsidRDefault="00265ADB" w:rsidP="00C444D9">
            <w:pPr>
              <w:overflowPunct w:val="0"/>
              <w:spacing w:line="200" w:lineRule="exact"/>
              <w:jc w:val="right"/>
              <w:rPr>
                <w:rFonts w:ascii="標楷體" w:eastAsia="標楷體" w:hAnsi="標楷體" w:cs="Arial"/>
                <w:color w:val="000000" w:themeColor="text1"/>
                <w:spacing w:val="8"/>
                <w:sz w:val="20"/>
              </w:rPr>
            </w:pPr>
            <w:r w:rsidRPr="00126A4B">
              <w:rPr>
                <w:rFonts w:ascii="標楷體" w:eastAsia="標楷體" w:hAnsi="標楷體" w:hint="eastAsia"/>
                <w:color w:val="000000" w:themeColor="text1"/>
                <w:spacing w:val="8"/>
                <w:kern w:val="0"/>
                <w:sz w:val="20"/>
              </w:rPr>
              <w:t>－</w:t>
            </w:r>
          </w:p>
        </w:tc>
        <w:tc>
          <w:tcPr>
            <w:tcW w:w="1000" w:type="dxa"/>
            <w:tcBorders>
              <w:top w:val="single" w:sz="4" w:space="0" w:color="auto"/>
              <w:left w:val="single" w:sz="4" w:space="0" w:color="auto"/>
              <w:bottom w:val="single" w:sz="4" w:space="0" w:color="auto"/>
              <w:right w:val="single" w:sz="4" w:space="0" w:color="auto"/>
            </w:tcBorders>
            <w:shd w:val="clear" w:color="auto" w:fill="auto"/>
            <w:vAlign w:val="center"/>
          </w:tcPr>
          <w:p w14:paraId="228A2929" w14:textId="77777777" w:rsidR="00265ADB" w:rsidRPr="00126A4B" w:rsidRDefault="00265ADB" w:rsidP="00C444D9">
            <w:pPr>
              <w:overflowPunct w:val="0"/>
              <w:spacing w:line="200" w:lineRule="exact"/>
              <w:jc w:val="right"/>
              <w:rPr>
                <w:rFonts w:ascii="標楷體" w:eastAsia="標楷體" w:hAnsi="標楷體" w:cs="Arial"/>
                <w:color w:val="000000" w:themeColor="text1"/>
                <w:spacing w:val="8"/>
                <w:sz w:val="20"/>
              </w:rPr>
            </w:pPr>
            <w:r w:rsidRPr="00126A4B">
              <w:rPr>
                <w:rFonts w:ascii="標楷體" w:eastAsia="標楷體" w:hAnsi="標楷體" w:hint="eastAsia"/>
                <w:color w:val="000000" w:themeColor="text1"/>
                <w:spacing w:val="8"/>
                <w:kern w:val="0"/>
                <w:sz w:val="20"/>
              </w:rPr>
              <w:t>－</w:t>
            </w:r>
          </w:p>
        </w:tc>
        <w:tc>
          <w:tcPr>
            <w:tcW w:w="2943" w:type="dxa"/>
            <w:tcBorders>
              <w:top w:val="single" w:sz="4" w:space="0" w:color="auto"/>
              <w:left w:val="single" w:sz="4" w:space="0" w:color="auto"/>
              <w:bottom w:val="single" w:sz="4" w:space="0" w:color="auto"/>
              <w:right w:val="single" w:sz="4" w:space="0" w:color="auto"/>
            </w:tcBorders>
            <w:shd w:val="clear" w:color="auto" w:fill="auto"/>
            <w:vAlign w:val="center"/>
          </w:tcPr>
          <w:p w14:paraId="2959C191" w14:textId="77777777" w:rsidR="00265ADB" w:rsidRPr="00126A4B" w:rsidRDefault="00265ADB" w:rsidP="00C444D9">
            <w:pPr>
              <w:overflowPunct w:val="0"/>
              <w:spacing w:line="200" w:lineRule="exact"/>
              <w:jc w:val="both"/>
              <w:rPr>
                <w:rFonts w:ascii="標楷體" w:eastAsia="標楷體" w:hAnsi="標楷體"/>
                <w:color w:val="000000" w:themeColor="text1"/>
                <w:sz w:val="20"/>
              </w:rPr>
            </w:pPr>
            <w:r w:rsidRPr="00126A4B">
              <w:rPr>
                <w:rFonts w:ascii="標楷體" w:eastAsia="標楷體" w:hAnsi="標楷體" w:hint="eastAsia"/>
                <w:color w:val="000000" w:themeColor="text1"/>
                <w:sz w:val="20"/>
              </w:rPr>
              <w:t>辦理前置作業耗時，影響預算執行進度。</w:t>
            </w:r>
          </w:p>
        </w:tc>
        <w:tc>
          <w:tcPr>
            <w:tcW w:w="4007" w:type="dxa"/>
            <w:tcBorders>
              <w:top w:val="single" w:sz="4" w:space="0" w:color="auto"/>
              <w:left w:val="single" w:sz="4" w:space="0" w:color="auto"/>
              <w:bottom w:val="single" w:sz="4" w:space="0" w:color="auto"/>
              <w:right w:val="single" w:sz="4" w:space="0" w:color="auto"/>
            </w:tcBorders>
            <w:shd w:val="clear" w:color="auto" w:fill="auto"/>
            <w:vAlign w:val="center"/>
          </w:tcPr>
          <w:p w14:paraId="7363AFF0" w14:textId="77777777" w:rsidR="00265ADB" w:rsidRPr="00126A4B" w:rsidRDefault="00265ADB" w:rsidP="00C444D9">
            <w:pPr>
              <w:overflowPunct w:val="0"/>
              <w:spacing w:line="200" w:lineRule="exact"/>
              <w:jc w:val="both"/>
              <w:rPr>
                <w:rFonts w:ascii="標楷體" w:eastAsia="標楷體" w:hAnsi="標楷體"/>
                <w:color w:val="000000" w:themeColor="text1"/>
                <w:sz w:val="20"/>
              </w:rPr>
            </w:pPr>
            <w:proofErr w:type="gramStart"/>
            <w:r w:rsidRPr="00126A4B">
              <w:rPr>
                <w:rFonts w:ascii="標楷體" w:eastAsia="標楷體" w:hAnsi="標楷體" w:hint="eastAsia"/>
                <w:color w:val="000000" w:themeColor="text1"/>
                <w:sz w:val="20"/>
              </w:rPr>
              <w:t>業函請</w:t>
            </w:r>
            <w:proofErr w:type="gramEnd"/>
            <w:r w:rsidRPr="00126A4B">
              <w:rPr>
                <w:rFonts w:ascii="標楷體" w:eastAsia="標楷體" w:hAnsi="標楷體" w:hint="eastAsia"/>
                <w:color w:val="000000" w:themeColor="text1"/>
                <w:sz w:val="20"/>
              </w:rPr>
              <w:t>市政府檢討計畫執行落後原因，並</w:t>
            </w:r>
            <w:proofErr w:type="gramStart"/>
            <w:r w:rsidRPr="00126A4B">
              <w:rPr>
                <w:rFonts w:ascii="標楷體" w:eastAsia="標楷體" w:hAnsi="標楷體" w:hint="eastAsia"/>
                <w:color w:val="000000" w:themeColor="text1"/>
                <w:sz w:val="20"/>
              </w:rPr>
              <w:t>研</w:t>
            </w:r>
            <w:proofErr w:type="gramEnd"/>
            <w:r w:rsidRPr="00126A4B">
              <w:rPr>
                <w:rFonts w:ascii="標楷體" w:eastAsia="標楷體" w:hAnsi="標楷體" w:hint="eastAsia"/>
                <w:color w:val="000000" w:themeColor="text1"/>
                <w:sz w:val="20"/>
              </w:rPr>
              <w:t>擬具體改進措施。</w:t>
            </w:r>
          </w:p>
        </w:tc>
      </w:tr>
      <w:tr w:rsidR="00265ADB" w:rsidRPr="00126A4B" w14:paraId="59738930" w14:textId="77777777" w:rsidTr="001F3315">
        <w:trPr>
          <w:trHeight w:val="857"/>
        </w:trPr>
        <w:tc>
          <w:tcPr>
            <w:tcW w:w="9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DEB1E4" w14:textId="77777777" w:rsidR="00265ADB" w:rsidRPr="00126A4B" w:rsidRDefault="00265ADB" w:rsidP="00C444D9">
            <w:pPr>
              <w:overflowPunct w:val="0"/>
              <w:spacing w:line="200" w:lineRule="exact"/>
              <w:jc w:val="right"/>
              <w:rPr>
                <w:rFonts w:ascii="標楷體" w:eastAsia="標楷體" w:hAnsi="標楷體" w:cs="Arial"/>
                <w:color w:val="000000" w:themeColor="text1"/>
                <w:spacing w:val="8"/>
                <w:sz w:val="20"/>
              </w:rPr>
            </w:pPr>
            <w:r w:rsidRPr="00126A4B">
              <w:rPr>
                <w:rFonts w:ascii="標楷體" w:eastAsia="標楷體" w:hAnsi="標楷體" w:cs="Arial" w:hint="eastAsia"/>
                <w:color w:val="000000" w:themeColor="text1"/>
                <w:spacing w:val="8"/>
                <w:kern w:val="0"/>
                <w:sz w:val="20"/>
              </w:rPr>
              <w:t>9</w:t>
            </w:r>
            <w:r w:rsidRPr="00126A4B">
              <w:rPr>
                <w:rFonts w:ascii="標楷體" w:eastAsia="標楷體" w:hAnsi="標楷體" w:cs="Arial"/>
                <w:color w:val="000000" w:themeColor="text1"/>
                <w:spacing w:val="8"/>
                <w:kern w:val="0"/>
                <w:sz w:val="20"/>
              </w:rPr>
              <w:t>,411</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14:paraId="345B1ECB" w14:textId="77777777" w:rsidR="00265ADB" w:rsidRPr="00126A4B" w:rsidRDefault="00265ADB" w:rsidP="00C444D9">
            <w:pPr>
              <w:overflowPunct w:val="0"/>
              <w:spacing w:line="200" w:lineRule="exact"/>
              <w:jc w:val="right"/>
              <w:rPr>
                <w:rFonts w:ascii="標楷體" w:eastAsia="標楷體" w:hAnsi="標楷體" w:cs="Arial"/>
                <w:color w:val="000000" w:themeColor="text1"/>
                <w:spacing w:val="8"/>
                <w:sz w:val="20"/>
              </w:rPr>
            </w:pPr>
            <w:r w:rsidRPr="00126A4B">
              <w:rPr>
                <w:rFonts w:ascii="標楷體" w:eastAsia="標楷體" w:hAnsi="標楷體" w:hint="eastAsia"/>
                <w:color w:val="000000" w:themeColor="text1"/>
                <w:spacing w:val="8"/>
                <w:kern w:val="0"/>
                <w:sz w:val="20"/>
              </w:rPr>
              <w:t>－</w:t>
            </w:r>
          </w:p>
        </w:tc>
        <w:tc>
          <w:tcPr>
            <w:tcW w:w="1000" w:type="dxa"/>
            <w:tcBorders>
              <w:top w:val="single" w:sz="4" w:space="0" w:color="auto"/>
              <w:left w:val="single" w:sz="4" w:space="0" w:color="auto"/>
              <w:bottom w:val="single" w:sz="4" w:space="0" w:color="auto"/>
              <w:right w:val="single" w:sz="4" w:space="0" w:color="auto"/>
            </w:tcBorders>
            <w:shd w:val="clear" w:color="auto" w:fill="auto"/>
            <w:vAlign w:val="center"/>
          </w:tcPr>
          <w:p w14:paraId="26B9169C" w14:textId="77777777" w:rsidR="00265ADB" w:rsidRPr="00126A4B" w:rsidRDefault="00265ADB" w:rsidP="00C444D9">
            <w:pPr>
              <w:overflowPunct w:val="0"/>
              <w:spacing w:line="200" w:lineRule="exact"/>
              <w:jc w:val="right"/>
              <w:rPr>
                <w:rFonts w:ascii="標楷體" w:eastAsia="標楷體" w:hAnsi="標楷體" w:cs="Arial"/>
                <w:color w:val="000000" w:themeColor="text1"/>
                <w:spacing w:val="8"/>
                <w:sz w:val="20"/>
              </w:rPr>
            </w:pPr>
            <w:r w:rsidRPr="00126A4B">
              <w:rPr>
                <w:rFonts w:ascii="標楷體" w:eastAsia="標楷體" w:hAnsi="標楷體" w:hint="eastAsia"/>
                <w:color w:val="000000" w:themeColor="text1"/>
                <w:spacing w:val="8"/>
                <w:kern w:val="0"/>
                <w:sz w:val="20"/>
              </w:rPr>
              <w:t>－</w:t>
            </w:r>
          </w:p>
        </w:tc>
        <w:tc>
          <w:tcPr>
            <w:tcW w:w="29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A52661" w14:textId="77777777" w:rsidR="00265ADB" w:rsidRPr="00126A4B" w:rsidRDefault="00265ADB" w:rsidP="00C444D9">
            <w:pPr>
              <w:overflowPunct w:val="0"/>
              <w:spacing w:line="200" w:lineRule="exact"/>
              <w:jc w:val="both"/>
              <w:rPr>
                <w:rFonts w:ascii="標楷體" w:eastAsia="標楷體" w:hAnsi="標楷體"/>
                <w:color w:val="000000" w:themeColor="text1"/>
                <w:sz w:val="20"/>
              </w:rPr>
            </w:pPr>
            <w:r w:rsidRPr="00126A4B">
              <w:rPr>
                <w:rFonts w:ascii="標楷體" w:eastAsia="標楷體" w:hAnsi="標楷體" w:hint="eastAsia"/>
                <w:color w:val="000000" w:themeColor="text1"/>
                <w:sz w:val="20"/>
              </w:rPr>
              <w:t>因前置作業施工界面履約爭議，影響計畫執行進度。</w:t>
            </w:r>
          </w:p>
        </w:tc>
        <w:tc>
          <w:tcPr>
            <w:tcW w:w="40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BE2A8F" w14:textId="77777777" w:rsidR="00265ADB" w:rsidRPr="00126A4B" w:rsidRDefault="00265ADB" w:rsidP="00C444D9">
            <w:pPr>
              <w:overflowPunct w:val="0"/>
              <w:spacing w:line="200" w:lineRule="exact"/>
              <w:jc w:val="both"/>
              <w:rPr>
                <w:rFonts w:ascii="標楷體" w:eastAsia="標楷體" w:hAnsi="標楷體"/>
                <w:color w:val="000000" w:themeColor="text1"/>
                <w:sz w:val="20"/>
              </w:rPr>
            </w:pPr>
            <w:r w:rsidRPr="00126A4B">
              <w:rPr>
                <w:rFonts w:ascii="標楷體" w:eastAsia="標楷體" w:hAnsi="標楷體" w:hint="eastAsia"/>
                <w:color w:val="000000" w:themeColor="text1"/>
                <w:sz w:val="20"/>
              </w:rPr>
              <w:t>業派員就計畫執行情形辦理調查，相關缺失已通知檢討改進，並督促積極辦理。</w:t>
            </w:r>
          </w:p>
        </w:tc>
      </w:tr>
      <w:tr w:rsidR="00265ADB" w:rsidRPr="00126A4B" w14:paraId="7D5B9BE2" w14:textId="77777777" w:rsidTr="001F3315">
        <w:trPr>
          <w:trHeight w:val="857"/>
        </w:trPr>
        <w:tc>
          <w:tcPr>
            <w:tcW w:w="9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62DD17" w14:textId="77777777" w:rsidR="00265ADB" w:rsidRPr="00126A4B" w:rsidRDefault="00265ADB" w:rsidP="00C444D9">
            <w:pPr>
              <w:overflowPunct w:val="0"/>
              <w:spacing w:line="200" w:lineRule="exact"/>
              <w:jc w:val="right"/>
              <w:rPr>
                <w:rFonts w:ascii="標楷體" w:eastAsia="標楷體" w:hAnsi="標楷體" w:cs="Arial"/>
                <w:color w:val="000000" w:themeColor="text1"/>
                <w:spacing w:val="8"/>
                <w:sz w:val="20"/>
              </w:rPr>
            </w:pPr>
            <w:r w:rsidRPr="00126A4B">
              <w:rPr>
                <w:rFonts w:ascii="標楷體" w:eastAsia="標楷體" w:hAnsi="標楷體" w:cs="Arial" w:hint="eastAsia"/>
                <w:color w:val="000000" w:themeColor="text1"/>
                <w:spacing w:val="8"/>
                <w:sz w:val="20"/>
              </w:rPr>
              <w:t>1</w:t>
            </w:r>
            <w:r w:rsidRPr="00126A4B">
              <w:rPr>
                <w:rFonts w:ascii="標楷體" w:eastAsia="標楷體" w:hAnsi="標楷體" w:cs="Arial"/>
                <w:color w:val="000000" w:themeColor="text1"/>
                <w:spacing w:val="8"/>
                <w:sz w:val="20"/>
              </w:rPr>
              <w:t>5,443</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14:paraId="2BC88F5A" w14:textId="77777777" w:rsidR="00265ADB" w:rsidRPr="00126A4B" w:rsidRDefault="00265ADB" w:rsidP="00C444D9">
            <w:pPr>
              <w:overflowPunct w:val="0"/>
              <w:spacing w:line="200" w:lineRule="exact"/>
              <w:jc w:val="right"/>
              <w:rPr>
                <w:rFonts w:ascii="標楷體" w:eastAsia="標楷體" w:hAnsi="標楷體" w:cs="Arial"/>
                <w:color w:val="000000" w:themeColor="text1"/>
                <w:spacing w:val="8"/>
                <w:sz w:val="20"/>
              </w:rPr>
            </w:pPr>
            <w:r w:rsidRPr="00126A4B">
              <w:rPr>
                <w:rFonts w:ascii="標楷體" w:eastAsia="標楷體" w:hAnsi="標楷體" w:hint="eastAsia"/>
                <w:color w:val="000000" w:themeColor="text1"/>
                <w:spacing w:val="8"/>
                <w:kern w:val="0"/>
                <w:sz w:val="20"/>
              </w:rPr>
              <w:t>－</w:t>
            </w:r>
          </w:p>
        </w:tc>
        <w:tc>
          <w:tcPr>
            <w:tcW w:w="1000" w:type="dxa"/>
            <w:tcBorders>
              <w:top w:val="single" w:sz="4" w:space="0" w:color="auto"/>
              <w:left w:val="single" w:sz="4" w:space="0" w:color="auto"/>
              <w:bottom w:val="single" w:sz="4" w:space="0" w:color="auto"/>
              <w:right w:val="single" w:sz="4" w:space="0" w:color="auto"/>
            </w:tcBorders>
            <w:shd w:val="clear" w:color="auto" w:fill="auto"/>
            <w:vAlign w:val="center"/>
          </w:tcPr>
          <w:p w14:paraId="48303AEC" w14:textId="77777777" w:rsidR="00265ADB" w:rsidRPr="00126A4B" w:rsidRDefault="00265ADB" w:rsidP="00C444D9">
            <w:pPr>
              <w:overflowPunct w:val="0"/>
              <w:spacing w:line="200" w:lineRule="exact"/>
              <w:jc w:val="right"/>
              <w:rPr>
                <w:rFonts w:ascii="標楷體" w:eastAsia="標楷體" w:hAnsi="標楷體" w:cs="Arial"/>
                <w:color w:val="000000" w:themeColor="text1"/>
                <w:spacing w:val="8"/>
                <w:sz w:val="20"/>
              </w:rPr>
            </w:pPr>
            <w:r w:rsidRPr="00126A4B">
              <w:rPr>
                <w:rFonts w:ascii="標楷體" w:eastAsia="標楷體" w:hAnsi="標楷體" w:hint="eastAsia"/>
                <w:color w:val="000000" w:themeColor="text1"/>
                <w:spacing w:val="8"/>
                <w:kern w:val="0"/>
                <w:sz w:val="20"/>
              </w:rPr>
              <w:t>－</w:t>
            </w:r>
          </w:p>
        </w:tc>
        <w:tc>
          <w:tcPr>
            <w:tcW w:w="29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5157A8" w14:textId="77777777" w:rsidR="00265ADB" w:rsidRPr="00126A4B" w:rsidRDefault="00265ADB" w:rsidP="00C444D9">
            <w:pPr>
              <w:overflowPunct w:val="0"/>
              <w:spacing w:line="200" w:lineRule="exact"/>
              <w:jc w:val="both"/>
              <w:rPr>
                <w:rFonts w:ascii="標楷體" w:eastAsia="標楷體" w:hAnsi="標楷體"/>
                <w:color w:val="000000" w:themeColor="text1"/>
                <w:sz w:val="20"/>
              </w:rPr>
            </w:pPr>
            <w:r w:rsidRPr="00126A4B">
              <w:rPr>
                <w:rFonts w:ascii="標楷體" w:eastAsia="標楷體" w:hAnsi="標楷體" w:hint="eastAsia"/>
                <w:color w:val="000000" w:themeColor="text1"/>
                <w:sz w:val="20"/>
              </w:rPr>
              <w:t>因前置作業施工界面履約爭議，影響計畫執行進度。</w:t>
            </w:r>
          </w:p>
        </w:tc>
        <w:tc>
          <w:tcPr>
            <w:tcW w:w="40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9CC5C3" w14:textId="77777777" w:rsidR="00265ADB" w:rsidRPr="00126A4B" w:rsidRDefault="00265ADB" w:rsidP="00C444D9">
            <w:pPr>
              <w:overflowPunct w:val="0"/>
              <w:spacing w:line="200" w:lineRule="exact"/>
              <w:jc w:val="both"/>
              <w:rPr>
                <w:rFonts w:ascii="標楷體" w:eastAsia="標楷體" w:hAnsi="標楷體"/>
                <w:color w:val="000000" w:themeColor="text1"/>
                <w:sz w:val="20"/>
              </w:rPr>
            </w:pPr>
            <w:r w:rsidRPr="00126A4B">
              <w:rPr>
                <w:rFonts w:ascii="標楷體" w:eastAsia="標楷體" w:hAnsi="標楷體" w:hint="eastAsia"/>
                <w:color w:val="000000" w:themeColor="text1"/>
                <w:sz w:val="20"/>
              </w:rPr>
              <w:t>業派員就計畫執行情形辦理調查，相關缺失已通知檢討改進，並督促積極辦理。</w:t>
            </w:r>
          </w:p>
        </w:tc>
      </w:tr>
      <w:tr w:rsidR="00265ADB" w:rsidRPr="00126A4B" w14:paraId="1CFD02EA" w14:textId="77777777" w:rsidTr="001F3315">
        <w:trPr>
          <w:trHeight w:val="857"/>
        </w:trPr>
        <w:tc>
          <w:tcPr>
            <w:tcW w:w="9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782955" w14:textId="77777777" w:rsidR="00265ADB" w:rsidRPr="00126A4B" w:rsidRDefault="00265ADB" w:rsidP="00C444D9">
            <w:pPr>
              <w:overflowPunct w:val="0"/>
              <w:spacing w:line="200" w:lineRule="exact"/>
              <w:jc w:val="right"/>
              <w:rPr>
                <w:rFonts w:ascii="標楷體" w:eastAsia="標楷體" w:hAnsi="標楷體" w:cs="Arial"/>
                <w:color w:val="000000" w:themeColor="text1"/>
                <w:spacing w:val="8"/>
                <w:sz w:val="20"/>
              </w:rPr>
            </w:pPr>
            <w:r w:rsidRPr="00126A4B">
              <w:rPr>
                <w:rFonts w:ascii="標楷體" w:eastAsia="標楷體" w:hAnsi="標楷體" w:hint="eastAsia"/>
                <w:snapToGrid w:val="0"/>
                <w:color w:val="000000" w:themeColor="text1"/>
                <w:spacing w:val="8"/>
                <w:kern w:val="0"/>
                <w:sz w:val="20"/>
              </w:rPr>
              <w:t>5</w:t>
            </w:r>
            <w:r w:rsidRPr="00126A4B">
              <w:rPr>
                <w:rFonts w:ascii="標楷體" w:eastAsia="標楷體" w:hAnsi="標楷體"/>
                <w:snapToGrid w:val="0"/>
                <w:color w:val="000000" w:themeColor="text1"/>
                <w:spacing w:val="8"/>
                <w:kern w:val="0"/>
                <w:sz w:val="20"/>
              </w:rPr>
              <w:t>7,412</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14:paraId="22D68204" w14:textId="77777777" w:rsidR="00265ADB" w:rsidRPr="00126A4B" w:rsidRDefault="00265ADB" w:rsidP="00C444D9">
            <w:pPr>
              <w:overflowPunct w:val="0"/>
              <w:spacing w:line="200" w:lineRule="exact"/>
              <w:jc w:val="right"/>
              <w:rPr>
                <w:rFonts w:ascii="標楷體" w:eastAsia="標楷體" w:hAnsi="標楷體" w:cs="Arial"/>
                <w:color w:val="000000" w:themeColor="text1"/>
                <w:spacing w:val="8"/>
                <w:sz w:val="20"/>
              </w:rPr>
            </w:pPr>
            <w:r w:rsidRPr="00126A4B">
              <w:rPr>
                <w:rFonts w:ascii="標楷體" w:eastAsia="標楷體" w:hAnsi="標楷體" w:hint="eastAsia"/>
                <w:snapToGrid w:val="0"/>
                <w:color w:val="000000" w:themeColor="text1"/>
                <w:spacing w:val="8"/>
                <w:kern w:val="0"/>
                <w:sz w:val="20"/>
              </w:rPr>
              <w:t>6</w:t>
            </w:r>
            <w:r w:rsidRPr="00126A4B">
              <w:rPr>
                <w:rFonts w:ascii="標楷體" w:eastAsia="標楷體" w:hAnsi="標楷體"/>
                <w:snapToGrid w:val="0"/>
                <w:color w:val="000000" w:themeColor="text1"/>
                <w:spacing w:val="8"/>
                <w:kern w:val="0"/>
                <w:sz w:val="20"/>
              </w:rPr>
              <w:t>74</w:t>
            </w:r>
          </w:p>
        </w:tc>
        <w:tc>
          <w:tcPr>
            <w:tcW w:w="1000" w:type="dxa"/>
            <w:tcBorders>
              <w:top w:val="single" w:sz="4" w:space="0" w:color="auto"/>
              <w:left w:val="single" w:sz="4" w:space="0" w:color="auto"/>
              <w:bottom w:val="single" w:sz="4" w:space="0" w:color="auto"/>
              <w:right w:val="single" w:sz="4" w:space="0" w:color="auto"/>
            </w:tcBorders>
            <w:shd w:val="clear" w:color="auto" w:fill="auto"/>
            <w:vAlign w:val="center"/>
          </w:tcPr>
          <w:p w14:paraId="1A4688A8" w14:textId="77777777" w:rsidR="00265ADB" w:rsidRPr="00126A4B" w:rsidRDefault="00265ADB" w:rsidP="00C444D9">
            <w:pPr>
              <w:overflowPunct w:val="0"/>
              <w:spacing w:line="200" w:lineRule="exact"/>
              <w:jc w:val="right"/>
              <w:rPr>
                <w:rFonts w:ascii="標楷體" w:eastAsia="標楷體" w:hAnsi="標楷體" w:cs="Arial"/>
                <w:color w:val="000000" w:themeColor="text1"/>
                <w:spacing w:val="8"/>
                <w:sz w:val="20"/>
              </w:rPr>
            </w:pPr>
            <w:r w:rsidRPr="00126A4B">
              <w:rPr>
                <w:rFonts w:ascii="標楷體" w:eastAsia="標楷體" w:hAnsi="標楷體" w:hint="eastAsia"/>
                <w:snapToGrid w:val="0"/>
                <w:color w:val="000000" w:themeColor="text1"/>
                <w:spacing w:val="8"/>
                <w:kern w:val="0"/>
                <w:sz w:val="20"/>
              </w:rPr>
              <w:t>1</w:t>
            </w:r>
            <w:r w:rsidRPr="00126A4B">
              <w:rPr>
                <w:rFonts w:ascii="標楷體" w:eastAsia="標楷體" w:hAnsi="標楷體"/>
                <w:snapToGrid w:val="0"/>
                <w:color w:val="000000" w:themeColor="text1"/>
                <w:spacing w:val="8"/>
                <w:kern w:val="0"/>
                <w:sz w:val="20"/>
              </w:rPr>
              <w:t>.18</w:t>
            </w:r>
          </w:p>
        </w:tc>
        <w:tc>
          <w:tcPr>
            <w:tcW w:w="29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F54729" w14:textId="77777777" w:rsidR="00265ADB" w:rsidRPr="00274F01" w:rsidRDefault="00265ADB" w:rsidP="00C444D9">
            <w:pPr>
              <w:overflowPunct w:val="0"/>
              <w:spacing w:line="200" w:lineRule="exact"/>
              <w:jc w:val="both"/>
              <w:rPr>
                <w:rFonts w:ascii="標楷體" w:eastAsia="標楷體" w:hAnsi="標楷體"/>
                <w:color w:val="000000" w:themeColor="text1"/>
                <w:spacing w:val="-4"/>
                <w:sz w:val="20"/>
              </w:rPr>
            </w:pPr>
            <w:r w:rsidRPr="00274F01">
              <w:rPr>
                <w:rFonts w:ascii="標楷體" w:eastAsia="標楷體" w:hAnsi="標楷體" w:hint="eastAsia"/>
                <w:color w:val="000000" w:themeColor="text1"/>
                <w:spacing w:val="-4"/>
                <w:sz w:val="20"/>
              </w:rPr>
              <w:t>因招標作業延宕，影響預算執行。</w:t>
            </w:r>
          </w:p>
        </w:tc>
        <w:tc>
          <w:tcPr>
            <w:tcW w:w="40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B7B73A" w14:textId="77777777" w:rsidR="00265ADB" w:rsidRPr="00126A4B" w:rsidRDefault="00265ADB" w:rsidP="00C444D9">
            <w:pPr>
              <w:overflowPunct w:val="0"/>
              <w:spacing w:line="200" w:lineRule="exact"/>
              <w:jc w:val="both"/>
              <w:rPr>
                <w:rFonts w:ascii="標楷體" w:eastAsia="標楷體" w:hAnsi="標楷體"/>
                <w:color w:val="000000" w:themeColor="text1"/>
                <w:sz w:val="20"/>
              </w:rPr>
            </w:pPr>
            <w:r w:rsidRPr="00126A4B">
              <w:rPr>
                <w:rFonts w:ascii="標楷體" w:eastAsia="標楷體" w:hAnsi="標楷體" w:hint="eastAsia"/>
                <w:color w:val="000000" w:themeColor="text1"/>
                <w:sz w:val="20"/>
              </w:rPr>
              <w:t>業派員就計畫執行情形辦理調查，相關缺失已通知檢討改進，並督促積極辦理。</w:t>
            </w:r>
          </w:p>
        </w:tc>
      </w:tr>
      <w:tr w:rsidR="00265ADB" w:rsidRPr="00126A4B" w14:paraId="1824E5D3" w14:textId="77777777" w:rsidTr="001F3315">
        <w:trPr>
          <w:trHeight w:val="857"/>
        </w:trPr>
        <w:tc>
          <w:tcPr>
            <w:tcW w:w="9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65927E" w14:textId="77777777" w:rsidR="00265ADB" w:rsidRPr="00126A4B" w:rsidRDefault="00265ADB" w:rsidP="00C444D9">
            <w:pPr>
              <w:overflowPunct w:val="0"/>
              <w:spacing w:line="200" w:lineRule="exact"/>
              <w:jc w:val="right"/>
              <w:rPr>
                <w:rFonts w:ascii="標楷體" w:eastAsia="標楷體" w:hAnsi="標楷體" w:cs="Arial"/>
                <w:color w:val="000000" w:themeColor="text1"/>
                <w:spacing w:val="8"/>
                <w:sz w:val="20"/>
              </w:rPr>
            </w:pPr>
            <w:r w:rsidRPr="00126A4B">
              <w:rPr>
                <w:rFonts w:ascii="標楷體" w:eastAsia="標楷體" w:hAnsi="標楷體" w:hint="eastAsia"/>
                <w:snapToGrid w:val="0"/>
                <w:color w:val="000000" w:themeColor="text1"/>
                <w:spacing w:val="8"/>
                <w:kern w:val="0"/>
                <w:sz w:val="20"/>
              </w:rPr>
              <w:t>5</w:t>
            </w:r>
            <w:r w:rsidRPr="00126A4B">
              <w:rPr>
                <w:rFonts w:ascii="標楷體" w:eastAsia="標楷體" w:hAnsi="標楷體"/>
                <w:snapToGrid w:val="0"/>
                <w:color w:val="000000" w:themeColor="text1"/>
                <w:spacing w:val="8"/>
                <w:kern w:val="0"/>
                <w:sz w:val="20"/>
              </w:rPr>
              <w:t>32,492</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14:paraId="20B1AA31" w14:textId="77777777" w:rsidR="00265ADB" w:rsidRPr="00126A4B" w:rsidRDefault="00265ADB" w:rsidP="00C444D9">
            <w:pPr>
              <w:overflowPunct w:val="0"/>
              <w:spacing w:line="200" w:lineRule="exact"/>
              <w:jc w:val="right"/>
              <w:rPr>
                <w:rFonts w:ascii="標楷體" w:eastAsia="標楷體" w:hAnsi="標楷體" w:cs="Arial"/>
                <w:color w:val="000000" w:themeColor="text1"/>
                <w:spacing w:val="8"/>
                <w:sz w:val="20"/>
              </w:rPr>
            </w:pPr>
            <w:r w:rsidRPr="00126A4B">
              <w:rPr>
                <w:rFonts w:ascii="標楷體" w:eastAsia="標楷體" w:hAnsi="標楷體" w:hint="eastAsia"/>
                <w:snapToGrid w:val="0"/>
                <w:color w:val="000000" w:themeColor="text1"/>
                <w:spacing w:val="8"/>
                <w:kern w:val="0"/>
                <w:sz w:val="20"/>
              </w:rPr>
              <w:t>8</w:t>
            </w:r>
            <w:r w:rsidRPr="00126A4B">
              <w:rPr>
                <w:rFonts w:ascii="標楷體" w:eastAsia="標楷體" w:hAnsi="標楷體"/>
                <w:snapToGrid w:val="0"/>
                <w:color w:val="000000" w:themeColor="text1"/>
                <w:spacing w:val="8"/>
                <w:kern w:val="0"/>
                <w:sz w:val="20"/>
              </w:rPr>
              <w:t>,462</w:t>
            </w:r>
          </w:p>
        </w:tc>
        <w:tc>
          <w:tcPr>
            <w:tcW w:w="1000" w:type="dxa"/>
            <w:tcBorders>
              <w:top w:val="single" w:sz="4" w:space="0" w:color="auto"/>
              <w:left w:val="single" w:sz="4" w:space="0" w:color="auto"/>
              <w:bottom w:val="single" w:sz="4" w:space="0" w:color="auto"/>
              <w:right w:val="single" w:sz="4" w:space="0" w:color="auto"/>
            </w:tcBorders>
            <w:shd w:val="clear" w:color="auto" w:fill="auto"/>
            <w:vAlign w:val="center"/>
          </w:tcPr>
          <w:p w14:paraId="5ADAD90A" w14:textId="77777777" w:rsidR="00265ADB" w:rsidRPr="00126A4B" w:rsidRDefault="00265ADB" w:rsidP="00C444D9">
            <w:pPr>
              <w:overflowPunct w:val="0"/>
              <w:spacing w:line="200" w:lineRule="exact"/>
              <w:jc w:val="right"/>
              <w:rPr>
                <w:rFonts w:ascii="標楷體" w:eastAsia="標楷體" w:hAnsi="標楷體" w:cs="Arial"/>
                <w:color w:val="000000" w:themeColor="text1"/>
                <w:spacing w:val="8"/>
                <w:sz w:val="20"/>
              </w:rPr>
            </w:pPr>
            <w:r w:rsidRPr="00126A4B">
              <w:rPr>
                <w:rFonts w:ascii="標楷體" w:eastAsia="標楷體" w:hAnsi="標楷體" w:hint="eastAsia"/>
                <w:snapToGrid w:val="0"/>
                <w:color w:val="000000" w:themeColor="text1"/>
                <w:spacing w:val="8"/>
                <w:kern w:val="0"/>
                <w:sz w:val="20"/>
              </w:rPr>
              <w:t>1</w:t>
            </w:r>
            <w:r w:rsidRPr="00126A4B">
              <w:rPr>
                <w:rFonts w:ascii="標楷體" w:eastAsia="標楷體" w:hAnsi="標楷體"/>
                <w:snapToGrid w:val="0"/>
                <w:color w:val="000000" w:themeColor="text1"/>
                <w:spacing w:val="8"/>
                <w:kern w:val="0"/>
                <w:sz w:val="20"/>
              </w:rPr>
              <w:t>.59</w:t>
            </w:r>
          </w:p>
        </w:tc>
        <w:tc>
          <w:tcPr>
            <w:tcW w:w="29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C53A2A" w14:textId="77777777" w:rsidR="00265ADB" w:rsidRPr="00274F01" w:rsidRDefault="00265ADB" w:rsidP="00C444D9">
            <w:pPr>
              <w:overflowPunct w:val="0"/>
              <w:spacing w:line="200" w:lineRule="exact"/>
              <w:jc w:val="both"/>
              <w:rPr>
                <w:rFonts w:ascii="標楷體" w:eastAsia="標楷體" w:hAnsi="標楷體"/>
                <w:color w:val="000000" w:themeColor="text1"/>
                <w:spacing w:val="4"/>
                <w:sz w:val="20"/>
              </w:rPr>
            </w:pPr>
            <w:r w:rsidRPr="00274F01">
              <w:rPr>
                <w:rFonts w:ascii="標楷體" w:eastAsia="標楷體" w:hAnsi="標楷體" w:cs="Arial" w:hint="eastAsia"/>
                <w:color w:val="000000" w:themeColor="text1"/>
                <w:spacing w:val="4"/>
                <w:sz w:val="20"/>
              </w:rPr>
              <w:t>廠商施工進度延宕，影響預算執行。</w:t>
            </w:r>
          </w:p>
        </w:tc>
        <w:tc>
          <w:tcPr>
            <w:tcW w:w="40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551574" w14:textId="77777777" w:rsidR="00265ADB" w:rsidRPr="00126A4B" w:rsidRDefault="00265ADB" w:rsidP="00C444D9">
            <w:pPr>
              <w:overflowPunct w:val="0"/>
              <w:spacing w:line="200" w:lineRule="exact"/>
              <w:jc w:val="both"/>
              <w:rPr>
                <w:rFonts w:ascii="標楷體" w:eastAsia="標楷體" w:hAnsi="標楷體"/>
                <w:color w:val="000000" w:themeColor="text1"/>
                <w:sz w:val="20"/>
              </w:rPr>
            </w:pPr>
            <w:r w:rsidRPr="00126A4B">
              <w:rPr>
                <w:rFonts w:ascii="標楷體" w:eastAsia="標楷體" w:hAnsi="標楷體" w:hint="eastAsia"/>
                <w:color w:val="000000" w:themeColor="text1"/>
                <w:sz w:val="20"/>
              </w:rPr>
              <w:t>業派員就計畫執行情形辦理調查，相關缺失已通知檢討改進，並督促積極辦理。</w:t>
            </w:r>
          </w:p>
        </w:tc>
      </w:tr>
      <w:tr w:rsidR="00265ADB" w:rsidRPr="00126A4B" w14:paraId="08F01EFD" w14:textId="77777777" w:rsidTr="001F3315">
        <w:trPr>
          <w:trHeight w:val="857"/>
        </w:trPr>
        <w:tc>
          <w:tcPr>
            <w:tcW w:w="9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918B98" w14:textId="77777777" w:rsidR="00265ADB" w:rsidRPr="00126A4B" w:rsidRDefault="00265ADB" w:rsidP="00C444D9">
            <w:pPr>
              <w:overflowPunct w:val="0"/>
              <w:spacing w:line="200" w:lineRule="exact"/>
              <w:jc w:val="right"/>
              <w:rPr>
                <w:rFonts w:ascii="標楷體" w:eastAsia="標楷體" w:hAnsi="標楷體" w:cs="Arial"/>
                <w:color w:val="000000" w:themeColor="text1"/>
                <w:spacing w:val="8"/>
                <w:sz w:val="20"/>
              </w:rPr>
            </w:pPr>
            <w:r w:rsidRPr="00126A4B">
              <w:rPr>
                <w:rFonts w:ascii="標楷體" w:eastAsia="標楷體" w:hAnsi="標楷體" w:cs="Arial" w:hint="eastAsia"/>
                <w:bCs/>
                <w:color w:val="000000" w:themeColor="text1"/>
                <w:spacing w:val="8"/>
                <w:sz w:val="20"/>
              </w:rPr>
              <w:t>169,715</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14:paraId="1CA52C0C" w14:textId="77777777" w:rsidR="00265ADB" w:rsidRPr="00126A4B" w:rsidRDefault="00265ADB" w:rsidP="00C444D9">
            <w:pPr>
              <w:overflowPunct w:val="0"/>
              <w:spacing w:line="200" w:lineRule="exact"/>
              <w:jc w:val="right"/>
              <w:rPr>
                <w:rFonts w:ascii="標楷體" w:eastAsia="標楷體" w:hAnsi="標楷體" w:cs="Arial"/>
                <w:color w:val="000000" w:themeColor="text1"/>
                <w:spacing w:val="8"/>
                <w:sz w:val="20"/>
              </w:rPr>
            </w:pPr>
            <w:r w:rsidRPr="00126A4B">
              <w:rPr>
                <w:rFonts w:ascii="標楷體" w:eastAsia="標楷體" w:hAnsi="標楷體" w:cs="Arial" w:hint="eastAsia"/>
                <w:bCs/>
                <w:color w:val="000000" w:themeColor="text1"/>
                <w:spacing w:val="8"/>
                <w:sz w:val="20"/>
              </w:rPr>
              <w:t>3</w:t>
            </w:r>
            <w:r w:rsidRPr="00126A4B">
              <w:rPr>
                <w:rFonts w:ascii="標楷體" w:eastAsia="標楷體" w:hAnsi="標楷體" w:cs="Arial"/>
                <w:bCs/>
                <w:color w:val="000000" w:themeColor="text1"/>
                <w:spacing w:val="8"/>
                <w:sz w:val="20"/>
              </w:rPr>
              <w:t>,799</w:t>
            </w:r>
          </w:p>
        </w:tc>
        <w:tc>
          <w:tcPr>
            <w:tcW w:w="1000" w:type="dxa"/>
            <w:tcBorders>
              <w:top w:val="single" w:sz="4" w:space="0" w:color="auto"/>
              <w:left w:val="single" w:sz="4" w:space="0" w:color="auto"/>
              <w:bottom w:val="single" w:sz="4" w:space="0" w:color="auto"/>
              <w:right w:val="single" w:sz="4" w:space="0" w:color="auto"/>
            </w:tcBorders>
            <w:shd w:val="clear" w:color="auto" w:fill="auto"/>
            <w:vAlign w:val="center"/>
          </w:tcPr>
          <w:p w14:paraId="07979C6F" w14:textId="77777777" w:rsidR="00265ADB" w:rsidRPr="00126A4B" w:rsidRDefault="00265ADB" w:rsidP="00C444D9">
            <w:pPr>
              <w:overflowPunct w:val="0"/>
              <w:spacing w:line="200" w:lineRule="exact"/>
              <w:jc w:val="right"/>
              <w:rPr>
                <w:rFonts w:ascii="標楷體" w:eastAsia="標楷體" w:hAnsi="標楷體" w:cs="Arial"/>
                <w:color w:val="000000" w:themeColor="text1"/>
                <w:spacing w:val="8"/>
                <w:sz w:val="20"/>
              </w:rPr>
            </w:pPr>
            <w:r w:rsidRPr="00126A4B">
              <w:rPr>
                <w:rFonts w:ascii="標楷體" w:eastAsia="標楷體" w:hAnsi="標楷體" w:cs="Arial" w:hint="eastAsia"/>
                <w:bCs/>
                <w:color w:val="000000" w:themeColor="text1"/>
                <w:spacing w:val="8"/>
                <w:sz w:val="20"/>
              </w:rPr>
              <w:t>2</w:t>
            </w:r>
            <w:r w:rsidRPr="00126A4B">
              <w:rPr>
                <w:rFonts w:ascii="標楷體" w:eastAsia="標楷體" w:hAnsi="標楷體" w:cs="Arial"/>
                <w:bCs/>
                <w:color w:val="000000" w:themeColor="text1"/>
                <w:spacing w:val="8"/>
                <w:sz w:val="20"/>
              </w:rPr>
              <w:t>.24</w:t>
            </w:r>
          </w:p>
        </w:tc>
        <w:tc>
          <w:tcPr>
            <w:tcW w:w="29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58FA28" w14:textId="77777777" w:rsidR="00265ADB" w:rsidRPr="00126A4B" w:rsidRDefault="00265ADB" w:rsidP="00C444D9">
            <w:pPr>
              <w:overflowPunct w:val="0"/>
              <w:spacing w:line="200" w:lineRule="exact"/>
              <w:jc w:val="both"/>
              <w:rPr>
                <w:rFonts w:ascii="標楷體" w:eastAsia="標楷體" w:hAnsi="標楷體"/>
                <w:color w:val="000000" w:themeColor="text1"/>
                <w:sz w:val="20"/>
              </w:rPr>
            </w:pPr>
            <w:r w:rsidRPr="00126A4B">
              <w:rPr>
                <w:rFonts w:ascii="標楷體" w:eastAsia="標楷體" w:hAnsi="標楷體" w:hint="eastAsia"/>
                <w:color w:val="000000" w:themeColor="text1"/>
                <w:sz w:val="20"/>
              </w:rPr>
              <w:t>前置作業辦理耗時及工程流標多次，影響預算執行進度。</w:t>
            </w:r>
          </w:p>
        </w:tc>
        <w:tc>
          <w:tcPr>
            <w:tcW w:w="40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81B457" w14:textId="77777777" w:rsidR="00265ADB" w:rsidRPr="00126A4B" w:rsidRDefault="00265ADB" w:rsidP="00C444D9">
            <w:pPr>
              <w:overflowPunct w:val="0"/>
              <w:spacing w:line="200" w:lineRule="exact"/>
              <w:jc w:val="both"/>
              <w:rPr>
                <w:rFonts w:ascii="標楷體" w:eastAsia="標楷體" w:hAnsi="標楷體"/>
                <w:color w:val="000000" w:themeColor="text1"/>
                <w:sz w:val="20"/>
              </w:rPr>
            </w:pPr>
            <w:proofErr w:type="gramStart"/>
            <w:r w:rsidRPr="00126A4B">
              <w:rPr>
                <w:rFonts w:ascii="標楷體" w:eastAsia="標楷體" w:hAnsi="標楷體" w:hint="eastAsia"/>
                <w:color w:val="000000" w:themeColor="text1"/>
                <w:sz w:val="20"/>
              </w:rPr>
              <w:t>業函請</w:t>
            </w:r>
            <w:proofErr w:type="gramEnd"/>
            <w:r w:rsidRPr="00126A4B">
              <w:rPr>
                <w:rFonts w:ascii="標楷體" w:eastAsia="標楷體" w:hAnsi="標楷體" w:hint="eastAsia"/>
                <w:color w:val="000000" w:themeColor="text1"/>
                <w:sz w:val="20"/>
              </w:rPr>
              <w:t>市政府檢討計畫執行落後原因，並</w:t>
            </w:r>
            <w:proofErr w:type="gramStart"/>
            <w:r w:rsidRPr="00126A4B">
              <w:rPr>
                <w:rFonts w:ascii="標楷體" w:eastAsia="標楷體" w:hAnsi="標楷體" w:hint="eastAsia"/>
                <w:color w:val="000000" w:themeColor="text1"/>
                <w:sz w:val="20"/>
              </w:rPr>
              <w:t>研</w:t>
            </w:r>
            <w:proofErr w:type="gramEnd"/>
            <w:r w:rsidRPr="00126A4B">
              <w:rPr>
                <w:rFonts w:ascii="標楷體" w:eastAsia="標楷體" w:hAnsi="標楷體" w:hint="eastAsia"/>
                <w:color w:val="000000" w:themeColor="text1"/>
                <w:sz w:val="20"/>
              </w:rPr>
              <w:t>擬具體改進措施。</w:t>
            </w:r>
          </w:p>
        </w:tc>
      </w:tr>
      <w:tr w:rsidR="00265ADB" w:rsidRPr="00126A4B" w14:paraId="1F17AACA" w14:textId="77777777" w:rsidTr="001F3315">
        <w:trPr>
          <w:trHeight w:val="857"/>
        </w:trPr>
        <w:tc>
          <w:tcPr>
            <w:tcW w:w="9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E177EB" w14:textId="77777777" w:rsidR="00265ADB" w:rsidRPr="00126A4B" w:rsidRDefault="00265ADB" w:rsidP="00C444D9">
            <w:pPr>
              <w:overflowPunct w:val="0"/>
              <w:spacing w:line="200" w:lineRule="exact"/>
              <w:jc w:val="right"/>
              <w:rPr>
                <w:rFonts w:ascii="標楷體" w:eastAsia="標楷體" w:hAnsi="標楷體" w:cs="Arial"/>
                <w:color w:val="000000" w:themeColor="text1"/>
                <w:spacing w:val="8"/>
                <w:sz w:val="20"/>
              </w:rPr>
            </w:pPr>
            <w:r w:rsidRPr="00126A4B">
              <w:rPr>
                <w:rFonts w:ascii="標楷體" w:eastAsia="標楷體" w:hAnsi="標楷體" w:cs="Arial" w:hint="eastAsia"/>
                <w:color w:val="000000" w:themeColor="text1"/>
                <w:spacing w:val="8"/>
                <w:sz w:val="20"/>
              </w:rPr>
              <w:t>1</w:t>
            </w:r>
            <w:r w:rsidRPr="00126A4B">
              <w:rPr>
                <w:rFonts w:ascii="標楷體" w:eastAsia="標楷體" w:hAnsi="標楷體" w:cs="Arial"/>
                <w:color w:val="000000" w:themeColor="text1"/>
                <w:spacing w:val="8"/>
                <w:sz w:val="20"/>
              </w:rPr>
              <w:t>12,721</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14:paraId="2AC2726D" w14:textId="77777777" w:rsidR="00265ADB" w:rsidRPr="00126A4B" w:rsidRDefault="00265ADB" w:rsidP="00C444D9">
            <w:pPr>
              <w:overflowPunct w:val="0"/>
              <w:spacing w:line="200" w:lineRule="exact"/>
              <w:jc w:val="right"/>
              <w:rPr>
                <w:rFonts w:ascii="標楷體" w:eastAsia="標楷體" w:hAnsi="標楷體" w:cs="Arial"/>
                <w:color w:val="000000" w:themeColor="text1"/>
                <w:spacing w:val="8"/>
                <w:sz w:val="20"/>
              </w:rPr>
            </w:pPr>
            <w:r w:rsidRPr="00126A4B">
              <w:rPr>
                <w:rFonts w:ascii="標楷體" w:eastAsia="標楷體" w:hAnsi="標楷體" w:cs="Arial" w:hint="eastAsia"/>
                <w:color w:val="000000" w:themeColor="text1"/>
                <w:spacing w:val="8"/>
                <w:sz w:val="20"/>
              </w:rPr>
              <w:t>3</w:t>
            </w:r>
            <w:r w:rsidRPr="00126A4B">
              <w:rPr>
                <w:rFonts w:ascii="標楷體" w:eastAsia="標楷體" w:hAnsi="標楷體" w:cs="Arial"/>
                <w:color w:val="000000" w:themeColor="text1"/>
                <w:spacing w:val="8"/>
                <w:sz w:val="20"/>
              </w:rPr>
              <w:t>,727</w:t>
            </w:r>
          </w:p>
        </w:tc>
        <w:tc>
          <w:tcPr>
            <w:tcW w:w="1000" w:type="dxa"/>
            <w:tcBorders>
              <w:top w:val="single" w:sz="4" w:space="0" w:color="auto"/>
              <w:left w:val="single" w:sz="4" w:space="0" w:color="auto"/>
              <w:bottom w:val="single" w:sz="4" w:space="0" w:color="auto"/>
              <w:right w:val="single" w:sz="4" w:space="0" w:color="auto"/>
            </w:tcBorders>
            <w:shd w:val="clear" w:color="auto" w:fill="auto"/>
            <w:vAlign w:val="center"/>
          </w:tcPr>
          <w:p w14:paraId="00AC8369" w14:textId="77777777" w:rsidR="00265ADB" w:rsidRPr="00126A4B" w:rsidRDefault="00265ADB" w:rsidP="00C444D9">
            <w:pPr>
              <w:overflowPunct w:val="0"/>
              <w:spacing w:line="200" w:lineRule="exact"/>
              <w:jc w:val="right"/>
              <w:rPr>
                <w:rFonts w:ascii="標楷體" w:eastAsia="標楷體" w:hAnsi="標楷體" w:cs="Arial"/>
                <w:color w:val="000000" w:themeColor="text1"/>
                <w:spacing w:val="8"/>
                <w:sz w:val="20"/>
              </w:rPr>
            </w:pPr>
            <w:r w:rsidRPr="00126A4B">
              <w:rPr>
                <w:rFonts w:ascii="標楷體" w:eastAsia="標楷體" w:hAnsi="標楷體" w:cs="Arial" w:hint="eastAsia"/>
                <w:color w:val="000000" w:themeColor="text1"/>
                <w:spacing w:val="8"/>
                <w:sz w:val="20"/>
              </w:rPr>
              <w:t>3</w:t>
            </w:r>
            <w:r w:rsidRPr="00126A4B">
              <w:rPr>
                <w:rFonts w:ascii="標楷體" w:eastAsia="標楷體" w:hAnsi="標楷體" w:cs="Arial"/>
                <w:color w:val="000000" w:themeColor="text1"/>
                <w:spacing w:val="8"/>
                <w:sz w:val="20"/>
              </w:rPr>
              <w:t>.31</w:t>
            </w:r>
          </w:p>
        </w:tc>
        <w:tc>
          <w:tcPr>
            <w:tcW w:w="29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3A1561" w14:textId="77777777" w:rsidR="00265ADB" w:rsidRPr="00126A4B" w:rsidRDefault="00265ADB" w:rsidP="00C444D9">
            <w:pPr>
              <w:overflowPunct w:val="0"/>
              <w:spacing w:line="200" w:lineRule="exact"/>
              <w:jc w:val="both"/>
              <w:rPr>
                <w:rFonts w:ascii="標楷體" w:eastAsia="標楷體" w:hAnsi="標楷體"/>
                <w:color w:val="000000" w:themeColor="text1"/>
                <w:sz w:val="20"/>
              </w:rPr>
            </w:pPr>
            <w:r w:rsidRPr="00126A4B">
              <w:rPr>
                <w:rFonts w:ascii="標楷體" w:eastAsia="標楷體" w:hAnsi="標楷體" w:hint="eastAsia"/>
                <w:color w:val="000000" w:themeColor="text1"/>
                <w:sz w:val="20"/>
              </w:rPr>
              <w:t>前置作業及規劃設計期程耗時，影響計畫執行進度。</w:t>
            </w:r>
          </w:p>
        </w:tc>
        <w:tc>
          <w:tcPr>
            <w:tcW w:w="40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5319F5" w14:textId="77777777" w:rsidR="00265ADB" w:rsidRPr="00126A4B" w:rsidRDefault="00265ADB" w:rsidP="00C444D9">
            <w:pPr>
              <w:overflowPunct w:val="0"/>
              <w:spacing w:line="200" w:lineRule="exact"/>
              <w:jc w:val="both"/>
              <w:rPr>
                <w:rFonts w:ascii="標楷體" w:eastAsia="標楷體" w:hAnsi="標楷體"/>
                <w:color w:val="000000" w:themeColor="text1"/>
                <w:sz w:val="20"/>
              </w:rPr>
            </w:pPr>
            <w:r w:rsidRPr="00126A4B">
              <w:rPr>
                <w:rFonts w:ascii="標楷體" w:eastAsia="標楷體" w:hAnsi="標楷體" w:hint="eastAsia"/>
                <w:color w:val="000000" w:themeColor="text1"/>
                <w:sz w:val="20"/>
              </w:rPr>
              <w:t>業派員就計畫執行情形辦理調查，相關缺失已通知檢討改進，並督促積極辦理。</w:t>
            </w:r>
          </w:p>
        </w:tc>
      </w:tr>
      <w:tr w:rsidR="00265ADB" w:rsidRPr="00126A4B" w14:paraId="70734488" w14:textId="77777777" w:rsidTr="001F3315">
        <w:trPr>
          <w:trHeight w:val="857"/>
        </w:trPr>
        <w:tc>
          <w:tcPr>
            <w:tcW w:w="9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FFD89A" w14:textId="77777777" w:rsidR="00265ADB" w:rsidRPr="00126A4B" w:rsidRDefault="00265ADB" w:rsidP="00C444D9">
            <w:pPr>
              <w:overflowPunct w:val="0"/>
              <w:spacing w:line="200" w:lineRule="exact"/>
              <w:jc w:val="right"/>
              <w:rPr>
                <w:rFonts w:ascii="標楷體" w:eastAsia="標楷體" w:hAnsi="標楷體" w:cs="Arial"/>
                <w:color w:val="000000" w:themeColor="text1"/>
                <w:spacing w:val="8"/>
                <w:sz w:val="20"/>
              </w:rPr>
            </w:pPr>
            <w:r w:rsidRPr="00126A4B">
              <w:rPr>
                <w:rFonts w:ascii="標楷體" w:eastAsia="標楷體" w:hAnsi="標楷體" w:cs="Arial" w:hint="eastAsia"/>
                <w:color w:val="000000" w:themeColor="text1"/>
                <w:spacing w:val="8"/>
                <w:sz w:val="20"/>
              </w:rPr>
              <w:t>6</w:t>
            </w:r>
            <w:r w:rsidRPr="00126A4B">
              <w:rPr>
                <w:rFonts w:ascii="標楷體" w:eastAsia="標楷體" w:hAnsi="標楷體" w:cs="Arial"/>
                <w:color w:val="000000" w:themeColor="text1"/>
                <w:spacing w:val="8"/>
                <w:sz w:val="20"/>
              </w:rPr>
              <w:t>0,208</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14:paraId="17258841" w14:textId="77777777" w:rsidR="00265ADB" w:rsidRPr="00126A4B" w:rsidRDefault="00265ADB" w:rsidP="00C444D9">
            <w:pPr>
              <w:overflowPunct w:val="0"/>
              <w:spacing w:line="200" w:lineRule="exact"/>
              <w:jc w:val="right"/>
              <w:rPr>
                <w:rFonts w:ascii="標楷體" w:eastAsia="標楷體" w:hAnsi="標楷體" w:cs="Arial"/>
                <w:color w:val="000000" w:themeColor="text1"/>
                <w:spacing w:val="8"/>
                <w:sz w:val="20"/>
              </w:rPr>
            </w:pPr>
            <w:r w:rsidRPr="00126A4B">
              <w:rPr>
                <w:rFonts w:ascii="標楷體" w:eastAsia="標楷體" w:hAnsi="標楷體" w:cs="Arial" w:hint="eastAsia"/>
                <w:color w:val="000000" w:themeColor="text1"/>
                <w:spacing w:val="8"/>
                <w:sz w:val="20"/>
              </w:rPr>
              <w:t>3</w:t>
            </w:r>
            <w:r w:rsidRPr="00126A4B">
              <w:rPr>
                <w:rFonts w:ascii="標楷體" w:eastAsia="標楷體" w:hAnsi="標楷體" w:cs="Arial"/>
                <w:color w:val="000000" w:themeColor="text1"/>
                <w:spacing w:val="8"/>
                <w:sz w:val="20"/>
              </w:rPr>
              <w:t>,799</w:t>
            </w:r>
          </w:p>
        </w:tc>
        <w:tc>
          <w:tcPr>
            <w:tcW w:w="1000" w:type="dxa"/>
            <w:tcBorders>
              <w:top w:val="single" w:sz="4" w:space="0" w:color="auto"/>
              <w:left w:val="single" w:sz="4" w:space="0" w:color="auto"/>
              <w:bottom w:val="single" w:sz="4" w:space="0" w:color="auto"/>
              <w:right w:val="single" w:sz="4" w:space="0" w:color="auto"/>
            </w:tcBorders>
            <w:shd w:val="clear" w:color="auto" w:fill="auto"/>
            <w:vAlign w:val="center"/>
          </w:tcPr>
          <w:p w14:paraId="15E8E634" w14:textId="77777777" w:rsidR="00265ADB" w:rsidRPr="00126A4B" w:rsidRDefault="00265ADB" w:rsidP="00C444D9">
            <w:pPr>
              <w:overflowPunct w:val="0"/>
              <w:spacing w:line="200" w:lineRule="exact"/>
              <w:jc w:val="right"/>
              <w:rPr>
                <w:rFonts w:ascii="標楷體" w:eastAsia="標楷體" w:hAnsi="標楷體" w:cs="Arial"/>
                <w:color w:val="000000" w:themeColor="text1"/>
                <w:spacing w:val="8"/>
                <w:sz w:val="20"/>
              </w:rPr>
            </w:pPr>
            <w:r w:rsidRPr="00126A4B">
              <w:rPr>
                <w:rFonts w:ascii="標楷體" w:eastAsia="標楷體" w:hAnsi="標楷體" w:cs="Arial" w:hint="eastAsia"/>
                <w:color w:val="000000" w:themeColor="text1"/>
                <w:spacing w:val="8"/>
                <w:sz w:val="20"/>
              </w:rPr>
              <w:t>6</w:t>
            </w:r>
            <w:r w:rsidRPr="00126A4B">
              <w:rPr>
                <w:rFonts w:ascii="標楷體" w:eastAsia="標楷體" w:hAnsi="標楷體" w:cs="Arial"/>
                <w:color w:val="000000" w:themeColor="text1"/>
                <w:spacing w:val="8"/>
                <w:sz w:val="20"/>
              </w:rPr>
              <w:t>.31</w:t>
            </w:r>
          </w:p>
        </w:tc>
        <w:tc>
          <w:tcPr>
            <w:tcW w:w="29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D42266" w14:textId="77777777" w:rsidR="00265ADB" w:rsidRPr="00126A4B" w:rsidRDefault="00265ADB" w:rsidP="00C444D9">
            <w:pPr>
              <w:overflowPunct w:val="0"/>
              <w:spacing w:line="200" w:lineRule="exact"/>
              <w:jc w:val="both"/>
              <w:rPr>
                <w:rFonts w:ascii="標楷體" w:eastAsia="標楷體" w:hAnsi="標楷體"/>
                <w:color w:val="000000" w:themeColor="text1"/>
                <w:sz w:val="20"/>
              </w:rPr>
            </w:pPr>
            <w:r w:rsidRPr="00126A4B">
              <w:rPr>
                <w:rFonts w:ascii="標楷體" w:eastAsia="標楷體" w:hAnsi="標楷體" w:hint="eastAsia"/>
                <w:color w:val="000000" w:themeColor="text1"/>
                <w:sz w:val="20"/>
              </w:rPr>
              <w:t>辦理變更設計作業，影響預算執行進度。</w:t>
            </w:r>
          </w:p>
        </w:tc>
        <w:tc>
          <w:tcPr>
            <w:tcW w:w="40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385DCD" w14:textId="77777777" w:rsidR="00265ADB" w:rsidRPr="00126A4B" w:rsidRDefault="00265ADB" w:rsidP="00C444D9">
            <w:pPr>
              <w:overflowPunct w:val="0"/>
              <w:spacing w:line="200" w:lineRule="exact"/>
              <w:jc w:val="both"/>
              <w:rPr>
                <w:rFonts w:ascii="標楷體" w:eastAsia="標楷體" w:hAnsi="標楷體"/>
                <w:color w:val="000000" w:themeColor="text1"/>
                <w:sz w:val="20"/>
              </w:rPr>
            </w:pPr>
            <w:proofErr w:type="gramStart"/>
            <w:r w:rsidRPr="00126A4B">
              <w:rPr>
                <w:rFonts w:ascii="標楷體" w:eastAsia="標楷體" w:hAnsi="標楷體" w:hint="eastAsia"/>
                <w:color w:val="000000" w:themeColor="text1"/>
                <w:sz w:val="20"/>
              </w:rPr>
              <w:t>業函請</w:t>
            </w:r>
            <w:proofErr w:type="gramEnd"/>
            <w:r w:rsidRPr="00126A4B">
              <w:rPr>
                <w:rFonts w:ascii="標楷體" w:eastAsia="標楷體" w:hAnsi="標楷體" w:hint="eastAsia"/>
                <w:color w:val="000000" w:themeColor="text1"/>
                <w:sz w:val="20"/>
              </w:rPr>
              <w:t>市政府檢討計畫執行落後原因，並</w:t>
            </w:r>
            <w:proofErr w:type="gramStart"/>
            <w:r w:rsidRPr="00126A4B">
              <w:rPr>
                <w:rFonts w:ascii="標楷體" w:eastAsia="標楷體" w:hAnsi="標楷體" w:hint="eastAsia"/>
                <w:color w:val="000000" w:themeColor="text1"/>
                <w:sz w:val="20"/>
              </w:rPr>
              <w:t>研</w:t>
            </w:r>
            <w:proofErr w:type="gramEnd"/>
            <w:r w:rsidRPr="00126A4B">
              <w:rPr>
                <w:rFonts w:ascii="標楷體" w:eastAsia="標楷體" w:hAnsi="標楷體" w:hint="eastAsia"/>
                <w:color w:val="000000" w:themeColor="text1"/>
                <w:sz w:val="20"/>
              </w:rPr>
              <w:t>擬具體改進措施。</w:t>
            </w:r>
          </w:p>
        </w:tc>
      </w:tr>
      <w:tr w:rsidR="00265ADB" w:rsidRPr="00126A4B" w14:paraId="767572D7" w14:textId="77777777" w:rsidTr="001F3315">
        <w:trPr>
          <w:trHeight w:val="857"/>
        </w:trPr>
        <w:tc>
          <w:tcPr>
            <w:tcW w:w="9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19050D" w14:textId="77777777" w:rsidR="00265ADB" w:rsidRPr="00126A4B" w:rsidRDefault="00265ADB" w:rsidP="00C444D9">
            <w:pPr>
              <w:overflowPunct w:val="0"/>
              <w:spacing w:line="200" w:lineRule="exact"/>
              <w:jc w:val="right"/>
              <w:rPr>
                <w:rFonts w:ascii="標楷體" w:eastAsia="標楷體" w:hAnsi="標楷體" w:cs="Arial"/>
                <w:color w:val="000000" w:themeColor="text1"/>
                <w:spacing w:val="8"/>
                <w:sz w:val="20"/>
              </w:rPr>
            </w:pPr>
            <w:r w:rsidRPr="00126A4B">
              <w:rPr>
                <w:rFonts w:ascii="標楷體" w:eastAsia="標楷體" w:hAnsi="標楷體" w:hint="eastAsia"/>
                <w:snapToGrid w:val="0"/>
                <w:color w:val="000000" w:themeColor="text1"/>
                <w:spacing w:val="8"/>
                <w:kern w:val="0"/>
                <w:sz w:val="20"/>
              </w:rPr>
              <w:t>1</w:t>
            </w:r>
            <w:r w:rsidRPr="00126A4B">
              <w:rPr>
                <w:rFonts w:ascii="標楷體" w:eastAsia="標楷體" w:hAnsi="標楷體"/>
                <w:snapToGrid w:val="0"/>
                <w:color w:val="000000" w:themeColor="text1"/>
                <w:spacing w:val="8"/>
                <w:kern w:val="0"/>
                <w:sz w:val="20"/>
              </w:rPr>
              <w:t>74,131</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14:paraId="07E39014" w14:textId="77777777" w:rsidR="00265ADB" w:rsidRPr="00126A4B" w:rsidRDefault="00265ADB" w:rsidP="00C444D9">
            <w:pPr>
              <w:overflowPunct w:val="0"/>
              <w:spacing w:line="200" w:lineRule="exact"/>
              <w:jc w:val="right"/>
              <w:rPr>
                <w:rFonts w:ascii="標楷體" w:eastAsia="標楷體" w:hAnsi="標楷體" w:cs="Arial"/>
                <w:color w:val="000000" w:themeColor="text1"/>
                <w:spacing w:val="8"/>
                <w:sz w:val="20"/>
              </w:rPr>
            </w:pPr>
            <w:r w:rsidRPr="00126A4B">
              <w:rPr>
                <w:rFonts w:ascii="標楷體" w:eastAsia="標楷體" w:hAnsi="標楷體" w:hint="eastAsia"/>
                <w:snapToGrid w:val="0"/>
                <w:color w:val="000000" w:themeColor="text1"/>
                <w:spacing w:val="8"/>
                <w:kern w:val="0"/>
                <w:sz w:val="20"/>
              </w:rPr>
              <w:t>1</w:t>
            </w:r>
            <w:r w:rsidRPr="00126A4B">
              <w:rPr>
                <w:rFonts w:ascii="標楷體" w:eastAsia="標楷體" w:hAnsi="標楷體"/>
                <w:snapToGrid w:val="0"/>
                <w:color w:val="000000" w:themeColor="text1"/>
                <w:spacing w:val="8"/>
                <w:kern w:val="0"/>
                <w:sz w:val="20"/>
              </w:rPr>
              <w:t>2,875</w:t>
            </w:r>
          </w:p>
        </w:tc>
        <w:tc>
          <w:tcPr>
            <w:tcW w:w="1000" w:type="dxa"/>
            <w:tcBorders>
              <w:top w:val="single" w:sz="4" w:space="0" w:color="auto"/>
              <w:left w:val="single" w:sz="4" w:space="0" w:color="auto"/>
              <w:bottom w:val="single" w:sz="4" w:space="0" w:color="auto"/>
              <w:right w:val="single" w:sz="4" w:space="0" w:color="auto"/>
            </w:tcBorders>
            <w:shd w:val="clear" w:color="auto" w:fill="auto"/>
            <w:vAlign w:val="center"/>
          </w:tcPr>
          <w:p w14:paraId="401B0643" w14:textId="77777777" w:rsidR="00265ADB" w:rsidRPr="00126A4B" w:rsidRDefault="00265ADB" w:rsidP="00C444D9">
            <w:pPr>
              <w:overflowPunct w:val="0"/>
              <w:spacing w:line="200" w:lineRule="exact"/>
              <w:jc w:val="right"/>
              <w:rPr>
                <w:rFonts w:ascii="標楷體" w:eastAsia="標楷體" w:hAnsi="標楷體" w:cs="Arial"/>
                <w:color w:val="000000" w:themeColor="text1"/>
                <w:spacing w:val="8"/>
                <w:sz w:val="20"/>
              </w:rPr>
            </w:pPr>
            <w:r w:rsidRPr="00126A4B">
              <w:rPr>
                <w:rFonts w:ascii="標楷體" w:eastAsia="標楷體" w:hAnsi="標楷體" w:hint="eastAsia"/>
                <w:snapToGrid w:val="0"/>
                <w:color w:val="000000" w:themeColor="text1"/>
                <w:spacing w:val="8"/>
                <w:kern w:val="0"/>
                <w:sz w:val="20"/>
              </w:rPr>
              <w:t>7</w:t>
            </w:r>
            <w:r w:rsidRPr="00126A4B">
              <w:rPr>
                <w:rFonts w:ascii="標楷體" w:eastAsia="標楷體" w:hAnsi="標楷體"/>
                <w:snapToGrid w:val="0"/>
                <w:color w:val="000000" w:themeColor="text1"/>
                <w:spacing w:val="8"/>
                <w:kern w:val="0"/>
                <w:sz w:val="20"/>
              </w:rPr>
              <w:t>.39</w:t>
            </w:r>
          </w:p>
        </w:tc>
        <w:tc>
          <w:tcPr>
            <w:tcW w:w="29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CC1E9D" w14:textId="77777777" w:rsidR="00265ADB" w:rsidRPr="00126A4B" w:rsidRDefault="00265ADB" w:rsidP="00C444D9">
            <w:pPr>
              <w:overflowPunct w:val="0"/>
              <w:spacing w:line="200" w:lineRule="exact"/>
              <w:jc w:val="both"/>
              <w:rPr>
                <w:rFonts w:ascii="標楷體" w:eastAsia="標楷體" w:hAnsi="標楷體"/>
                <w:color w:val="000000" w:themeColor="text1"/>
                <w:sz w:val="20"/>
              </w:rPr>
            </w:pPr>
            <w:r w:rsidRPr="00126A4B">
              <w:rPr>
                <w:rFonts w:ascii="標楷體" w:eastAsia="標楷體" w:hAnsi="標楷體" w:hint="eastAsia"/>
                <w:color w:val="000000" w:themeColor="text1"/>
                <w:sz w:val="20"/>
              </w:rPr>
              <w:t>申請綠建築及智慧建築標章耗時，影響預算執行進度。</w:t>
            </w:r>
          </w:p>
        </w:tc>
        <w:tc>
          <w:tcPr>
            <w:tcW w:w="40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BF6AEB" w14:textId="77777777" w:rsidR="00265ADB" w:rsidRPr="00126A4B" w:rsidRDefault="00265ADB" w:rsidP="00C444D9">
            <w:pPr>
              <w:overflowPunct w:val="0"/>
              <w:spacing w:line="200" w:lineRule="exact"/>
              <w:jc w:val="both"/>
              <w:rPr>
                <w:rFonts w:ascii="標楷體" w:eastAsia="標楷體" w:hAnsi="標楷體"/>
                <w:color w:val="000000" w:themeColor="text1"/>
                <w:sz w:val="20"/>
              </w:rPr>
            </w:pPr>
            <w:r w:rsidRPr="00126A4B">
              <w:rPr>
                <w:rFonts w:ascii="標楷體" w:eastAsia="標楷體" w:hAnsi="標楷體" w:hint="eastAsia"/>
                <w:color w:val="000000" w:themeColor="text1"/>
                <w:sz w:val="20"/>
              </w:rPr>
              <w:t>業派員就計畫執行情形辦理調查，相關缺失已通知檢討改進，並督促積極辦理。</w:t>
            </w:r>
          </w:p>
        </w:tc>
      </w:tr>
      <w:tr w:rsidR="00265ADB" w:rsidRPr="00126A4B" w14:paraId="7EC2884F" w14:textId="77777777" w:rsidTr="001F3315">
        <w:trPr>
          <w:trHeight w:val="857"/>
        </w:trPr>
        <w:tc>
          <w:tcPr>
            <w:tcW w:w="9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C38829" w14:textId="77777777" w:rsidR="00265ADB" w:rsidRPr="00126A4B" w:rsidRDefault="00265ADB" w:rsidP="00C444D9">
            <w:pPr>
              <w:overflowPunct w:val="0"/>
              <w:spacing w:line="200" w:lineRule="exact"/>
              <w:jc w:val="right"/>
              <w:rPr>
                <w:rFonts w:ascii="標楷體" w:eastAsia="標楷體" w:hAnsi="標楷體" w:cs="Arial"/>
                <w:color w:val="000000" w:themeColor="text1"/>
                <w:spacing w:val="8"/>
                <w:sz w:val="20"/>
              </w:rPr>
            </w:pPr>
            <w:r w:rsidRPr="00126A4B">
              <w:rPr>
                <w:rFonts w:ascii="標楷體" w:eastAsia="標楷體" w:hAnsi="標楷體" w:hint="eastAsia"/>
                <w:snapToGrid w:val="0"/>
                <w:color w:val="000000" w:themeColor="text1"/>
                <w:spacing w:val="8"/>
                <w:kern w:val="0"/>
                <w:sz w:val="20"/>
              </w:rPr>
              <w:t>1</w:t>
            </w:r>
            <w:r w:rsidRPr="00126A4B">
              <w:rPr>
                <w:rFonts w:ascii="標楷體" w:eastAsia="標楷體" w:hAnsi="標楷體"/>
                <w:snapToGrid w:val="0"/>
                <w:color w:val="000000" w:themeColor="text1"/>
                <w:spacing w:val="8"/>
                <w:kern w:val="0"/>
                <w:sz w:val="20"/>
              </w:rPr>
              <w:t>03,118</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14:paraId="724B4FA7" w14:textId="77777777" w:rsidR="00265ADB" w:rsidRPr="00126A4B" w:rsidRDefault="00265ADB" w:rsidP="00C444D9">
            <w:pPr>
              <w:overflowPunct w:val="0"/>
              <w:spacing w:line="200" w:lineRule="exact"/>
              <w:jc w:val="right"/>
              <w:rPr>
                <w:rFonts w:ascii="標楷體" w:eastAsia="標楷體" w:hAnsi="標楷體" w:cs="Arial"/>
                <w:color w:val="000000" w:themeColor="text1"/>
                <w:spacing w:val="8"/>
                <w:sz w:val="20"/>
              </w:rPr>
            </w:pPr>
            <w:r w:rsidRPr="00126A4B">
              <w:rPr>
                <w:rFonts w:ascii="標楷體" w:eastAsia="標楷體" w:hAnsi="標楷體" w:hint="eastAsia"/>
                <w:snapToGrid w:val="0"/>
                <w:color w:val="000000" w:themeColor="text1"/>
                <w:spacing w:val="8"/>
                <w:kern w:val="0"/>
                <w:sz w:val="20"/>
              </w:rPr>
              <w:t>1</w:t>
            </w:r>
            <w:r w:rsidRPr="00126A4B">
              <w:rPr>
                <w:rFonts w:ascii="標楷體" w:eastAsia="標楷體" w:hAnsi="標楷體"/>
                <w:snapToGrid w:val="0"/>
                <w:color w:val="000000" w:themeColor="text1"/>
                <w:spacing w:val="8"/>
                <w:kern w:val="0"/>
                <w:sz w:val="20"/>
              </w:rPr>
              <w:t>5,073</w:t>
            </w:r>
          </w:p>
        </w:tc>
        <w:tc>
          <w:tcPr>
            <w:tcW w:w="1000" w:type="dxa"/>
            <w:tcBorders>
              <w:top w:val="single" w:sz="4" w:space="0" w:color="auto"/>
              <w:left w:val="single" w:sz="4" w:space="0" w:color="auto"/>
              <w:bottom w:val="single" w:sz="4" w:space="0" w:color="auto"/>
              <w:right w:val="single" w:sz="4" w:space="0" w:color="auto"/>
            </w:tcBorders>
            <w:shd w:val="clear" w:color="auto" w:fill="auto"/>
            <w:vAlign w:val="center"/>
          </w:tcPr>
          <w:p w14:paraId="4E3BB3CD" w14:textId="77777777" w:rsidR="00265ADB" w:rsidRPr="00126A4B" w:rsidRDefault="00265ADB" w:rsidP="00C444D9">
            <w:pPr>
              <w:overflowPunct w:val="0"/>
              <w:spacing w:line="200" w:lineRule="exact"/>
              <w:jc w:val="right"/>
              <w:rPr>
                <w:rFonts w:ascii="標楷體" w:eastAsia="標楷體" w:hAnsi="標楷體" w:cs="Arial"/>
                <w:color w:val="000000" w:themeColor="text1"/>
                <w:spacing w:val="8"/>
                <w:sz w:val="20"/>
              </w:rPr>
            </w:pPr>
            <w:r w:rsidRPr="00126A4B">
              <w:rPr>
                <w:rFonts w:ascii="標楷體" w:eastAsia="標楷體" w:hAnsi="標楷體" w:hint="eastAsia"/>
                <w:snapToGrid w:val="0"/>
                <w:color w:val="000000" w:themeColor="text1"/>
                <w:spacing w:val="8"/>
                <w:kern w:val="0"/>
                <w:sz w:val="20"/>
              </w:rPr>
              <w:t>1</w:t>
            </w:r>
            <w:r w:rsidRPr="00126A4B">
              <w:rPr>
                <w:rFonts w:ascii="標楷體" w:eastAsia="標楷體" w:hAnsi="標楷體"/>
                <w:snapToGrid w:val="0"/>
                <w:color w:val="000000" w:themeColor="text1"/>
                <w:spacing w:val="8"/>
                <w:kern w:val="0"/>
                <w:sz w:val="20"/>
              </w:rPr>
              <w:t>4.62</w:t>
            </w:r>
          </w:p>
        </w:tc>
        <w:tc>
          <w:tcPr>
            <w:tcW w:w="29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6D9C4F" w14:textId="77777777" w:rsidR="00265ADB" w:rsidRPr="00126A4B" w:rsidRDefault="00265ADB" w:rsidP="00C444D9">
            <w:pPr>
              <w:overflowPunct w:val="0"/>
              <w:spacing w:line="200" w:lineRule="exact"/>
              <w:jc w:val="both"/>
              <w:rPr>
                <w:rFonts w:ascii="標楷體" w:eastAsia="標楷體" w:hAnsi="標楷體"/>
                <w:color w:val="000000" w:themeColor="text1"/>
                <w:sz w:val="20"/>
              </w:rPr>
            </w:pPr>
            <w:r w:rsidRPr="00126A4B">
              <w:rPr>
                <w:rFonts w:ascii="標楷體" w:eastAsia="標楷體" w:hAnsi="標楷體" w:hint="eastAsia"/>
                <w:color w:val="000000" w:themeColor="text1"/>
                <w:sz w:val="20"/>
              </w:rPr>
              <w:t>因作業人力不足，影響預算執行進度。</w:t>
            </w:r>
          </w:p>
        </w:tc>
        <w:tc>
          <w:tcPr>
            <w:tcW w:w="40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125E8F" w14:textId="77777777" w:rsidR="00265ADB" w:rsidRPr="00126A4B" w:rsidRDefault="00265ADB" w:rsidP="00C444D9">
            <w:pPr>
              <w:overflowPunct w:val="0"/>
              <w:spacing w:line="200" w:lineRule="exact"/>
              <w:jc w:val="both"/>
              <w:rPr>
                <w:rFonts w:ascii="標楷體" w:eastAsia="標楷體" w:hAnsi="標楷體"/>
                <w:color w:val="000000" w:themeColor="text1"/>
                <w:sz w:val="20"/>
              </w:rPr>
            </w:pPr>
            <w:proofErr w:type="gramStart"/>
            <w:r w:rsidRPr="00126A4B">
              <w:rPr>
                <w:rFonts w:ascii="標楷體" w:eastAsia="標楷體" w:hAnsi="標楷體" w:hint="eastAsia"/>
                <w:color w:val="000000" w:themeColor="text1"/>
                <w:sz w:val="20"/>
              </w:rPr>
              <w:t>業函請</w:t>
            </w:r>
            <w:proofErr w:type="gramEnd"/>
            <w:r w:rsidRPr="00126A4B">
              <w:rPr>
                <w:rFonts w:ascii="標楷體" w:eastAsia="標楷體" w:hAnsi="標楷體" w:hint="eastAsia"/>
                <w:color w:val="000000" w:themeColor="text1"/>
                <w:sz w:val="20"/>
              </w:rPr>
              <w:t>市政府檢討計畫執行落後原因，並</w:t>
            </w:r>
            <w:proofErr w:type="gramStart"/>
            <w:r w:rsidRPr="00126A4B">
              <w:rPr>
                <w:rFonts w:ascii="標楷體" w:eastAsia="標楷體" w:hAnsi="標楷體" w:hint="eastAsia"/>
                <w:color w:val="000000" w:themeColor="text1"/>
                <w:sz w:val="20"/>
              </w:rPr>
              <w:t>研</w:t>
            </w:r>
            <w:proofErr w:type="gramEnd"/>
            <w:r w:rsidRPr="00126A4B">
              <w:rPr>
                <w:rFonts w:ascii="標楷體" w:eastAsia="標楷體" w:hAnsi="標楷體" w:hint="eastAsia"/>
                <w:color w:val="000000" w:themeColor="text1"/>
                <w:sz w:val="20"/>
              </w:rPr>
              <w:t>擬具體改進措施。</w:t>
            </w:r>
          </w:p>
        </w:tc>
      </w:tr>
      <w:tr w:rsidR="00265ADB" w:rsidRPr="00126A4B" w14:paraId="09AEB1EE" w14:textId="77777777" w:rsidTr="001F3315">
        <w:trPr>
          <w:trHeight w:val="857"/>
        </w:trPr>
        <w:tc>
          <w:tcPr>
            <w:tcW w:w="9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F4425A" w14:textId="77777777" w:rsidR="00265ADB" w:rsidRPr="00126A4B" w:rsidRDefault="00265ADB" w:rsidP="00C444D9">
            <w:pPr>
              <w:overflowPunct w:val="0"/>
              <w:spacing w:line="200" w:lineRule="exact"/>
              <w:jc w:val="right"/>
              <w:rPr>
                <w:rFonts w:ascii="標楷體" w:eastAsia="標楷體" w:hAnsi="標楷體" w:cs="Arial"/>
                <w:color w:val="000000" w:themeColor="text1"/>
                <w:spacing w:val="8"/>
                <w:sz w:val="20"/>
              </w:rPr>
            </w:pPr>
            <w:r w:rsidRPr="00126A4B">
              <w:rPr>
                <w:rFonts w:ascii="標楷體" w:eastAsia="標楷體" w:hAnsi="標楷體" w:hint="eastAsia"/>
                <w:snapToGrid w:val="0"/>
                <w:color w:val="000000" w:themeColor="text1"/>
                <w:spacing w:val="8"/>
                <w:kern w:val="0"/>
                <w:sz w:val="20"/>
              </w:rPr>
              <w:t>1</w:t>
            </w:r>
            <w:r w:rsidRPr="00126A4B">
              <w:rPr>
                <w:rFonts w:ascii="標楷體" w:eastAsia="標楷體" w:hAnsi="標楷體"/>
                <w:snapToGrid w:val="0"/>
                <w:color w:val="000000" w:themeColor="text1"/>
                <w:spacing w:val="8"/>
                <w:kern w:val="0"/>
                <w:sz w:val="20"/>
              </w:rPr>
              <w:t>28,887</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14:paraId="40A22FB7" w14:textId="77777777" w:rsidR="00265ADB" w:rsidRPr="00126A4B" w:rsidRDefault="00265ADB" w:rsidP="00C444D9">
            <w:pPr>
              <w:overflowPunct w:val="0"/>
              <w:spacing w:line="200" w:lineRule="exact"/>
              <w:jc w:val="right"/>
              <w:rPr>
                <w:rFonts w:ascii="標楷體" w:eastAsia="標楷體" w:hAnsi="標楷體" w:cs="Arial"/>
                <w:color w:val="000000" w:themeColor="text1"/>
                <w:spacing w:val="8"/>
                <w:sz w:val="20"/>
              </w:rPr>
            </w:pPr>
            <w:r w:rsidRPr="00126A4B">
              <w:rPr>
                <w:rFonts w:ascii="標楷體" w:eastAsia="標楷體" w:hAnsi="標楷體" w:cs="新細明體" w:hint="eastAsia"/>
                <w:bCs/>
                <w:color w:val="000000" w:themeColor="text1"/>
                <w:spacing w:val="8"/>
                <w:sz w:val="20"/>
              </w:rPr>
              <w:t>2</w:t>
            </w:r>
            <w:r w:rsidRPr="00126A4B">
              <w:rPr>
                <w:rFonts w:ascii="標楷體" w:eastAsia="標楷體" w:hAnsi="標楷體" w:cs="新細明體"/>
                <w:bCs/>
                <w:color w:val="000000" w:themeColor="text1"/>
                <w:spacing w:val="8"/>
                <w:sz w:val="20"/>
              </w:rPr>
              <w:t>3,738</w:t>
            </w:r>
          </w:p>
        </w:tc>
        <w:tc>
          <w:tcPr>
            <w:tcW w:w="1000" w:type="dxa"/>
            <w:tcBorders>
              <w:top w:val="single" w:sz="4" w:space="0" w:color="auto"/>
              <w:left w:val="single" w:sz="4" w:space="0" w:color="auto"/>
              <w:bottom w:val="single" w:sz="4" w:space="0" w:color="auto"/>
              <w:right w:val="single" w:sz="4" w:space="0" w:color="auto"/>
            </w:tcBorders>
            <w:shd w:val="clear" w:color="auto" w:fill="auto"/>
            <w:vAlign w:val="center"/>
          </w:tcPr>
          <w:p w14:paraId="290D6216" w14:textId="77777777" w:rsidR="00265ADB" w:rsidRPr="00126A4B" w:rsidRDefault="00265ADB" w:rsidP="00C444D9">
            <w:pPr>
              <w:overflowPunct w:val="0"/>
              <w:spacing w:line="200" w:lineRule="exact"/>
              <w:jc w:val="right"/>
              <w:rPr>
                <w:rFonts w:ascii="標楷體" w:eastAsia="標楷體" w:hAnsi="標楷體" w:cs="Arial"/>
                <w:color w:val="000000" w:themeColor="text1"/>
                <w:spacing w:val="8"/>
                <w:sz w:val="20"/>
              </w:rPr>
            </w:pPr>
            <w:r w:rsidRPr="00126A4B">
              <w:rPr>
                <w:rFonts w:ascii="標楷體" w:eastAsia="標楷體" w:hAnsi="標楷體" w:cs="新細明體" w:hint="eastAsia"/>
                <w:bCs/>
                <w:color w:val="000000" w:themeColor="text1"/>
                <w:spacing w:val="8"/>
                <w:sz w:val="20"/>
              </w:rPr>
              <w:t>1</w:t>
            </w:r>
            <w:r w:rsidRPr="00126A4B">
              <w:rPr>
                <w:rFonts w:ascii="標楷體" w:eastAsia="標楷體" w:hAnsi="標楷體" w:cs="新細明體"/>
                <w:bCs/>
                <w:color w:val="000000" w:themeColor="text1"/>
                <w:spacing w:val="8"/>
                <w:sz w:val="20"/>
              </w:rPr>
              <w:t>8.42</w:t>
            </w:r>
          </w:p>
        </w:tc>
        <w:tc>
          <w:tcPr>
            <w:tcW w:w="29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78C155" w14:textId="77777777" w:rsidR="00265ADB" w:rsidRPr="00126A4B" w:rsidRDefault="00265ADB" w:rsidP="00C444D9">
            <w:pPr>
              <w:overflowPunct w:val="0"/>
              <w:spacing w:line="200" w:lineRule="exact"/>
              <w:jc w:val="both"/>
              <w:rPr>
                <w:rFonts w:ascii="標楷體" w:eastAsia="標楷體" w:hAnsi="標楷體"/>
                <w:color w:val="000000" w:themeColor="text1"/>
                <w:sz w:val="20"/>
              </w:rPr>
            </w:pPr>
            <w:r w:rsidRPr="00126A4B">
              <w:rPr>
                <w:rFonts w:ascii="標楷體" w:eastAsia="標楷體" w:hAnsi="標楷體" w:hint="eastAsia"/>
                <w:color w:val="000000" w:themeColor="text1"/>
                <w:sz w:val="20"/>
              </w:rPr>
              <w:t>因作業人力不足，影響預算執行進度。</w:t>
            </w:r>
          </w:p>
        </w:tc>
        <w:tc>
          <w:tcPr>
            <w:tcW w:w="40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9D9D78" w14:textId="77777777" w:rsidR="00265ADB" w:rsidRPr="00126A4B" w:rsidRDefault="00265ADB" w:rsidP="00C444D9">
            <w:pPr>
              <w:overflowPunct w:val="0"/>
              <w:spacing w:line="200" w:lineRule="exact"/>
              <w:jc w:val="both"/>
              <w:rPr>
                <w:rFonts w:ascii="標楷體" w:eastAsia="標楷體" w:hAnsi="標楷體"/>
                <w:color w:val="000000" w:themeColor="text1"/>
                <w:sz w:val="20"/>
              </w:rPr>
            </w:pPr>
            <w:proofErr w:type="gramStart"/>
            <w:r w:rsidRPr="00126A4B">
              <w:rPr>
                <w:rFonts w:ascii="標楷體" w:eastAsia="標楷體" w:hAnsi="標楷體" w:hint="eastAsia"/>
                <w:color w:val="000000" w:themeColor="text1"/>
                <w:sz w:val="20"/>
              </w:rPr>
              <w:t>業函請</w:t>
            </w:r>
            <w:proofErr w:type="gramEnd"/>
            <w:r w:rsidRPr="00126A4B">
              <w:rPr>
                <w:rFonts w:ascii="標楷體" w:eastAsia="標楷體" w:hAnsi="標楷體" w:hint="eastAsia"/>
                <w:color w:val="000000" w:themeColor="text1"/>
                <w:sz w:val="20"/>
              </w:rPr>
              <w:t>市政府檢討計畫執行落後原因，並</w:t>
            </w:r>
            <w:proofErr w:type="gramStart"/>
            <w:r w:rsidRPr="00126A4B">
              <w:rPr>
                <w:rFonts w:ascii="標楷體" w:eastAsia="標楷體" w:hAnsi="標楷體" w:hint="eastAsia"/>
                <w:color w:val="000000" w:themeColor="text1"/>
                <w:sz w:val="20"/>
              </w:rPr>
              <w:t>研</w:t>
            </w:r>
            <w:proofErr w:type="gramEnd"/>
            <w:r w:rsidRPr="00126A4B">
              <w:rPr>
                <w:rFonts w:ascii="標楷體" w:eastAsia="標楷體" w:hAnsi="標楷體" w:hint="eastAsia"/>
                <w:color w:val="000000" w:themeColor="text1"/>
                <w:sz w:val="20"/>
              </w:rPr>
              <w:t>擬具體改進措施。</w:t>
            </w:r>
          </w:p>
        </w:tc>
      </w:tr>
      <w:tr w:rsidR="00265ADB" w:rsidRPr="00126A4B" w14:paraId="5253FE88" w14:textId="77777777" w:rsidTr="001F3315">
        <w:trPr>
          <w:trHeight w:val="857"/>
        </w:trPr>
        <w:tc>
          <w:tcPr>
            <w:tcW w:w="9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ECB252" w14:textId="77777777" w:rsidR="00265ADB" w:rsidRPr="00126A4B" w:rsidRDefault="00265ADB" w:rsidP="00C444D9">
            <w:pPr>
              <w:overflowPunct w:val="0"/>
              <w:spacing w:line="200" w:lineRule="exact"/>
              <w:jc w:val="right"/>
              <w:rPr>
                <w:rFonts w:ascii="標楷體" w:eastAsia="標楷體" w:hAnsi="標楷體" w:cs="Arial"/>
                <w:color w:val="000000" w:themeColor="text1"/>
                <w:spacing w:val="8"/>
                <w:sz w:val="20"/>
              </w:rPr>
            </w:pPr>
            <w:r w:rsidRPr="00126A4B">
              <w:rPr>
                <w:rFonts w:ascii="標楷體" w:eastAsia="標楷體" w:hAnsi="標楷體" w:hint="eastAsia"/>
                <w:snapToGrid w:val="0"/>
                <w:color w:val="000000" w:themeColor="text1"/>
                <w:spacing w:val="8"/>
                <w:kern w:val="0"/>
                <w:sz w:val="20"/>
              </w:rPr>
              <w:t>1</w:t>
            </w:r>
            <w:r w:rsidRPr="00126A4B">
              <w:rPr>
                <w:rFonts w:ascii="標楷體" w:eastAsia="標楷體" w:hAnsi="標楷體"/>
                <w:snapToGrid w:val="0"/>
                <w:color w:val="000000" w:themeColor="text1"/>
                <w:spacing w:val="8"/>
                <w:kern w:val="0"/>
                <w:sz w:val="20"/>
              </w:rPr>
              <w:t>36,197</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14:paraId="4C81AE1F" w14:textId="77777777" w:rsidR="00265ADB" w:rsidRPr="00126A4B" w:rsidRDefault="00265ADB" w:rsidP="00C444D9">
            <w:pPr>
              <w:overflowPunct w:val="0"/>
              <w:spacing w:line="200" w:lineRule="exact"/>
              <w:jc w:val="right"/>
              <w:rPr>
                <w:rFonts w:ascii="標楷體" w:eastAsia="標楷體" w:hAnsi="標楷體" w:cs="Arial"/>
                <w:color w:val="000000" w:themeColor="text1"/>
                <w:spacing w:val="8"/>
                <w:sz w:val="20"/>
              </w:rPr>
            </w:pPr>
            <w:r w:rsidRPr="00126A4B">
              <w:rPr>
                <w:rFonts w:ascii="標楷體" w:eastAsia="標楷體" w:hAnsi="標楷體" w:cs="新細明體" w:hint="eastAsia"/>
                <w:bCs/>
                <w:color w:val="000000" w:themeColor="text1"/>
                <w:spacing w:val="8"/>
                <w:sz w:val="20"/>
              </w:rPr>
              <w:t>3</w:t>
            </w:r>
            <w:r w:rsidRPr="00126A4B">
              <w:rPr>
                <w:rFonts w:ascii="標楷體" w:eastAsia="標楷體" w:hAnsi="標楷體" w:cs="新細明體"/>
                <w:bCs/>
                <w:color w:val="000000" w:themeColor="text1"/>
                <w:spacing w:val="8"/>
                <w:sz w:val="20"/>
              </w:rPr>
              <w:t>0,968</w:t>
            </w:r>
          </w:p>
        </w:tc>
        <w:tc>
          <w:tcPr>
            <w:tcW w:w="1000" w:type="dxa"/>
            <w:tcBorders>
              <w:top w:val="single" w:sz="4" w:space="0" w:color="auto"/>
              <w:left w:val="single" w:sz="4" w:space="0" w:color="auto"/>
              <w:bottom w:val="single" w:sz="4" w:space="0" w:color="auto"/>
              <w:right w:val="single" w:sz="4" w:space="0" w:color="auto"/>
            </w:tcBorders>
            <w:shd w:val="clear" w:color="auto" w:fill="auto"/>
            <w:vAlign w:val="center"/>
          </w:tcPr>
          <w:p w14:paraId="2601B18B" w14:textId="77777777" w:rsidR="00265ADB" w:rsidRPr="00126A4B" w:rsidRDefault="00265ADB" w:rsidP="00C444D9">
            <w:pPr>
              <w:overflowPunct w:val="0"/>
              <w:spacing w:line="200" w:lineRule="exact"/>
              <w:jc w:val="right"/>
              <w:rPr>
                <w:rFonts w:ascii="標楷體" w:eastAsia="標楷體" w:hAnsi="標楷體" w:cs="Arial"/>
                <w:color w:val="000000" w:themeColor="text1"/>
                <w:spacing w:val="8"/>
                <w:sz w:val="20"/>
              </w:rPr>
            </w:pPr>
            <w:r w:rsidRPr="00126A4B">
              <w:rPr>
                <w:rFonts w:ascii="標楷體" w:eastAsia="標楷體" w:hAnsi="標楷體" w:cs="新細明體" w:hint="eastAsia"/>
                <w:bCs/>
                <w:color w:val="000000" w:themeColor="text1"/>
                <w:spacing w:val="8"/>
                <w:sz w:val="20"/>
              </w:rPr>
              <w:t>2</w:t>
            </w:r>
            <w:r w:rsidRPr="00126A4B">
              <w:rPr>
                <w:rFonts w:ascii="標楷體" w:eastAsia="標楷體" w:hAnsi="標楷體" w:cs="新細明體"/>
                <w:bCs/>
                <w:color w:val="000000" w:themeColor="text1"/>
                <w:spacing w:val="8"/>
                <w:sz w:val="20"/>
              </w:rPr>
              <w:t>2.74</w:t>
            </w:r>
          </w:p>
        </w:tc>
        <w:tc>
          <w:tcPr>
            <w:tcW w:w="29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04EE39" w14:textId="77777777" w:rsidR="00265ADB" w:rsidRPr="00126A4B" w:rsidRDefault="00265ADB" w:rsidP="00C444D9">
            <w:pPr>
              <w:overflowPunct w:val="0"/>
              <w:spacing w:line="200" w:lineRule="exact"/>
              <w:jc w:val="both"/>
              <w:rPr>
                <w:rFonts w:ascii="標楷體" w:eastAsia="標楷體" w:hAnsi="標楷體"/>
                <w:color w:val="000000" w:themeColor="text1"/>
                <w:sz w:val="20"/>
              </w:rPr>
            </w:pPr>
            <w:r w:rsidRPr="00126A4B">
              <w:rPr>
                <w:rFonts w:ascii="標楷體" w:eastAsia="標楷體" w:hAnsi="標楷體" w:hint="eastAsia"/>
                <w:color w:val="000000" w:themeColor="text1"/>
                <w:sz w:val="20"/>
              </w:rPr>
              <w:t>因作業人力不足，影響預算執行進度。</w:t>
            </w:r>
          </w:p>
        </w:tc>
        <w:tc>
          <w:tcPr>
            <w:tcW w:w="40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33DA8C" w14:textId="77777777" w:rsidR="00265ADB" w:rsidRPr="00126A4B" w:rsidRDefault="00265ADB" w:rsidP="00C444D9">
            <w:pPr>
              <w:overflowPunct w:val="0"/>
              <w:spacing w:line="200" w:lineRule="exact"/>
              <w:jc w:val="both"/>
              <w:rPr>
                <w:rFonts w:ascii="標楷體" w:eastAsia="標楷體" w:hAnsi="標楷體"/>
                <w:color w:val="000000" w:themeColor="text1"/>
                <w:sz w:val="20"/>
              </w:rPr>
            </w:pPr>
            <w:proofErr w:type="gramStart"/>
            <w:r w:rsidRPr="00126A4B">
              <w:rPr>
                <w:rFonts w:ascii="標楷體" w:eastAsia="標楷體" w:hAnsi="標楷體" w:hint="eastAsia"/>
                <w:color w:val="000000" w:themeColor="text1"/>
                <w:sz w:val="20"/>
              </w:rPr>
              <w:t>業函請</w:t>
            </w:r>
            <w:proofErr w:type="gramEnd"/>
            <w:r w:rsidRPr="00126A4B">
              <w:rPr>
                <w:rFonts w:ascii="標楷體" w:eastAsia="標楷體" w:hAnsi="標楷體" w:hint="eastAsia"/>
                <w:color w:val="000000" w:themeColor="text1"/>
                <w:sz w:val="20"/>
              </w:rPr>
              <w:t>市政府檢討計畫執行落後原因，並</w:t>
            </w:r>
            <w:proofErr w:type="gramStart"/>
            <w:r w:rsidRPr="00126A4B">
              <w:rPr>
                <w:rFonts w:ascii="標楷體" w:eastAsia="標楷體" w:hAnsi="標楷體" w:hint="eastAsia"/>
                <w:color w:val="000000" w:themeColor="text1"/>
                <w:sz w:val="20"/>
              </w:rPr>
              <w:t>研</w:t>
            </w:r>
            <w:proofErr w:type="gramEnd"/>
            <w:r w:rsidRPr="00126A4B">
              <w:rPr>
                <w:rFonts w:ascii="標楷體" w:eastAsia="標楷體" w:hAnsi="標楷體" w:hint="eastAsia"/>
                <w:color w:val="000000" w:themeColor="text1"/>
                <w:sz w:val="20"/>
              </w:rPr>
              <w:t>擬具體改進措施。</w:t>
            </w:r>
          </w:p>
        </w:tc>
      </w:tr>
      <w:tr w:rsidR="00265ADB" w:rsidRPr="00126A4B" w14:paraId="32A24EE4" w14:textId="77777777" w:rsidTr="001F3315">
        <w:trPr>
          <w:trHeight w:val="857"/>
        </w:trPr>
        <w:tc>
          <w:tcPr>
            <w:tcW w:w="9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5880CB" w14:textId="77777777" w:rsidR="00265ADB" w:rsidRPr="00126A4B" w:rsidRDefault="00265ADB" w:rsidP="00C444D9">
            <w:pPr>
              <w:overflowPunct w:val="0"/>
              <w:spacing w:line="200" w:lineRule="exact"/>
              <w:jc w:val="right"/>
              <w:rPr>
                <w:rFonts w:ascii="標楷體" w:eastAsia="標楷體" w:hAnsi="標楷體" w:cs="Arial"/>
                <w:color w:val="000000" w:themeColor="text1"/>
                <w:spacing w:val="8"/>
                <w:sz w:val="20"/>
              </w:rPr>
            </w:pPr>
            <w:r w:rsidRPr="00126A4B">
              <w:rPr>
                <w:rFonts w:ascii="標楷體" w:eastAsia="標楷體" w:hAnsi="標楷體" w:cs="Arial" w:hint="eastAsia"/>
                <w:bCs/>
                <w:color w:val="000000" w:themeColor="text1"/>
                <w:spacing w:val="8"/>
                <w:sz w:val="20"/>
              </w:rPr>
              <w:t>1</w:t>
            </w:r>
            <w:r w:rsidRPr="00126A4B">
              <w:rPr>
                <w:rFonts w:ascii="標楷體" w:eastAsia="標楷體" w:hAnsi="標楷體" w:cs="Arial"/>
                <w:bCs/>
                <w:color w:val="000000" w:themeColor="text1"/>
                <w:spacing w:val="8"/>
                <w:sz w:val="20"/>
              </w:rPr>
              <w:t>69,656</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14:paraId="0D51E057" w14:textId="77777777" w:rsidR="00265ADB" w:rsidRPr="00126A4B" w:rsidRDefault="00265ADB" w:rsidP="00C444D9">
            <w:pPr>
              <w:overflowPunct w:val="0"/>
              <w:spacing w:line="200" w:lineRule="exact"/>
              <w:jc w:val="right"/>
              <w:rPr>
                <w:rFonts w:ascii="標楷體" w:eastAsia="標楷體" w:hAnsi="標楷體" w:cs="Arial"/>
                <w:color w:val="000000" w:themeColor="text1"/>
                <w:spacing w:val="8"/>
                <w:sz w:val="20"/>
              </w:rPr>
            </w:pPr>
            <w:r w:rsidRPr="00126A4B">
              <w:rPr>
                <w:rFonts w:ascii="標楷體" w:eastAsia="標楷體" w:hAnsi="標楷體" w:cs="Arial" w:hint="eastAsia"/>
                <w:bCs/>
                <w:color w:val="000000" w:themeColor="text1"/>
                <w:spacing w:val="8"/>
                <w:sz w:val="20"/>
              </w:rPr>
              <w:t>4</w:t>
            </w:r>
            <w:r w:rsidRPr="00126A4B">
              <w:rPr>
                <w:rFonts w:ascii="標楷體" w:eastAsia="標楷體" w:hAnsi="標楷體" w:cs="Arial"/>
                <w:bCs/>
                <w:color w:val="000000" w:themeColor="text1"/>
                <w:spacing w:val="8"/>
                <w:sz w:val="20"/>
              </w:rPr>
              <w:t>3,264</w:t>
            </w:r>
          </w:p>
        </w:tc>
        <w:tc>
          <w:tcPr>
            <w:tcW w:w="1000" w:type="dxa"/>
            <w:tcBorders>
              <w:top w:val="single" w:sz="4" w:space="0" w:color="auto"/>
              <w:left w:val="single" w:sz="4" w:space="0" w:color="auto"/>
              <w:bottom w:val="single" w:sz="4" w:space="0" w:color="auto"/>
              <w:right w:val="single" w:sz="4" w:space="0" w:color="auto"/>
            </w:tcBorders>
            <w:shd w:val="clear" w:color="auto" w:fill="auto"/>
            <w:vAlign w:val="center"/>
          </w:tcPr>
          <w:p w14:paraId="19180EFF" w14:textId="77777777" w:rsidR="00265ADB" w:rsidRPr="00126A4B" w:rsidRDefault="00265ADB" w:rsidP="00C444D9">
            <w:pPr>
              <w:overflowPunct w:val="0"/>
              <w:spacing w:line="200" w:lineRule="exact"/>
              <w:jc w:val="right"/>
              <w:rPr>
                <w:rFonts w:ascii="標楷體" w:eastAsia="標楷體" w:hAnsi="標楷體" w:cs="Arial"/>
                <w:color w:val="000000" w:themeColor="text1"/>
                <w:spacing w:val="8"/>
                <w:sz w:val="20"/>
              </w:rPr>
            </w:pPr>
            <w:r w:rsidRPr="00126A4B">
              <w:rPr>
                <w:rFonts w:ascii="標楷體" w:eastAsia="標楷體" w:hAnsi="標楷體" w:cs="Arial" w:hint="eastAsia"/>
                <w:bCs/>
                <w:color w:val="000000" w:themeColor="text1"/>
                <w:spacing w:val="8"/>
                <w:sz w:val="20"/>
              </w:rPr>
              <w:t>2</w:t>
            </w:r>
            <w:r w:rsidRPr="00126A4B">
              <w:rPr>
                <w:rFonts w:ascii="標楷體" w:eastAsia="標楷體" w:hAnsi="標楷體" w:cs="Arial"/>
                <w:bCs/>
                <w:color w:val="000000" w:themeColor="text1"/>
                <w:spacing w:val="8"/>
                <w:sz w:val="20"/>
              </w:rPr>
              <w:t>5.50</w:t>
            </w:r>
          </w:p>
        </w:tc>
        <w:tc>
          <w:tcPr>
            <w:tcW w:w="29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04189D" w14:textId="77777777" w:rsidR="00265ADB" w:rsidRPr="00126A4B" w:rsidRDefault="00265ADB" w:rsidP="00C444D9">
            <w:pPr>
              <w:overflowPunct w:val="0"/>
              <w:spacing w:line="200" w:lineRule="exact"/>
              <w:jc w:val="both"/>
              <w:rPr>
                <w:rFonts w:ascii="標楷體" w:eastAsia="標楷體" w:hAnsi="標楷體"/>
                <w:color w:val="000000" w:themeColor="text1"/>
                <w:sz w:val="20"/>
              </w:rPr>
            </w:pPr>
            <w:r w:rsidRPr="00126A4B">
              <w:rPr>
                <w:rFonts w:ascii="標楷體" w:eastAsia="標楷體" w:hAnsi="標楷體" w:hint="eastAsia"/>
                <w:color w:val="000000" w:themeColor="text1"/>
                <w:sz w:val="20"/>
              </w:rPr>
              <w:t>前置作業辦理耗時，影響預算執行進度。</w:t>
            </w:r>
          </w:p>
        </w:tc>
        <w:tc>
          <w:tcPr>
            <w:tcW w:w="40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311FEA" w14:textId="77777777" w:rsidR="00265ADB" w:rsidRPr="00126A4B" w:rsidRDefault="00265ADB" w:rsidP="00C444D9">
            <w:pPr>
              <w:overflowPunct w:val="0"/>
              <w:spacing w:line="200" w:lineRule="exact"/>
              <w:jc w:val="both"/>
              <w:rPr>
                <w:rFonts w:ascii="標楷體" w:eastAsia="標楷體" w:hAnsi="標楷體"/>
                <w:color w:val="000000" w:themeColor="text1"/>
                <w:sz w:val="20"/>
              </w:rPr>
            </w:pPr>
            <w:r w:rsidRPr="00126A4B">
              <w:rPr>
                <w:rFonts w:ascii="標楷體" w:eastAsia="標楷體" w:hAnsi="標楷體" w:hint="eastAsia"/>
                <w:color w:val="000000" w:themeColor="text1"/>
                <w:sz w:val="20"/>
              </w:rPr>
              <w:t>業派員就計畫執行情形辦理調查，相關缺失已通知檢討改進，並督促積極辦理。</w:t>
            </w:r>
          </w:p>
        </w:tc>
      </w:tr>
    </w:tbl>
    <w:p w14:paraId="17B95679" w14:textId="77777777" w:rsidR="00265ADB" w:rsidRPr="00126A4B" w:rsidRDefault="00265ADB" w:rsidP="00C444D9">
      <w:pPr>
        <w:overflowPunct w:val="0"/>
        <w:rPr>
          <w:color w:val="000000" w:themeColor="text1"/>
        </w:rPr>
      </w:pPr>
      <w:r w:rsidRPr="00126A4B">
        <w:rPr>
          <w:color w:val="000000" w:themeColor="text1"/>
        </w:rPr>
        <w:br w:type="page"/>
      </w:r>
    </w:p>
    <w:tbl>
      <w:tblPr>
        <w:tblW w:w="9922" w:type="dxa"/>
        <w:tblCellMar>
          <w:left w:w="28" w:type="dxa"/>
          <w:right w:w="28" w:type="dxa"/>
        </w:tblCellMar>
        <w:tblLook w:val="0000" w:firstRow="0" w:lastRow="0" w:firstColumn="0" w:lastColumn="0" w:noHBand="0" w:noVBand="0"/>
      </w:tblPr>
      <w:tblGrid>
        <w:gridCol w:w="622"/>
        <w:gridCol w:w="1113"/>
        <w:gridCol w:w="2399"/>
        <w:gridCol w:w="1012"/>
        <w:gridCol w:w="1278"/>
        <w:gridCol w:w="1137"/>
        <w:gridCol w:w="1278"/>
        <w:gridCol w:w="1083"/>
      </w:tblGrid>
      <w:tr w:rsidR="00265ADB" w:rsidRPr="00126A4B" w14:paraId="2B7AD243" w14:textId="77777777" w:rsidTr="00233E91">
        <w:trPr>
          <w:trHeight w:hRule="exact" w:val="567"/>
        </w:trPr>
        <w:tc>
          <w:tcPr>
            <w:tcW w:w="9922" w:type="dxa"/>
            <w:gridSpan w:val="8"/>
            <w:tcBorders>
              <w:top w:val="nil"/>
              <w:left w:val="nil"/>
              <w:bottom w:val="nil"/>
              <w:right w:val="nil"/>
            </w:tcBorders>
            <w:shd w:val="clear" w:color="auto" w:fill="auto"/>
            <w:noWrap/>
            <w:vAlign w:val="center"/>
          </w:tcPr>
          <w:p w14:paraId="3C372B09" w14:textId="6E5C4243" w:rsidR="00265ADB" w:rsidRPr="00126A4B" w:rsidRDefault="00265ADB" w:rsidP="00C444D9">
            <w:pPr>
              <w:overflowPunct w:val="0"/>
              <w:snapToGrid w:val="0"/>
              <w:spacing w:line="460" w:lineRule="exact"/>
              <w:ind w:leftChars="155" w:left="1282" w:rightChars="16" w:right="38" w:hangingChars="284" w:hanging="910"/>
              <w:jc w:val="right"/>
              <w:rPr>
                <w:rFonts w:ascii="標楷體" w:eastAsia="標楷體" w:hAnsi="標楷體" w:cs="新細明體"/>
                <w:b/>
                <w:bCs/>
                <w:color w:val="000000" w:themeColor="text1"/>
                <w:kern w:val="0"/>
                <w:szCs w:val="24"/>
                <w:u w:val="single"/>
              </w:rPr>
            </w:pPr>
            <w:r w:rsidRPr="00126A4B">
              <w:rPr>
                <w:rFonts w:ascii="標楷體" w:eastAsia="標楷體" w:hAnsi="標楷體"/>
                <w:b/>
                <w:snapToGrid w:val="0"/>
                <w:color w:val="000000" w:themeColor="text1"/>
                <w:kern w:val="0"/>
                <w:sz w:val="32"/>
                <w:szCs w:val="32"/>
              </w:rPr>
              <w:lastRenderedPageBreak/>
              <w:br w:type="page"/>
            </w:r>
            <w:r w:rsidRPr="00126A4B">
              <w:rPr>
                <w:rFonts w:ascii="標楷體" w:eastAsia="標楷體" w:hAnsi="標楷體"/>
                <w:snapToGrid w:val="0"/>
                <w:color w:val="000000" w:themeColor="text1"/>
                <w:kern w:val="0"/>
                <w:sz w:val="18"/>
                <w:szCs w:val="18"/>
              </w:rPr>
              <w:br w:type="page"/>
            </w:r>
            <w:r w:rsidRPr="00126A4B">
              <w:rPr>
                <w:rFonts w:ascii="標楷體" w:eastAsia="標楷體" w:hAnsi="標楷體"/>
                <w:snapToGrid w:val="0"/>
                <w:color w:val="000000" w:themeColor="text1"/>
                <w:kern w:val="0"/>
                <w:sz w:val="18"/>
                <w:szCs w:val="18"/>
              </w:rPr>
              <w:br w:type="page"/>
            </w:r>
            <w:r w:rsidRPr="00126A4B">
              <w:rPr>
                <w:rFonts w:ascii="標楷體" w:eastAsia="標楷體" w:hAnsi="標楷體"/>
                <w:snapToGrid w:val="0"/>
                <w:color w:val="000000" w:themeColor="text1"/>
                <w:kern w:val="0"/>
                <w:sz w:val="18"/>
                <w:szCs w:val="18"/>
              </w:rPr>
              <w:br w:type="page"/>
            </w:r>
            <w:r w:rsidRPr="00126A4B">
              <w:rPr>
                <w:rFonts w:ascii="標楷體" w:eastAsia="標楷體" w:hAnsi="標楷體" w:hint="eastAsia"/>
                <w:b/>
                <w:color w:val="000000" w:themeColor="text1"/>
                <w:szCs w:val="24"/>
              </w:rPr>
              <w:t>表2　市政府所屬各機關</w:t>
            </w:r>
            <w:proofErr w:type="gramStart"/>
            <w:r w:rsidRPr="00126A4B">
              <w:rPr>
                <w:rFonts w:ascii="標楷體" w:eastAsia="標楷體" w:hAnsi="標楷體"/>
                <w:b/>
                <w:color w:val="000000" w:themeColor="text1"/>
                <w:szCs w:val="24"/>
              </w:rPr>
              <w:t>113</w:t>
            </w:r>
            <w:proofErr w:type="gramEnd"/>
            <w:r w:rsidRPr="00126A4B">
              <w:rPr>
                <w:rFonts w:ascii="標楷體" w:eastAsia="標楷體" w:hAnsi="標楷體" w:hint="eastAsia"/>
                <w:b/>
                <w:color w:val="000000" w:themeColor="text1"/>
                <w:szCs w:val="24"/>
              </w:rPr>
              <w:t>年度重大公共</w:t>
            </w:r>
          </w:p>
        </w:tc>
      </w:tr>
      <w:tr w:rsidR="00265ADB" w:rsidRPr="00126A4B" w14:paraId="2765D68E" w14:textId="77777777" w:rsidTr="00233E91">
        <w:trPr>
          <w:trHeight w:hRule="exact" w:val="567"/>
        </w:trPr>
        <w:tc>
          <w:tcPr>
            <w:tcW w:w="1735" w:type="dxa"/>
            <w:gridSpan w:val="2"/>
            <w:tcBorders>
              <w:top w:val="nil"/>
              <w:left w:val="nil"/>
              <w:bottom w:val="single" w:sz="4" w:space="0" w:color="auto"/>
              <w:right w:val="nil"/>
            </w:tcBorders>
            <w:shd w:val="clear" w:color="auto" w:fill="auto"/>
            <w:noWrap/>
            <w:vAlign w:val="bottom"/>
          </w:tcPr>
          <w:p w14:paraId="21E10D96" w14:textId="77777777" w:rsidR="00265ADB" w:rsidRPr="00126A4B" w:rsidRDefault="00265ADB" w:rsidP="00C444D9">
            <w:pPr>
              <w:widowControl/>
              <w:overflowPunct w:val="0"/>
              <w:jc w:val="both"/>
              <w:rPr>
                <w:rFonts w:ascii="標楷體" w:eastAsia="標楷體" w:hAnsi="標楷體" w:cs="新細明體"/>
                <w:b/>
                <w:bCs/>
                <w:noProof/>
                <w:color w:val="000000" w:themeColor="text1"/>
                <w:spacing w:val="-20"/>
                <w:kern w:val="0"/>
              </w:rPr>
            </w:pPr>
          </w:p>
        </w:tc>
        <w:tc>
          <w:tcPr>
            <w:tcW w:w="8187" w:type="dxa"/>
            <w:gridSpan w:val="6"/>
            <w:tcBorders>
              <w:top w:val="nil"/>
              <w:left w:val="nil"/>
              <w:bottom w:val="single" w:sz="4" w:space="0" w:color="auto"/>
              <w:right w:val="nil"/>
            </w:tcBorders>
            <w:shd w:val="clear" w:color="auto" w:fill="auto"/>
            <w:vAlign w:val="bottom"/>
          </w:tcPr>
          <w:p w14:paraId="51D304A4" w14:textId="77777777" w:rsidR="00265ADB" w:rsidRPr="00126A4B" w:rsidRDefault="00265ADB" w:rsidP="00C444D9">
            <w:pPr>
              <w:widowControl/>
              <w:overflowPunct w:val="0"/>
              <w:jc w:val="both"/>
              <w:rPr>
                <w:rFonts w:ascii="標楷體" w:eastAsia="標楷體" w:hAnsi="標楷體"/>
                <w:color w:val="000000" w:themeColor="text1"/>
              </w:rPr>
            </w:pPr>
          </w:p>
        </w:tc>
      </w:tr>
      <w:tr w:rsidR="00265ADB" w:rsidRPr="00126A4B" w14:paraId="2D894F38" w14:textId="77777777" w:rsidTr="00233E91">
        <w:trPr>
          <w:trHeight w:val="925"/>
        </w:trPr>
        <w:tc>
          <w:tcPr>
            <w:tcW w:w="622" w:type="dxa"/>
            <w:tcBorders>
              <w:top w:val="single" w:sz="4" w:space="0" w:color="auto"/>
              <w:left w:val="single" w:sz="4" w:space="0" w:color="auto"/>
              <w:bottom w:val="single" w:sz="4" w:space="0" w:color="auto"/>
              <w:right w:val="single" w:sz="4" w:space="0" w:color="auto"/>
            </w:tcBorders>
            <w:shd w:val="clear" w:color="auto" w:fill="auto"/>
            <w:vAlign w:val="center"/>
          </w:tcPr>
          <w:p w14:paraId="08E4CA4D" w14:textId="77777777" w:rsidR="00265ADB" w:rsidRPr="00120B0B" w:rsidRDefault="00265ADB" w:rsidP="00120B0B">
            <w:pPr>
              <w:overflowPunct w:val="0"/>
              <w:snapToGrid w:val="0"/>
              <w:ind w:leftChars="-35" w:left="-84" w:rightChars="-35" w:right="-84"/>
              <w:jc w:val="center"/>
              <w:rPr>
                <w:rFonts w:ascii="標楷體" w:eastAsia="標楷體" w:hAnsi="標楷體" w:cs="Arial"/>
                <w:color w:val="000000" w:themeColor="text1"/>
                <w:sz w:val="20"/>
              </w:rPr>
            </w:pPr>
            <w:r w:rsidRPr="00120B0B">
              <w:rPr>
                <w:rFonts w:ascii="標楷體" w:eastAsia="標楷體" w:hAnsi="標楷體" w:cs="Arial" w:hint="eastAsia"/>
                <w:color w:val="000000" w:themeColor="text1"/>
                <w:sz w:val="20"/>
              </w:rPr>
              <w:t>序號</w:t>
            </w:r>
          </w:p>
        </w:tc>
        <w:tc>
          <w:tcPr>
            <w:tcW w:w="1113" w:type="dxa"/>
            <w:tcBorders>
              <w:top w:val="single" w:sz="4" w:space="0" w:color="auto"/>
              <w:left w:val="single" w:sz="4" w:space="0" w:color="auto"/>
              <w:bottom w:val="single" w:sz="4" w:space="0" w:color="auto"/>
              <w:right w:val="single" w:sz="4" w:space="0" w:color="auto"/>
            </w:tcBorders>
            <w:shd w:val="clear" w:color="auto" w:fill="auto"/>
            <w:vAlign w:val="center"/>
          </w:tcPr>
          <w:p w14:paraId="4C318EBD" w14:textId="77777777" w:rsidR="00265ADB" w:rsidRPr="00126A4B" w:rsidRDefault="00265ADB" w:rsidP="00C444D9">
            <w:pPr>
              <w:overflowPunct w:val="0"/>
              <w:snapToGrid w:val="0"/>
              <w:ind w:rightChars="33" w:right="79" w:firstLineChars="46" w:firstLine="92"/>
              <w:jc w:val="center"/>
              <w:rPr>
                <w:rFonts w:ascii="標楷體" w:eastAsia="標楷體" w:hAnsi="標楷體" w:cs="Arial"/>
                <w:color w:val="000000" w:themeColor="text1"/>
                <w:sz w:val="20"/>
              </w:rPr>
            </w:pPr>
            <w:r w:rsidRPr="00126A4B">
              <w:rPr>
                <w:rFonts w:ascii="標楷體" w:eastAsia="標楷體" w:hAnsi="標楷體" w:cs="Arial" w:hint="eastAsia"/>
                <w:color w:val="000000" w:themeColor="text1"/>
                <w:sz w:val="20"/>
              </w:rPr>
              <w:t>主管機關</w:t>
            </w:r>
          </w:p>
        </w:tc>
        <w:tc>
          <w:tcPr>
            <w:tcW w:w="2399" w:type="dxa"/>
            <w:tcBorders>
              <w:top w:val="single" w:sz="4" w:space="0" w:color="auto"/>
              <w:left w:val="single" w:sz="4" w:space="0" w:color="auto"/>
              <w:bottom w:val="single" w:sz="4" w:space="0" w:color="auto"/>
              <w:right w:val="single" w:sz="4" w:space="0" w:color="auto"/>
            </w:tcBorders>
            <w:shd w:val="clear" w:color="auto" w:fill="auto"/>
            <w:vAlign w:val="center"/>
          </w:tcPr>
          <w:p w14:paraId="243DCD4A" w14:textId="77777777" w:rsidR="00265ADB" w:rsidRPr="00126A4B" w:rsidRDefault="00265ADB" w:rsidP="00C444D9">
            <w:pPr>
              <w:overflowPunct w:val="0"/>
              <w:snapToGrid w:val="0"/>
              <w:ind w:rightChars="33" w:right="79" w:firstLineChars="46" w:firstLine="74"/>
              <w:jc w:val="center"/>
              <w:rPr>
                <w:rFonts w:ascii="標楷體" w:eastAsia="標楷體" w:hAnsi="標楷體" w:cs="Arial"/>
                <w:color w:val="000000" w:themeColor="text1"/>
                <w:spacing w:val="-20"/>
                <w:sz w:val="20"/>
              </w:rPr>
            </w:pPr>
            <w:r w:rsidRPr="00126A4B">
              <w:rPr>
                <w:rFonts w:ascii="標楷體" w:eastAsia="標楷體" w:hAnsi="標楷體" w:cs="Arial" w:hint="eastAsia"/>
                <w:color w:val="000000" w:themeColor="text1"/>
                <w:spacing w:val="-20"/>
                <w:sz w:val="20"/>
              </w:rPr>
              <w:t>計 畫 名 稱</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14:paraId="71F9678C" w14:textId="77777777" w:rsidR="00265ADB" w:rsidRPr="00126A4B" w:rsidRDefault="00265ADB" w:rsidP="00C444D9">
            <w:pPr>
              <w:overflowPunct w:val="0"/>
              <w:snapToGrid w:val="0"/>
              <w:ind w:leftChars="-5" w:left="-12" w:rightChars="33" w:right="79" w:firstLineChars="46" w:firstLine="74"/>
              <w:jc w:val="center"/>
              <w:rPr>
                <w:rFonts w:ascii="標楷體" w:eastAsia="標楷體" w:hAnsi="標楷體" w:cs="Arial"/>
                <w:color w:val="000000" w:themeColor="text1"/>
                <w:spacing w:val="-20"/>
                <w:sz w:val="20"/>
              </w:rPr>
            </w:pPr>
            <w:r w:rsidRPr="00126A4B">
              <w:rPr>
                <w:rFonts w:ascii="標楷體" w:eastAsia="標楷體" w:hAnsi="標楷體" w:cs="Arial" w:hint="eastAsia"/>
                <w:color w:val="000000" w:themeColor="text1"/>
                <w:spacing w:val="-20"/>
                <w:sz w:val="20"/>
              </w:rPr>
              <w:t xml:space="preserve">計 畫 </w:t>
            </w:r>
          </w:p>
          <w:p w14:paraId="080653A2" w14:textId="77777777" w:rsidR="00265ADB" w:rsidRPr="00126A4B" w:rsidRDefault="00265ADB" w:rsidP="00C444D9">
            <w:pPr>
              <w:overflowPunct w:val="0"/>
              <w:snapToGrid w:val="0"/>
              <w:ind w:leftChars="-5" w:left="-12" w:rightChars="33" w:right="79" w:firstLineChars="46" w:firstLine="74"/>
              <w:jc w:val="center"/>
              <w:rPr>
                <w:rFonts w:ascii="標楷體" w:eastAsia="標楷體" w:hAnsi="標楷體" w:cs="Arial"/>
                <w:color w:val="000000" w:themeColor="text1"/>
                <w:spacing w:val="-20"/>
                <w:sz w:val="20"/>
              </w:rPr>
            </w:pPr>
            <w:r w:rsidRPr="00126A4B">
              <w:rPr>
                <w:rFonts w:ascii="標楷體" w:eastAsia="標楷體" w:hAnsi="標楷體" w:cs="Arial" w:hint="eastAsia"/>
                <w:color w:val="000000" w:themeColor="text1"/>
                <w:spacing w:val="-20"/>
                <w:sz w:val="20"/>
              </w:rPr>
              <w:t>期 程</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14:paraId="75C3255F" w14:textId="77777777" w:rsidR="00265ADB" w:rsidRPr="00126A4B" w:rsidRDefault="00265ADB" w:rsidP="00C444D9">
            <w:pPr>
              <w:overflowPunct w:val="0"/>
              <w:snapToGrid w:val="0"/>
              <w:ind w:rightChars="33" w:right="79" w:firstLineChars="46" w:firstLine="74"/>
              <w:jc w:val="center"/>
              <w:rPr>
                <w:rFonts w:ascii="標楷體" w:eastAsia="標楷體" w:hAnsi="標楷體" w:cs="Arial"/>
                <w:color w:val="000000" w:themeColor="text1"/>
                <w:spacing w:val="-20"/>
                <w:sz w:val="20"/>
              </w:rPr>
            </w:pPr>
            <w:r w:rsidRPr="00126A4B">
              <w:rPr>
                <w:rFonts w:ascii="標楷體" w:eastAsia="標楷體" w:hAnsi="標楷體" w:cs="Arial" w:hint="eastAsia"/>
                <w:color w:val="000000" w:themeColor="text1"/>
                <w:spacing w:val="-20"/>
                <w:sz w:val="20"/>
              </w:rPr>
              <w:t>計 畫 總 經 費</w:t>
            </w: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14:paraId="5A7D9E34" w14:textId="77777777" w:rsidR="00265ADB" w:rsidRPr="00126A4B" w:rsidRDefault="00265ADB" w:rsidP="00C444D9">
            <w:pPr>
              <w:overflowPunct w:val="0"/>
              <w:snapToGrid w:val="0"/>
              <w:ind w:rightChars="29" w:right="70" w:firstLineChars="23" w:firstLine="37"/>
              <w:jc w:val="center"/>
              <w:rPr>
                <w:rFonts w:ascii="標楷體" w:eastAsia="標楷體" w:hAnsi="標楷體" w:cs="Arial"/>
                <w:color w:val="000000" w:themeColor="text1"/>
                <w:spacing w:val="-20"/>
                <w:sz w:val="20"/>
              </w:rPr>
            </w:pPr>
            <w:r w:rsidRPr="00126A4B">
              <w:rPr>
                <w:rFonts w:ascii="標楷體" w:eastAsia="標楷體" w:hAnsi="標楷體" w:cs="Arial" w:hint="eastAsia"/>
                <w:color w:val="000000" w:themeColor="text1"/>
                <w:spacing w:val="-20"/>
                <w:sz w:val="20"/>
              </w:rPr>
              <w:t>累 計 預 定</w:t>
            </w:r>
          </w:p>
          <w:p w14:paraId="202B11ED" w14:textId="77777777" w:rsidR="00265ADB" w:rsidRPr="00126A4B" w:rsidRDefault="00265ADB" w:rsidP="00C444D9">
            <w:pPr>
              <w:overflowPunct w:val="0"/>
              <w:snapToGrid w:val="0"/>
              <w:ind w:rightChars="29" w:right="70" w:firstLineChars="23" w:firstLine="37"/>
              <w:jc w:val="center"/>
              <w:rPr>
                <w:rFonts w:ascii="標楷體" w:eastAsia="標楷體" w:hAnsi="標楷體" w:cs="Arial"/>
                <w:color w:val="000000" w:themeColor="text1"/>
                <w:spacing w:val="-20"/>
                <w:sz w:val="20"/>
              </w:rPr>
            </w:pPr>
            <w:r w:rsidRPr="00126A4B">
              <w:rPr>
                <w:rFonts w:ascii="標楷體" w:eastAsia="標楷體" w:hAnsi="標楷體" w:cs="Arial" w:hint="eastAsia"/>
                <w:color w:val="000000" w:themeColor="text1"/>
                <w:spacing w:val="-20"/>
                <w:sz w:val="20"/>
              </w:rPr>
              <w:t>支  用  數</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14:paraId="2F5B6D31" w14:textId="77777777" w:rsidR="00265ADB" w:rsidRPr="00126A4B" w:rsidRDefault="00265ADB" w:rsidP="00C444D9">
            <w:pPr>
              <w:overflowPunct w:val="0"/>
              <w:snapToGrid w:val="0"/>
              <w:ind w:rightChars="33" w:right="79" w:firstLineChars="35" w:firstLine="56"/>
              <w:jc w:val="center"/>
              <w:rPr>
                <w:rFonts w:ascii="標楷體" w:eastAsia="標楷體" w:hAnsi="標楷體" w:cs="Arial"/>
                <w:color w:val="000000" w:themeColor="text1"/>
                <w:spacing w:val="-20"/>
                <w:sz w:val="20"/>
              </w:rPr>
            </w:pPr>
            <w:r w:rsidRPr="00126A4B">
              <w:rPr>
                <w:rFonts w:ascii="標楷體" w:eastAsia="標楷體" w:hAnsi="標楷體" w:cs="Arial" w:hint="eastAsia"/>
                <w:color w:val="000000" w:themeColor="text1"/>
                <w:spacing w:val="-20"/>
                <w:sz w:val="20"/>
              </w:rPr>
              <w:t>累 計 實 際</w:t>
            </w:r>
          </w:p>
          <w:p w14:paraId="6178BE33" w14:textId="77777777" w:rsidR="00265ADB" w:rsidRPr="00126A4B" w:rsidRDefault="00265ADB" w:rsidP="00C444D9">
            <w:pPr>
              <w:overflowPunct w:val="0"/>
              <w:snapToGrid w:val="0"/>
              <w:ind w:rightChars="33" w:right="79" w:firstLineChars="43" w:firstLine="69"/>
              <w:jc w:val="center"/>
              <w:rPr>
                <w:rFonts w:ascii="標楷體" w:eastAsia="標楷體" w:hAnsi="標楷體" w:cs="Arial"/>
                <w:color w:val="000000" w:themeColor="text1"/>
                <w:spacing w:val="-20"/>
                <w:sz w:val="20"/>
              </w:rPr>
            </w:pPr>
            <w:r w:rsidRPr="00126A4B">
              <w:rPr>
                <w:rFonts w:ascii="標楷體" w:eastAsia="標楷體" w:hAnsi="標楷體" w:cs="Arial" w:hint="eastAsia"/>
                <w:color w:val="000000" w:themeColor="text1"/>
                <w:spacing w:val="-20"/>
                <w:sz w:val="20"/>
              </w:rPr>
              <w:t>支  用  數</w:t>
            </w:r>
          </w:p>
        </w:tc>
        <w:tc>
          <w:tcPr>
            <w:tcW w:w="1083" w:type="dxa"/>
            <w:tcBorders>
              <w:top w:val="single" w:sz="4" w:space="0" w:color="auto"/>
              <w:left w:val="nil"/>
              <w:bottom w:val="single" w:sz="4" w:space="0" w:color="auto"/>
              <w:right w:val="single" w:sz="4" w:space="0" w:color="auto"/>
            </w:tcBorders>
            <w:shd w:val="clear" w:color="auto" w:fill="auto"/>
            <w:noWrap/>
            <w:vAlign w:val="center"/>
          </w:tcPr>
          <w:p w14:paraId="70259CB7" w14:textId="77777777" w:rsidR="00265ADB" w:rsidRPr="00126A4B" w:rsidRDefault="00265ADB" w:rsidP="00C444D9">
            <w:pPr>
              <w:overflowPunct w:val="0"/>
              <w:snapToGrid w:val="0"/>
              <w:ind w:rightChars="33" w:right="79" w:firstLineChars="10" w:firstLine="16"/>
              <w:jc w:val="center"/>
              <w:rPr>
                <w:rFonts w:ascii="標楷體" w:eastAsia="標楷體" w:hAnsi="標楷體" w:cs="Arial"/>
                <w:color w:val="000000" w:themeColor="text1"/>
                <w:spacing w:val="-20"/>
                <w:sz w:val="20"/>
              </w:rPr>
            </w:pPr>
            <w:r w:rsidRPr="00126A4B">
              <w:rPr>
                <w:rFonts w:ascii="標楷體" w:eastAsia="標楷體" w:hAnsi="標楷體" w:cs="Arial" w:hint="eastAsia"/>
                <w:color w:val="000000" w:themeColor="text1"/>
                <w:spacing w:val="-20"/>
                <w:sz w:val="20"/>
              </w:rPr>
              <w:t>總 累 計</w:t>
            </w:r>
          </w:p>
          <w:p w14:paraId="6DFA11C9" w14:textId="77777777" w:rsidR="00265ADB" w:rsidRPr="00126A4B" w:rsidRDefault="00265ADB" w:rsidP="00C444D9">
            <w:pPr>
              <w:overflowPunct w:val="0"/>
              <w:snapToGrid w:val="0"/>
              <w:ind w:rightChars="33" w:right="79" w:firstLineChars="19" w:firstLine="30"/>
              <w:jc w:val="center"/>
              <w:rPr>
                <w:rFonts w:ascii="標楷體" w:eastAsia="標楷體" w:hAnsi="標楷體" w:cs="Arial"/>
                <w:color w:val="000000" w:themeColor="text1"/>
                <w:spacing w:val="-20"/>
                <w:sz w:val="20"/>
              </w:rPr>
            </w:pPr>
            <w:r w:rsidRPr="00126A4B">
              <w:rPr>
                <w:rFonts w:ascii="標楷體" w:eastAsia="標楷體" w:hAnsi="標楷體" w:cs="Arial" w:hint="eastAsia"/>
                <w:color w:val="000000" w:themeColor="text1"/>
                <w:spacing w:val="-20"/>
                <w:sz w:val="20"/>
              </w:rPr>
              <w:t>執 行 率</w:t>
            </w:r>
          </w:p>
        </w:tc>
      </w:tr>
      <w:tr w:rsidR="00265ADB" w:rsidRPr="00126A4B" w14:paraId="289FFE58" w14:textId="77777777" w:rsidTr="00233E91">
        <w:trPr>
          <w:trHeight w:val="925"/>
        </w:trPr>
        <w:tc>
          <w:tcPr>
            <w:tcW w:w="622" w:type="dxa"/>
            <w:tcBorders>
              <w:top w:val="single" w:sz="4" w:space="0" w:color="auto"/>
              <w:left w:val="single" w:sz="4" w:space="0" w:color="auto"/>
              <w:bottom w:val="single" w:sz="4" w:space="0" w:color="auto"/>
              <w:right w:val="single" w:sz="4" w:space="0" w:color="auto"/>
            </w:tcBorders>
            <w:shd w:val="clear" w:color="auto" w:fill="auto"/>
            <w:vAlign w:val="center"/>
          </w:tcPr>
          <w:p w14:paraId="07B0F349" w14:textId="77777777" w:rsidR="00265ADB" w:rsidRPr="00126A4B" w:rsidRDefault="00265ADB" w:rsidP="00C444D9">
            <w:pPr>
              <w:overflowPunct w:val="0"/>
              <w:jc w:val="center"/>
              <w:rPr>
                <w:rFonts w:ascii="標楷體" w:eastAsia="標楷體" w:hAnsi="標楷體"/>
                <w:color w:val="000000" w:themeColor="text1"/>
                <w:sz w:val="20"/>
              </w:rPr>
            </w:pPr>
            <w:r w:rsidRPr="00126A4B">
              <w:rPr>
                <w:rFonts w:ascii="標楷體" w:eastAsia="標楷體" w:hAnsi="標楷體" w:hint="eastAsia"/>
                <w:color w:val="000000" w:themeColor="text1"/>
                <w:sz w:val="20"/>
              </w:rPr>
              <w:t>1</w:t>
            </w:r>
            <w:r w:rsidRPr="00126A4B">
              <w:rPr>
                <w:rFonts w:ascii="標楷體" w:eastAsia="標楷體" w:hAnsi="標楷體"/>
                <w:color w:val="000000" w:themeColor="text1"/>
                <w:sz w:val="20"/>
              </w:rPr>
              <w:t>4</w:t>
            </w:r>
          </w:p>
        </w:tc>
        <w:tc>
          <w:tcPr>
            <w:tcW w:w="1113" w:type="dxa"/>
            <w:tcBorders>
              <w:top w:val="single" w:sz="4" w:space="0" w:color="auto"/>
              <w:left w:val="single" w:sz="4" w:space="0" w:color="auto"/>
              <w:bottom w:val="single" w:sz="4" w:space="0" w:color="auto"/>
              <w:right w:val="single" w:sz="4" w:space="0" w:color="auto"/>
            </w:tcBorders>
            <w:shd w:val="clear" w:color="auto" w:fill="auto"/>
            <w:vAlign w:val="center"/>
          </w:tcPr>
          <w:p w14:paraId="2A71E620" w14:textId="77777777" w:rsidR="00265ADB" w:rsidRPr="00126A4B" w:rsidRDefault="00265ADB" w:rsidP="00C444D9">
            <w:pPr>
              <w:overflowPunct w:val="0"/>
              <w:jc w:val="center"/>
              <w:rPr>
                <w:rFonts w:ascii="標楷體" w:eastAsia="標楷體" w:hAnsi="標楷體" w:cs="Arial"/>
                <w:color w:val="000000" w:themeColor="text1"/>
                <w:sz w:val="20"/>
              </w:rPr>
            </w:pPr>
            <w:r w:rsidRPr="00126A4B">
              <w:rPr>
                <w:rFonts w:ascii="標楷體" w:eastAsia="標楷體" w:hAnsi="標楷體" w:cs="Arial" w:hint="eastAsia"/>
                <w:color w:val="000000" w:themeColor="text1"/>
                <w:sz w:val="20"/>
              </w:rPr>
              <w:t>市政府</w:t>
            </w:r>
          </w:p>
          <w:p w14:paraId="6E9632B6" w14:textId="63407233" w:rsidR="00265ADB" w:rsidRPr="00126A4B" w:rsidRDefault="008324B5" w:rsidP="00C444D9">
            <w:pPr>
              <w:overflowPunct w:val="0"/>
              <w:jc w:val="center"/>
              <w:rPr>
                <w:rFonts w:ascii="標楷體" w:eastAsia="標楷體" w:hAnsi="標楷體" w:cs="Arial"/>
                <w:color w:val="000000" w:themeColor="text1"/>
                <w:sz w:val="20"/>
              </w:rPr>
            </w:pPr>
            <w:r>
              <w:rPr>
                <w:rFonts w:ascii="標楷體" w:eastAsia="標楷體" w:hAnsi="標楷體" w:cs="Arial" w:hint="eastAsia"/>
                <w:color w:val="000000" w:themeColor="text1"/>
                <w:sz w:val="20"/>
              </w:rPr>
              <w:t>（</w:t>
            </w:r>
            <w:r w:rsidR="00265ADB" w:rsidRPr="00126A4B">
              <w:rPr>
                <w:rFonts w:ascii="標楷體" w:eastAsia="標楷體" w:hAnsi="標楷體" w:cs="Arial" w:hint="eastAsia"/>
                <w:color w:val="000000" w:themeColor="text1"/>
                <w:sz w:val="20"/>
              </w:rPr>
              <w:t>交通處</w:t>
            </w:r>
            <w:r>
              <w:rPr>
                <w:rFonts w:ascii="標楷體" w:eastAsia="標楷體" w:hAnsi="標楷體" w:cs="Arial" w:hint="eastAsia"/>
                <w:color w:val="000000" w:themeColor="text1"/>
                <w:sz w:val="20"/>
              </w:rPr>
              <w:t>）</w:t>
            </w:r>
          </w:p>
        </w:tc>
        <w:tc>
          <w:tcPr>
            <w:tcW w:w="2399" w:type="dxa"/>
            <w:tcBorders>
              <w:top w:val="single" w:sz="4" w:space="0" w:color="auto"/>
              <w:left w:val="single" w:sz="4" w:space="0" w:color="auto"/>
              <w:bottom w:val="single" w:sz="4" w:space="0" w:color="auto"/>
              <w:right w:val="single" w:sz="4" w:space="0" w:color="auto"/>
            </w:tcBorders>
            <w:shd w:val="clear" w:color="auto" w:fill="auto"/>
            <w:vAlign w:val="center"/>
          </w:tcPr>
          <w:p w14:paraId="13246F33" w14:textId="77777777" w:rsidR="00265ADB" w:rsidRPr="00126A4B" w:rsidRDefault="00265ADB" w:rsidP="00C444D9">
            <w:pPr>
              <w:overflowPunct w:val="0"/>
              <w:spacing w:line="200" w:lineRule="exact"/>
              <w:jc w:val="both"/>
              <w:rPr>
                <w:rFonts w:ascii="標楷體" w:eastAsia="標楷體" w:hAnsi="標楷體" w:cs="Arial"/>
                <w:color w:val="000000" w:themeColor="text1"/>
                <w:sz w:val="20"/>
              </w:rPr>
            </w:pPr>
            <w:r w:rsidRPr="00126A4B">
              <w:rPr>
                <w:rFonts w:ascii="標楷體" w:eastAsia="標楷體" w:hAnsi="標楷體" w:hint="eastAsia"/>
                <w:snapToGrid w:val="0"/>
                <w:color w:val="000000" w:themeColor="text1"/>
                <w:kern w:val="0"/>
                <w:sz w:val="20"/>
              </w:rPr>
              <w:t>基隆市立田徑場主建築拆除重建（含停車場）及周邊運動服務設施改善工程</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14:paraId="77CAAD66" w14:textId="77777777" w:rsidR="00265ADB" w:rsidRPr="00126A4B" w:rsidRDefault="00265ADB" w:rsidP="00C444D9">
            <w:pPr>
              <w:widowControl/>
              <w:overflowPunct w:val="0"/>
              <w:jc w:val="center"/>
              <w:rPr>
                <w:rFonts w:ascii="標楷體" w:eastAsia="標楷體" w:hAnsi="標楷體" w:cs="Arial"/>
                <w:color w:val="000000" w:themeColor="text1"/>
                <w:spacing w:val="8"/>
                <w:kern w:val="0"/>
                <w:sz w:val="20"/>
              </w:rPr>
            </w:pPr>
            <w:r w:rsidRPr="00126A4B">
              <w:rPr>
                <w:rFonts w:ascii="標楷體" w:eastAsia="標楷體" w:hAnsi="標楷體" w:cs="Arial" w:hint="eastAsia"/>
                <w:color w:val="000000" w:themeColor="text1"/>
                <w:spacing w:val="8"/>
                <w:kern w:val="0"/>
                <w:sz w:val="20"/>
              </w:rPr>
              <w:t>11001</w:t>
            </w:r>
            <w:r w:rsidRPr="00126A4B">
              <w:rPr>
                <w:rFonts w:ascii="標楷體" w:eastAsia="標楷體" w:hAnsi="標楷體" w:cs="Arial" w:hint="eastAsia"/>
                <w:color w:val="000000" w:themeColor="text1"/>
                <w:spacing w:val="8"/>
                <w:sz w:val="20"/>
              </w:rPr>
              <w:t>－11401</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14:paraId="356B12E6" w14:textId="77777777" w:rsidR="00265ADB" w:rsidRPr="00126A4B" w:rsidRDefault="00265ADB" w:rsidP="00C444D9">
            <w:pPr>
              <w:overflowPunct w:val="0"/>
              <w:jc w:val="right"/>
              <w:rPr>
                <w:rFonts w:ascii="標楷體" w:eastAsia="標楷體" w:hAnsi="標楷體" w:cs="Arial"/>
                <w:color w:val="000000" w:themeColor="text1"/>
                <w:spacing w:val="8"/>
                <w:sz w:val="20"/>
              </w:rPr>
            </w:pPr>
            <w:r w:rsidRPr="00126A4B">
              <w:rPr>
                <w:rFonts w:ascii="標楷體" w:eastAsia="標楷體" w:hAnsi="標楷體" w:cs="Arial" w:hint="eastAsia"/>
                <w:color w:val="000000" w:themeColor="text1"/>
                <w:spacing w:val="8"/>
                <w:sz w:val="20"/>
              </w:rPr>
              <w:t>228,</w:t>
            </w:r>
            <w:r w:rsidRPr="00126A4B">
              <w:rPr>
                <w:rFonts w:ascii="標楷體" w:eastAsia="標楷體" w:hAnsi="標楷體" w:cs="Arial"/>
                <w:color w:val="000000" w:themeColor="text1"/>
                <w:spacing w:val="8"/>
                <w:sz w:val="20"/>
              </w:rPr>
              <w:t>795</w:t>
            </w: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14:paraId="67C0CA4F" w14:textId="77777777" w:rsidR="00265ADB" w:rsidRPr="00126A4B" w:rsidRDefault="00265ADB" w:rsidP="00C444D9">
            <w:pPr>
              <w:overflowPunct w:val="0"/>
              <w:jc w:val="right"/>
              <w:rPr>
                <w:rFonts w:ascii="標楷體" w:eastAsia="標楷體" w:hAnsi="標楷體" w:cs="Arial"/>
                <w:color w:val="000000" w:themeColor="text1"/>
                <w:spacing w:val="8"/>
                <w:sz w:val="20"/>
              </w:rPr>
            </w:pPr>
            <w:r w:rsidRPr="00126A4B">
              <w:rPr>
                <w:rFonts w:ascii="標楷體" w:eastAsia="標楷體" w:hAnsi="標楷體" w:cs="Arial" w:hint="eastAsia"/>
                <w:color w:val="000000" w:themeColor="text1"/>
                <w:spacing w:val="8"/>
                <w:sz w:val="20"/>
              </w:rPr>
              <w:t>2</w:t>
            </w:r>
            <w:r w:rsidRPr="00126A4B">
              <w:rPr>
                <w:rFonts w:ascii="標楷體" w:eastAsia="標楷體" w:hAnsi="標楷體" w:cs="Arial"/>
                <w:color w:val="000000" w:themeColor="text1"/>
                <w:spacing w:val="8"/>
                <w:sz w:val="20"/>
              </w:rPr>
              <w:t>28,795</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14:paraId="6A1E20D9" w14:textId="77777777" w:rsidR="00265ADB" w:rsidRPr="00126A4B" w:rsidRDefault="00265ADB" w:rsidP="00C444D9">
            <w:pPr>
              <w:overflowPunct w:val="0"/>
              <w:jc w:val="right"/>
              <w:rPr>
                <w:rFonts w:ascii="標楷體" w:eastAsia="標楷體" w:hAnsi="標楷體" w:cs="Arial"/>
                <w:color w:val="000000" w:themeColor="text1"/>
                <w:spacing w:val="8"/>
                <w:sz w:val="20"/>
              </w:rPr>
            </w:pPr>
            <w:r w:rsidRPr="00126A4B">
              <w:rPr>
                <w:rFonts w:ascii="標楷體" w:eastAsia="標楷體" w:hAnsi="標楷體" w:cs="Arial" w:hint="eastAsia"/>
                <w:color w:val="000000" w:themeColor="text1"/>
                <w:spacing w:val="8"/>
                <w:sz w:val="20"/>
              </w:rPr>
              <w:t>6</w:t>
            </w:r>
            <w:r w:rsidRPr="00126A4B">
              <w:rPr>
                <w:rFonts w:ascii="標楷體" w:eastAsia="標楷體" w:hAnsi="標楷體" w:cs="Arial"/>
                <w:color w:val="000000" w:themeColor="text1"/>
                <w:spacing w:val="8"/>
                <w:sz w:val="20"/>
              </w:rPr>
              <w:t>8,375</w:t>
            </w:r>
          </w:p>
        </w:tc>
        <w:tc>
          <w:tcPr>
            <w:tcW w:w="1083" w:type="dxa"/>
            <w:tcBorders>
              <w:top w:val="single" w:sz="4" w:space="0" w:color="auto"/>
              <w:left w:val="nil"/>
              <w:bottom w:val="single" w:sz="4" w:space="0" w:color="auto"/>
              <w:right w:val="single" w:sz="4" w:space="0" w:color="auto"/>
            </w:tcBorders>
            <w:shd w:val="clear" w:color="auto" w:fill="auto"/>
            <w:noWrap/>
            <w:vAlign w:val="center"/>
          </w:tcPr>
          <w:p w14:paraId="20DF111B" w14:textId="77777777" w:rsidR="00265ADB" w:rsidRPr="00126A4B" w:rsidRDefault="00265ADB" w:rsidP="00C444D9">
            <w:pPr>
              <w:overflowPunct w:val="0"/>
              <w:jc w:val="right"/>
              <w:rPr>
                <w:rFonts w:ascii="標楷體" w:eastAsia="標楷體" w:hAnsi="標楷體" w:cs="Arial"/>
                <w:color w:val="000000" w:themeColor="text1"/>
                <w:spacing w:val="8"/>
                <w:sz w:val="20"/>
              </w:rPr>
            </w:pPr>
            <w:r w:rsidRPr="00126A4B">
              <w:rPr>
                <w:rFonts w:ascii="標楷體" w:eastAsia="標楷體" w:hAnsi="標楷體" w:cs="Arial" w:hint="eastAsia"/>
                <w:color w:val="000000" w:themeColor="text1"/>
                <w:spacing w:val="8"/>
                <w:sz w:val="20"/>
              </w:rPr>
              <w:t>2</w:t>
            </w:r>
            <w:r w:rsidRPr="00126A4B">
              <w:rPr>
                <w:rFonts w:ascii="標楷體" w:eastAsia="標楷體" w:hAnsi="標楷體" w:cs="Arial"/>
                <w:color w:val="000000" w:themeColor="text1"/>
                <w:spacing w:val="8"/>
                <w:sz w:val="20"/>
              </w:rPr>
              <w:t>9.88</w:t>
            </w:r>
          </w:p>
        </w:tc>
      </w:tr>
      <w:tr w:rsidR="00265ADB" w:rsidRPr="00126A4B" w14:paraId="594E8AE5" w14:textId="77777777" w:rsidTr="00233E91">
        <w:trPr>
          <w:trHeight w:val="925"/>
        </w:trPr>
        <w:tc>
          <w:tcPr>
            <w:tcW w:w="622" w:type="dxa"/>
            <w:tcBorders>
              <w:top w:val="single" w:sz="4" w:space="0" w:color="auto"/>
              <w:left w:val="single" w:sz="4" w:space="0" w:color="auto"/>
              <w:bottom w:val="single" w:sz="4" w:space="0" w:color="auto"/>
              <w:right w:val="single" w:sz="4" w:space="0" w:color="auto"/>
            </w:tcBorders>
            <w:shd w:val="clear" w:color="auto" w:fill="auto"/>
            <w:vAlign w:val="center"/>
          </w:tcPr>
          <w:p w14:paraId="1CED3F07" w14:textId="77777777" w:rsidR="00265ADB" w:rsidRPr="00126A4B" w:rsidRDefault="00265ADB" w:rsidP="00C444D9">
            <w:pPr>
              <w:overflowPunct w:val="0"/>
              <w:jc w:val="center"/>
              <w:rPr>
                <w:rFonts w:ascii="標楷體" w:eastAsia="標楷體" w:hAnsi="標楷體"/>
                <w:color w:val="000000" w:themeColor="text1"/>
                <w:sz w:val="20"/>
              </w:rPr>
            </w:pPr>
            <w:r w:rsidRPr="00126A4B">
              <w:rPr>
                <w:rFonts w:ascii="標楷體" w:eastAsia="標楷體" w:hAnsi="標楷體" w:hint="eastAsia"/>
                <w:color w:val="000000" w:themeColor="text1"/>
                <w:sz w:val="20"/>
              </w:rPr>
              <w:t>1</w:t>
            </w:r>
            <w:r w:rsidRPr="00126A4B">
              <w:rPr>
                <w:rFonts w:ascii="標楷體" w:eastAsia="標楷體" w:hAnsi="標楷體"/>
                <w:color w:val="000000" w:themeColor="text1"/>
                <w:sz w:val="20"/>
              </w:rPr>
              <w:t>5</w:t>
            </w:r>
          </w:p>
        </w:tc>
        <w:tc>
          <w:tcPr>
            <w:tcW w:w="1113" w:type="dxa"/>
            <w:tcBorders>
              <w:top w:val="single" w:sz="4" w:space="0" w:color="auto"/>
              <w:left w:val="single" w:sz="4" w:space="0" w:color="auto"/>
              <w:bottom w:val="single" w:sz="4" w:space="0" w:color="auto"/>
              <w:right w:val="single" w:sz="4" w:space="0" w:color="auto"/>
            </w:tcBorders>
            <w:shd w:val="clear" w:color="auto" w:fill="auto"/>
            <w:vAlign w:val="center"/>
          </w:tcPr>
          <w:p w14:paraId="5497A6D7" w14:textId="77777777" w:rsidR="00265ADB" w:rsidRPr="00126A4B" w:rsidRDefault="00265ADB" w:rsidP="00C444D9">
            <w:pPr>
              <w:overflowPunct w:val="0"/>
              <w:jc w:val="center"/>
              <w:rPr>
                <w:rFonts w:ascii="標楷體" w:eastAsia="標楷體" w:hAnsi="標楷體" w:cs="Arial"/>
                <w:color w:val="000000" w:themeColor="text1"/>
                <w:sz w:val="20"/>
              </w:rPr>
            </w:pPr>
            <w:r w:rsidRPr="00126A4B">
              <w:rPr>
                <w:rFonts w:ascii="標楷體" w:eastAsia="標楷體" w:hAnsi="標楷體" w:cs="Arial" w:hint="eastAsia"/>
                <w:color w:val="000000" w:themeColor="text1"/>
                <w:sz w:val="20"/>
              </w:rPr>
              <w:t>市政府</w:t>
            </w:r>
          </w:p>
        </w:tc>
        <w:tc>
          <w:tcPr>
            <w:tcW w:w="2399" w:type="dxa"/>
            <w:tcBorders>
              <w:top w:val="single" w:sz="4" w:space="0" w:color="auto"/>
              <w:left w:val="single" w:sz="4" w:space="0" w:color="auto"/>
              <w:bottom w:val="single" w:sz="4" w:space="0" w:color="auto"/>
              <w:right w:val="single" w:sz="4" w:space="0" w:color="auto"/>
            </w:tcBorders>
            <w:shd w:val="clear" w:color="auto" w:fill="auto"/>
            <w:vAlign w:val="center"/>
          </w:tcPr>
          <w:p w14:paraId="58E861E4" w14:textId="77777777" w:rsidR="00265ADB" w:rsidRPr="00126A4B" w:rsidRDefault="00265ADB" w:rsidP="00C444D9">
            <w:pPr>
              <w:overflowPunct w:val="0"/>
              <w:spacing w:line="200" w:lineRule="exact"/>
              <w:jc w:val="both"/>
              <w:rPr>
                <w:rFonts w:ascii="標楷體" w:eastAsia="標楷體" w:hAnsi="標楷體" w:cs="Arial"/>
                <w:color w:val="000000" w:themeColor="text1"/>
                <w:sz w:val="20"/>
              </w:rPr>
            </w:pPr>
            <w:proofErr w:type="gramStart"/>
            <w:r w:rsidRPr="00126A4B">
              <w:rPr>
                <w:rFonts w:ascii="標楷體" w:eastAsia="標楷體" w:hAnsi="標楷體" w:hint="eastAsia"/>
                <w:snapToGrid w:val="0"/>
                <w:color w:val="000000" w:themeColor="text1"/>
                <w:kern w:val="0"/>
                <w:sz w:val="20"/>
              </w:rPr>
              <w:t>108</w:t>
            </w:r>
            <w:proofErr w:type="gramEnd"/>
            <w:r w:rsidRPr="00126A4B">
              <w:rPr>
                <w:rFonts w:ascii="標楷體" w:eastAsia="標楷體" w:hAnsi="標楷體" w:hint="eastAsia"/>
                <w:snapToGrid w:val="0"/>
                <w:color w:val="000000" w:themeColor="text1"/>
                <w:kern w:val="0"/>
                <w:sz w:val="20"/>
              </w:rPr>
              <w:t>年度基隆市社會住宅包租代管第2期委託專業服務案</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14:paraId="66005539" w14:textId="77777777" w:rsidR="00265ADB" w:rsidRPr="00126A4B" w:rsidRDefault="00265ADB" w:rsidP="00C444D9">
            <w:pPr>
              <w:widowControl/>
              <w:overflowPunct w:val="0"/>
              <w:jc w:val="center"/>
              <w:rPr>
                <w:rFonts w:ascii="標楷體" w:eastAsia="標楷體" w:hAnsi="標楷體" w:cs="Arial"/>
                <w:color w:val="000000" w:themeColor="text1"/>
                <w:spacing w:val="8"/>
                <w:kern w:val="0"/>
                <w:sz w:val="20"/>
              </w:rPr>
            </w:pPr>
            <w:r w:rsidRPr="00126A4B">
              <w:rPr>
                <w:rFonts w:ascii="標楷體" w:eastAsia="標楷體" w:hAnsi="標楷體" w:cs="Arial" w:hint="eastAsia"/>
                <w:color w:val="000000" w:themeColor="text1"/>
                <w:spacing w:val="8"/>
                <w:kern w:val="0"/>
                <w:sz w:val="20"/>
              </w:rPr>
              <w:t>1</w:t>
            </w:r>
            <w:r w:rsidRPr="00126A4B">
              <w:rPr>
                <w:rFonts w:ascii="標楷體" w:eastAsia="標楷體" w:hAnsi="標楷體" w:cs="Arial"/>
                <w:color w:val="000000" w:themeColor="text1"/>
                <w:spacing w:val="8"/>
                <w:kern w:val="0"/>
                <w:sz w:val="20"/>
              </w:rPr>
              <w:t>0901</w:t>
            </w:r>
            <w:r w:rsidRPr="00126A4B">
              <w:rPr>
                <w:rFonts w:ascii="標楷體" w:eastAsia="標楷體" w:hAnsi="標楷體" w:cs="Arial" w:hint="eastAsia"/>
                <w:color w:val="000000" w:themeColor="text1"/>
                <w:spacing w:val="8"/>
                <w:sz w:val="20"/>
              </w:rPr>
              <w:t>－11</w:t>
            </w:r>
            <w:r w:rsidRPr="00126A4B">
              <w:rPr>
                <w:rFonts w:ascii="標楷體" w:eastAsia="標楷體" w:hAnsi="標楷體" w:cs="Arial"/>
                <w:color w:val="000000" w:themeColor="text1"/>
                <w:spacing w:val="8"/>
                <w:sz w:val="20"/>
              </w:rPr>
              <w:t>312</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14:paraId="35D24D0A" w14:textId="77777777" w:rsidR="00265ADB" w:rsidRPr="00126A4B" w:rsidRDefault="00265ADB" w:rsidP="00C444D9">
            <w:pPr>
              <w:overflowPunct w:val="0"/>
              <w:jc w:val="right"/>
              <w:rPr>
                <w:rFonts w:ascii="標楷體" w:eastAsia="標楷體" w:hAnsi="標楷體" w:cs="Arial"/>
                <w:color w:val="000000" w:themeColor="text1"/>
                <w:spacing w:val="8"/>
                <w:sz w:val="20"/>
              </w:rPr>
            </w:pPr>
            <w:r w:rsidRPr="00126A4B">
              <w:rPr>
                <w:rFonts w:ascii="標楷體" w:eastAsia="標楷體" w:hAnsi="標楷體" w:cs="Arial" w:hint="eastAsia"/>
                <w:color w:val="000000" w:themeColor="text1"/>
                <w:spacing w:val="8"/>
                <w:sz w:val="20"/>
              </w:rPr>
              <w:t>1</w:t>
            </w:r>
            <w:r w:rsidRPr="00126A4B">
              <w:rPr>
                <w:rFonts w:ascii="標楷體" w:eastAsia="標楷體" w:hAnsi="標楷體" w:cs="Arial"/>
                <w:color w:val="000000" w:themeColor="text1"/>
                <w:spacing w:val="8"/>
                <w:sz w:val="20"/>
              </w:rPr>
              <w:t>13,157</w:t>
            </w: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14:paraId="5FE25099" w14:textId="77777777" w:rsidR="00265ADB" w:rsidRPr="00126A4B" w:rsidRDefault="00265ADB" w:rsidP="00C444D9">
            <w:pPr>
              <w:overflowPunct w:val="0"/>
              <w:jc w:val="right"/>
              <w:rPr>
                <w:rFonts w:ascii="標楷體" w:eastAsia="標楷體" w:hAnsi="標楷體" w:cs="Arial"/>
                <w:color w:val="000000" w:themeColor="text1"/>
                <w:spacing w:val="8"/>
                <w:sz w:val="20"/>
              </w:rPr>
            </w:pPr>
            <w:r w:rsidRPr="00126A4B">
              <w:rPr>
                <w:rFonts w:ascii="標楷體" w:eastAsia="標楷體" w:hAnsi="標楷體" w:cs="Arial" w:hint="eastAsia"/>
                <w:color w:val="000000" w:themeColor="text1"/>
                <w:spacing w:val="8"/>
                <w:sz w:val="20"/>
              </w:rPr>
              <w:t>1</w:t>
            </w:r>
            <w:r w:rsidRPr="00126A4B">
              <w:rPr>
                <w:rFonts w:ascii="標楷體" w:eastAsia="標楷體" w:hAnsi="標楷體" w:cs="Arial"/>
                <w:color w:val="000000" w:themeColor="text1"/>
                <w:spacing w:val="8"/>
                <w:sz w:val="20"/>
              </w:rPr>
              <w:t>13,157</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14:paraId="083AE0DE" w14:textId="77777777" w:rsidR="00265ADB" w:rsidRPr="00126A4B" w:rsidRDefault="00265ADB" w:rsidP="00C444D9">
            <w:pPr>
              <w:overflowPunct w:val="0"/>
              <w:jc w:val="right"/>
              <w:rPr>
                <w:rFonts w:ascii="標楷體" w:eastAsia="標楷體" w:hAnsi="標楷體" w:cs="Arial"/>
                <w:color w:val="000000" w:themeColor="text1"/>
                <w:spacing w:val="8"/>
                <w:sz w:val="20"/>
              </w:rPr>
            </w:pPr>
            <w:r w:rsidRPr="00126A4B">
              <w:rPr>
                <w:rFonts w:ascii="標楷體" w:eastAsia="標楷體" w:hAnsi="標楷體" w:cs="Arial" w:hint="eastAsia"/>
                <w:color w:val="000000" w:themeColor="text1"/>
                <w:spacing w:val="8"/>
                <w:sz w:val="20"/>
              </w:rPr>
              <w:t>8</w:t>
            </w:r>
            <w:r w:rsidRPr="00126A4B">
              <w:rPr>
                <w:rFonts w:ascii="標楷體" w:eastAsia="標楷體" w:hAnsi="標楷體" w:cs="Arial"/>
                <w:color w:val="000000" w:themeColor="text1"/>
                <w:spacing w:val="8"/>
                <w:sz w:val="20"/>
              </w:rPr>
              <w:t>6,941</w:t>
            </w:r>
          </w:p>
        </w:tc>
        <w:tc>
          <w:tcPr>
            <w:tcW w:w="1083" w:type="dxa"/>
            <w:tcBorders>
              <w:top w:val="single" w:sz="4" w:space="0" w:color="auto"/>
              <w:left w:val="nil"/>
              <w:bottom w:val="single" w:sz="4" w:space="0" w:color="auto"/>
              <w:right w:val="single" w:sz="4" w:space="0" w:color="auto"/>
            </w:tcBorders>
            <w:shd w:val="clear" w:color="auto" w:fill="auto"/>
            <w:noWrap/>
            <w:vAlign w:val="center"/>
          </w:tcPr>
          <w:p w14:paraId="55D14B9C" w14:textId="77777777" w:rsidR="00265ADB" w:rsidRPr="00126A4B" w:rsidRDefault="00265ADB" w:rsidP="00C444D9">
            <w:pPr>
              <w:overflowPunct w:val="0"/>
              <w:jc w:val="right"/>
              <w:rPr>
                <w:rFonts w:ascii="標楷體" w:eastAsia="標楷體" w:hAnsi="標楷體" w:cs="Arial"/>
                <w:color w:val="000000" w:themeColor="text1"/>
                <w:spacing w:val="8"/>
                <w:sz w:val="20"/>
              </w:rPr>
            </w:pPr>
            <w:r w:rsidRPr="00126A4B">
              <w:rPr>
                <w:rFonts w:ascii="標楷體" w:eastAsia="標楷體" w:hAnsi="標楷體" w:cs="Arial" w:hint="eastAsia"/>
                <w:color w:val="000000" w:themeColor="text1"/>
                <w:spacing w:val="8"/>
                <w:sz w:val="20"/>
              </w:rPr>
              <w:t>7</w:t>
            </w:r>
            <w:r w:rsidRPr="00126A4B">
              <w:rPr>
                <w:rFonts w:ascii="標楷體" w:eastAsia="標楷體" w:hAnsi="標楷體" w:cs="Arial"/>
                <w:color w:val="000000" w:themeColor="text1"/>
                <w:spacing w:val="8"/>
                <w:sz w:val="20"/>
              </w:rPr>
              <w:t>6.83</w:t>
            </w:r>
          </w:p>
        </w:tc>
      </w:tr>
      <w:tr w:rsidR="00265ADB" w:rsidRPr="00126A4B" w14:paraId="66A7BFEF" w14:textId="77777777" w:rsidTr="00233E91">
        <w:trPr>
          <w:trHeight w:val="925"/>
        </w:trPr>
        <w:tc>
          <w:tcPr>
            <w:tcW w:w="622" w:type="dxa"/>
            <w:tcBorders>
              <w:top w:val="single" w:sz="4" w:space="0" w:color="auto"/>
              <w:left w:val="single" w:sz="4" w:space="0" w:color="auto"/>
              <w:bottom w:val="single" w:sz="4" w:space="0" w:color="auto"/>
              <w:right w:val="single" w:sz="4" w:space="0" w:color="auto"/>
            </w:tcBorders>
            <w:shd w:val="clear" w:color="auto" w:fill="auto"/>
            <w:vAlign w:val="center"/>
          </w:tcPr>
          <w:p w14:paraId="35334A42" w14:textId="77777777" w:rsidR="00265ADB" w:rsidRPr="00126A4B" w:rsidRDefault="00265ADB" w:rsidP="00C444D9">
            <w:pPr>
              <w:overflowPunct w:val="0"/>
              <w:jc w:val="center"/>
              <w:rPr>
                <w:rFonts w:ascii="標楷體" w:eastAsia="標楷體" w:hAnsi="標楷體"/>
                <w:color w:val="000000" w:themeColor="text1"/>
                <w:sz w:val="20"/>
              </w:rPr>
            </w:pPr>
            <w:r w:rsidRPr="00126A4B">
              <w:rPr>
                <w:rFonts w:ascii="標楷體" w:eastAsia="標楷體" w:hAnsi="標楷體" w:hint="eastAsia"/>
                <w:color w:val="000000" w:themeColor="text1"/>
                <w:sz w:val="20"/>
              </w:rPr>
              <w:t>16</w:t>
            </w:r>
          </w:p>
        </w:tc>
        <w:tc>
          <w:tcPr>
            <w:tcW w:w="1113" w:type="dxa"/>
            <w:tcBorders>
              <w:top w:val="single" w:sz="4" w:space="0" w:color="auto"/>
              <w:left w:val="single" w:sz="4" w:space="0" w:color="auto"/>
              <w:bottom w:val="single" w:sz="4" w:space="0" w:color="auto"/>
              <w:right w:val="single" w:sz="4" w:space="0" w:color="auto"/>
            </w:tcBorders>
            <w:shd w:val="clear" w:color="auto" w:fill="auto"/>
            <w:vAlign w:val="center"/>
          </w:tcPr>
          <w:p w14:paraId="0BB4A25E" w14:textId="77777777" w:rsidR="00265ADB" w:rsidRPr="00126A4B" w:rsidRDefault="00265ADB" w:rsidP="00C444D9">
            <w:pPr>
              <w:overflowPunct w:val="0"/>
              <w:jc w:val="center"/>
              <w:rPr>
                <w:rFonts w:ascii="標楷體" w:eastAsia="標楷體" w:hAnsi="標楷體" w:cs="Arial"/>
                <w:color w:val="000000" w:themeColor="text1"/>
                <w:sz w:val="20"/>
              </w:rPr>
            </w:pPr>
            <w:r w:rsidRPr="00126A4B">
              <w:rPr>
                <w:rFonts w:ascii="標楷體" w:eastAsia="標楷體" w:hAnsi="標楷體" w:cs="Arial" w:hint="eastAsia"/>
                <w:color w:val="000000" w:themeColor="text1"/>
                <w:sz w:val="20"/>
              </w:rPr>
              <w:t>市政府</w:t>
            </w:r>
          </w:p>
        </w:tc>
        <w:tc>
          <w:tcPr>
            <w:tcW w:w="2399" w:type="dxa"/>
            <w:tcBorders>
              <w:top w:val="single" w:sz="4" w:space="0" w:color="auto"/>
              <w:left w:val="single" w:sz="4" w:space="0" w:color="auto"/>
              <w:bottom w:val="single" w:sz="4" w:space="0" w:color="auto"/>
              <w:right w:val="single" w:sz="4" w:space="0" w:color="auto"/>
            </w:tcBorders>
            <w:shd w:val="clear" w:color="auto" w:fill="auto"/>
            <w:vAlign w:val="center"/>
          </w:tcPr>
          <w:p w14:paraId="2BC5A234" w14:textId="77777777" w:rsidR="00265ADB" w:rsidRPr="00126A4B" w:rsidRDefault="00265ADB" w:rsidP="00C444D9">
            <w:pPr>
              <w:overflowPunct w:val="0"/>
              <w:spacing w:line="200" w:lineRule="exact"/>
              <w:jc w:val="both"/>
              <w:rPr>
                <w:rFonts w:ascii="標楷體" w:eastAsia="標楷體" w:hAnsi="標楷體" w:cs="Arial"/>
                <w:color w:val="000000" w:themeColor="text1"/>
                <w:sz w:val="20"/>
              </w:rPr>
            </w:pPr>
            <w:r w:rsidRPr="00126A4B">
              <w:rPr>
                <w:rFonts w:ascii="標楷體" w:eastAsia="標楷體" w:hAnsi="標楷體" w:hint="eastAsia"/>
                <w:snapToGrid w:val="0"/>
                <w:color w:val="000000" w:themeColor="text1"/>
                <w:kern w:val="0"/>
                <w:sz w:val="20"/>
              </w:rPr>
              <w:t>暖暖區過港路工程</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14:paraId="57EC6541" w14:textId="77777777" w:rsidR="00265ADB" w:rsidRPr="00126A4B" w:rsidRDefault="00265ADB" w:rsidP="00C444D9">
            <w:pPr>
              <w:widowControl/>
              <w:overflowPunct w:val="0"/>
              <w:jc w:val="center"/>
              <w:rPr>
                <w:rFonts w:ascii="標楷體" w:eastAsia="標楷體" w:hAnsi="標楷體" w:cs="Arial"/>
                <w:color w:val="000000" w:themeColor="text1"/>
                <w:spacing w:val="8"/>
                <w:kern w:val="0"/>
                <w:sz w:val="20"/>
              </w:rPr>
            </w:pPr>
            <w:r w:rsidRPr="00126A4B">
              <w:rPr>
                <w:rFonts w:ascii="標楷體" w:eastAsia="標楷體" w:hAnsi="標楷體" w:cs="Arial" w:hint="eastAsia"/>
                <w:color w:val="000000" w:themeColor="text1"/>
                <w:spacing w:val="8"/>
                <w:sz w:val="20"/>
              </w:rPr>
              <w:t>11010－11301</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14:paraId="22F54994" w14:textId="77777777" w:rsidR="00265ADB" w:rsidRPr="00126A4B" w:rsidRDefault="00265ADB" w:rsidP="00C444D9">
            <w:pPr>
              <w:overflowPunct w:val="0"/>
              <w:jc w:val="right"/>
              <w:rPr>
                <w:rFonts w:ascii="標楷體" w:eastAsia="標楷體" w:hAnsi="標楷體" w:cs="Arial"/>
                <w:color w:val="000000" w:themeColor="text1"/>
                <w:spacing w:val="8"/>
                <w:sz w:val="20"/>
              </w:rPr>
            </w:pPr>
            <w:r w:rsidRPr="00126A4B">
              <w:rPr>
                <w:rFonts w:ascii="標楷體" w:eastAsia="標楷體" w:hAnsi="標楷體" w:cs="Arial" w:hint="eastAsia"/>
                <w:color w:val="000000" w:themeColor="text1"/>
                <w:spacing w:val="8"/>
                <w:sz w:val="20"/>
              </w:rPr>
              <w:t>96,</w:t>
            </w:r>
            <w:r w:rsidRPr="00126A4B">
              <w:rPr>
                <w:rFonts w:ascii="標楷體" w:eastAsia="標楷體" w:hAnsi="標楷體" w:cs="Arial"/>
                <w:color w:val="000000" w:themeColor="text1"/>
                <w:spacing w:val="8"/>
                <w:sz w:val="20"/>
              </w:rPr>
              <w:t>782</w:t>
            </w: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14:paraId="371479E0" w14:textId="77777777" w:rsidR="00265ADB" w:rsidRPr="00126A4B" w:rsidRDefault="00265ADB" w:rsidP="00C444D9">
            <w:pPr>
              <w:overflowPunct w:val="0"/>
              <w:jc w:val="right"/>
              <w:rPr>
                <w:rFonts w:ascii="標楷體" w:eastAsia="標楷體" w:hAnsi="標楷體" w:cs="Arial"/>
                <w:color w:val="000000" w:themeColor="text1"/>
                <w:spacing w:val="8"/>
                <w:sz w:val="20"/>
              </w:rPr>
            </w:pPr>
            <w:r w:rsidRPr="00126A4B">
              <w:rPr>
                <w:rFonts w:ascii="標楷體" w:eastAsia="標楷體" w:hAnsi="標楷體" w:cs="Arial" w:hint="eastAsia"/>
                <w:color w:val="000000" w:themeColor="text1"/>
                <w:spacing w:val="8"/>
                <w:sz w:val="20"/>
              </w:rPr>
              <w:t>9</w:t>
            </w:r>
            <w:r w:rsidRPr="00126A4B">
              <w:rPr>
                <w:rFonts w:ascii="標楷體" w:eastAsia="標楷體" w:hAnsi="標楷體" w:cs="Arial"/>
                <w:color w:val="000000" w:themeColor="text1"/>
                <w:spacing w:val="8"/>
                <w:sz w:val="20"/>
              </w:rPr>
              <w:t>6,782</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14:paraId="27944850" w14:textId="77777777" w:rsidR="00265ADB" w:rsidRPr="00126A4B" w:rsidRDefault="00265ADB" w:rsidP="00C444D9">
            <w:pPr>
              <w:overflowPunct w:val="0"/>
              <w:jc w:val="right"/>
              <w:rPr>
                <w:rFonts w:ascii="標楷體" w:eastAsia="標楷體" w:hAnsi="標楷體" w:cs="Arial"/>
                <w:color w:val="000000" w:themeColor="text1"/>
                <w:spacing w:val="8"/>
                <w:sz w:val="20"/>
              </w:rPr>
            </w:pPr>
            <w:r w:rsidRPr="00126A4B">
              <w:rPr>
                <w:rFonts w:ascii="標楷體" w:eastAsia="標楷體" w:hAnsi="標楷體" w:cs="Arial" w:hint="eastAsia"/>
                <w:color w:val="000000" w:themeColor="text1"/>
                <w:spacing w:val="8"/>
                <w:sz w:val="20"/>
              </w:rPr>
              <w:t>2</w:t>
            </w:r>
            <w:r w:rsidRPr="00126A4B">
              <w:rPr>
                <w:rFonts w:ascii="標楷體" w:eastAsia="標楷體" w:hAnsi="標楷體" w:cs="Arial"/>
                <w:color w:val="000000" w:themeColor="text1"/>
                <w:spacing w:val="8"/>
                <w:sz w:val="20"/>
              </w:rPr>
              <w:t>6,517</w:t>
            </w:r>
          </w:p>
        </w:tc>
        <w:tc>
          <w:tcPr>
            <w:tcW w:w="1083" w:type="dxa"/>
            <w:tcBorders>
              <w:top w:val="single" w:sz="4" w:space="0" w:color="auto"/>
              <w:left w:val="nil"/>
              <w:bottom w:val="single" w:sz="4" w:space="0" w:color="auto"/>
              <w:right w:val="single" w:sz="4" w:space="0" w:color="auto"/>
            </w:tcBorders>
            <w:shd w:val="clear" w:color="auto" w:fill="auto"/>
            <w:noWrap/>
            <w:vAlign w:val="center"/>
          </w:tcPr>
          <w:p w14:paraId="7EA6F8E7" w14:textId="77777777" w:rsidR="00265ADB" w:rsidRPr="00126A4B" w:rsidRDefault="00265ADB" w:rsidP="00C444D9">
            <w:pPr>
              <w:overflowPunct w:val="0"/>
              <w:jc w:val="right"/>
              <w:rPr>
                <w:rFonts w:ascii="標楷體" w:eastAsia="標楷體" w:hAnsi="標楷體" w:cs="Arial"/>
                <w:color w:val="000000" w:themeColor="text1"/>
                <w:spacing w:val="8"/>
                <w:sz w:val="20"/>
              </w:rPr>
            </w:pPr>
            <w:r w:rsidRPr="00126A4B">
              <w:rPr>
                <w:rFonts w:ascii="標楷體" w:eastAsia="標楷體" w:hAnsi="標楷體" w:cs="Arial" w:hint="eastAsia"/>
                <w:color w:val="000000" w:themeColor="text1"/>
                <w:spacing w:val="8"/>
                <w:sz w:val="20"/>
              </w:rPr>
              <w:t>2</w:t>
            </w:r>
            <w:r w:rsidRPr="00126A4B">
              <w:rPr>
                <w:rFonts w:ascii="標楷體" w:eastAsia="標楷體" w:hAnsi="標楷體" w:cs="Arial"/>
                <w:color w:val="000000" w:themeColor="text1"/>
                <w:spacing w:val="8"/>
                <w:sz w:val="20"/>
              </w:rPr>
              <w:t>7.40</w:t>
            </w:r>
          </w:p>
        </w:tc>
      </w:tr>
      <w:tr w:rsidR="00265ADB" w:rsidRPr="00126A4B" w14:paraId="3DED17B0" w14:textId="77777777" w:rsidTr="00233E91">
        <w:trPr>
          <w:trHeight w:val="925"/>
        </w:trPr>
        <w:tc>
          <w:tcPr>
            <w:tcW w:w="6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7B2424" w14:textId="77777777" w:rsidR="00265ADB" w:rsidRPr="00126A4B" w:rsidRDefault="00265ADB" w:rsidP="00C444D9">
            <w:pPr>
              <w:overflowPunct w:val="0"/>
              <w:jc w:val="center"/>
              <w:rPr>
                <w:rFonts w:ascii="標楷體" w:eastAsia="標楷體" w:hAnsi="標楷體"/>
                <w:color w:val="000000" w:themeColor="text1"/>
                <w:sz w:val="20"/>
              </w:rPr>
            </w:pPr>
            <w:r w:rsidRPr="00126A4B">
              <w:rPr>
                <w:rFonts w:ascii="標楷體" w:eastAsia="標楷體" w:hAnsi="標楷體" w:hint="eastAsia"/>
                <w:color w:val="000000" w:themeColor="text1"/>
                <w:sz w:val="20"/>
              </w:rPr>
              <w:t>17</w:t>
            </w:r>
          </w:p>
        </w:tc>
        <w:tc>
          <w:tcPr>
            <w:tcW w:w="1113" w:type="dxa"/>
            <w:tcBorders>
              <w:top w:val="single" w:sz="4" w:space="0" w:color="auto"/>
              <w:left w:val="single" w:sz="4" w:space="0" w:color="auto"/>
              <w:bottom w:val="single" w:sz="4" w:space="0" w:color="auto"/>
              <w:right w:val="single" w:sz="4" w:space="0" w:color="auto"/>
            </w:tcBorders>
            <w:shd w:val="clear" w:color="auto" w:fill="auto"/>
            <w:vAlign w:val="center"/>
          </w:tcPr>
          <w:p w14:paraId="2B265DA2" w14:textId="77777777" w:rsidR="00265ADB" w:rsidRPr="00126A4B" w:rsidRDefault="00265ADB" w:rsidP="00C444D9">
            <w:pPr>
              <w:overflowPunct w:val="0"/>
              <w:jc w:val="center"/>
              <w:rPr>
                <w:rFonts w:ascii="標楷體" w:eastAsia="標楷體" w:hAnsi="標楷體" w:cs="Arial"/>
                <w:color w:val="000000" w:themeColor="text1"/>
                <w:sz w:val="20"/>
              </w:rPr>
            </w:pPr>
            <w:r w:rsidRPr="00126A4B">
              <w:rPr>
                <w:rFonts w:ascii="標楷體" w:eastAsia="標楷體" w:hAnsi="標楷體" w:cs="Arial" w:hint="eastAsia"/>
                <w:color w:val="000000" w:themeColor="text1"/>
                <w:sz w:val="20"/>
              </w:rPr>
              <w:t>市政府</w:t>
            </w:r>
          </w:p>
        </w:tc>
        <w:tc>
          <w:tcPr>
            <w:tcW w:w="2399" w:type="dxa"/>
            <w:tcBorders>
              <w:top w:val="single" w:sz="4" w:space="0" w:color="auto"/>
              <w:left w:val="single" w:sz="4" w:space="0" w:color="auto"/>
              <w:bottom w:val="single" w:sz="4" w:space="0" w:color="auto"/>
              <w:right w:val="single" w:sz="4" w:space="0" w:color="auto"/>
            </w:tcBorders>
            <w:shd w:val="clear" w:color="auto" w:fill="auto"/>
            <w:vAlign w:val="center"/>
          </w:tcPr>
          <w:p w14:paraId="79E2E08C" w14:textId="77777777" w:rsidR="00265ADB" w:rsidRPr="00126A4B" w:rsidRDefault="00265ADB" w:rsidP="00C444D9">
            <w:pPr>
              <w:overflowPunct w:val="0"/>
              <w:spacing w:line="200" w:lineRule="exact"/>
              <w:jc w:val="both"/>
              <w:rPr>
                <w:rFonts w:ascii="標楷體" w:eastAsia="標楷體" w:hAnsi="標楷體" w:cs="Arial"/>
                <w:color w:val="000000" w:themeColor="text1"/>
                <w:sz w:val="20"/>
              </w:rPr>
            </w:pPr>
            <w:r w:rsidRPr="00126A4B">
              <w:rPr>
                <w:rFonts w:ascii="標楷體" w:eastAsia="標楷體" w:hAnsi="標楷體" w:cs="新細明體" w:hint="eastAsia"/>
                <w:color w:val="000000" w:themeColor="text1"/>
                <w:kern w:val="0"/>
                <w:sz w:val="20"/>
              </w:rPr>
              <w:t>基隆港東岸郵輪廣場串接工程及市區範圍工程及基隆港國門廣場工程</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14:paraId="0FCD4CC1" w14:textId="77777777" w:rsidR="00265ADB" w:rsidRPr="00126A4B" w:rsidRDefault="00265ADB" w:rsidP="00C444D9">
            <w:pPr>
              <w:widowControl/>
              <w:overflowPunct w:val="0"/>
              <w:jc w:val="center"/>
              <w:rPr>
                <w:rFonts w:ascii="標楷體" w:eastAsia="標楷體" w:hAnsi="標楷體" w:cs="Arial"/>
                <w:color w:val="000000" w:themeColor="text1"/>
                <w:spacing w:val="8"/>
                <w:kern w:val="0"/>
                <w:sz w:val="20"/>
              </w:rPr>
            </w:pPr>
            <w:r w:rsidRPr="00126A4B">
              <w:rPr>
                <w:rFonts w:ascii="標楷體" w:eastAsia="標楷體" w:hAnsi="標楷體" w:cs="Arial" w:hint="eastAsia"/>
                <w:color w:val="000000" w:themeColor="text1"/>
                <w:spacing w:val="8"/>
                <w:sz w:val="20"/>
              </w:rPr>
              <w:t>1</w:t>
            </w:r>
            <w:r w:rsidRPr="00126A4B">
              <w:rPr>
                <w:rFonts w:ascii="標楷體" w:eastAsia="標楷體" w:hAnsi="標楷體" w:cs="Arial"/>
                <w:color w:val="000000" w:themeColor="text1"/>
                <w:spacing w:val="8"/>
                <w:sz w:val="20"/>
              </w:rPr>
              <w:t>1001</w:t>
            </w:r>
            <w:r w:rsidRPr="00126A4B">
              <w:rPr>
                <w:rFonts w:ascii="標楷體" w:eastAsia="標楷體" w:hAnsi="標楷體" w:cs="Arial" w:hint="eastAsia"/>
                <w:color w:val="000000" w:themeColor="text1"/>
                <w:spacing w:val="8"/>
                <w:sz w:val="20"/>
              </w:rPr>
              <w:t>－112</w:t>
            </w:r>
            <w:r w:rsidRPr="00126A4B">
              <w:rPr>
                <w:rFonts w:ascii="標楷體" w:eastAsia="標楷體" w:hAnsi="標楷體" w:cs="Arial"/>
                <w:color w:val="000000" w:themeColor="text1"/>
                <w:spacing w:val="8"/>
                <w:sz w:val="20"/>
              </w:rPr>
              <w:t>1</w:t>
            </w:r>
            <w:r w:rsidRPr="00126A4B">
              <w:rPr>
                <w:rFonts w:ascii="標楷體" w:eastAsia="標楷體" w:hAnsi="標楷體" w:cs="Arial" w:hint="eastAsia"/>
                <w:color w:val="000000" w:themeColor="text1"/>
                <w:spacing w:val="8"/>
                <w:sz w:val="20"/>
              </w:rPr>
              <w:t>2</w:t>
            </w:r>
          </w:p>
        </w:tc>
        <w:tc>
          <w:tcPr>
            <w:tcW w:w="1278" w:type="dxa"/>
            <w:tcBorders>
              <w:top w:val="single" w:sz="4" w:space="0" w:color="auto"/>
              <w:left w:val="nil"/>
              <w:bottom w:val="single" w:sz="4" w:space="0" w:color="auto"/>
              <w:right w:val="single" w:sz="4" w:space="0" w:color="auto"/>
            </w:tcBorders>
            <w:shd w:val="clear" w:color="auto" w:fill="auto"/>
            <w:noWrap/>
            <w:vAlign w:val="center"/>
          </w:tcPr>
          <w:p w14:paraId="52063F2F" w14:textId="77777777" w:rsidR="00265ADB" w:rsidRPr="00126A4B" w:rsidRDefault="00265ADB" w:rsidP="00C444D9">
            <w:pPr>
              <w:overflowPunct w:val="0"/>
              <w:jc w:val="right"/>
              <w:rPr>
                <w:rFonts w:ascii="標楷體" w:eastAsia="標楷體" w:hAnsi="標楷體" w:cs="Arial"/>
                <w:color w:val="000000" w:themeColor="text1"/>
                <w:spacing w:val="8"/>
                <w:sz w:val="20"/>
              </w:rPr>
            </w:pPr>
            <w:r w:rsidRPr="00126A4B">
              <w:rPr>
                <w:rFonts w:ascii="標楷體" w:eastAsia="標楷體" w:hAnsi="標楷體" w:cs="Arial" w:hint="eastAsia"/>
                <w:color w:val="000000" w:themeColor="text1"/>
                <w:spacing w:val="8"/>
                <w:sz w:val="20"/>
              </w:rPr>
              <w:t>8</w:t>
            </w:r>
            <w:r w:rsidRPr="00126A4B">
              <w:rPr>
                <w:rFonts w:ascii="標楷體" w:eastAsia="標楷體" w:hAnsi="標楷體" w:cs="Arial"/>
                <w:color w:val="000000" w:themeColor="text1"/>
                <w:spacing w:val="8"/>
                <w:sz w:val="20"/>
              </w:rPr>
              <w:t>07,500</w:t>
            </w:r>
          </w:p>
        </w:tc>
        <w:tc>
          <w:tcPr>
            <w:tcW w:w="1137" w:type="dxa"/>
            <w:tcBorders>
              <w:top w:val="single" w:sz="4" w:space="0" w:color="auto"/>
              <w:left w:val="nil"/>
              <w:bottom w:val="single" w:sz="4" w:space="0" w:color="auto"/>
              <w:right w:val="single" w:sz="4" w:space="0" w:color="auto"/>
            </w:tcBorders>
            <w:shd w:val="clear" w:color="auto" w:fill="auto"/>
            <w:vAlign w:val="center"/>
          </w:tcPr>
          <w:p w14:paraId="54B2DB52" w14:textId="77777777" w:rsidR="00265ADB" w:rsidRPr="00126A4B" w:rsidRDefault="00265ADB" w:rsidP="00C444D9">
            <w:pPr>
              <w:overflowPunct w:val="0"/>
              <w:jc w:val="right"/>
              <w:rPr>
                <w:rFonts w:ascii="標楷體" w:eastAsia="標楷體" w:hAnsi="標楷體" w:cs="Arial"/>
                <w:color w:val="000000" w:themeColor="text1"/>
                <w:spacing w:val="8"/>
                <w:sz w:val="20"/>
              </w:rPr>
            </w:pPr>
            <w:r w:rsidRPr="00126A4B">
              <w:rPr>
                <w:rFonts w:ascii="標楷體" w:eastAsia="標楷體" w:hAnsi="標楷體" w:cs="Arial" w:hint="eastAsia"/>
                <w:color w:val="000000" w:themeColor="text1"/>
                <w:spacing w:val="8"/>
                <w:sz w:val="20"/>
              </w:rPr>
              <w:t>8</w:t>
            </w:r>
            <w:r w:rsidRPr="00126A4B">
              <w:rPr>
                <w:rFonts w:ascii="標楷體" w:eastAsia="標楷體" w:hAnsi="標楷體" w:cs="Arial"/>
                <w:color w:val="000000" w:themeColor="text1"/>
                <w:spacing w:val="8"/>
                <w:sz w:val="20"/>
              </w:rPr>
              <w:t>07,500</w:t>
            </w:r>
          </w:p>
        </w:tc>
        <w:tc>
          <w:tcPr>
            <w:tcW w:w="1278" w:type="dxa"/>
            <w:tcBorders>
              <w:top w:val="single" w:sz="4" w:space="0" w:color="auto"/>
              <w:left w:val="nil"/>
              <w:bottom w:val="single" w:sz="4" w:space="0" w:color="auto"/>
              <w:right w:val="single" w:sz="4" w:space="0" w:color="auto"/>
            </w:tcBorders>
            <w:shd w:val="clear" w:color="auto" w:fill="auto"/>
            <w:noWrap/>
            <w:vAlign w:val="center"/>
          </w:tcPr>
          <w:p w14:paraId="6C94AC2F" w14:textId="77777777" w:rsidR="00265ADB" w:rsidRPr="00126A4B" w:rsidRDefault="00265ADB" w:rsidP="00C444D9">
            <w:pPr>
              <w:overflowPunct w:val="0"/>
              <w:jc w:val="right"/>
              <w:rPr>
                <w:rFonts w:ascii="標楷體" w:eastAsia="標楷體" w:hAnsi="標楷體" w:cs="Arial"/>
                <w:color w:val="000000" w:themeColor="text1"/>
                <w:spacing w:val="8"/>
                <w:sz w:val="20"/>
              </w:rPr>
            </w:pPr>
            <w:r w:rsidRPr="00126A4B">
              <w:rPr>
                <w:rFonts w:ascii="標楷體" w:eastAsia="標楷體" w:hAnsi="標楷體" w:cs="Arial" w:hint="eastAsia"/>
                <w:color w:val="000000" w:themeColor="text1"/>
                <w:spacing w:val="8"/>
                <w:sz w:val="20"/>
              </w:rPr>
              <w:t>3</w:t>
            </w:r>
            <w:r w:rsidRPr="00126A4B">
              <w:rPr>
                <w:rFonts w:ascii="標楷體" w:eastAsia="標楷體" w:hAnsi="標楷體" w:cs="Arial"/>
                <w:color w:val="000000" w:themeColor="text1"/>
                <w:spacing w:val="8"/>
                <w:sz w:val="20"/>
              </w:rPr>
              <w:t>57,577</w:t>
            </w:r>
          </w:p>
        </w:tc>
        <w:tc>
          <w:tcPr>
            <w:tcW w:w="1083" w:type="dxa"/>
            <w:tcBorders>
              <w:top w:val="single" w:sz="4" w:space="0" w:color="auto"/>
              <w:left w:val="nil"/>
              <w:bottom w:val="single" w:sz="4" w:space="0" w:color="auto"/>
              <w:right w:val="single" w:sz="4" w:space="0" w:color="auto"/>
            </w:tcBorders>
            <w:shd w:val="clear" w:color="auto" w:fill="auto"/>
            <w:noWrap/>
            <w:vAlign w:val="center"/>
          </w:tcPr>
          <w:p w14:paraId="1E9E6749" w14:textId="77777777" w:rsidR="00265ADB" w:rsidRPr="00126A4B" w:rsidRDefault="00265ADB" w:rsidP="00C444D9">
            <w:pPr>
              <w:overflowPunct w:val="0"/>
              <w:jc w:val="right"/>
              <w:rPr>
                <w:rFonts w:ascii="標楷體" w:eastAsia="標楷體" w:hAnsi="標楷體" w:cs="Arial"/>
                <w:color w:val="000000" w:themeColor="text1"/>
                <w:spacing w:val="8"/>
                <w:sz w:val="20"/>
              </w:rPr>
            </w:pPr>
            <w:r w:rsidRPr="00126A4B">
              <w:rPr>
                <w:rFonts w:ascii="標楷體" w:eastAsia="標楷體" w:hAnsi="標楷體" w:cs="Arial" w:hint="eastAsia"/>
                <w:color w:val="000000" w:themeColor="text1"/>
                <w:spacing w:val="8"/>
                <w:sz w:val="20"/>
              </w:rPr>
              <w:t>4</w:t>
            </w:r>
            <w:r w:rsidRPr="00126A4B">
              <w:rPr>
                <w:rFonts w:ascii="標楷體" w:eastAsia="標楷體" w:hAnsi="標楷體" w:cs="Arial"/>
                <w:color w:val="000000" w:themeColor="text1"/>
                <w:spacing w:val="8"/>
                <w:sz w:val="20"/>
              </w:rPr>
              <w:t>4.28</w:t>
            </w:r>
          </w:p>
        </w:tc>
      </w:tr>
      <w:tr w:rsidR="00265ADB" w:rsidRPr="00126A4B" w14:paraId="1693B66A" w14:textId="77777777" w:rsidTr="00233E91">
        <w:trPr>
          <w:trHeight w:val="925"/>
        </w:trPr>
        <w:tc>
          <w:tcPr>
            <w:tcW w:w="6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B28F4E" w14:textId="77777777" w:rsidR="00265ADB" w:rsidRPr="00126A4B" w:rsidRDefault="00265ADB" w:rsidP="00C444D9">
            <w:pPr>
              <w:overflowPunct w:val="0"/>
              <w:jc w:val="center"/>
              <w:rPr>
                <w:rFonts w:ascii="標楷體" w:eastAsia="標楷體" w:hAnsi="標楷體"/>
                <w:color w:val="000000" w:themeColor="text1"/>
                <w:sz w:val="20"/>
              </w:rPr>
            </w:pPr>
            <w:r w:rsidRPr="00126A4B">
              <w:rPr>
                <w:rFonts w:ascii="標楷體" w:eastAsia="標楷體" w:hAnsi="標楷體" w:hint="eastAsia"/>
                <w:color w:val="000000" w:themeColor="text1"/>
                <w:sz w:val="20"/>
              </w:rPr>
              <w:t>18</w:t>
            </w:r>
          </w:p>
        </w:tc>
        <w:tc>
          <w:tcPr>
            <w:tcW w:w="1113" w:type="dxa"/>
            <w:tcBorders>
              <w:top w:val="single" w:sz="4" w:space="0" w:color="auto"/>
              <w:left w:val="single" w:sz="4" w:space="0" w:color="auto"/>
              <w:bottom w:val="single" w:sz="4" w:space="0" w:color="auto"/>
              <w:right w:val="single" w:sz="4" w:space="0" w:color="auto"/>
            </w:tcBorders>
            <w:shd w:val="clear" w:color="auto" w:fill="auto"/>
            <w:vAlign w:val="center"/>
          </w:tcPr>
          <w:p w14:paraId="1C309168" w14:textId="77777777" w:rsidR="00265ADB" w:rsidRPr="00126A4B" w:rsidRDefault="00265ADB" w:rsidP="00C444D9">
            <w:pPr>
              <w:overflowPunct w:val="0"/>
              <w:jc w:val="center"/>
              <w:rPr>
                <w:rFonts w:ascii="標楷體" w:eastAsia="標楷體" w:hAnsi="標楷體" w:cs="Arial"/>
                <w:color w:val="000000" w:themeColor="text1"/>
                <w:sz w:val="20"/>
              </w:rPr>
            </w:pPr>
            <w:r w:rsidRPr="00126A4B">
              <w:rPr>
                <w:rFonts w:ascii="標楷體" w:eastAsia="標楷體" w:hAnsi="標楷體" w:cs="Arial" w:hint="eastAsia"/>
                <w:color w:val="000000" w:themeColor="text1"/>
                <w:sz w:val="20"/>
              </w:rPr>
              <w:t>文化觀光局</w:t>
            </w:r>
          </w:p>
        </w:tc>
        <w:tc>
          <w:tcPr>
            <w:tcW w:w="2399" w:type="dxa"/>
            <w:tcBorders>
              <w:top w:val="single" w:sz="4" w:space="0" w:color="auto"/>
              <w:left w:val="single" w:sz="4" w:space="0" w:color="auto"/>
              <w:bottom w:val="single" w:sz="4" w:space="0" w:color="auto"/>
              <w:right w:val="single" w:sz="4" w:space="0" w:color="auto"/>
            </w:tcBorders>
            <w:shd w:val="clear" w:color="auto" w:fill="auto"/>
            <w:vAlign w:val="center"/>
          </w:tcPr>
          <w:p w14:paraId="0E47161B" w14:textId="77777777" w:rsidR="00265ADB" w:rsidRPr="00126A4B" w:rsidRDefault="00265ADB" w:rsidP="00C444D9">
            <w:pPr>
              <w:overflowPunct w:val="0"/>
              <w:spacing w:line="200" w:lineRule="exact"/>
              <w:jc w:val="both"/>
              <w:rPr>
                <w:rFonts w:ascii="標楷體" w:eastAsia="標楷體" w:hAnsi="標楷體" w:cs="Arial"/>
                <w:color w:val="000000" w:themeColor="text1"/>
                <w:sz w:val="20"/>
              </w:rPr>
            </w:pPr>
            <w:r w:rsidRPr="00126A4B">
              <w:rPr>
                <w:rFonts w:ascii="標楷體" w:eastAsia="標楷體" w:hAnsi="標楷體" w:cs="Arial" w:hint="eastAsia"/>
                <w:color w:val="000000" w:themeColor="text1"/>
                <w:sz w:val="20"/>
              </w:rPr>
              <w:t>大基隆歷史場景再現整合計畫1</w:t>
            </w:r>
            <w:r w:rsidRPr="00126A4B">
              <w:rPr>
                <w:rFonts w:ascii="標楷體" w:eastAsia="標楷體" w:hAnsi="標楷體" w:cs="Arial"/>
                <w:color w:val="000000" w:themeColor="text1"/>
                <w:sz w:val="20"/>
              </w:rPr>
              <w:t>.0</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14:paraId="5827BCAF" w14:textId="77777777" w:rsidR="00265ADB" w:rsidRPr="00126A4B" w:rsidRDefault="00265ADB" w:rsidP="00C444D9">
            <w:pPr>
              <w:widowControl/>
              <w:overflowPunct w:val="0"/>
              <w:jc w:val="center"/>
              <w:rPr>
                <w:rFonts w:ascii="標楷體" w:eastAsia="標楷體" w:hAnsi="標楷體" w:cs="Arial"/>
                <w:color w:val="000000" w:themeColor="text1"/>
                <w:spacing w:val="8"/>
                <w:kern w:val="0"/>
                <w:sz w:val="20"/>
              </w:rPr>
            </w:pPr>
            <w:r w:rsidRPr="00126A4B">
              <w:rPr>
                <w:rFonts w:ascii="標楷體" w:eastAsia="標楷體" w:hAnsi="標楷體" w:cs="Arial" w:hint="eastAsia"/>
                <w:color w:val="000000" w:themeColor="text1"/>
                <w:spacing w:val="8"/>
                <w:kern w:val="0"/>
                <w:sz w:val="20"/>
              </w:rPr>
              <w:t>10608</w:t>
            </w:r>
            <w:r w:rsidRPr="00126A4B">
              <w:rPr>
                <w:rFonts w:ascii="標楷體" w:eastAsia="標楷體" w:hAnsi="標楷體" w:cs="Arial" w:hint="eastAsia"/>
                <w:color w:val="000000" w:themeColor="text1"/>
                <w:spacing w:val="8"/>
                <w:sz w:val="20"/>
              </w:rPr>
              <w:t>－11204</w:t>
            </w:r>
          </w:p>
        </w:tc>
        <w:tc>
          <w:tcPr>
            <w:tcW w:w="1278" w:type="dxa"/>
            <w:tcBorders>
              <w:top w:val="single" w:sz="4" w:space="0" w:color="auto"/>
              <w:left w:val="nil"/>
              <w:bottom w:val="single" w:sz="4" w:space="0" w:color="auto"/>
              <w:right w:val="single" w:sz="4" w:space="0" w:color="auto"/>
            </w:tcBorders>
            <w:shd w:val="clear" w:color="auto" w:fill="auto"/>
            <w:noWrap/>
            <w:vAlign w:val="center"/>
          </w:tcPr>
          <w:p w14:paraId="077E6C3B" w14:textId="77777777" w:rsidR="00265ADB" w:rsidRPr="00126A4B" w:rsidRDefault="00265ADB" w:rsidP="00C444D9">
            <w:pPr>
              <w:overflowPunct w:val="0"/>
              <w:jc w:val="right"/>
              <w:rPr>
                <w:rFonts w:ascii="標楷體" w:eastAsia="標楷體" w:hAnsi="標楷體" w:cs="Arial"/>
                <w:color w:val="000000" w:themeColor="text1"/>
                <w:spacing w:val="8"/>
                <w:sz w:val="20"/>
              </w:rPr>
            </w:pPr>
            <w:r w:rsidRPr="00126A4B">
              <w:rPr>
                <w:rFonts w:ascii="標楷體" w:eastAsia="標楷體" w:hAnsi="標楷體" w:cs="Arial" w:hint="eastAsia"/>
                <w:color w:val="000000" w:themeColor="text1"/>
                <w:spacing w:val="8"/>
                <w:sz w:val="20"/>
              </w:rPr>
              <w:t>891</w:t>
            </w:r>
            <w:r w:rsidRPr="00126A4B">
              <w:rPr>
                <w:rFonts w:ascii="標楷體" w:eastAsia="標楷體" w:hAnsi="標楷體" w:cs="Arial"/>
                <w:color w:val="000000" w:themeColor="text1"/>
                <w:spacing w:val="8"/>
                <w:sz w:val="20"/>
              </w:rPr>
              <w:t>,</w:t>
            </w:r>
            <w:r w:rsidRPr="00126A4B">
              <w:rPr>
                <w:rFonts w:ascii="標楷體" w:eastAsia="標楷體" w:hAnsi="標楷體" w:cs="Arial" w:hint="eastAsia"/>
                <w:color w:val="000000" w:themeColor="text1"/>
                <w:spacing w:val="8"/>
                <w:sz w:val="20"/>
              </w:rPr>
              <w:t>326</w:t>
            </w:r>
          </w:p>
        </w:tc>
        <w:tc>
          <w:tcPr>
            <w:tcW w:w="1137" w:type="dxa"/>
            <w:tcBorders>
              <w:top w:val="single" w:sz="4" w:space="0" w:color="auto"/>
              <w:left w:val="nil"/>
              <w:bottom w:val="single" w:sz="4" w:space="0" w:color="auto"/>
              <w:right w:val="single" w:sz="4" w:space="0" w:color="auto"/>
            </w:tcBorders>
            <w:shd w:val="clear" w:color="auto" w:fill="auto"/>
            <w:vAlign w:val="center"/>
          </w:tcPr>
          <w:p w14:paraId="180AC111" w14:textId="77777777" w:rsidR="00265ADB" w:rsidRPr="00126A4B" w:rsidRDefault="00265ADB" w:rsidP="00C444D9">
            <w:pPr>
              <w:overflowPunct w:val="0"/>
              <w:jc w:val="right"/>
              <w:rPr>
                <w:rFonts w:ascii="標楷體" w:eastAsia="標楷體" w:hAnsi="標楷體" w:cs="Arial"/>
                <w:color w:val="000000" w:themeColor="text1"/>
                <w:spacing w:val="8"/>
                <w:sz w:val="20"/>
              </w:rPr>
            </w:pPr>
            <w:r w:rsidRPr="00126A4B">
              <w:rPr>
                <w:rFonts w:ascii="標楷體" w:eastAsia="標楷體" w:hAnsi="標楷體" w:cs="Arial" w:hint="eastAsia"/>
                <w:color w:val="000000" w:themeColor="text1"/>
                <w:spacing w:val="8"/>
                <w:sz w:val="20"/>
              </w:rPr>
              <w:t>8</w:t>
            </w:r>
            <w:r w:rsidRPr="00126A4B">
              <w:rPr>
                <w:rFonts w:ascii="標楷體" w:eastAsia="標楷體" w:hAnsi="標楷體" w:cs="Arial"/>
                <w:color w:val="000000" w:themeColor="text1"/>
                <w:spacing w:val="8"/>
                <w:sz w:val="20"/>
              </w:rPr>
              <w:t>91,326</w:t>
            </w:r>
          </w:p>
        </w:tc>
        <w:tc>
          <w:tcPr>
            <w:tcW w:w="1278" w:type="dxa"/>
            <w:tcBorders>
              <w:top w:val="single" w:sz="4" w:space="0" w:color="auto"/>
              <w:left w:val="nil"/>
              <w:bottom w:val="single" w:sz="4" w:space="0" w:color="auto"/>
              <w:right w:val="single" w:sz="4" w:space="0" w:color="auto"/>
            </w:tcBorders>
            <w:shd w:val="clear" w:color="auto" w:fill="auto"/>
            <w:noWrap/>
            <w:vAlign w:val="center"/>
          </w:tcPr>
          <w:p w14:paraId="6F9D7467" w14:textId="77777777" w:rsidR="00265ADB" w:rsidRPr="00126A4B" w:rsidRDefault="00265ADB" w:rsidP="00C444D9">
            <w:pPr>
              <w:overflowPunct w:val="0"/>
              <w:jc w:val="right"/>
              <w:rPr>
                <w:rFonts w:ascii="標楷體" w:eastAsia="標楷體" w:hAnsi="標楷體" w:cs="Arial"/>
                <w:color w:val="000000" w:themeColor="text1"/>
                <w:spacing w:val="8"/>
                <w:sz w:val="20"/>
              </w:rPr>
            </w:pPr>
            <w:r w:rsidRPr="00126A4B">
              <w:rPr>
                <w:rFonts w:ascii="標楷體" w:eastAsia="標楷體" w:hAnsi="標楷體" w:cs="Arial" w:hint="eastAsia"/>
                <w:color w:val="000000" w:themeColor="text1"/>
                <w:spacing w:val="8"/>
                <w:sz w:val="20"/>
              </w:rPr>
              <w:t>8</w:t>
            </w:r>
            <w:r w:rsidRPr="00126A4B">
              <w:rPr>
                <w:rFonts w:ascii="標楷體" w:eastAsia="標楷體" w:hAnsi="標楷體" w:cs="Arial"/>
                <w:color w:val="000000" w:themeColor="text1"/>
                <w:spacing w:val="8"/>
                <w:sz w:val="20"/>
              </w:rPr>
              <w:t>70,303</w:t>
            </w:r>
          </w:p>
        </w:tc>
        <w:tc>
          <w:tcPr>
            <w:tcW w:w="1083" w:type="dxa"/>
            <w:tcBorders>
              <w:top w:val="single" w:sz="4" w:space="0" w:color="auto"/>
              <w:left w:val="nil"/>
              <w:bottom w:val="single" w:sz="4" w:space="0" w:color="auto"/>
              <w:right w:val="single" w:sz="4" w:space="0" w:color="auto"/>
            </w:tcBorders>
            <w:shd w:val="clear" w:color="auto" w:fill="auto"/>
            <w:noWrap/>
            <w:vAlign w:val="center"/>
          </w:tcPr>
          <w:p w14:paraId="06877B59" w14:textId="77777777" w:rsidR="00265ADB" w:rsidRPr="00126A4B" w:rsidRDefault="00265ADB" w:rsidP="00C444D9">
            <w:pPr>
              <w:overflowPunct w:val="0"/>
              <w:jc w:val="right"/>
              <w:rPr>
                <w:rFonts w:ascii="標楷體" w:eastAsia="標楷體" w:hAnsi="標楷體" w:cs="Arial"/>
                <w:color w:val="000000" w:themeColor="text1"/>
                <w:spacing w:val="8"/>
                <w:sz w:val="20"/>
              </w:rPr>
            </w:pPr>
            <w:r w:rsidRPr="00126A4B">
              <w:rPr>
                <w:rFonts w:ascii="標楷體" w:eastAsia="標楷體" w:hAnsi="標楷體" w:cs="Arial" w:hint="eastAsia"/>
                <w:color w:val="000000" w:themeColor="text1"/>
                <w:spacing w:val="8"/>
                <w:sz w:val="20"/>
              </w:rPr>
              <w:t>9</w:t>
            </w:r>
            <w:r w:rsidRPr="00126A4B">
              <w:rPr>
                <w:rFonts w:ascii="標楷體" w:eastAsia="標楷體" w:hAnsi="標楷體" w:cs="Arial"/>
                <w:color w:val="000000" w:themeColor="text1"/>
                <w:spacing w:val="8"/>
                <w:sz w:val="20"/>
              </w:rPr>
              <w:t>7.64</w:t>
            </w:r>
          </w:p>
        </w:tc>
      </w:tr>
      <w:tr w:rsidR="00265ADB" w:rsidRPr="00126A4B" w14:paraId="2526546A" w14:textId="77777777" w:rsidTr="00233E91">
        <w:trPr>
          <w:trHeight w:val="925"/>
        </w:trPr>
        <w:tc>
          <w:tcPr>
            <w:tcW w:w="6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C9B303" w14:textId="77777777" w:rsidR="00265ADB" w:rsidRPr="00126A4B" w:rsidRDefault="00265ADB" w:rsidP="00C444D9">
            <w:pPr>
              <w:overflowPunct w:val="0"/>
              <w:jc w:val="center"/>
              <w:rPr>
                <w:rFonts w:ascii="標楷體" w:eastAsia="標楷體" w:hAnsi="標楷體"/>
                <w:color w:val="000000" w:themeColor="text1"/>
                <w:sz w:val="20"/>
              </w:rPr>
            </w:pPr>
            <w:r w:rsidRPr="00126A4B">
              <w:rPr>
                <w:rFonts w:ascii="標楷體" w:eastAsia="標楷體" w:hAnsi="標楷體" w:hint="eastAsia"/>
                <w:color w:val="000000" w:themeColor="text1"/>
                <w:sz w:val="20"/>
              </w:rPr>
              <w:t>19</w:t>
            </w:r>
          </w:p>
        </w:tc>
        <w:tc>
          <w:tcPr>
            <w:tcW w:w="1113" w:type="dxa"/>
            <w:tcBorders>
              <w:top w:val="single" w:sz="4" w:space="0" w:color="auto"/>
              <w:left w:val="single" w:sz="4" w:space="0" w:color="auto"/>
              <w:bottom w:val="single" w:sz="4" w:space="0" w:color="auto"/>
              <w:right w:val="single" w:sz="4" w:space="0" w:color="auto"/>
            </w:tcBorders>
            <w:shd w:val="clear" w:color="auto" w:fill="auto"/>
            <w:vAlign w:val="center"/>
          </w:tcPr>
          <w:p w14:paraId="43E53DE6" w14:textId="77777777" w:rsidR="00265ADB" w:rsidRPr="00126A4B" w:rsidRDefault="00265ADB" w:rsidP="00C444D9">
            <w:pPr>
              <w:overflowPunct w:val="0"/>
              <w:jc w:val="center"/>
              <w:rPr>
                <w:rFonts w:ascii="標楷體" w:eastAsia="標楷體" w:hAnsi="標楷體" w:cs="Arial"/>
                <w:color w:val="000000" w:themeColor="text1"/>
                <w:sz w:val="20"/>
              </w:rPr>
            </w:pPr>
            <w:r w:rsidRPr="00126A4B">
              <w:rPr>
                <w:rFonts w:ascii="標楷體" w:eastAsia="標楷體" w:hAnsi="標楷體" w:cs="Arial" w:hint="eastAsia"/>
                <w:color w:val="000000" w:themeColor="text1"/>
                <w:sz w:val="20"/>
              </w:rPr>
              <w:t>市政府</w:t>
            </w:r>
          </w:p>
          <w:p w14:paraId="4C848927" w14:textId="0EF26E12" w:rsidR="00265ADB" w:rsidRPr="00126A4B" w:rsidRDefault="008324B5" w:rsidP="00C444D9">
            <w:pPr>
              <w:overflowPunct w:val="0"/>
              <w:jc w:val="center"/>
              <w:rPr>
                <w:rFonts w:ascii="標楷體" w:eastAsia="標楷體" w:hAnsi="標楷體" w:cs="Arial"/>
                <w:color w:val="000000" w:themeColor="text1"/>
                <w:sz w:val="20"/>
              </w:rPr>
            </w:pPr>
            <w:r>
              <w:rPr>
                <w:rFonts w:ascii="標楷體" w:eastAsia="標楷體" w:hAnsi="標楷體" w:cs="Arial" w:hint="eastAsia"/>
                <w:color w:val="000000" w:themeColor="text1"/>
                <w:sz w:val="20"/>
              </w:rPr>
              <w:t>（</w:t>
            </w:r>
            <w:r w:rsidR="00265ADB" w:rsidRPr="00126A4B">
              <w:rPr>
                <w:rFonts w:ascii="標楷體" w:eastAsia="標楷體" w:hAnsi="標楷體" w:cs="Arial" w:hint="eastAsia"/>
                <w:color w:val="000000" w:themeColor="text1"/>
                <w:sz w:val="20"/>
              </w:rPr>
              <w:t>教育處</w:t>
            </w:r>
            <w:r>
              <w:rPr>
                <w:rFonts w:ascii="標楷體" w:eastAsia="標楷體" w:hAnsi="標楷體" w:cs="Arial" w:hint="eastAsia"/>
                <w:color w:val="000000" w:themeColor="text1"/>
                <w:sz w:val="20"/>
              </w:rPr>
              <w:t>）</w:t>
            </w:r>
          </w:p>
        </w:tc>
        <w:tc>
          <w:tcPr>
            <w:tcW w:w="2399" w:type="dxa"/>
            <w:tcBorders>
              <w:top w:val="single" w:sz="4" w:space="0" w:color="auto"/>
              <w:left w:val="single" w:sz="4" w:space="0" w:color="auto"/>
              <w:bottom w:val="single" w:sz="4" w:space="0" w:color="auto"/>
              <w:right w:val="single" w:sz="4" w:space="0" w:color="auto"/>
            </w:tcBorders>
            <w:shd w:val="clear" w:color="auto" w:fill="auto"/>
            <w:vAlign w:val="center"/>
          </w:tcPr>
          <w:p w14:paraId="138E8CE4" w14:textId="77777777" w:rsidR="00265ADB" w:rsidRPr="00126A4B" w:rsidRDefault="00265ADB" w:rsidP="00C444D9">
            <w:pPr>
              <w:overflowPunct w:val="0"/>
              <w:spacing w:line="200" w:lineRule="exact"/>
              <w:jc w:val="both"/>
              <w:rPr>
                <w:rFonts w:ascii="標楷體" w:eastAsia="標楷體" w:hAnsi="標楷體" w:cs="Arial"/>
                <w:color w:val="000000" w:themeColor="text1"/>
                <w:sz w:val="20"/>
              </w:rPr>
            </w:pPr>
            <w:r w:rsidRPr="00126A4B">
              <w:rPr>
                <w:rFonts w:ascii="標楷體" w:eastAsia="標楷體" w:hAnsi="標楷體" w:hint="eastAsia"/>
                <w:snapToGrid w:val="0"/>
                <w:color w:val="000000" w:themeColor="text1"/>
                <w:kern w:val="0"/>
                <w:sz w:val="20"/>
              </w:rPr>
              <w:t>基隆市立田徑場主建築拆除重建（含停車場）及周邊運動服務設施改善工程</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14:paraId="5EBFB3A2" w14:textId="77777777" w:rsidR="00265ADB" w:rsidRPr="00126A4B" w:rsidRDefault="00265ADB" w:rsidP="00C444D9">
            <w:pPr>
              <w:widowControl/>
              <w:overflowPunct w:val="0"/>
              <w:jc w:val="center"/>
              <w:rPr>
                <w:rFonts w:ascii="標楷體" w:eastAsia="標楷體" w:hAnsi="標楷體" w:cs="Arial"/>
                <w:color w:val="000000" w:themeColor="text1"/>
                <w:spacing w:val="8"/>
                <w:kern w:val="0"/>
                <w:sz w:val="20"/>
              </w:rPr>
            </w:pPr>
            <w:r w:rsidRPr="00126A4B">
              <w:rPr>
                <w:rFonts w:ascii="標楷體" w:eastAsia="標楷體" w:hAnsi="標楷體" w:cs="Arial" w:hint="eastAsia"/>
                <w:color w:val="000000" w:themeColor="text1"/>
                <w:spacing w:val="8"/>
                <w:kern w:val="0"/>
                <w:sz w:val="20"/>
              </w:rPr>
              <w:t>10</w:t>
            </w:r>
            <w:r w:rsidRPr="00126A4B">
              <w:rPr>
                <w:rFonts w:ascii="標楷體" w:eastAsia="標楷體" w:hAnsi="標楷體" w:cs="Arial"/>
                <w:color w:val="000000" w:themeColor="text1"/>
                <w:spacing w:val="8"/>
                <w:kern w:val="0"/>
                <w:sz w:val="20"/>
              </w:rPr>
              <w:t>712</w:t>
            </w:r>
            <w:r w:rsidRPr="00126A4B">
              <w:rPr>
                <w:rFonts w:ascii="標楷體" w:eastAsia="標楷體" w:hAnsi="標楷體" w:cs="Arial" w:hint="eastAsia"/>
                <w:color w:val="000000" w:themeColor="text1"/>
                <w:spacing w:val="8"/>
                <w:sz w:val="20"/>
              </w:rPr>
              <w:t>－11</w:t>
            </w:r>
            <w:r w:rsidRPr="00126A4B">
              <w:rPr>
                <w:rFonts w:ascii="標楷體" w:eastAsia="標楷體" w:hAnsi="標楷體" w:cs="Arial"/>
                <w:color w:val="000000" w:themeColor="text1"/>
                <w:spacing w:val="8"/>
                <w:sz w:val="20"/>
              </w:rPr>
              <w:t>401</w:t>
            </w:r>
          </w:p>
        </w:tc>
        <w:tc>
          <w:tcPr>
            <w:tcW w:w="1278" w:type="dxa"/>
            <w:tcBorders>
              <w:top w:val="single" w:sz="4" w:space="0" w:color="auto"/>
              <w:left w:val="nil"/>
              <w:bottom w:val="single" w:sz="4" w:space="0" w:color="auto"/>
              <w:right w:val="single" w:sz="4" w:space="0" w:color="auto"/>
            </w:tcBorders>
            <w:shd w:val="clear" w:color="auto" w:fill="auto"/>
            <w:noWrap/>
            <w:vAlign w:val="center"/>
          </w:tcPr>
          <w:p w14:paraId="7B5B3F84" w14:textId="77777777" w:rsidR="00265ADB" w:rsidRPr="00126A4B" w:rsidRDefault="00265ADB" w:rsidP="00C444D9">
            <w:pPr>
              <w:overflowPunct w:val="0"/>
              <w:jc w:val="right"/>
              <w:rPr>
                <w:rFonts w:ascii="標楷體" w:eastAsia="標楷體" w:hAnsi="標楷體" w:cs="Arial"/>
                <w:color w:val="000000" w:themeColor="text1"/>
                <w:spacing w:val="8"/>
                <w:sz w:val="20"/>
              </w:rPr>
            </w:pPr>
            <w:r w:rsidRPr="00126A4B">
              <w:rPr>
                <w:rFonts w:ascii="標楷體" w:eastAsia="標楷體" w:hAnsi="標楷體" w:cs="Arial" w:hint="eastAsia"/>
                <w:color w:val="000000" w:themeColor="text1"/>
                <w:spacing w:val="8"/>
                <w:sz w:val="20"/>
              </w:rPr>
              <w:t>2</w:t>
            </w:r>
            <w:r w:rsidRPr="00126A4B">
              <w:rPr>
                <w:rFonts w:ascii="標楷體" w:eastAsia="標楷體" w:hAnsi="標楷體" w:cs="Arial"/>
                <w:color w:val="000000" w:themeColor="text1"/>
                <w:spacing w:val="8"/>
                <w:sz w:val="20"/>
              </w:rPr>
              <w:t>49,786</w:t>
            </w:r>
          </w:p>
        </w:tc>
        <w:tc>
          <w:tcPr>
            <w:tcW w:w="1137" w:type="dxa"/>
            <w:tcBorders>
              <w:top w:val="single" w:sz="4" w:space="0" w:color="auto"/>
              <w:left w:val="nil"/>
              <w:bottom w:val="single" w:sz="4" w:space="0" w:color="auto"/>
              <w:right w:val="single" w:sz="4" w:space="0" w:color="auto"/>
            </w:tcBorders>
            <w:shd w:val="clear" w:color="auto" w:fill="auto"/>
            <w:vAlign w:val="center"/>
          </w:tcPr>
          <w:p w14:paraId="76A099D8" w14:textId="77777777" w:rsidR="00265ADB" w:rsidRPr="00126A4B" w:rsidRDefault="00265ADB" w:rsidP="00C444D9">
            <w:pPr>
              <w:overflowPunct w:val="0"/>
              <w:jc w:val="right"/>
              <w:rPr>
                <w:rFonts w:ascii="標楷體" w:eastAsia="標楷體" w:hAnsi="標楷體" w:cs="Arial"/>
                <w:color w:val="000000" w:themeColor="text1"/>
                <w:spacing w:val="8"/>
                <w:sz w:val="20"/>
              </w:rPr>
            </w:pPr>
            <w:r w:rsidRPr="00126A4B">
              <w:rPr>
                <w:rFonts w:ascii="標楷體" w:eastAsia="標楷體" w:hAnsi="標楷體" w:cs="Arial" w:hint="eastAsia"/>
                <w:color w:val="000000" w:themeColor="text1"/>
                <w:spacing w:val="8"/>
                <w:sz w:val="20"/>
              </w:rPr>
              <w:t>2</w:t>
            </w:r>
            <w:r w:rsidRPr="00126A4B">
              <w:rPr>
                <w:rFonts w:ascii="標楷體" w:eastAsia="標楷體" w:hAnsi="標楷體" w:cs="Arial"/>
                <w:color w:val="000000" w:themeColor="text1"/>
                <w:spacing w:val="8"/>
                <w:sz w:val="20"/>
              </w:rPr>
              <w:t>27,256</w:t>
            </w:r>
          </w:p>
        </w:tc>
        <w:tc>
          <w:tcPr>
            <w:tcW w:w="1278" w:type="dxa"/>
            <w:tcBorders>
              <w:top w:val="single" w:sz="4" w:space="0" w:color="auto"/>
              <w:left w:val="nil"/>
              <w:bottom w:val="single" w:sz="4" w:space="0" w:color="auto"/>
              <w:right w:val="single" w:sz="4" w:space="0" w:color="auto"/>
            </w:tcBorders>
            <w:shd w:val="clear" w:color="auto" w:fill="auto"/>
            <w:noWrap/>
            <w:vAlign w:val="center"/>
          </w:tcPr>
          <w:p w14:paraId="0A3AED15" w14:textId="77777777" w:rsidR="00265ADB" w:rsidRPr="00126A4B" w:rsidRDefault="00265ADB" w:rsidP="00C444D9">
            <w:pPr>
              <w:overflowPunct w:val="0"/>
              <w:jc w:val="right"/>
              <w:rPr>
                <w:rFonts w:ascii="標楷體" w:eastAsia="標楷體" w:hAnsi="標楷體" w:cs="Arial"/>
                <w:color w:val="000000" w:themeColor="text1"/>
                <w:spacing w:val="8"/>
                <w:sz w:val="20"/>
              </w:rPr>
            </w:pPr>
            <w:r w:rsidRPr="00126A4B">
              <w:rPr>
                <w:rFonts w:ascii="標楷體" w:eastAsia="標楷體" w:hAnsi="標楷體" w:cs="Arial" w:hint="eastAsia"/>
                <w:color w:val="000000" w:themeColor="text1"/>
                <w:spacing w:val="8"/>
                <w:sz w:val="20"/>
              </w:rPr>
              <w:t>1</w:t>
            </w:r>
            <w:r w:rsidRPr="00126A4B">
              <w:rPr>
                <w:rFonts w:ascii="標楷體" w:eastAsia="標楷體" w:hAnsi="標楷體" w:cs="Arial"/>
                <w:color w:val="000000" w:themeColor="text1"/>
                <w:spacing w:val="8"/>
                <w:sz w:val="20"/>
              </w:rPr>
              <w:t>43,418</w:t>
            </w:r>
          </w:p>
        </w:tc>
        <w:tc>
          <w:tcPr>
            <w:tcW w:w="1083" w:type="dxa"/>
            <w:tcBorders>
              <w:top w:val="single" w:sz="4" w:space="0" w:color="auto"/>
              <w:left w:val="nil"/>
              <w:bottom w:val="single" w:sz="4" w:space="0" w:color="auto"/>
              <w:right w:val="single" w:sz="4" w:space="0" w:color="auto"/>
            </w:tcBorders>
            <w:shd w:val="clear" w:color="auto" w:fill="auto"/>
            <w:noWrap/>
            <w:vAlign w:val="center"/>
          </w:tcPr>
          <w:p w14:paraId="11A5EA9D" w14:textId="77777777" w:rsidR="00265ADB" w:rsidRPr="00126A4B" w:rsidRDefault="00265ADB" w:rsidP="00C444D9">
            <w:pPr>
              <w:overflowPunct w:val="0"/>
              <w:jc w:val="right"/>
              <w:rPr>
                <w:rFonts w:ascii="標楷體" w:eastAsia="標楷體" w:hAnsi="標楷體" w:cs="Arial"/>
                <w:color w:val="000000" w:themeColor="text1"/>
                <w:spacing w:val="8"/>
                <w:sz w:val="20"/>
              </w:rPr>
            </w:pPr>
            <w:r w:rsidRPr="00126A4B">
              <w:rPr>
                <w:rFonts w:ascii="標楷體" w:eastAsia="標楷體" w:hAnsi="標楷體" w:cs="Arial" w:hint="eastAsia"/>
                <w:color w:val="000000" w:themeColor="text1"/>
                <w:spacing w:val="8"/>
                <w:sz w:val="20"/>
              </w:rPr>
              <w:t>6</w:t>
            </w:r>
            <w:r w:rsidRPr="00126A4B">
              <w:rPr>
                <w:rFonts w:ascii="標楷體" w:eastAsia="標楷體" w:hAnsi="標楷體" w:cs="Arial"/>
                <w:color w:val="000000" w:themeColor="text1"/>
                <w:spacing w:val="8"/>
                <w:sz w:val="20"/>
              </w:rPr>
              <w:t>3.11</w:t>
            </w:r>
          </w:p>
        </w:tc>
      </w:tr>
      <w:tr w:rsidR="00265ADB" w:rsidRPr="00126A4B" w14:paraId="5B7C7472" w14:textId="77777777" w:rsidTr="00233E91">
        <w:trPr>
          <w:trHeight w:val="925"/>
        </w:trPr>
        <w:tc>
          <w:tcPr>
            <w:tcW w:w="6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813602" w14:textId="77777777" w:rsidR="00265ADB" w:rsidRPr="00126A4B" w:rsidRDefault="00265ADB" w:rsidP="00C444D9">
            <w:pPr>
              <w:overflowPunct w:val="0"/>
              <w:jc w:val="center"/>
              <w:rPr>
                <w:rFonts w:ascii="標楷體" w:eastAsia="標楷體" w:hAnsi="標楷體"/>
                <w:color w:val="000000" w:themeColor="text1"/>
                <w:sz w:val="20"/>
              </w:rPr>
            </w:pPr>
            <w:r w:rsidRPr="00126A4B">
              <w:rPr>
                <w:rFonts w:ascii="標楷體" w:eastAsia="標楷體" w:hAnsi="標楷體" w:hint="eastAsia"/>
                <w:color w:val="000000" w:themeColor="text1"/>
                <w:sz w:val="20"/>
              </w:rPr>
              <w:t>20</w:t>
            </w:r>
          </w:p>
        </w:tc>
        <w:tc>
          <w:tcPr>
            <w:tcW w:w="1113" w:type="dxa"/>
            <w:tcBorders>
              <w:top w:val="single" w:sz="4" w:space="0" w:color="auto"/>
              <w:left w:val="single" w:sz="4" w:space="0" w:color="auto"/>
              <w:bottom w:val="single" w:sz="4" w:space="0" w:color="auto"/>
              <w:right w:val="single" w:sz="4" w:space="0" w:color="auto"/>
            </w:tcBorders>
            <w:shd w:val="clear" w:color="auto" w:fill="auto"/>
            <w:vAlign w:val="center"/>
          </w:tcPr>
          <w:p w14:paraId="5A01B9D9" w14:textId="77777777" w:rsidR="00265ADB" w:rsidRPr="00126A4B" w:rsidRDefault="00265ADB" w:rsidP="00C444D9">
            <w:pPr>
              <w:overflowPunct w:val="0"/>
              <w:jc w:val="center"/>
              <w:rPr>
                <w:rFonts w:ascii="標楷體" w:eastAsia="標楷體" w:hAnsi="標楷體" w:cs="Arial"/>
                <w:color w:val="000000" w:themeColor="text1"/>
                <w:sz w:val="20"/>
              </w:rPr>
            </w:pPr>
            <w:r w:rsidRPr="00126A4B">
              <w:rPr>
                <w:rFonts w:ascii="標楷體" w:eastAsia="標楷體" w:hAnsi="標楷體" w:cs="Arial" w:hint="eastAsia"/>
                <w:color w:val="000000" w:themeColor="text1"/>
                <w:sz w:val="20"/>
              </w:rPr>
              <w:t>市政府</w:t>
            </w:r>
          </w:p>
        </w:tc>
        <w:tc>
          <w:tcPr>
            <w:tcW w:w="2399" w:type="dxa"/>
            <w:tcBorders>
              <w:top w:val="single" w:sz="4" w:space="0" w:color="auto"/>
              <w:left w:val="single" w:sz="4" w:space="0" w:color="auto"/>
              <w:bottom w:val="single" w:sz="4" w:space="0" w:color="auto"/>
              <w:right w:val="single" w:sz="4" w:space="0" w:color="auto"/>
            </w:tcBorders>
            <w:shd w:val="clear" w:color="auto" w:fill="auto"/>
            <w:vAlign w:val="center"/>
          </w:tcPr>
          <w:p w14:paraId="0F43B2D8" w14:textId="77777777" w:rsidR="00265ADB" w:rsidRPr="00126A4B" w:rsidRDefault="00265ADB" w:rsidP="00C444D9">
            <w:pPr>
              <w:overflowPunct w:val="0"/>
              <w:spacing w:line="200" w:lineRule="exact"/>
              <w:jc w:val="both"/>
              <w:rPr>
                <w:rFonts w:ascii="標楷體" w:eastAsia="標楷體" w:hAnsi="標楷體" w:cs="Arial"/>
                <w:color w:val="000000" w:themeColor="text1"/>
                <w:sz w:val="20"/>
              </w:rPr>
            </w:pPr>
            <w:r w:rsidRPr="00126A4B">
              <w:rPr>
                <w:rFonts w:ascii="標楷體" w:eastAsia="標楷體" w:hAnsi="標楷體" w:cs="新細明體" w:hint="eastAsia"/>
                <w:color w:val="000000" w:themeColor="text1"/>
                <w:kern w:val="0"/>
                <w:sz w:val="20"/>
              </w:rPr>
              <w:t>基隆市成功國民小學活動中心拆除重建工程</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14:paraId="3330C95C" w14:textId="77777777" w:rsidR="00265ADB" w:rsidRPr="00126A4B" w:rsidRDefault="00265ADB" w:rsidP="00C444D9">
            <w:pPr>
              <w:widowControl/>
              <w:overflowPunct w:val="0"/>
              <w:jc w:val="center"/>
              <w:rPr>
                <w:rFonts w:ascii="標楷體" w:eastAsia="標楷體" w:hAnsi="標楷體" w:cs="Arial"/>
                <w:color w:val="000000" w:themeColor="text1"/>
                <w:spacing w:val="8"/>
                <w:kern w:val="0"/>
                <w:sz w:val="20"/>
              </w:rPr>
            </w:pPr>
            <w:r w:rsidRPr="00126A4B">
              <w:rPr>
                <w:rFonts w:ascii="標楷體" w:eastAsia="標楷體" w:hAnsi="標楷體" w:cs="Arial" w:hint="eastAsia"/>
                <w:color w:val="000000" w:themeColor="text1"/>
                <w:spacing w:val="8"/>
                <w:kern w:val="0"/>
                <w:sz w:val="20"/>
              </w:rPr>
              <w:t>10</w:t>
            </w:r>
            <w:r w:rsidRPr="00126A4B">
              <w:rPr>
                <w:rFonts w:ascii="標楷體" w:eastAsia="標楷體" w:hAnsi="標楷體" w:cs="Arial"/>
                <w:color w:val="000000" w:themeColor="text1"/>
                <w:spacing w:val="8"/>
                <w:kern w:val="0"/>
                <w:sz w:val="20"/>
              </w:rPr>
              <w:t>907</w:t>
            </w:r>
            <w:r w:rsidRPr="00126A4B">
              <w:rPr>
                <w:rFonts w:ascii="標楷體" w:eastAsia="標楷體" w:hAnsi="標楷體" w:cs="Arial" w:hint="eastAsia"/>
                <w:color w:val="000000" w:themeColor="text1"/>
                <w:spacing w:val="8"/>
                <w:sz w:val="20"/>
              </w:rPr>
              <w:t>－11</w:t>
            </w:r>
            <w:r w:rsidRPr="00126A4B">
              <w:rPr>
                <w:rFonts w:ascii="標楷體" w:eastAsia="標楷體" w:hAnsi="標楷體" w:cs="Arial"/>
                <w:color w:val="000000" w:themeColor="text1"/>
                <w:spacing w:val="8"/>
                <w:sz w:val="20"/>
              </w:rPr>
              <w:t>310</w:t>
            </w:r>
          </w:p>
        </w:tc>
        <w:tc>
          <w:tcPr>
            <w:tcW w:w="1278" w:type="dxa"/>
            <w:tcBorders>
              <w:top w:val="single" w:sz="4" w:space="0" w:color="auto"/>
              <w:left w:val="nil"/>
              <w:bottom w:val="single" w:sz="4" w:space="0" w:color="auto"/>
              <w:right w:val="single" w:sz="4" w:space="0" w:color="auto"/>
            </w:tcBorders>
            <w:shd w:val="clear" w:color="auto" w:fill="auto"/>
            <w:noWrap/>
            <w:vAlign w:val="center"/>
          </w:tcPr>
          <w:p w14:paraId="71A98D6F" w14:textId="77777777" w:rsidR="00265ADB" w:rsidRPr="00126A4B" w:rsidRDefault="00265ADB" w:rsidP="00C444D9">
            <w:pPr>
              <w:overflowPunct w:val="0"/>
              <w:jc w:val="right"/>
              <w:rPr>
                <w:rFonts w:ascii="標楷體" w:eastAsia="標楷體" w:hAnsi="標楷體" w:cs="Arial"/>
                <w:color w:val="000000" w:themeColor="text1"/>
                <w:spacing w:val="8"/>
                <w:sz w:val="20"/>
              </w:rPr>
            </w:pPr>
            <w:r w:rsidRPr="00126A4B">
              <w:rPr>
                <w:rFonts w:ascii="標楷體" w:eastAsia="標楷體" w:hAnsi="標楷體" w:cs="Arial" w:hint="eastAsia"/>
                <w:color w:val="000000" w:themeColor="text1"/>
                <w:spacing w:val="8"/>
                <w:sz w:val="20"/>
              </w:rPr>
              <w:t>3</w:t>
            </w:r>
            <w:r w:rsidRPr="00126A4B">
              <w:rPr>
                <w:rFonts w:ascii="標楷體" w:eastAsia="標楷體" w:hAnsi="標楷體" w:cs="Arial"/>
                <w:color w:val="000000" w:themeColor="text1"/>
                <w:spacing w:val="8"/>
                <w:sz w:val="20"/>
              </w:rPr>
              <w:t>70,000</w:t>
            </w:r>
          </w:p>
        </w:tc>
        <w:tc>
          <w:tcPr>
            <w:tcW w:w="1137" w:type="dxa"/>
            <w:tcBorders>
              <w:top w:val="single" w:sz="4" w:space="0" w:color="auto"/>
              <w:left w:val="nil"/>
              <w:bottom w:val="single" w:sz="4" w:space="0" w:color="auto"/>
              <w:right w:val="single" w:sz="4" w:space="0" w:color="auto"/>
            </w:tcBorders>
            <w:shd w:val="clear" w:color="auto" w:fill="auto"/>
            <w:vAlign w:val="center"/>
          </w:tcPr>
          <w:p w14:paraId="10A3D250" w14:textId="77777777" w:rsidR="00265ADB" w:rsidRPr="00126A4B" w:rsidRDefault="00265ADB" w:rsidP="00C444D9">
            <w:pPr>
              <w:overflowPunct w:val="0"/>
              <w:jc w:val="right"/>
              <w:rPr>
                <w:rFonts w:ascii="標楷體" w:eastAsia="標楷體" w:hAnsi="標楷體" w:cs="Arial"/>
                <w:color w:val="000000" w:themeColor="text1"/>
                <w:spacing w:val="8"/>
                <w:sz w:val="20"/>
              </w:rPr>
            </w:pPr>
            <w:r w:rsidRPr="00126A4B">
              <w:rPr>
                <w:rFonts w:ascii="標楷體" w:eastAsia="標楷體" w:hAnsi="標楷體" w:cs="Arial"/>
                <w:color w:val="000000" w:themeColor="text1"/>
                <w:spacing w:val="8"/>
                <w:sz w:val="20"/>
              </w:rPr>
              <w:t>370,000</w:t>
            </w:r>
          </w:p>
        </w:tc>
        <w:tc>
          <w:tcPr>
            <w:tcW w:w="1278" w:type="dxa"/>
            <w:tcBorders>
              <w:top w:val="single" w:sz="4" w:space="0" w:color="auto"/>
              <w:left w:val="nil"/>
              <w:bottom w:val="single" w:sz="4" w:space="0" w:color="auto"/>
              <w:right w:val="single" w:sz="4" w:space="0" w:color="auto"/>
            </w:tcBorders>
            <w:shd w:val="clear" w:color="auto" w:fill="auto"/>
            <w:noWrap/>
            <w:vAlign w:val="center"/>
          </w:tcPr>
          <w:p w14:paraId="77C80B9E" w14:textId="77777777" w:rsidR="00265ADB" w:rsidRPr="00126A4B" w:rsidRDefault="00265ADB" w:rsidP="00C444D9">
            <w:pPr>
              <w:overflowPunct w:val="0"/>
              <w:jc w:val="right"/>
              <w:rPr>
                <w:rFonts w:ascii="標楷體" w:eastAsia="標楷體" w:hAnsi="標楷體" w:cs="Arial"/>
                <w:color w:val="000000" w:themeColor="text1"/>
                <w:spacing w:val="8"/>
                <w:sz w:val="20"/>
              </w:rPr>
            </w:pPr>
            <w:r w:rsidRPr="00126A4B">
              <w:rPr>
                <w:rFonts w:ascii="標楷體" w:eastAsia="標楷體" w:hAnsi="標楷體" w:cs="Arial" w:hint="eastAsia"/>
                <w:color w:val="000000" w:themeColor="text1"/>
                <w:spacing w:val="8"/>
                <w:sz w:val="20"/>
              </w:rPr>
              <w:t>3</w:t>
            </w:r>
            <w:r w:rsidRPr="00126A4B">
              <w:rPr>
                <w:rFonts w:ascii="標楷體" w:eastAsia="標楷體" w:hAnsi="標楷體" w:cs="Arial"/>
                <w:color w:val="000000" w:themeColor="text1"/>
                <w:spacing w:val="8"/>
                <w:sz w:val="20"/>
              </w:rPr>
              <w:t>33,420</w:t>
            </w:r>
          </w:p>
        </w:tc>
        <w:tc>
          <w:tcPr>
            <w:tcW w:w="1083" w:type="dxa"/>
            <w:tcBorders>
              <w:top w:val="single" w:sz="4" w:space="0" w:color="auto"/>
              <w:left w:val="nil"/>
              <w:bottom w:val="single" w:sz="4" w:space="0" w:color="auto"/>
              <w:right w:val="single" w:sz="4" w:space="0" w:color="auto"/>
            </w:tcBorders>
            <w:shd w:val="clear" w:color="auto" w:fill="auto"/>
            <w:noWrap/>
            <w:vAlign w:val="center"/>
          </w:tcPr>
          <w:p w14:paraId="5072B451" w14:textId="77777777" w:rsidR="00265ADB" w:rsidRPr="00126A4B" w:rsidRDefault="00265ADB" w:rsidP="00C444D9">
            <w:pPr>
              <w:overflowPunct w:val="0"/>
              <w:jc w:val="right"/>
              <w:rPr>
                <w:rFonts w:ascii="標楷體" w:eastAsia="標楷體" w:hAnsi="標楷體" w:cs="Arial"/>
                <w:color w:val="000000" w:themeColor="text1"/>
                <w:spacing w:val="8"/>
                <w:sz w:val="20"/>
              </w:rPr>
            </w:pPr>
            <w:r w:rsidRPr="00126A4B">
              <w:rPr>
                <w:rFonts w:ascii="標楷體" w:eastAsia="標楷體" w:hAnsi="標楷體" w:cs="Arial" w:hint="eastAsia"/>
                <w:color w:val="000000" w:themeColor="text1"/>
                <w:spacing w:val="8"/>
                <w:sz w:val="20"/>
              </w:rPr>
              <w:t>9</w:t>
            </w:r>
            <w:r w:rsidRPr="00126A4B">
              <w:rPr>
                <w:rFonts w:ascii="標楷體" w:eastAsia="標楷體" w:hAnsi="標楷體" w:cs="Arial"/>
                <w:color w:val="000000" w:themeColor="text1"/>
                <w:spacing w:val="8"/>
                <w:sz w:val="20"/>
              </w:rPr>
              <w:t>0.11</w:t>
            </w:r>
          </w:p>
        </w:tc>
      </w:tr>
      <w:tr w:rsidR="00265ADB" w:rsidRPr="00126A4B" w14:paraId="5AF663D3" w14:textId="77777777" w:rsidTr="00233E91">
        <w:trPr>
          <w:trHeight w:val="925"/>
        </w:trPr>
        <w:tc>
          <w:tcPr>
            <w:tcW w:w="6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8C1E44" w14:textId="77777777" w:rsidR="00265ADB" w:rsidRPr="00126A4B" w:rsidRDefault="00265ADB" w:rsidP="00C444D9">
            <w:pPr>
              <w:overflowPunct w:val="0"/>
              <w:jc w:val="center"/>
              <w:rPr>
                <w:rFonts w:ascii="標楷體" w:eastAsia="標楷體" w:hAnsi="標楷體"/>
                <w:color w:val="000000" w:themeColor="text1"/>
                <w:sz w:val="20"/>
              </w:rPr>
            </w:pPr>
            <w:r w:rsidRPr="00126A4B">
              <w:rPr>
                <w:rFonts w:ascii="標楷體" w:eastAsia="標楷體" w:hAnsi="標楷體" w:hint="eastAsia"/>
                <w:color w:val="000000" w:themeColor="text1"/>
                <w:sz w:val="20"/>
              </w:rPr>
              <w:t>21</w:t>
            </w:r>
          </w:p>
        </w:tc>
        <w:tc>
          <w:tcPr>
            <w:tcW w:w="1113" w:type="dxa"/>
            <w:tcBorders>
              <w:top w:val="single" w:sz="4" w:space="0" w:color="auto"/>
              <w:left w:val="single" w:sz="4" w:space="0" w:color="auto"/>
              <w:bottom w:val="single" w:sz="4" w:space="0" w:color="auto"/>
              <w:right w:val="single" w:sz="4" w:space="0" w:color="auto"/>
            </w:tcBorders>
            <w:shd w:val="clear" w:color="auto" w:fill="auto"/>
            <w:vAlign w:val="center"/>
          </w:tcPr>
          <w:p w14:paraId="2A720347" w14:textId="77777777" w:rsidR="00265ADB" w:rsidRPr="00126A4B" w:rsidRDefault="00265ADB" w:rsidP="00C444D9">
            <w:pPr>
              <w:overflowPunct w:val="0"/>
              <w:jc w:val="center"/>
              <w:rPr>
                <w:rFonts w:ascii="標楷體" w:eastAsia="標楷體" w:hAnsi="標楷體" w:cs="Arial"/>
                <w:color w:val="000000" w:themeColor="text1"/>
                <w:sz w:val="20"/>
              </w:rPr>
            </w:pPr>
            <w:r w:rsidRPr="00126A4B">
              <w:rPr>
                <w:rFonts w:ascii="標楷體" w:eastAsia="標楷體" w:hAnsi="標楷體" w:cs="Arial" w:hint="eastAsia"/>
                <w:color w:val="000000" w:themeColor="text1"/>
                <w:sz w:val="20"/>
              </w:rPr>
              <w:t>市政府</w:t>
            </w:r>
          </w:p>
        </w:tc>
        <w:tc>
          <w:tcPr>
            <w:tcW w:w="2399" w:type="dxa"/>
            <w:tcBorders>
              <w:top w:val="single" w:sz="4" w:space="0" w:color="auto"/>
              <w:left w:val="single" w:sz="4" w:space="0" w:color="auto"/>
              <w:bottom w:val="single" w:sz="4" w:space="0" w:color="auto"/>
              <w:right w:val="single" w:sz="4" w:space="0" w:color="auto"/>
            </w:tcBorders>
            <w:shd w:val="clear" w:color="auto" w:fill="auto"/>
            <w:vAlign w:val="center"/>
          </w:tcPr>
          <w:p w14:paraId="72F475D5" w14:textId="77777777" w:rsidR="00265ADB" w:rsidRPr="00126A4B" w:rsidRDefault="00265ADB" w:rsidP="00C444D9">
            <w:pPr>
              <w:overflowPunct w:val="0"/>
              <w:spacing w:line="200" w:lineRule="exact"/>
              <w:jc w:val="both"/>
              <w:rPr>
                <w:rFonts w:ascii="標楷體" w:eastAsia="標楷體" w:hAnsi="標楷體" w:cs="Arial"/>
                <w:color w:val="000000" w:themeColor="text1"/>
                <w:sz w:val="20"/>
              </w:rPr>
            </w:pPr>
            <w:r w:rsidRPr="00126A4B">
              <w:rPr>
                <w:rFonts w:ascii="標楷體" w:eastAsia="標楷體" w:hAnsi="標楷體" w:cs="新細明體" w:hint="eastAsia"/>
                <w:color w:val="000000" w:themeColor="text1"/>
                <w:kern w:val="0"/>
                <w:sz w:val="20"/>
              </w:rPr>
              <w:t>大武</w:t>
            </w:r>
            <w:proofErr w:type="gramStart"/>
            <w:r w:rsidRPr="00126A4B">
              <w:rPr>
                <w:rFonts w:ascii="標楷體" w:eastAsia="標楷體" w:hAnsi="標楷體" w:cs="新細明體" w:hint="eastAsia"/>
                <w:color w:val="000000" w:themeColor="text1"/>
                <w:kern w:val="0"/>
                <w:sz w:val="20"/>
              </w:rPr>
              <w:t>崙溪順</w:t>
            </w:r>
            <w:proofErr w:type="gramEnd"/>
            <w:r w:rsidRPr="00126A4B">
              <w:rPr>
                <w:rFonts w:ascii="標楷體" w:eastAsia="標楷體" w:hAnsi="標楷體" w:cs="新細明體" w:hint="eastAsia"/>
                <w:color w:val="000000" w:themeColor="text1"/>
                <w:kern w:val="0"/>
                <w:sz w:val="20"/>
              </w:rPr>
              <w:t>興橋至民樂橋段改善工程</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14:paraId="275971AE" w14:textId="77777777" w:rsidR="00265ADB" w:rsidRPr="00126A4B" w:rsidRDefault="00265ADB" w:rsidP="00C444D9">
            <w:pPr>
              <w:widowControl/>
              <w:overflowPunct w:val="0"/>
              <w:jc w:val="center"/>
              <w:rPr>
                <w:rFonts w:ascii="標楷體" w:eastAsia="標楷體" w:hAnsi="標楷體" w:cs="Arial"/>
                <w:color w:val="000000" w:themeColor="text1"/>
                <w:spacing w:val="8"/>
                <w:kern w:val="0"/>
                <w:sz w:val="20"/>
              </w:rPr>
            </w:pPr>
            <w:r w:rsidRPr="00126A4B">
              <w:rPr>
                <w:rFonts w:ascii="標楷體" w:eastAsia="標楷體" w:hAnsi="標楷體" w:cs="Arial" w:hint="eastAsia"/>
                <w:color w:val="000000" w:themeColor="text1"/>
                <w:spacing w:val="8"/>
                <w:kern w:val="0"/>
                <w:sz w:val="20"/>
              </w:rPr>
              <w:t>11210</w:t>
            </w:r>
            <w:r w:rsidRPr="00126A4B">
              <w:rPr>
                <w:rFonts w:ascii="標楷體" w:eastAsia="標楷體" w:hAnsi="標楷體" w:cs="Arial" w:hint="eastAsia"/>
                <w:color w:val="000000" w:themeColor="text1"/>
                <w:spacing w:val="8"/>
                <w:sz w:val="20"/>
              </w:rPr>
              <w:t>－11405</w:t>
            </w:r>
          </w:p>
        </w:tc>
        <w:tc>
          <w:tcPr>
            <w:tcW w:w="1278" w:type="dxa"/>
            <w:tcBorders>
              <w:top w:val="single" w:sz="4" w:space="0" w:color="auto"/>
              <w:left w:val="nil"/>
              <w:bottom w:val="single" w:sz="4" w:space="0" w:color="auto"/>
              <w:right w:val="single" w:sz="4" w:space="0" w:color="auto"/>
            </w:tcBorders>
            <w:shd w:val="clear" w:color="auto" w:fill="auto"/>
            <w:noWrap/>
            <w:vAlign w:val="center"/>
          </w:tcPr>
          <w:p w14:paraId="2D6AD915" w14:textId="77777777" w:rsidR="00265ADB" w:rsidRPr="00126A4B" w:rsidRDefault="00265ADB" w:rsidP="00C444D9">
            <w:pPr>
              <w:overflowPunct w:val="0"/>
              <w:jc w:val="right"/>
              <w:rPr>
                <w:rFonts w:ascii="標楷體" w:eastAsia="標楷體" w:hAnsi="標楷體" w:cs="Arial"/>
                <w:color w:val="000000" w:themeColor="text1"/>
                <w:spacing w:val="8"/>
                <w:sz w:val="20"/>
              </w:rPr>
            </w:pPr>
            <w:r w:rsidRPr="00126A4B">
              <w:rPr>
                <w:rFonts w:ascii="標楷體" w:eastAsia="標楷體" w:hAnsi="標楷體" w:cs="Arial" w:hint="eastAsia"/>
                <w:color w:val="000000" w:themeColor="text1"/>
                <w:spacing w:val="8"/>
                <w:sz w:val="20"/>
              </w:rPr>
              <w:t>1</w:t>
            </w:r>
            <w:r w:rsidRPr="00126A4B">
              <w:rPr>
                <w:rFonts w:ascii="標楷體" w:eastAsia="標楷體" w:hAnsi="標楷體" w:cs="Arial"/>
                <w:color w:val="000000" w:themeColor="text1"/>
                <w:spacing w:val="8"/>
                <w:sz w:val="20"/>
              </w:rPr>
              <w:t>50,000</w:t>
            </w:r>
          </w:p>
        </w:tc>
        <w:tc>
          <w:tcPr>
            <w:tcW w:w="1137" w:type="dxa"/>
            <w:tcBorders>
              <w:top w:val="single" w:sz="4" w:space="0" w:color="auto"/>
              <w:left w:val="nil"/>
              <w:bottom w:val="single" w:sz="4" w:space="0" w:color="auto"/>
              <w:right w:val="single" w:sz="4" w:space="0" w:color="auto"/>
            </w:tcBorders>
            <w:shd w:val="clear" w:color="auto" w:fill="auto"/>
            <w:vAlign w:val="center"/>
          </w:tcPr>
          <w:p w14:paraId="7716CF4B" w14:textId="77777777" w:rsidR="00265ADB" w:rsidRPr="00126A4B" w:rsidRDefault="00265ADB" w:rsidP="00C444D9">
            <w:pPr>
              <w:overflowPunct w:val="0"/>
              <w:jc w:val="right"/>
              <w:rPr>
                <w:rFonts w:ascii="標楷體" w:eastAsia="標楷體" w:hAnsi="標楷體" w:cs="Arial"/>
                <w:color w:val="000000" w:themeColor="text1"/>
                <w:spacing w:val="8"/>
                <w:sz w:val="20"/>
              </w:rPr>
            </w:pPr>
            <w:r w:rsidRPr="00126A4B">
              <w:rPr>
                <w:rFonts w:ascii="標楷體" w:eastAsia="標楷體" w:hAnsi="標楷體" w:cs="Arial" w:hint="eastAsia"/>
                <w:color w:val="000000" w:themeColor="text1"/>
                <w:spacing w:val="8"/>
                <w:sz w:val="20"/>
              </w:rPr>
              <w:t>7</w:t>
            </w:r>
            <w:r w:rsidRPr="00126A4B">
              <w:rPr>
                <w:rFonts w:ascii="標楷體" w:eastAsia="標楷體" w:hAnsi="標楷體" w:cs="Arial"/>
                <w:color w:val="000000" w:themeColor="text1"/>
                <w:spacing w:val="8"/>
                <w:sz w:val="20"/>
              </w:rPr>
              <w:t>7,340</w:t>
            </w:r>
          </w:p>
        </w:tc>
        <w:tc>
          <w:tcPr>
            <w:tcW w:w="1278" w:type="dxa"/>
            <w:tcBorders>
              <w:top w:val="single" w:sz="4" w:space="0" w:color="auto"/>
              <w:left w:val="nil"/>
              <w:bottom w:val="single" w:sz="4" w:space="0" w:color="auto"/>
              <w:right w:val="single" w:sz="4" w:space="0" w:color="auto"/>
            </w:tcBorders>
            <w:shd w:val="clear" w:color="auto" w:fill="auto"/>
            <w:noWrap/>
            <w:vAlign w:val="center"/>
          </w:tcPr>
          <w:p w14:paraId="411B7A30" w14:textId="77777777" w:rsidR="00265ADB" w:rsidRPr="00126A4B" w:rsidRDefault="00265ADB" w:rsidP="00C444D9">
            <w:pPr>
              <w:overflowPunct w:val="0"/>
              <w:jc w:val="right"/>
              <w:rPr>
                <w:rFonts w:ascii="標楷體" w:eastAsia="標楷體" w:hAnsi="標楷體" w:cs="Arial"/>
                <w:color w:val="000000" w:themeColor="text1"/>
                <w:spacing w:val="8"/>
                <w:sz w:val="20"/>
              </w:rPr>
            </w:pPr>
            <w:r w:rsidRPr="00126A4B">
              <w:rPr>
                <w:rFonts w:ascii="標楷體" w:eastAsia="標楷體" w:hAnsi="標楷體" w:cs="Arial" w:hint="eastAsia"/>
                <w:color w:val="000000" w:themeColor="text1"/>
                <w:spacing w:val="8"/>
                <w:sz w:val="20"/>
              </w:rPr>
              <w:t>51</w:t>
            </w:r>
            <w:r w:rsidRPr="00126A4B">
              <w:rPr>
                <w:rFonts w:ascii="標楷體" w:eastAsia="標楷體" w:hAnsi="標楷體" w:cs="Arial"/>
                <w:color w:val="000000" w:themeColor="text1"/>
                <w:spacing w:val="8"/>
                <w:sz w:val="20"/>
              </w:rPr>
              <w:t>,127</w:t>
            </w:r>
          </w:p>
        </w:tc>
        <w:tc>
          <w:tcPr>
            <w:tcW w:w="1083" w:type="dxa"/>
            <w:tcBorders>
              <w:top w:val="single" w:sz="4" w:space="0" w:color="auto"/>
              <w:left w:val="nil"/>
              <w:bottom w:val="single" w:sz="4" w:space="0" w:color="auto"/>
              <w:right w:val="single" w:sz="4" w:space="0" w:color="auto"/>
            </w:tcBorders>
            <w:shd w:val="clear" w:color="auto" w:fill="auto"/>
            <w:noWrap/>
            <w:vAlign w:val="center"/>
          </w:tcPr>
          <w:p w14:paraId="562B6CB6" w14:textId="77777777" w:rsidR="00265ADB" w:rsidRPr="00126A4B" w:rsidRDefault="00265ADB" w:rsidP="00C444D9">
            <w:pPr>
              <w:overflowPunct w:val="0"/>
              <w:jc w:val="right"/>
              <w:rPr>
                <w:rFonts w:ascii="標楷體" w:eastAsia="標楷體" w:hAnsi="標楷體" w:cs="Arial"/>
                <w:color w:val="000000" w:themeColor="text1"/>
                <w:spacing w:val="8"/>
                <w:sz w:val="20"/>
              </w:rPr>
            </w:pPr>
            <w:r w:rsidRPr="00126A4B">
              <w:rPr>
                <w:rFonts w:ascii="標楷體" w:eastAsia="標楷體" w:hAnsi="標楷體" w:cs="Arial"/>
                <w:color w:val="000000" w:themeColor="text1"/>
                <w:spacing w:val="8"/>
                <w:sz w:val="20"/>
              </w:rPr>
              <w:t>66</w:t>
            </w:r>
            <w:r w:rsidRPr="00126A4B">
              <w:rPr>
                <w:rFonts w:ascii="標楷體" w:eastAsia="標楷體" w:hAnsi="標楷體" w:cs="Arial" w:hint="eastAsia"/>
                <w:color w:val="000000" w:themeColor="text1"/>
                <w:spacing w:val="8"/>
                <w:sz w:val="20"/>
              </w:rPr>
              <w:t>.</w:t>
            </w:r>
            <w:r w:rsidRPr="00126A4B">
              <w:rPr>
                <w:rFonts w:ascii="標楷體" w:eastAsia="標楷體" w:hAnsi="標楷體" w:cs="Arial"/>
                <w:color w:val="000000" w:themeColor="text1"/>
                <w:spacing w:val="8"/>
                <w:sz w:val="20"/>
              </w:rPr>
              <w:t>11</w:t>
            </w:r>
          </w:p>
        </w:tc>
      </w:tr>
      <w:tr w:rsidR="00265ADB" w:rsidRPr="00126A4B" w14:paraId="0C70913A" w14:textId="77777777" w:rsidTr="00233E91">
        <w:trPr>
          <w:trHeight w:val="925"/>
        </w:trPr>
        <w:tc>
          <w:tcPr>
            <w:tcW w:w="6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606A19" w14:textId="77777777" w:rsidR="00265ADB" w:rsidRPr="00126A4B" w:rsidRDefault="00265ADB" w:rsidP="00C444D9">
            <w:pPr>
              <w:overflowPunct w:val="0"/>
              <w:jc w:val="center"/>
              <w:rPr>
                <w:rFonts w:ascii="標楷體" w:eastAsia="標楷體" w:hAnsi="標楷體"/>
                <w:color w:val="000000" w:themeColor="text1"/>
                <w:sz w:val="20"/>
              </w:rPr>
            </w:pPr>
            <w:r w:rsidRPr="00126A4B">
              <w:rPr>
                <w:rFonts w:ascii="標楷體" w:eastAsia="標楷體" w:hAnsi="標楷體" w:hint="eastAsia"/>
                <w:color w:val="000000" w:themeColor="text1"/>
                <w:sz w:val="20"/>
              </w:rPr>
              <w:t>22</w:t>
            </w:r>
          </w:p>
        </w:tc>
        <w:tc>
          <w:tcPr>
            <w:tcW w:w="1113" w:type="dxa"/>
            <w:tcBorders>
              <w:top w:val="single" w:sz="4" w:space="0" w:color="auto"/>
              <w:left w:val="single" w:sz="4" w:space="0" w:color="auto"/>
              <w:bottom w:val="single" w:sz="4" w:space="0" w:color="auto"/>
              <w:right w:val="single" w:sz="4" w:space="0" w:color="auto"/>
            </w:tcBorders>
            <w:shd w:val="clear" w:color="auto" w:fill="auto"/>
            <w:vAlign w:val="center"/>
          </w:tcPr>
          <w:p w14:paraId="42D30FC2" w14:textId="77777777" w:rsidR="00265ADB" w:rsidRPr="00126A4B" w:rsidRDefault="00265ADB" w:rsidP="00C444D9">
            <w:pPr>
              <w:overflowPunct w:val="0"/>
              <w:jc w:val="center"/>
              <w:rPr>
                <w:rFonts w:ascii="標楷體" w:eastAsia="標楷體" w:hAnsi="標楷體" w:cs="Arial"/>
                <w:color w:val="000000" w:themeColor="text1"/>
                <w:sz w:val="20"/>
              </w:rPr>
            </w:pPr>
            <w:r w:rsidRPr="00126A4B">
              <w:rPr>
                <w:rFonts w:ascii="標楷體" w:eastAsia="標楷體" w:hAnsi="標楷體" w:cs="Arial" w:hint="eastAsia"/>
                <w:color w:val="000000" w:themeColor="text1"/>
                <w:sz w:val="20"/>
              </w:rPr>
              <w:t>市政府</w:t>
            </w:r>
          </w:p>
        </w:tc>
        <w:tc>
          <w:tcPr>
            <w:tcW w:w="2399" w:type="dxa"/>
            <w:tcBorders>
              <w:top w:val="single" w:sz="4" w:space="0" w:color="auto"/>
              <w:left w:val="single" w:sz="4" w:space="0" w:color="auto"/>
              <w:bottom w:val="single" w:sz="4" w:space="0" w:color="auto"/>
              <w:right w:val="single" w:sz="4" w:space="0" w:color="auto"/>
            </w:tcBorders>
            <w:shd w:val="clear" w:color="auto" w:fill="auto"/>
            <w:vAlign w:val="center"/>
          </w:tcPr>
          <w:p w14:paraId="361054AD" w14:textId="77777777" w:rsidR="00265ADB" w:rsidRPr="00126A4B" w:rsidRDefault="00265ADB" w:rsidP="00C444D9">
            <w:pPr>
              <w:overflowPunct w:val="0"/>
              <w:spacing w:line="200" w:lineRule="exact"/>
              <w:jc w:val="both"/>
              <w:rPr>
                <w:rFonts w:ascii="標楷體" w:eastAsia="標楷體" w:hAnsi="標楷體" w:cs="Arial"/>
                <w:color w:val="000000" w:themeColor="text1"/>
                <w:sz w:val="20"/>
              </w:rPr>
            </w:pPr>
            <w:r w:rsidRPr="00126A4B">
              <w:rPr>
                <w:rFonts w:ascii="標楷體" w:eastAsia="標楷體" w:hAnsi="標楷體" w:cs="新細明體" w:hint="eastAsia"/>
                <w:color w:val="000000" w:themeColor="text1"/>
                <w:kern w:val="0"/>
                <w:sz w:val="20"/>
              </w:rPr>
              <w:t>基隆山海城再造計畫暨希望</w:t>
            </w:r>
            <w:proofErr w:type="gramStart"/>
            <w:r w:rsidRPr="00126A4B">
              <w:rPr>
                <w:rFonts w:ascii="標楷體" w:eastAsia="標楷體" w:hAnsi="標楷體" w:cs="新細明體" w:hint="eastAsia"/>
                <w:color w:val="000000" w:themeColor="text1"/>
                <w:kern w:val="0"/>
                <w:sz w:val="20"/>
              </w:rPr>
              <w:t>之丘親子</w:t>
            </w:r>
            <w:proofErr w:type="gramEnd"/>
            <w:r w:rsidRPr="00126A4B">
              <w:rPr>
                <w:rFonts w:ascii="標楷體" w:eastAsia="標楷體" w:hAnsi="標楷體" w:cs="新細明體" w:hint="eastAsia"/>
                <w:color w:val="000000" w:themeColor="text1"/>
                <w:kern w:val="0"/>
                <w:sz w:val="20"/>
              </w:rPr>
              <w:t>遊戲設施改造工程</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14:paraId="2B8D4A77" w14:textId="77777777" w:rsidR="00265ADB" w:rsidRPr="00126A4B" w:rsidRDefault="00265ADB" w:rsidP="00C444D9">
            <w:pPr>
              <w:widowControl/>
              <w:overflowPunct w:val="0"/>
              <w:jc w:val="center"/>
              <w:rPr>
                <w:rFonts w:ascii="標楷體" w:eastAsia="標楷體" w:hAnsi="標楷體" w:cs="Arial"/>
                <w:color w:val="000000" w:themeColor="text1"/>
                <w:spacing w:val="8"/>
                <w:kern w:val="0"/>
                <w:sz w:val="20"/>
              </w:rPr>
            </w:pPr>
            <w:r w:rsidRPr="00126A4B">
              <w:rPr>
                <w:rFonts w:ascii="標楷體" w:eastAsia="標楷體" w:hAnsi="標楷體" w:cs="Arial" w:hint="eastAsia"/>
                <w:color w:val="000000" w:themeColor="text1"/>
                <w:spacing w:val="8"/>
                <w:kern w:val="0"/>
                <w:sz w:val="20"/>
              </w:rPr>
              <w:t>11</w:t>
            </w:r>
            <w:r w:rsidRPr="00126A4B">
              <w:rPr>
                <w:rFonts w:ascii="標楷體" w:eastAsia="標楷體" w:hAnsi="標楷體" w:cs="Arial"/>
                <w:color w:val="000000" w:themeColor="text1"/>
                <w:spacing w:val="8"/>
                <w:kern w:val="0"/>
                <w:sz w:val="20"/>
              </w:rPr>
              <w:t>010</w:t>
            </w:r>
            <w:r w:rsidRPr="00126A4B">
              <w:rPr>
                <w:rFonts w:ascii="標楷體" w:eastAsia="標楷體" w:hAnsi="標楷體" w:cs="Arial" w:hint="eastAsia"/>
                <w:color w:val="000000" w:themeColor="text1"/>
                <w:spacing w:val="8"/>
                <w:sz w:val="20"/>
              </w:rPr>
              <w:t>－112</w:t>
            </w:r>
            <w:r w:rsidRPr="00126A4B">
              <w:rPr>
                <w:rFonts w:ascii="標楷體" w:eastAsia="標楷體" w:hAnsi="標楷體" w:cs="Arial"/>
                <w:color w:val="000000" w:themeColor="text1"/>
                <w:spacing w:val="8"/>
                <w:sz w:val="20"/>
              </w:rPr>
              <w:t>12</w:t>
            </w:r>
          </w:p>
        </w:tc>
        <w:tc>
          <w:tcPr>
            <w:tcW w:w="1278" w:type="dxa"/>
            <w:tcBorders>
              <w:top w:val="single" w:sz="4" w:space="0" w:color="auto"/>
              <w:left w:val="nil"/>
              <w:bottom w:val="single" w:sz="4" w:space="0" w:color="auto"/>
              <w:right w:val="single" w:sz="4" w:space="0" w:color="auto"/>
            </w:tcBorders>
            <w:shd w:val="clear" w:color="auto" w:fill="auto"/>
            <w:noWrap/>
            <w:vAlign w:val="center"/>
          </w:tcPr>
          <w:p w14:paraId="666E73FF" w14:textId="77777777" w:rsidR="00265ADB" w:rsidRPr="00126A4B" w:rsidRDefault="00265ADB" w:rsidP="00C444D9">
            <w:pPr>
              <w:overflowPunct w:val="0"/>
              <w:jc w:val="right"/>
              <w:rPr>
                <w:rFonts w:ascii="標楷體" w:eastAsia="標楷體" w:hAnsi="標楷體" w:cs="Arial"/>
                <w:color w:val="000000" w:themeColor="text1"/>
                <w:spacing w:val="8"/>
                <w:sz w:val="20"/>
              </w:rPr>
            </w:pPr>
            <w:r w:rsidRPr="00126A4B">
              <w:rPr>
                <w:rFonts w:ascii="標楷體" w:eastAsia="標楷體" w:hAnsi="標楷體" w:cs="Arial" w:hint="eastAsia"/>
                <w:color w:val="000000" w:themeColor="text1"/>
                <w:spacing w:val="8"/>
                <w:sz w:val="20"/>
              </w:rPr>
              <w:t>8</w:t>
            </w:r>
            <w:r w:rsidRPr="00126A4B">
              <w:rPr>
                <w:rFonts w:ascii="標楷體" w:eastAsia="標楷體" w:hAnsi="標楷體" w:cs="Arial"/>
                <w:color w:val="000000" w:themeColor="text1"/>
                <w:spacing w:val="8"/>
                <w:sz w:val="20"/>
              </w:rPr>
              <w:t>1,394</w:t>
            </w:r>
          </w:p>
        </w:tc>
        <w:tc>
          <w:tcPr>
            <w:tcW w:w="1137" w:type="dxa"/>
            <w:tcBorders>
              <w:top w:val="single" w:sz="4" w:space="0" w:color="auto"/>
              <w:left w:val="nil"/>
              <w:bottom w:val="single" w:sz="4" w:space="0" w:color="auto"/>
              <w:right w:val="single" w:sz="4" w:space="0" w:color="auto"/>
            </w:tcBorders>
            <w:shd w:val="clear" w:color="auto" w:fill="auto"/>
            <w:vAlign w:val="center"/>
          </w:tcPr>
          <w:p w14:paraId="3664E364" w14:textId="77777777" w:rsidR="00265ADB" w:rsidRPr="00126A4B" w:rsidRDefault="00265ADB" w:rsidP="00C444D9">
            <w:pPr>
              <w:overflowPunct w:val="0"/>
              <w:jc w:val="right"/>
              <w:rPr>
                <w:rFonts w:ascii="標楷體" w:eastAsia="標楷體" w:hAnsi="標楷體" w:cs="Arial"/>
                <w:color w:val="000000" w:themeColor="text1"/>
                <w:spacing w:val="8"/>
                <w:sz w:val="20"/>
              </w:rPr>
            </w:pPr>
            <w:r w:rsidRPr="00126A4B">
              <w:rPr>
                <w:rFonts w:ascii="標楷體" w:eastAsia="標楷體" w:hAnsi="標楷體" w:cs="Arial"/>
                <w:color w:val="000000" w:themeColor="text1"/>
                <w:spacing w:val="8"/>
                <w:sz w:val="20"/>
              </w:rPr>
              <w:t>81,394</w:t>
            </w:r>
          </w:p>
        </w:tc>
        <w:tc>
          <w:tcPr>
            <w:tcW w:w="1278" w:type="dxa"/>
            <w:tcBorders>
              <w:top w:val="single" w:sz="4" w:space="0" w:color="auto"/>
              <w:left w:val="nil"/>
              <w:bottom w:val="single" w:sz="4" w:space="0" w:color="auto"/>
              <w:right w:val="single" w:sz="4" w:space="0" w:color="auto"/>
            </w:tcBorders>
            <w:shd w:val="clear" w:color="auto" w:fill="auto"/>
            <w:noWrap/>
            <w:vAlign w:val="center"/>
          </w:tcPr>
          <w:p w14:paraId="5774406E" w14:textId="77777777" w:rsidR="00265ADB" w:rsidRPr="00126A4B" w:rsidRDefault="00265ADB" w:rsidP="00C444D9">
            <w:pPr>
              <w:overflowPunct w:val="0"/>
              <w:jc w:val="right"/>
              <w:rPr>
                <w:rFonts w:ascii="標楷體" w:eastAsia="標楷體" w:hAnsi="標楷體" w:cs="Arial"/>
                <w:color w:val="000000" w:themeColor="text1"/>
                <w:spacing w:val="8"/>
                <w:sz w:val="20"/>
              </w:rPr>
            </w:pPr>
            <w:r w:rsidRPr="00126A4B">
              <w:rPr>
                <w:rFonts w:ascii="標楷體" w:eastAsia="標楷體" w:hAnsi="標楷體" w:cs="Arial"/>
                <w:color w:val="000000" w:themeColor="text1"/>
                <w:spacing w:val="8"/>
                <w:sz w:val="20"/>
              </w:rPr>
              <w:t>72,252</w:t>
            </w:r>
          </w:p>
        </w:tc>
        <w:tc>
          <w:tcPr>
            <w:tcW w:w="1083" w:type="dxa"/>
            <w:tcBorders>
              <w:top w:val="single" w:sz="4" w:space="0" w:color="auto"/>
              <w:left w:val="nil"/>
              <w:bottom w:val="single" w:sz="4" w:space="0" w:color="auto"/>
              <w:right w:val="single" w:sz="4" w:space="0" w:color="auto"/>
            </w:tcBorders>
            <w:shd w:val="clear" w:color="auto" w:fill="auto"/>
            <w:noWrap/>
            <w:vAlign w:val="center"/>
          </w:tcPr>
          <w:p w14:paraId="21D89248" w14:textId="77777777" w:rsidR="00265ADB" w:rsidRPr="00126A4B" w:rsidRDefault="00265ADB" w:rsidP="00C444D9">
            <w:pPr>
              <w:overflowPunct w:val="0"/>
              <w:jc w:val="right"/>
              <w:rPr>
                <w:rFonts w:ascii="標楷體" w:eastAsia="標楷體" w:hAnsi="標楷體" w:cs="Arial"/>
                <w:color w:val="000000" w:themeColor="text1"/>
                <w:spacing w:val="8"/>
                <w:sz w:val="20"/>
              </w:rPr>
            </w:pPr>
            <w:r w:rsidRPr="00126A4B">
              <w:rPr>
                <w:rFonts w:ascii="標楷體" w:eastAsia="標楷體" w:hAnsi="標楷體" w:cs="Arial" w:hint="eastAsia"/>
                <w:color w:val="000000" w:themeColor="text1"/>
                <w:spacing w:val="8"/>
                <w:sz w:val="20"/>
              </w:rPr>
              <w:t>8</w:t>
            </w:r>
            <w:r w:rsidRPr="00126A4B">
              <w:rPr>
                <w:rFonts w:ascii="標楷體" w:eastAsia="標楷體" w:hAnsi="標楷體" w:cs="Arial"/>
                <w:color w:val="000000" w:themeColor="text1"/>
                <w:spacing w:val="8"/>
                <w:sz w:val="20"/>
              </w:rPr>
              <w:t>8.77</w:t>
            </w:r>
          </w:p>
        </w:tc>
      </w:tr>
      <w:tr w:rsidR="00265ADB" w:rsidRPr="00126A4B" w14:paraId="1EF4FBA2" w14:textId="77777777" w:rsidTr="00233E91">
        <w:trPr>
          <w:trHeight w:val="925"/>
        </w:trPr>
        <w:tc>
          <w:tcPr>
            <w:tcW w:w="6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8012F8" w14:textId="77777777" w:rsidR="00265ADB" w:rsidRPr="00126A4B" w:rsidRDefault="00265ADB" w:rsidP="00C444D9">
            <w:pPr>
              <w:overflowPunct w:val="0"/>
              <w:jc w:val="center"/>
              <w:rPr>
                <w:rFonts w:ascii="標楷體" w:eastAsia="標楷體" w:hAnsi="標楷體"/>
                <w:color w:val="000000" w:themeColor="text1"/>
                <w:sz w:val="20"/>
              </w:rPr>
            </w:pPr>
            <w:r w:rsidRPr="00126A4B">
              <w:rPr>
                <w:rFonts w:ascii="標楷體" w:eastAsia="標楷體" w:hAnsi="標楷體" w:hint="eastAsia"/>
                <w:color w:val="000000" w:themeColor="text1"/>
                <w:sz w:val="20"/>
              </w:rPr>
              <w:t>23</w:t>
            </w:r>
          </w:p>
        </w:tc>
        <w:tc>
          <w:tcPr>
            <w:tcW w:w="1113" w:type="dxa"/>
            <w:tcBorders>
              <w:top w:val="single" w:sz="4" w:space="0" w:color="auto"/>
              <w:left w:val="single" w:sz="4" w:space="0" w:color="auto"/>
              <w:bottom w:val="single" w:sz="4" w:space="0" w:color="auto"/>
              <w:right w:val="single" w:sz="4" w:space="0" w:color="auto"/>
            </w:tcBorders>
            <w:shd w:val="clear" w:color="auto" w:fill="auto"/>
            <w:vAlign w:val="center"/>
          </w:tcPr>
          <w:p w14:paraId="2D649713" w14:textId="77777777" w:rsidR="00265ADB" w:rsidRPr="00126A4B" w:rsidRDefault="00265ADB" w:rsidP="00C444D9">
            <w:pPr>
              <w:overflowPunct w:val="0"/>
              <w:jc w:val="center"/>
              <w:rPr>
                <w:rFonts w:ascii="標楷體" w:eastAsia="標楷體" w:hAnsi="標楷體" w:cs="Arial"/>
                <w:color w:val="000000" w:themeColor="text1"/>
                <w:sz w:val="20"/>
              </w:rPr>
            </w:pPr>
            <w:r w:rsidRPr="00126A4B">
              <w:rPr>
                <w:rFonts w:ascii="標楷體" w:eastAsia="標楷體" w:hAnsi="標楷體" w:cs="Arial" w:hint="eastAsia"/>
                <w:color w:val="000000" w:themeColor="text1"/>
                <w:sz w:val="20"/>
              </w:rPr>
              <w:t>環境保護局</w:t>
            </w:r>
          </w:p>
        </w:tc>
        <w:tc>
          <w:tcPr>
            <w:tcW w:w="2399" w:type="dxa"/>
            <w:tcBorders>
              <w:top w:val="single" w:sz="4" w:space="0" w:color="auto"/>
              <w:left w:val="single" w:sz="4" w:space="0" w:color="auto"/>
              <w:bottom w:val="single" w:sz="4" w:space="0" w:color="auto"/>
              <w:right w:val="single" w:sz="4" w:space="0" w:color="auto"/>
            </w:tcBorders>
            <w:shd w:val="clear" w:color="auto" w:fill="auto"/>
            <w:vAlign w:val="center"/>
          </w:tcPr>
          <w:p w14:paraId="07048BB9" w14:textId="020FFA5D" w:rsidR="00265ADB" w:rsidRPr="00126A4B" w:rsidRDefault="00265ADB" w:rsidP="00C444D9">
            <w:pPr>
              <w:overflowPunct w:val="0"/>
              <w:spacing w:line="200" w:lineRule="exact"/>
              <w:jc w:val="both"/>
              <w:rPr>
                <w:rFonts w:ascii="標楷體" w:eastAsia="標楷體" w:hAnsi="標楷體" w:cs="Arial"/>
                <w:color w:val="000000" w:themeColor="text1"/>
                <w:sz w:val="20"/>
              </w:rPr>
            </w:pPr>
            <w:proofErr w:type="gramStart"/>
            <w:r w:rsidRPr="00126A4B">
              <w:rPr>
                <w:rFonts w:ascii="標楷體" w:eastAsia="標楷體" w:hAnsi="標楷體" w:cs="Arial" w:hint="eastAsia"/>
                <w:color w:val="000000" w:themeColor="text1"/>
                <w:kern w:val="0"/>
                <w:sz w:val="20"/>
              </w:rPr>
              <w:t>113</w:t>
            </w:r>
            <w:proofErr w:type="gramEnd"/>
            <w:r w:rsidRPr="00126A4B">
              <w:rPr>
                <w:rFonts w:ascii="標楷體" w:eastAsia="標楷體" w:hAnsi="標楷體" w:cs="Arial" w:hint="eastAsia"/>
                <w:color w:val="000000" w:themeColor="text1"/>
                <w:kern w:val="0"/>
                <w:sz w:val="20"/>
              </w:rPr>
              <w:t>年度基隆市委託辦理飛灰穩定化物處理</w:t>
            </w:r>
            <w:r w:rsidR="008324B5">
              <w:rPr>
                <w:rFonts w:ascii="標楷體" w:eastAsia="標楷體" w:hAnsi="標楷體" w:cs="Arial" w:hint="eastAsia"/>
                <w:color w:val="000000" w:themeColor="text1"/>
                <w:kern w:val="0"/>
                <w:sz w:val="20"/>
              </w:rPr>
              <w:t>（</w:t>
            </w:r>
            <w:r w:rsidRPr="00126A4B">
              <w:rPr>
                <w:rFonts w:ascii="標楷體" w:eastAsia="標楷體" w:hAnsi="標楷體" w:cs="Arial" w:hint="eastAsia"/>
                <w:color w:val="000000" w:themeColor="text1"/>
                <w:kern w:val="0"/>
                <w:sz w:val="20"/>
              </w:rPr>
              <w:t>開口合約</w:t>
            </w:r>
            <w:r w:rsidR="008324B5">
              <w:rPr>
                <w:rFonts w:ascii="標楷體" w:eastAsia="標楷體" w:hAnsi="標楷體" w:cs="Arial" w:hint="eastAsia"/>
                <w:color w:val="000000" w:themeColor="text1"/>
                <w:kern w:val="0"/>
                <w:sz w:val="20"/>
              </w:rPr>
              <w:t>）</w:t>
            </w:r>
            <w:r w:rsidRPr="00126A4B">
              <w:rPr>
                <w:rFonts w:ascii="標楷體" w:eastAsia="標楷體" w:hAnsi="標楷體" w:cs="Arial" w:hint="eastAsia"/>
                <w:color w:val="000000" w:themeColor="text1"/>
                <w:kern w:val="0"/>
                <w:sz w:val="20"/>
              </w:rPr>
              <w:t>勞務採購案</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14:paraId="5470E730" w14:textId="77777777" w:rsidR="00265ADB" w:rsidRPr="00126A4B" w:rsidRDefault="00265ADB" w:rsidP="00C444D9">
            <w:pPr>
              <w:widowControl/>
              <w:overflowPunct w:val="0"/>
              <w:jc w:val="center"/>
              <w:rPr>
                <w:rFonts w:ascii="標楷體" w:eastAsia="標楷體" w:hAnsi="標楷體" w:cs="Arial"/>
                <w:color w:val="000000" w:themeColor="text1"/>
                <w:spacing w:val="8"/>
                <w:kern w:val="0"/>
                <w:sz w:val="20"/>
              </w:rPr>
            </w:pPr>
            <w:r w:rsidRPr="00126A4B">
              <w:rPr>
                <w:rFonts w:ascii="標楷體" w:eastAsia="標楷體" w:hAnsi="標楷體" w:cs="Arial" w:hint="eastAsia"/>
                <w:color w:val="000000" w:themeColor="text1"/>
                <w:spacing w:val="8"/>
                <w:kern w:val="0"/>
                <w:sz w:val="20"/>
              </w:rPr>
              <w:t>11301</w:t>
            </w:r>
            <w:r w:rsidRPr="00126A4B">
              <w:rPr>
                <w:rFonts w:ascii="標楷體" w:eastAsia="標楷體" w:hAnsi="標楷體" w:cs="Arial" w:hint="eastAsia"/>
                <w:color w:val="000000" w:themeColor="text1"/>
                <w:spacing w:val="8"/>
                <w:sz w:val="20"/>
              </w:rPr>
              <w:t>－11312</w:t>
            </w:r>
          </w:p>
        </w:tc>
        <w:tc>
          <w:tcPr>
            <w:tcW w:w="1278" w:type="dxa"/>
            <w:tcBorders>
              <w:top w:val="single" w:sz="4" w:space="0" w:color="auto"/>
              <w:left w:val="nil"/>
              <w:bottom w:val="single" w:sz="4" w:space="0" w:color="auto"/>
              <w:right w:val="single" w:sz="4" w:space="0" w:color="auto"/>
            </w:tcBorders>
            <w:shd w:val="clear" w:color="auto" w:fill="auto"/>
            <w:noWrap/>
            <w:vAlign w:val="center"/>
          </w:tcPr>
          <w:p w14:paraId="0A61F202" w14:textId="77777777" w:rsidR="00265ADB" w:rsidRPr="00126A4B" w:rsidRDefault="00265ADB" w:rsidP="00C444D9">
            <w:pPr>
              <w:overflowPunct w:val="0"/>
              <w:jc w:val="right"/>
              <w:rPr>
                <w:rFonts w:ascii="標楷體" w:eastAsia="標楷體" w:hAnsi="標楷體" w:cs="Arial"/>
                <w:color w:val="000000" w:themeColor="text1"/>
                <w:spacing w:val="8"/>
                <w:sz w:val="20"/>
              </w:rPr>
            </w:pPr>
            <w:r w:rsidRPr="00126A4B">
              <w:rPr>
                <w:rFonts w:ascii="標楷體" w:eastAsia="標楷體" w:hAnsi="標楷體" w:cs="Arial" w:hint="eastAsia"/>
                <w:color w:val="000000" w:themeColor="text1"/>
                <w:spacing w:val="8"/>
                <w:sz w:val="20"/>
              </w:rPr>
              <w:t>239,</w:t>
            </w:r>
            <w:r w:rsidRPr="00126A4B">
              <w:rPr>
                <w:rFonts w:ascii="標楷體" w:eastAsia="標楷體" w:hAnsi="標楷體" w:cs="Arial"/>
                <w:color w:val="000000" w:themeColor="text1"/>
                <w:spacing w:val="8"/>
                <w:sz w:val="20"/>
              </w:rPr>
              <w:t>531</w:t>
            </w:r>
          </w:p>
        </w:tc>
        <w:tc>
          <w:tcPr>
            <w:tcW w:w="1137" w:type="dxa"/>
            <w:tcBorders>
              <w:top w:val="single" w:sz="4" w:space="0" w:color="auto"/>
              <w:left w:val="nil"/>
              <w:bottom w:val="single" w:sz="4" w:space="0" w:color="auto"/>
              <w:right w:val="single" w:sz="4" w:space="0" w:color="auto"/>
            </w:tcBorders>
            <w:shd w:val="clear" w:color="auto" w:fill="auto"/>
            <w:vAlign w:val="center"/>
          </w:tcPr>
          <w:p w14:paraId="6A8DFAD6" w14:textId="77777777" w:rsidR="00265ADB" w:rsidRPr="00126A4B" w:rsidRDefault="00265ADB" w:rsidP="00C444D9">
            <w:pPr>
              <w:overflowPunct w:val="0"/>
              <w:jc w:val="right"/>
              <w:rPr>
                <w:rFonts w:ascii="標楷體" w:eastAsia="標楷體" w:hAnsi="標楷體" w:cs="Arial"/>
                <w:color w:val="000000" w:themeColor="text1"/>
                <w:spacing w:val="8"/>
                <w:sz w:val="20"/>
              </w:rPr>
            </w:pPr>
            <w:r w:rsidRPr="00126A4B">
              <w:rPr>
                <w:rFonts w:ascii="標楷體" w:eastAsia="標楷體" w:hAnsi="標楷體" w:cs="Arial" w:hint="eastAsia"/>
                <w:color w:val="000000" w:themeColor="text1"/>
                <w:spacing w:val="8"/>
                <w:sz w:val="20"/>
              </w:rPr>
              <w:t>2</w:t>
            </w:r>
            <w:r w:rsidRPr="00126A4B">
              <w:rPr>
                <w:rFonts w:ascii="標楷體" w:eastAsia="標楷體" w:hAnsi="標楷體" w:cs="Arial"/>
                <w:color w:val="000000" w:themeColor="text1"/>
                <w:spacing w:val="8"/>
                <w:sz w:val="20"/>
              </w:rPr>
              <w:t>39,531</w:t>
            </w:r>
          </w:p>
        </w:tc>
        <w:tc>
          <w:tcPr>
            <w:tcW w:w="1278" w:type="dxa"/>
            <w:tcBorders>
              <w:top w:val="single" w:sz="4" w:space="0" w:color="auto"/>
              <w:left w:val="nil"/>
              <w:bottom w:val="single" w:sz="4" w:space="0" w:color="auto"/>
              <w:right w:val="single" w:sz="4" w:space="0" w:color="auto"/>
            </w:tcBorders>
            <w:shd w:val="clear" w:color="auto" w:fill="auto"/>
            <w:noWrap/>
            <w:vAlign w:val="center"/>
          </w:tcPr>
          <w:p w14:paraId="63DCC1DA" w14:textId="77777777" w:rsidR="00265ADB" w:rsidRPr="00126A4B" w:rsidRDefault="00265ADB" w:rsidP="00C444D9">
            <w:pPr>
              <w:overflowPunct w:val="0"/>
              <w:jc w:val="right"/>
              <w:rPr>
                <w:rFonts w:ascii="標楷體" w:eastAsia="標楷體" w:hAnsi="標楷體" w:cs="Arial"/>
                <w:color w:val="000000" w:themeColor="text1"/>
                <w:spacing w:val="8"/>
                <w:sz w:val="20"/>
              </w:rPr>
            </w:pPr>
            <w:r w:rsidRPr="00126A4B">
              <w:rPr>
                <w:rFonts w:ascii="標楷體" w:eastAsia="標楷體" w:hAnsi="標楷體" w:cs="Arial" w:hint="eastAsia"/>
                <w:color w:val="000000" w:themeColor="text1"/>
                <w:spacing w:val="8"/>
                <w:sz w:val="20"/>
              </w:rPr>
              <w:t>1</w:t>
            </w:r>
            <w:r w:rsidRPr="00126A4B">
              <w:rPr>
                <w:rFonts w:ascii="標楷體" w:eastAsia="標楷體" w:hAnsi="標楷體" w:cs="Arial"/>
                <w:color w:val="000000" w:themeColor="text1"/>
                <w:spacing w:val="8"/>
                <w:sz w:val="20"/>
              </w:rPr>
              <w:t>80,022</w:t>
            </w:r>
          </w:p>
        </w:tc>
        <w:tc>
          <w:tcPr>
            <w:tcW w:w="1083" w:type="dxa"/>
            <w:tcBorders>
              <w:top w:val="single" w:sz="4" w:space="0" w:color="auto"/>
              <w:left w:val="nil"/>
              <w:bottom w:val="single" w:sz="4" w:space="0" w:color="auto"/>
              <w:right w:val="single" w:sz="4" w:space="0" w:color="auto"/>
            </w:tcBorders>
            <w:shd w:val="clear" w:color="auto" w:fill="auto"/>
            <w:noWrap/>
            <w:vAlign w:val="center"/>
          </w:tcPr>
          <w:p w14:paraId="2705A76E" w14:textId="77777777" w:rsidR="00265ADB" w:rsidRPr="00126A4B" w:rsidRDefault="00265ADB" w:rsidP="00C444D9">
            <w:pPr>
              <w:overflowPunct w:val="0"/>
              <w:jc w:val="right"/>
              <w:rPr>
                <w:rFonts w:ascii="標楷體" w:eastAsia="標楷體" w:hAnsi="標楷體" w:cs="Arial"/>
                <w:color w:val="000000" w:themeColor="text1"/>
                <w:spacing w:val="8"/>
                <w:sz w:val="20"/>
              </w:rPr>
            </w:pPr>
            <w:r w:rsidRPr="00126A4B">
              <w:rPr>
                <w:rFonts w:ascii="標楷體" w:eastAsia="標楷體" w:hAnsi="標楷體" w:cs="Arial" w:hint="eastAsia"/>
                <w:color w:val="000000" w:themeColor="text1"/>
                <w:spacing w:val="8"/>
                <w:sz w:val="20"/>
              </w:rPr>
              <w:t>7</w:t>
            </w:r>
            <w:r w:rsidRPr="00126A4B">
              <w:rPr>
                <w:rFonts w:ascii="標楷體" w:eastAsia="標楷體" w:hAnsi="標楷體" w:cs="Arial"/>
                <w:color w:val="000000" w:themeColor="text1"/>
                <w:spacing w:val="8"/>
                <w:sz w:val="20"/>
              </w:rPr>
              <w:t>5.16</w:t>
            </w:r>
          </w:p>
        </w:tc>
      </w:tr>
      <w:tr w:rsidR="00265ADB" w:rsidRPr="00126A4B" w14:paraId="12C9F83D" w14:textId="77777777" w:rsidTr="00233E91">
        <w:trPr>
          <w:trHeight w:val="925"/>
        </w:trPr>
        <w:tc>
          <w:tcPr>
            <w:tcW w:w="6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663312" w14:textId="77777777" w:rsidR="00265ADB" w:rsidRPr="00126A4B" w:rsidRDefault="00265ADB" w:rsidP="00C444D9">
            <w:pPr>
              <w:overflowPunct w:val="0"/>
              <w:jc w:val="center"/>
              <w:rPr>
                <w:rFonts w:ascii="標楷體" w:eastAsia="標楷體" w:hAnsi="標楷體"/>
                <w:color w:val="000000" w:themeColor="text1"/>
                <w:sz w:val="20"/>
              </w:rPr>
            </w:pPr>
            <w:r w:rsidRPr="00126A4B">
              <w:rPr>
                <w:rFonts w:ascii="標楷體" w:eastAsia="標楷體" w:hAnsi="標楷體" w:hint="eastAsia"/>
                <w:color w:val="000000" w:themeColor="text1"/>
                <w:sz w:val="20"/>
              </w:rPr>
              <w:t>24</w:t>
            </w:r>
          </w:p>
        </w:tc>
        <w:tc>
          <w:tcPr>
            <w:tcW w:w="1113" w:type="dxa"/>
            <w:tcBorders>
              <w:top w:val="single" w:sz="4" w:space="0" w:color="auto"/>
              <w:left w:val="single" w:sz="4" w:space="0" w:color="auto"/>
              <w:bottom w:val="single" w:sz="4" w:space="0" w:color="auto"/>
              <w:right w:val="single" w:sz="4" w:space="0" w:color="auto"/>
            </w:tcBorders>
            <w:shd w:val="clear" w:color="auto" w:fill="auto"/>
            <w:vAlign w:val="center"/>
          </w:tcPr>
          <w:p w14:paraId="66C1FC60" w14:textId="77777777" w:rsidR="00265ADB" w:rsidRPr="00126A4B" w:rsidRDefault="00265ADB" w:rsidP="00C444D9">
            <w:pPr>
              <w:overflowPunct w:val="0"/>
              <w:jc w:val="center"/>
              <w:rPr>
                <w:rFonts w:ascii="標楷體" w:eastAsia="標楷體" w:hAnsi="標楷體" w:cs="Arial"/>
                <w:color w:val="000000" w:themeColor="text1"/>
                <w:sz w:val="20"/>
              </w:rPr>
            </w:pPr>
            <w:r w:rsidRPr="00126A4B">
              <w:rPr>
                <w:rFonts w:ascii="標楷體" w:eastAsia="標楷體" w:hAnsi="標楷體" w:cs="Arial" w:hint="eastAsia"/>
                <w:color w:val="000000" w:themeColor="text1"/>
                <w:sz w:val="20"/>
              </w:rPr>
              <w:t>市政府</w:t>
            </w:r>
          </w:p>
          <w:p w14:paraId="3AFBC99D" w14:textId="5633529C" w:rsidR="00265ADB" w:rsidRPr="00126A4B" w:rsidRDefault="008324B5" w:rsidP="00C444D9">
            <w:pPr>
              <w:overflowPunct w:val="0"/>
              <w:jc w:val="center"/>
              <w:rPr>
                <w:rFonts w:ascii="標楷體" w:eastAsia="標楷體" w:hAnsi="標楷體" w:cs="Arial"/>
                <w:color w:val="000000" w:themeColor="text1"/>
                <w:sz w:val="20"/>
              </w:rPr>
            </w:pPr>
            <w:r>
              <w:rPr>
                <w:rFonts w:ascii="標楷體" w:eastAsia="標楷體" w:hAnsi="標楷體" w:cs="Arial" w:hint="eastAsia"/>
                <w:color w:val="000000" w:themeColor="text1"/>
                <w:sz w:val="20"/>
              </w:rPr>
              <w:t>（</w:t>
            </w:r>
            <w:r w:rsidR="00265ADB" w:rsidRPr="00126A4B">
              <w:rPr>
                <w:rFonts w:ascii="標楷體" w:eastAsia="標楷體" w:hAnsi="標楷體" w:cs="Arial" w:hint="eastAsia"/>
                <w:color w:val="000000" w:themeColor="text1"/>
                <w:sz w:val="20"/>
              </w:rPr>
              <w:t>體育場</w:t>
            </w:r>
            <w:r>
              <w:rPr>
                <w:rFonts w:ascii="標楷體" w:eastAsia="標楷體" w:hAnsi="標楷體" w:cs="Arial" w:hint="eastAsia"/>
                <w:color w:val="000000" w:themeColor="text1"/>
                <w:sz w:val="20"/>
              </w:rPr>
              <w:t>）</w:t>
            </w:r>
          </w:p>
        </w:tc>
        <w:tc>
          <w:tcPr>
            <w:tcW w:w="2399" w:type="dxa"/>
            <w:tcBorders>
              <w:top w:val="single" w:sz="4" w:space="0" w:color="auto"/>
              <w:left w:val="single" w:sz="4" w:space="0" w:color="auto"/>
              <w:bottom w:val="single" w:sz="4" w:space="0" w:color="auto"/>
              <w:right w:val="single" w:sz="4" w:space="0" w:color="auto"/>
            </w:tcBorders>
            <w:shd w:val="clear" w:color="auto" w:fill="auto"/>
            <w:vAlign w:val="center"/>
          </w:tcPr>
          <w:p w14:paraId="68726499" w14:textId="77777777" w:rsidR="00265ADB" w:rsidRPr="00126A4B" w:rsidRDefault="00265ADB" w:rsidP="00C444D9">
            <w:pPr>
              <w:overflowPunct w:val="0"/>
              <w:spacing w:line="200" w:lineRule="exact"/>
              <w:jc w:val="both"/>
              <w:rPr>
                <w:rFonts w:ascii="標楷體" w:eastAsia="標楷體" w:hAnsi="標楷體" w:cs="Arial"/>
                <w:color w:val="000000" w:themeColor="text1"/>
                <w:sz w:val="20"/>
              </w:rPr>
            </w:pPr>
            <w:r w:rsidRPr="00126A4B">
              <w:rPr>
                <w:rFonts w:ascii="標楷體" w:eastAsia="標楷體" w:hAnsi="標楷體" w:hint="eastAsia"/>
                <w:snapToGrid w:val="0"/>
                <w:color w:val="000000" w:themeColor="text1"/>
                <w:kern w:val="0"/>
                <w:sz w:val="20"/>
              </w:rPr>
              <w:t>基隆市立田徑場主建築拆除重建（含停車場）及周邊運動服務設施改善工程</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14:paraId="078A3640" w14:textId="77777777" w:rsidR="00265ADB" w:rsidRPr="00126A4B" w:rsidRDefault="00265ADB" w:rsidP="00C444D9">
            <w:pPr>
              <w:widowControl/>
              <w:overflowPunct w:val="0"/>
              <w:jc w:val="center"/>
              <w:rPr>
                <w:rFonts w:ascii="標楷體" w:eastAsia="標楷體" w:hAnsi="標楷體" w:cs="Arial"/>
                <w:color w:val="000000" w:themeColor="text1"/>
                <w:spacing w:val="8"/>
                <w:kern w:val="0"/>
                <w:sz w:val="20"/>
              </w:rPr>
            </w:pPr>
            <w:r w:rsidRPr="00126A4B">
              <w:rPr>
                <w:rFonts w:ascii="標楷體" w:eastAsia="標楷體" w:hAnsi="標楷體" w:cs="Arial" w:hint="eastAsia"/>
                <w:color w:val="000000" w:themeColor="text1"/>
                <w:spacing w:val="8"/>
                <w:kern w:val="0"/>
                <w:sz w:val="20"/>
              </w:rPr>
              <w:t>10711</w:t>
            </w:r>
            <w:r w:rsidRPr="00126A4B">
              <w:rPr>
                <w:rFonts w:ascii="標楷體" w:eastAsia="標楷體" w:hAnsi="標楷體" w:cs="Arial" w:hint="eastAsia"/>
                <w:color w:val="000000" w:themeColor="text1"/>
                <w:spacing w:val="8"/>
                <w:sz w:val="20"/>
              </w:rPr>
              <w:t>－11401</w:t>
            </w:r>
          </w:p>
        </w:tc>
        <w:tc>
          <w:tcPr>
            <w:tcW w:w="1278" w:type="dxa"/>
            <w:tcBorders>
              <w:top w:val="single" w:sz="4" w:space="0" w:color="auto"/>
              <w:left w:val="nil"/>
              <w:bottom w:val="single" w:sz="4" w:space="0" w:color="auto"/>
              <w:right w:val="single" w:sz="4" w:space="0" w:color="auto"/>
            </w:tcBorders>
            <w:shd w:val="clear" w:color="auto" w:fill="auto"/>
            <w:noWrap/>
            <w:vAlign w:val="center"/>
          </w:tcPr>
          <w:p w14:paraId="5C4FE19B" w14:textId="77777777" w:rsidR="00265ADB" w:rsidRPr="00126A4B" w:rsidRDefault="00265ADB" w:rsidP="00C444D9">
            <w:pPr>
              <w:overflowPunct w:val="0"/>
              <w:jc w:val="right"/>
              <w:rPr>
                <w:rFonts w:ascii="標楷體" w:eastAsia="標楷體" w:hAnsi="標楷體" w:cs="Arial"/>
                <w:color w:val="000000" w:themeColor="text1"/>
                <w:spacing w:val="8"/>
                <w:sz w:val="20"/>
              </w:rPr>
            </w:pPr>
            <w:r w:rsidRPr="00126A4B">
              <w:rPr>
                <w:rFonts w:ascii="標楷體" w:eastAsia="標楷體" w:hAnsi="標楷體" w:cs="Arial" w:hint="eastAsia"/>
                <w:color w:val="000000" w:themeColor="text1"/>
                <w:spacing w:val="8"/>
                <w:sz w:val="20"/>
              </w:rPr>
              <w:t>161,</w:t>
            </w:r>
            <w:r w:rsidRPr="00126A4B">
              <w:rPr>
                <w:rFonts w:ascii="標楷體" w:eastAsia="標楷體" w:hAnsi="標楷體" w:cs="Arial"/>
                <w:color w:val="000000" w:themeColor="text1"/>
                <w:spacing w:val="8"/>
                <w:sz w:val="20"/>
              </w:rPr>
              <w:t>000</w:t>
            </w:r>
          </w:p>
        </w:tc>
        <w:tc>
          <w:tcPr>
            <w:tcW w:w="1137" w:type="dxa"/>
            <w:tcBorders>
              <w:top w:val="single" w:sz="4" w:space="0" w:color="auto"/>
              <w:left w:val="nil"/>
              <w:bottom w:val="single" w:sz="4" w:space="0" w:color="auto"/>
              <w:right w:val="single" w:sz="4" w:space="0" w:color="auto"/>
            </w:tcBorders>
            <w:shd w:val="clear" w:color="auto" w:fill="auto"/>
            <w:vAlign w:val="center"/>
          </w:tcPr>
          <w:p w14:paraId="7F8EE586" w14:textId="77777777" w:rsidR="00265ADB" w:rsidRPr="00126A4B" w:rsidRDefault="00265ADB" w:rsidP="00C444D9">
            <w:pPr>
              <w:overflowPunct w:val="0"/>
              <w:jc w:val="right"/>
              <w:rPr>
                <w:rFonts w:ascii="標楷體" w:eastAsia="標楷體" w:hAnsi="標楷體" w:cs="Arial"/>
                <w:color w:val="000000" w:themeColor="text1"/>
                <w:spacing w:val="8"/>
                <w:sz w:val="20"/>
              </w:rPr>
            </w:pPr>
            <w:r w:rsidRPr="00126A4B">
              <w:rPr>
                <w:rFonts w:ascii="標楷體" w:eastAsia="標楷體" w:hAnsi="標楷體" w:cs="Arial" w:hint="eastAsia"/>
                <w:color w:val="000000" w:themeColor="text1"/>
                <w:spacing w:val="8"/>
                <w:sz w:val="20"/>
              </w:rPr>
              <w:t>1</w:t>
            </w:r>
            <w:r w:rsidRPr="00126A4B">
              <w:rPr>
                <w:rFonts w:ascii="標楷體" w:eastAsia="標楷體" w:hAnsi="標楷體" w:cs="Arial"/>
                <w:color w:val="000000" w:themeColor="text1"/>
                <w:spacing w:val="8"/>
                <w:sz w:val="20"/>
              </w:rPr>
              <w:t>61,000</w:t>
            </w:r>
          </w:p>
        </w:tc>
        <w:tc>
          <w:tcPr>
            <w:tcW w:w="1278" w:type="dxa"/>
            <w:tcBorders>
              <w:top w:val="single" w:sz="4" w:space="0" w:color="auto"/>
              <w:left w:val="nil"/>
              <w:bottom w:val="single" w:sz="4" w:space="0" w:color="auto"/>
              <w:right w:val="single" w:sz="4" w:space="0" w:color="auto"/>
            </w:tcBorders>
            <w:shd w:val="clear" w:color="auto" w:fill="auto"/>
            <w:noWrap/>
            <w:vAlign w:val="center"/>
          </w:tcPr>
          <w:p w14:paraId="28084D4D" w14:textId="77777777" w:rsidR="00265ADB" w:rsidRPr="00126A4B" w:rsidRDefault="00265ADB" w:rsidP="00C444D9">
            <w:pPr>
              <w:overflowPunct w:val="0"/>
              <w:jc w:val="right"/>
              <w:rPr>
                <w:rFonts w:ascii="標楷體" w:eastAsia="標楷體" w:hAnsi="標楷體" w:cs="Arial"/>
                <w:color w:val="000000" w:themeColor="text1"/>
                <w:spacing w:val="8"/>
                <w:sz w:val="20"/>
              </w:rPr>
            </w:pPr>
            <w:r w:rsidRPr="00126A4B">
              <w:rPr>
                <w:rFonts w:ascii="標楷體" w:eastAsia="標楷體" w:hAnsi="標楷體" w:cs="Arial" w:hint="eastAsia"/>
                <w:color w:val="000000" w:themeColor="text1"/>
                <w:spacing w:val="8"/>
                <w:sz w:val="20"/>
              </w:rPr>
              <w:t>1</w:t>
            </w:r>
            <w:r w:rsidRPr="00126A4B">
              <w:rPr>
                <w:rFonts w:ascii="標楷體" w:eastAsia="標楷體" w:hAnsi="標楷體" w:cs="Arial"/>
                <w:color w:val="000000" w:themeColor="text1"/>
                <w:spacing w:val="8"/>
                <w:sz w:val="20"/>
              </w:rPr>
              <w:t>46,789</w:t>
            </w:r>
          </w:p>
        </w:tc>
        <w:tc>
          <w:tcPr>
            <w:tcW w:w="1083" w:type="dxa"/>
            <w:tcBorders>
              <w:top w:val="single" w:sz="4" w:space="0" w:color="auto"/>
              <w:left w:val="nil"/>
              <w:bottom w:val="single" w:sz="4" w:space="0" w:color="auto"/>
              <w:right w:val="single" w:sz="4" w:space="0" w:color="auto"/>
            </w:tcBorders>
            <w:shd w:val="clear" w:color="auto" w:fill="auto"/>
            <w:noWrap/>
            <w:vAlign w:val="center"/>
          </w:tcPr>
          <w:p w14:paraId="618A541E" w14:textId="77777777" w:rsidR="00265ADB" w:rsidRPr="00126A4B" w:rsidRDefault="00265ADB" w:rsidP="00C444D9">
            <w:pPr>
              <w:overflowPunct w:val="0"/>
              <w:jc w:val="right"/>
              <w:rPr>
                <w:rFonts w:ascii="標楷體" w:eastAsia="標楷體" w:hAnsi="標楷體" w:cs="Arial"/>
                <w:color w:val="000000" w:themeColor="text1"/>
                <w:spacing w:val="8"/>
                <w:sz w:val="20"/>
              </w:rPr>
            </w:pPr>
            <w:r w:rsidRPr="00126A4B">
              <w:rPr>
                <w:rFonts w:ascii="標楷體" w:eastAsia="標楷體" w:hAnsi="標楷體" w:cs="Arial" w:hint="eastAsia"/>
                <w:color w:val="000000" w:themeColor="text1"/>
                <w:spacing w:val="8"/>
                <w:sz w:val="20"/>
              </w:rPr>
              <w:t>9</w:t>
            </w:r>
            <w:r w:rsidRPr="00126A4B">
              <w:rPr>
                <w:rFonts w:ascii="標楷體" w:eastAsia="標楷體" w:hAnsi="標楷體" w:cs="Arial"/>
                <w:color w:val="000000" w:themeColor="text1"/>
                <w:spacing w:val="8"/>
                <w:sz w:val="20"/>
              </w:rPr>
              <w:t>1.17</w:t>
            </w:r>
          </w:p>
        </w:tc>
      </w:tr>
      <w:tr w:rsidR="00265ADB" w:rsidRPr="00126A4B" w14:paraId="49FA262D" w14:textId="77777777" w:rsidTr="00233E91">
        <w:trPr>
          <w:trHeight w:val="925"/>
        </w:trPr>
        <w:tc>
          <w:tcPr>
            <w:tcW w:w="6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4500DE" w14:textId="77777777" w:rsidR="00265ADB" w:rsidRPr="00126A4B" w:rsidRDefault="00265ADB" w:rsidP="00C444D9">
            <w:pPr>
              <w:overflowPunct w:val="0"/>
              <w:jc w:val="center"/>
              <w:rPr>
                <w:rFonts w:ascii="標楷體" w:eastAsia="標楷體" w:hAnsi="標楷體"/>
                <w:color w:val="000000" w:themeColor="text1"/>
                <w:sz w:val="20"/>
              </w:rPr>
            </w:pPr>
            <w:r w:rsidRPr="00126A4B">
              <w:rPr>
                <w:rFonts w:ascii="標楷體" w:eastAsia="標楷體" w:hAnsi="標楷體" w:hint="eastAsia"/>
                <w:color w:val="000000" w:themeColor="text1"/>
                <w:sz w:val="20"/>
              </w:rPr>
              <w:t>25</w:t>
            </w:r>
          </w:p>
        </w:tc>
        <w:tc>
          <w:tcPr>
            <w:tcW w:w="1113" w:type="dxa"/>
            <w:tcBorders>
              <w:top w:val="single" w:sz="4" w:space="0" w:color="auto"/>
              <w:left w:val="single" w:sz="4" w:space="0" w:color="auto"/>
              <w:bottom w:val="single" w:sz="4" w:space="0" w:color="auto"/>
              <w:right w:val="single" w:sz="4" w:space="0" w:color="auto"/>
            </w:tcBorders>
            <w:shd w:val="clear" w:color="auto" w:fill="auto"/>
            <w:vAlign w:val="center"/>
          </w:tcPr>
          <w:p w14:paraId="173F3425" w14:textId="77777777" w:rsidR="00265ADB" w:rsidRPr="00126A4B" w:rsidRDefault="00265ADB" w:rsidP="00C444D9">
            <w:pPr>
              <w:overflowPunct w:val="0"/>
              <w:jc w:val="center"/>
              <w:rPr>
                <w:rFonts w:ascii="標楷體" w:eastAsia="標楷體" w:hAnsi="標楷體" w:cs="Arial"/>
                <w:color w:val="000000" w:themeColor="text1"/>
                <w:sz w:val="20"/>
              </w:rPr>
            </w:pPr>
            <w:r w:rsidRPr="00126A4B">
              <w:rPr>
                <w:rFonts w:ascii="標楷體" w:eastAsia="標楷體" w:hAnsi="標楷體" w:cs="Arial" w:hint="eastAsia"/>
                <w:color w:val="000000" w:themeColor="text1"/>
                <w:sz w:val="20"/>
              </w:rPr>
              <w:t>文化觀光局</w:t>
            </w:r>
          </w:p>
        </w:tc>
        <w:tc>
          <w:tcPr>
            <w:tcW w:w="2399" w:type="dxa"/>
            <w:tcBorders>
              <w:top w:val="single" w:sz="4" w:space="0" w:color="auto"/>
              <w:left w:val="single" w:sz="4" w:space="0" w:color="auto"/>
              <w:bottom w:val="single" w:sz="4" w:space="0" w:color="auto"/>
              <w:right w:val="single" w:sz="4" w:space="0" w:color="auto"/>
            </w:tcBorders>
            <w:shd w:val="clear" w:color="auto" w:fill="auto"/>
            <w:vAlign w:val="center"/>
          </w:tcPr>
          <w:p w14:paraId="6EC02DB4" w14:textId="77777777" w:rsidR="00265ADB" w:rsidRPr="00126A4B" w:rsidRDefault="00265ADB" w:rsidP="00C444D9">
            <w:pPr>
              <w:overflowPunct w:val="0"/>
              <w:spacing w:line="200" w:lineRule="exact"/>
              <w:jc w:val="both"/>
              <w:rPr>
                <w:rFonts w:ascii="標楷體" w:eastAsia="標楷體" w:hAnsi="標楷體" w:cs="Arial"/>
                <w:color w:val="000000" w:themeColor="text1"/>
                <w:sz w:val="20"/>
              </w:rPr>
            </w:pPr>
            <w:r w:rsidRPr="00126A4B">
              <w:rPr>
                <w:rFonts w:ascii="標楷體" w:eastAsia="標楷體" w:hAnsi="標楷體" w:cs="Arial" w:hint="eastAsia"/>
                <w:color w:val="000000" w:themeColor="text1"/>
                <w:sz w:val="20"/>
              </w:rPr>
              <w:t>大基隆歷史場景再現整合計畫2.0（第一階段）</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14:paraId="5DA6506B" w14:textId="77777777" w:rsidR="00265ADB" w:rsidRPr="00126A4B" w:rsidRDefault="00265ADB" w:rsidP="00C444D9">
            <w:pPr>
              <w:widowControl/>
              <w:overflowPunct w:val="0"/>
              <w:jc w:val="center"/>
              <w:rPr>
                <w:rFonts w:ascii="標楷體" w:eastAsia="標楷體" w:hAnsi="標楷體" w:cs="Arial"/>
                <w:color w:val="000000" w:themeColor="text1"/>
                <w:spacing w:val="8"/>
                <w:kern w:val="0"/>
                <w:sz w:val="20"/>
              </w:rPr>
            </w:pPr>
            <w:r w:rsidRPr="00126A4B">
              <w:rPr>
                <w:rFonts w:ascii="標楷體" w:eastAsia="標楷體" w:hAnsi="標楷體" w:cs="Arial" w:hint="eastAsia"/>
                <w:color w:val="000000" w:themeColor="text1"/>
                <w:spacing w:val="8"/>
                <w:kern w:val="0"/>
                <w:sz w:val="20"/>
              </w:rPr>
              <w:t>11007</w:t>
            </w:r>
            <w:r w:rsidRPr="00126A4B">
              <w:rPr>
                <w:rFonts w:ascii="標楷體" w:eastAsia="標楷體" w:hAnsi="標楷體" w:cs="Arial" w:hint="eastAsia"/>
                <w:color w:val="000000" w:themeColor="text1"/>
                <w:spacing w:val="8"/>
                <w:sz w:val="20"/>
              </w:rPr>
              <w:t>－11303</w:t>
            </w:r>
          </w:p>
        </w:tc>
        <w:tc>
          <w:tcPr>
            <w:tcW w:w="1278" w:type="dxa"/>
            <w:tcBorders>
              <w:top w:val="single" w:sz="4" w:space="0" w:color="auto"/>
              <w:left w:val="nil"/>
              <w:bottom w:val="single" w:sz="4" w:space="0" w:color="auto"/>
              <w:right w:val="single" w:sz="4" w:space="0" w:color="auto"/>
            </w:tcBorders>
            <w:shd w:val="clear" w:color="auto" w:fill="auto"/>
            <w:noWrap/>
            <w:vAlign w:val="center"/>
          </w:tcPr>
          <w:p w14:paraId="506806CA" w14:textId="77777777" w:rsidR="00265ADB" w:rsidRPr="00126A4B" w:rsidRDefault="00265ADB" w:rsidP="00C444D9">
            <w:pPr>
              <w:overflowPunct w:val="0"/>
              <w:jc w:val="right"/>
              <w:rPr>
                <w:rFonts w:ascii="標楷體" w:eastAsia="標楷體" w:hAnsi="標楷體" w:cs="Arial"/>
                <w:color w:val="000000" w:themeColor="text1"/>
                <w:spacing w:val="8"/>
                <w:sz w:val="20"/>
              </w:rPr>
            </w:pPr>
            <w:r w:rsidRPr="00126A4B">
              <w:rPr>
                <w:rFonts w:ascii="標楷體" w:eastAsia="標楷體" w:hAnsi="標楷體" w:cs="Arial" w:hint="eastAsia"/>
                <w:color w:val="000000" w:themeColor="text1"/>
                <w:spacing w:val="8"/>
                <w:sz w:val="20"/>
              </w:rPr>
              <w:t>64,</w:t>
            </w:r>
            <w:r w:rsidRPr="00126A4B">
              <w:rPr>
                <w:rFonts w:ascii="標楷體" w:eastAsia="標楷體" w:hAnsi="標楷體" w:cs="Arial"/>
                <w:color w:val="000000" w:themeColor="text1"/>
                <w:spacing w:val="8"/>
                <w:sz w:val="20"/>
              </w:rPr>
              <w:t>629</w:t>
            </w:r>
          </w:p>
        </w:tc>
        <w:tc>
          <w:tcPr>
            <w:tcW w:w="1137" w:type="dxa"/>
            <w:tcBorders>
              <w:top w:val="single" w:sz="4" w:space="0" w:color="auto"/>
              <w:left w:val="nil"/>
              <w:bottom w:val="single" w:sz="4" w:space="0" w:color="auto"/>
              <w:right w:val="single" w:sz="4" w:space="0" w:color="auto"/>
            </w:tcBorders>
            <w:shd w:val="clear" w:color="auto" w:fill="auto"/>
            <w:vAlign w:val="center"/>
          </w:tcPr>
          <w:p w14:paraId="41D95F21" w14:textId="77777777" w:rsidR="00265ADB" w:rsidRPr="00126A4B" w:rsidRDefault="00265ADB" w:rsidP="00C444D9">
            <w:pPr>
              <w:overflowPunct w:val="0"/>
              <w:jc w:val="right"/>
              <w:rPr>
                <w:rFonts w:ascii="標楷體" w:eastAsia="標楷體" w:hAnsi="標楷體" w:cs="Arial"/>
                <w:color w:val="000000" w:themeColor="text1"/>
                <w:spacing w:val="8"/>
                <w:sz w:val="20"/>
              </w:rPr>
            </w:pPr>
            <w:r w:rsidRPr="00126A4B">
              <w:rPr>
                <w:rFonts w:ascii="標楷體" w:eastAsia="標楷體" w:hAnsi="標楷體" w:cs="Arial" w:hint="eastAsia"/>
                <w:color w:val="000000" w:themeColor="text1"/>
                <w:spacing w:val="8"/>
                <w:sz w:val="20"/>
              </w:rPr>
              <w:t>6</w:t>
            </w:r>
            <w:r w:rsidRPr="00126A4B">
              <w:rPr>
                <w:rFonts w:ascii="標楷體" w:eastAsia="標楷體" w:hAnsi="標楷體" w:cs="Arial"/>
                <w:color w:val="000000" w:themeColor="text1"/>
                <w:spacing w:val="8"/>
                <w:sz w:val="20"/>
              </w:rPr>
              <w:t>4,629</w:t>
            </w:r>
          </w:p>
        </w:tc>
        <w:tc>
          <w:tcPr>
            <w:tcW w:w="1278" w:type="dxa"/>
            <w:tcBorders>
              <w:top w:val="single" w:sz="4" w:space="0" w:color="auto"/>
              <w:left w:val="nil"/>
              <w:bottom w:val="single" w:sz="4" w:space="0" w:color="auto"/>
              <w:right w:val="single" w:sz="4" w:space="0" w:color="auto"/>
            </w:tcBorders>
            <w:shd w:val="clear" w:color="auto" w:fill="auto"/>
            <w:noWrap/>
            <w:vAlign w:val="center"/>
          </w:tcPr>
          <w:p w14:paraId="4B235678" w14:textId="77777777" w:rsidR="00265ADB" w:rsidRPr="00126A4B" w:rsidRDefault="00265ADB" w:rsidP="00C444D9">
            <w:pPr>
              <w:overflowPunct w:val="0"/>
              <w:jc w:val="right"/>
              <w:rPr>
                <w:rFonts w:ascii="標楷體" w:eastAsia="標楷體" w:hAnsi="標楷體" w:cs="Arial"/>
                <w:color w:val="000000" w:themeColor="text1"/>
                <w:spacing w:val="8"/>
                <w:sz w:val="20"/>
              </w:rPr>
            </w:pPr>
            <w:r w:rsidRPr="00126A4B">
              <w:rPr>
                <w:rFonts w:ascii="標楷體" w:eastAsia="標楷體" w:hAnsi="標楷體" w:cs="Arial" w:hint="eastAsia"/>
                <w:color w:val="000000" w:themeColor="text1"/>
                <w:spacing w:val="8"/>
                <w:sz w:val="20"/>
              </w:rPr>
              <w:t>6</w:t>
            </w:r>
            <w:r w:rsidRPr="00126A4B">
              <w:rPr>
                <w:rFonts w:ascii="標楷體" w:eastAsia="標楷體" w:hAnsi="標楷體" w:cs="Arial"/>
                <w:color w:val="000000" w:themeColor="text1"/>
                <w:spacing w:val="8"/>
                <w:sz w:val="20"/>
              </w:rPr>
              <w:t>3,726</w:t>
            </w:r>
          </w:p>
        </w:tc>
        <w:tc>
          <w:tcPr>
            <w:tcW w:w="1083" w:type="dxa"/>
            <w:tcBorders>
              <w:top w:val="single" w:sz="4" w:space="0" w:color="auto"/>
              <w:left w:val="nil"/>
              <w:bottom w:val="single" w:sz="4" w:space="0" w:color="auto"/>
              <w:right w:val="single" w:sz="4" w:space="0" w:color="auto"/>
            </w:tcBorders>
            <w:shd w:val="clear" w:color="auto" w:fill="auto"/>
            <w:noWrap/>
            <w:vAlign w:val="center"/>
          </w:tcPr>
          <w:p w14:paraId="25B91F80" w14:textId="77777777" w:rsidR="00265ADB" w:rsidRPr="00126A4B" w:rsidRDefault="00265ADB" w:rsidP="00C444D9">
            <w:pPr>
              <w:overflowPunct w:val="0"/>
              <w:jc w:val="right"/>
              <w:rPr>
                <w:rFonts w:ascii="標楷體" w:eastAsia="標楷體" w:hAnsi="標楷體" w:cs="Arial"/>
                <w:color w:val="000000" w:themeColor="text1"/>
                <w:spacing w:val="8"/>
                <w:sz w:val="20"/>
              </w:rPr>
            </w:pPr>
            <w:r w:rsidRPr="00126A4B">
              <w:rPr>
                <w:rFonts w:ascii="標楷體" w:eastAsia="標楷體" w:hAnsi="標楷體" w:cs="Arial" w:hint="eastAsia"/>
                <w:color w:val="000000" w:themeColor="text1"/>
                <w:spacing w:val="8"/>
                <w:sz w:val="20"/>
              </w:rPr>
              <w:t>9</w:t>
            </w:r>
            <w:r w:rsidRPr="00126A4B">
              <w:rPr>
                <w:rFonts w:ascii="標楷體" w:eastAsia="標楷體" w:hAnsi="標楷體" w:cs="Arial"/>
                <w:color w:val="000000" w:themeColor="text1"/>
                <w:spacing w:val="8"/>
                <w:sz w:val="20"/>
              </w:rPr>
              <w:t>8.60</w:t>
            </w:r>
          </w:p>
        </w:tc>
      </w:tr>
    </w:tbl>
    <w:p w14:paraId="1C975A6D" w14:textId="77777777" w:rsidR="00265ADB" w:rsidRPr="00126A4B" w:rsidRDefault="00265ADB" w:rsidP="00C444D9">
      <w:pPr>
        <w:overflowPunct w:val="0"/>
        <w:rPr>
          <w:rFonts w:ascii="標楷體" w:eastAsia="標楷體" w:hAnsi="標楷體"/>
          <w:color w:val="000000" w:themeColor="text1"/>
          <w:sz w:val="18"/>
          <w:szCs w:val="18"/>
        </w:rPr>
      </w:pPr>
      <w:proofErr w:type="gramStart"/>
      <w:r w:rsidRPr="00126A4B">
        <w:rPr>
          <w:rFonts w:ascii="標楷體" w:eastAsia="標楷體" w:hAnsi="標楷體" w:hint="eastAsia"/>
          <w:snapToGrid w:val="0"/>
          <w:color w:val="000000" w:themeColor="text1"/>
          <w:kern w:val="0"/>
          <w:sz w:val="18"/>
          <w:szCs w:val="18"/>
        </w:rPr>
        <w:t>註</w:t>
      </w:r>
      <w:proofErr w:type="gramEnd"/>
      <w:r w:rsidRPr="00126A4B">
        <w:rPr>
          <w:rFonts w:ascii="標楷體" w:eastAsia="標楷體" w:hAnsi="標楷體" w:hint="eastAsia"/>
          <w:snapToGrid w:val="0"/>
          <w:color w:val="000000" w:themeColor="text1"/>
          <w:kern w:val="0"/>
          <w:sz w:val="18"/>
          <w:szCs w:val="18"/>
        </w:rPr>
        <w:t>：1.</w:t>
      </w:r>
      <w:r w:rsidRPr="00126A4B">
        <w:rPr>
          <w:rFonts w:ascii="標楷體" w:eastAsia="標楷體" w:hAnsi="標楷體" w:hint="eastAsia"/>
          <w:color w:val="000000" w:themeColor="text1"/>
          <w:sz w:val="18"/>
          <w:szCs w:val="18"/>
        </w:rPr>
        <w:t>本表依計畫年度預算執行率由低至高排序。</w:t>
      </w:r>
    </w:p>
    <w:p w14:paraId="7574C569" w14:textId="77777777" w:rsidR="00265ADB" w:rsidRPr="00126A4B" w:rsidRDefault="00265ADB" w:rsidP="00C444D9">
      <w:pPr>
        <w:overflowPunct w:val="0"/>
        <w:ind w:leftChars="151" w:left="362"/>
        <w:rPr>
          <w:rFonts w:ascii="標楷體" w:eastAsia="標楷體" w:hAnsi="標楷體"/>
          <w:color w:val="000000" w:themeColor="text1"/>
          <w:sz w:val="18"/>
          <w:szCs w:val="18"/>
        </w:rPr>
      </w:pPr>
      <w:r w:rsidRPr="00126A4B">
        <w:rPr>
          <w:rFonts w:ascii="標楷體" w:eastAsia="標楷體" w:hAnsi="標楷體" w:hint="eastAsia"/>
          <w:color w:val="000000" w:themeColor="text1"/>
          <w:sz w:val="18"/>
          <w:szCs w:val="18"/>
        </w:rPr>
        <w:t>2.年度可支用預算數，係依據年累計預定支用數；另年度預算執行數包含年累計實際支用數、應付</w:t>
      </w:r>
      <w:proofErr w:type="gramStart"/>
      <w:r w:rsidRPr="00126A4B">
        <w:rPr>
          <w:rFonts w:ascii="標楷體" w:eastAsia="標楷體" w:hAnsi="標楷體" w:hint="eastAsia"/>
          <w:color w:val="000000" w:themeColor="text1"/>
          <w:sz w:val="18"/>
          <w:szCs w:val="18"/>
        </w:rPr>
        <w:t>未付數及</w:t>
      </w:r>
      <w:proofErr w:type="gramEnd"/>
      <w:r w:rsidRPr="00126A4B">
        <w:rPr>
          <w:rFonts w:ascii="標楷體" w:eastAsia="標楷體" w:hAnsi="標楷體" w:hint="eastAsia"/>
          <w:color w:val="000000" w:themeColor="text1"/>
          <w:sz w:val="18"/>
          <w:szCs w:val="18"/>
        </w:rPr>
        <w:t>結餘數。</w:t>
      </w:r>
    </w:p>
    <w:p w14:paraId="1BC647BB" w14:textId="77777777" w:rsidR="00265ADB" w:rsidRPr="00126A4B" w:rsidRDefault="00265ADB" w:rsidP="00C444D9">
      <w:pPr>
        <w:overflowPunct w:val="0"/>
        <w:ind w:leftChars="151" w:left="362"/>
        <w:rPr>
          <w:color w:val="000000" w:themeColor="text1"/>
        </w:rPr>
      </w:pPr>
      <w:r w:rsidRPr="00126A4B">
        <w:rPr>
          <w:rFonts w:ascii="標楷體" w:eastAsia="標楷體" w:hAnsi="標楷體" w:hint="eastAsia"/>
          <w:color w:val="000000" w:themeColor="text1"/>
          <w:sz w:val="18"/>
          <w:szCs w:val="18"/>
        </w:rPr>
        <w:t>3.</w:t>
      </w:r>
      <w:r w:rsidRPr="00126A4B">
        <w:rPr>
          <w:rFonts w:ascii="標楷體" w:eastAsia="標楷體" w:hAnsi="標楷體" w:hint="eastAsia"/>
          <w:snapToGrid w:val="0"/>
          <w:color w:val="000000" w:themeColor="text1"/>
          <w:kern w:val="0"/>
          <w:sz w:val="18"/>
          <w:szCs w:val="18"/>
        </w:rPr>
        <w:t>資料來源：整理自基隆市政府提供資料。</w:t>
      </w:r>
    </w:p>
    <w:p w14:paraId="20BA8AB5" w14:textId="77777777" w:rsidR="00265ADB" w:rsidRPr="00126A4B" w:rsidRDefault="00265ADB" w:rsidP="00C444D9">
      <w:pPr>
        <w:widowControl/>
        <w:overflowPunct w:val="0"/>
        <w:snapToGrid w:val="0"/>
        <w:jc w:val="both"/>
        <w:rPr>
          <w:rFonts w:ascii="標楷體" w:eastAsia="標楷體" w:hAnsi="標楷體" w:cs="新細明體"/>
          <w:b/>
          <w:bCs/>
          <w:color w:val="000000" w:themeColor="text1"/>
          <w:spacing w:val="-20"/>
          <w:kern w:val="0"/>
          <w:sz w:val="36"/>
          <w:szCs w:val="36"/>
          <w:u w:val="single"/>
        </w:rPr>
        <w:sectPr w:rsidR="00265ADB" w:rsidRPr="00126A4B" w:rsidSect="00C346DD">
          <w:footerReference w:type="even" r:id="rId16"/>
          <w:footerReference w:type="default" r:id="rId17"/>
          <w:pgSz w:w="11907" w:h="16839" w:code="9"/>
          <w:pgMar w:top="1418" w:right="1134" w:bottom="1418" w:left="851" w:header="1021" w:footer="737" w:gutter="0"/>
          <w:cols w:space="425"/>
          <w:docGrid w:linePitch="360"/>
        </w:sectPr>
      </w:pPr>
    </w:p>
    <w:tbl>
      <w:tblPr>
        <w:tblW w:w="9949" w:type="dxa"/>
        <w:tblInd w:w="28" w:type="dxa"/>
        <w:tblCellMar>
          <w:left w:w="28" w:type="dxa"/>
          <w:right w:w="28" w:type="dxa"/>
        </w:tblCellMar>
        <w:tblLook w:val="0000" w:firstRow="0" w:lastRow="0" w:firstColumn="0" w:lastColumn="0" w:noHBand="0" w:noVBand="0"/>
      </w:tblPr>
      <w:tblGrid>
        <w:gridCol w:w="989"/>
        <w:gridCol w:w="944"/>
        <w:gridCol w:w="1000"/>
        <w:gridCol w:w="2943"/>
        <w:gridCol w:w="4073"/>
      </w:tblGrid>
      <w:tr w:rsidR="00265ADB" w:rsidRPr="00126A4B" w14:paraId="54D92AAF" w14:textId="77777777" w:rsidTr="00233E91">
        <w:trPr>
          <w:trHeight w:hRule="exact" w:val="567"/>
        </w:trPr>
        <w:tc>
          <w:tcPr>
            <w:tcW w:w="9949" w:type="dxa"/>
            <w:gridSpan w:val="5"/>
            <w:tcBorders>
              <w:left w:val="nil"/>
              <w:bottom w:val="nil"/>
              <w:right w:val="nil"/>
            </w:tcBorders>
            <w:shd w:val="clear" w:color="auto" w:fill="auto"/>
            <w:noWrap/>
            <w:vAlign w:val="center"/>
          </w:tcPr>
          <w:p w14:paraId="2F67F6F4" w14:textId="1AC30459" w:rsidR="00265ADB" w:rsidRPr="00126A4B" w:rsidRDefault="00265ADB" w:rsidP="00C444D9">
            <w:pPr>
              <w:overflowPunct w:val="0"/>
              <w:snapToGrid w:val="0"/>
              <w:spacing w:line="460" w:lineRule="exact"/>
              <w:ind w:left="930" w:rightChars="16" w:right="38" w:hangingChars="387" w:hanging="930"/>
              <w:rPr>
                <w:rFonts w:ascii="標楷體" w:eastAsia="標楷體" w:hAnsi="標楷體"/>
                <w:b/>
                <w:color w:val="000000" w:themeColor="text1"/>
                <w:szCs w:val="24"/>
              </w:rPr>
            </w:pPr>
            <w:r w:rsidRPr="00126A4B">
              <w:rPr>
                <w:rFonts w:ascii="標楷體" w:eastAsia="標楷體" w:hAnsi="標楷體" w:hint="eastAsia"/>
                <w:b/>
                <w:color w:val="000000" w:themeColor="text1"/>
                <w:szCs w:val="24"/>
              </w:rPr>
              <w:lastRenderedPageBreak/>
              <w:t>建設計畫年度預算執行率未達80％案件</w:t>
            </w:r>
            <w:r w:rsidR="008324B5">
              <w:rPr>
                <w:rFonts w:ascii="標楷體" w:eastAsia="標楷體" w:hAnsi="標楷體" w:hint="eastAsia"/>
                <w:color w:val="000000" w:themeColor="text1"/>
                <w:szCs w:val="24"/>
              </w:rPr>
              <w:t>（</w:t>
            </w:r>
            <w:r w:rsidRPr="00126A4B">
              <w:rPr>
                <w:rFonts w:ascii="標楷體" w:eastAsia="標楷體" w:hAnsi="標楷體" w:hint="eastAsia"/>
                <w:color w:val="000000" w:themeColor="text1"/>
                <w:szCs w:val="24"/>
              </w:rPr>
              <w:t>續</w:t>
            </w:r>
            <w:r w:rsidR="008324B5">
              <w:rPr>
                <w:rFonts w:ascii="標楷體" w:eastAsia="標楷體" w:hAnsi="標楷體" w:hint="eastAsia"/>
                <w:color w:val="000000" w:themeColor="text1"/>
                <w:szCs w:val="24"/>
              </w:rPr>
              <w:t>）</w:t>
            </w:r>
          </w:p>
          <w:p w14:paraId="4279C722" w14:textId="77777777" w:rsidR="00265ADB" w:rsidRPr="00126A4B" w:rsidRDefault="00265ADB" w:rsidP="00C444D9">
            <w:pPr>
              <w:widowControl/>
              <w:overflowPunct w:val="0"/>
              <w:jc w:val="both"/>
              <w:rPr>
                <w:rFonts w:ascii="標楷體" w:eastAsia="標楷體" w:hAnsi="標楷體" w:cs="新細明體"/>
                <w:b/>
                <w:bCs/>
                <w:color w:val="000000" w:themeColor="text1"/>
                <w:spacing w:val="-20"/>
                <w:kern w:val="0"/>
                <w:sz w:val="36"/>
                <w:szCs w:val="36"/>
                <w:u w:val="single"/>
              </w:rPr>
            </w:pPr>
          </w:p>
        </w:tc>
      </w:tr>
      <w:tr w:rsidR="00265ADB" w:rsidRPr="00126A4B" w14:paraId="0D319A5B" w14:textId="77777777" w:rsidTr="00233E91">
        <w:trPr>
          <w:trHeight w:hRule="exact" w:val="567"/>
        </w:trPr>
        <w:tc>
          <w:tcPr>
            <w:tcW w:w="9949" w:type="dxa"/>
            <w:gridSpan w:val="5"/>
            <w:tcBorders>
              <w:top w:val="nil"/>
              <w:left w:val="nil"/>
              <w:bottom w:val="single" w:sz="4" w:space="0" w:color="auto"/>
            </w:tcBorders>
            <w:shd w:val="clear" w:color="auto" w:fill="auto"/>
            <w:noWrap/>
            <w:vAlign w:val="bottom"/>
          </w:tcPr>
          <w:p w14:paraId="2A47526B" w14:textId="77777777" w:rsidR="00265ADB" w:rsidRPr="00126A4B" w:rsidRDefault="00265ADB" w:rsidP="00C444D9">
            <w:pPr>
              <w:widowControl/>
              <w:overflowPunct w:val="0"/>
              <w:ind w:rightChars="-8" w:right="-19"/>
              <w:jc w:val="right"/>
              <w:rPr>
                <w:rFonts w:ascii="標楷體" w:eastAsia="標楷體" w:hAnsi="標楷體"/>
                <w:color w:val="000000" w:themeColor="text1"/>
                <w:sz w:val="20"/>
              </w:rPr>
            </w:pPr>
            <w:r w:rsidRPr="00126A4B">
              <w:rPr>
                <w:rFonts w:ascii="標楷體" w:eastAsia="標楷體" w:hAnsi="標楷體" w:hint="eastAsia"/>
                <w:color w:val="000000" w:themeColor="text1"/>
                <w:sz w:val="20"/>
              </w:rPr>
              <w:t>單位：新臺幣千元、％</w:t>
            </w:r>
          </w:p>
        </w:tc>
      </w:tr>
      <w:tr w:rsidR="00265ADB" w:rsidRPr="00126A4B" w14:paraId="46E30938" w14:textId="77777777" w:rsidTr="00233E91">
        <w:trPr>
          <w:trHeight w:val="923"/>
        </w:trPr>
        <w:tc>
          <w:tcPr>
            <w:tcW w:w="989" w:type="dxa"/>
            <w:tcBorders>
              <w:top w:val="single" w:sz="4" w:space="0" w:color="auto"/>
              <w:left w:val="single" w:sz="4" w:space="0" w:color="auto"/>
              <w:bottom w:val="single" w:sz="4" w:space="0" w:color="auto"/>
              <w:right w:val="single" w:sz="4" w:space="0" w:color="auto"/>
            </w:tcBorders>
            <w:shd w:val="clear" w:color="auto" w:fill="auto"/>
            <w:vAlign w:val="center"/>
          </w:tcPr>
          <w:p w14:paraId="42FB5379" w14:textId="77777777" w:rsidR="00265ADB" w:rsidRPr="00126A4B" w:rsidRDefault="00265ADB" w:rsidP="00F93DBB">
            <w:pPr>
              <w:overflowPunct w:val="0"/>
              <w:snapToGrid w:val="0"/>
              <w:ind w:leftChars="-15" w:left="-36" w:rightChars="-15" w:right="-36"/>
              <w:jc w:val="center"/>
              <w:rPr>
                <w:rFonts w:ascii="標楷體" w:eastAsia="標楷體" w:hAnsi="標楷體" w:cs="Arial"/>
                <w:color w:val="000000" w:themeColor="text1"/>
                <w:spacing w:val="-20"/>
                <w:sz w:val="20"/>
              </w:rPr>
            </w:pPr>
            <w:r w:rsidRPr="00126A4B">
              <w:rPr>
                <w:rFonts w:ascii="標楷體" w:eastAsia="標楷體" w:hAnsi="標楷體" w:cs="Arial" w:hint="eastAsia"/>
                <w:color w:val="000000" w:themeColor="text1"/>
                <w:spacing w:val="-20"/>
                <w:sz w:val="20"/>
              </w:rPr>
              <w:t>年 度 可 支</w:t>
            </w:r>
          </w:p>
          <w:p w14:paraId="3EBE2E8F" w14:textId="77777777" w:rsidR="00265ADB" w:rsidRPr="00126A4B" w:rsidRDefault="00265ADB" w:rsidP="00F93DBB">
            <w:pPr>
              <w:overflowPunct w:val="0"/>
              <w:snapToGrid w:val="0"/>
              <w:ind w:leftChars="-15" w:left="-36" w:rightChars="-15" w:right="-36"/>
              <w:jc w:val="center"/>
              <w:rPr>
                <w:rFonts w:ascii="標楷體" w:eastAsia="標楷體" w:hAnsi="標楷體" w:cs="Arial"/>
                <w:color w:val="000000" w:themeColor="text1"/>
                <w:spacing w:val="-20"/>
                <w:sz w:val="20"/>
              </w:rPr>
            </w:pPr>
            <w:r w:rsidRPr="00126A4B">
              <w:rPr>
                <w:rFonts w:ascii="標楷體" w:eastAsia="標楷體" w:hAnsi="標楷體" w:cs="Arial" w:hint="eastAsia"/>
                <w:color w:val="000000" w:themeColor="text1"/>
                <w:spacing w:val="-20"/>
                <w:sz w:val="20"/>
              </w:rPr>
              <w:t>用 預 算 數</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14:paraId="210D097B" w14:textId="77777777" w:rsidR="00265ADB" w:rsidRPr="00126A4B" w:rsidRDefault="00265ADB" w:rsidP="00C444D9">
            <w:pPr>
              <w:overflowPunct w:val="0"/>
              <w:snapToGrid w:val="0"/>
              <w:ind w:rightChars="12" w:right="29" w:firstLineChars="11" w:firstLine="18"/>
              <w:jc w:val="center"/>
              <w:rPr>
                <w:rFonts w:ascii="標楷體" w:eastAsia="標楷體" w:hAnsi="標楷體" w:cs="Arial"/>
                <w:color w:val="000000" w:themeColor="text1"/>
                <w:spacing w:val="-20"/>
                <w:sz w:val="20"/>
              </w:rPr>
            </w:pPr>
            <w:r w:rsidRPr="00126A4B">
              <w:rPr>
                <w:rFonts w:ascii="標楷體" w:eastAsia="標楷體" w:hAnsi="標楷體" w:cs="Arial" w:hint="eastAsia"/>
                <w:color w:val="000000" w:themeColor="text1"/>
                <w:spacing w:val="-20"/>
                <w:sz w:val="20"/>
              </w:rPr>
              <w:t>年 度 預 算</w:t>
            </w:r>
          </w:p>
          <w:p w14:paraId="0C316BE2" w14:textId="77777777" w:rsidR="00265ADB" w:rsidRPr="00126A4B" w:rsidRDefault="00265ADB" w:rsidP="00C444D9">
            <w:pPr>
              <w:overflowPunct w:val="0"/>
              <w:snapToGrid w:val="0"/>
              <w:ind w:rightChars="20" w:right="48" w:firstLineChars="20" w:firstLine="32"/>
              <w:jc w:val="center"/>
              <w:rPr>
                <w:rFonts w:ascii="標楷體" w:eastAsia="標楷體" w:hAnsi="標楷體" w:cs="Arial"/>
                <w:color w:val="000000" w:themeColor="text1"/>
                <w:spacing w:val="-20"/>
                <w:sz w:val="20"/>
              </w:rPr>
            </w:pPr>
            <w:r w:rsidRPr="00126A4B">
              <w:rPr>
                <w:rFonts w:ascii="標楷體" w:eastAsia="標楷體" w:hAnsi="標楷體" w:cs="Arial" w:hint="eastAsia"/>
                <w:color w:val="000000" w:themeColor="text1"/>
                <w:spacing w:val="-20"/>
                <w:sz w:val="20"/>
              </w:rPr>
              <w:t>執  行  數</w:t>
            </w:r>
          </w:p>
        </w:tc>
        <w:tc>
          <w:tcPr>
            <w:tcW w:w="1000" w:type="dxa"/>
            <w:tcBorders>
              <w:top w:val="single" w:sz="4" w:space="0" w:color="auto"/>
              <w:left w:val="single" w:sz="4" w:space="0" w:color="auto"/>
              <w:bottom w:val="single" w:sz="4" w:space="0" w:color="auto"/>
              <w:right w:val="single" w:sz="4" w:space="0" w:color="auto"/>
            </w:tcBorders>
            <w:shd w:val="clear" w:color="auto" w:fill="auto"/>
            <w:vAlign w:val="center"/>
          </w:tcPr>
          <w:p w14:paraId="5F04796B" w14:textId="77777777" w:rsidR="00265ADB" w:rsidRPr="00126A4B" w:rsidRDefault="00265ADB" w:rsidP="00C444D9">
            <w:pPr>
              <w:overflowPunct w:val="0"/>
              <w:snapToGrid w:val="0"/>
              <w:ind w:leftChars="-1" w:left="1" w:rightChars="21" w:right="50" w:hangingChars="2" w:hanging="3"/>
              <w:jc w:val="center"/>
              <w:rPr>
                <w:rFonts w:ascii="標楷體" w:eastAsia="標楷體" w:hAnsi="標楷體" w:cs="Arial"/>
                <w:color w:val="000000" w:themeColor="text1"/>
                <w:spacing w:val="-20"/>
                <w:sz w:val="20"/>
              </w:rPr>
            </w:pPr>
            <w:r w:rsidRPr="00126A4B">
              <w:rPr>
                <w:rFonts w:ascii="標楷體" w:eastAsia="標楷體" w:hAnsi="標楷體" w:cs="Arial" w:hint="eastAsia"/>
                <w:color w:val="000000" w:themeColor="text1"/>
                <w:spacing w:val="-20"/>
                <w:sz w:val="20"/>
              </w:rPr>
              <w:t>年 度 預 算</w:t>
            </w:r>
          </w:p>
          <w:p w14:paraId="49B2E02D" w14:textId="77777777" w:rsidR="00265ADB" w:rsidRPr="00126A4B" w:rsidRDefault="00265ADB" w:rsidP="00C444D9">
            <w:pPr>
              <w:overflowPunct w:val="0"/>
              <w:snapToGrid w:val="0"/>
              <w:ind w:leftChars="-1" w:left="1" w:rightChars="9" w:right="22" w:hangingChars="2" w:hanging="3"/>
              <w:jc w:val="center"/>
              <w:rPr>
                <w:rFonts w:ascii="標楷體" w:eastAsia="標楷體" w:hAnsi="標楷體" w:cs="Arial"/>
                <w:color w:val="000000" w:themeColor="text1"/>
                <w:spacing w:val="-20"/>
                <w:sz w:val="20"/>
              </w:rPr>
            </w:pPr>
            <w:r w:rsidRPr="00126A4B">
              <w:rPr>
                <w:rFonts w:ascii="標楷體" w:eastAsia="標楷體" w:hAnsi="標楷體" w:cs="Arial" w:hint="eastAsia"/>
                <w:color w:val="000000" w:themeColor="text1"/>
                <w:spacing w:val="-20"/>
                <w:sz w:val="20"/>
              </w:rPr>
              <w:t>執  行  率</w:t>
            </w:r>
          </w:p>
        </w:tc>
        <w:tc>
          <w:tcPr>
            <w:tcW w:w="2943" w:type="dxa"/>
            <w:tcBorders>
              <w:top w:val="single" w:sz="4" w:space="0" w:color="auto"/>
              <w:left w:val="single" w:sz="4" w:space="0" w:color="auto"/>
              <w:bottom w:val="single" w:sz="4" w:space="0" w:color="auto"/>
              <w:right w:val="single" w:sz="4" w:space="0" w:color="auto"/>
            </w:tcBorders>
            <w:shd w:val="clear" w:color="auto" w:fill="auto"/>
            <w:vAlign w:val="center"/>
          </w:tcPr>
          <w:p w14:paraId="6E4F042C" w14:textId="77777777" w:rsidR="00265ADB" w:rsidRPr="00126A4B" w:rsidRDefault="00265ADB" w:rsidP="00C444D9">
            <w:pPr>
              <w:overflowPunct w:val="0"/>
              <w:snapToGrid w:val="0"/>
              <w:ind w:rightChars="33" w:right="79" w:firstLineChars="46" w:firstLine="74"/>
              <w:jc w:val="center"/>
              <w:rPr>
                <w:rFonts w:ascii="標楷體" w:eastAsia="標楷體" w:hAnsi="標楷體" w:cs="Arial"/>
                <w:color w:val="000000" w:themeColor="text1"/>
                <w:spacing w:val="-20"/>
                <w:sz w:val="20"/>
              </w:rPr>
            </w:pPr>
            <w:r w:rsidRPr="00126A4B">
              <w:rPr>
                <w:rFonts w:ascii="標楷體" w:eastAsia="標楷體" w:hAnsi="標楷體" w:cs="Arial" w:hint="eastAsia"/>
                <w:color w:val="000000" w:themeColor="text1"/>
                <w:spacing w:val="-20"/>
                <w:sz w:val="20"/>
              </w:rPr>
              <w:t>落 後 原 因</w:t>
            </w:r>
          </w:p>
        </w:tc>
        <w:tc>
          <w:tcPr>
            <w:tcW w:w="4073" w:type="dxa"/>
            <w:tcBorders>
              <w:top w:val="single" w:sz="4" w:space="0" w:color="auto"/>
              <w:left w:val="single" w:sz="4" w:space="0" w:color="auto"/>
              <w:bottom w:val="single" w:sz="4" w:space="0" w:color="auto"/>
              <w:right w:val="single" w:sz="4" w:space="0" w:color="auto"/>
            </w:tcBorders>
            <w:shd w:val="clear" w:color="auto" w:fill="auto"/>
            <w:vAlign w:val="center"/>
          </w:tcPr>
          <w:p w14:paraId="6860066A" w14:textId="77777777" w:rsidR="00265ADB" w:rsidRPr="00126A4B" w:rsidRDefault="00265ADB" w:rsidP="00C444D9">
            <w:pPr>
              <w:overflowPunct w:val="0"/>
              <w:snapToGrid w:val="0"/>
              <w:ind w:leftChars="-8" w:left="-19" w:rightChars="50" w:right="120"/>
              <w:jc w:val="center"/>
              <w:rPr>
                <w:rFonts w:ascii="標楷體" w:eastAsia="標楷體" w:hAnsi="標楷體" w:cs="新細明體"/>
                <w:color w:val="000000" w:themeColor="text1"/>
                <w:spacing w:val="-20"/>
                <w:sz w:val="20"/>
              </w:rPr>
            </w:pPr>
            <w:r w:rsidRPr="00126A4B">
              <w:rPr>
                <w:rFonts w:ascii="標楷體" w:eastAsia="標楷體" w:hAnsi="標楷體" w:cs="Arial" w:hint="eastAsia"/>
                <w:color w:val="000000" w:themeColor="text1"/>
                <w:spacing w:val="-20"/>
                <w:sz w:val="20"/>
              </w:rPr>
              <w:t>本 室 查 核 意 見</w:t>
            </w:r>
          </w:p>
        </w:tc>
      </w:tr>
      <w:tr w:rsidR="00265ADB" w:rsidRPr="00126A4B" w14:paraId="38067A93" w14:textId="77777777" w:rsidTr="00233E91">
        <w:trPr>
          <w:trHeight w:val="923"/>
        </w:trPr>
        <w:tc>
          <w:tcPr>
            <w:tcW w:w="989" w:type="dxa"/>
            <w:tcBorders>
              <w:top w:val="single" w:sz="4" w:space="0" w:color="auto"/>
              <w:left w:val="single" w:sz="4" w:space="0" w:color="auto"/>
              <w:bottom w:val="single" w:sz="4" w:space="0" w:color="auto"/>
              <w:right w:val="single" w:sz="4" w:space="0" w:color="auto"/>
            </w:tcBorders>
            <w:shd w:val="clear" w:color="auto" w:fill="auto"/>
            <w:vAlign w:val="center"/>
          </w:tcPr>
          <w:p w14:paraId="0EE574BA" w14:textId="77777777" w:rsidR="00265ADB" w:rsidRPr="00126A4B" w:rsidRDefault="00265ADB" w:rsidP="00C444D9">
            <w:pPr>
              <w:overflowPunct w:val="0"/>
              <w:spacing w:line="200" w:lineRule="exact"/>
              <w:jc w:val="right"/>
              <w:rPr>
                <w:rFonts w:ascii="標楷體" w:eastAsia="標楷體" w:hAnsi="標楷體" w:cs="Arial"/>
                <w:color w:val="000000" w:themeColor="text1"/>
                <w:spacing w:val="8"/>
                <w:sz w:val="20"/>
              </w:rPr>
            </w:pPr>
            <w:r w:rsidRPr="00126A4B">
              <w:rPr>
                <w:rFonts w:ascii="標楷體" w:eastAsia="標楷體" w:hAnsi="標楷體" w:hint="eastAsia"/>
                <w:snapToGrid w:val="0"/>
                <w:color w:val="000000" w:themeColor="text1"/>
                <w:spacing w:val="8"/>
                <w:kern w:val="0"/>
                <w:sz w:val="20"/>
              </w:rPr>
              <w:t>2</w:t>
            </w:r>
            <w:r w:rsidRPr="00126A4B">
              <w:rPr>
                <w:rFonts w:ascii="標楷體" w:eastAsia="標楷體" w:hAnsi="標楷體"/>
                <w:snapToGrid w:val="0"/>
                <w:color w:val="000000" w:themeColor="text1"/>
                <w:spacing w:val="8"/>
                <w:kern w:val="0"/>
                <w:sz w:val="20"/>
              </w:rPr>
              <w:t>15,865</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14:paraId="13BBACB5" w14:textId="77777777" w:rsidR="00265ADB" w:rsidRPr="00126A4B" w:rsidRDefault="00265ADB" w:rsidP="00C444D9">
            <w:pPr>
              <w:overflowPunct w:val="0"/>
              <w:spacing w:line="200" w:lineRule="exact"/>
              <w:jc w:val="right"/>
              <w:rPr>
                <w:rFonts w:ascii="標楷體" w:eastAsia="標楷體" w:hAnsi="標楷體" w:cs="Arial"/>
                <w:color w:val="000000" w:themeColor="text1"/>
                <w:spacing w:val="8"/>
                <w:sz w:val="20"/>
              </w:rPr>
            </w:pPr>
            <w:r w:rsidRPr="00126A4B">
              <w:rPr>
                <w:rFonts w:ascii="標楷體" w:eastAsia="標楷體" w:hAnsi="標楷體" w:cs="新細明體" w:hint="eastAsia"/>
                <w:bCs/>
                <w:color w:val="000000" w:themeColor="text1"/>
                <w:spacing w:val="8"/>
                <w:sz w:val="20"/>
              </w:rPr>
              <w:t>5</w:t>
            </w:r>
            <w:r w:rsidRPr="00126A4B">
              <w:rPr>
                <w:rFonts w:ascii="標楷體" w:eastAsia="標楷體" w:hAnsi="標楷體" w:cs="新細明體"/>
                <w:bCs/>
                <w:color w:val="000000" w:themeColor="text1"/>
                <w:spacing w:val="8"/>
                <w:sz w:val="20"/>
              </w:rPr>
              <w:t>5,445</w:t>
            </w:r>
          </w:p>
        </w:tc>
        <w:tc>
          <w:tcPr>
            <w:tcW w:w="1000" w:type="dxa"/>
            <w:tcBorders>
              <w:top w:val="single" w:sz="4" w:space="0" w:color="auto"/>
              <w:left w:val="single" w:sz="4" w:space="0" w:color="auto"/>
              <w:bottom w:val="single" w:sz="4" w:space="0" w:color="auto"/>
              <w:right w:val="single" w:sz="4" w:space="0" w:color="auto"/>
            </w:tcBorders>
            <w:shd w:val="clear" w:color="auto" w:fill="auto"/>
            <w:vAlign w:val="center"/>
          </w:tcPr>
          <w:p w14:paraId="21DD6AE1" w14:textId="77777777" w:rsidR="00265ADB" w:rsidRPr="00126A4B" w:rsidRDefault="00265ADB" w:rsidP="00C444D9">
            <w:pPr>
              <w:overflowPunct w:val="0"/>
              <w:spacing w:line="200" w:lineRule="exact"/>
              <w:jc w:val="right"/>
              <w:rPr>
                <w:rFonts w:ascii="標楷體" w:eastAsia="標楷體" w:hAnsi="標楷體" w:cs="Arial"/>
                <w:color w:val="000000" w:themeColor="text1"/>
                <w:spacing w:val="8"/>
                <w:sz w:val="20"/>
              </w:rPr>
            </w:pPr>
            <w:r w:rsidRPr="00126A4B">
              <w:rPr>
                <w:rFonts w:ascii="標楷體" w:eastAsia="標楷體" w:hAnsi="標楷體" w:cs="新細明體" w:hint="eastAsia"/>
                <w:bCs/>
                <w:color w:val="000000" w:themeColor="text1"/>
                <w:spacing w:val="8"/>
                <w:sz w:val="20"/>
              </w:rPr>
              <w:t>2</w:t>
            </w:r>
            <w:r w:rsidRPr="00126A4B">
              <w:rPr>
                <w:rFonts w:ascii="標楷體" w:eastAsia="標楷體" w:hAnsi="標楷體" w:cs="新細明體"/>
                <w:bCs/>
                <w:color w:val="000000" w:themeColor="text1"/>
                <w:spacing w:val="8"/>
                <w:sz w:val="20"/>
              </w:rPr>
              <w:t>5.69</w:t>
            </w:r>
          </w:p>
        </w:tc>
        <w:tc>
          <w:tcPr>
            <w:tcW w:w="2943" w:type="dxa"/>
            <w:tcBorders>
              <w:top w:val="single" w:sz="4" w:space="0" w:color="auto"/>
              <w:left w:val="single" w:sz="4" w:space="0" w:color="auto"/>
              <w:bottom w:val="single" w:sz="4" w:space="0" w:color="auto"/>
              <w:right w:val="single" w:sz="4" w:space="0" w:color="auto"/>
            </w:tcBorders>
            <w:shd w:val="clear" w:color="auto" w:fill="auto"/>
            <w:vAlign w:val="center"/>
          </w:tcPr>
          <w:p w14:paraId="465A0C62" w14:textId="77777777" w:rsidR="00265ADB" w:rsidRPr="00274F01" w:rsidRDefault="00265ADB" w:rsidP="00C444D9">
            <w:pPr>
              <w:overflowPunct w:val="0"/>
              <w:spacing w:line="200" w:lineRule="exact"/>
              <w:jc w:val="both"/>
              <w:rPr>
                <w:rFonts w:ascii="標楷體" w:eastAsia="標楷體" w:hAnsi="標楷體"/>
                <w:color w:val="000000" w:themeColor="text1"/>
                <w:spacing w:val="4"/>
                <w:sz w:val="20"/>
              </w:rPr>
            </w:pPr>
            <w:r w:rsidRPr="00274F01">
              <w:rPr>
                <w:rFonts w:ascii="標楷體" w:eastAsia="標楷體" w:hAnsi="標楷體" w:hint="eastAsia"/>
                <w:color w:val="000000" w:themeColor="text1"/>
                <w:spacing w:val="4"/>
                <w:sz w:val="20"/>
              </w:rPr>
              <w:t>工程重新發包，影響預算執行進度。</w:t>
            </w:r>
          </w:p>
        </w:tc>
        <w:tc>
          <w:tcPr>
            <w:tcW w:w="4073" w:type="dxa"/>
            <w:tcBorders>
              <w:top w:val="single" w:sz="4" w:space="0" w:color="auto"/>
              <w:left w:val="single" w:sz="4" w:space="0" w:color="auto"/>
              <w:bottom w:val="single" w:sz="4" w:space="0" w:color="auto"/>
              <w:right w:val="single" w:sz="4" w:space="0" w:color="auto"/>
            </w:tcBorders>
            <w:shd w:val="clear" w:color="auto" w:fill="auto"/>
            <w:vAlign w:val="center"/>
          </w:tcPr>
          <w:p w14:paraId="0799F2DB" w14:textId="77777777" w:rsidR="00265ADB" w:rsidRPr="00126A4B" w:rsidRDefault="00265ADB" w:rsidP="00C444D9">
            <w:pPr>
              <w:overflowPunct w:val="0"/>
              <w:spacing w:line="200" w:lineRule="exact"/>
              <w:jc w:val="both"/>
              <w:rPr>
                <w:rFonts w:ascii="標楷體" w:eastAsia="標楷體" w:hAnsi="標楷體"/>
                <w:color w:val="000000" w:themeColor="text1"/>
                <w:sz w:val="20"/>
              </w:rPr>
            </w:pPr>
            <w:r w:rsidRPr="00126A4B">
              <w:rPr>
                <w:rFonts w:ascii="標楷體" w:eastAsia="標楷體" w:hAnsi="標楷體" w:hint="eastAsia"/>
                <w:color w:val="000000" w:themeColor="text1"/>
                <w:sz w:val="20"/>
              </w:rPr>
              <w:t>業派員就計畫執行情形辦理調查，相關缺失已通知檢討改進，並督促積極辦理。</w:t>
            </w:r>
          </w:p>
        </w:tc>
      </w:tr>
      <w:tr w:rsidR="00265ADB" w:rsidRPr="00126A4B" w14:paraId="36668201" w14:textId="77777777" w:rsidTr="00233E91">
        <w:trPr>
          <w:trHeight w:val="923"/>
        </w:trPr>
        <w:tc>
          <w:tcPr>
            <w:tcW w:w="989" w:type="dxa"/>
            <w:tcBorders>
              <w:top w:val="single" w:sz="4" w:space="0" w:color="auto"/>
              <w:left w:val="single" w:sz="4" w:space="0" w:color="auto"/>
              <w:bottom w:val="single" w:sz="4" w:space="0" w:color="auto"/>
              <w:right w:val="single" w:sz="4" w:space="0" w:color="auto"/>
            </w:tcBorders>
            <w:shd w:val="clear" w:color="auto" w:fill="auto"/>
            <w:vAlign w:val="center"/>
          </w:tcPr>
          <w:p w14:paraId="6B992A06" w14:textId="77777777" w:rsidR="00265ADB" w:rsidRPr="00126A4B" w:rsidRDefault="00265ADB" w:rsidP="00C444D9">
            <w:pPr>
              <w:overflowPunct w:val="0"/>
              <w:spacing w:line="200" w:lineRule="exact"/>
              <w:jc w:val="right"/>
              <w:rPr>
                <w:rFonts w:ascii="標楷體" w:eastAsia="標楷體" w:hAnsi="標楷體" w:cs="Arial"/>
                <w:color w:val="000000" w:themeColor="text1"/>
                <w:spacing w:val="8"/>
                <w:sz w:val="20"/>
              </w:rPr>
            </w:pPr>
            <w:r w:rsidRPr="00126A4B">
              <w:rPr>
                <w:rFonts w:ascii="標楷體" w:eastAsia="標楷體" w:hAnsi="標楷體" w:hint="eastAsia"/>
                <w:snapToGrid w:val="0"/>
                <w:color w:val="000000" w:themeColor="text1"/>
                <w:spacing w:val="8"/>
                <w:kern w:val="0"/>
                <w:sz w:val="20"/>
              </w:rPr>
              <w:t>35,309</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14:paraId="6DEE131A" w14:textId="77777777" w:rsidR="00265ADB" w:rsidRPr="00126A4B" w:rsidRDefault="00265ADB" w:rsidP="00C444D9">
            <w:pPr>
              <w:overflowPunct w:val="0"/>
              <w:spacing w:line="200" w:lineRule="exact"/>
              <w:jc w:val="right"/>
              <w:rPr>
                <w:rFonts w:ascii="標楷體" w:eastAsia="標楷體" w:hAnsi="標楷體" w:cs="Arial"/>
                <w:color w:val="000000" w:themeColor="text1"/>
                <w:spacing w:val="8"/>
                <w:sz w:val="20"/>
              </w:rPr>
            </w:pPr>
            <w:r w:rsidRPr="00126A4B">
              <w:rPr>
                <w:rFonts w:ascii="標楷體" w:eastAsia="標楷體" w:hAnsi="標楷體" w:cs="新細明體" w:hint="eastAsia"/>
                <w:bCs/>
                <w:color w:val="000000" w:themeColor="text1"/>
                <w:spacing w:val="8"/>
                <w:sz w:val="20"/>
              </w:rPr>
              <w:t>9</w:t>
            </w:r>
            <w:r w:rsidRPr="00126A4B">
              <w:rPr>
                <w:rFonts w:ascii="標楷體" w:eastAsia="標楷體" w:hAnsi="標楷體" w:cs="新細明體"/>
                <w:bCs/>
                <w:color w:val="000000" w:themeColor="text1"/>
                <w:spacing w:val="8"/>
                <w:sz w:val="20"/>
              </w:rPr>
              <w:t>,093</w:t>
            </w:r>
          </w:p>
        </w:tc>
        <w:tc>
          <w:tcPr>
            <w:tcW w:w="1000" w:type="dxa"/>
            <w:tcBorders>
              <w:top w:val="single" w:sz="4" w:space="0" w:color="auto"/>
              <w:left w:val="single" w:sz="4" w:space="0" w:color="auto"/>
              <w:bottom w:val="single" w:sz="4" w:space="0" w:color="auto"/>
              <w:right w:val="single" w:sz="4" w:space="0" w:color="auto"/>
            </w:tcBorders>
            <w:shd w:val="clear" w:color="auto" w:fill="auto"/>
            <w:vAlign w:val="center"/>
          </w:tcPr>
          <w:p w14:paraId="615FAE13" w14:textId="77777777" w:rsidR="00265ADB" w:rsidRPr="00126A4B" w:rsidRDefault="00265ADB" w:rsidP="00C444D9">
            <w:pPr>
              <w:overflowPunct w:val="0"/>
              <w:spacing w:line="200" w:lineRule="exact"/>
              <w:jc w:val="right"/>
              <w:rPr>
                <w:rFonts w:ascii="標楷體" w:eastAsia="標楷體" w:hAnsi="標楷體" w:cs="Arial"/>
                <w:color w:val="000000" w:themeColor="text1"/>
                <w:spacing w:val="8"/>
                <w:sz w:val="20"/>
              </w:rPr>
            </w:pPr>
            <w:r w:rsidRPr="00126A4B">
              <w:rPr>
                <w:rFonts w:ascii="標楷體" w:eastAsia="標楷體" w:hAnsi="標楷體" w:cs="新細明體" w:hint="eastAsia"/>
                <w:bCs/>
                <w:color w:val="000000" w:themeColor="text1"/>
                <w:spacing w:val="8"/>
                <w:sz w:val="20"/>
              </w:rPr>
              <w:t>2</w:t>
            </w:r>
            <w:r w:rsidRPr="00126A4B">
              <w:rPr>
                <w:rFonts w:ascii="標楷體" w:eastAsia="標楷體" w:hAnsi="標楷體" w:cs="新細明體"/>
                <w:bCs/>
                <w:color w:val="000000" w:themeColor="text1"/>
                <w:spacing w:val="8"/>
                <w:sz w:val="20"/>
              </w:rPr>
              <w:t>5.75</w:t>
            </w:r>
          </w:p>
        </w:tc>
        <w:tc>
          <w:tcPr>
            <w:tcW w:w="2943" w:type="dxa"/>
            <w:tcBorders>
              <w:top w:val="single" w:sz="4" w:space="0" w:color="auto"/>
              <w:left w:val="single" w:sz="4" w:space="0" w:color="auto"/>
              <w:bottom w:val="single" w:sz="4" w:space="0" w:color="auto"/>
              <w:right w:val="single" w:sz="4" w:space="0" w:color="auto"/>
            </w:tcBorders>
            <w:shd w:val="clear" w:color="auto" w:fill="auto"/>
            <w:vAlign w:val="center"/>
          </w:tcPr>
          <w:p w14:paraId="2EA602D1" w14:textId="77777777" w:rsidR="00265ADB" w:rsidRPr="00126A4B" w:rsidRDefault="00265ADB" w:rsidP="00C444D9">
            <w:pPr>
              <w:overflowPunct w:val="0"/>
              <w:spacing w:line="200" w:lineRule="exact"/>
              <w:jc w:val="both"/>
              <w:rPr>
                <w:rFonts w:ascii="標楷體" w:eastAsia="標楷體" w:hAnsi="標楷體"/>
                <w:color w:val="000000" w:themeColor="text1"/>
                <w:sz w:val="20"/>
              </w:rPr>
            </w:pPr>
            <w:r w:rsidRPr="00126A4B">
              <w:rPr>
                <w:rFonts w:ascii="標楷體" w:eastAsia="標楷體" w:hAnsi="標楷體" w:hint="eastAsia"/>
                <w:color w:val="000000" w:themeColor="text1"/>
                <w:sz w:val="20"/>
              </w:rPr>
              <w:t>因作業人力不足，影響預算執行進度。</w:t>
            </w:r>
          </w:p>
        </w:tc>
        <w:tc>
          <w:tcPr>
            <w:tcW w:w="4073" w:type="dxa"/>
            <w:tcBorders>
              <w:top w:val="single" w:sz="4" w:space="0" w:color="auto"/>
              <w:left w:val="single" w:sz="4" w:space="0" w:color="auto"/>
              <w:bottom w:val="single" w:sz="4" w:space="0" w:color="auto"/>
              <w:right w:val="single" w:sz="4" w:space="0" w:color="auto"/>
            </w:tcBorders>
            <w:shd w:val="clear" w:color="auto" w:fill="auto"/>
            <w:vAlign w:val="center"/>
          </w:tcPr>
          <w:p w14:paraId="31C6E5B1" w14:textId="77777777" w:rsidR="00265ADB" w:rsidRPr="00126A4B" w:rsidRDefault="00265ADB" w:rsidP="00C444D9">
            <w:pPr>
              <w:overflowPunct w:val="0"/>
              <w:spacing w:line="200" w:lineRule="exact"/>
              <w:jc w:val="both"/>
              <w:rPr>
                <w:rFonts w:ascii="標楷體" w:eastAsia="標楷體" w:hAnsi="標楷體"/>
                <w:color w:val="000000" w:themeColor="text1"/>
                <w:sz w:val="20"/>
              </w:rPr>
            </w:pPr>
            <w:proofErr w:type="gramStart"/>
            <w:r w:rsidRPr="00126A4B">
              <w:rPr>
                <w:rFonts w:ascii="標楷體" w:eastAsia="標楷體" w:hAnsi="標楷體" w:hint="eastAsia"/>
                <w:color w:val="000000" w:themeColor="text1"/>
                <w:sz w:val="20"/>
              </w:rPr>
              <w:t>業函請</w:t>
            </w:r>
            <w:proofErr w:type="gramEnd"/>
            <w:r w:rsidRPr="00126A4B">
              <w:rPr>
                <w:rFonts w:ascii="標楷體" w:eastAsia="標楷體" w:hAnsi="標楷體" w:hint="eastAsia"/>
                <w:color w:val="000000" w:themeColor="text1"/>
                <w:sz w:val="20"/>
              </w:rPr>
              <w:t>市政府檢討計畫執行落後原因，並</w:t>
            </w:r>
            <w:proofErr w:type="gramStart"/>
            <w:r w:rsidRPr="00126A4B">
              <w:rPr>
                <w:rFonts w:ascii="標楷體" w:eastAsia="標楷體" w:hAnsi="標楷體" w:hint="eastAsia"/>
                <w:color w:val="000000" w:themeColor="text1"/>
                <w:sz w:val="20"/>
              </w:rPr>
              <w:t>研</w:t>
            </w:r>
            <w:proofErr w:type="gramEnd"/>
            <w:r w:rsidRPr="00126A4B">
              <w:rPr>
                <w:rFonts w:ascii="標楷體" w:eastAsia="標楷體" w:hAnsi="標楷體" w:hint="eastAsia"/>
                <w:color w:val="000000" w:themeColor="text1"/>
                <w:sz w:val="20"/>
              </w:rPr>
              <w:t>擬具體改進措施。</w:t>
            </w:r>
          </w:p>
        </w:tc>
      </w:tr>
      <w:tr w:rsidR="00265ADB" w:rsidRPr="00126A4B" w14:paraId="4B18D58F" w14:textId="77777777" w:rsidTr="00233E91">
        <w:trPr>
          <w:trHeight w:val="923"/>
        </w:trPr>
        <w:tc>
          <w:tcPr>
            <w:tcW w:w="989" w:type="dxa"/>
            <w:tcBorders>
              <w:top w:val="single" w:sz="4" w:space="0" w:color="auto"/>
              <w:left w:val="single" w:sz="4" w:space="0" w:color="auto"/>
              <w:bottom w:val="single" w:sz="4" w:space="0" w:color="auto"/>
              <w:right w:val="single" w:sz="4" w:space="0" w:color="auto"/>
            </w:tcBorders>
            <w:shd w:val="clear" w:color="auto" w:fill="auto"/>
            <w:vAlign w:val="center"/>
          </w:tcPr>
          <w:p w14:paraId="15963DE0" w14:textId="77777777" w:rsidR="00265ADB" w:rsidRPr="00126A4B" w:rsidRDefault="00265ADB" w:rsidP="00C444D9">
            <w:pPr>
              <w:overflowPunct w:val="0"/>
              <w:spacing w:line="200" w:lineRule="exact"/>
              <w:jc w:val="right"/>
              <w:rPr>
                <w:rFonts w:ascii="標楷體" w:eastAsia="標楷體" w:hAnsi="標楷體" w:cs="Arial"/>
                <w:color w:val="000000" w:themeColor="text1"/>
                <w:spacing w:val="8"/>
                <w:sz w:val="20"/>
              </w:rPr>
            </w:pPr>
            <w:r w:rsidRPr="00126A4B">
              <w:rPr>
                <w:rFonts w:ascii="標楷體" w:eastAsia="標楷體" w:hAnsi="標楷體" w:hint="eastAsia"/>
                <w:snapToGrid w:val="0"/>
                <w:color w:val="000000" w:themeColor="text1"/>
                <w:spacing w:val="8"/>
                <w:kern w:val="0"/>
                <w:sz w:val="20"/>
              </w:rPr>
              <w:t>9</w:t>
            </w:r>
            <w:r w:rsidRPr="00126A4B">
              <w:rPr>
                <w:rFonts w:ascii="標楷體" w:eastAsia="標楷體" w:hAnsi="標楷體"/>
                <w:snapToGrid w:val="0"/>
                <w:color w:val="000000" w:themeColor="text1"/>
                <w:spacing w:val="8"/>
                <w:kern w:val="0"/>
                <w:sz w:val="20"/>
              </w:rPr>
              <w:t>6,217</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14:paraId="3FD0883A" w14:textId="77777777" w:rsidR="00265ADB" w:rsidRPr="00126A4B" w:rsidRDefault="00265ADB" w:rsidP="00C444D9">
            <w:pPr>
              <w:overflowPunct w:val="0"/>
              <w:spacing w:line="200" w:lineRule="exact"/>
              <w:jc w:val="right"/>
              <w:rPr>
                <w:rFonts w:ascii="標楷體" w:eastAsia="標楷體" w:hAnsi="標楷體" w:cs="Arial"/>
                <w:color w:val="000000" w:themeColor="text1"/>
                <w:spacing w:val="8"/>
                <w:sz w:val="20"/>
              </w:rPr>
            </w:pPr>
            <w:r w:rsidRPr="00126A4B">
              <w:rPr>
                <w:rFonts w:ascii="標楷體" w:eastAsia="標楷體" w:hAnsi="標楷體" w:cs="新細明體" w:hint="eastAsia"/>
                <w:bCs/>
                <w:color w:val="000000" w:themeColor="text1"/>
                <w:spacing w:val="8"/>
                <w:sz w:val="20"/>
              </w:rPr>
              <w:t>2</w:t>
            </w:r>
            <w:r w:rsidRPr="00126A4B">
              <w:rPr>
                <w:rFonts w:ascii="標楷體" w:eastAsia="標楷體" w:hAnsi="標楷體" w:cs="新細明體"/>
                <w:bCs/>
                <w:color w:val="000000" w:themeColor="text1"/>
                <w:spacing w:val="8"/>
                <w:sz w:val="20"/>
              </w:rPr>
              <w:t>5,952</w:t>
            </w:r>
          </w:p>
        </w:tc>
        <w:tc>
          <w:tcPr>
            <w:tcW w:w="1000" w:type="dxa"/>
            <w:tcBorders>
              <w:top w:val="single" w:sz="4" w:space="0" w:color="auto"/>
              <w:left w:val="single" w:sz="4" w:space="0" w:color="auto"/>
              <w:bottom w:val="single" w:sz="4" w:space="0" w:color="auto"/>
              <w:right w:val="single" w:sz="4" w:space="0" w:color="auto"/>
            </w:tcBorders>
            <w:shd w:val="clear" w:color="auto" w:fill="auto"/>
            <w:vAlign w:val="center"/>
          </w:tcPr>
          <w:p w14:paraId="3E06E858" w14:textId="77777777" w:rsidR="00265ADB" w:rsidRPr="00126A4B" w:rsidRDefault="00265ADB" w:rsidP="00C444D9">
            <w:pPr>
              <w:overflowPunct w:val="0"/>
              <w:spacing w:line="200" w:lineRule="exact"/>
              <w:jc w:val="right"/>
              <w:rPr>
                <w:rFonts w:ascii="標楷體" w:eastAsia="標楷體" w:hAnsi="標楷體" w:cs="Arial"/>
                <w:color w:val="000000" w:themeColor="text1"/>
                <w:spacing w:val="8"/>
                <w:sz w:val="20"/>
              </w:rPr>
            </w:pPr>
            <w:r w:rsidRPr="00126A4B">
              <w:rPr>
                <w:rFonts w:ascii="標楷體" w:eastAsia="標楷體" w:hAnsi="標楷體" w:cs="新細明體" w:hint="eastAsia"/>
                <w:bCs/>
                <w:color w:val="000000" w:themeColor="text1"/>
                <w:spacing w:val="8"/>
                <w:sz w:val="20"/>
              </w:rPr>
              <w:t>2</w:t>
            </w:r>
            <w:r w:rsidRPr="00126A4B">
              <w:rPr>
                <w:rFonts w:ascii="標楷體" w:eastAsia="標楷體" w:hAnsi="標楷體" w:cs="新細明體"/>
                <w:bCs/>
                <w:color w:val="000000" w:themeColor="text1"/>
                <w:spacing w:val="8"/>
                <w:sz w:val="20"/>
              </w:rPr>
              <w:t>6.97</w:t>
            </w:r>
          </w:p>
        </w:tc>
        <w:tc>
          <w:tcPr>
            <w:tcW w:w="2943" w:type="dxa"/>
            <w:tcBorders>
              <w:top w:val="single" w:sz="4" w:space="0" w:color="auto"/>
              <w:left w:val="single" w:sz="4" w:space="0" w:color="auto"/>
              <w:bottom w:val="single" w:sz="4" w:space="0" w:color="auto"/>
              <w:right w:val="single" w:sz="4" w:space="0" w:color="auto"/>
            </w:tcBorders>
            <w:shd w:val="clear" w:color="auto" w:fill="auto"/>
            <w:vAlign w:val="center"/>
          </w:tcPr>
          <w:p w14:paraId="2A0C588E" w14:textId="77777777" w:rsidR="00265ADB" w:rsidRPr="00274F01" w:rsidRDefault="00265ADB" w:rsidP="00C444D9">
            <w:pPr>
              <w:overflowPunct w:val="0"/>
              <w:spacing w:line="200" w:lineRule="exact"/>
              <w:jc w:val="both"/>
              <w:rPr>
                <w:rFonts w:ascii="標楷體" w:eastAsia="標楷體" w:hAnsi="標楷體"/>
                <w:color w:val="000000" w:themeColor="text1"/>
                <w:spacing w:val="4"/>
                <w:sz w:val="20"/>
              </w:rPr>
            </w:pPr>
            <w:r w:rsidRPr="00274F01">
              <w:rPr>
                <w:rFonts w:ascii="標楷體" w:eastAsia="標楷體" w:hAnsi="標楷體" w:cs="Arial" w:hint="eastAsia"/>
                <w:color w:val="000000" w:themeColor="text1"/>
                <w:spacing w:val="4"/>
                <w:sz w:val="20"/>
              </w:rPr>
              <w:t>廠商施工進度延宕，影響預算執行。</w:t>
            </w:r>
          </w:p>
        </w:tc>
        <w:tc>
          <w:tcPr>
            <w:tcW w:w="4073" w:type="dxa"/>
            <w:tcBorders>
              <w:top w:val="single" w:sz="4" w:space="0" w:color="auto"/>
              <w:left w:val="single" w:sz="4" w:space="0" w:color="auto"/>
              <w:bottom w:val="single" w:sz="4" w:space="0" w:color="auto"/>
              <w:right w:val="single" w:sz="4" w:space="0" w:color="auto"/>
            </w:tcBorders>
            <w:shd w:val="clear" w:color="auto" w:fill="auto"/>
            <w:vAlign w:val="center"/>
          </w:tcPr>
          <w:p w14:paraId="36ADF83C" w14:textId="77777777" w:rsidR="00265ADB" w:rsidRPr="00126A4B" w:rsidRDefault="00265ADB" w:rsidP="00C444D9">
            <w:pPr>
              <w:overflowPunct w:val="0"/>
              <w:spacing w:line="200" w:lineRule="exact"/>
              <w:jc w:val="both"/>
              <w:rPr>
                <w:rFonts w:ascii="標楷體" w:eastAsia="標楷體" w:hAnsi="標楷體"/>
                <w:color w:val="000000" w:themeColor="text1"/>
                <w:sz w:val="20"/>
              </w:rPr>
            </w:pPr>
            <w:proofErr w:type="gramStart"/>
            <w:r w:rsidRPr="00126A4B">
              <w:rPr>
                <w:rFonts w:ascii="標楷體" w:eastAsia="標楷體" w:hAnsi="標楷體" w:hint="eastAsia"/>
                <w:color w:val="000000" w:themeColor="text1"/>
                <w:sz w:val="20"/>
              </w:rPr>
              <w:t>業函請</w:t>
            </w:r>
            <w:proofErr w:type="gramEnd"/>
            <w:r w:rsidRPr="00126A4B">
              <w:rPr>
                <w:rFonts w:ascii="標楷體" w:eastAsia="標楷體" w:hAnsi="標楷體" w:hint="eastAsia"/>
                <w:color w:val="000000" w:themeColor="text1"/>
                <w:sz w:val="20"/>
              </w:rPr>
              <w:t>市政府檢討計畫執行落後原因，並</w:t>
            </w:r>
            <w:proofErr w:type="gramStart"/>
            <w:r w:rsidRPr="00126A4B">
              <w:rPr>
                <w:rFonts w:ascii="標楷體" w:eastAsia="標楷體" w:hAnsi="標楷體" w:hint="eastAsia"/>
                <w:color w:val="000000" w:themeColor="text1"/>
                <w:sz w:val="20"/>
              </w:rPr>
              <w:t>研</w:t>
            </w:r>
            <w:proofErr w:type="gramEnd"/>
            <w:r w:rsidRPr="00126A4B">
              <w:rPr>
                <w:rFonts w:ascii="標楷體" w:eastAsia="標楷體" w:hAnsi="標楷體" w:hint="eastAsia"/>
                <w:color w:val="000000" w:themeColor="text1"/>
                <w:sz w:val="20"/>
              </w:rPr>
              <w:t>擬具體改進措施。</w:t>
            </w:r>
          </w:p>
        </w:tc>
      </w:tr>
      <w:tr w:rsidR="00265ADB" w:rsidRPr="00126A4B" w14:paraId="57738948" w14:textId="77777777" w:rsidTr="00233E91">
        <w:trPr>
          <w:trHeight w:val="923"/>
        </w:trPr>
        <w:tc>
          <w:tcPr>
            <w:tcW w:w="9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C5BEE5" w14:textId="77777777" w:rsidR="00265ADB" w:rsidRPr="00126A4B" w:rsidRDefault="00265ADB" w:rsidP="00C444D9">
            <w:pPr>
              <w:overflowPunct w:val="0"/>
              <w:spacing w:line="200" w:lineRule="exact"/>
              <w:jc w:val="right"/>
              <w:rPr>
                <w:rFonts w:ascii="標楷體" w:eastAsia="標楷體" w:hAnsi="標楷體" w:cs="Arial"/>
                <w:color w:val="000000" w:themeColor="text1"/>
                <w:spacing w:val="8"/>
                <w:sz w:val="20"/>
              </w:rPr>
            </w:pPr>
            <w:r w:rsidRPr="00126A4B">
              <w:rPr>
                <w:rFonts w:ascii="標楷體" w:eastAsia="標楷體" w:hAnsi="標楷體" w:cs="Arial" w:hint="eastAsia"/>
                <w:color w:val="000000" w:themeColor="text1"/>
                <w:spacing w:val="8"/>
                <w:sz w:val="20"/>
              </w:rPr>
              <w:t>4</w:t>
            </w:r>
            <w:r w:rsidRPr="00126A4B">
              <w:rPr>
                <w:rFonts w:ascii="標楷體" w:eastAsia="標楷體" w:hAnsi="標楷體" w:cs="Arial"/>
                <w:color w:val="000000" w:themeColor="text1"/>
                <w:spacing w:val="8"/>
                <w:sz w:val="20"/>
              </w:rPr>
              <w:t>57,231</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14:paraId="473918E7" w14:textId="77777777" w:rsidR="00265ADB" w:rsidRPr="00126A4B" w:rsidRDefault="00265ADB" w:rsidP="00C444D9">
            <w:pPr>
              <w:overflowPunct w:val="0"/>
              <w:spacing w:line="200" w:lineRule="exact"/>
              <w:jc w:val="right"/>
              <w:rPr>
                <w:rFonts w:ascii="標楷體" w:eastAsia="標楷體" w:hAnsi="標楷體" w:cs="Arial"/>
                <w:color w:val="000000" w:themeColor="text1"/>
                <w:spacing w:val="8"/>
                <w:sz w:val="20"/>
              </w:rPr>
            </w:pPr>
            <w:r w:rsidRPr="00126A4B">
              <w:rPr>
                <w:rFonts w:ascii="標楷體" w:eastAsia="標楷體" w:hAnsi="標楷體" w:cs="Arial" w:hint="eastAsia"/>
                <w:color w:val="000000" w:themeColor="text1"/>
                <w:spacing w:val="8"/>
                <w:sz w:val="20"/>
              </w:rPr>
              <w:t>1</w:t>
            </w:r>
            <w:r w:rsidRPr="00126A4B">
              <w:rPr>
                <w:rFonts w:ascii="標楷體" w:eastAsia="標楷體" w:hAnsi="標楷體" w:cs="Arial"/>
                <w:color w:val="000000" w:themeColor="text1"/>
                <w:spacing w:val="8"/>
                <w:sz w:val="20"/>
              </w:rPr>
              <w:t>42,598</w:t>
            </w:r>
          </w:p>
        </w:tc>
        <w:tc>
          <w:tcPr>
            <w:tcW w:w="1000" w:type="dxa"/>
            <w:tcBorders>
              <w:top w:val="single" w:sz="4" w:space="0" w:color="auto"/>
              <w:left w:val="single" w:sz="4" w:space="0" w:color="auto"/>
              <w:bottom w:val="single" w:sz="4" w:space="0" w:color="auto"/>
              <w:right w:val="single" w:sz="4" w:space="0" w:color="auto"/>
            </w:tcBorders>
            <w:shd w:val="clear" w:color="auto" w:fill="auto"/>
            <w:vAlign w:val="center"/>
          </w:tcPr>
          <w:p w14:paraId="747D3B38" w14:textId="77777777" w:rsidR="00265ADB" w:rsidRPr="00126A4B" w:rsidRDefault="00265ADB" w:rsidP="00C444D9">
            <w:pPr>
              <w:overflowPunct w:val="0"/>
              <w:spacing w:line="200" w:lineRule="exact"/>
              <w:jc w:val="right"/>
              <w:rPr>
                <w:rFonts w:ascii="標楷體" w:eastAsia="標楷體" w:hAnsi="標楷體" w:cs="Arial"/>
                <w:color w:val="000000" w:themeColor="text1"/>
                <w:spacing w:val="8"/>
                <w:sz w:val="20"/>
              </w:rPr>
            </w:pPr>
            <w:r w:rsidRPr="00126A4B">
              <w:rPr>
                <w:rFonts w:ascii="標楷體" w:eastAsia="標楷體" w:hAnsi="標楷體" w:cs="Arial" w:hint="eastAsia"/>
                <w:color w:val="000000" w:themeColor="text1"/>
                <w:spacing w:val="8"/>
                <w:sz w:val="20"/>
              </w:rPr>
              <w:t>3</w:t>
            </w:r>
            <w:r w:rsidRPr="00126A4B">
              <w:rPr>
                <w:rFonts w:ascii="標楷體" w:eastAsia="標楷體" w:hAnsi="標楷體" w:cs="Arial"/>
                <w:color w:val="000000" w:themeColor="text1"/>
                <w:spacing w:val="8"/>
                <w:sz w:val="20"/>
              </w:rPr>
              <w:t>1.19</w:t>
            </w:r>
          </w:p>
        </w:tc>
        <w:tc>
          <w:tcPr>
            <w:tcW w:w="29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55C35E" w14:textId="77777777" w:rsidR="00265ADB" w:rsidRPr="00126A4B" w:rsidRDefault="00265ADB" w:rsidP="00C444D9">
            <w:pPr>
              <w:overflowPunct w:val="0"/>
              <w:spacing w:line="200" w:lineRule="exact"/>
              <w:jc w:val="both"/>
              <w:rPr>
                <w:rFonts w:ascii="標楷體" w:eastAsia="標楷體" w:hAnsi="標楷體"/>
                <w:color w:val="000000" w:themeColor="text1"/>
                <w:sz w:val="20"/>
              </w:rPr>
            </w:pPr>
            <w:r w:rsidRPr="00126A4B">
              <w:rPr>
                <w:rFonts w:ascii="標楷體" w:eastAsia="標楷體" w:hAnsi="標楷體" w:hint="eastAsia"/>
                <w:color w:val="000000" w:themeColor="text1"/>
                <w:sz w:val="20"/>
              </w:rPr>
              <w:t>工程流標及辦理變更設計作業，影響計畫執行進度。</w:t>
            </w:r>
          </w:p>
        </w:tc>
        <w:tc>
          <w:tcPr>
            <w:tcW w:w="40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348F8B" w14:textId="77777777" w:rsidR="00265ADB" w:rsidRPr="00126A4B" w:rsidRDefault="00265ADB" w:rsidP="00C444D9">
            <w:pPr>
              <w:overflowPunct w:val="0"/>
              <w:spacing w:line="200" w:lineRule="exact"/>
              <w:jc w:val="both"/>
              <w:rPr>
                <w:rFonts w:ascii="標楷體" w:eastAsia="標楷體" w:hAnsi="標楷體"/>
                <w:color w:val="000000" w:themeColor="text1"/>
                <w:sz w:val="20"/>
              </w:rPr>
            </w:pPr>
            <w:r w:rsidRPr="00126A4B">
              <w:rPr>
                <w:rFonts w:ascii="標楷體" w:eastAsia="標楷體" w:hAnsi="標楷體" w:hint="eastAsia"/>
                <w:color w:val="000000" w:themeColor="text1"/>
                <w:sz w:val="20"/>
              </w:rPr>
              <w:t>業派員就計畫執行情形辦理調查，相關缺失已通知檢討改進，並督促積極辦理。</w:t>
            </w:r>
          </w:p>
        </w:tc>
      </w:tr>
      <w:tr w:rsidR="00265ADB" w:rsidRPr="00126A4B" w14:paraId="2DDCB811" w14:textId="77777777" w:rsidTr="00233E91">
        <w:trPr>
          <w:trHeight w:val="923"/>
        </w:trPr>
        <w:tc>
          <w:tcPr>
            <w:tcW w:w="9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667B6E" w14:textId="77777777" w:rsidR="00265ADB" w:rsidRPr="00126A4B" w:rsidRDefault="00265ADB" w:rsidP="00C444D9">
            <w:pPr>
              <w:overflowPunct w:val="0"/>
              <w:spacing w:line="200" w:lineRule="exact"/>
              <w:jc w:val="right"/>
              <w:rPr>
                <w:rFonts w:ascii="標楷體" w:eastAsia="標楷體" w:hAnsi="標楷體" w:cs="Arial"/>
                <w:color w:val="000000" w:themeColor="text1"/>
                <w:spacing w:val="8"/>
                <w:sz w:val="20"/>
              </w:rPr>
            </w:pPr>
            <w:r w:rsidRPr="00126A4B">
              <w:rPr>
                <w:rFonts w:ascii="標楷體" w:eastAsia="標楷體" w:hAnsi="標楷體" w:cs="Arial" w:hint="eastAsia"/>
                <w:bCs/>
                <w:color w:val="000000" w:themeColor="text1"/>
                <w:spacing w:val="8"/>
                <w:sz w:val="20"/>
              </w:rPr>
              <w:t>1</w:t>
            </w:r>
            <w:r w:rsidRPr="00126A4B">
              <w:rPr>
                <w:rFonts w:ascii="標楷體" w:eastAsia="標楷體" w:hAnsi="標楷體" w:cs="Arial"/>
                <w:bCs/>
                <w:color w:val="000000" w:themeColor="text1"/>
                <w:spacing w:val="8"/>
                <w:sz w:val="20"/>
              </w:rPr>
              <w:t>,973</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14:paraId="2499F07F" w14:textId="77777777" w:rsidR="00265ADB" w:rsidRPr="00126A4B" w:rsidRDefault="00265ADB" w:rsidP="00C444D9">
            <w:pPr>
              <w:overflowPunct w:val="0"/>
              <w:spacing w:line="200" w:lineRule="exact"/>
              <w:jc w:val="right"/>
              <w:rPr>
                <w:rFonts w:ascii="標楷體" w:eastAsia="標楷體" w:hAnsi="標楷體" w:cs="Arial"/>
                <w:color w:val="000000" w:themeColor="text1"/>
                <w:spacing w:val="8"/>
                <w:sz w:val="20"/>
              </w:rPr>
            </w:pPr>
            <w:r w:rsidRPr="00126A4B">
              <w:rPr>
                <w:rFonts w:ascii="標楷體" w:eastAsia="標楷體" w:hAnsi="標楷體" w:cs="Arial" w:hint="eastAsia"/>
                <w:bCs/>
                <w:color w:val="000000" w:themeColor="text1"/>
                <w:spacing w:val="8"/>
                <w:sz w:val="20"/>
              </w:rPr>
              <w:t>9</w:t>
            </w:r>
            <w:r w:rsidRPr="00126A4B">
              <w:rPr>
                <w:rFonts w:ascii="標楷體" w:eastAsia="標楷體" w:hAnsi="標楷體" w:cs="Arial"/>
                <w:bCs/>
                <w:color w:val="000000" w:themeColor="text1"/>
                <w:spacing w:val="8"/>
                <w:sz w:val="20"/>
              </w:rPr>
              <w:t>40</w:t>
            </w:r>
          </w:p>
        </w:tc>
        <w:tc>
          <w:tcPr>
            <w:tcW w:w="1000" w:type="dxa"/>
            <w:tcBorders>
              <w:top w:val="single" w:sz="4" w:space="0" w:color="auto"/>
              <w:left w:val="single" w:sz="4" w:space="0" w:color="auto"/>
              <w:bottom w:val="single" w:sz="4" w:space="0" w:color="auto"/>
              <w:right w:val="single" w:sz="4" w:space="0" w:color="auto"/>
            </w:tcBorders>
            <w:shd w:val="clear" w:color="auto" w:fill="auto"/>
            <w:vAlign w:val="center"/>
          </w:tcPr>
          <w:p w14:paraId="40AC0131" w14:textId="77777777" w:rsidR="00265ADB" w:rsidRPr="00126A4B" w:rsidRDefault="00265ADB" w:rsidP="00C444D9">
            <w:pPr>
              <w:overflowPunct w:val="0"/>
              <w:spacing w:line="200" w:lineRule="exact"/>
              <w:jc w:val="right"/>
              <w:rPr>
                <w:rFonts w:ascii="標楷體" w:eastAsia="標楷體" w:hAnsi="標楷體" w:cs="Arial"/>
                <w:color w:val="000000" w:themeColor="text1"/>
                <w:spacing w:val="8"/>
                <w:sz w:val="20"/>
              </w:rPr>
            </w:pPr>
            <w:r w:rsidRPr="00126A4B">
              <w:rPr>
                <w:rFonts w:ascii="標楷體" w:eastAsia="標楷體" w:hAnsi="標楷體" w:cs="Arial" w:hint="eastAsia"/>
                <w:bCs/>
                <w:color w:val="000000" w:themeColor="text1"/>
                <w:spacing w:val="8"/>
                <w:sz w:val="20"/>
              </w:rPr>
              <w:t>4</w:t>
            </w:r>
            <w:r w:rsidRPr="00126A4B">
              <w:rPr>
                <w:rFonts w:ascii="標楷體" w:eastAsia="標楷體" w:hAnsi="標楷體" w:cs="Arial"/>
                <w:bCs/>
                <w:color w:val="000000" w:themeColor="text1"/>
                <w:spacing w:val="8"/>
                <w:sz w:val="20"/>
              </w:rPr>
              <w:t>7.67</w:t>
            </w:r>
          </w:p>
        </w:tc>
        <w:tc>
          <w:tcPr>
            <w:tcW w:w="29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B69277" w14:textId="77777777" w:rsidR="00265ADB" w:rsidRPr="00126A4B" w:rsidRDefault="00265ADB" w:rsidP="00C444D9">
            <w:pPr>
              <w:overflowPunct w:val="0"/>
              <w:spacing w:line="200" w:lineRule="exact"/>
              <w:jc w:val="both"/>
              <w:rPr>
                <w:rFonts w:ascii="標楷體" w:eastAsia="標楷體" w:hAnsi="標楷體"/>
                <w:color w:val="000000" w:themeColor="text1"/>
                <w:sz w:val="20"/>
              </w:rPr>
            </w:pPr>
            <w:r w:rsidRPr="00126A4B">
              <w:rPr>
                <w:rFonts w:ascii="標楷體" w:eastAsia="標楷體" w:hAnsi="標楷體" w:hint="eastAsia"/>
                <w:color w:val="000000" w:themeColor="text1"/>
                <w:sz w:val="20"/>
              </w:rPr>
              <w:t>配合維護保固作業，影響計畫執行進度。</w:t>
            </w:r>
          </w:p>
        </w:tc>
        <w:tc>
          <w:tcPr>
            <w:tcW w:w="40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1D94A7" w14:textId="77777777" w:rsidR="00265ADB" w:rsidRPr="00126A4B" w:rsidRDefault="00265ADB" w:rsidP="00C444D9">
            <w:pPr>
              <w:overflowPunct w:val="0"/>
              <w:spacing w:line="200" w:lineRule="exact"/>
              <w:jc w:val="both"/>
              <w:rPr>
                <w:rFonts w:ascii="標楷體" w:eastAsia="標楷體" w:hAnsi="標楷體"/>
                <w:color w:val="000000" w:themeColor="text1"/>
                <w:sz w:val="20"/>
              </w:rPr>
            </w:pPr>
            <w:proofErr w:type="gramStart"/>
            <w:r w:rsidRPr="00126A4B">
              <w:rPr>
                <w:rFonts w:ascii="標楷體" w:eastAsia="標楷體" w:hAnsi="標楷體" w:hint="eastAsia"/>
                <w:color w:val="000000" w:themeColor="text1"/>
                <w:sz w:val="20"/>
              </w:rPr>
              <w:t>業函請</w:t>
            </w:r>
            <w:proofErr w:type="gramEnd"/>
            <w:r w:rsidRPr="00126A4B">
              <w:rPr>
                <w:rFonts w:ascii="標楷體" w:eastAsia="標楷體" w:hAnsi="標楷體" w:hint="eastAsia"/>
                <w:color w:val="000000" w:themeColor="text1"/>
                <w:sz w:val="20"/>
              </w:rPr>
              <w:t>市政府檢討計畫執行落後原因，並</w:t>
            </w:r>
            <w:proofErr w:type="gramStart"/>
            <w:r w:rsidRPr="00126A4B">
              <w:rPr>
                <w:rFonts w:ascii="標楷體" w:eastAsia="標楷體" w:hAnsi="標楷體" w:hint="eastAsia"/>
                <w:color w:val="000000" w:themeColor="text1"/>
                <w:sz w:val="20"/>
              </w:rPr>
              <w:t>研</w:t>
            </w:r>
            <w:proofErr w:type="gramEnd"/>
            <w:r w:rsidRPr="00126A4B">
              <w:rPr>
                <w:rFonts w:ascii="標楷體" w:eastAsia="標楷體" w:hAnsi="標楷體" w:hint="eastAsia"/>
                <w:color w:val="000000" w:themeColor="text1"/>
                <w:sz w:val="20"/>
              </w:rPr>
              <w:t>擬具體改進措施。</w:t>
            </w:r>
          </w:p>
        </w:tc>
      </w:tr>
      <w:tr w:rsidR="00265ADB" w:rsidRPr="00126A4B" w14:paraId="66010B25" w14:textId="77777777" w:rsidTr="00233E91">
        <w:trPr>
          <w:trHeight w:val="923"/>
        </w:trPr>
        <w:tc>
          <w:tcPr>
            <w:tcW w:w="9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8E1F26" w14:textId="77777777" w:rsidR="00265ADB" w:rsidRPr="00126A4B" w:rsidRDefault="00265ADB" w:rsidP="00C444D9">
            <w:pPr>
              <w:overflowPunct w:val="0"/>
              <w:spacing w:line="200" w:lineRule="exact"/>
              <w:jc w:val="right"/>
              <w:rPr>
                <w:rFonts w:ascii="標楷體" w:eastAsia="標楷體" w:hAnsi="標楷體" w:cs="Arial"/>
                <w:color w:val="000000" w:themeColor="text1"/>
                <w:spacing w:val="8"/>
                <w:sz w:val="20"/>
              </w:rPr>
            </w:pPr>
            <w:r w:rsidRPr="00126A4B">
              <w:rPr>
                <w:rFonts w:ascii="標楷體" w:eastAsia="標楷體" w:hAnsi="標楷體" w:cs="Arial" w:hint="eastAsia"/>
                <w:color w:val="000000" w:themeColor="text1"/>
                <w:spacing w:val="8"/>
                <w:sz w:val="20"/>
              </w:rPr>
              <w:t>2</w:t>
            </w:r>
            <w:r w:rsidRPr="00126A4B">
              <w:rPr>
                <w:rFonts w:ascii="標楷體" w:eastAsia="標楷體" w:hAnsi="標楷體" w:cs="Arial"/>
                <w:color w:val="000000" w:themeColor="text1"/>
                <w:spacing w:val="8"/>
                <w:sz w:val="20"/>
              </w:rPr>
              <w:t>27,256</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14:paraId="724DA668" w14:textId="77777777" w:rsidR="00265ADB" w:rsidRPr="00126A4B" w:rsidRDefault="00265ADB" w:rsidP="00C444D9">
            <w:pPr>
              <w:overflowPunct w:val="0"/>
              <w:spacing w:line="200" w:lineRule="exact"/>
              <w:jc w:val="right"/>
              <w:rPr>
                <w:rFonts w:ascii="標楷體" w:eastAsia="標楷體" w:hAnsi="標楷體" w:cs="Arial"/>
                <w:color w:val="000000" w:themeColor="text1"/>
                <w:spacing w:val="8"/>
                <w:sz w:val="20"/>
              </w:rPr>
            </w:pPr>
            <w:r w:rsidRPr="00126A4B">
              <w:rPr>
                <w:rFonts w:ascii="標楷體" w:eastAsia="標楷體" w:hAnsi="標楷體" w:cs="Arial" w:hint="eastAsia"/>
                <w:color w:val="000000" w:themeColor="text1"/>
                <w:spacing w:val="8"/>
                <w:sz w:val="20"/>
              </w:rPr>
              <w:t>1</w:t>
            </w:r>
            <w:r w:rsidRPr="00126A4B">
              <w:rPr>
                <w:rFonts w:ascii="標楷體" w:eastAsia="標楷體" w:hAnsi="標楷體" w:cs="Arial"/>
                <w:color w:val="000000" w:themeColor="text1"/>
                <w:spacing w:val="8"/>
                <w:sz w:val="20"/>
              </w:rPr>
              <w:t>21,039</w:t>
            </w:r>
          </w:p>
        </w:tc>
        <w:tc>
          <w:tcPr>
            <w:tcW w:w="1000" w:type="dxa"/>
            <w:tcBorders>
              <w:top w:val="single" w:sz="4" w:space="0" w:color="auto"/>
              <w:left w:val="single" w:sz="4" w:space="0" w:color="auto"/>
              <w:bottom w:val="single" w:sz="4" w:space="0" w:color="auto"/>
              <w:right w:val="single" w:sz="4" w:space="0" w:color="auto"/>
            </w:tcBorders>
            <w:shd w:val="clear" w:color="auto" w:fill="auto"/>
            <w:vAlign w:val="center"/>
          </w:tcPr>
          <w:p w14:paraId="27F5C710" w14:textId="77777777" w:rsidR="00265ADB" w:rsidRPr="00126A4B" w:rsidRDefault="00265ADB" w:rsidP="00C444D9">
            <w:pPr>
              <w:overflowPunct w:val="0"/>
              <w:spacing w:line="200" w:lineRule="exact"/>
              <w:jc w:val="right"/>
              <w:rPr>
                <w:rFonts w:ascii="標楷體" w:eastAsia="標楷體" w:hAnsi="標楷體" w:cs="Arial"/>
                <w:color w:val="000000" w:themeColor="text1"/>
                <w:spacing w:val="8"/>
                <w:sz w:val="20"/>
              </w:rPr>
            </w:pPr>
            <w:r w:rsidRPr="00126A4B">
              <w:rPr>
                <w:rFonts w:ascii="標楷體" w:eastAsia="標楷體" w:hAnsi="標楷體" w:cs="Arial" w:hint="eastAsia"/>
                <w:color w:val="000000" w:themeColor="text1"/>
                <w:spacing w:val="8"/>
                <w:sz w:val="20"/>
              </w:rPr>
              <w:t>5</w:t>
            </w:r>
            <w:r w:rsidRPr="00126A4B">
              <w:rPr>
                <w:rFonts w:ascii="標楷體" w:eastAsia="標楷體" w:hAnsi="標楷體" w:cs="Arial"/>
                <w:color w:val="000000" w:themeColor="text1"/>
                <w:spacing w:val="8"/>
                <w:sz w:val="20"/>
              </w:rPr>
              <w:t>3.26</w:t>
            </w:r>
          </w:p>
        </w:tc>
        <w:tc>
          <w:tcPr>
            <w:tcW w:w="29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E27E37" w14:textId="77777777" w:rsidR="00265ADB" w:rsidRPr="00274F01" w:rsidRDefault="00265ADB" w:rsidP="00C444D9">
            <w:pPr>
              <w:overflowPunct w:val="0"/>
              <w:spacing w:line="200" w:lineRule="exact"/>
              <w:jc w:val="both"/>
              <w:rPr>
                <w:rFonts w:ascii="標楷體" w:eastAsia="標楷體" w:hAnsi="標楷體"/>
                <w:color w:val="000000" w:themeColor="text1"/>
                <w:spacing w:val="4"/>
                <w:sz w:val="20"/>
              </w:rPr>
            </w:pPr>
            <w:r w:rsidRPr="00274F01">
              <w:rPr>
                <w:rFonts w:ascii="標楷體" w:eastAsia="標楷體" w:hAnsi="標楷體" w:hint="eastAsia"/>
                <w:color w:val="000000" w:themeColor="text1"/>
                <w:spacing w:val="4"/>
                <w:sz w:val="20"/>
              </w:rPr>
              <w:t>工程重新發包，影響預算執行進度。</w:t>
            </w:r>
          </w:p>
        </w:tc>
        <w:tc>
          <w:tcPr>
            <w:tcW w:w="40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10CFCE" w14:textId="77777777" w:rsidR="00265ADB" w:rsidRPr="00126A4B" w:rsidRDefault="00265ADB" w:rsidP="00C444D9">
            <w:pPr>
              <w:overflowPunct w:val="0"/>
              <w:spacing w:line="200" w:lineRule="exact"/>
              <w:jc w:val="both"/>
              <w:rPr>
                <w:rFonts w:ascii="標楷體" w:eastAsia="標楷體" w:hAnsi="標楷體"/>
                <w:color w:val="000000" w:themeColor="text1"/>
                <w:sz w:val="20"/>
              </w:rPr>
            </w:pPr>
            <w:r w:rsidRPr="00126A4B">
              <w:rPr>
                <w:rFonts w:ascii="標楷體" w:eastAsia="標楷體" w:hAnsi="標楷體" w:hint="eastAsia"/>
                <w:color w:val="000000" w:themeColor="text1"/>
                <w:sz w:val="20"/>
              </w:rPr>
              <w:t>業派員就計畫執行情形辦理調查，相關缺失已通知檢討改進，並督促積極辦理。</w:t>
            </w:r>
          </w:p>
        </w:tc>
      </w:tr>
      <w:tr w:rsidR="00265ADB" w:rsidRPr="00126A4B" w14:paraId="64B91FEB" w14:textId="77777777" w:rsidTr="00233E91">
        <w:trPr>
          <w:trHeight w:val="923"/>
        </w:trPr>
        <w:tc>
          <w:tcPr>
            <w:tcW w:w="9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156747" w14:textId="77777777" w:rsidR="00265ADB" w:rsidRPr="00126A4B" w:rsidRDefault="00265ADB" w:rsidP="00C444D9">
            <w:pPr>
              <w:overflowPunct w:val="0"/>
              <w:spacing w:line="200" w:lineRule="exact"/>
              <w:jc w:val="right"/>
              <w:rPr>
                <w:rFonts w:ascii="標楷體" w:eastAsia="標楷體" w:hAnsi="標楷體" w:cs="Arial"/>
                <w:color w:val="000000" w:themeColor="text1"/>
                <w:spacing w:val="8"/>
                <w:sz w:val="20"/>
              </w:rPr>
            </w:pPr>
            <w:r w:rsidRPr="00126A4B">
              <w:rPr>
                <w:rFonts w:ascii="標楷體" w:eastAsia="標楷體" w:hAnsi="標楷體" w:cs="Arial" w:hint="eastAsia"/>
                <w:color w:val="000000" w:themeColor="text1"/>
                <w:spacing w:val="8"/>
                <w:sz w:val="20"/>
              </w:rPr>
              <w:t>6</w:t>
            </w:r>
            <w:r w:rsidRPr="00126A4B">
              <w:rPr>
                <w:rFonts w:ascii="標楷體" w:eastAsia="標楷體" w:hAnsi="標楷體" w:cs="Arial"/>
                <w:color w:val="000000" w:themeColor="text1"/>
                <w:spacing w:val="8"/>
                <w:sz w:val="20"/>
              </w:rPr>
              <w:t>7,569</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14:paraId="3D27EAA8" w14:textId="77777777" w:rsidR="00265ADB" w:rsidRPr="00126A4B" w:rsidRDefault="00265ADB" w:rsidP="00C444D9">
            <w:pPr>
              <w:overflowPunct w:val="0"/>
              <w:spacing w:line="200" w:lineRule="exact"/>
              <w:jc w:val="right"/>
              <w:rPr>
                <w:rFonts w:ascii="標楷體" w:eastAsia="標楷體" w:hAnsi="標楷體" w:cs="Arial"/>
                <w:color w:val="000000" w:themeColor="text1"/>
                <w:spacing w:val="8"/>
                <w:sz w:val="20"/>
              </w:rPr>
            </w:pPr>
            <w:r w:rsidRPr="00126A4B">
              <w:rPr>
                <w:rFonts w:ascii="標楷體" w:eastAsia="標楷體" w:hAnsi="標楷體" w:cs="Arial" w:hint="eastAsia"/>
                <w:color w:val="000000" w:themeColor="text1"/>
                <w:spacing w:val="8"/>
                <w:sz w:val="20"/>
              </w:rPr>
              <w:t>4</w:t>
            </w:r>
            <w:r w:rsidRPr="00126A4B">
              <w:rPr>
                <w:rFonts w:ascii="標楷體" w:eastAsia="標楷體" w:hAnsi="標楷體" w:cs="Arial"/>
                <w:color w:val="000000" w:themeColor="text1"/>
                <w:spacing w:val="8"/>
                <w:sz w:val="20"/>
              </w:rPr>
              <w:t>0,721</w:t>
            </w:r>
          </w:p>
        </w:tc>
        <w:tc>
          <w:tcPr>
            <w:tcW w:w="1000" w:type="dxa"/>
            <w:tcBorders>
              <w:top w:val="single" w:sz="4" w:space="0" w:color="auto"/>
              <w:left w:val="single" w:sz="4" w:space="0" w:color="auto"/>
              <w:bottom w:val="single" w:sz="4" w:space="0" w:color="auto"/>
              <w:right w:val="single" w:sz="4" w:space="0" w:color="auto"/>
            </w:tcBorders>
            <w:shd w:val="clear" w:color="auto" w:fill="auto"/>
            <w:vAlign w:val="center"/>
          </w:tcPr>
          <w:p w14:paraId="3F61FD08" w14:textId="77777777" w:rsidR="00265ADB" w:rsidRPr="00126A4B" w:rsidRDefault="00265ADB" w:rsidP="00C444D9">
            <w:pPr>
              <w:overflowPunct w:val="0"/>
              <w:spacing w:line="200" w:lineRule="exact"/>
              <w:jc w:val="right"/>
              <w:rPr>
                <w:rFonts w:ascii="標楷體" w:eastAsia="標楷體" w:hAnsi="標楷體" w:cs="Arial"/>
                <w:color w:val="000000" w:themeColor="text1"/>
                <w:spacing w:val="8"/>
                <w:sz w:val="20"/>
              </w:rPr>
            </w:pPr>
            <w:r w:rsidRPr="00126A4B">
              <w:rPr>
                <w:rFonts w:ascii="標楷體" w:eastAsia="標楷體" w:hAnsi="標楷體" w:cs="Arial" w:hint="eastAsia"/>
                <w:color w:val="000000" w:themeColor="text1"/>
                <w:spacing w:val="8"/>
                <w:sz w:val="20"/>
              </w:rPr>
              <w:t>6</w:t>
            </w:r>
            <w:r w:rsidRPr="00126A4B">
              <w:rPr>
                <w:rFonts w:ascii="標楷體" w:eastAsia="標楷體" w:hAnsi="標楷體" w:cs="Arial"/>
                <w:color w:val="000000" w:themeColor="text1"/>
                <w:spacing w:val="8"/>
                <w:sz w:val="20"/>
              </w:rPr>
              <w:t>0.27</w:t>
            </w:r>
          </w:p>
        </w:tc>
        <w:tc>
          <w:tcPr>
            <w:tcW w:w="29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34F91E" w14:textId="77777777" w:rsidR="00265ADB" w:rsidRPr="00274F01" w:rsidRDefault="00265ADB" w:rsidP="00C444D9">
            <w:pPr>
              <w:overflowPunct w:val="0"/>
              <w:spacing w:line="200" w:lineRule="exact"/>
              <w:jc w:val="both"/>
              <w:rPr>
                <w:rFonts w:ascii="標楷體" w:eastAsia="標楷體" w:hAnsi="標楷體"/>
                <w:color w:val="000000" w:themeColor="text1"/>
                <w:spacing w:val="4"/>
                <w:sz w:val="20"/>
              </w:rPr>
            </w:pPr>
            <w:r w:rsidRPr="00274F01">
              <w:rPr>
                <w:rFonts w:ascii="標楷體" w:eastAsia="標楷體" w:hAnsi="標楷體" w:hint="eastAsia"/>
                <w:color w:val="000000" w:themeColor="text1"/>
                <w:spacing w:val="4"/>
                <w:sz w:val="20"/>
              </w:rPr>
              <w:t>申請使用執照耗時</w:t>
            </w:r>
            <w:r w:rsidRPr="00274F01">
              <w:rPr>
                <w:rFonts w:ascii="標楷體" w:eastAsia="標楷體" w:hAnsi="標楷體" w:cs="Arial" w:hint="eastAsia"/>
                <w:color w:val="000000" w:themeColor="text1"/>
                <w:spacing w:val="4"/>
                <w:sz w:val="20"/>
              </w:rPr>
              <w:t>，影響預算執行。</w:t>
            </w:r>
          </w:p>
        </w:tc>
        <w:tc>
          <w:tcPr>
            <w:tcW w:w="40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45CC3D" w14:textId="77777777" w:rsidR="00265ADB" w:rsidRPr="00126A4B" w:rsidRDefault="00265ADB" w:rsidP="00C444D9">
            <w:pPr>
              <w:overflowPunct w:val="0"/>
              <w:spacing w:line="200" w:lineRule="exact"/>
              <w:jc w:val="both"/>
              <w:rPr>
                <w:rFonts w:ascii="標楷體" w:eastAsia="標楷體" w:hAnsi="標楷體"/>
                <w:color w:val="000000" w:themeColor="text1"/>
                <w:sz w:val="20"/>
              </w:rPr>
            </w:pPr>
            <w:proofErr w:type="gramStart"/>
            <w:r w:rsidRPr="00126A4B">
              <w:rPr>
                <w:rFonts w:ascii="標楷體" w:eastAsia="標楷體" w:hAnsi="標楷體" w:hint="eastAsia"/>
                <w:color w:val="000000" w:themeColor="text1"/>
                <w:sz w:val="20"/>
              </w:rPr>
              <w:t>業函請</w:t>
            </w:r>
            <w:proofErr w:type="gramEnd"/>
            <w:r w:rsidRPr="00126A4B">
              <w:rPr>
                <w:rFonts w:ascii="標楷體" w:eastAsia="標楷體" w:hAnsi="標楷體" w:hint="eastAsia"/>
                <w:color w:val="000000" w:themeColor="text1"/>
                <w:sz w:val="20"/>
              </w:rPr>
              <w:t>市政府檢討計畫執行落後原因，並</w:t>
            </w:r>
            <w:proofErr w:type="gramStart"/>
            <w:r w:rsidRPr="00126A4B">
              <w:rPr>
                <w:rFonts w:ascii="標楷體" w:eastAsia="標楷體" w:hAnsi="標楷體" w:hint="eastAsia"/>
                <w:color w:val="000000" w:themeColor="text1"/>
                <w:sz w:val="20"/>
              </w:rPr>
              <w:t>研</w:t>
            </w:r>
            <w:proofErr w:type="gramEnd"/>
            <w:r w:rsidRPr="00126A4B">
              <w:rPr>
                <w:rFonts w:ascii="標楷體" w:eastAsia="標楷體" w:hAnsi="標楷體" w:hint="eastAsia"/>
                <w:color w:val="000000" w:themeColor="text1"/>
                <w:sz w:val="20"/>
              </w:rPr>
              <w:t>擬具體改進措施。</w:t>
            </w:r>
          </w:p>
        </w:tc>
      </w:tr>
      <w:tr w:rsidR="00265ADB" w:rsidRPr="00126A4B" w14:paraId="6625AAA9" w14:textId="77777777" w:rsidTr="00233E91">
        <w:trPr>
          <w:trHeight w:val="923"/>
        </w:trPr>
        <w:tc>
          <w:tcPr>
            <w:tcW w:w="9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0A5975" w14:textId="77777777" w:rsidR="00265ADB" w:rsidRPr="00126A4B" w:rsidRDefault="00265ADB" w:rsidP="00C444D9">
            <w:pPr>
              <w:overflowPunct w:val="0"/>
              <w:spacing w:line="200" w:lineRule="exact"/>
              <w:jc w:val="right"/>
              <w:rPr>
                <w:rFonts w:ascii="標楷體" w:eastAsia="標楷體" w:hAnsi="標楷體" w:cs="Arial"/>
                <w:color w:val="000000" w:themeColor="text1"/>
                <w:spacing w:val="8"/>
                <w:sz w:val="20"/>
              </w:rPr>
            </w:pPr>
            <w:r w:rsidRPr="00126A4B">
              <w:rPr>
                <w:rFonts w:ascii="標楷體" w:eastAsia="標楷體" w:hAnsi="標楷體" w:cs="Arial" w:hint="eastAsia"/>
                <w:color w:val="000000" w:themeColor="text1"/>
                <w:spacing w:val="8"/>
                <w:sz w:val="20"/>
              </w:rPr>
              <w:t>7</w:t>
            </w:r>
            <w:r w:rsidRPr="00126A4B">
              <w:rPr>
                <w:rFonts w:ascii="標楷體" w:eastAsia="標楷體" w:hAnsi="標楷體" w:cs="Arial"/>
                <w:color w:val="000000" w:themeColor="text1"/>
                <w:spacing w:val="8"/>
                <w:sz w:val="20"/>
              </w:rPr>
              <w:t>7,340</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14:paraId="0116A43E" w14:textId="77777777" w:rsidR="00265ADB" w:rsidRPr="00126A4B" w:rsidRDefault="00265ADB" w:rsidP="00C444D9">
            <w:pPr>
              <w:overflowPunct w:val="0"/>
              <w:spacing w:line="200" w:lineRule="exact"/>
              <w:jc w:val="right"/>
              <w:rPr>
                <w:rFonts w:ascii="標楷體" w:eastAsia="標楷體" w:hAnsi="標楷體" w:cs="Arial"/>
                <w:color w:val="000000" w:themeColor="text1"/>
                <w:spacing w:val="8"/>
                <w:sz w:val="20"/>
              </w:rPr>
            </w:pPr>
            <w:r w:rsidRPr="00126A4B">
              <w:rPr>
                <w:rFonts w:ascii="標楷體" w:eastAsia="標楷體" w:hAnsi="標楷體" w:cs="Arial" w:hint="eastAsia"/>
                <w:color w:val="000000" w:themeColor="text1"/>
                <w:spacing w:val="8"/>
                <w:sz w:val="20"/>
              </w:rPr>
              <w:t>5</w:t>
            </w:r>
            <w:r w:rsidRPr="00126A4B">
              <w:rPr>
                <w:rFonts w:ascii="標楷體" w:eastAsia="標楷體" w:hAnsi="標楷體" w:cs="Arial"/>
                <w:color w:val="000000" w:themeColor="text1"/>
                <w:spacing w:val="8"/>
                <w:sz w:val="20"/>
              </w:rPr>
              <w:t>1,127</w:t>
            </w:r>
          </w:p>
        </w:tc>
        <w:tc>
          <w:tcPr>
            <w:tcW w:w="1000" w:type="dxa"/>
            <w:tcBorders>
              <w:top w:val="single" w:sz="4" w:space="0" w:color="auto"/>
              <w:left w:val="single" w:sz="4" w:space="0" w:color="auto"/>
              <w:bottom w:val="single" w:sz="4" w:space="0" w:color="auto"/>
              <w:right w:val="single" w:sz="4" w:space="0" w:color="auto"/>
            </w:tcBorders>
            <w:shd w:val="clear" w:color="auto" w:fill="auto"/>
            <w:vAlign w:val="center"/>
          </w:tcPr>
          <w:p w14:paraId="5CA77D9E" w14:textId="77777777" w:rsidR="00265ADB" w:rsidRPr="00126A4B" w:rsidRDefault="00265ADB" w:rsidP="00C444D9">
            <w:pPr>
              <w:overflowPunct w:val="0"/>
              <w:spacing w:line="200" w:lineRule="exact"/>
              <w:jc w:val="right"/>
              <w:rPr>
                <w:rFonts w:ascii="標楷體" w:eastAsia="標楷體" w:hAnsi="標楷體" w:cs="Arial"/>
                <w:color w:val="000000" w:themeColor="text1"/>
                <w:spacing w:val="8"/>
                <w:sz w:val="20"/>
              </w:rPr>
            </w:pPr>
            <w:r w:rsidRPr="00126A4B">
              <w:rPr>
                <w:rFonts w:ascii="標楷體" w:eastAsia="標楷體" w:hAnsi="標楷體" w:cs="Arial" w:hint="eastAsia"/>
                <w:color w:val="000000" w:themeColor="text1"/>
                <w:spacing w:val="8"/>
                <w:sz w:val="20"/>
              </w:rPr>
              <w:t>6</w:t>
            </w:r>
            <w:r w:rsidRPr="00126A4B">
              <w:rPr>
                <w:rFonts w:ascii="標楷體" w:eastAsia="標楷體" w:hAnsi="標楷體" w:cs="Arial"/>
                <w:color w:val="000000" w:themeColor="text1"/>
                <w:spacing w:val="8"/>
                <w:sz w:val="20"/>
              </w:rPr>
              <w:t>6.11</w:t>
            </w:r>
          </w:p>
        </w:tc>
        <w:tc>
          <w:tcPr>
            <w:tcW w:w="29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8AFEDA" w14:textId="77777777" w:rsidR="00265ADB" w:rsidRPr="00274F01" w:rsidRDefault="00265ADB" w:rsidP="00C444D9">
            <w:pPr>
              <w:overflowPunct w:val="0"/>
              <w:spacing w:line="200" w:lineRule="exact"/>
              <w:jc w:val="both"/>
              <w:rPr>
                <w:rFonts w:ascii="標楷體" w:eastAsia="標楷體" w:hAnsi="標楷體"/>
                <w:color w:val="000000" w:themeColor="text1"/>
                <w:spacing w:val="4"/>
                <w:sz w:val="20"/>
              </w:rPr>
            </w:pPr>
            <w:r w:rsidRPr="00274F01">
              <w:rPr>
                <w:rFonts w:ascii="標楷體" w:eastAsia="標楷體" w:hAnsi="標楷體" w:cs="Arial" w:hint="eastAsia"/>
                <w:color w:val="000000" w:themeColor="text1"/>
                <w:spacing w:val="4"/>
                <w:sz w:val="20"/>
              </w:rPr>
              <w:t>廠商施工進度延宕，影響預算執行。</w:t>
            </w:r>
          </w:p>
        </w:tc>
        <w:tc>
          <w:tcPr>
            <w:tcW w:w="40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5FB815" w14:textId="77777777" w:rsidR="00265ADB" w:rsidRPr="00126A4B" w:rsidRDefault="00265ADB" w:rsidP="00C444D9">
            <w:pPr>
              <w:overflowPunct w:val="0"/>
              <w:spacing w:line="200" w:lineRule="exact"/>
              <w:jc w:val="both"/>
              <w:rPr>
                <w:rFonts w:ascii="標楷體" w:eastAsia="標楷體" w:hAnsi="標楷體"/>
                <w:color w:val="000000" w:themeColor="text1"/>
                <w:sz w:val="20"/>
              </w:rPr>
            </w:pPr>
            <w:proofErr w:type="gramStart"/>
            <w:r w:rsidRPr="00126A4B">
              <w:rPr>
                <w:rFonts w:ascii="標楷體" w:eastAsia="標楷體" w:hAnsi="標楷體" w:hint="eastAsia"/>
                <w:color w:val="000000" w:themeColor="text1"/>
                <w:sz w:val="20"/>
              </w:rPr>
              <w:t>業函請</w:t>
            </w:r>
            <w:proofErr w:type="gramEnd"/>
            <w:r w:rsidRPr="00126A4B">
              <w:rPr>
                <w:rFonts w:ascii="標楷體" w:eastAsia="標楷體" w:hAnsi="標楷體" w:hint="eastAsia"/>
                <w:color w:val="000000" w:themeColor="text1"/>
                <w:sz w:val="20"/>
              </w:rPr>
              <w:t>市政府檢討計畫執行落後原因，並</w:t>
            </w:r>
            <w:proofErr w:type="gramStart"/>
            <w:r w:rsidRPr="00126A4B">
              <w:rPr>
                <w:rFonts w:ascii="標楷體" w:eastAsia="標楷體" w:hAnsi="標楷體" w:hint="eastAsia"/>
                <w:color w:val="000000" w:themeColor="text1"/>
                <w:sz w:val="20"/>
              </w:rPr>
              <w:t>研</w:t>
            </w:r>
            <w:proofErr w:type="gramEnd"/>
            <w:r w:rsidRPr="00126A4B">
              <w:rPr>
                <w:rFonts w:ascii="標楷體" w:eastAsia="標楷體" w:hAnsi="標楷體" w:hint="eastAsia"/>
                <w:color w:val="000000" w:themeColor="text1"/>
                <w:sz w:val="20"/>
              </w:rPr>
              <w:t>擬具體改進措施。</w:t>
            </w:r>
          </w:p>
        </w:tc>
      </w:tr>
      <w:tr w:rsidR="00265ADB" w:rsidRPr="00126A4B" w14:paraId="50028A61" w14:textId="77777777" w:rsidTr="00233E91">
        <w:trPr>
          <w:trHeight w:val="923"/>
        </w:trPr>
        <w:tc>
          <w:tcPr>
            <w:tcW w:w="9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10F59A" w14:textId="77777777" w:rsidR="00265ADB" w:rsidRPr="00126A4B" w:rsidRDefault="00265ADB" w:rsidP="00C444D9">
            <w:pPr>
              <w:overflowPunct w:val="0"/>
              <w:spacing w:line="200" w:lineRule="exact"/>
              <w:jc w:val="right"/>
              <w:rPr>
                <w:rFonts w:ascii="標楷體" w:eastAsia="標楷體" w:hAnsi="標楷體" w:cs="Arial"/>
                <w:color w:val="000000" w:themeColor="text1"/>
                <w:spacing w:val="8"/>
                <w:sz w:val="20"/>
              </w:rPr>
            </w:pPr>
            <w:r w:rsidRPr="00126A4B">
              <w:rPr>
                <w:rFonts w:ascii="標楷體" w:eastAsia="標楷體" w:hAnsi="標楷體" w:hint="eastAsia"/>
                <w:snapToGrid w:val="0"/>
                <w:color w:val="000000" w:themeColor="text1"/>
                <w:spacing w:val="8"/>
                <w:kern w:val="0"/>
                <w:sz w:val="20"/>
              </w:rPr>
              <w:t>2</w:t>
            </w:r>
            <w:r w:rsidRPr="00126A4B">
              <w:rPr>
                <w:rFonts w:ascii="標楷體" w:eastAsia="標楷體" w:hAnsi="標楷體"/>
                <w:snapToGrid w:val="0"/>
                <w:color w:val="000000" w:themeColor="text1"/>
                <w:spacing w:val="8"/>
                <w:kern w:val="0"/>
                <w:sz w:val="20"/>
              </w:rPr>
              <w:t>7,857</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14:paraId="7BAAF779" w14:textId="77777777" w:rsidR="00265ADB" w:rsidRPr="00126A4B" w:rsidRDefault="00265ADB" w:rsidP="00C444D9">
            <w:pPr>
              <w:overflowPunct w:val="0"/>
              <w:spacing w:line="200" w:lineRule="exact"/>
              <w:jc w:val="right"/>
              <w:rPr>
                <w:rFonts w:ascii="標楷體" w:eastAsia="標楷體" w:hAnsi="標楷體" w:cs="Arial"/>
                <w:color w:val="000000" w:themeColor="text1"/>
                <w:spacing w:val="8"/>
                <w:sz w:val="20"/>
              </w:rPr>
            </w:pPr>
            <w:r w:rsidRPr="00126A4B">
              <w:rPr>
                <w:rFonts w:ascii="標楷體" w:eastAsia="標楷體" w:hAnsi="標楷體" w:cs="新細明體" w:hint="eastAsia"/>
                <w:bCs/>
                <w:color w:val="000000" w:themeColor="text1"/>
                <w:spacing w:val="8"/>
                <w:sz w:val="20"/>
              </w:rPr>
              <w:t>1</w:t>
            </w:r>
            <w:r w:rsidRPr="00126A4B">
              <w:rPr>
                <w:rFonts w:ascii="標楷體" w:eastAsia="標楷體" w:hAnsi="標楷體" w:cs="新細明體"/>
                <w:bCs/>
                <w:color w:val="000000" w:themeColor="text1"/>
                <w:spacing w:val="8"/>
                <w:sz w:val="20"/>
              </w:rPr>
              <w:t>8,714</w:t>
            </w:r>
          </w:p>
        </w:tc>
        <w:tc>
          <w:tcPr>
            <w:tcW w:w="1000" w:type="dxa"/>
            <w:tcBorders>
              <w:top w:val="single" w:sz="4" w:space="0" w:color="auto"/>
              <w:left w:val="single" w:sz="4" w:space="0" w:color="auto"/>
              <w:bottom w:val="single" w:sz="4" w:space="0" w:color="auto"/>
              <w:right w:val="single" w:sz="4" w:space="0" w:color="auto"/>
            </w:tcBorders>
            <w:shd w:val="clear" w:color="auto" w:fill="auto"/>
            <w:vAlign w:val="center"/>
          </w:tcPr>
          <w:p w14:paraId="68E4D7B0" w14:textId="77777777" w:rsidR="00265ADB" w:rsidRPr="00126A4B" w:rsidRDefault="00265ADB" w:rsidP="00C444D9">
            <w:pPr>
              <w:overflowPunct w:val="0"/>
              <w:spacing w:line="200" w:lineRule="exact"/>
              <w:jc w:val="right"/>
              <w:rPr>
                <w:rFonts w:ascii="標楷體" w:eastAsia="標楷體" w:hAnsi="標楷體" w:cs="Arial"/>
                <w:color w:val="000000" w:themeColor="text1"/>
                <w:spacing w:val="8"/>
                <w:sz w:val="20"/>
              </w:rPr>
            </w:pPr>
            <w:r w:rsidRPr="00126A4B">
              <w:rPr>
                <w:rFonts w:ascii="標楷體" w:eastAsia="標楷體" w:hAnsi="標楷體" w:cs="新細明體" w:hint="eastAsia"/>
                <w:bCs/>
                <w:color w:val="000000" w:themeColor="text1"/>
                <w:spacing w:val="8"/>
                <w:sz w:val="20"/>
              </w:rPr>
              <w:t>6</w:t>
            </w:r>
            <w:r w:rsidRPr="00126A4B">
              <w:rPr>
                <w:rFonts w:ascii="標楷體" w:eastAsia="標楷體" w:hAnsi="標楷體" w:cs="新細明體"/>
                <w:bCs/>
                <w:color w:val="000000" w:themeColor="text1"/>
                <w:spacing w:val="8"/>
                <w:sz w:val="20"/>
              </w:rPr>
              <w:t>7.18</w:t>
            </w:r>
          </w:p>
        </w:tc>
        <w:tc>
          <w:tcPr>
            <w:tcW w:w="29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336929" w14:textId="77777777" w:rsidR="00265ADB" w:rsidRPr="00274F01" w:rsidRDefault="00265ADB" w:rsidP="00C444D9">
            <w:pPr>
              <w:overflowPunct w:val="0"/>
              <w:spacing w:line="200" w:lineRule="exact"/>
              <w:jc w:val="both"/>
              <w:rPr>
                <w:rFonts w:ascii="標楷體" w:eastAsia="標楷體" w:hAnsi="標楷體"/>
                <w:color w:val="000000" w:themeColor="text1"/>
                <w:spacing w:val="4"/>
                <w:sz w:val="20"/>
              </w:rPr>
            </w:pPr>
            <w:r w:rsidRPr="00274F01">
              <w:rPr>
                <w:rFonts w:ascii="標楷體" w:eastAsia="標楷體" w:hAnsi="標楷體" w:cs="Arial" w:hint="eastAsia"/>
                <w:color w:val="000000" w:themeColor="text1"/>
                <w:spacing w:val="4"/>
                <w:sz w:val="20"/>
              </w:rPr>
              <w:t>廠商施工進度延宕，影響預算執行。</w:t>
            </w:r>
          </w:p>
        </w:tc>
        <w:tc>
          <w:tcPr>
            <w:tcW w:w="40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5604CB" w14:textId="77777777" w:rsidR="00265ADB" w:rsidRPr="00126A4B" w:rsidRDefault="00265ADB" w:rsidP="00C444D9">
            <w:pPr>
              <w:overflowPunct w:val="0"/>
              <w:spacing w:line="200" w:lineRule="exact"/>
              <w:jc w:val="both"/>
              <w:rPr>
                <w:rFonts w:ascii="標楷體" w:eastAsia="標楷體" w:hAnsi="標楷體"/>
                <w:color w:val="000000" w:themeColor="text1"/>
                <w:sz w:val="20"/>
              </w:rPr>
            </w:pPr>
            <w:proofErr w:type="gramStart"/>
            <w:r w:rsidRPr="00126A4B">
              <w:rPr>
                <w:rFonts w:ascii="標楷體" w:eastAsia="標楷體" w:hAnsi="標楷體" w:hint="eastAsia"/>
                <w:color w:val="000000" w:themeColor="text1"/>
                <w:sz w:val="20"/>
              </w:rPr>
              <w:t>業函請</w:t>
            </w:r>
            <w:proofErr w:type="gramEnd"/>
            <w:r w:rsidRPr="00126A4B">
              <w:rPr>
                <w:rFonts w:ascii="標楷體" w:eastAsia="標楷體" w:hAnsi="標楷體" w:hint="eastAsia"/>
                <w:color w:val="000000" w:themeColor="text1"/>
                <w:sz w:val="20"/>
              </w:rPr>
              <w:t>市政府檢討計畫執行落後原因，並</w:t>
            </w:r>
            <w:proofErr w:type="gramStart"/>
            <w:r w:rsidRPr="00126A4B">
              <w:rPr>
                <w:rFonts w:ascii="標楷體" w:eastAsia="標楷體" w:hAnsi="標楷體" w:hint="eastAsia"/>
                <w:color w:val="000000" w:themeColor="text1"/>
                <w:sz w:val="20"/>
              </w:rPr>
              <w:t>研</w:t>
            </w:r>
            <w:proofErr w:type="gramEnd"/>
            <w:r w:rsidRPr="00126A4B">
              <w:rPr>
                <w:rFonts w:ascii="標楷體" w:eastAsia="標楷體" w:hAnsi="標楷體" w:hint="eastAsia"/>
                <w:color w:val="000000" w:themeColor="text1"/>
                <w:sz w:val="20"/>
              </w:rPr>
              <w:t>擬具體改進措施。</w:t>
            </w:r>
          </w:p>
        </w:tc>
      </w:tr>
      <w:tr w:rsidR="00265ADB" w:rsidRPr="00126A4B" w14:paraId="40BE2696" w14:textId="77777777" w:rsidTr="00233E91">
        <w:trPr>
          <w:trHeight w:val="923"/>
        </w:trPr>
        <w:tc>
          <w:tcPr>
            <w:tcW w:w="9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8392A5" w14:textId="77777777" w:rsidR="00265ADB" w:rsidRPr="00126A4B" w:rsidRDefault="00265ADB" w:rsidP="00C444D9">
            <w:pPr>
              <w:overflowPunct w:val="0"/>
              <w:spacing w:line="200" w:lineRule="exact"/>
              <w:jc w:val="right"/>
              <w:rPr>
                <w:rFonts w:ascii="標楷體" w:eastAsia="標楷體" w:hAnsi="標楷體" w:cs="Arial"/>
                <w:color w:val="000000" w:themeColor="text1"/>
                <w:spacing w:val="8"/>
                <w:sz w:val="20"/>
              </w:rPr>
            </w:pPr>
            <w:r w:rsidRPr="00126A4B">
              <w:rPr>
                <w:rFonts w:ascii="標楷體" w:eastAsia="標楷體" w:hAnsi="標楷體" w:cs="Arial" w:hint="eastAsia"/>
                <w:color w:val="000000" w:themeColor="text1"/>
                <w:spacing w:val="8"/>
                <w:kern w:val="0"/>
                <w:sz w:val="20"/>
              </w:rPr>
              <w:t>2</w:t>
            </w:r>
            <w:r w:rsidRPr="00126A4B">
              <w:rPr>
                <w:rFonts w:ascii="標楷體" w:eastAsia="標楷體" w:hAnsi="標楷體" w:cs="Arial"/>
                <w:color w:val="000000" w:themeColor="text1"/>
                <w:spacing w:val="8"/>
                <w:kern w:val="0"/>
                <w:sz w:val="20"/>
              </w:rPr>
              <w:t>39,531</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14:paraId="2E9D6A88" w14:textId="77777777" w:rsidR="00265ADB" w:rsidRPr="00126A4B" w:rsidRDefault="00265ADB" w:rsidP="00C444D9">
            <w:pPr>
              <w:overflowPunct w:val="0"/>
              <w:spacing w:line="200" w:lineRule="exact"/>
              <w:jc w:val="right"/>
              <w:rPr>
                <w:rFonts w:ascii="標楷體" w:eastAsia="標楷體" w:hAnsi="標楷體" w:cs="Arial"/>
                <w:color w:val="000000" w:themeColor="text1"/>
                <w:spacing w:val="8"/>
                <w:sz w:val="20"/>
              </w:rPr>
            </w:pPr>
            <w:r w:rsidRPr="00126A4B">
              <w:rPr>
                <w:rFonts w:ascii="標楷體" w:eastAsia="標楷體" w:hAnsi="標楷體" w:cs="Arial" w:hint="eastAsia"/>
                <w:color w:val="000000" w:themeColor="text1"/>
                <w:spacing w:val="8"/>
                <w:kern w:val="0"/>
                <w:sz w:val="20"/>
              </w:rPr>
              <w:t>1</w:t>
            </w:r>
            <w:r w:rsidRPr="00126A4B">
              <w:rPr>
                <w:rFonts w:ascii="標楷體" w:eastAsia="標楷體" w:hAnsi="標楷體" w:cs="Arial"/>
                <w:color w:val="000000" w:themeColor="text1"/>
                <w:spacing w:val="8"/>
                <w:kern w:val="0"/>
                <w:sz w:val="20"/>
              </w:rPr>
              <w:t>80,022</w:t>
            </w:r>
          </w:p>
        </w:tc>
        <w:tc>
          <w:tcPr>
            <w:tcW w:w="1000" w:type="dxa"/>
            <w:tcBorders>
              <w:top w:val="single" w:sz="4" w:space="0" w:color="auto"/>
              <w:left w:val="single" w:sz="4" w:space="0" w:color="auto"/>
              <w:bottom w:val="single" w:sz="4" w:space="0" w:color="auto"/>
              <w:right w:val="single" w:sz="4" w:space="0" w:color="auto"/>
            </w:tcBorders>
            <w:shd w:val="clear" w:color="auto" w:fill="auto"/>
            <w:vAlign w:val="center"/>
          </w:tcPr>
          <w:p w14:paraId="680CABC9" w14:textId="77777777" w:rsidR="00265ADB" w:rsidRPr="00126A4B" w:rsidRDefault="00265ADB" w:rsidP="00C444D9">
            <w:pPr>
              <w:overflowPunct w:val="0"/>
              <w:spacing w:line="200" w:lineRule="exact"/>
              <w:jc w:val="right"/>
              <w:rPr>
                <w:rFonts w:ascii="標楷體" w:eastAsia="標楷體" w:hAnsi="標楷體" w:cs="Arial"/>
                <w:color w:val="000000" w:themeColor="text1"/>
                <w:spacing w:val="8"/>
                <w:sz w:val="20"/>
              </w:rPr>
            </w:pPr>
            <w:r w:rsidRPr="00126A4B">
              <w:rPr>
                <w:rFonts w:ascii="標楷體" w:eastAsia="標楷體" w:hAnsi="標楷體" w:cs="Arial" w:hint="eastAsia"/>
                <w:color w:val="000000" w:themeColor="text1"/>
                <w:spacing w:val="8"/>
                <w:kern w:val="0"/>
                <w:sz w:val="20"/>
              </w:rPr>
              <w:t>7</w:t>
            </w:r>
            <w:r w:rsidRPr="00126A4B">
              <w:rPr>
                <w:rFonts w:ascii="標楷體" w:eastAsia="標楷體" w:hAnsi="標楷體" w:cs="Arial"/>
                <w:color w:val="000000" w:themeColor="text1"/>
                <w:spacing w:val="8"/>
                <w:kern w:val="0"/>
                <w:sz w:val="20"/>
              </w:rPr>
              <w:t>5.16</w:t>
            </w:r>
          </w:p>
        </w:tc>
        <w:tc>
          <w:tcPr>
            <w:tcW w:w="29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2729B1" w14:textId="77777777" w:rsidR="00265ADB" w:rsidRPr="00274F01" w:rsidRDefault="00265ADB" w:rsidP="00C444D9">
            <w:pPr>
              <w:overflowPunct w:val="0"/>
              <w:spacing w:line="200" w:lineRule="exact"/>
              <w:jc w:val="both"/>
              <w:rPr>
                <w:rFonts w:ascii="標楷體" w:eastAsia="標楷體" w:hAnsi="標楷體"/>
                <w:color w:val="000000" w:themeColor="text1"/>
                <w:spacing w:val="4"/>
                <w:sz w:val="20"/>
              </w:rPr>
            </w:pPr>
            <w:r w:rsidRPr="00274F01">
              <w:rPr>
                <w:rFonts w:ascii="標楷體" w:eastAsia="標楷體" w:hAnsi="標楷體" w:cs="Arial" w:hint="eastAsia"/>
                <w:color w:val="000000" w:themeColor="text1"/>
                <w:spacing w:val="4"/>
                <w:sz w:val="20"/>
              </w:rPr>
              <w:t>廠商作業進度延宕，影響預算執行。</w:t>
            </w:r>
          </w:p>
        </w:tc>
        <w:tc>
          <w:tcPr>
            <w:tcW w:w="40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7745D0" w14:textId="77777777" w:rsidR="00265ADB" w:rsidRPr="00126A4B" w:rsidRDefault="00265ADB" w:rsidP="00C444D9">
            <w:pPr>
              <w:overflowPunct w:val="0"/>
              <w:spacing w:line="200" w:lineRule="exact"/>
              <w:jc w:val="both"/>
              <w:rPr>
                <w:rFonts w:ascii="標楷體" w:eastAsia="標楷體" w:hAnsi="標楷體"/>
                <w:color w:val="000000" w:themeColor="text1"/>
                <w:sz w:val="20"/>
              </w:rPr>
            </w:pPr>
            <w:r w:rsidRPr="00126A4B">
              <w:rPr>
                <w:rFonts w:ascii="標楷體" w:eastAsia="標楷體" w:hAnsi="標楷體" w:hint="eastAsia"/>
                <w:color w:val="000000" w:themeColor="text1"/>
                <w:sz w:val="20"/>
              </w:rPr>
              <w:t>業派員就計畫執行情形辦理調查，相關缺失已通知檢討改進，並督促積極辦理。</w:t>
            </w:r>
          </w:p>
        </w:tc>
      </w:tr>
      <w:tr w:rsidR="00265ADB" w:rsidRPr="00126A4B" w14:paraId="4A024C93" w14:textId="77777777" w:rsidTr="00233E91">
        <w:trPr>
          <w:trHeight w:val="923"/>
        </w:trPr>
        <w:tc>
          <w:tcPr>
            <w:tcW w:w="9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DB233B" w14:textId="77777777" w:rsidR="00265ADB" w:rsidRPr="00126A4B" w:rsidRDefault="00265ADB" w:rsidP="00C444D9">
            <w:pPr>
              <w:overflowPunct w:val="0"/>
              <w:spacing w:line="200" w:lineRule="exact"/>
              <w:jc w:val="right"/>
              <w:rPr>
                <w:rFonts w:ascii="標楷體" w:eastAsia="標楷體" w:hAnsi="標楷體" w:cs="Arial"/>
                <w:color w:val="000000" w:themeColor="text1"/>
                <w:spacing w:val="8"/>
                <w:sz w:val="20"/>
              </w:rPr>
            </w:pPr>
            <w:r w:rsidRPr="00126A4B">
              <w:rPr>
                <w:rFonts w:ascii="標楷體" w:eastAsia="標楷體" w:hAnsi="標楷體" w:hint="eastAsia"/>
                <w:snapToGrid w:val="0"/>
                <w:color w:val="000000" w:themeColor="text1"/>
                <w:spacing w:val="8"/>
                <w:kern w:val="0"/>
                <w:sz w:val="20"/>
              </w:rPr>
              <w:t>53,</w:t>
            </w:r>
            <w:r w:rsidRPr="00126A4B">
              <w:rPr>
                <w:rFonts w:ascii="標楷體" w:eastAsia="標楷體" w:hAnsi="標楷體"/>
                <w:snapToGrid w:val="0"/>
                <w:color w:val="000000" w:themeColor="text1"/>
                <w:spacing w:val="8"/>
                <w:kern w:val="0"/>
                <w:sz w:val="20"/>
              </w:rPr>
              <w:t>827</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14:paraId="46E36700" w14:textId="77777777" w:rsidR="00265ADB" w:rsidRPr="00126A4B" w:rsidRDefault="00265ADB" w:rsidP="00C444D9">
            <w:pPr>
              <w:overflowPunct w:val="0"/>
              <w:spacing w:line="200" w:lineRule="exact"/>
              <w:jc w:val="right"/>
              <w:rPr>
                <w:rFonts w:ascii="標楷體" w:eastAsia="標楷體" w:hAnsi="標楷體" w:cs="Arial"/>
                <w:color w:val="000000" w:themeColor="text1"/>
                <w:spacing w:val="8"/>
                <w:sz w:val="20"/>
              </w:rPr>
            </w:pPr>
            <w:r w:rsidRPr="00126A4B">
              <w:rPr>
                <w:rFonts w:ascii="標楷體" w:eastAsia="標楷體" w:hAnsi="標楷體" w:hint="eastAsia"/>
                <w:snapToGrid w:val="0"/>
                <w:color w:val="000000" w:themeColor="text1"/>
                <w:spacing w:val="8"/>
                <w:kern w:val="0"/>
                <w:sz w:val="20"/>
              </w:rPr>
              <w:t>4</w:t>
            </w:r>
            <w:r w:rsidRPr="00126A4B">
              <w:rPr>
                <w:rFonts w:ascii="標楷體" w:eastAsia="標楷體" w:hAnsi="標楷體"/>
                <w:snapToGrid w:val="0"/>
                <w:color w:val="000000" w:themeColor="text1"/>
                <w:spacing w:val="8"/>
                <w:kern w:val="0"/>
                <w:sz w:val="20"/>
              </w:rPr>
              <w:t>1,000</w:t>
            </w:r>
          </w:p>
        </w:tc>
        <w:tc>
          <w:tcPr>
            <w:tcW w:w="1000" w:type="dxa"/>
            <w:tcBorders>
              <w:top w:val="single" w:sz="4" w:space="0" w:color="auto"/>
              <w:left w:val="single" w:sz="4" w:space="0" w:color="auto"/>
              <w:bottom w:val="single" w:sz="4" w:space="0" w:color="auto"/>
              <w:right w:val="single" w:sz="4" w:space="0" w:color="auto"/>
            </w:tcBorders>
            <w:shd w:val="clear" w:color="auto" w:fill="auto"/>
            <w:vAlign w:val="center"/>
          </w:tcPr>
          <w:p w14:paraId="1CF3394D" w14:textId="77777777" w:rsidR="00265ADB" w:rsidRPr="00126A4B" w:rsidRDefault="00265ADB" w:rsidP="00C444D9">
            <w:pPr>
              <w:overflowPunct w:val="0"/>
              <w:spacing w:line="200" w:lineRule="exact"/>
              <w:jc w:val="right"/>
              <w:rPr>
                <w:rFonts w:ascii="標楷體" w:eastAsia="標楷體" w:hAnsi="標楷體" w:cs="Arial"/>
                <w:color w:val="000000" w:themeColor="text1"/>
                <w:spacing w:val="8"/>
                <w:sz w:val="20"/>
              </w:rPr>
            </w:pPr>
            <w:r w:rsidRPr="00126A4B">
              <w:rPr>
                <w:rFonts w:ascii="標楷體" w:eastAsia="標楷體" w:hAnsi="標楷體" w:hint="eastAsia"/>
                <w:snapToGrid w:val="0"/>
                <w:color w:val="000000" w:themeColor="text1"/>
                <w:spacing w:val="8"/>
                <w:kern w:val="0"/>
                <w:sz w:val="20"/>
              </w:rPr>
              <w:t>7</w:t>
            </w:r>
            <w:r w:rsidRPr="00126A4B">
              <w:rPr>
                <w:rFonts w:ascii="標楷體" w:eastAsia="標楷體" w:hAnsi="標楷體"/>
                <w:snapToGrid w:val="0"/>
                <w:color w:val="000000" w:themeColor="text1"/>
                <w:spacing w:val="8"/>
                <w:kern w:val="0"/>
                <w:sz w:val="20"/>
              </w:rPr>
              <w:t>6.17</w:t>
            </w:r>
          </w:p>
        </w:tc>
        <w:tc>
          <w:tcPr>
            <w:tcW w:w="29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EA11B2" w14:textId="77777777" w:rsidR="00265ADB" w:rsidRPr="00274F01" w:rsidRDefault="00265ADB" w:rsidP="00C444D9">
            <w:pPr>
              <w:overflowPunct w:val="0"/>
              <w:spacing w:line="200" w:lineRule="exact"/>
              <w:jc w:val="both"/>
              <w:rPr>
                <w:rFonts w:ascii="標楷體" w:eastAsia="標楷體" w:hAnsi="標楷體"/>
                <w:color w:val="000000" w:themeColor="text1"/>
                <w:spacing w:val="4"/>
                <w:sz w:val="20"/>
              </w:rPr>
            </w:pPr>
            <w:r w:rsidRPr="00274F01">
              <w:rPr>
                <w:rFonts w:ascii="標楷體" w:eastAsia="標楷體" w:hAnsi="標楷體" w:hint="eastAsia"/>
                <w:color w:val="000000" w:themeColor="text1"/>
                <w:spacing w:val="4"/>
                <w:sz w:val="20"/>
              </w:rPr>
              <w:t>工程重新發包，影響預算執行進度。</w:t>
            </w:r>
          </w:p>
        </w:tc>
        <w:tc>
          <w:tcPr>
            <w:tcW w:w="40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B5A185" w14:textId="77777777" w:rsidR="00265ADB" w:rsidRPr="00126A4B" w:rsidRDefault="00265ADB" w:rsidP="00C444D9">
            <w:pPr>
              <w:overflowPunct w:val="0"/>
              <w:spacing w:line="200" w:lineRule="exact"/>
              <w:jc w:val="both"/>
              <w:rPr>
                <w:rFonts w:ascii="標楷體" w:eastAsia="標楷體" w:hAnsi="標楷體"/>
                <w:color w:val="000000" w:themeColor="text1"/>
                <w:sz w:val="20"/>
              </w:rPr>
            </w:pPr>
            <w:r w:rsidRPr="00126A4B">
              <w:rPr>
                <w:rFonts w:ascii="標楷體" w:eastAsia="標楷體" w:hAnsi="標楷體" w:hint="eastAsia"/>
                <w:color w:val="000000" w:themeColor="text1"/>
                <w:sz w:val="20"/>
              </w:rPr>
              <w:t>業派員就計畫執行情形辦理調查，相關缺失已通知檢討改進，並督促積極辦理。</w:t>
            </w:r>
          </w:p>
        </w:tc>
      </w:tr>
      <w:tr w:rsidR="00265ADB" w:rsidRPr="00126A4B" w14:paraId="250A9885" w14:textId="77777777" w:rsidTr="00233E91">
        <w:trPr>
          <w:trHeight w:val="923"/>
        </w:trPr>
        <w:tc>
          <w:tcPr>
            <w:tcW w:w="9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407466" w14:textId="77777777" w:rsidR="00265ADB" w:rsidRPr="00126A4B" w:rsidRDefault="00265ADB" w:rsidP="00C444D9">
            <w:pPr>
              <w:overflowPunct w:val="0"/>
              <w:spacing w:line="200" w:lineRule="exact"/>
              <w:jc w:val="right"/>
              <w:rPr>
                <w:rFonts w:ascii="標楷體" w:eastAsia="標楷體" w:hAnsi="標楷體" w:cs="Arial"/>
                <w:color w:val="000000" w:themeColor="text1"/>
                <w:spacing w:val="8"/>
                <w:sz w:val="20"/>
              </w:rPr>
            </w:pPr>
            <w:r w:rsidRPr="00126A4B">
              <w:rPr>
                <w:rFonts w:ascii="標楷體" w:eastAsia="標楷體" w:hAnsi="標楷體" w:cs="Arial" w:hint="eastAsia"/>
                <w:color w:val="000000" w:themeColor="text1"/>
                <w:spacing w:val="8"/>
                <w:sz w:val="20"/>
              </w:rPr>
              <w:t>3</w:t>
            </w:r>
            <w:r w:rsidRPr="00126A4B">
              <w:rPr>
                <w:rFonts w:ascii="標楷體" w:eastAsia="標楷體" w:hAnsi="標楷體" w:cs="Arial"/>
                <w:color w:val="000000" w:themeColor="text1"/>
                <w:spacing w:val="8"/>
                <w:sz w:val="20"/>
              </w:rPr>
              <w:t>,980</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14:paraId="24BE5475" w14:textId="77777777" w:rsidR="00265ADB" w:rsidRPr="00126A4B" w:rsidRDefault="00265ADB" w:rsidP="00C444D9">
            <w:pPr>
              <w:overflowPunct w:val="0"/>
              <w:spacing w:line="200" w:lineRule="exact"/>
              <w:jc w:val="right"/>
              <w:rPr>
                <w:rFonts w:ascii="標楷體" w:eastAsia="標楷體" w:hAnsi="標楷體" w:cs="Arial"/>
                <w:color w:val="000000" w:themeColor="text1"/>
                <w:spacing w:val="8"/>
                <w:sz w:val="20"/>
              </w:rPr>
            </w:pPr>
            <w:r w:rsidRPr="00126A4B">
              <w:rPr>
                <w:rFonts w:ascii="標楷體" w:eastAsia="標楷體" w:hAnsi="標楷體" w:cs="Arial" w:hint="eastAsia"/>
                <w:color w:val="000000" w:themeColor="text1"/>
                <w:spacing w:val="8"/>
                <w:sz w:val="20"/>
              </w:rPr>
              <w:t>3</w:t>
            </w:r>
            <w:r w:rsidRPr="00126A4B">
              <w:rPr>
                <w:rFonts w:ascii="標楷體" w:eastAsia="標楷體" w:hAnsi="標楷體" w:cs="Arial"/>
                <w:color w:val="000000" w:themeColor="text1"/>
                <w:spacing w:val="8"/>
                <w:sz w:val="20"/>
              </w:rPr>
              <w:t>,081</w:t>
            </w:r>
          </w:p>
        </w:tc>
        <w:tc>
          <w:tcPr>
            <w:tcW w:w="1000" w:type="dxa"/>
            <w:tcBorders>
              <w:top w:val="single" w:sz="4" w:space="0" w:color="auto"/>
              <w:left w:val="single" w:sz="4" w:space="0" w:color="auto"/>
              <w:bottom w:val="single" w:sz="4" w:space="0" w:color="auto"/>
              <w:right w:val="single" w:sz="4" w:space="0" w:color="auto"/>
            </w:tcBorders>
            <w:shd w:val="clear" w:color="auto" w:fill="auto"/>
            <w:vAlign w:val="center"/>
          </w:tcPr>
          <w:p w14:paraId="34BAD975" w14:textId="77777777" w:rsidR="00265ADB" w:rsidRPr="00126A4B" w:rsidRDefault="00265ADB" w:rsidP="00C444D9">
            <w:pPr>
              <w:overflowPunct w:val="0"/>
              <w:spacing w:line="200" w:lineRule="exact"/>
              <w:jc w:val="right"/>
              <w:rPr>
                <w:rFonts w:ascii="標楷體" w:eastAsia="標楷體" w:hAnsi="標楷體" w:cs="Arial"/>
                <w:color w:val="000000" w:themeColor="text1"/>
                <w:spacing w:val="8"/>
                <w:sz w:val="20"/>
              </w:rPr>
            </w:pPr>
            <w:r w:rsidRPr="00126A4B">
              <w:rPr>
                <w:rFonts w:ascii="標楷體" w:eastAsia="標楷體" w:hAnsi="標楷體" w:cs="Arial" w:hint="eastAsia"/>
                <w:color w:val="000000" w:themeColor="text1"/>
                <w:spacing w:val="8"/>
                <w:sz w:val="20"/>
              </w:rPr>
              <w:t>7</w:t>
            </w:r>
            <w:r w:rsidRPr="00126A4B">
              <w:rPr>
                <w:rFonts w:ascii="標楷體" w:eastAsia="標楷體" w:hAnsi="標楷體" w:cs="Arial"/>
                <w:color w:val="000000" w:themeColor="text1"/>
                <w:spacing w:val="8"/>
                <w:sz w:val="20"/>
              </w:rPr>
              <w:t>7.42</w:t>
            </w:r>
          </w:p>
        </w:tc>
        <w:tc>
          <w:tcPr>
            <w:tcW w:w="29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3525E2" w14:textId="77777777" w:rsidR="00265ADB" w:rsidRPr="00126A4B" w:rsidRDefault="00265ADB" w:rsidP="00C444D9">
            <w:pPr>
              <w:overflowPunct w:val="0"/>
              <w:spacing w:line="200" w:lineRule="exact"/>
              <w:jc w:val="both"/>
              <w:rPr>
                <w:rFonts w:ascii="標楷體" w:eastAsia="標楷體" w:hAnsi="標楷體"/>
                <w:color w:val="000000" w:themeColor="text1"/>
                <w:sz w:val="20"/>
              </w:rPr>
            </w:pPr>
            <w:r w:rsidRPr="00126A4B">
              <w:rPr>
                <w:rFonts w:ascii="標楷體" w:eastAsia="標楷體" w:hAnsi="標楷體" w:hint="eastAsia"/>
                <w:color w:val="000000" w:themeColor="text1"/>
                <w:sz w:val="20"/>
              </w:rPr>
              <w:t>報請文化部辦理結案作業，影響預算執行進度。</w:t>
            </w:r>
          </w:p>
        </w:tc>
        <w:tc>
          <w:tcPr>
            <w:tcW w:w="40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FB3AC6" w14:textId="77777777" w:rsidR="00265ADB" w:rsidRPr="00126A4B" w:rsidRDefault="00265ADB" w:rsidP="00C444D9">
            <w:pPr>
              <w:overflowPunct w:val="0"/>
              <w:spacing w:line="200" w:lineRule="exact"/>
              <w:jc w:val="both"/>
              <w:rPr>
                <w:rFonts w:ascii="標楷體" w:eastAsia="標楷體" w:hAnsi="標楷體"/>
                <w:color w:val="000000" w:themeColor="text1"/>
                <w:sz w:val="20"/>
              </w:rPr>
            </w:pPr>
            <w:proofErr w:type="gramStart"/>
            <w:r w:rsidRPr="00126A4B">
              <w:rPr>
                <w:rFonts w:ascii="標楷體" w:eastAsia="標楷體" w:hAnsi="標楷體" w:hint="eastAsia"/>
                <w:color w:val="000000" w:themeColor="text1"/>
                <w:sz w:val="20"/>
              </w:rPr>
              <w:t>業函請</w:t>
            </w:r>
            <w:proofErr w:type="gramEnd"/>
            <w:r w:rsidRPr="00126A4B">
              <w:rPr>
                <w:rFonts w:ascii="標楷體" w:eastAsia="標楷體" w:hAnsi="標楷體" w:hint="eastAsia"/>
                <w:color w:val="000000" w:themeColor="text1"/>
                <w:sz w:val="20"/>
              </w:rPr>
              <w:t>市政府檢討計畫執行落後原因，並</w:t>
            </w:r>
            <w:proofErr w:type="gramStart"/>
            <w:r w:rsidRPr="00126A4B">
              <w:rPr>
                <w:rFonts w:ascii="標楷體" w:eastAsia="標楷體" w:hAnsi="標楷體" w:hint="eastAsia"/>
                <w:color w:val="000000" w:themeColor="text1"/>
                <w:sz w:val="20"/>
              </w:rPr>
              <w:t>研</w:t>
            </w:r>
            <w:proofErr w:type="gramEnd"/>
            <w:r w:rsidRPr="00126A4B">
              <w:rPr>
                <w:rFonts w:ascii="標楷體" w:eastAsia="標楷體" w:hAnsi="標楷體" w:hint="eastAsia"/>
                <w:color w:val="000000" w:themeColor="text1"/>
                <w:sz w:val="20"/>
              </w:rPr>
              <w:t>擬具體改進措施。</w:t>
            </w:r>
          </w:p>
        </w:tc>
      </w:tr>
    </w:tbl>
    <w:p w14:paraId="2289F0F2" w14:textId="77777777" w:rsidR="00265ADB" w:rsidRPr="00126A4B" w:rsidRDefault="00265ADB" w:rsidP="00C444D9">
      <w:pPr>
        <w:overflowPunct w:val="0"/>
        <w:spacing w:beforeLines="50" w:before="120" w:afterLines="50" w:after="120" w:line="480" w:lineRule="exact"/>
        <w:jc w:val="both"/>
        <w:rPr>
          <w:rFonts w:ascii="標楷體" w:eastAsia="標楷體" w:hAnsi="標楷體"/>
          <w:b/>
          <w:snapToGrid w:val="0"/>
          <w:color w:val="000000" w:themeColor="text1"/>
          <w:kern w:val="0"/>
          <w:sz w:val="32"/>
          <w:szCs w:val="32"/>
        </w:rPr>
      </w:pPr>
    </w:p>
    <w:p w14:paraId="20ED4A75" w14:textId="77777777" w:rsidR="00265ADB" w:rsidRPr="00126A4B" w:rsidRDefault="00265ADB" w:rsidP="00C444D9">
      <w:pPr>
        <w:overflowPunct w:val="0"/>
        <w:snapToGrid w:val="0"/>
        <w:spacing w:beforeLines="50" w:before="120" w:afterLines="20" w:after="48" w:line="480" w:lineRule="exact"/>
        <w:jc w:val="both"/>
        <w:rPr>
          <w:rFonts w:ascii="標楷體" w:eastAsia="標楷體" w:hAnsi="標楷體"/>
          <w:b/>
          <w:snapToGrid w:val="0"/>
          <w:color w:val="000000" w:themeColor="text1"/>
          <w:kern w:val="0"/>
          <w:sz w:val="32"/>
          <w:szCs w:val="32"/>
        </w:rPr>
      </w:pPr>
      <w:r w:rsidRPr="00126A4B">
        <w:rPr>
          <w:rFonts w:ascii="標楷體" w:eastAsia="標楷體" w:hAnsi="標楷體" w:hint="eastAsia"/>
          <w:b/>
          <w:snapToGrid w:val="0"/>
          <w:color w:val="000000" w:themeColor="text1"/>
          <w:kern w:val="0"/>
          <w:sz w:val="32"/>
          <w:szCs w:val="32"/>
        </w:rPr>
        <w:lastRenderedPageBreak/>
        <w:t>二、市政府所屬各機關學校採購作業執行情形之查核</w:t>
      </w:r>
    </w:p>
    <w:p w14:paraId="4A4E3C7A" w14:textId="77777777" w:rsidR="00265ADB" w:rsidRPr="00126A4B" w:rsidRDefault="00265ADB" w:rsidP="00C444D9">
      <w:pPr>
        <w:overflowPunct w:val="0"/>
        <w:snapToGrid w:val="0"/>
        <w:spacing w:beforeLines="50" w:before="120" w:afterLines="50" w:after="120" w:line="460" w:lineRule="exact"/>
        <w:ind w:firstLineChars="100" w:firstLine="280"/>
        <w:jc w:val="both"/>
        <w:rPr>
          <w:rFonts w:ascii="標楷體" w:eastAsia="標楷體" w:hAnsi="標楷體"/>
          <w:b/>
          <w:snapToGrid w:val="0"/>
          <w:color w:val="000000" w:themeColor="text1"/>
          <w:kern w:val="0"/>
          <w:sz w:val="28"/>
          <w:szCs w:val="28"/>
        </w:rPr>
      </w:pPr>
      <w:r w:rsidRPr="00126A4B">
        <w:rPr>
          <w:rFonts w:ascii="標楷體" w:eastAsia="標楷體" w:hAnsi="標楷體" w:hint="eastAsia"/>
          <w:b/>
          <w:snapToGrid w:val="0"/>
          <w:color w:val="000000" w:themeColor="text1"/>
          <w:kern w:val="0"/>
          <w:sz w:val="28"/>
          <w:szCs w:val="28"/>
        </w:rPr>
        <w:t>（一）</w:t>
      </w:r>
      <w:proofErr w:type="gramStart"/>
      <w:r w:rsidRPr="00126A4B">
        <w:rPr>
          <w:rFonts w:ascii="標楷體" w:eastAsia="標楷體" w:hAnsi="標楷體" w:hint="eastAsia"/>
          <w:b/>
          <w:snapToGrid w:val="0"/>
          <w:color w:val="000000" w:themeColor="text1"/>
          <w:kern w:val="0"/>
          <w:sz w:val="28"/>
          <w:szCs w:val="28"/>
        </w:rPr>
        <w:t>113</w:t>
      </w:r>
      <w:proofErr w:type="gramEnd"/>
      <w:r w:rsidRPr="00126A4B">
        <w:rPr>
          <w:rFonts w:ascii="標楷體" w:eastAsia="標楷體" w:hAnsi="標楷體" w:hint="eastAsia"/>
          <w:b/>
          <w:snapToGrid w:val="0"/>
          <w:color w:val="000000" w:themeColor="text1"/>
          <w:kern w:val="0"/>
          <w:sz w:val="28"/>
          <w:szCs w:val="28"/>
        </w:rPr>
        <w:t>年度採購作業執行情形</w:t>
      </w:r>
    </w:p>
    <w:p w14:paraId="3672E339" w14:textId="77777777" w:rsidR="00265ADB" w:rsidRPr="00126A4B" w:rsidRDefault="00265ADB" w:rsidP="00C444D9">
      <w:pPr>
        <w:overflowPunct w:val="0"/>
        <w:snapToGrid w:val="0"/>
        <w:spacing w:line="400" w:lineRule="exact"/>
        <w:ind w:firstLineChars="200" w:firstLine="480"/>
        <w:jc w:val="both"/>
        <w:rPr>
          <w:rFonts w:ascii="標楷體" w:eastAsia="標楷體" w:hAnsi="標楷體"/>
          <w:color w:val="000000" w:themeColor="text1"/>
          <w:szCs w:val="24"/>
        </w:rPr>
      </w:pPr>
      <w:r w:rsidRPr="00126A4B">
        <w:rPr>
          <w:rFonts w:ascii="標楷體" w:eastAsia="標楷體" w:hAnsi="標楷體"/>
          <w:noProof/>
          <w:color w:val="000000" w:themeColor="text1"/>
          <w:szCs w:val="24"/>
        </w:rPr>
        <mc:AlternateContent>
          <mc:Choice Requires="wps">
            <w:drawing>
              <wp:anchor distT="45720" distB="45720" distL="114300" distR="114300" simplePos="0" relativeHeight="251663360" behindDoc="0" locked="0" layoutInCell="1" allowOverlap="1" wp14:anchorId="7A5A6A25" wp14:editId="79A6FB82">
                <wp:simplePos x="0" y="0"/>
                <wp:positionH relativeFrom="margin">
                  <wp:posOffset>3555365</wp:posOffset>
                </wp:positionH>
                <wp:positionV relativeFrom="paragraph">
                  <wp:posOffset>1493520</wp:posOffset>
                </wp:positionV>
                <wp:extent cx="1254125" cy="1404620"/>
                <wp:effectExtent l="0" t="0" r="0" b="0"/>
                <wp:wrapSquare wrapText="bothSides"/>
                <wp:docPr id="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4125" cy="1404620"/>
                        </a:xfrm>
                        <a:prstGeom prst="rect">
                          <a:avLst/>
                        </a:prstGeom>
                        <a:noFill/>
                        <a:ln w="9525">
                          <a:noFill/>
                          <a:miter lim="800000"/>
                          <a:headEnd/>
                          <a:tailEnd/>
                        </a:ln>
                      </wps:spPr>
                      <wps:txbx>
                        <w:txbxContent>
                          <w:p w14:paraId="7F42460E" w14:textId="77777777" w:rsidR="00A94122" w:rsidRPr="00837A36" w:rsidRDefault="00A94122" w:rsidP="00233E91">
                            <w:pPr>
                              <w:rPr>
                                <w:rFonts w:ascii="標楷體" w:eastAsia="標楷體" w:hAnsi="標楷體"/>
                                <w:sz w:val="20"/>
                                <w14:numSpacing w14:val="proportional"/>
                              </w:rPr>
                            </w:pPr>
                            <w:r w:rsidRPr="00837A36">
                              <w:rPr>
                                <w:rFonts w:ascii="標楷體" w:eastAsia="標楷體" w:hAnsi="標楷體" w:hint="eastAsia"/>
                                <w:sz w:val="20"/>
                                <w14:numSpacing w14:val="proportional"/>
                              </w:rPr>
                              <w:t>財物</w:t>
                            </w:r>
                            <w:r w:rsidRPr="00837A36">
                              <w:rPr>
                                <w:rFonts w:ascii="標楷體" w:eastAsia="標楷體" w:hAnsi="標楷體"/>
                                <w:sz w:val="20"/>
                                <w14:numSpacing w14:val="proportional"/>
                              </w:rPr>
                              <w:t>類</w:t>
                            </w:r>
                            <w:r w:rsidRPr="00837A36">
                              <w:rPr>
                                <w:rFonts w:ascii="標楷體" w:eastAsia="標楷體" w:hAnsi="標楷體"/>
                                <w:sz w:val="20"/>
                                <w14:numSpacing w14:val="proportional"/>
                              </w:rPr>
                              <w:br/>
                              <w:t>7</w:t>
                            </w:r>
                            <w:r w:rsidRPr="00837A36">
                              <w:rPr>
                                <w:rFonts w:ascii="標楷體" w:eastAsia="標楷體" w:hAnsi="標楷體" w:hint="eastAsia"/>
                                <w:sz w:val="20"/>
                                <w14:numSpacing w14:val="proportional"/>
                              </w:rPr>
                              <w:t>億</w:t>
                            </w:r>
                            <w:r w:rsidRPr="00837A36">
                              <w:rPr>
                                <w:rFonts w:ascii="標楷體" w:eastAsia="標楷體" w:hAnsi="標楷體"/>
                                <w:sz w:val="20"/>
                                <w14:numSpacing w14:val="proportional"/>
                              </w:rPr>
                              <w:t>6,095</w:t>
                            </w:r>
                            <w:r w:rsidRPr="00837A36">
                              <w:rPr>
                                <w:rFonts w:ascii="標楷體" w:eastAsia="標楷體" w:hAnsi="標楷體" w:hint="eastAsia"/>
                                <w:sz w:val="20"/>
                                <w14:numSpacing w14:val="proportional"/>
                              </w:rPr>
                              <w:t>萬餘元</w:t>
                            </w:r>
                            <w:r w:rsidRPr="00837A36">
                              <w:rPr>
                                <w:rFonts w:ascii="標楷體" w:eastAsia="標楷體" w:hAnsi="標楷體"/>
                                <w:sz w:val="20"/>
                                <w14:numSpacing w14:val="proportional"/>
                              </w:rPr>
                              <w:br/>
                              <w:t>11.38％</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A5A6A25" id="文字方塊 2" o:spid="_x0000_s1032" type="#_x0000_t202" style="position:absolute;left:0;text-align:left;margin-left:279.95pt;margin-top:117.6pt;width:98.75pt;height:110.6pt;z-index:25166336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" filled="f" stroked="f">
                <v:textbox style="mso-fit-shape-to-text:t">
                  <w:txbxContent>
                    <w:p w14:paraId="7F42460E" w14:textId="77777777" w:rsidR="00A94122" w:rsidRPr="00837A36" w:rsidRDefault="00A94122" w:rsidP="00233E91">
                      <w:pPr>
                        <w:rPr>
                          <w:rFonts w:ascii="標楷體" w:eastAsia="標楷體" w:hAnsi="標楷體"/>
                          <w:sz w:val="20"/>
                          <w14:numSpacing w14:val="proportional"/>
                        </w:rPr>
                      </w:pPr>
                      <w:r w:rsidRPr="00837A36">
                        <w:rPr>
                          <w:rFonts w:ascii="標楷體" w:eastAsia="標楷體" w:hAnsi="標楷體" w:hint="eastAsia"/>
                          <w:sz w:val="20"/>
                          <w14:numSpacing w14:val="proportional"/>
                        </w:rPr>
                        <w:t>財物</w:t>
                      </w:r>
                      <w:r w:rsidRPr="00837A36">
                        <w:rPr>
                          <w:rFonts w:ascii="標楷體" w:eastAsia="標楷體" w:hAnsi="標楷體"/>
                          <w:sz w:val="20"/>
                          <w14:numSpacing w14:val="proportional"/>
                        </w:rPr>
                        <w:t>類</w:t>
                      </w:r>
                      <w:r w:rsidRPr="00837A36">
                        <w:rPr>
                          <w:rFonts w:ascii="標楷體" w:eastAsia="標楷體" w:hAnsi="標楷體"/>
                          <w:sz w:val="20"/>
                          <w14:numSpacing w14:val="proportional"/>
                        </w:rPr>
                        <w:br/>
                        <w:t>7</w:t>
                      </w:r>
                      <w:r w:rsidRPr="00837A36">
                        <w:rPr>
                          <w:rFonts w:ascii="標楷體" w:eastAsia="標楷體" w:hAnsi="標楷體" w:hint="eastAsia"/>
                          <w:sz w:val="20"/>
                          <w14:numSpacing w14:val="proportional"/>
                        </w:rPr>
                        <w:t>億</w:t>
                      </w:r>
                      <w:r w:rsidRPr="00837A36">
                        <w:rPr>
                          <w:rFonts w:ascii="標楷體" w:eastAsia="標楷體" w:hAnsi="標楷體"/>
                          <w:sz w:val="20"/>
                          <w14:numSpacing w14:val="proportional"/>
                        </w:rPr>
                        <w:t>6,095</w:t>
                      </w:r>
                      <w:r w:rsidRPr="00837A36">
                        <w:rPr>
                          <w:rFonts w:ascii="標楷體" w:eastAsia="標楷體" w:hAnsi="標楷體" w:hint="eastAsia"/>
                          <w:sz w:val="20"/>
                          <w14:numSpacing w14:val="proportional"/>
                        </w:rPr>
                        <w:t>萬餘元</w:t>
                      </w:r>
                      <w:r w:rsidRPr="00837A36">
                        <w:rPr>
                          <w:rFonts w:ascii="標楷體" w:eastAsia="標楷體" w:hAnsi="標楷體"/>
                          <w:sz w:val="20"/>
                          <w14:numSpacing w14:val="proportional"/>
                        </w:rPr>
                        <w:br/>
                        <w:t>11.38％</w:t>
                      </w:r>
                    </w:p>
                  </w:txbxContent>
                </v:textbox>
                <w10:wrap type="square" anchorx="margin"/>
              </v:shape>
            </w:pict>
          </mc:Fallback>
        </mc:AlternateContent>
      </w:r>
      <w:r w:rsidRPr="00126A4B">
        <w:rPr>
          <w:rFonts w:ascii="標楷體" w:eastAsia="標楷體" w:hAnsi="標楷體"/>
          <w:noProof/>
          <w:color w:val="000000" w:themeColor="text1"/>
          <w:szCs w:val="24"/>
        </w:rPr>
        <mc:AlternateContent>
          <mc:Choice Requires="wpg">
            <w:drawing>
              <wp:anchor distT="0" distB="0" distL="114300" distR="114300" simplePos="0" relativeHeight="251665408" behindDoc="0" locked="0" layoutInCell="1" allowOverlap="1" wp14:anchorId="160BA3FD" wp14:editId="579EDAD4">
                <wp:simplePos x="0" y="0"/>
                <wp:positionH relativeFrom="column">
                  <wp:posOffset>306705</wp:posOffset>
                </wp:positionH>
                <wp:positionV relativeFrom="paragraph">
                  <wp:posOffset>2025650</wp:posOffset>
                </wp:positionV>
                <wp:extent cx="79375" cy="353695"/>
                <wp:effectExtent l="0" t="0" r="15875" b="27305"/>
                <wp:wrapNone/>
                <wp:docPr id="6" name="群組 6"/>
                <wp:cNvGraphicFramePr/>
                <a:graphic xmlns:a="http://schemas.openxmlformats.org/drawingml/2006/main">
                  <a:graphicData uri="http://schemas.microsoft.com/office/word/2010/wordprocessingGroup">
                    <wpg:wgp>
                      <wpg:cNvGrpSpPr/>
                      <wpg:grpSpPr>
                        <a:xfrm>
                          <a:off x="0" y="0"/>
                          <a:ext cx="79375" cy="353695"/>
                          <a:chOff x="0" y="0"/>
                          <a:chExt cx="72000" cy="287655"/>
                        </a:xfrm>
                      </wpg:grpSpPr>
                      <wps:wsp>
                        <wps:cNvPr id="2" name="直線接點 2"/>
                        <wps:cNvCnPr/>
                        <wps:spPr>
                          <a:xfrm flipH="1">
                            <a:off x="1967" y="0"/>
                            <a:ext cx="0" cy="28765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 name="直線接點 5"/>
                        <wps:cNvCnPr/>
                        <wps:spPr>
                          <a:xfrm flipH="1">
                            <a:off x="0" y="287102"/>
                            <a:ext cx="720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5D420F9A" id="群組 6" o:spid="_x0000_s1026" style="position:absolute;margin-left:24.15pt;margin-top:159.5pt;width:6.25pt;height:27.85pt;z-index:251665408;mso-width-relative:margin;mso-height-relative:margin" coordsize="72000,2876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">
                <v:line id="直線接點 2" o:spid="_x0000_s1027" style="position:absolute;flip:x;visibility:visible;mso-wrap-style:square" from="1967,0" to="1967,2876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" strokecolor="black [3213]" strokeweight=".5pt">
                  <v:stroke joinstyle="miter"/>
                </v:line>
                <v:line id="直線接點 5" o:spid="_x0000_s1028" style="position:absolute;flip:x;visibility:visible;mso-wrap-style:square" from="0,287102" to="72000,2871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" strokecolor="black [3213]" strokeweight=".5pt">
                  <v:stroke joinstyle="miter"/>
                </v:line>
              </v:group>
            </w:pict>
          </mc:Fallback>
        </mc:AlternateContent>
      </w:r>
      <w:r w:rsidRPr="00126A4B">
        <w:rPr>
          <w:rFonts w:ascii="標楷體" w:eastAsia="標楷體" w:hAnsi="標楷體"/>
          <w:noProof/>
          <w:color w:val="000000" w:themeColor="text1"/>
          <w:szCs w:val="22"/>
        </w:rPr>
        <mc:AlternateContent>
          <mc:Choice Requires="wpg">
            <w:drawing>
              <wp:anchor distT="0" distB="0" distL="114300" distR="114300" simplePos="0" relativeHeight="251662336" behindDoc="0" locked="0" layoutInCell="1" allowOverlap="1" wp14:anchorId="043DE085" wp14:editId="54DAF833">
                <wp:simplePos x="0" y="0"/>
                <wp:positionH relativeFrom="column">
                  <wp:posOffset>-38100</wp:posOffset>
                </wp:positionH>
                <wp:positionV relativeFrom="paragraph">
                  <wp:posOffset>1148715</wp:posOffset>
                </wp:positionV>
                <wp:extent cx="6495415" cy="2872554"/>
                <wp:effectExtent l="0" t="0" r="0" b="0"/>
                <wp:wrapSquare wrapText="bothSides"/>
                <wp:docPr id="30" name="群組 8"/>
                <wp:cNvGraphicFramePr/>
                <a:graphic xmlns:a="http://schemas.openxmlformats.org/drawingml/2006/main">
                  <a:graphicData uri="http://schemas.microsoft.com/office/word/2010/wordprocessingGroup">
                    <wpg:wgp>
                      <wpg:cNvGrpSpPr/>
                      <wpg:grpSpPr>
                        <a:xfrm>
                          <a:off x="0" y="0"/>
                          <a:ext cx="6495415" cy="2872554"/>
                          <a:chOff x="0" y="59304"/>
                          <a:chExt cx="6495590" cy="2666477"/>
                        </a:xfrm>
                      </wpg:grpSpPr>
                      <wpg:grpSp>
                        <wpg:cNvPr id="46" name="群組 46"/>
                        <wpg:cNvGrpSpPr/>
                        <wpg:grpSpPr>
                          <a:xfrm>
                            <a:off x="0" y="165135"/>
                            <a:ext cx="6495590" cy="2523841"/>
                            <a:chOff x="0" y="165135"/>
                            <a:chExt cx="6495590" cy="2523841"/>
                          </a:xfrm>
                        </wpg:grpSpPr>
                        <wpg:graphicFrame>
                          <wpg:cNvPr id="48" name="圖表 48"/>
                          <wpg:cNvFrPr>
                            <a:graphicFrameLocks/>
                          </wpg:cNvFrPr>
                          <wpg:xfrm>
                            <a:off x="3255590" y="165135"/>
                            <a:ext cx="3240000" cy="2520000"/>
                          </wpg:xfrm>
                          <a:graphic>
                            <a:graphicData uri="http://schemas.openxmlformats.org/drawingml/2006/chart">
                              <c:chart xmlns:c="http://schemas.openxmlformats.org/drawingml/2006/chart" xmlns:r="http://schemas.openxmlformats.org/officeDocument/2006/relationships" r:id="rId18"/>
                            </a:graphicData>
                          </a:graphic>
                        </wpg:graphicFrame>
                        <wpg:graphicFrame>
                          <wpg:cNvPr id="49" name="圖表 49"/>
                          <wpg:cNvFrPr>
                            <a:graphicFrameLocks/>
                          </wpg:cNvFrPr>
                          <wpg:xfrm>
                            <a:off x="0" y="168975"/>
                            <a:ext cx="3240000" cy="2520001"/>
                          </wpg:xfrm>
                          <a:graphic>
                            <a:graphicData uri="http://schemas.openxmlformats.org/drawingml/2006/chart">
                              <c:chart xmlns:c="http://schemas.openxmlformats.org/drawingml/2006/chart" xmlns:r="http://schemas.openxmlformats.org/officeDocument/2006/relationships" r:id="rId19"/>
                            </a:graphicData>
                          </a:graphic>
                        </wpg:graphicFrame>
                      </wpg:grpSp>
                      <wpg:grpSp>
                        <wpg:cNvPr id="50" name="群組 50"/>
                        <wpg:cNvGrpSpPr/>
                        <wpg:grpSpPr>
                          <a:xfrm>
                            <a:off x="231248" y="59304"/>
                            <a:ext cx="5992422" cy="2666477"/>
                            <a:chOff x="231248" y="59304"/>
                            <a:chExt cx="5992422" cy="2666477"/>
                          </a:xfrm>
                        </wpg:grpSpPr>
                        <wps:wsp>
                          <wps:cNvPr id="52" name="文字方塊 1"/>
                          <wps:cNvSpPr txBox="1"/>
                          <wps:spPr>
                            <a:xfrm>
                              <a:off x="3687539" y="1290305"/>
                              <a:ext cx="1316390" cy="544647"/>
                            </a:xfrm>
                            <a:prstGeom prst="rect">
                              <a:avLst/>
                            </a:prstGeom>
                            <a:noFill/>
                          </wps:spPr>
                          <wps:txbx>
                            <w:txbxContent>
                              <w:p w14:paraId="3E74457A" w14:textId="77777777" w:rsidR="00A94122" w:rsidRDefault="00A94122" w:rsidP="00233E91">
                                <w:pPr>
                                  <w:pStyle w:val="Web"/>
                                  <w:spacing w:before="0" w:beforeAutospacing="0" w:after="0" w:afterAutospacing="0" w:line="0" w:lineRule="atLeast"/>
                                  <w:jc w:val="center"/>
                                </w:pPr>
                                <w:r>
                                  <w:rPr>
                                    <w:rFonts w:ascii="標楷體" w:eastAsia="標楷體" w:hAnsi="標楷體" w:cstheme="minorBidi" w:hint="eastAsia"/>
                                    <w:color w:val="000000" w:themeColor="text1"/>
                                    <w:kern w:val="24"/>
                                    <w:sz w:val="20"/>
                                    <w:szCs w:val="20"/>
                                  </w:rPr>
                                  <w:t>工程類</w:t>
                                </w:r>
                              </w:p>
                              <w:p w14:paraId="0D9A32F0" w14:textId="77777777" w:rsidR="00A94122" w:rsidRDefault="00A94122" w:rsidP="00233E91">
                                <w:pPr>
                                  <w:pStyle w:val="Web"/>
                                  <w:spacing w:before="0" w:beforeAutospacing="0" w:after="0" w:afterAutospacing="0" w:line="0" w:lineRule="atLeast"/>
                                  <w:jc w:val="center"/>
                                </w:pPr>
                                <w:r>
                                  <w:rPr>
                                    <w:rFonts w:ascii="標楷體" w:eastAsia="標楷體" w:hAnsi="標楷體" w:cstheme="minorBidi"/>
                                    <w:color w:val="000000" w:themeColor="text1"/>
                                    <w:kern w:val="24"/>
                                    <w:sz w:val="20"/>
                                    <w:szCs w:val="20"/>
                                  </w:rPr>
                                  <w:t>33</w:t>
                                </w:r>
                                <w:r>
                                  <w:rPr>
                                    <w:rFonts w:ascii="標楷體" w:eastAsia="標楷體" w:hAnsi="標楷體" w:cstheme="minorBidi" w:hint="eastAsia"/>
                                    <w:color w:val="000000" w:themeColor="text1"/>
                                    <w:kern w:val="24"/>
                                    <w:sz w:val="20"/>
                                    <w:szCs w:val="20"/>
                                  </w:rPr>
                                  <w:t>億</w:t>
                                </w:r>
                                <w:r>
                                  <w:rPr>
                                    <w:rFonts w:ascii="標楷體" w:eastAsia="標楷體" w:hAnsi="標楷體" w:cstheme="minorBidi"/>
                                    <w:color w:val="000000" w:themeColor="text1"/>
                                    <w:kern w:val="24"/>
                                    <w:sz w:val="20"/>
                                    <w:szCs w:val="20"/>
                                  </w:rPr>
                                  <w:t>588</w:t>
                                </w:r>
                                <w:r>
                                  <w:rPr>
                                    <w:rFonts w:ascii="標楷體" w:eastAsia="標楷體" w:hAnsi="標楷體" w:cstheme="minorBidi" w:hint="eastAsia"/>
                                    <w:color w:val="000000" w:themeColor="text1"/>
                                    <w:kern w:val="24"/>
                                    <w:sz w:val="20"/>
                                    <w:szCs w:val="20"/>
                                  </w:rPr>
                                  <w:t>萬餘元</w:t>
                                </w:r>
                              </w:p>
                              <w:p w14:paraId="6FA0DDF4" w14:textId="77777777" w:rsidR="00A94122" w:rsidRDefault="00A94122" w:rsidP="00233E91">
                                <w:pPr>
                                  <w:pStyle w:val="Web"/>
                                  <w:spacing w:before="0" w:beforeAutospacing="0" w:after="0" w:afterAutospacing="0" w:line="0" w:lineRule="atLeast"/>
                                  <w:jc w:val="center"/>
                                </w:pPr>
                                <w:r>
                                  <w:rPr>
                                    <w:rFonts w:ascii="標楷體" w:eastAsia="標楷體" w:hAnsi="標楷體" w:cstheme="minorBidi"/>
                                    <w:color w:val="000000" w:themeColor="text1"/>
                                    <w:kern w:val="24"/>
                                    <w:sz w:val="20"/>
                                    <w:szCs w:val="20"/>
                                  </w:rPr>
                                  <w:t>49.42</w:t>
                                </w:r>
                                <w:r>
                                  <w:rPr>
                                    <w:rFonts w:ascii="標楷體" w:eastAsia="標楷體" w:hAnsi="標楷體" w:cstheme="minorBidi" w:hint="eastAsia"/>
                                    <w:color w:val="000000" w:themeColor="text1"/>
                                    <w:kern w:val="24"/>
                                    <w:sz w:val="20"/>
                                    <w:szCs w:val="20"/>
                                  </w:rPr>
                                  <w:t>％</w:t>
                                </w:r>
                              </w:p>
                            </w:txbxContent>
                          </wps:txbx>
                          <wps:bodyPr wrap="square" rtlCol="0">
                            <a:spAutoFit/>
                          </wps:bodyPr>
                        </wps:wsp>
                        <wps:wsp>
                          <wps:cNvPr id="54" name="文字方塊 11"/>
                          <wps:cNvSpPr txBox="1"/>
                          <wps:spPr>
                            <a:xfrm>
                              <a:off x="4887594" y="1020631"/>
                              <a:ext cx="1336076" cy="544647"/>
                            </a:xfrm>
                            <a:prstGeom prst="rect">
                              <a:avLst/>
                            </a:prstGeom>
                            <a:noFill/>
                          </wps:spPr>
                          <wps:txbx>
                            <w:txbxContent>
                              <w:p w14:paraId="1F0E52F2" w14:textId="77777777" w:rsidR="00A94122" w:rsidRDefault="00A94122" w:rsidP="00233E91">
                                <w:pPr>
                                  <w:pStyle w:val="Web"/>
                                  <w:spacing w:before="0" w:beforeAutospacing="0" w:after="0" w:afterAutospacing="0" w:line="0" w:lineRule="atLeast"/>
                                  <w:jc w:val="center"/>
                                </w:pPr>
                                <w:r>
                                  <w:rPr>
                                    <w:rFonts w:ascii="標楷體" w:eastAsia="標楷體" w:hAnsi="標楷體" w:cstheme="minorBidi" w:hint="eastAsia"/>
                                    <w:color w:val="000000" w:themeColor="text1"/>
                                    <w:kern w:val="24"/>
                                    <w:sz w:val="20"/>
                                    <w:szCs w:val="20"/>
                                  </w:rPr>
                                  <w:t>勞務類</w:t>
                                </w:r>
                              </w:p>
                              <w:p w14:paraId="0390CBCF" w14:textId="77777777" w:rsidR="00A94122" w:rsidRDefault="00A94122" w:rsidP="00233E91">
                                <w:pPr>
                                  <w:pStyle w:val="Web"/>
                                  <w:spacing w:before="0" w:beforeAutospacing="0" w:after="0" w:afterAutospacing="0" w:line="0" w:lineRule="atLeast"/>
                                  <w:jc w:val="center"/>
                                </w:pPr>
                                <w:r>
                                  <w:rPr>
                                    <w:rFonts w:ascii="標楷體" w:eastAsia="標楷體" w:hAnsi="標楷體" w:cstheme="minorBidi"/>
                                    <w:color w:val="000000" w:themeColor="text1"/>
                                    <w:kern w:val="24"/>
                                    <w:sz w:val="20"/>
                                    <w:szCs w:val="20"/>
                                  </w:rPr>
                                  <w:t>26</w:t>
                                </w:r>
                                <w:r>
                                  <w:rPr>
                                    <w:rFonts w:ascii="標楷體" w:eastAsia="標楷體" w:hAnsi="標楷體" w:cstheme="minorBidi" w:hint="eastAsia"/>
                                    <w:color w:val="000000" w:themeColor="text1"/>
                                    <w:kern w:val="24"/>
                                    <w:sz w:val="20"/>
                                    <w:szCs w:val="20"/>
                                  </w:rPr>
                                  <w:t>億</w:t>
                                </w:r>
                                <w:r>
                                  <w:rPr>
                                    <w:rFonts w:ascii="標楷體" w:eastAsia="標楷體" w:hAnsi="標楷體" w:cstheme="minorBidi"/>
                                    <w:color w:val="000000" w:themeColor="text1"/>
                                    <w:kern w:val="24"/>
                                    <w:sz w:val="20"/>
                                    <w:szCs w:val="20"/>
                                  </w:rPr>
                                  <w:t>2</w:t>
                                </w:r>
                                <w:r>
                                  <w:rPr>
                                    <w:rFonts w:ascii="標楷體" w:eastAsia="標楷體" w:hAnsi="標楷體" w:cstheme="minorBidi" w:hint="eastAsia"/>
                                    <w:color w:val="000000" w:themeColor="text1"/>
                                    <w:kern w:val="24"/>
                                    <w:sz w:val="20"/>
                                    <w:szCs w:val="20"/>
                                  </w:rPr>
                                  <w:t>,</w:t>
                                </w:r>
                                <w:r>
                                  <w:rPr>
                                    <w:rFonts w:ascii="標楷體" w:eastAsia="標楷體" w:hAnsi="標楷體" w:cstheme="minorBidi"/>
                                    <w:color w:val="000000" w:themeColor="text1"/>
                                    <w:kern w:val="24"/>
                                    <w:sz w:val="20"/>
                                    <w:szCs w:val="20"/>
                                  </w:rPr>
                                  <w:t>285</w:t>
                                </w:r>
                                <w:r>
                                  <w:rPr>
                                    <w:rFonts w:ascii="標楷體" w:eastAsia="標楷體" w:hAnsi="標楷體" w:cstheme="minorBidi" w:hint="eastAsia"/>
                                    <w:color w:val="000000" w:themeColor="text1"/>
                                    <w:kern w:val="24"/>
                                    <w:sz w:val="20"/>
                                    <w:szCs w:val="20"/>
                                  </w:rPr>
                                  <w:t>萬餘元</w:t>
                                </w:r>
                              </w:p>
                              <w:p w14:paraId="64E77906" w14:textId="77777777" w:rsidR="00A94122" w:rsidRDefault="00A94122" w:rsidP="00233E91">
                                <w:pPr>
                                  <w:pStyle w:val="Web"/>
                                  <w:spacing w:before="0" w:beforeAutospacing="0" w:after="0" w:afterAutospacing="0" w:line="0" w:lineRule="atLeast"/>
                                  <w:jc w:val="center"/>
                                </w:pPr>
                                <w:r>
                                  <w:rPr>
                                    <w:rFonts w:ascii="標楷體" w:eastAsia="標楷體" w:hAnsi="標楷體" w:cstheme="minorBidi"/>
                                    <w:color w:val="000000" w:themeColor="text1"/>
                                    <w:kern w:val="24"/>
                                    <w:sz w:val="20"/>
                                    <w:szCs w:val="20"/>
                                  </w:rPr>
                                  <w:t>39.21</w:t>
                                </w:r>
                                <w:r>
                                  <w:rPr>
                                    <w:rFonts w:ascii="標楷體" w:eastAsia="標楷體" w:hAnsi="標楷體" w:cstheme="minorBidi" w:hint="eastAsia"/>
                                    <w:color w:val="000000" w:themeColor="text1"/>
                                    <w:kern w:val="24"/>
                                    <w:sz w:val="20"/>
                                    <w:szCs w:val="20"/>
                                  </w:rPr>
                                  <w:t>％</w:t>
                                </w:r>
                              </w:p>
                            </w:txbxContent>
                          </wps:txbx>
                          <wps:bodyPr wrap="square" rtlCol="0">
                            <a:spAutoFit/>
                          </wps:bodyPr>
                        </wps:wsp>
                        <wps:wsp>
                          <wps:cNvPr id="55" name="文字方塊 15"/>
                          <wps:cNvSpPr txBox="1"/>
                          <wps:spPr>
                            <a:xfrm>
                              <a:off x="1527357" y="59304"/>
                              <a:ext cx="3060147" cy="268787"/>
                            </a:xfrm>
                            <a:prstGeom prst="rect">
                              <a:avLst/>
                            </a:prstGeom>
                            <a:noFill/>
                          </wps:spPr>
                          <wps:txbx>
                            <w:txbxContent>
                              <w:p w14:paraId="5EF2AEBC" w14:textId="77777777" w:rsidR="00A94122" w:rsidRDefault="00A94122" w:rsidP="00233E91">
                                <w:pPr>
                                  <w:pStyle w:val="Web"/>
                                  <w:spacing w:before="0" w:beforeAutospacing="0" w:after="0" w:afterAutospacing="0" w:line="0" w:lineRule="atLeast"/>
                                  <w:jc w:val="center"/>
                                </w:pPr>
                                <w:r>
                                  <w:rPr>
                                    <w:rFonts w:ascii="標楷體" w:eastAsia="標楷體" w:hAnsi="標楷體" w:cstheme="minorBidi" w:hint="eastAsia"/>
                                    <w:b/>
                                    <w:bCs/>
                                    <w:color w:val="000000" w:themeColor="text1"/>
                                    <w:kern w:val="24"/>
                                  </w:rPr>
                                  <w:t>圖</w:t>
                                </w:r>
                                <w:r>
                                  <w:rPr>
                                    <w:rFonts w:ascii="標楷體" w:eastAsia="標楷體" w:hAnsi="標楷體" w:cstheme="minorBidi"/>
                                    <w:b/>
                                    <w:bCs/>
                                    <w:color w:val="000000" w:themeColor="text1"/>
                                    <w:kern w:val="24"/>
                                  </w:rPr>
                                  <w:t>2</w:t>
                                </w:r>
                                <w:r>
                                  <w:rPr>
                                    <w:rFonts w:ascii="標楷體" w:eastAsia="標楷體" w:hAnsi="標楷體" w:cstheme="minorBidi" w:hint="eastAsia"/>
                                    <w:b/>
                                    <w:bCs/>
                                    <w:color w:val="000000" w:themeColor="text1"/>
                                    <w:kern w:val="24"/>
                                  </w:rPr>
                                  <w:t xml:space="preserve">  </w:t>
                                </w:r>
                                <w:proofErr w:type="gramStart"/>
                                <w:r>
                                  <w:rPr>
                                    <w:rFonts w:ascii="標楷體" w:eastAsia="標楷體" w:hAnsi="標楷體" w:cstheme="minorBidi" w:hint="eastAsia"/>
                                    <w:b/>
                                    <w:bCs/>
                                    <w:color w:val="000000" w:themeColor="text1"/>
                                    <w:kern w:val="24"/>
                                  </w:rPr>
                                  <w:t>11</w:t>
                                </w:r>
                                <w:r>
                                  <w:rPr>
                                    <w:rFonts w:ascii="標楷體" w:eastAsia="標楷體" w:hAnsi="標楷體" w:cstheme="minorBidi"/>
                                    <w:b/>
                                    <w:bCs/>
                                    <w:color w:val="000000" w:themeColor="text1"/>
                                    <w:kern w:val="24"/>
                                  </w:rPr>
                                  <w:t>3</w:t>
                                </w:r>
                                <w:proofErr w:type="gramEnd"/>
                                <w:r>
                                  <w:rPr>
                                    <w:rFonts w:ascii="標楷體" w:eastAsia="標楷體" w:hAnsi="標楷體" w:cstheme="minorBidi" w:hint="eastAsia"/>
                                    <w:b/>
                                    <w:bCs/>
                                    <w:color w:val="000000" w:themeColor="text1"/>
                                    <w:kern w:val="24"/>
                                  </w:rPr>
                                  <w:t>年度各類採購件數、金額統計</w:t>
                                </w:r>
                              </w:p>
                            </w:txbxContent>
                          </wps:txbx>
                          <wps:bodyPr wrap="square" rtlCol="0" anchor="ctr">
                            <a:spAutoFit/>
                          </wps:bodyPr>
                        </wps:wsp>
                        <wps:wsp>
                          <wps:cNvPr id="56" name="文字方塊 16"/>
                          <wps:cNvSpPr txBox="1"/>
                          <wps:spPr>
                            <a:xfrm>
                              <a:off x="231248" y="2502971"/>
                              <a:ext cx="4140311" cy="222810"/>
                            </a:xfrm>
                            <a:prstGeom prst="rect">
                              <a:avLst/>
                            </a:prstGeom>
                            <a:noFill/>
                          </wps:spPr>
                          <wps:txbx>
                            <w:txbxContent>
                              <w:p w14:paraId="1DE2C295" w14:textId="77777777" w:rsidR="00A94122" w:rsidRDefault="00A94122" w:rsidP="00233E91">
                                <w:pPr>
                                  <w:pStyle w:val="Web"/>
                                  <w:spacing w:before="0" w:beforeAutospacing="0" w:after="0" w:afterAutospacing="0"/>
                                </w:pPr>
                                <w:r>
                                  <w:rPr>
                                    <w:rFonts w:ascii="標楷體" w:eastAsia="標楷體" w:hAnsi="標楷體" w:cstheme="minorBidi" w:hint="eastAsia"/>
                                    <w:color w:val="000000" w:themeColor="text1"/>
                                    <w:kern w:val="24"/>
                                    <w:sz w:val="18"/>
                                    <w:szCs w:val="18"/>
                                  </w:rPr>
                                  <w:t>資料來源：整理自行政院公共工程委員會政府電子採購網下載資料。</w:t>
                                </w:r>
                              </w:p>
                            </w:txbxContent>
                          </wps:txbx>
                          <wps:bodyPr wrap="square" rtlCol="0" anchor="ctr">
                            <a:spAutoFit/>
                          </wps:bodyPr>
                        </wps:wsp>
                      </wpg:grpSp>
                    </wpg:wgp>
                  </a:graphicData>
                </a:graphic>
                <wp14:sizeRelH relativeFrom="margin">
                  <wp14:pctWidth>0</wp14:pctWidth>
                </wp14:sizeRelH>
                <wp14:sizeRelV relativeFrom="margin">
                  <wp14:pctHeight>0</wp14:pctHeight>
                </wp14:sizeRelV>
              </wp:anchor>
            </w:drawing>
          </mc:Choice>
          <mc:Fallback>
            <w:pict>
              <v:group w14:anchorId="043DE085" id="群組 8" o:spid="_x0000_s1033" style="position:absolute;left:0;text-align:left;margin-left:-3pt;margin-top:90.45pt;width:511.45pt;height:226.2pt;z-index:251662336;mso-width-relative:margin;mso-height-relative:margin" coordorigin=",593" coordsize="64955,26664" o:gfxdata="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">
                <v:group id="群組 46" o:spid="_x0000_s1034" style="position:absolute;top:1651;width:64955;height:25238" coordorigin=",1651" coordsize="64955,252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">
                  <v:shape id="圖表 48" o:spid="_x0000_s1035" type="#_x0000_t75" style="position:absolute;left:33955;top:8402;width:28469;height:1550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">
                    <v:imagedata r:id="rId20" o:title=""/>
                    <o:lock v:ext="edit" aspectratio="f"/>
                  </v:shape>
                  <v:shape id="圖表 49" o:spid="_x0000_s1036" type="#_x0000_t75" style="position:absolute;left:2194;top:8345;width:28591;height:1556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">
                    <v:imagedata r:id="rId21" o:title=""/>
                    <o:lock v:ext="edit" aspectratio="f"/>
                  </v:shape>
                </v:group>
                <v:group id="群組 50" o:spid="_x0000_s1037" style="position:absolute;left:2312;top:593;width:59924;height:26664" coordorigin="2312,593" coordsize="59924,266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">
                  <v:shape id="_x0000_s1038" type="#_x0000_t202" style="position:absolute;left:36875;top:12903;width:13164;height:54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" filled="f" stroked="f">
                    <v:textbox style="mso-fit-shape-to-text:t">
                      <w:txbxContent>
                        <w:p w14:paraId="3E74457A" w14:textId="77777777" w:rsidR="00A94122" w:rsidRDefault="00A94122" w:rsidP="00233E91">
                          <w:pPr>
                            <w:pStyle w:val="Web"/>
                            <w:spacing w:before="0" w:beforeAutospacing="0" w:after="0" w:afterAutospacing="0" w:line="0" w:lineRule="atLeast"/>
                            <w:jc w:val="center"/>
                          </w:pPr>
                          <w:r>
                            <w:rPr>
                              <w:rFonts w:ascii="標楷體" w:eastAsia="標楷體" w:hAnsi="標楷體" w:cstheme="minorBidi" w:hint="eastAsia"/>
                              <w:color w:val="000000" w:themeColor="text1"/>
                              <w:kern w:val="24"/>
                              <w:sz w:val="20"/>
                              <w:szCs w:val="20"/>
                            </w:rPr>
                            <w:t>工程類</w:t>
                          </w:r>
                        </w:p>
                        <w:p w14:paraId="0D9A32F0" w14:textId="77777777" w:rsidR="00A94122" w:rsidRDefault="00A94122" w:rsidP="00233E91">
                          <w:pPr>
                            <w:pStyle w:val="Web"/>
                            <w:spacing w:before="0" w:beforeAutospacing="0" w:after="0" w:afterAutospacing="0" w:line="0" w:lineRule="atLeast"/>
                            <w:jc w:val="center"/>
                          </w:pPr>
                          <w:r>
                            <w:rPr>
                              <w:rFonts w:ascii="標楷體" w:eastAsia="標楷體" w:hAnsi="標楷體" w:cstheme="minorBidi"/>
                              <w:color w:val="000000" w:themeColor="text1"/>
                              <w:kern w:val="24"/>
                              <w:sz w:val="20"/>
                              <w:szCs w:val="20"/>
                            </w:rPr>
                            <w:t>33</w:t>
                          </w:r>
                          <w:r>
                            <w:rPr>
                              <w:rFonts w:ascii="標楷體" w:eastAsia="標楷體" w:hAnsi="標楷體" w:cstheme="minorBidi" w:hint="eastAsia"/>
                              <w:color w:val="000000" w:themeColor="text1"/>
                              <w:kern w:val="24"/>
                              <w:sz w:val="20"/>
                              <w:szCs w:val="20"/>
                            </w:rPr>
                            <w:t>億</w:t>
                          </w:r>
                          <w:r>
                            <w:rPr>
                              <w:rFonts w:ascii="標楷體" w:eastAsia="標楷體" w:hAnsi="標楷體" w:cstheme="minorBidi"/>
                              <w:color w:val="000000" w:themeColor="text1"/>
                              <w:kern w:val="24"/>
                              <w:sz w:val="20"/>
                              <w:szCs w:val="20"/>
                            </w:rPr>
                            <w:t>588</w:t>
                          </w:r>
                          <w:r>
                            <w:rPr>
                              <w:rFonts w:ascii="標楷體" w:eastAsia="標楷體" w:hAnsi="標楷體" w:cstheme="minorBidi" w:hint="eastAsia"/>
                              <w:color w:val="000000" w:themeColor="text1"/>
                              <w:kern w:val="24"/>
                              <w:sz w:val="20"/>
                              <w:szCs w:val="20"/>
                            </w:rPr>
                            <w:t>萬餘元</w:t>
                          </w:r>
                        </w:p>
                        <w:p w14:paraId="6FA0DDF4" w14:textId="77777777" w:rsidR="00A94122" w:rsidRDefault="00A94122" w:rsidP="00233E91">
                          <w:pPr>
                            <w:pStyle w:val="Web"/>
                            <w:spacing w:before="0" w:beforeAutospacing="0" w:after="0" w:afterAutospacing="0" w:line="0" w:lineRule="atLeast"/>
                            <w:jc w:val="center"/>
                          </w:pPr>
                          <w:r>
                            <w:rPr>
                              <w:rFonts w:ascii="標楷體" w:eastAsia="標楷體" w:hAnsi="標楷體" w:cstheme="minorBidi"/>
                              <w:color w:val="000000" w:themeColor="text1"/>
                              <w:kern w:val="24"/>
                              <w:sz w:val="20"/>
                              <w:szCs w:val="20"/>
                            </w:rPr>
                            <w:t>49.42</w:t>
                          </w:r>
                          <w:r>
                            <w:rPr>
                              <w:rFonts w:ascii="標楷體" w:eastAsia="標楷體" w:hAnsi="標楷體" w:cstheme="minorBidi" w:hint="eastAsia"/>
                              <w:color w:val="000000" w:themeColor="text1"/>
                              <w:kern w:val="24"/>
                              <w:sz w:val="20"/>
                              <w:szCs w:val="20"/>
                            </w:rPr>
                            <w:t>％</w:t>
                          </w:r>
                        </w:p>
                      </w:txbxContent>
                    </v:textbox>
                  </v:shape>
                  <v:shape id="文字方塊 11" o:spid="_x0000_s1039" type="#_x0000_t202" style="position:absolute;left:48875;top:10206;width:13361;height:54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" filled="f" stroked="f">
                    <v:textbox style="mso-fit-shape-to-text:t">
                      <w:txbxContent>
                        <w:p w14:paraId="1F0E52F2" w14:textId="77777777" w:rsidR="00A94122" w:rsidRDefault="00A94122" w:rsidP="00233E91">
                          <w:pPr>
                            <w:pStyle w:val="Web"/>
                            <w:spacing w:before="0" w:beforeAutospacing="0" w:after="0" w:afterAutospacing="0" w:line="0" w:lineRule="atLeast"/>
                            <w:jc w:val="center"/>
                          </w:pPr>
                          <w:r>
                            <w:rPr>
                              <w:rFonts w:ascii="標楷體" w:eastAsia="標楷體" w:hAnsi="標楷體" w:cstheme="minorBidi" w:hint="eastAsia"/>
                              <w:color w:val="000000" w:themeColor="text1"/>
                              <w:kern w:val="24"/>
                              <w:sz w:val="20"/>
                              <w:szCs w:val="20"/>
                            </w:rPr>
                            <w:t>勞務類</w:t>
                          </w:r>
                        </w:p>
                        <w:p w14:paraId="0390CBCF" w14:textId="77777777" w:rsidR="00A94122" w:rsidRDefault="00A94122" w:rsidP="00233E91">
                          <w:pPr>
                            <w:pStyle w:val="Web"/>
                            <w:spacing w:before="0" w:beforeAutospacing="0" w:after="0" w:afterAutospacing="0" w:line="0" w:lineRule="atLeast"/>
                            <w:jc w:val="center"/>
                          </w:pPr>
                          <w:r>
                            <w:rPr>
                              <w:rFonts w:ascii="標楷體" w:eastAsia="標楷體" w:hAnsi="標楷體" w:cstheme="minorBidi"/>
                              <w:color w:val="000000" w:themeColor="text1"/>
                              <w:kern w:val="24"/>
                              <w:sz w:val="20"/>
                              <w:szCs w:val="20"/>
                            </w:rPr>
                            <w:t>26</w:t>
                          </w:r>
                          <w:r>
                            <w:rPr>
                              <w:rFonts w:ascii="標楷體" w:eastAsia="標楷體" w:hAnsi="標楷體" w:cstheme="minorBidi" w:hint="eastAsia"/>
                              <w:color w:val="000000" w:themeColor="text1"/>
                              <w:kern w:val="24"/>
                              <w:sz w:val="20"/>
                              <w:szCs w:val="20"/>
                            </w:rPr>
                            <w:t>億</w:t>
                          </w:r>
                          <w:r>
                            <w:rPr>
                              <w:rFonts w:ascii="標楷體" w:eastAsia="標楷體" w:hAnsi="標楷體" w:cstheme="minorBidi"/>
                              <w:color w:val="000000" w:themeColor="text1"/>
                              <w:kern w:val="24"/>
                              <w:sz w:val="20"/>
                              <w:szCs w:val="20"/>
                            </w:rPr>
                            <w:t>2</w:t>
                          </w:r>
                          <w:r>
                            <w:rPr>
                              <w:rFonts w:ascii="標楷體" w:eastAsia="標楷體" w:hAnsi="標楷體" w:cstheme="minorBidi" w:hint="eastAsia"/>
                              <w:color w:val="000000" w:themeColor="text1"/>
                              <w:kern w:val="24"/>
                              <w:sz w:val="20"/>
                              <w:szCs w:val="20"/>
                            </w:rPr>
                            <w:t>,</w:t>
                          </w:r>
                          <w:r>
                            <w:rPr>
                              <w:rFonts w:ascii="標楷體" w:eastAsia="標楷體" w:hAnsi="標楷體" w:cstheme="minorBidi"/>
                              <w:color w:val="000000" w:themeColor="text1"/>
                              <w:kern w:val="24"/>
                              <w:sz w:val="20"/>
                              <w:szCs w:val="20"/>
                            </w:rPr>
                            <w:t>285</w:t>
                          </w:r>
                          <w:r>
                            <w:rPr>
                              <w:rFonts w:ascii="標楷體" w:eastAsia="標楷體" w:hAnsi="標楷體" w:cstheme="minorBidi" w:hint="eastAsia"/>
                              <w:color w:val="000000" w:themeColor="text1"/>
                              <w:kern w:val="24"/>
                              <w:sz w:val="20"/>
                              <w:szCs w:val="20"/>
                            </w:rPr>
                            <w:t>萬餘元</w:t>
                          </w:r>
                        </w:p>
                        <w:p w14:paraId="64E77906" w14:textId="77777777" w:rsidR="00A94122" w:rsidRDefault="00A94122" w:rsidP="00233E91">
                          <w:pPr>
                            <w:pStyle w:val="Web"/>
                            <w:spacing w:before="0" w:beforeAutospacing="0" w:after="0" w:afterAutospacing="0" w:line="0" w:lineRule="atLeast"/>
                            <w:jc w:val="center"/>
                          </w:pPr>
                          <w:r>
                            <w:rPr>
                              <w:rFonts w:ascii="標楷體" w:eastAsia="標楷體" w:hAnsi="標楷體" w:cstheme="minorBidi"/>
                              <w:color w:val="000000" w:themeColor="text1"/>
                              <w:kern w:val="24"/>
                              <w:sz w:val="20"/>
                              <w:szCs w:val="20"/>
                            </w:rPr>
                            <w:t>39.21</w:t>
                          </w:r>
                          <w:r>
                            <w:rPr>
                              <w:rFonts w:ascii="標楷體" w:eastAsia="標楷體" w:hAnsi="標楷體" w:cstheme="minorBidi" w:hint="eastAsia"/>
                              <w:color w:val="000000" w:themeColor="text1"/>
                              <w:kern w:val="24"/>
                              <w:sz w:val="20"/>
                              <w:szCs w:val="20"/>
                            </w:rPr>
                            <w:t>％</w:t>
                          </w:r>
                        </w:p>
                      </w:txbxContent>
                    </v:textbox>
                  </v:shape>
                  <v:shape id="文字方塊 15" o:spid="_x0000_s1040" type="#_x0000_t202" style="position:absolute;left:15273;top:593;width:30602;height:26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" filled="f" stroked="f">
                    <v:textbox style="mso-fit-shape-to-text:t">
                      <w:txbxContent>
                        <w:p w14:paraId="5EF2AEBC" w14:textId="77777777" w:rsidR="00A94122" w:rsidRDefault="00A94122" w:rsidP="00233E91">
                          <w:pPr>
                            <w:pStyle w:val="Web"/>
                            <w:spacing w:before="0" w:beforeAutospacing="0" w:after="0" w:afterAutospacing="0" w:line="0" w:lineRule="atLeast"/>
                            <w:jc w:val="center"/>
                          </w:pPr>
                          <w:r>
                            <w:rPr>
                              <w:rFonts w:ascii="標楷體" w:eastAsia="標楷體" w:hAnsi="標楷體" w:cstheme="minorBidi" w:hint="eastAsia"/>
                              <w:b/>
                              <w:bCs/>
                              <w:color w:val="000000" w:themeColor="text1"/>
                              <w:kern w:val="24"/>
                            </w:rPr>
                            <w:t>圖</w:t>
                          </w:r>
                          <w:r>
                            <w:rPr>
                              <w:rFonts w:ascii="標楷體" w:eastAsia="標楷體" w:hAnsi="標楷體" w:cstheme="minorBidi"/>
                              <w:b/>
                              <w:bCs/>
                              <w:color w:val="000000" w:themeColor="text1"/>
                              <w:kern w:val="24"/>
                            </w:rPr>
                            <w:t>2</w:t>
                          </w:r>
                          <w:r>
                            <w:rPr>
                              <w:rFonts w:ascii="標楷體" w:eastAsia="標楷體" w:hAnsi="標楷體" w:cstheme="minorBidi" w:hint="eastAsia"/>
                              <w:b/>
                              <w:bCs/>
                              <w:color w:val="000000" w:themeColor="text1"/>
                              <w:kern w:val="24"/>
                            </w:rPr>
                            <w:t xml:space="preserve">  </w:t>
                          </w:r>
                          <w:proofErr w:type="gramStart"/>
                          <w:r>
                            <w:rPr>
                              <w:rFonts w:ascii="標楷體" w:eastAsia="標楷體" w:hAnsi="標楷體" w:cstheme="minorBidi" w:hint="eastAsia"/>
                              <w:b/>
                              <w:bCs/>
                              <w:color w:val="000000" w:themeColor="text1"/>
                              <w:kern w:val="24"/>
                            </w:rPr>
                            <w:t>11</w:t>
                          </w:r>
                          <w:r>
                            <w:rPr>
                              <w:rFonts w:ascii="標楷體" w:eastAsia="標楷體" w:hAnsi="標楷體" w:cstheme="minorBidi"/>
                              <w:b/>
                              <w:bCs/>
                              <w:color w:val="000000" w:themeColor="text1"/>
                              <w:kern w:val="24"/>
                            </w:rPr>
                            <w:t>3</w:t>
                          </w:r>
                          <w:proofErr w:type="gramEnd"/>
                          <w:r>
                            <w:rPr>
                              <w:rFonts w:ascii="標楷體" w:eastAsia="標楷體" w:hAnsi="標楷體" w:cstheme="minorBidi" w:hint="eastAsia"/>
                              <w:b/>
                              <w:bCs/>
                              <w:color w:val="000000" w:themeColor="text1"/>
                              <w:kern w:val="24"/>
                            </w:rPr>
                            <w:t>年度各類採購件數、金額統計</w:t>
                          </w:r>
                        </w:p>
                      </w:txbxContent>
                    </v:textbox>
                  </v:shape>
                  <v:shape id="文字方塊 16" o:spid="_x0000_s1041" type="#_x0000_t202" style="position:absolute;left:2312;top:25029;width:41403;height:22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" filled="f" stroked="f">
                    <v:textbox style="mso-fit-shape-to-text:t">
                      <w:txbxContent>
                        <w:p w14:paraId="1DE2C295" w14:textId="77777777" w:rsidR="00A94122" w:rsidRDefault="00A94122" w:rsidP="00233E91">
                          <w:pPr>
                            <w:pStyle w:val="Web"/>
                            <w:spacing w:before="0" w:beforeAutospacing="0" w:after="0" w:afterAutospacing="0"/>
                          </w:pPr>
                          <w:r>
                            <w:rPr>
                              <w:rFonts w:ascii="標楷體" w:eastAsia="標楷體" w:hAnsi="標楷體" w:cstheme="minorBidi" w:hint="eastAsia"/>
                              <w:color w:val="000000" w:themeColor="text1"/>
                              <w:kern w:val="24"/>
                              <w:sz w:val="18"/>
                              <w:szCs w:val="18"/>
                            </w:rPr>
                            <w:t>資料來源：整理自行政院公共工程委員會政府電子採購網下載資料。</w:t>
                          </w:r>
                        </w:p>
                      </w:txbxContent>
                    </v:textbox>
                  </v:shape>
                </v:group>
                <w10:wrap type="square"/>
              </v:group>
              <o:OLEObject Type="Embed" ProgID="Excel.Chart.8" ShapeID="圖表 48" DrawAspect="Content" ObjectID="_1814075991" r:id="rId22">
                <o:FieldCodes>\s</o:FieldCodes>
              </o:OLEObject>
              <o:OLEObject Type="Embed" ProgID="Excel.Chart.8" ShapeID="圖表 49" DrawAspect="Content" ObjectID="_1814075992" r:id="rId23">
                <o:FieldCodes>\s</o:FieldCodes>
              </o:OLEObject>
            </w:pict>
          </mc:Fallback>
        </mc:AlternateContent>
      </w:r>
      <w:r w:rsidRPr="00126A4B">
        <w:rPr>
          <w:rFonts w:ascii="標楷體" w:eastAsia="標楷體" w:hAnsi="標楷體"/>
          <w:noProof/>
          <w:color w:val="000000" w:themeColor="text1"/>
          <w:szCs w:val="24"/>
        </w:rPr>
        <mc:AlternateContent>
          <mc:Choice Requires="wps">
            <w:drawing>
              <wp:anchor distT="45720" distB="45720" distL="114300" distR="114300" simplePos="0" relativeHeight="251664384" behindDoc="0" locked="0" layoutInCell="1" allowOverlap="1" wp14:anchorId="6F70AAF8" wp14:editId="505BE241">
                <wp:simplePos x="0" y="0"/>
                <wp:positionH relativeFrom="margin">
                  <wp:posOffset>69215</wp:posOffset>
                </wp:positionH>
                <wp:positionV relativeFrom="paragraph">
                  <wp:posOffset>1636395</wp:posOffset>
                </wp:positionV>
                <wp:extent cx="988060" cy="1404620"/>
                <wp:effectExtent l="0" t="0" r="0" b="0"/>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8060" cy="1404620"/>
                        </a:xfrm>
                        <a:prstGeom prst="rect">
                          <a:avLst/>
                        </a:prstGeom>
                        <a:noFill/>
                        <a:ln w="9525">
                          <a:noFill/>
                          <a:miter lim="800000"/>
                          <a:headEnd/>
                          <a:tailEnd/>
                        </a:ln>
                      </wps:spPr>
                      <wps:txbx>
                        <w:txbxContent>
                          <w:p w14:paraId="4800CAEC" w14:textId="77777777" w:rsidR="00A94122" w:rsidRPr="00B52BA9" w:rsidRDefault="00A94122" w:rsidP="00233E91">
                            <w:pPr>
                              <w:rPr>
                                <w:rFonts w:ascii="標楷體" w:eastAsia="標楷體" w:hAnsi="標楷體"/>
                                <w:sz w:val="20"/>
                              </w:rPr>
                            </w:pPr>
                            <w:r>
                              <w:rPr>
                                <w:rFonts w:ascii="標楷體" w:eastAsia="標楷體" w:hAnsi="標楷體" w:hint="eastAsia"/>
                                <w:sz w:val="20"/>
                              </w:rPr>
                              <w:t>財物</w:t>
                            </w:r>
                            <w:r>
                              <w:rPr>
                                <w:rFonts w:ascii="標楷體" w:eastAsia="標楷體" w:hAnsi="標楷體"/>
                                <w:sz w:val="20"/>
                              </w:rPr>
                              <w:t>類</w:t>
                            </w:r>
                            <w:r>
                              <w:rPr>
                                <w:rFonts w:ascii="標楷體" w:eastAsia="標楷體" w:hAnsi="標楷體" w:hint="eastAsia"/>
                                <w:sz w:val="20"/>
                              </w:rPr>
                              <w:t>3</w:t>
                            </w:r>
                            <w:r>
                              <w:rPr>
                                <w:rFonts w:ascii="標楷體" w:eastAsia="標楷體" w:hAnsi="標楷體"/>
                                <w:sz w:val="20"/>
                              </w:rPr>
                              <w:t>73件</w:t>
                            </w:r>
                            <w:r>
                              <w:rPr>
                                <w:rFonts w:ascii="標楷體" w:eastAsia="標楷體" w:hAnsi="標楷體"/>
                                <w:sz w:val="20"/>
                              </w:rPr>
                              <w:br/>
                            </w:r>
                            <w:r>
                              <w:rPr>
                                <w:rFonts w:ascii="標楷體" w:eastAsia="標楷體" w:hAnsi="標楷體" w:hint="eastAsia"/>
                                <w:sz w:val="20"/>
                              </w:rPr>
                              <w:t>1</w:t>
                            </w:r>
                            <w:r>
                              <w:rPr>
                                <w:rFonts w:ascii="標楷體" w:eastAsia="標楷體" w:hAnsi="標楷體"/>
                                <w:sz w:val="20"/>
                              </w:rPr>
                              <w:t>8.61％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F70AAF8" id="_x0000_s1042" type="#_x0000_t202" style="position:absolute;left:0;text-align:left;margin-left:5.45pt;margin-top:128.85pt;width:77.8pt;height:110.6pt;z-index:25166438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" filled="f" stroked="f">
                <v:textbox style="mso-fit-shape-to-text:t">
                  <w:txbxContent>
                    <w:p w14:paraId="4800CAEC" w14:textId="77777777" w:rsidR="00A94122" w:rsidRPr="00B52BA9" w:rsidRDefault="00A94122" w:rsidP="00233E91">
                      <w:pPr>
                        <w:rPr>
                          <w:rFonts w:ascii="標楷體" w:eastAsia="標楷體" w:hAnsi="標楷體"/>
                          <w:sz w:val="20"/>
                        </w:rPr>
                      </w:pPr>
                      <w:r>
                        <w:rPr>
                          <w:rFonts w:ascii="標楷體" w:eastAsia="標楷體" w:hAnsi="標楷體" w:hint="eastAsia"/>
                          <w:sz w:val="20"/>
                        </w:rPr>
                        <w:t>財物</w:t>
                      </w:r>
                      <w:r>
                        <w:rPr>
                          <w:rFonts w:ascii="標楷體" w:eastAsia="標楷體" w:hAnsi="標楷體"/>
                          <w:sz w:val="20"/>
                        </w:rPr>
                        <w:t>類</w:t>
                      </w:r>
                      <w:r>
                        <w:rPr>
                          <w:rFonts w:ascii="標楷體" w:eastAsia="標楷體" w:hAnsi="標楷體" w:hint="eastAsia"/>
                          <w:sz w:val="20"/>
                        </w:rPr>
                        <w:t>3</w:t>
                      </w:r>
                      <w:r>
                        <w:rPr>
                          <w:rFonts w:ascii="標楷體" w:eastAsia="標楷體" w:hAnsi="標楷體"/>
                          <w:sz w:val="20"/>
                        </w:rPr>
                        <w:t>73件</w:t>
                      </w:r>
                      <w:r>
                        <w:rPr>
                          <w:rFonts w:ascii="標楷體" w:eastAsia="標楷體" w:hAnsi="標楷體"/>
                          <w:sz w:val="20"/>
                        </w:rPr>
                        <w:br/>
                      </w:r>
                      <w:r>
                        <w:rPr>
                          <w:rFonts w:ascii="標楷體" w:eastAsia="標楷體" w:hAnsi="標楷體" w:hint="eastAsia"/>
                          <w:sz w:val="20"/>
                        </w:rPr>
                        <w:t>1</w:t>
                      </w:r>
                      <w:r>
                        <w:rPr>
                          <w:rFonts w:ascii="標楷體" w:eastAsia="標楷體" w:hAnsi="標楷體"/>
                          <w:sz w:val="20"/>
                        </w:rPr>
                        <w:t>8.61％</w:t>
                      </w:r>
                    </w:p>
                  </w:txbxContent>
                </v:textbox>
                <w10:wrap type="square" anchorx="margin"/>
              </v:shape>
            </w:pict>
          </mc:Fallback>
        </mc:AlternateContent>
      </w:r>
      <w:r w:rsidRPr="00126A4B">
        <w:rPr>
          <w:rFonts w:ascii="標楷體" w:eastAsia="標楷體" w:hAnsi="標楷體" w:hint="eastAsia"/>
          <w:color w:val="000000" w:themeColor="text1"/>
          <w:szCs w:val="24"/>
        </w:rPr>
        <w:t>市政府所屬各機關學校辦理採購於</w:t>
      </w:r>
      <w:proofErr w:type="gramStart"/>
      <w:r w:rsidRPr="00126A4B">
        <w:rPr>
          <w:rFonts w:ascii="標楷體" w:eastAsia="標楷體" w:hAnsi="標楷體" w:hint="eastAsia"/>
          <w:color w:val="000000" w:themeColor="text1"/>
          <w:szCs w:val="24"/>
        </w:rPr>
        <w:t>113年度內決標</w:t>
      </w:r>
      <w:proofErr w:type="gramEnd"/>
      <w:r w:rsidRPr="00126A4B">
        <w:rPr>
          <w:rFonts w:ascii="標楷體" w:eastAsia="標楷體" w:hAnsi="標楷體" w:hint="eastAsia"/>
          <w:color w:val="000000" w:themeColor="text1"/>
          <w:szCs w:val="24"/>
        </w:rPr>
        <w:t>刊登政府電子採購網案件計2</w:t>
      </w:r>
      <w:r w:rsidRPr="00126A4B">
        <w:rPr>
          <w:rFonts w:ascii="標楷體" w:eastAsia="標楷體" w:hAnsi="標楷體"/>
          <w:color w:val="000000" w:themeColor="text1"/>
          <w:szCs w:val="24"/>
        </w:rPr>
        <w:t>,</w:t>
      </w:r>
      <w:r w:rsidRPr="00126A4B">
        <w:rPr>
          <w:rFonts w:ascii="標楷體" w:eastAsia="標楷體" w:hAnsi="標楷體" w:hint="eastAsia"/>
          <w:color w:val="000000" w:themeColor="text1"/>
          <w:szCs w:val="24"/>
        </w:rPr>
        <w:t>00</w:t>
      </w:r>
      <w:r w:rsidRPr="00126A4B">
        <w:rPr>
          <w:rFonts w:ascii="標楷體" w:eastAsia="標楷體" w:hAnsi="標楷體"/>
          <w:color w:val="000000" w:themeColor="text1"/>
          <w:szCs w:val="24"/>
        </w:rPr>
        <w:t>4</w:t>
      </w:r>
      <w:r w:rsidRPr="00126A4B">
        <w:rPr>
          <w:rFonts w:ascii="標楷體" w:eastAsia="標楷體" w:hAnsi="標楷體" w:hint="eastAsia"/>
          <w:color w:val="000000" w:themeColor="text1"/>
          <w:szCs w:val="24"/>
        </w:rPr>
        <w:t>件，決標總金額66億8,</w:t>
      </w:r>
      <w:r w:rsidRPr="00126A4B">
        <w:rPr>
          <w:rFonts w:ascii="標楷體" w:eastAsia="標楷體" w:hAnsi="標楷體"/>
          <w:color w:val="000000" w:themeColor="text1"/>
          <w:szCs w:val="24"/>
        </w:rPr>
        <w:t>969</w:t>
      </w:r>
      <w:r w:rsidRPr="00126A4B">
        <w:rPr>
          <w:rFonts w:ascii="標楷體" w:eastAsia="標楷體" w:hAnsi="標楷體" w:hint="eastAsia"/>
          <w:color w:val="000000" w:themeColor="text1"/>
          <w:szCs w:val="24"/>
        </w:rPr>
        <w:t>萬餘元，包括工程採購54</w:t>
      </w:r>
      <w:r w:rsidRPr="00126A4B">
        <w:rPr>
          <w:rFonts w:ascii="標楷體" w:eastAsia="標楷體" w:hAnsi="標楷體"/>
          <w:color w:val="000000" w:themeColor="text1"/>
          <w:szCs w:val="24"/>
        </w:rPr>
        <w:t>4</w:t>
      </w:r>
      <w:r w:rsidRPr="00126A4B">
        <w:rPr>
          <w:rFonts w:ascii="標楷體" w:eastAsia="標楷體" w:hAnsi="標楷體" w:hint="eastAsia"/>
          <w:color w:val="000000" w:themeColor="text1"/>
          <w:szCs w:val="24"/>
        </w:rPr>
        <w:t>件（27.1</w:t>
      </w:r>
      <w:r w:rsidRPr="00126A4B">
        <w:rPr>
          <w:rFonts w:ascii="標楷體" w:eastAsia="標楷體" w:hAnsi="標楷體"/>
          <w:color w:val="000000" w:themeColor="text1"/>
          <w:szCs w:val="24"/>
        </w:rPr>
        <w:t>5</w:t>
      </w:r>
      <w:r w:rsidRPr="00126A4B">
        <w:rPr>
          <w:rFonts w:ascii="標楷體" w:eastAsia="標楷體" w:hAnsi="標楷體" w:hint="eastAsia"/>
          <w:color w:val="000000" w:themeColor="text1"/>
          <w:szCs w:val="24"/>
        </w:rPr>
        <w:t>％），決標金額33億5</w:t>
      </w:r>
      <w:r w:rsidRPr="00126A4B">
        <w:rPr>
          <w:rFonts w:ascii="標楷體" w:eastAsia="標楷體" w:hAnsi="標楷體"/>
          <w:color w:val="000000" w:themeColor="text1"/>
          <w:szCs w:val="24"/>
        </w:rPr>
        <w:t>8</w:t>
      </w:r>
      <w:r w:rsidRPr="00126A4B">
        <w:rPr>
          <w:rFonts w:ascii="標楷體" w:eastAsia="標楷體" w:hAnsi="標楷體" w:hint="eastAsia"/>
          <w:color w:val="000000" w:themeColor="text1"/>
          <w:szCs w:val="24"/>
        </w:rPr>
        <w:t>8萬餘元（49.4</w:t>
      </w:r>
      <w:r w:rsidRPr="00126A4B">
        <w:rPr>
          <w:rFonts w:ascii="標楷體" w:eastAsia="標楷體" w:hAnsi="標楷體"/>
          <w:color w:val="000000" w:themeColor="text1"/>
          <w:szCs w:val="24"/>
        </w:rPr>
        <w:t>2</w:t>
      </w:r>
      <w:r w:rsidRPr="00126A4B">
        <w:rPr>
          <w:rFonts w:ascii="標楷體" w:eastAsia="標楷體" w:hAnsi="標楷體" w:hint="eastAsia"/>
          <w:color w:val="000000" w:themeColor="text1"/>
          <w:szCs w:val="24"/>
        </w:rPr>
        <w:t>％）；財物採購373件（18.6</w:t>
      </w:r>
      <w:r w:rsidRPr="00126A4B">
        <w:rPr>
          <w:rFonts w:ascii="標楷體" w:eastAsia="標楷體" w:hAnsi="標楷體"/>
          <w:color w:val="000000" w:themeColor="text1"/>
          <w:szCs w:val="24"/>
        </w:rPr>
        <w:t>1</w:t>
      </w:r>
      <w:r w:rsidRPr="00126A4B">
        <w:rPr>
          <w:rFonts w:ascii="標楷體" w:eastAsia="標楷體" w:hAnsi="標楷體" w:hint="eastAsia"/>
          <w:color w:val="000000" w:themeColor="text1"/>
          <w:szCs w:val="24"/>
        </w:rPr>
        <w:t>％），決標金額7億6,095萬餘元（</w:t>
      </w:r>
      <w:r w:rsidRPr="00126A4B">
        <w:rPr>
          <w:rFonts w:ascii="標楷體" w:eastAsia="標楷體" w:hAnsi="標楷體"/>
          <w:color w:val="000000" w:themeColor="text1"/>
          <w:szCs w:val="24"/>
        </w:rPr>
        <w:t>11.38</w:t>
      </w:r>
      <w:r w:rsidRPr="00126A4B">
        <w:rPr>
          <w:rFonts w:ascii="標楷體" w:eastAsia="標楷體" w:hAnsi="標楷體" w:hint="eastAsia"/>
          <w:color w:val="000000" w:themeColor="text1"/>
          <w:szCs w:val="24"/>
        </w:rPr>
        <w:t>％）；勞務採購1,</w:t>
      </w:r>
      <w:r w:rsidRPr="00126A4B">
        <w:rPr>
          <w:rFonts w:ascii="標楷體" w:eastAsia="標楷體" w:hAnsi="標楷體"/>
          <w:color w:val="000000" w:themeColor="text1"/>
          <w:szCs w:val="24"/>
        </w:rPr>
        <w:t>087</w:t>
      </w:r>
      <w:r w:rsidRPr="00126A4B">
        <w:rPr>
          <w:rFonts w:ascii="標楷體" w:eastAsia="標楷體" w:hAnsi="標楷體" w:hint="eastAsia"/>
          <w:color w:val="000000" w:themeColor="text1"/>
          <w:szCs w:val="24"/>
        </w:rPr>
        <w:t>件（5</w:t>
      </w:r>
      <w:r w:rsidRPr="00126A4B">
        <w:rPr>
          <w:rFonts w:ascii="標楷體" w:eastAsia="標楷體" w:hAnsi="標楷體"/>
          <w:color w:val="000000" w:themeColor="text1"/>
          <w:szCs w:val="24"/>
        </w:rPr>
        <w:t>4.24</w:t>
      </w:r>
      <w:r w:rsidRPr="00126A4B">
        <w:rPr>
          <w:rFonts w:ascii="標楷體" w:eastAsia="標楷體" w:hAnsi="標楷體" w:hint="eastAsia"/>
          <w:color w:val="000000" w:themeColor="text1"/>
          <w:szCs w:val="24"/>
        </w:rPr>
        <w:t>％），決標金額2</w:t>
      </w:r>
      <w:r w:rsidRPr="00126A4B">
        <w:rPr>
          <w:rFonts w:ascii="標楷體" w:eastAsia="標楷體" w:hAnsi="標楷體"/>
          <w:color w:val="000000" w:themeColor="text1"/>
          <w:szCs w:val="24"/>
        </w:rPr>
        <w:t>6</w:t>
      </w:r>
      <w:r w:rsidRPr="00126A4B">
        <w:rPr>
          <w:rFonts w:ascii="標楷體" w:eastAsia="標楷體" w:hAnsi="標楷體" w:hint="eastAsia"/>
          <w:color w:val="000000" w:themeColor="text1"/>
          <w:szCs w:val="24"/>
        </w:rPr>
        <w:t>億</w:t>
      </w:r>
      <w:r w:rsidRPr="00126A4B">
        <w:rPr>
          <w:rFonts w:ascii="標楷體" w:eastAsia="標楷體" w:hAnsi="標楷體"/>
          <w:color w:val="000000" w:themeColor="text1"/>
          <w:szCs w:val="24"/>
        </w:rPr>
        <w:t>2</w:t>
      </w:r>
      <w:r w:rsidRPr="00126A4B">
        <w:rPr>
          <w:rFonts w:ascii="標楷體" w:eastAsia="標楷體" w:hAnsi="標楷體" w:hint="eastAsia"/>
          <w:color w:val="000000" w:themeColor="text1"/>
          <w:szCs w:val="24"/>
        </w:rPr>
        <w:t>,</w:t>
      </w:r>
      <w:r w:rsidRPr="00126A4B">
        <w:rPr>
          <w:rFonts w:ascii="標楷體" w:eastAsia="標楷體" w:hAnsi="標楷體"/>
          <w:color w:val="000000" w:themeColor="text1"/>
          <w:szCs w:val="24"/>
        </w:rPr>
        <w:t>285</w:t>
      </w:r>
      <w:r w:rsidRPr="00126A4B">
        <w:rPr>
          <w:rFonts w:ascii="標楷體" w:eastAsia="標楷體" w:hAnsi="標楷體" w:hint="eastAsia"/>
          <w:color w:val="000000" w:themeColor="text1"/>
          <w:szCs w:val="24"/>
        </w:rPr>
        <w:t>萬餘元（</w:t>
      </w:r>
      <w:r w:rsidRPr="00126A4B">
        <w:rPr>
          <w:rFonts w:ascii="標楷體" w:eastAsia="標楷體" w:hAnsi="標楷體"/>
          <w:color w:val="000000" w:themeColor="text1"/>
          <w:szCs w:val="24"/>
        </w:rPr>
        <w:t>39.21</w:t>
      </w:r>
      <w:r w:rsidRPr="00126A4B">
        <w:rPr>
          <w:rFonts w:ascii="標楷體" w:eastAsia="標楷體" w:hAnsi="標楷體" w:hint="eastAsia"/>
          <w:color w:val="000000" w:themeColor="text1"/>
          <w:szCs w:val="24"/>
        </w:rPr>
        <w:t>％）（圖</w:t>
      </w:r>
      <w:r w:rsidRPr="00126A4B">
        <w:rPr>
          <w:rFonts w:ascii="標楷體" w:eastAsia="標楷體" w:hAnsi="標楷體"/>
          <w:color w:val="000000" w:themeColor="text1"/>
          <w:szCs w:val="24"/>
        </w:rPr>
        <w:t>2</w:t>
      </w:r>
      <w:r w:rsidRPr="00126A4B">
        <w:rPr>
          <w:rFonts w:ascii="標楷體" w:eastAsia="標楷體" w:hAnsi="標楷體" w:hint="eastAsia"/>
          <w:color w:val="000000" w:themeColor="text1"/>
          <w:szCs w:val="24"/>
        </w:rPr>
        <w:t>）。</w:t>
      </w:r>
    </w:p>
    <w:p w14:paraId="7083BF72" w14:textId="77777777" w:rsidR="00265ADB" w:rsidRPr="00126A4B" w:rsidRDefault="00265ADB" w:rsidP="00C444D9">
      <w:pPr>
        <w:overflowPunct w:val="0"/>
        <w:snapToGrid w:val="0"/>
        <w:spacing w:line="460" w:lineRule="exact"/>
        <w:ind w:firstLineChars="100" w:firstLine="280"/>
        <w:jc w:val="both"/>
        <w:rPr>
          <w:rFonts w:ascii="標楷體" w:eastAsia="標楷體" w:hAnsi="標楷體"/>
          <w:snapToGrid w:val="0"/>
          <w:color w:val="000000" w:themeColor="text1"/>
          <w:kern w:val="0"/>
          <w:sz w:val="28"/>
          <w:szCs w:val="28"/>
        </w:rPr>
      </w:pPr>
      <w:r w:rsidRPr="00126A4B">
        <w:rPr>
          <w:rFonts w:ascii="標楷體" w:eastAsia="標楷體" w:hAnsi="標楷體" w:hint="eastAsia"/>
          <w:b/>
          <w:snapToGrid w:val="0"/>
          <w:color w:val="000000" w:themeColor="text1"/>
          <w:kern w:val="0"/>
          <w:sz w:val="28"/>
          <w:szCs w:val="28"/>
        </w:rPr>
        <w:t>（二）審計機關查核情形</w:t>
      </w:r>
    </w:p>
    <w:p w14:paraId="09546C08" w14:textId="77777777" w:rsidR="00265ADB" w:rsidRPr="00126A4B" w:rsidRDefault="00265ADB" w:rsidP="00C444D9">
      <w:pPr>
        <w:overflowPunct w:val="0"/>
        <w:autoSpaceDE w:val="0"/>
        <w:autoSpaceDN w:val="0"/>
        <w:snapToGrid w:val="0"/>
        <w:spacing w:line="440" w:lineRule="exact"/>
        <w:ind w:firstLineChars="200" w:firstLine="480"/>
        <w:jc w:val="both"/>
        <w:rPr>
          <w:rFonts w:ascii="標楷體" w:eastAsia="標楷體" w:hAnsi="標楷體"/>
          <w:color w:val="000000" w:themeColor="text1"/>
          <w:szCs w:val="24"/>
        </w:rPr>
      </w:pPr>
      <w:proofErr w:type="gramStart"/>
      <w:r w:rsidRPr="00126A4B">
        <w:rPr>
          <w:rFonts w:ascii="標楷體" w:eastAsia="標楷體" w:hAnsi="標楷體" w:hint="eastAsia"/>
          <w:color w:val="000000" w:themeColor="text1"/>
          <w:szCs w:val="24"/>
        </w:rPr>
        <w:t>本室查核</w:t>
      </w:r>
      <w:proofErr w:type="gramEnd"/>
      <w:r w:rsidRPr="00126A4B">
        <w:rPr>
          <w:rFonts w:ascii="標楷體" w:eastAsia="標楷體" w:hAnsi="標楷體" w:hint="eastAsia"/>
          <w:color w:val="000000" w:themeColor="text1"/>
          <w:szCs w:val="24"/>
        </w:rPr>
        <w:t>市政府所屬各機關學校採購作業執行情形，發現尚待檢討改進及相關機關函復內容，</w:t>
      </w:r>
      <w:proofErr w:type="gramStart"/>
      <w:r w:rsidRPr="00126A4B">
        <w:rPr>
          <w:rFonts w:ascii="標楷體" w:eastAsia="標楷體" w:hAnsi="標楷體" w:hint="eastAsia"/>
          <w:color w:val="000000" w:themeColor="text1"/>
          <w:szCs w:val="24"/>
        </w:rPr>
        <w:t>歸納摘述如次</w:t>
      </w:r>
      <w:proofErr w:type="gramEnd"/>
      <w:r w:rsidRPr="00126A4B">
        <w:rPr>
          <w:rFonts w:ascii="標楷體" w:eastAsia="標楷體" w:hAnsi="標楷體" w:hint="eastAsia"/>
          <w:color w:val="000000" w:themeColor="text1"/>
          <w:szCs w:val="24"/>
        </w:rPr>
        <w:t>：</w:t>
      </w:r>
      <w:r w:rsidRPr="00126A4B">
        <w:rPr>
          <w:rFonts w:ascii="標楷體" w:eastAsia="標楷體" w:hAnsi="標楷體"/>
          <w:color w:val="000000" w:themeColor="text1"/>
          <w:szCs w:val="24"/>
        </w:rPr>
        <w:t xml:space="preserve"> </w:t>
      </w:r>
    </w:p>
    <w:p w14:paraId="06C12CE0" w14:textId="77777777" w:rsidR="00265ADB" w:rsidRPr="00126A4B" w:rsidRDefault="00265ADB" w:rsidP="00C444D9">
      <w:pPr>
        <w:overflowPunct w:val="0"/>
        <w:autoSpaceDE w:val="0"/>
        <w:autoSpaceDN w:val="0"/>
        <w:snapToGrid w:val="0"/>
        <w:spacing w:beforeLines="20" w:before="48" w:line="480" w:lineRule="atLeast"/>
        <w:ind w:firstLineChars="200" w:firstLine="480"/>
        <w:jc w:val="both"/>
        <w:rPr>
          <w:rFonts w:ascii="標楷體" w:eastAsia="標楷體" w:hAnsi="標楷體"/>
          <w:color w:val="000000" w:themeColor="text1"/>
          <w:szCs w:val="24"/>
        </w:rPr>
      </w:pPr>
      <w:r w:rsidRPr="00126A4B">
        <w:rPr>
          <w:rFonts w:ascii="標楷體" w:eastAsia="標楷體" w:hAnsi="標楷體" w:hint="eastAsia"/>
          <w:b/>
          <w:color w:val="000000" w:themeColor="text1"/>
          <w:szCs w:val="24"/>
        </w:rPr>
        <w:t>1.</w:t>
      </w:r>
      <w:r w:rsidRPr="00126A4B">
        <w:rPr>
          <w:rFonts w:ascii="標楷體" w:eastAsia="標楷體" w:hAnsi="標楷體"/>
          <w:b/>
          <w:color w:val="000000" w:themeColor="text1"/>
          <w:szCs w:val="24"/>
        </w:rPr>
        <w:t>共同性</w:t>
      </w:r>
      <w:r w:rsidRPr="00126A4B">
        <w:rPr>
          <w:rFonts w:ascii="標楷體" w:eastAsia="標楷體" w:hAnsi="標楷體" w:hint="eastAsia"/>
          <w:b/>
          <w:color w:val="000000" w:themeColor="text1"/>
          <w:szCs w:val="24"/>
        </w:rPr>
        <w:t>執行缺失：</w:t>
      </w:r>
    </w:p>
    <w:p w14:paraId="3BE3492B" w14:textId="319C448E" w:rsidR="00265ADB" w:rsidRPr="00A91ECB" w:rsidRDefault="00265ADB" w:rsidP="00B51242">
      <w:pPr>
        <w:overflowPunct w:val="0"/>
        <w:snapToGrid w:val="0"/>
        <w:spacing w:line="460" w:lineRule="exact"/>
        <w:ind w:firstLineChars="200" w:firstLine="480"/>
        <w:jc w:val="both"/>
        <w:rPr>
          <w:rFonts w:ascii="標楷體" w:eastAsia="標楷體" w:hAnsi="標楷體"/>
          <w:spacing w:val="-2"/>
          <w:szCs w:val="24"/>
        </w:rPr>
      </w:pPr>
      <w:r w:rsidRPr="00126A4B">
        <w:rPr>
          <w:rFonts w:ascii="標楷體" w:eastAsia="標楷體" w:hAnsi="標楷體" w:hint="eastAsia"/>
          <w:b/>
          <w:color w:val="000000" w:themeColor="text1"/>
          <w:szCs w:val="24"/>
        </w:rPr>
        <w:t>（1）</w:t>
      </w:r>
      <w:r w:rsidRPr="006D439F">
        <w:rPr>
          <w:rFonts w:ascii="標楷體" w:eastAsia="標楷體" w:hAnsi="標楷體" w:hint="eastAsia"/>
          <w:b/>
          <w:bCs/>
          <w:color w:val="000000" w:themeColor="text1"/>
        </w:rPr>
        <w:t>工程會</w:t>
      </w:r>
      <w:proofErr w:type="gramStart"/>
      <w:r w:rsidRPr="006D439F">
        <w:rPr>
          <w:rFonts w:ascii="標楷體" w:eastAsia="標楷體" w:hAnsi="標楷體" w:hint="eastAsia"/>
          <w:b/>
          <w:bCs/>
          <w:color w:val="000000" w:themeColor="text1"/>
        </w:rPr>
        <w:t>每年均依採購</w:t>
      </w:r>
      <w:proofErr w:type="gramEnd"/>
      <w:r w:rsidRPr="006D439F">
        <w:rPr>
          <w:rFonts w:ascii="標楷體" w:eastAsia="標楷體" w:hAnsi="標楷體" w:hint="eastAsia"/>
          <w:b/>
          <w:bCs/>
          <w:color w:val="000000" w:themeColor="text1"/>
        </w:rPr>
        <w:t>稽核小組績效考核作業要點規定辦理考核，惟考核結果部分相同缺失經連續提出數年仍未妥為改善</w:t>
      </w:r>
      <w:r w:rsidRPr="00126A4B">
        <w:rPr>
          <w:rFonts w:ascii="標楷體" w:eastAsia="標楷體" w:hAnsi="標楷體" w:hint="eastAsia"/>
          <w:b/>
          <w:color w:val="000000" w:themeColor="text1"/>
        </w:rPr>
        <w:t>：</w:t>
      </w:r>
      <w:r w:rsidRPr="006D439F">
        <w:rPr>
          <w:rFonts w:ascii="標楷體" w:eastAsia="標楷體" w:hAnsi="標楷體" w:hint="eastAsia"/>
          <w:bCs/>
          <w:color w:val="000000" w:themeColor="text1"/>
        </w:rPr>
        <w:t>工程會</w:t>
      </w:r>
      <w:r>
        <w:rPr>
          <w:rFonts w:ascii="標楷體" w:eastAsia="標楷體" w:hAnsi="標楷體" w:hint="eastAsia"/>
          <w:bCs/>
          <w:color w:val="000000" w:themeColor="text1"/>
        </w:rPr>
        <w:t>訂有</w:t>
      </w:r>
      <w:r w:rsidRPr="006D439F">
        <w:rPr>
          <w:rFonts w:ascii="標楷體" w:eastAsia="標楷體" w:hAnsi="標楷體" w:hint="eastAsia"/>
          <w:bCs/>
          <w:color w:val="000000" w:themeColor="text1"/>
        </w:rPr>
        <w:t>「採購稽核小組績效考核作業要點」規定</w:t>
      </w:r>
      <w:r>
        <w:rPr>
          <w:rFonts w:ascii="標楷體" w:eastAsia="標楷體" w:hAnsi="標楷體" w:hint="eastAsia"/>
          <w:bCs/>
          <w:color w:val="000000" w:themeColor="text1"/>
        </w:rPr>
        <w:t>，並據以</w:t>
      </w:r>
      <w:r w:rsidRPr="006D439F">
        <w:rPr>
          <w:rFonts w:ascii="標楷體" w:eastAsia="標楷體" w:hAnsi="標楷體" w:hint="eastAsia"/>
          <w:bCs/>
          <w:color w:val="000000" w:themeColor="text1"/>
        </w:rPr>
        <w:t>辦理績效考核。經查市政府採購稽核小組近4年（109至112年）經工程會考核結果，皆為甲等（80分以上未滿90分），經</w:t>
      </w:r>
      <w:r>
        <w:rPr>
          <w:rFonts w:ascii="標楷體" w:eastAsia="標楷體" w:hAnsi="標楷體" w:hint="eastAsia"/>
          <w:bCs/>
          <w:color w:val="000000" w:themeColor="text1"/>
        </w:rPr>
        <w:t>分析</w:t>
      </w:r>
      <w:r w:rsidRPr="006D439F">
        <w:rPr>
          <w:rFonts w:ascii="標楷體" w:eastAsia="標楷體" w:hAnsi="標楷體" w:hint="eastAsia"/>
          <w:bCs/>
          <w:color w:val="000000" w:themeColor="text1"/>
        </w:rPr>
        <w:t>109至112年各考核項目得分情形，其中「量化」、「行政作業與橫向聯繫」、「服務」等3大項目分數占</w:t>
      </w:r>
      <w:proofErr w:type="gramStart"/>
      <w:r w:rsidRPr="006D439F">
        <w:rPr>
          <w:rFonts w:ascii="標楷體" w:eastAsia="標楷體" w:hAnsi="標楷體" w:hint="eastAsia"/>
          <w:bCs/>
          <w:color w:val="000000" w:themeColor="text1"/>
        </w:rPr>
        <w:t>比均為</w:t>
      </w:r>
      <w:proofErr w:type="gramEnd"/>
      <w:r w:rsidRPr="006D439F">
        <w:rPr>
          <w:rFonts w:ascii="標楷體" w:eastAsia="標楷體" w:hAnsi="標楷體" w:hint="eastAsia"/>
          <w:bCs/>
          <w:color w:val="000000" w:themeColor="text1"/>
        </w:rPr>
        <w:t>80％上下或接近滿分，惟「質化」項目分數占比70％至75％間，各年得分雖無下降卻未見成長，據工程會109至112年考核評分後所提綜合意見</w:t>
      </w:r>
      <w:r>
        <w:rPr>
          <w:rFonts w:ascii="標楷體" w:eastAsia="標楷體" w:hAnsi="標楷體" w:hint="eastAsia"/>
          <w:bCs/>
          <w:color w:val="000000" w:themeColor="text1"/>
        </w:rPr>
        <w:t>，</w:t>
      </w:r>
      <w:r w:rsidRPr="006D439F">
        <w:rPr>
          <w:rFonts w:ascii="標楷體" w:eastAsia="標楷體" w:hAnsi="標楷體" w:hint="eastAsia"/>
          <w:bCs/>
          <w:color w:val="000000" w:themeColor="text1"/>
        </w:rPr>
        <w:t>常有案件處理</w:t>
      </w:r>
      <w:proofErr w:type="gramStart"/>
      <w:r w:rsidRPr="006D439F">
        <w:rPr>
          <w:rFonts w:ascii="標楷體" w:eastAsia="標楷體" w:hAnsi="標楷體" w:hint="eastAsia"/>
          <w:bCs/>
          <w:color w:val="000000" w:themeColor="text1"/>
        </w:rPr>
        <w:t>時間略久或</w:t>
      </w:r>
      <w:proofErr w:type="gramEnd"/>
      <w:r w:rsidRPr="006D439F">
        <w:rPr>
          <w:rFonts w:ascii="標楷體" w:eastAsia="標楷體" w:hAnsi="標楷體" w:hint="eastAsia"/>
          <w:bCs/>
          <w:color w:val="000000" w:themeColor="text1"/>
        </w:rPr>
        <w:t>所提改正措施未有積極正面作為</w:t>
      </w:r>
      <w:r>
        <w:rPr>
          <w:rFonts w:ascii="標楷體" w:eastAsia="標楷體" w:hAnsi="標楷體" w:hint="eastAsia"/>
          <w:bCs/>
          <w:color w:val="000000" w:themeColor="text1"/>
        </w:rPr>
        <w:t>，</w:t>
      </w:r>
      <w:r w:rsidRPr="006D439F">
        <w:rPr>
          <w:rFonts w:ascii="標楷體" w:eastAsia="標楷體" w:hAnsi="標楷體" w:hint="eastAsia"/>
          <w:bCs/>
          <w:color w:val="000000" w:themeColor="text1"/>
        </w:rPr>
        <w:t>及</w:t>
      </w:r>
      <w:proofErr w:type="gramStart"/>
      <w:r w:rsidRPr="006D439F">
        <w:rPr>
          <w:rFonts w:ascii="標楷體" w:eastAsia="標楷體" w:hAnsi="標楷體" w:hint="eastAsia"/>
          <w:bCs/>
          <w:color w:val="000000" w:themeColor="text1"/>
        </w:rPr>
        <w:t>未確依</w:t>
      </w:r>
      <w:proofErr w:type="gramEnd"/>
      <w:r w:rsidRPr="006D439F">
        <w:rPr>
          <w:rFonts w:ascii="標楷體" w:eastAsia="標楷體" w:hAnsi="標楷體" w:hint="eastAsia"/>
          <w:bCs/>
          <w:color w:val="000000" w:themeColor="text1"/>
        </w:rPr>
        <w:t>主管機關考核缺失</w:t>
      </w:r>
      <w:proofErr w:type="gramStart"/>
      <w:r w:rsidRPr="006D439F">
        <w:rPr>
          <w:rFonts w:ascii="標楷體" w:eastAsia="標楷體" w:hAnsi="標楷體" w:hint="eastAsia"/>
          <w:bCs/>
          <w:color w:val="000000" w:themeColor="text1"/>
        </w:rPr>
        <w:t>研</w:t>
      </w:r>
      <w:proofErr w:type="gramEnd"/>
      <w:r w:rsidRPr="006D439F">
        <w:rPr>
          <w:rFonts w:ascii="標楷體" w:eastAsia="標楷體" w:hAnsi="標楷體" w:hint="eastAsia"/>
          <w:bCs/>
          <w:color w:val="000000" w:themeColor="text1"/>
        </w:rPr>
        <w:t>提改善措施等情事，經函請市政府檢討改進。據復：已</w:t>
      </w:r>
      <w:proofErr w:type="gramStart"/>
      <w:r w:rsidRPr="006D439F">
        <w:rPr>
          <w:rFonts w:ascii="標楷體" w:eastAsia="標楷體" w:hAnsi="標楷體" w:hint="eastAsia"/>
          <w:bCs/>
          <w:color w:val="000000" w:themeColor="text1"/>
        </w:rPr>
        <w:t>調整派案模式</w:t>
      </w:r>
      <w:proofErr w:type="gramEnd"/>
      <w:r w:rsidRPr="006D439F">
        <w:rPr>
          <w:rFonts w:ascii="標楷體" w:eastAsia="標楷體" w:hAnsi="標楷體" w:hint="eastAsia"/>
          <w:bCs/>
          <w:color w:val="000000" w:themeColor="text1"/>
        </w:rPr>
        <w:t>、落實積案催辦及教育訓練等措施，並結合新任外聘委員及提升兼任委員留任率，期能提升稽核效益</w:t>
      </w:r>
      <w:r w:rsidRPr="00126A4B">
        <w:rPr>
          <w:rFonts w:ascii="標楷體" w:eastAsia="標楷體" w:hAnsi="標楷體" w:hint="eastAsia"/>
          <w:color w:val="000000" w:themeColor="text1"/>
        </w:rPr>
        <w:t>。</w:t>
      </w:r>
      <w:r w:rsidR="008324B5" w:rsidRPr="00A91ECB">
        <w:rPr>
          <w:rFonts w:ascii="標楷體" w:eastAsia="標楷體" w:hAnsi="標楷體" w:hint="eastAsia"/>
          <w:spacing w:val="-2"/>
          <w:szCs w:val="24"/>
        </w:rPr>
        <w:t>（</w:t>
      </w:r>
      <w:r w:rsidRPr="00A91ECB">
        <w:rPr>
          <w:rFonts w:ascii="標楷體" w:eastAsia="標楷體" w:hAnsi="標楷體" w:hint="eastAsia"/>
          <w:spacing w:val="-2"/>
          <w:szCs w:val="24"/>
        </w:rPr>
        <w:t>詳乙－</w:t>
      </w:r>
      <w:r w:rsidR="004D30A1" w:rsidRPr="00A91ECB">
        <w:rPr>
          <w:rFonts w:ascii="標楷體" w:eastAsia="標楷體" w:hAnsi="標楷體" w:hint="eastAsia"/>
          <w:spacing w:val="-2"/>
          <w:szCs w:val="24"/>
        </w:rPr>
        <w:t>44</w:t>
      </w:r>
      <w:r w:rsidRPr="00A91ECB">
        <w:rPr>
          <w:rFonts w:ascii="標楷體" w:eastAsia="標楷體" w:hAnsi="標楷體" w:hint="eastAsia"/>
          <w:spacing w:val="-2"/>
          <w:szCs w:val="24"/>
        </w:rPr>
        <w:t>頁</w:t>
      </w:r>
      <w:r w:rsidR="008324B5" w:rsidRPr="00A91ECB">
        <w:rPr>
          <w:rFonts w:ascii="標楷體" w:eastAsia="標楷體" w:hAnsi="標楷體" w:hint="eastAsia"/>
          <w:spacing w:val="-2"/>
          <w:szCs w:val="24"/>
        </w:rPr>
        <w:t>）</w:t>
      </w:r>
    </w:p>
    <w:p w14:paraId="197ACE84" w14:textId="7FF96470" w:rsidR="00265ADB" w:rsidRPr="00A73D87" w:rsidRDefault="00265ADB" w:rsidP="00B51242">
      <w:pPr>
        <w:overflowPunct w:val="0"/>
        <w:snapToGrid w:val="0"/>
        <w:spacing w:line="420" w:lineRule="exact"/>
        <w:ind w:firstLineChars="200" w:firstLine="480"/>
        <w:jc w:val="both"/>
        <w:rPr>
          <w:rFonts w:ascii="標楷體" w:eastAsia="標楷體" w:hAnsi="標楷體"/>
          <w:color w:val="FF0000"/>
          <w:szCs w:val="24"/>
        </w:rPr>
      </w:pPr>
      <w:r w:rsidRPr="00126A4B">
        <w:rPr>
          <w:rFonts w:ascii="標楷體" w:eastAsia="標楷體" w:hAnsi="標楷體" w:hint="eastAsia"/>
          <w:b/>
          <w:color w:val="000000" w:themeColor="text1"/>
          <w:szCs w:val="24"/>
        </w:rPr>
        <w:lastRenderedPageBreak/>
        <w:t>（2）</w:t>
      </w:r>
      <w:r w:rsidRPr="006D439F">
        <w:rPr>
          <w:rFonts w:ascii="標楷體" w:eastAsia="標楷體" w:hAnsi="標楷體" w:hint="eastAsia"/>
          <w:b/>
          <w:bCs/>
          <w:color w:val="000000" w:themeColor="text1"/>
        </w:rPr>
        <w:t>工程施工品質查核已發現規劃設計缺失，惟部分查核紀錄欄位未能確實填報</w:t>
      </w:r>
      <w:r w:rsidRPr="00126A4B">
        <w:rPr>
          <w:rFonts w:ascii="標楷體" w:eastAsia="標楷體" w:hAnsi="標楷體" w:hint="eastAsia"/>
          <w:b/>
          <w:color w:val="000000" w:themeColor="text1"/>
        </w:rPr>
        <w:t>：</w:t>
      </w:r>
      <w:r w:rsidRPr="006D439F">
        <w:rPr>
          <w:rFonts w:ascii="標楷體" w:eastAsia="標楷體" w:hAnsi="標楷體" w:hint="eastAsia"/>
          <w:color w:val="000000" w:themeColor="text1"/>
        </w:rPr>
        <w:t>市政府工程施工查核小組112年及113年</w:t>
      </w:r>
      <w:r>
        <w:rPr>
          <w:rFonts w:ascii="標楷體" w:eastAsia="標楷體" w:hAnsi="標楷體" w:hint="eastAsia"/>
          <w:color w:val="000000" w:themeColor="text1"/>
        </w:rPr>
        <w:t>各辦理</w:t>
      </w:r>
      <w:r w:rsidRPr="006D439F">
        <w:rPr>
          <w:rFonts w:ascii="標楷體" w:eastAsia="標楷體" w:hAnsi="標楷體" w:hint="eastAsia"/>
          <w:color w:val="000000" w:themeColor="text1"/>
        </w:rPr>
        <w:t>66</w:t>
      </w:r>
      <w:r>
        <w:rPr>
          <w:rFonts w:ascii="標楷體" w:eastAsia="標楷體" w:hAnsi="標楷體" w:hint="eastAsia"/>
          <w:color w:val="000000" w:themeColor="text1"/>
        </w:rPr>
        <w:t>份及</w:t>
      </w:r>
      <w:r w:rsidRPr="006D439F">
        <w:rPr>
          <w:rFonts w:ascii="標楷體" w:eastAsia="標楷體" w:hAnsi="標楷體" w:hint="eastAsia"/>
          <w:color w:val="000000" w:themeColor="text1"/>
        </w:rPr>
        <w:t>75份查核紀錄</w:t>
      </w:r>
      <w:r>
        <w:rPr>
          <w:rFonts w:ascii="標楷體" w:eastAsia="標楷體" w:hAnsi="標楷體" w:hint="eastAsia"/>
          <w:color w:val="000000" w:themeColor="text1"/>
        </w:rPr>
        <w:t>，惟</w:t>
      </w:r>
      <w:r w:rsidRPr="006D439F">
        <w:rPr>
          <w:rFonts w:ascii="標楷體" w:eastAsia="標楷體" w:hAnsi="標楷體" w:hint="eastAsia"/>
          <w:color w:val="000000" w:themeColor="text1"/>
        </w:rPr>
        <w:t>全數紀</w:t>
      </w:r>
      <w:proofErr w:type="gramStart"/>
      <w:r w:rsidRPr="006D439F">
        <w:rPr>
          <w:rFonts w:ascii="標楷體" w:eastAsia="標楷體" w:hAnsi="標楷體" w:hint="eastAsia"/>
          <w:color w:val="000000" w:themeColor="text1"/>
        </w:rPr>
        <w:t>綠均未填</w:t>
      </w:r>
      <w:proofErr w:type="gramEnd"/>
      <w:r w:rsidRPr="006D439F">
        <w:rPr>
          <w:rFonts w:ascii="標楷體" w:eastAsia="標楷體" w:hAnsi="標楷體" w:hint="eastAsia"/>
          <w:color w:val="000000" w:themeColor="text1"/>
        </w:rPr>
        <w:t>列「規劃設計」大項缺失，又部分案件雖於紀錄表下方「規劃設計問題及建議」欄位列有相關缺失意見，惟</w:t>
      </w:r>
      <w:proofErr w:type="gramStart"/>
      <w:r>
        <w:rPr>
          <w:rFonts w:ascii="標楷體" w:eastAsia="標楷體" w:hAnsi="標楷體" w:hint="eastAsia"/>
          <w:color w:val="000000" w:themeColor="text1"/>
        </w:rPr>
        <w:t>均未查填</w:t>
      </w:r>
      <w:proofErr w:type="gramEnd"/>
      <w:r>
        <w:rPr>
          <w:rFonts w:ascii="標楷體" w:eastAsia="標楷體" w:hAnsi="標楷體" w:hint="eastAsia"/>
          <w:color w:val="000000" w:themeColor="text1"/>
        </w:rPr>
        <w:t>於</w:t>
      </w:r>
      <w:r w:rsidRPr="006D439F">
        <w:rPr>
          <w:rFonts w:ascii="標楷體" w:eastAsia="標楷體" w:hAnsi="標楷體" w:hint="eastAsia"/>
          <w:color w:val="000000" w:themeColor="text1"/>
        </w:rPr>
        <w:t>紀錄表「缺點」欄位，經函請市政府注意檢討。據復：將轉知</w:t>
      </w:r>
      <w:r>
        <w:rPr>
          <w:rFonts w:ascii="標楷體" w:eastAsia="標楷體" w:hAnsi="標楷體" w:hint="eastAsia"/>
          <w:color w:val="000000" w:themeColor="text1"/>
        </w:rPr>
        <w:t>查核委員</w:t>
      </w:r>
      <w:r w:rsidRPr="006D439F">
        <w:rPr>
          <w:rFonts w:ascii="標楷體" w:eastAsia="標楷體" w:hAnsi="標楷體" w:hint="eastAsia"/>
          <w:color w:val="000000" w:themeColor="text1"/>
        </w:rPr>
        <w:t>如確有發現規劃設計項目</w:t>
      </w:r>
      <w:r>
        <w:rPr>
          <w:rFonts w:ascii="標楷體" w:eastAsia="標楷體" w:hAnsi="標楷體" w:hint="eastAsia"/>
          <w:color w:val="000000" w:themeColor="text1"/>
        </w:rPr>
        <w:t>缺失</w:t>
      </w:r>
      <w:r w:rsidRPr="006D439F">
        <w:rPr>
          <w:rFonts w:ascii="標楷體" w:eastAsia="標楷體" w:hAnsi="標楷體" w:hint="eastAsia"/>
          <w:color w:val="000000" w:themeColor="text1"/>
        </w:rPr>
        <w:t>，應注意</w:t>
      </w:r>
      <w:proofErr w:type="gramStart"/>
      <w:r w:rsidRPr="006D439F">
        <w:rPr>
          <w:rFonts w:ascii="標楷體" w:eastAsia="標楷體" w:hAnsi="標楷體" w:hint="eastAsia"/>
          <w:color w:val="000000" w:themeColor="text1"/>
        </w:rPr>
        <w:t>覈</w:t>
      </w:r>
      <w:proofErr w:type="gramEnd"/>
      <w:r w:rsidRPr="006D439F">
        <w:rPr>
          <w:rFonts w:ascii="標楷體" w:eastAsia="標楷體" w:hAnsi="標楷體" w:hint="eastAsia"/>
          <w:color w:val="000000" w:themeColor="text1"/>
        </w:rPr>
        <w:t>實紀錄</w:t>
      </w:r>
      <w:r w:rsidRPr="00126A4B">
        <w:rPr>
          <w:rFonts w:ascii="標楷體" w:eastAsia="標楷體" w:hAnsi="標楷體" w:hint="eastAsia"/>
          <w:color w:val="000000" w:themeColor="text1"/>
        </w:rPr>
        <w:t>。</w:t>
      </w:r>
      <w:r w:rsidR="008324B5" w:rsidRPr="00A91ECB">
        <w:rPr>
          <w:rFonts w:ascii="標楷體" w:eastAsia="標楷體" w:hAnsi="標楷體" w:hint="eastAsia"/>
          <w:spacing w:val="-2"/>
          <w:szCs w:val="24"/>
        </w:rPr>
        <w:t>（</w:t>
      </w:r>
      <w:r w:rsidRPr="00A91ECB">
        <w:rPr>
          <w:rFonts w:ascii="標楷體" w:eastAsia="標楷體" w:hAnsi="標楷體" w:hint="eastAsia"/>
          <w:spacing w:val="-2"/>
          <w:szCs w:val="24"/>
        </w:rPr>
        <w:t>詳乙－</w:t>
      </w:r>
      <w:r w:rsidR="004D30A1" w:rsidRPr="00A91ECB">
        <w:rPr>
          <w:rFonts w:ascii="標楷體" w:eastAsia="標楷體" w:hAnsi="標楷體" w:hint="eastAsia"/>
          <w:spacing w:val="-2"/>
          <w:szCs w:val="24"/>
        </w:rPr>
        <w:t>44</w:t>
      </w:r>
      <w:r w:rsidRPr="00A91ECB">
        <w:rPr>
          <w:rFonts w:ascii="標楷體" w:eastAsia="標楷體" w:hAnsi="標楷體" w:hint="eastAsia"/>
          <w:spacing w:val="-2"/>
          <w:szCs w:val="24"/>
        </w:rPr>
        <w:t>頁</w:t>
      </w:r>
      <w:r w:rsidR="008324B5" w:rsidRPr="00A91ECB">
        <w:rPr>
          <w:rFonts w:ascii="標楷體" w:eastAsia="標楷體" w:hAnsi="標楷體" w:hint="eastAsia"/>
          <w:spacing w:val="-2"/>
          <w:szCs w:val="24"/>
        </w:rPr>
        <w:t>）</w:t>
      </w:r>
    </w:p>
    <w:p w14:paraId="175153E8" w14:textId="77777777" w:rsidR="00265ADB" w:rsidRPr="00126A4B" w:rsidRDefault="00265ADB" w:rsidP="00B51242">
      <w:pPr>
        <w:overflowPunct w:val="0"/>
        <w:snapToGrid w:val="0"/>
        <w:spacing w:beforeLines="20" w:before="48" w:line="480" w:lineRule="atLeast"/>
        <w:ind w:firstLineChars="200" w:firstLine="480"/>
        <w:jc w:val="both"/>
        <w:rPr>
          <w:rFonts w:ascii="標楷體" w:eastAsia="標楷體" w:hAnsi="標楷體"/>
          <w:b/>
          <w:color w:val="000000" w:themeColor="text1"/>
          <w:szCs w:val="24"/>
        </w:rPr>
      </w:pPr>
      <w:r w:rsidRPr="00126A4B">
        <w:rPr>
          <w:rFonts w:ascii="標楷體" w:eastAsia="標楷體" w:hAnsi="標楷體" w:hint="eastAsia"/>
          <w:b/>
          <w:color w:val="000000" w:themeColor="text1"/>
          <w:szCs w:val="24"/>
        </w:rPr>
        <w:t>2.個案採購執行缺失：</w:t>
      </w:r>
    </w:p>
    <w:p w14:paraId="260C965E" w14:textId="645597D9" w:rsidR="00265ADB" w:rsidRPr="00A91ECB" w:rsidRDefault="00265ADB" w:rsidP="00B51242">
      <w:pPr>
        <w:overflowPunct w:val="0"/>
        <w:snapToGrid w:val="0"/>
        <w:spacing w:line="440" w:lineRule="exact"/>
        <w:ind w:firstLineChars="200" w:firstLine="480"/>
        <w:jc w:val="both"/>
        <w:rPr>
          <w:rFonts w:ascii="標楷體" w:eastAsia="標楷體" w:hAnsi="標楷體"/>
          <w:spacing w:val="-2"/>
          <w:szCs w:val="24"/>
        </w:rPr>
      </w:pPr>
      <w:r w:rsidRPr="00126A4B">
        <w:rPr>
          <w:rFonts w:ascii="標楷體" w:eastAsia="標楷體" w:hAnsi="標楷體" w:hint="eastAsia"/>
          <w:b/>
          <w:color w:val="000000" w:themeColor="text1"/>
          <w:szCs w:val="24"/>
        </w:rPr>
        <w:t>（1）</w:t>
      </w:r>
      <w:r w:rsidRPr="006D439F">
        <w:rPr>
          <w:rFonts w:ascii="標楷體" w:eastAsia="標楷體" w:hAnsi="標楷體" w:hint="eastAsia"/>
          <w:b/>
          <w:bCs/>
          <w:color w:val="000000" w:themeColor="text1"/>
        </w:rPr>
        <w:t>辦理操場跑道整修工程，惟跑道材料規範要求須符合國際標準已逾機關所</w:t>
      </w:r>
      <w:r w:rsidR="00666F7B">
        <w:rPr>
          <w:rFonts w:ascii="標楷體" w:eastAsia="標楷體" w:hAnsi="標楷體" w:hint="eastAsia"/>
          <w:b/>
          <w:bCs/>
          <w:color w:val="000000" w:themeColor="text1"/>
        </w:rPr>
        <w:t>需</w:t>
      </w:r>
      <w:r w:rsidRPr="006D439F">
        <w:rPr>
          <w:rFonts w:ascii="標楷體" w:eastAsia="標楷體" w:hAnsi="標楷體" w:hint="eastAsia"/>
          <w:b/>
          <w:bCs/>
          <w:color w:val="000000" w:themeColor="text1"/>
        </w:rPr>
        <w:t>，又部分工程完成後</w:t>
      </w:r>
      <w:proofErr w:type="gramStart"/>
      <w:r w:rsidRPr="006D439F">
        <w:rPr>
          <w:rFonts w:ascii="標楷體" w:eastAsia="標楷體" w:hAnsi="標楷體" w:hint="eastAsia"/>
          <w:b/>
          <w:bCs/>
          <w:color w:val="000000" w:themeColor="text1"/>
        </w:rPr>
        <w:t>間有地坪面層</w:t>
      </w:r>
      <w:proofErr w:type="gramEnd"/>
      <w:r w:rsidRPr="006D439F">
        <w:rPr>
          <w:rFonts w:ascii="標楷體" w:eastAsia="標楷體" w:hAnsi="標楷體" w:hint="eastAsia"/>
          <w:b/>
          <w:bCs/>
          <w:color w:val="000000" w:themeColor="text1"/>
        </w:rPr>
        <w:t>龜裂或脫膠剝落情形</w:t>
      </w:r>
      <w:r w:rsidRPr="00126A4B">
        <w:rPr>
          <w:rFonts w:ascii="標楷體" w:eastAsia="標楷體" w:hAnsi="標楷體" w:hint="eastAsia"/>
          <w:b/>
          <w:bCs/>
          <w:color w:val="000000" w:themeColor="text1"/>
        </w:rPr>
        <w:t>：</w:t>
      </w:r>
      <w:r>
        <w:rPr>
          <w:rFonts w:ascii="標楷體" w:eastAsia="標楷體" w:hAnsi="標楷體" w:hint="eastAsia"/>
          <w:color w:val="000000" w:themeColor="text1"/>
        </w:rPr>
        <w:t>市政府111至113年辦理</w:t>
      </w:r>
      <w:r w:rsidRPr="006D439F">
        <w:rPr>
          <w:rFonts w:ascii="標楷體" w:eastAsia="標楷體" w:hAnsi="標楷體" w:hint="eastAsia"/>
          <w:color w:val="000000" w:themeColor="text1"/>
        </w:rPr>
        <w:t>15所國中小學操場跑道及球場整修工程，</w:t>
      </w:r>
      <w:proofErr w:type="gramStart"/>
      <w:r>
        <w:rPr>
          <w:rFonts w:ascii="標楷體" w:eastAsia="標楷體" w:hAnsi="標楷體" w:hint="eastAsia"/>
          <w:color w:val="000000" w:themeColor="text1"/>
        </w:rPr>
        <w:t>經查</w:t>
      </w:r>
      <w:r w:rsidRPr="006D439F">
        <w:rPr>
          <w:rFonts w:ascii="標楷體" w:eastAsia="標楷體" w:hAnsi="標楷體" w:hint="eastAsia"/>
          <w:color w:val="000000" w:themeColor="text1"/>
        </w:rPr>
        <w:t>南榮</w:t>
      </w:r>
      <w:proofErr w:type="gramEnd"/>
      <w:r w:rsidRPr="006D439F">
        <w:rPr>
          <w:rFonts w:ascii="標楷體" w:eastAsia="標楷體" w:hAnsi="標楷體" w:hint="eastAsia"/>
          <w:color w:val="000000" w:themeColor="text1"/>
        </w:rPr>
        <w:t>國中及八</w:t>
      </w:r>
      <w:proofErr w:type="gramStart"/>
      <w:r w:rsidRPr="006D439F">
        <w:rPr>
          <w:rFonts w:ascii="標楷體" w:eastAsia="標楷體" w:hAnsi="標楷體" w:hint="eastAsia"/>
          <w:color w:val="000000" w:themeColor="text1"/>
        </w:rPr>
        <w:t>斗</w:t>
      </w:r>
      <w:proofErr w:type="gramEnd"/>
      <w:r w:rsidRPr="006D439F">
        <w:rPr>
          <w:rFonts w:ascii="標楷體" w:eastAsia="標楷體" w:hAnsi="標楷體" w:hint="eastAsia"/>
          <w:color w:val="000000" w:themeColor="text1"/>
        </w:rPr>
        <w:t>國小操場跑道尺寸為200公尺，未達國際賽事跑道尺寸400公尺標準，且無舉辦國際賽事需求</w:t>
      </w:r>
      <w:r w:rsidR="00271135">
        <w:rPr>
          <w:rFonts w:ascii="標楷體" w:eastAsia="標楷體" w:hAnsi="標楷體" w:hint="eastAsia"/>
          <w:color w:val="000000" w:themeColor="text1"/>
        </w:rPr>
        <w:t>，惟施工圖說規範卻要求須使用可舉辦國際賽事材料，已逾該等學校所需</w:t>
      </w:r>
      <w:r>
        <w:rPr>
          <w:rFonts w:ascii="標楷體" w:eastAsia="標楷體" w:hAnsi="標楷體" w:hint="eastAsia"/>
          <w:color w:val="000000" w:themeColor="text1"/>
        </w:rPr>
        <w:t>；</w:t>
      </w:r>
      <w:r w:rsidRPr="006D439F">
        <w:rPr>
          <w:rFonts w:ascii="標楷體" w:eastAsia="標楷體" w:hAnsi="標楷體" w:hint="eastAsia"/>
          <w:color w:val="000000" w:themeColor="text1"/>
        </w:rPr>
        <w:t>另各</w:t>
      </w:r>
      <w:proofErr w:type="gramStart"/>
      <w:r w:rsidRPr="006D439F">
        <w:rPr>
          <w:rFonts w:ascii="標楷體" w:eastAsia="標楷體" w:hAnsi="標楷體" w:hint="eastAsia"/>
          <w:color w:val="000000" w:themeColor="text1"/>
        </w:rPr>
        <w:t>工程均已</w:t>
      </w:r>
      <w:r>
        <w:rPr>
          <w:rFonts w:ascii="標楷體" w:eastAsia="標楷體" w:hAnsi="標楷體" w:hint="eastAsia"/>
          <w:color w:val="000000" w:themeColor="text1"/>
        </w:rPr>
        <w:t>於</w:t>
      </w:r>
      <w:proofErr w:type="gramEnd"/>
      <w:r w:rsidRPr="006D439F">
        <w:rPr>
          <w:rFonts w:ascii="標楷體" w:eastAsia="標楷體" w:hAnsi="標楷體" w:hint="eastAsia"/>
          <w:color w:val="000000" w:themeColor="text1"/>
        </w:rPr>
        <w:t>113年底驗收完成，惟114年2月抽查發現，八</w:t>
      </w:r>
      <w:proofErr w:type="gramStart"/>
      <w:r w:rsidRPr="006D439F">
        <w:rPr>
          <w:rFonts w:ascii="標楷體" w:eastAsia="標楷體" w:hAnsi="標楷體" w:hint="eastAsia"/>
          <w:color w:val="000000" w:themeColor="text1"/>
        </w:rPr>
        <w:t>斗</w:t>
      </w:r>
      <w:proofErr w:type="gramEnd"/>
      <w:r w:rsidRPr="006D439F">
        <w:rPr>
          <w:rFonts w:ascii="標楷體" w:eastAsia="標楷體" w:hAnsi="標楷體" w:hint="eastAsia"/>
          <w:color w:val="000000" w:themeColor="text1"/>
        </w:rPr>
        <w:t>高中、八</w:t>
      </w:r>
      <w:proofErr w:type="gramStart"/>
      <w:r w:rsidRPr="006D439F">
        <w:rPr>
          <w:rFonts w:ascii="標楷體" w:eastAsia="標楷體" w:hAnsi="標楷體" w:hint="eastAsia"/>
          <w:color w:val="000000" w:themeColor="text1"/>
        </w:rPr>
        <w:t>斗</w:t>
      </w:r>
      <w:proofErr w:type="gramEnd"/>
      <w:r w:rsidRPr="006D439F">
        <w:rPr>
          <w:rFonts w:ascii="標楷體" w:eastAsia="標楷體" w:hAnsi="標楷體" w:hint="eastAsia"/>
          <w:color w:val="000000" w:themeColor="text1"/>
        </w:rPr>
        <w:t>國小、長樂國小、堵南國小等4</w:t>
      </w:r>
      <w:proofErr w:type="gramStart"/>
      <w:r>
        <w:rPr>
          <w:rFonts w:ascii="標楷體" w:eastAsia="標楷體" w:hAnsi="標楷體" w:hint="eastAsia"/>
          <w:color w:val="000000" w:themeColor="text1"/>
        </w:rPr>
        <w:t>校間有壓克力</w:t>
      </w:r>
      <w:proofErr w:type="gramEnd"/>
      <w:r>
        <w:rPr>
          <w:rFonts w:ascii="標楷體" w:eastAsia="標楷體" w:hAnsi="標楷體" w:hint="eastAsia"/>
          <w:color w:val="000000" w:themeColor="text1"/>
        </w:rPr>
        <w:t>球場地</w:t>
      </w:r>
      <w:proofErr w:type="gramStart"/>
      <w:r>
        <w:rPr>
          <w:rFonts w:ascii="標楷體" w:eastAsia="標楷體" w:hAnsi="標楷體" w:hint="eastAsia"/>
          <w:color w:val="000000" w:themeColor="text1"/>
        </w:rPr>
        <w:t>坪面層</w:t>
      </w:r>
      <w:proofErr w:type="gramEnd"/>
      <w:r>
        <w:rPr>
          <w:rFonts w:ascii="標楷體" w:eastAsia="標楷體" w:hAnsi="標楷體" w:hint="eastAsia"/>
          <w:color w:val="000000" w:themeColor="text1"/>
        </w:rPr>
        <w:t>龜裂或脫膠剝落</w:t>
      </w:r>
      <w:r w:rsidRPr="006D439F">
        <w:rPr>
          <w:rFonts w:ascii="標楷體" w:eastAsia="標楷體" w:hAnsi="標楷體" w:hint="eastAsia"/>
          <w:color w:val="000000" w:themeColor="text1"/>
        </w:rPr>
        <w:t>，及堵南國小、八</w:t>
      </w:r>
      <w:proofErr w:type="gramStart"/>
      <w:r w:rsidRPr="006D439F">
        <w:rPr>
          <w:rFonts w:ascii="標楷體" w:eastAsia="標楷體" w:hAnsi="標楷體" w:hint="eastAsia"/>
          <w:color w:val="000000" w:themeColor="text1"/>
        </w:rPr>
        <w:t>斗</w:t>
      </w:r>
      <w:proofErr w:type="gramEnd"/>
      <w:r w:rsidRPr="006D439F">
        <w:rPr>
          <w:rFonts w:ascii="標楷體" w:eastAsia="標楷體" w:hAnsi="標楷體" w:hint="eastAsia"/>
          <w:color w:val="000000" w:themeColor="text1"/>
        </w:rPr>
        <w:t>高中、南榮國中之PU</w:t>
      </w:r>
      <w:proofErr w:type="gramStart"/>
      <w:r w:rsidRPr="006D439F">
        <w:rPr>
          <w:rFonts w:ascii="標楷體" w:eastAsia="標楷體" w:hAnsi="標楷體" w:hint="eastAsia"/>
          <w:color w:val="000000" w:themeColor="text1"/>
        </w:rPr>
        <w:t>全密式</w:t>
      </w:r>
      <w:proofErr w:type="gramEnd"/>
      <w:r w:rsidRPr="006D439F">
        <w:rPr>
          <w:rFonts w:ascii="標楷體" w:eastAsia="標楷體" w:hAnsi="標楷體" w:hint="eastAsia"/>
          <w:color w:val="000000" w:themeColor="text1"/>
        </w:rPr>
        <w:t>跑道部分位置積水</w:t>
      </w:r>
      <w:proofErr w:type="gramStart"/>
      <w:r w:rsidRPr="006D439F">
        <w:rPr>
          <w:rFonts w:ascii="標楷體" w:eastAsia="標楷體" w:hAnsi="標楷體" w:hint="eastAsia"/>
          <w:color w:val="000000" w:themeColor="text1"/>
        </w:rPr>
        <w:t>或面層龜裂</w:t>
      </w:r>
      <w:proofErr w:type="gramEnd"/>
      <w:r>
        <w:rPr>
          <w:rFonts w:ascii="標楷體" w:eastAsia="標楷體" w:hAnsi="標楷體" w:hint="eastAsia"/>
          <w:color w:val="000000" w:themeColor="text1"/>
        </w:rPr>
        <w:t>等</w:t>
      </w:r>
      <w:r w:rsidRPr="006D439F">
        <w:rPr>
          <w:rFonts w:ascii="標楷體" w:eastAsia="標楷體" w:hAnsi="標楷體" w:hint="eastAsia"/>
          <w:color w:val="000000" w:themeColor="text1"/>
        </w:rPr>
        <w:t>情</w:t>
      </w:r>
      <w:r>
        <w:rPr>
          <w:rFonts w:ascii="標楷體" w:eastAsia="標楷體" w:hAnsi="標楷體" w:hint="eastAsia"/>
          <w:color w:val="000000" w:themeColor="text1"/>
        </w:rPr>
        <w:t>事</w:t>
      </w:r>
      <w:r w:rsidRPr="006D439F">
        <w:rPr>
          <w:rFonts w:ascii="標楷體" w:eastAsia="標楷體" w:hAnsi="標楷體" w:hint="eastAsia"/>
          <w:color w:val="000000" w:themeColor="text1"/>
        </w:rPr>
        <w:t>。以上，經函請市政府督促</w:t>
      </w:r>
      <w:proofErr w:type="gramStart"/>
      <w:r w:rsidRPr="006D439F">
        <w:rPr>
          <w:rFonts w:ascii="標楷體" w:eastAsia="標楷體" w:hAnsi="標楷體" w:hint="eastAsia"/>
          <w:color w:val="000000" w:themeColor="text1"/>
        </w:rPr>
        <w:t>檢討妥處</w:t>
      </w:r>
      <w:proofErr w:type="gramEnd"/>
      <w:r w:rsidRPr="006D439F">
        <w:rPr>
          <w:rFonts w:ascii="標楷體" w:eastAsia="標楷體" w:hAnsi="標楷體" w:hint="eastAsia"/>
          <w:color w:val="000000" w:themeColor="text1"/>
        </w:rPr>
        <w:t>。據復：各</w:t>
      </w:r>
      <w:proofErr w:type="gramStart"/>
      <w:r w:rsidRPr="006D439F">
        <w:rPr>
          <w:rFonts w:ascii="標楷體" w:eastAsia="標楷體" w:hAnsi="標楷體" w:hint="eastAsia"/>
          <w:color w:val="000000" w:themeColor="text1"/>
        </w:rPr>
        <w:t>校未諳相關</w:t>
      </w:r>
      <w:proofErr w:type="gramEnd"/>
      <w:r w:rsidRPr="006D439F">
        <w:rPr>
          <w:rFonts w:ascii="標楷體" w:eastAsia="標楷體" w:hAnsi="標楷體" w:hint="eastAsia"/>
          <w:color w:val="000000" w:themeColor="text1"/>
        </w:rPr>
        <w:t>專業知能未能及時察覺，</w:t>
      </w:r>
      <w:proofErr w:type="gramStart"/>
      <w:r w:rsidRPr="006D439F">
        <w:rPr>
          <w:rFonts w:ascii="標楷體" w:eastAsia="標楷體" w:hAnsi="標楷體" w:hint="eastAsia"/>
          <w:color w:val="000000" w:themeColor="text1"/>
        </w:rPr>
        <w:t>爾後類案將</w:t>
      </w:r>
      <w:proofErr w:type="gramEnd"/>
      <w:r w:rsidRPr="006D439F">
        <w:rPr>
          <w:rFonts w:ascii="標楷體" w:eastAsia="標楷體" w:hAnsi="標楷體" w:hint="eastAsia"/>
          <w:color w:val="000000" w:themeColor="text1"/>
        </w:rPr>
        <w:t>以實際需求</w:t>
      </w:r>
      <w:proofErr w:type="gramStart"/>
      <w:r w:rsidRPr="006D439F">
        <w:rPr>
          <w:rFonts w:ascii="標楷體" w:eastAsia="標楷體" w:hAnsi="標楷體" w:hint="eastAsia"/>
          <w:color w:val="000000" w:themeColor="text1"/>
        </w:rPr>
        <w:t>覈實訂</w:t>
      </w:r>
      <w:proofErr w:type="gramEnd"/>
      <w:r w:rsidRPr="006D439F">
        <w:rPr>
          <w:rFonts w:ascii="標楷體" w:eastAsia="標楷體" w:hAnsi="標楷體" w:hint="eastAsia"/>
          <w:color w:val="000000" w:themeColor="text1"/>
        </w:rPr>
        <w:t>定招標規範；另已陸續督促修繕完成</w:t>
      </w:r>
      <w:r w:rsidRPr="00126A4B">
        <w:rPr>
          <w:rFonts w:ascii="標楷體" w:eastAsia="標楷體" w:hAnsi="標楷體" w:hint="eastAsia"/>
          <w:color w:val="000000" w:themeColor="text1"/>
          <w:szCs w:val="24"/>
        </w:rPr>
        <w:t>。</w:t>
      </w:r>
      <w:r w:rsidR="008324B5" w:rsidRPr="00A91ECB">
        <w:rPr>
          <w:rFonts w:ascii="標楷體" w:eastAsia="標楷體" w:hAnsi="標楷體" w:hint="eastAsia"/>
          <w:spacing w:val="-2"/>
          <w:szCs w:val="24"/>
        </w:rPr>
        <w:t>（</w:t>
      </w:r>
      <w:r w:rsidRPr="00A91ECB">
        <w:rPr>
          <w:rFonts w:ascii="標楷體" w:eastAsia="標楷體" w:hAnsi="標楷體" w:hint="eastAsia"/>
          <w:spacing w:val="-2"/>
          <w:szCs w:val="24"/>
        </w:rPr>
        <w:t>詳乙－</w:t>
      </w:r>
      <w:r w:rsidR="004D30A1" w:rsidRPr="00A91ECB">
        <w:rPr>
          <w:rFonts w:ascii="標楷體" w:eastAsia="標楷體" w:hAnsi="標楷體" w:hint="eastAsia"/>
          <w:spacing w:val="-2"/>
          <w:szCs w:val="24"/>
        </w:rPr>
        <w:t>34</w:t>
      </w:r>
      <w:r w:rsidRPr="00A91ECB">
        <w:rPr>
          <w:rFonts w:ascii="標楷體" w:eastAsia="標楷體" w:hAnsi="標楷體" w:hint="eastAsia"/>
          <w:spacing w:val="-2"/>
          <w:szCs w:val="24"/>
        </w:rPr>
        <w:t>頁</w:t>
      </w:r>
      <w:r w:rsidR="008324B5" w:rsidRPr="00A91ECB">
        <w:rPr>
          <w:rFonts w:ascii="標楷體" w:eastAsia="標楷體" w:hAnsi="標楷體" w:hint="eastAsia"/>
          <w:spacing w:val="-2"/>
          <w:szCs w:val="24"/>
        </w:rPr>
        <w:t>）</w:t>
      </w:r>
    </w:p>
    <w:p w14:paraId="4BF158A2" w14:textId="74AD41CA" w:rsidR="00265ADB" w:rsidRPr="00A91ECB" w:rsidRDefault="00265ADB" w:rsidP="00B51242">
      <w:pPr>
        <w:overflowPunct w:val="0"/>
        <w:snapToGrid w:val="0"/>
        <w:spacing w:line="440" w:lineRule="exact"/>
        <w:ind w:firstLineChars="200" w:firstLine="480"/>
        <w:jc w:val="both"/>
        <w:rPr>
          <w:rFonts w:ascii="標楷體" w:eastAsia="標楷體" w:hAnsi="標楷體"/>
          <w:spacing w:val="-2"/>
          <w:szCs w:val="24"/>
        </w:rPr>
      </w:pPr>
      <w:r w:rsidRPr="00126A4B">
        <w:rPr>
          <w:rFonts w:ascii="標楷體" w:eastAsia="標楷體" w:hAnsi="標楷體" w:hint="eastAsia"/>
          <w:b/>
          <w:color w:val="000000" w:themeColor="text1"/>
          <w:szCs w:val="24"/>
        </w:rPr>
        <w:t>（2）</w:t>
      </w:r>
      <w:r w:rsidRPr="006D439F">
        <w:rPr>
          <w:rFonts w:ascii="標楷體" w:eastAsia="標楷體" w:hAnsi="標楷體" w:hint="eastAsia"/>
          <w:b/>
          <w:bCs/>
          <w:color w:val="000000" w:themeColor="text1"/>
        </w:rPr>
        <w:t>為提升校園</w:t>
      </w:r>
      <w:proofErr w:type="gramStart"/>
      <w:r w:rsidRPr="006D439F">
        <w:rPr>
          <w:rFonts w:ascii="標楷體" w:eastAsia="標楷體" w:hAnsi="標楷體" w:hint="eastAsia"/>
          <w:b/>
          <w:bCs/>
          <w:color w:val="000000" w:themeColor="text1"/>
        </w:rPr>
        <w:t>綠電發展經裝</w:t>
      </w:r>
      <w:proofErr w:type="gramEnd"/>
      <w:r w:rsidRPr="006D439F">
        <w:rPr>
          <w:rFonts w:ascii="標楷體" w:eastAsia="標楷體" w:hAnsi="標楷體" w:hint="eastAsia"/>
          <w:b/>
          <w:bCs/>
          <w:color w:val="000000" w:themeColor="text1"/>
        </w:rPr>
        <w:t>設太陽光電設備，</w:t>
      </w:r>
      <w:proofErr w:type="gramStart"/>
      <w:r w:rsidRPr="006D439F">
        <w:rPr>
          <w:rFonts w:ascii="標楷體" w:eastAsia="標楷體" w:hAnsi="標楷體" w:hint="eastAsia"/>
          <w:b/>
          <w:bCs/>
          <w:color w:val="000000" w:themeColor="text1"/>
        </w:rPr>
        <w:t>惟間有校舍</w:t>
      </w:r>
      <w:proofErr w:type="gramEnd"/>
      <w:r w:rsidRPr="006D439F">
        <w:rPr>
          <w:rFonts w:ascii="標楷體" w:eastAsia="標楷體" w:hAnsi="標楷體" w:hint="eastAsia"/>
          <w:b/>
          <w:bCs/>
          <w:color w:val="000000" w:themeColor="text1"/>
        </w:rPr>
        <w:t>屋頂防水隔熱設施損壞及滲漏情形</w:t>
      </w:r>
      <w:r w:rsidRPr="00126A4B">
        <w:rPr>
          <w:rFonts w:ascii="標楷體" w:eastAsia="標楷體" w:hAnsi="標楷體" w:hint="eastAsia"/>
          <w:b/>
          <w:bCs/>
          <w:color w:val="000000" w:themeColor="text1"/>
        </w:rPr>
        <w:t>：</w:t>
      </w:r>
      <w:r w:rsidRPr="006D439F">
        <w:rPr>
          <w:rFonts w:ascii="標楷體" w:eastAsia="標楷體" w:hAnsi="標楷體" w:hint="eastAsia"/>
          <w:bCs/>
          <w:color w:val="000000" w:themeColor="text1"/>
        </w:rPr>
        <w:t>市政府將全市54所國中小學之校區校舍屋頂，委託正濱國中統一標租予光電業者裝設太陽能光電板，並簽訂光電系統租賃契約，前開契約訂有屋頂設置太陽光電發電系統，不得影響建物結構安全、原有設備及造成屋頂毀損滲漏；又太陽光電模組支撐架與基座安裝時，應避免損壞屋頂防水隔熱等建築或設施，如造成損壞應負完全修復責任。經查市立各國中小學</w:t>
      </w:r>
      <w:r>
        <w:rPr>
          <w:rFonts w:ascii="標楷體" w:eastAsia="標楷體" w:hAnsi="標楷體" w:hint="eastAsia"/>
          <w:bCs/>
          <w:color w:val="000000" w:themeColor="text1"/>
        </w:rPr>
        <w:t>校舍屋頂</w:t>
      </w:r>
      <w:r w:rsidRPr="006D439F">
        <w:rPr>
          <w:rFonts w:ascii="標楷體" w:eastAsia="標楷體" w:hAnsi="標楷體" w:hint="eastAsia"/>
          <w:bCs/>
          <w:color w:val="000000" w:themeColor="text1"/>
        </w:rPr>
        <w:t>太陽光電</w:t>
      </w:r>
      <w:proofErr w:type="gramStart"/>
      <w:r w:rsidRPr="006D439F">
        <w:rPr>
          <w:rFonts w:ascii="標楷體" w:eastAsia="標楷體" w:hAnsi="標楷體" w:hint="eastAsia"/>
          <w:bCs/>
          <w:color w:val="000000" w:themeColor="text1"/>
        </w:rPr>
        <w:t>設備均已於</w:t>
      </w:r>
      <w:proofErr w:type="gramEnd"/>
      <w:r w:rsidRPr="006D439F">
        <w:rPr>
          <w:rFonts w:ascii="標楷體" w:eastAsia="標楷體" w:hAnsi="標楷體" w:hint="eastAsia"/>
          <w:bCs/>
          <w:color w:val="000000" w:themeColor="text1"/>
        </w:rPr>
        <w:t>111年至112年間裝設完成，惟部分學校完工後陸續發現屋頂有滲漏情形，且校數逐漸增多，</w:t>
      </w:r>
      <w:r>
        <w:rPr>
          <w:rFonts w:ascii="標楷體" w:eastAsia="標楷體" w:hAnsi="標楷體" w:hint="eastAsia"/>
          <w:bCs/>
          <w:color w:val="000000" w:themeColor="text1"/>
        </w:rPr>
        <w:t>市政府雖</w:t>
      </w:r>
      <w:r w:rsidRPr="006D439F">
        <w:rPr>
          <w:rFonts w:ascii="標楷體" w:eastAsia="標楷體" w:hAnsi="標楷體" w:hint="eastAsia"/>
          <w:bCs/>
          <w:color w:val="000000" w:themeColor="text1"/>
        </w:rPr>
        <w:t>針對已發生滲漏之21所學校（占54所學校之3</w:t>
      </w:r>
      <w:r w:rsidR="00B51242">
        <w:rPr>
          <w:rFonts w:ascii="標楷體" w:eastAsia="標楷體" w:hAnsi="標楷體" w:hint="eastAsia"/>
          <w:bCs/>
          <w:color w:val="000000" w:themeColor="text1"/>
        </w:rPr>
        <w:t>8.89</w:t>
      </w:r>
      <w:r w:rsidRPr="006D439F">
        <w:rPr>
          <w:rFonts w:ascii="標楷體" w:eastAsia="標楷體" w:hAnsi="標楷體" w:hint="eastAsia"/>
          <w:bCs/>
          <w:color w:val="000000" w:themeColor="text1"/>
        </w:rPr>
        <w:t>％）進行現場確認並請廠商修繕，惟未明定改善完成期限，經函請市政府督促</w:t>
      </w:r>
      <w:proofErr w:type="gramStart"/>
      <w:r w:rsidRPr="006D439F">
        <w:rPr>
          <w:rFonts w:ascii="標楷體" w:eastAsia="標楷體" w:hAnsi="標楷體" w:hint="eastAsia"/>
          <w:bCs/>
          <w:color w:val="000000" w:themeColor="text1"/>
        </w:rPr>
        <w:t>檢討妥處</w:t>
      </w:r>
      <w:proofErr w:type="gramEnd"/>
      <w:r w:rsidRPr="006D439F">
        <w:rPr>
          <w:rFonts w:ascii="標楷體" w:eastAsia="標楷體" w:hAnsi="標楷體" w:hint="eastAsia"/>
          <w:bCs/>
          <w:color w:val="000000" w:themeColor="text1"/>
        </w:rPr>
        <w:t>，並清查後續改善情形，</w:t>
      </w:r>
      <w:proofErr w:type="gramStart"/>
      <w:r w:rsidRPr="006D439F">
        <w:rPr>
          <w:rFonts w:ascii="標楷體" w:eastAsia="標楷體" w:hAnsi="標楷體" w:hint="eastAsia"/>
          <w:bCs/>
          <w:color w:val="000000" w:themeColor="text1"/>
        </w:rPr>
        <w:t>俾</w:t>
      </w:r>
      <w:proofErr w:type="gramEnd"/>
      <w:r w:rsidRPr="006D439F">
        <w:rPr>
          <w:rFonts w:ascii="標楷體" w:eastAsia="標楷體" w:hAnsi="標楷體" w:hint="eastAsia"/>
          <w:bCs/>
          <w:color w:val="000000" w:themeColor="text1"/>
        </w:rPr>
        <w:t>確保使用安全。據復：經委託第三方單位針對已發生滲漏之21所學校進行清查會</w:t>
      </w:r>
      <w:proofErr w:type="gramStart"/>
      <w:r w:rsidRPr="006D439F">
        <w:rPr>
          <w:rFonts w:ascii="標楷體" w:eastAsia="標楷體" w:hAnsi="標楷體" w:hint="eastAsia"/>
          <w:bCs/>
          <w:color w:val="000000" w:themeColor="text1"/>
        </w:rPr>
        <w:t>勘</w:t>
      </w:r>
      <w:proofErr w:type="gramEnd"/>
      <w:r w:rsidRPr="006D439F">
        <w:rPr>
          <w:rFonts w:ascii="標楷體" w:eastAsia="標楷體" w:hAnsi="標楷體" w:hint="eastAsia"/>
          <w:bCs/>
          <w:color w:val="000000" w:themeColor="text1"/>
        </w:rPr>
        <w:t>，其中6校已改善完成，其餘15校尚待</w:t>
      </w:r>
      <w:proofErr w:type="gramStart"/>
      <w:r w:rsidRPr="006D439F">
        <w:rPr>
          <w:rFonts w:ascii="標楷體" w:eastAsia="標楷體" w:hAnsi="標楷體" w:hint="eastAsia"/>
          <w:bCs/>
          <w:color w:val="000000" w:themeColor="text1"/>
        </w:rPr>
        <w:t>釐</w:t>
      </w:r>
      <w:proofErr w:type="gramEnd"/>
      <w:r w:rsidRPr="006D439F">
        <w:rPr>
          <w:rFonts w:ascii="標楷體" w:eastAsia="標楷體" w:hAnsi="標楷體" w:hint="eastAsia"/>
          <w:bCs/>
          <w:color w:val="000000" w:themeColor="text1"/>
        </w:rPr>
        <w:t>清處理中</w:t>
      </w:r>
      <w:r w:rsidRPr="00126A4B">
        <w:rPr>
          <w:rFonts w:ascii="標楷體" w:eastAsia="標楷體" w:hAnsi="標楷體" w:hint="eastAsia"/>
          <w:color w:val="000000" w:themeColor="text1"/>
          <w:szCs w:val="24"/>
        </w:rPr>
        <w:t>。</w:t>
      </w:r>
      <w:r w:rsidR="008324B5" w:rsidRPr="00A91ECB">
        <w:rPr>
          <w:rFonts w:ascii="標楷體" w:eastAsia="標楷體" w:hAnsi="標楷體" w:hint="eastAsia"/>
          <w:spacing w:val="-2"/>
          <w:szCs w:val="24"/>
        </w:rPr>
        <w:t>（</w:t>
      </w:r>
      <w:r w:rsidRPr="00A91ECB">
        <w:rPr>
          <w:rFonts w:ascii="標楷體" w:eastAsia="標楷體" w:hAnsi="標楷體" w:hint="eastAsia"/>
          <w:spacing w:val="-2"/>
          <w:szCs w:val="24"/>
        </w:rPr>
        <w:t>詳乙－</w:t>
      </w:r>
      <w:r w:rsidR="004D30A1" w:rsidRPr="00A91ECB">
        <w:rPr>
          <w:rFonts w:ascii="標楷體" w:eastAsia="標楷體" w:hAnsi="標楷體" w:hint="eastAsia"/>
          <w:spacing w:val="-2"/>
          <w:szCs w:val="24"/>
        </w:rPr>
        <w:t>34</w:t>
      </w:r>
      <w:r w:rsidRPr="00A91ECB">
        <w:rPr>
          <w:rFonts w:ascii="標楷體" w:eastAsia="標楷體" w:hAnsi="標楷體" w:hint="eastAsia"/>
          <w:spacing w:val="-2"/>
          <w:szCs w:val="24"/>
        </w:rPr>
        <w:t>頁</w:t>
      </w:r>
      <w:r w:rsidR="008324B5" w:rsidRPr="00A91ECB">
        <w:rPr>
          <w:rFonts w:ascii="標楷體" w:eastAsia="標楷體" w:hAnsi="標楷體" w:hint="eastAsia"/>
          <w:spacing w:val="-2"/>
          <w:szCs w:val="24"/>
        </w:rPr>
        <w:t>）</w:t>
      </w:r>
    </w:p>
    <w:p w14:paraId="04E21972" w14:textId="77777777" w:rsidR="00265ADB" w:rsidRPr="00126A4B" w:rsidRDefault="00265ADB" w:rsidP="00C444D9">
      <w:pPr>
        <w:overflowPunct w:val="0"/>
        <w:snapToGrid w:val="0"/>
        <w:spacing w:beforeLines="50" w:before="120" w:afterLines="20" w:after="48" w:line="480" w:lineRule="exact"/>
        <w:jc w:val="both"/>
        <w:rPr>
          <w:rFonts w:ascii="標楷體" w:eastAsia="標楷體" w:hAnsi="標楷體"/>
          <w:b/>
          <w:snapToGrid w:val="0"/>
          <w:color w:val="000000" w:themeColor="text1"/>
          <w:kern w:val="0"/>
          <w:sz w:val="32"/>
          <w:szCs w:val="32"/>
        </w:rPr>
      </w:pPr>
      <w:r w:rsidRPr="00126A4B">
        <w:rPr>
          <w:rFonts w:ascii="標楷體" w:eastAsia="標楷體" w:hAnsi="標楷體" w:hint="eastAsia"/>
          <w:b/>
          <w:snapToGrid w:val="0"/>
          <w:color w:val="000000" w:themeColor="text1"/>
          <w:kern w:val="0"/>
          <w:sz w:val="32"/>
          <w:szCs w:val="32"/>
        </w:rPr>
        <w:t>三、</w:t>
      </w:r>
      <w:r w:rsidRPr="002312C2">
        <w:rPr>
          <w:rFonts w:ascii="標楷體" w:eastAsia="標楷體" w:hAnsi="標楷體" w:hint="eastAsia"/>
          <w:b/>
          <w:snapToGrid w:val="0"/>
          <w:color w:val="000000" w:themeColor="text1"/>
          <w:kern w:val="0"/>
          <w:sz w:val="32"/>
          <w:szCs w:val="32"/>
        </w:rPr>
        <w:t>民間參與基隆市國民運動中心營運移轉計畫案執行情形之查核</w:t>
      </w:r>
    </w:p>
    <w:p w14:paraId="70F6CEAD" w14:textId="77777777" w:rsidR="00265ADB" w:rsidRPr="00126A4B" w:rsidRDefault="00265ADB" w:rsidP="00C444D9">
      <w:pPr>
        <w:overflowPunct w:val="0"/>
        <w:snapToGrid w:val="0"/>
        <w:spacing w:beforeLines="50" w:before="120" w:afterLines="50" w:after="120" w:line="460" w:lineRule="exact"/>
        <w:ind w:firstLineChars="100" w:firstLine="280"/>
        <w:jc w:val="both"/>
        <w:rPr>
          <w:rFonts w:ascii="標楷體" w:eastAsia="標楷體" w:hAnsi="標楷體"/>
          <w:b/>
          <w:snapToGrid w:val="0"/>
          <w:color w:val="000000" w:themeColor="text1"/>
          <w:kern w:val="0"/>
          <w:sz w:val="28"/>
          <w:szCs w:val="28"/>
        </w:rPr>
      </w:pPr>
      <w:r w:rsidRPr="00126A4B">
        <w:rPr>
          <w:rFonts w:ascii="標楷體" w:eastAsia="標楷體" w:hAnsi="標楷體" w:hint="eastAsia"/>
          <w:b/>
          <w:snapToGrid w:val="0"/>
          <w:color w:val="000000" w:themeColor="text1"/>
          <w:kern w:val="0"/>
          <w:sz w:val="28"/>
          <w:szCs w:val="28"/>
        </w:rPr>
        <w:t>（一）民間參與基隆市國民運動中心營運移轉計畫案執行情形</w:t>
      </w:r>
    </w:p>
    <w:p w14:paraId="4763BFC1" w14:textId="77777777" w:rsidR="00265ADB" w:rsidRPr="00126A4B" w:rsidRDefault="00265ADB" w:rsidP="00B51242">
      <w:pPr>
        <w:overflowPunct w:val="0"/>
        <w:snapToGrid w:val="0"/>
        <w:spacing w:line="420" w:lineRule="exact"/>
        <w:ind w:firstLineChars="200" w:firstLine="480"/>
        <w:jc w:val="both"/>
        <w:rPr>
          <w:rFonts w:ascii="標楷體" w:eastAsia="標楷體" w:hAnsi="標楷體"/>
          <w:bCs/>
          <w:color w:val="000000" w:themeColor="text1"/>
          <w:kern w:val="0"/>
          <w:szCs w:val="24"/>
        </w:rPr>
      </w:pPr>
      <w:r w:rsidRPr="00126A4B">
        <w:rPr>
          <w:rFonts w:ascii="標楷體" w:eastAsia="標楷體" w:hAnsi="標楷體" w:hint="eastAsia"/>
          <w:bCs/>
          <w:color w:val="000000" w:themeColor="text1"/>
          <w:kern w:val="0"/>
          <w:szCs w:val="24"/>
        </w:rPr>
        <w:t>基隆市立體育場轄管之國民運動中心興建工程於102年4月10日開工，工程經費2億6,934萬元，包含游泳池、室內體育設施、地下停車場等，105年9月1日驗收完竣，教育處為引進民間資源維運該等設施，辦理「民間參與基隆市國民運動中心營運移轉計畫案」，並於101年5月與廠商簽訂委託營運管理契約，營運期間自106年1月15日起為期10年</w:t>
      </w:r>
      <w:r>
        <w:rPr>
          <w:rFonts w:ascii="標楷體" w:eastAsia="標楷體" w:hAnsi="標楷體" w:hint="eastAsia"/>
          <w:bCs/>
          <w:color w:val="000000" w:themeColor="text1"/>
          <w:kern w:val="0"/>
          <w:szCs w:val="24"/>
        </w:rPr>
        <w:t>。</w:t>
      </w:r>
    </w:p>
    <w:p w14:paraId="58C02129" w14:textId="77777777" w:rsidR="00265ADB" w:rsidRPr="00126A4B" w:rsidRDefault="00265ADB" w:rsidP="00C444D9">
      <w:pPr>
        <w:overflowPunct w:val="0"/>
        <w:snapToGrid w:val="0"/>
        <w:spacing w:line="450" w:lineRule="exact"/>
        <w:ind w:firstLineChars="100" w:firstLine="280"/>
        <w:jc w:val="both"/>
        <w:rPr>
          <w:rFonts w:ascii="標楷體" w:eastAsia="標楷體" w:hAnsi="標楷體"/>
          <w:b/>
          <w:snapToGrid w:val="0"/>
          <w:color w:val="000000" w:themeColor="text1"/>
          <w:kern w:val="0"/>
          <w:sz w:val="28"/>
          <w:szCs w:val="28"/>
        </w:rPr>
      </w:pPr>
      <w:r w:rsidRPr="00126A4B">
        <w:rPr>
          <w:rFonts w:ascii="標楷體" w:eastAsia="標楷體" w:hAnsi="標楷體" w:hint="eastAsia"/>
          <w:b/>
          <w:snapToGrid w:val="0"/>
          <w:color w:val="000000" w:themeColor="text1"/>
          <w:kern w:val="0"/>
          <w:sz w:val="28"/>
          <w:szCs w:val="28"/>
        </w:rPr>
        <w:lastRenderedPageBreak/>
        <w:t>（二）審計機關查核情形</w:t>
      </w:r>
    </w:p>
    <w:p w14:paraId="5DC4F7C3" w14:textId="77777777" w:rsidR="00265ADB" w:rsidRPr="00126A4B" w:rsidRDefault="00265ADB" w:rsidP="003F6094">
      <w:pPr>
        <w:overflowPunct w:val="0"/>
        <w:snapToGrid w:val="0"/>
        <w:spacing w:line="450" w:lineRule="exact"/>
        <w:ind w:firstLineChars="200" w:firstLine="480"/>
        <w:jc w:val="both"/>
        <w:rPr>
          <w:rFonts w:ascii="標楷體" w:eastAsia="標楷體" w:hAnsi="標楷體"/>
          <w:bCs/>
          <w:color w:val="000000" w:themeColor="text1"/>
          <w:kern w:val="0"/>
          <w:szCs w:val="24"/>
        </w:rPr>
      </w:pPr>
      <w:proofErr w:type="gramStart"/>
      <w:r w:rsidRPr="00126A4B">
        <w:rPr>
          <w:rFonts w:ascii="標楷體" w:eastAsia="標楷體" w:hAnsi="標楷體" w:hint="eastAsia"/>
          <w:bCs/>
          <w:color w:val="000000" w:themeColor="text1"/>
          <w:kern w:val="0"/>
          <w:szCs w:val="24"/>
        </w:rPr>
        <w:t>本室查核</w:t>
      </w:r>
      <w:proofErr w:type="gramEnd"/>
      <w:r w:rsidRPr="00126A4B">
        <w:rPr>
          <w:rFonts w:ascii="標楷體" w:eastAsia="標楷體" w:hAnsi="標楷體" w:hint="eastAsia"/>
          <w:bCs/>
          <w:color w:val="000000" w:themeColor="text1"/>
          <w:kern w:val="0"/>
          <w:szCs w:val="24"/>
        </w:rPr>
        <w:t>體育場辦理民間參與基隆市國民運動中心營運移轉計畫案執行情形，發現尚待檢討改進及相關機關函復內容，</w:t>
      </w:r>
      <w:proofErr w:type="gramStart"/>
      <w:r w:rsidRPr="00126A4B">
        <w:rPr>
          <w:rFonts w:ascii="標楷體" w:eastAsia="標楷體" w:hAnsi="標楷體" w:hint="eastAsia"/>
          <w:bCs/>
          <w:color w:val="000000" w:themeColor="text1"/>
          <w:kern w:val="0"/>
          <w:szCs w:val="24"/>
        </w:rPr>
        <w:t>歸納摘述如次</w:t>
      </w:r>
      <w:proofErr w:type="gramEnd"/>
      <w:r w:rsidRPr="00126A4B">
        <w:rPr>
          <w:rFonts w:ascii="標楷體" w:eastAsia="標楷體" w:hAnsi="標楷體" w:hint="eastAsia"/>
          <w:bCs/>
          <w:color w:val="000000" w:themeColor="text1"/>
          <w:kern w:val="0"/>
          <w:szCs w:val="24"/>
        </w:rPr>
        <w:t>：</w:t>
      </w:r>
    </w:p>
    <w:p w14:paraId="6861D3D2" w14:textId="3EA96357" w:rsidR="00265ADB" w:rsidRPr="00A91ECB" w:rsidRDefault="00265ADB" w:rsidP="003F6094">
      <w:pPr>
        <w:overflowPunct w:val="0"/>
        <w:snapToGrid w:val="0"/>
        <w:spacing w:line="450" w:lineRule="exact"/>
        <w:ind w:firstLineChars="200" w:firstLine="480"/>
        <w:jc w:val="both"/>
        <w:rPr>
          <w:rFonts w:ascii="標楷體" w:eastAsia="標楷體" w:hAnsi="標楷體"/>
          <w:spacing w:val="-2"/>
          <w:szCs w:val="24"/>
        </w:rPr>
      </w:pPr>
      <w:r w:rsidRPr="00126A4B">
        <w:rPr>
          <w:rFonts w:ascii="標楷體" w:eastAsia="標楷體" w:hAnsi="標楷體" w:hint="eastAsia"/>
          <w:b/>
          <w:snapToGrid w:val="0"/>
          <w:color w:val="000000" w:themeColor="text1"/>
          <w:kern w:val="0"/>
          <w:szCs w:val="24"/>
        </w:rPr>
        <w:t>1.</w:t>
      </w:r>
      <w:r w:rsidRPr="00A904B7">
        <w:rPr>
          <w:rFonts w:ascii="標楷體" w:eastAsia="標楷體" w:hAnsi="標楷體" w:hint="eastAsia"/>
          <w:b/>
          <w:color w:val="000000" w:themeColor="text1"/>
        </w:rPr>
        <w:t>國民運動中心委託營運後營運廠商即未依規定繳納房地租金，體育場未及時催繳，教育處亦疏於督導，經以履約保證金扣抵後，仍未依限補足保證金差額且欠繳情形遲未解決：</w:t>
      </w:r>
      <w:r w:rsidRPr="002312C2">
        <w:rPr>
          <w:rFonts w:ascii="標楷體" w:eastAsia="標楷體" w:hAnsi="標楷體" w:hint="eastAsia"/>
          <w:color w:val="000000" w:themeColor="text1"/>
        </w:rPr>
        <w:t>該運動中心委託廠商營運後，即未依規定繳納第1期房地租金，體育場竟未進行催繳，復於107年1月5日第2期房地租金屆期，廠商亦未繳納，體育場仍未催辦，直至</w:t>
      </w:r>
      <w:proofErr w:type="gramStart"/>
      <w:r w:rsidRPr="002312C2">
        <w:rPr>
          <w:rFonts w:ascii="標楷體" w:eastAsia="標楷體" w:hAnsi="標楷體" w:hint="eastAsia"/>
          <w:color w:val="000000" w:themeColor="text1"/>
        </w:rPr>
        <w:t>107年2月9日始函請</w:t>
      </w:r>
      <w:proofErr w:type="gramEnd"/>
      <w:r w:rsidRPr="002312C2">
        <w:rPr>
          <w:rFonts w:ascii="標楷體" w:eastAsia="標楷體" w:hAnsi="標楷體" w:hint="eastAsia"/>
          <w:color w:val="000000" w:themeColor="text1"/>
        </w:rPr>
        <w:t>營運廠商繳交106年及107年之房地租金，惟僅註明限期文到1個月內繳交，未於</w:t>
      </w:r>
      <w:proofErr w:type="gramStart"/>
      <w:r w:rsidRPr="002312C2">
        <w:rPr>
          <w:rFonts w:ascii="標楷體" w:eastAsia="標楷體" w:hAnsi="標楷體" w:hint="eastAsia"/>
          <w:color w:val="000000" w:themeColor="text1"/>
        </w:rPr>
        <w:t>函文載明</w:t>
      </w:r>
      <w:proofErr w:type="gramEnd"/>
      <w:r w:rsidRPr="002312C2">
        <w:rPr>
          <w:rFonts w:ascii="標楷體" w:eastAsia="標楷體" w:hAnsi="標楷體" w:hint="eastAsia"/>
          <w:color w:val="000000" w:themeColor="text1"/>
        </w:rPr>
        <w:t>已逾契約規定繳納期限之缺失具體事實，且教育處亦疏於督導體育場執行履約管理欠當情事。其後營運廠商提出土地及房屋使用面積計算方式尚有爭議，經於107年11月至108年2月間召開3次協調會，惟營運廠商僅於107年7月5日繳納房屋及土地租金各1元，相關爭議事項未能及時有效處理，又營運廠商於108年1月5日前亦未繳納108年之房地租金，已連續積欠106至108年房地租金，案經教育處依契約規定動支履約保證金1,500萬元，用以扣</w:t>
      </w:r>
      <w:proofErr w:type="gramStart"/>
      <w:r w:rsidRPr="002312C2">
        <w:rPr>
          <w:rFonts w:ascii="標楷體" w:eastAsia="標楷體" w:hAnsi="標楷體" w:hint="eastAsia"/>
          <w:color w:val="000000" w:themeColor="text1"/>
        </w:rPr>
        <w:t>抵上開應</w:t>
      </w:r>
      <w:proofErr w:type="gramEnd"/>
      <w:r w:rsidRPr="002312C2">
        <w:rPr>
          <w:rFonts w:ascii="標楷體" w:eastAsia="標楷體" w:hAnsi="標楷體" w:hint="eastAsia"/>
          <w:color w:val="000000" w:themeColor="text1"/>
        </w:rPr>
        <w:t>繳納之房地租金及回饋金，然營運廠商遲未依規定補足，營運廠商自106年1月15日迄至113年7月31日計7年6個月營運</w:t>
      </w:r>
      <w:proofErr w:type="gramStart"/>
      <w:r w:rsidRPr="002312C2">
        <w:rPr>
          <w:rFonts w:ascii="標楷體" w:eastAsia="標楷體" w:hAnsi="標楷體" w:hint="eastAsia"/>
          <w:color w:val="000000" w:themeColor="text1"/>
        </w:rPr>
        <w:t>期間，</w:t>
      </w:r>
      <w:proofErr w:type="gramEnd"/>
      <w:r w:rsidRPr="002312C2">
        <w:rPr>
          <w:rFonts w:ascii="標楷體" w:eastAsia="標楷體" w:hAnsi="標楷體" w:hint="eastAsia"/>
          <w:color w:val="000000" w:themeColor="text1"/>
        </w:rPr>
        <w:t>除109年繳交房地租金外，其餘</w:t>
      </w:r>
      <w:proofErr w:type="gramStart"/>
      <w:r w:rsidRPr="002312C2">
        <w:rPr>
          <w:rFonts w:ascii="標楷體" w:eastAsia="標楷體" w:hAnsi="標楷體" w:hint="eastAsia"/>
          <w:color w:val="000000" w:themeColor="text1"/>
        </w:rPr>
        <w:t>期間均未依</w:t>
      </w:r>
      <w:proofErr w:type="gramEnd"/>
      <w:r w:rsidRPr="002312C2">
        <w:rPr>
          <w:rFonts w:ascii="標楷體" w:eastAsia="標楷體" w:hAnsi="標楷體" w:hint="eastAsia"/>
          <w:color w:val="000000" w:themeColor="text1"/>
        </w:rPr>
        <w:t>契約規定繳納房地租金，體育場及教育處未能有效維護政府權益。以上，經函請基隆市市長督促</w:t>
      </w:r>
      <w:proofErr w:type="gramStart"/>
      <w:r w:rsidRPr="002312C2">
        <w:rPr>
          <w:rFonts w:ascii="標楷體" w:eastAsia="標楷體" w:hAnsi="標楷體" w:hint="eastAsia"/>
          <w:color w:val="000000" w:themeColor="text1"/>
        </w:rPr>
        <w:t>研</w:t>
      </w:r>
      <w:proofErr w:type="gramEnd"/>
      <w:r w:rsidRPr="002312C2">
        <w:rPr>
          <w:rFonts w:ascii="標楷體" w:eastAsia="標楷體" w:hAnsi="標楷體" w:hint="eastAsia"/>
          <w:color w:val="000000" w:themeColor="text1"/>
        </w:rPr>
        <w:t>謀強化履約管理措施，並依契約</w:t>
      </w:r>
      <w:proofErr w:type="gramStart"/>
      <w:r w:rsidRPr="002312C2">
        <w:rPr>
          <w:rFonts w:ascii="標楷體" w:eastAsia="標楷體" w:hAnsi="標楷體" w:hint="eastAsia"/>
          <w:color w:val="000000" w:themeColor="text1"/>
        </w:rPr>
        <w:t>規定妥處</w:t>
      </w:r>
      <w:proofErr w:type="gramEnd"/>
      <w:r w:rsidRPr="002312C2">
        <w:rPr>
          <w:rFonts w:ascii="標楷體" w:eastAsia="標楷體" w:hAnsi="標楷體"/>
          <w:color w:val="000000" w:themeColor="text1"/>
        </w:rPr>
        <w:t>。</w:t>
      </w:r>
      <w:r w:rsidR="008324B5" w:rsidRPr="00A91ECB">
        <w:rPr>
          <w:rFonts w:ascii="標楷體" w:eastAsia="標楷體" w:hAnsi="標楷體" w:hint="eastAsia"/>
          <w:spacing w:val="-2"/>
          <w:szCs w:val="24"/>
        </w:rPr>
        <w:t>（</w:t>
      </w:r>
      <w:r w:rsidR="004D30A1" w:rsidRPr="00A91ECB">
        <w:rPr>
          <w:rFonts w:ascii="標楷體" w:eastAsia="標楷體" w:hAnsi="標楷體" w:hint="eastAsia"/>
          <w:spacing w:val="-2"/>
          <w:szCs w:val="24"/>
        </w:rPr>
        <w:t>詳乙－76</w:t>
      </w:r>
      <w:r w:rsidRPr="00A91ECB">
        <w:rPr>
          <w:rFonts w:ascii="標楷體" w:eastAsia="標楷體" w:hAnsi="標楷體" w:hint="eastAsia"/>
          <w:spacing w:val="-2"/>
          <w:szCs w:val="24"/>
        </w:rPr>
        <w:t>頁</w:t>
      </w:r>
      <w:r w:rsidR="008324B5" w:rsidRPr="00A91ECB">
        <w:rPr>
          <w:rFonts w:ascii="標楷體" w:eastAsia="標楷體" w:hAnsi="標楷體" w:hint="eastAsia"/>
          <w:spacing w:val="-2"/>
          <w:szCs w:val="24"/>
        </w:rPr>
        <w:t>）</w:t>
      </w:r>
    </w:p>
    <w:p w14:paraId="79B8E329" w14:textId="225CB95F" w:rsidR="00B44480" w:rsidRPr="00A91ECB" w:rsidRDefault="00265ADB" w:rsidP="003F6094">
      <w:pPr>
        <w:overflowPunct w:val="0"/>
        <w:snapToGrid w:val="0"/>
        <w:spacing w:line="450" w:lineRule="exact"/>
        <w:ind w:firstLineChars="200" w:firstLine="480"/>
        <w:jc w:val="both"/>
        <w:rPr>
          <w:rFonts w:ascii="標楷體" w:eastAsia="標楷體" w:hAnsi="標楷體"/>
          <w:spacing w:val="-2"/>
          <w:szCs w:val="24"/>
        </w:rPr>
      </w:pPr>
      <w:r w:rsidRPr="00126A4B">
        <w:rPr>
          <w:rFonts w:ascii="標楷體" w:eastAsia="標楷體" w:hAnsi="標楷體"/>
          <w:b/>
          <w:snapToGrid w:val="0"/>
          <w:color w:val="000000" w:themeColor="text1"/>
          <w:kern w:val="0"/>
          <w:szCs w:val="24"/>
        </w:rPr>
        <w:t>2.</w:t>
      </w:r>
      <w:r w:rsidRPr="00265ADB">
        <w:rPr>
          <w:rFonts w:ascii="標楷體" w:eastAsia="標楷體" w:hAnsi="標楷體" w:hint="eastAsia"/>
          <w:b/>
          <w:color w:val="000000" w:themeColor="text1"/>
          <w:spacing w:val="-2"/>
        </w:rPr>
        <w:t>教育處未妥為議定公益回饋金繳納方式及時點，且廠商遲未繳納亦無適當作為，又部分年度權利金未繳交，復未採取有效違約處理措施，履約管理及債權保全</w:t>
      </w:r>
      <w:proofErr w:type="gramStart"/>
      <w:r w:rsidRPr="00265ADB">
        <w:rPr>
          <w:rFonts w:ascii="標楷體" w:eastAsia="標楷體" w:hAnsi="標楷體" w:hint="eastAsia"/>
          <w:b/>
          <w:color w:val="000000" w:themeColor="text1"/>
          <w:spacing w:val="-2"/>
        </w:rPr>
        <w:t>作為均有未妥</w:t>
      </w:r>
      <w:proofErr w:type="gramEnd"/>
      <w:r w:rsidRPr="00265ADB">
        <w:rPr>
          <w:rFonts w:ascii="標楷體" w:eastAsia="標楷體" w:hAnsi="標楷體" w:hint="eastAsia"/>
          <w:b/>
          <w:color w:val="000000" w:themeColor="text1"/>
          <w:spacing w:val="-2"/>
        </w:rPr>
        <w:t>：</w:t>
      </w:r>
      <w:r w:rsidRPr="00265ADB">
        <w:rPr>
          <w:rFonts w:ascii="標楷體" w:eastAsia="標楷體" w:hAnsi="標楷體" w:hint="eastAsia"/>
          <w:bCs/>
          <w:snapToGrid w:val="0"/>
          <w:color w:val="000000" w:themeColor="text1"/>
          <w:spacing w:val="-2"/>
          <w:kern w:val="0"/>
          <w:szCs w:val="24"/>
        </w:rPr>
        <w:t>本案參與申請人於</w:t>
      </w:r>
      <w:proofErr w:type="gramStart"/>
      <w:r w:rsidRPr="00265ADB">
        <w:rPr>
          <w:rFonts w:ascii="標楷體" w:eastAsia="標楷體" w:hAnsi="標楷體" w:hint="eastAsia"/>
          <w:bCs/>
          <w:snapToGrid w:val="0"/>
          <w:color w:val="000000" w:themeColor="text1"/>
          <w:spacing w:val="-2"/>
          <w:kern w:val="0"/>
          <w:szCs w:val="24"/>
        </w:rPr>
        <w:t>甄</w:t>
      </w:r>
      <w:proofErr w:type="gramEnd"/>
      <w:r w:rsidRPr="00265ADB">
        <w:rPr>
          <w:rFonts w:ascii="標楷體" w:eastAsia="標楷體" w:hAnsi="標楷體" w:hint="eastAsia"/>
          <w:bCs/>
          <w:snapToGrid w:val="0"/>
          <w:color w:val="000000" w:themeColor="text1"/>
          <w:spacing w:val="-2"/>
          <w:kern w:val="0"/>
          <w:szCs w:val="24"/>
        </w:rPr>
        <w:t>審階段依申請須知提送投資計畫書列有</w:t>
      </w:r>
      <w:proofErr w:type="gramStart"/>
      <w:r w:rsidRPr="00265ADB">
        <w:rPr>
          <w:rFonts w:ascii="標楷體" w:eastAsia="標楷體" w:hAnsi="標楷體" w:hint="eastAsia"/>
          <w:bCs/>
          <w:snapToGrid w:val="0"/>
          <w:color w:val="000000" w:themeColor="text1"/>
          <w:spacing w:val="-2"/>
          <w:kern w:val="0"/>
          <w:szCs w:val="24"/>
        </w:rPr>
        <w:t>提撥</w:t>
      </w:r>
      <w:proofErr w:type="gramEnd"/>
      <w:r w:rsidRPr="00265ADB">
        <w:rPr>
          <w:rFonts w:ascii="標楷體" w:eastAsia="標楷體" w:hAnsi="標楷體" w:hint="eastAsia"/>
          <w:bCs/>
          <w:snapToGrid w:val="0"/>
          <w:color w:val="000000" w:themeColor="text1"/>
          <w:spacing w:val="-2"/>
          <w:kern w:val="0"/>
          <w:szCs w:val="24"/>
        </w:rPr>
        <w:t>經營盈餘42％，或每年保證至少120萬元，作為公益活動與獎勵優秀人才（下稱公益回饋金），</w:t>
      </w:r>
      <w:proofErr w:type="gramStart"/>
      <w:r w:rsidRPr="00265ADB">
        <w:rPr>
          <w:rFonts w:ascii="標楷體" w:eastAsia="標楷體" w:hAnsi="標楷體" w:hint="eastAsia"/>
          <w:bCs/>
          <w:snapToGrid w:val="0"/>
          <w:color w:val="000000" w:themeColor="text1"/>
          <w:spacing w:val="-2"/>
          <w:kern w:val="0"/>
          <w:szCs w:val="24"/>
        </w:rPr>
        <w:t>惟查本</w:t>
      </w:r>
      <w:proofErr w:type="gramEnd"/>
      <w:r w:rsidRPr="00265ADB">
        <w:rPr>
          <w:rFonts w:ascii="標楷體" w:eastAsia="標楷體" w:hAnsi="標楷體" w:hint="eastAsia"/>
          <w:bCs/>
          <w:snapToGrid w:val="0"/>
          <w:color w:val="000000" w:themeColor="text1"/>
          <w:spacing w:val="-2"/>
          <w:kern w:val="0"/>
          <w:szCs w:val="24"/>
        </w:rPr>
        <w:t>案議約過程，教育處並未就公益回饋金核算依據、計算方式、繳納期限及繳付時點等詳予規範即簽訂契約，致營運廠商雖承諾公益回饋比率或金額，惟106年及107年遲未繳納；教育處</w:t>
      </w:r>
      <w:proofErr w:type="gramStart"/>
      <w:r w:rsidRPr="00265ADB">
        <w:rPr>
          <w:rFonts w:ascii="標楷體" w:eastAsia="標楷體" w:hAnsi="標楷體" w:hint="eastAsia"/>
          <w:bCs/>
          <w:snapToGrid w:val="0"/>
          <w:color w:val="000000" w:themeColor="text1"/>
          <w:spacing w:val="-2"/>
          <w:kern w:val="0"/>
          <w:szCs w:val="24"/>
        </w:rPr>
        <w:t>嗣</w:t>
      </w:r>
      <w:proofErr w:type="gramEnd"/>
      <w:r w:rsidRPr="00265ADB">
        <w:rPr>
          <w:rFonts w:ascii="標楷體" w:eastAsia="標楷體" w:hAnsi="標楷體" w:hint="eastAsia"/>
          <w:bCs/>
          <w:snapToGrid w:val="0"/>
          <w:color w:val="000000" w:themeColor="text1"/>
          <w:spacing w:val="-2"/>
          <w:kern w:val="0"/>
          <w:szCs w:val="24"/>
        </w:rPr>
        <w:t>於108年3月依營運管理相關規定，動支履約保證金1,500萬元用以扣抵營運廠商106至108年未繳納之房地租金，賸餘保證金則以沖抵106年及107年之公益回饋金。其後營運廠商雖於109年1月繳納109年房地租金，惟未再繳納110年及111年房地租金，並自112年起亦未依規定繳納前一年度足額權利金，然教育處僅於111年2月就營運廠商積欠110年房地租金提起民事訴訟；又教育處針對營運廠商違約情事，僅予催繳欠款及按日核處違約金，並無實質改善成效，遲未採取終止契約等其他處理措施，致欠繳情事一再重複發生，且金額持續擴大，截至113年7月底止，經教育處彙整計算營運廠商未繳納房地租金、權利金及履約保證金等計3,361萬餘元，並就廠商違約情事核處違約金2億1,359萬餘元。以上，經函請基隆市市長</w:t>
      </w:r>
      <w:proofErr w:type="gramStart"/>
      <w:r w:rsidRPr="00265ADB">
        <w:rPr>
          <w:rFonts w:ascii="標楷體" w:eastAsia="標楷體" w:hAnsi="標楷體" w:hint="eastAsia"/>
          <w:bCs/>
          <w:snapToGrid w:val="0"/>
          <w:color w:val="000000" w:themeColor="text1"/>
          <w:spacing w:val="-2"/>
          <w:kern w:val="0"/>
          <w:szCs w:val="24"/>
        </w:rPr>
        <w:t>查明妥處</w:t>
      </w:r>
      <w:proofErr w:type="gramEnd"/>
      <w:r w:rsidRPr="00265ADB">
        <w:rPr>
          <w:rFonts w:ascii="標楷體" w:eastAsia="標楷體" w:hAnsi="標楷體" w:hint="eastAsia"/>
          <w:bCs/>
          <w:snapToGrid w:val="0"/>
          <w:color w:val="000000" w:themeColor="text1"/>
          <w:spacing w:val="-2"/>
          <w:kern w:val="0"/>
          <w:szCs w:val="24"/>
        </w:rPr>
        <w:t>，並督促</w:t>
      </w:r>
      <w:proofErr w:type="gramStart"/>
      <w:r w:rsidRPr="00265ADB">
        <w:rPr>
          <w:rFonts w:ascii="標楷體" w:eastAsia="標楷體" w:hAnsi="標楷體" w:hint="eastAsia"/>
          <w:bCs/>
          <w:snapToGrid w:val="0"/>
          <w:color w:val="000000" w:themeColor="text1"/>
          <w:spacing w:val="-2"/>
          <w:kern w:val="0"/>
          <w:szCs w:val="24"/>
        </w:rPr>
        <w:t>研</w:t>
      </w:r>
      <w:proofErr w:type="gramEnd"/>
      <w:r w:rsidRPr="00265ADB">
        <w:rPr>
          <w:rFonts w:ascii="標楷體" w:eastAsia="標楷體" w:hAnsi="標楷體" w:hint="eastAsia"/>
          <w:bCs/>
          <w:snapToGrid w:val="0"/>
          <w:color w:val="000000" w:themeColor="text1"/>
          <w:spacing w:val="-2"/>
          <w:kern w:val="0"/>
          <w:szCs w:val="24"/>
        </w:rPr>
        <w:t>謀有效處理措施</w:t>
      </w:r>
      <w:r w:rsidRPr="00265ADB">
        <w:rPr>
          <w:rFonts w:ascii="標楷體" w:eastAsia="標楷體" w:hAnsi="標楷體"/>
          <w:bCs/>
          <w:snapToGrid w:val="0"/>
          <w:color w:val="000000" w:themeColor="text1"/>
          <w:spacing w:val="-2"/>
          <w:kern w:val="0"/>
          <w:szCs w:val="24"/>
        </w:rPr>
        <w:t>。</w:t>
      </w:r>
      <w:r w:rsidR="008324B5" w:rsidRPr="00A91ECB">
        <w:rPr>
          <w:rFonts w:ascii="標楷體" w:eastAsia="標楷體" w:hAnsi="標楷體" w:hint="eastAsia"/>
          <w:spacing w:val="-2"/>
          <w:szCs w:val="24"/>
        </w:rPr>
        <w:t>（</w:t>
      </w:r>
      <w:r w:rsidR="004D30A1" w:rsidRPr="00A91ECB">
        <w:rPr>
          <w:rFonts w:ascii="標楷體" w:eastAsia="標楷體" w:hAnsi="標楷體" w:hint="eastAsia"/>
          <w:spacing w:val="-2"/>
          <w:szCs w:val="24"/>
        </w:rPr>
        <w:t>詳乙－76</w:t>
      </w:r>
      <w:r w:rsidRPr="00A91ECB">
        <w:rPr>
          <w:rFonts w:ascii="標楷體" w:eastAsia="標楷體" w:hAnsi="標楷體" w:hint="eastAsia"/>
          <w:spacing w:val="-2"/>
          <w:szCs w:val="24"/>
        </w:rPr>
        <w:t>頁</w:t>
      </w:r>
      <w:r w:rsidR="008324B5" w:rsidRPr="00A91ECB">
        <w:rPr>
          <w:rFonts w:ascii="標楷體" w:eastAsia="標楷體" w:hAnsi="標楷體" w:hint="eastAsia"/>
          <w:spacing w:val="-2"/>
          <w:szCs w:val="24"/>
        </w:rPr>
        <w:t>）</w:t>
      </w:r>
    </w:p>
    <w:p w14:paraId="2725E5EA" w14:textId="77777777" w:rsidR="00A769EE" w:rsidRPr="00A875CD" w:rsidRDefault="00A769EE" w:rsidP="00C444D9">
      <w:pPr>
        <w:widowControl/>
        <w:overflowPunct w:val="0"/>
        <w:spacing w:beforeLines="50" w:before="120" w:line="520" w:lineRule="exact"/>
        <w:rPr>
          <w:rFonts w:ascii="標楷體" w:eastAsia="標楷體" w:hAnsi="標楷體"/>
          <w:b/>
          <w:spacing w:val="-4"/>
          <w:sz w:val="36"/>
          <w:szCs w:val="36"/>
        </w:rPr>
      </w:pPr>
      <w:r w:rsidRPr="00A875CD">
        <w:rPr>
          <w:rFonts w:ascii="標楷體" w:eastAsia="標楷體" w:hAnsi="標楷體" w:hint="eastAsia"/>
          <w:b/>
          <w:spacing w:val="-4"/>
          <w:sz w:val="36"/>
          <w:szCs w:val="36"/>
        </w:rPr>
        <w:lastRenderedPageBreak/>
        <w:t>伍、中央政府前瞻基礎建設計畫特別預算執行情形之查核</w:t>
      </w:r>
    </w:p>
    <w:p w14:paraId="73F1FE19" w14:textId="77777777" w:rsidR="00A769EE" w:rsidRPr="00A875CD" w:rsidRDefault="00A769EE" w:rsidP="00C444D9">
      <w:pPr>
        <w:overflowPunct w:val="0"/>
        <w:autoSpaceDE w:val="0"/>
        <w:snapToGrid w:val="0"/>
        <w:spacing w:line="520" w:lineRule="exact"/>
        <w:ind w:firstLineChars="200" w:firstLine="480"/>
        <w:jc w:val="both"/>
        <w:rPr>
          <w:rFonts w:ascii="標楷體" w:eastAsia="標楷體" w:hAnsi="標楷體"/>
          <w:kern w:val="0"/>
        </w:rPr>
      </w:pPr>
      <w:r w:rsidRPr="00A875CD">
        <w:rPr>
          <w:rFonts w:ascii="標楷體" w:eastAsia="標楷體" w:hAnsi="標楷體"/>
          <w:kern w:val="0"/>
        </w:rPr>
        <w:t>政府為振興經濟、帶動整體經濟動能，因應國內外新產業、新技術及新生活趨勢，推動促進轉型之國家前瞻基礎建設，特制定</w:t>
      </w:r>
      <w:r w:rsidRPr="00A875CD">
        <w:rPr>
          <w:rFonts w:ascii="標楷體" w:eastAsia="標楷體" w:hAnsi="標楷體" w:hint="eastAsia"/>
          <w:kern w:val="0"/>
        </w:rPr>
        <w:t>前瞻基礎建設特別條例，並於106年7月7日公布施行。行政院</w:t>
      </w:r>
      <w:r w:rsidRPr="00A875CD">
        <w:rPr>
          <w:rFonts w:ascii="標楷體" w:eastAsia="標楷體" w:hAnsi="標楷體"/>
          <w:kern w:val="0"/>
        </w:rPr>
        <w:t>依據</w:t>
      </w:r>
      <w:r w:rsidRPr="00A875CD">
        <w:rPr>
          <w:rFonts w:ascii="標楷體" w:eastAsia="標楷體" w:hAnsi="標楷體" w:hint="eastAsia"/>
          <w:kern w:val="0"/>
        </w:rPr>
        <w:t>該</w:t>
      </w:r>
      <w:r w:rsidRPr="00A875CD">
        <w:rPr>
          <w:rFonts w:ascii="標楷體" w:eastAsia="標楷體" w:hAnsi="標楷體"/>
          <w:kern w:val="0"/>
        </w:rPr>
        <w:t>條例第</w:t>
      </w:r>
      <w:r w:rsidRPr="00A875CD">
        <w:rPr>
          <w:rFonts w:ascii="標楷體" w:eastAsia="標楷體" w:hAnsi="標楷體" w:hint="eastAsia"/>
          <w:kern w:val="0"/>
        </w:rPr>
        <w:t>7條第1項之規定，編列中央政府前瞻基礎建設計畫第1</w:t>
      </w:r>
      <w:r>
        <w:rPr>
          <w:rFonts w:ascii="標楷體" w:eastAsia="標楷體" w:hAnsi="標楷體" w:hint="eastAsia"/>
          <w:kern w:val="0"/>
        </w:rPr>
        <w:t>期至第</w:t>
      </w:r>
      <w:r w:rsidRPr="00A875CD">
        <w:rPr>
          <w:rFonts w:ascii="標楷體" w:eastAsia="標楷體" w:hAnsi="標楷體" w:hint="eastAsia"/>
          <w:kern w:val="0"/>
        </w:rPr>
        <w:t>4期特別預算，其中第1期特別預算（下稱前瞻第1期特別預算）執行期間自106至107年度止，第2期特別預算（下稱前瞻第2期特別預算）執行期間自108至109年度止</w:t>
      </w:r>
      <w:r w:rsidRPr="00A875CD">
        <w:rPr>
          <w:rFonts w:ascii="標楷體" w:eastAsia="標楷體" w:hAnsi="標楷體" w:hint="eastAsia"/>
        </w:rPr>
        <w:t>，第3期特別預算（下稱前瞻第3期特別預算）執行期間自110至111年度止，第4期特別預算（下稱前瞻第4期特別預算）執行期間自112至113年度止</w:t>
      </w:r>
      <w:r w:rsidRPr="00A875CD">
        <w:rPr>
          <w:rFonts w:ascii="標楷體" w:eastAsia="標楷體" w:hAnsi="標楷體" w:hint="eastAsia"/>
          <w:kern w:val="0"/>
        </w:rPr>
        <w:t>。依據該條例第4條規定，前瞻基礎建設之項目為軌道建設、水環境建設、</w:t>
      </w:r>
      <w:proofErr w:type="gramStart"/>
      <w:r w:rsidRPr="00A875CD">
        <w:rPr>
          <w:rFonts w:ascii="標楷體" w:eastAsia="標楷體" w:hAnsi="標楷體" w:hint="eastAsia"/>
          <w:kern w:val="0"/>
        </w:rPr>
        <w:t>綠能建設</w:t>
      </w:r>
      <w:proofErr w:type="gramEnd"/>
      <w:r w:rsidRPr="00A875CD">
        <w:rPr>
          <w:rFonts w:ascii="標楷體" w:eastAsia="標楷體" w:hAnsi="標楷體" w:hint="eastAsia"/>
          <w:kern w:val="0"/>
        </w:rPr>
        <w:t>、數位建設、城鄉建設、</w:t>
      </w:r>
      <w:proofErr w:type="gramStart"/>
      <w:r w:rsidRPr="00A875CD">
        <w:rPr>
          <w:rFonts w:ascii="標楷體" w:eastAsia="標楷體" w:hAnsi="標楷體" w:hint="eastAsia"/>
          <w:kern w:val="0"/>
        </w:rPr>
        <w:t>因應少子化</w:t>
      </w:r>
      <w:proofErr w:type="gramEnd"/>
      <w:r w:rsidRPr="00A875CD">
        <w:rPr>
          <w:rFonts w:ascii="標楷體" w:eastAsia="標楷體" w:hAnsi="標楷體" w:hint="eastAsia"/>
          <w:kern w:val="0"/>
        </w:rPr>
        <w:t>友善育兒空間建設、食品安全建設及人才培育促進就業建設等8類，其中包含競爭型補助計畫。</w:t>
      </w:r>
    </w:p>
    <w:p w14:paraId="25ADF8D9" w14:textId="77777777" w:rsidR="00A769EE" w:rsidRPr="00A875CD" w:rsidRDefault="00A769EE" w:rsidP="00C444D9">
      <w:pPr>
        <w:overflowPunct w:val="0"/>
        <w:autoSpaceDE w:val="0"/>
        <w:snapToGrid w:val="0"/>
        <w:spacing w:line="520" w:lineRule="exact"/>
        <w:ind w:firstLineChars="200" w:firstLine="480"/>
        <w:jc w:val="both"/>
        <w:rPr>
          <w:rFonts w:ascii="標楷體" w:eastAsia="標楷體" w:hAnsi="標楷體"/>
          <w:kern w:val="0"/>
        </w:rPr>
      </w:pPr>
      <w:r w:rsidRPr="00A875CD">
        <w:rPr>
          <w:rFonts w:ascii="標楷體" w:eastAsia="標楷體" w:hAnsi="標楷體" w:hint="eastAsia"/>
          <w:kern w:val="0"/>
        </w:rPr>
        <w:t>茲將截至</w:t>
      </w:r>
      <w:r>
        <w:rPr>
          <w:rFonts w:ascii="標楷體" w:eastAsia="標楷體" w:hAnsi="標楷體" w:hint="eastAsia"/>
          <w:kern w:val="0"/>
        </w:rPr>
        <w:t>113</w:t>
      </w:r>
      <w:r w:rsidRPr="00A875CD">
        <w:rPr>
          <w:rFonts w:ascii="標楷體" w:eastAsia="標楷體" w:hAnsi="標楷體" w:hint="eastAsia"/>
          <w:kern w:val="0"/>
        </w:rPr>
        <w:t>年12月31日止，基隆市政府獲中央政府（各主管機關）核定列入前瞻第1至4期特別預算補助計畫之執行情形，說明如次：</w:t>
      </w:r>
    </w:p>
    <w:p w14:paraId="1E3068BD" w14:textId="77777777" w:rsidR="00A769EE" w:rsidRPr="00A875CD" w:rsidRDefault="00A769EE" w:rsidP="00C444D9">
      <w:pPr>
        <w:overflowPunct w:val="0"/>
        <w:autoSpaceDE w:val="0"/>
        <w:snapToGrid w:val="0"/>
        <w:spacing w:beforeLines="30" w:before="72" w:line="520" w:lineRule="exact"/>
        <w:rPr>
          <w:rFonts w:ascii="標楷體" w:eastAsia="標楷體" w:hAnsi="標楷體"/>
          <w:b/>
          <w:sz w:val="32"/>
          <w:szCs w:val="32"/>
        </w:rPr>
      </w:pPr>
      <w:r w:rsidRPr="00A875CD">
        <w:rPr>
          <w:rFonts w:ascii="標楷體" w:eastAsia="標楷體" w:hAnsi="標楷體" w:hint="eastAsia"/>
          <w:b/>
          <w:sz w:val="32"/>
          <w:szCs w:val="32"/>
        </w:rPr>
        <w:t>一、前瞻第1期特別預算執行情形</w:t>
      </w:r>
    </w:p>
    <w:p w14:paraId="422ECE36" w14:textId="77777777" w:rsidR="00A769EE" w:rsidRPr="00A875CD" w:rsidRDefault="00A769EE" w:rsidP="00C444D9">
      <w:pPr>
        <w:tabs>
          <w:tab w:val="left" w:pos="180"/>
        </w:tabs>
        <w:overflowPunct w:val="0"/>
        <w:snapToGrid w:val="0"/>
        <w:spacing w:beforeLines="15" w:before="36" w:line="520" w:lineRule="exact"/>
        <w:ind w:firstLineChars="100" w:firstLine="280"/>
        <w:jc w:val="both"/>
        <w:rPr>
          <w:rFonts w:ascii="標楷體" w:eastAsia="標楷體" w:hAnsi="標楷體"/>
          <w:b/>
          <w:kern w:val="0"/>
          <w:sz w:val="28"/>
          <w:szCs w:val="28"/>
        </w:rPr>
      </w:pPr>
      <w:r w:rsidRPr="00A875CD">
        <w:rPr>
          <w:rFonts w:ascii="標楷體" w:eastAsia="標楷體" w:hAnsi="標楷體" w:hint="eastAsia"/>
          <w:b/>
          <w:kern w:val="0"/>
          <w:sz w:val="28"/>
          <w:szCs w:val="28"/>
        </w:rPr>
        <w:t>（一）補助計畫建設類別</w:t>
      </w:r>
    </w:p>
    <w:p w14:paraId="18A9C643" w14:textId="77777777" w:rsidR="00A769EE" w:rsidRPr="00A875CD" w:rsidRDefault="00A769EE" w:rsidP="00C444D9">
      <w:pPr>
        <w:overflowPunct w:val="0"/>
        <w:autoSpaceDE w:val="0"/>
        <w:autoSpaceDN w:val="0"/>
        <w:adjustRightInd w:val="0"/>
        <w:snapToGrid w:val="0"/>
        <w:spacing w:line="520" w:lineRule="exact"/>
        <w:ind w:firstLineChars="200" w:firstLine="480"/>
        <w:jc w:val="both"/>
        <w:rPr>
          <w:rFonts w:ascii="標楷體" w:eastAsia="標楷體" w:hAnsi="標楷體"/>
          <w:kern w:val="0"/>
        </w:rPr>
      </w:pPr>
      <w:r w:rsidRPr="00A875CD">
        <w:rPr>
          <w:rFonts w:ascii="標楷體" w:eastAsia="標楷體" w:hAnsi="標楷體" w:hint="eastAsia"/>
          <w:kern w:val="0"/>
        </w:rPr>
        <w:t>中央政府（各主管機關）核定前瞻第1期</w:t>
      </w:r>
      <w:r w:rsidRPr="001D178C">
        <w:rPr>
          <w:rFonts w:ascii="標楷體" w:eastAsia="標楷體" w:hAnsi="標楷體" w:hint="eastAsia"/>
          <w:spacing w:val="2"/>
        </w:rPr>
        <w:t>（106至107年度）</w:t>
      </w:r>
      <w:r w:rsidRPr="00A875CD">
        <w:rPr>
          <w:rFonts w:ascii="標楷體" w:eastAsia="標楷體" w:hAnsi="標楷體" w:hint="eastAsia"/>
          <w:kern w:val="0"/>
        </w:rPr>
        <w:t>特別預算補助基隆市政府計8億</w:t>
      </w:r>
      <w:r w:rsidRPr="00A875CD">
        <w:rPr>
          <w:rFonts w:ascii="標楷體" w:eastAsia="標楷體" w:hAnsi="標楷體"/>
          <w:kern w:val="0"/>
        </w:rPr>
        <w:t>522</w:t>
      </w:r>
      <w:r w:rsidRPr="00A875CD">
        <w:rPr>
          <w:rFonts w:ascii="標楷體" w:eastAsia="標楷體" w:hAnsi="標楷體" w:hint="eastAsia"/>
          <w:kern w:val="0"/>
        </w:rPr>
        <w:t>萬餘元（100.00％），包括城鄉建設</w:t>
      </w:r>
      <w:r w:rsidRPr="00A875CD">
        <w:rPr>
          <w:rFonts w:ascii="標楷體" w:eastAsia="標楷體" w:hAnsi="標楷體"/>
          <w:kern w:val="0"/>
        </w:rPr>
        <w:t>5</w:t>
      </w:r>
      <w:r w:rsidRPr="00A875CD">
        <w:rPr>
          <w:rFonts w:ascii="標楷體" w:eastAsia="標楷體" w:hAnsi="標楷體" w:hint="eastAsia"/>
          <w:kern w:val="0"/>
        </w:rPr>
        <w:t>億</w:t>
      </w:r>
      <w:r w:rsidRPr="00A875CD">
        <w:rPr>
          <w:rFonts w:ascii="標楷體" w:eastAsia="標楷體" w:hAnsi="標楷體"/>
          <w:kern w:val="0"/>
        </w:rPr>
        <w:t>2,183</w:t>
      </w:r>
      <w:r w:rsidRPr="00A875CD">
        <w:rPr>
          <w:rFonts w:ascii="標楷體" w:eastAsia="標楷體" w:hAnsi="標楷體" w:hint="eastAsia"/>
          <w:kern w:val="0"/>
        </w:rPr>
        <w:t>萬餘元（</w:t>
      </w:r>
      <w:r w:rsidRPr="00A875CD">
        <w:rPr>
          <w:rFonts w:ascii="標楷體" w:eastAsia="標楷體" w:hAnsi="標楷體"/>
          <w:kern w:val="0"/>
        </w:rPr>
        <w:t>64.81</w:t>
      </w:r>
      <w:r w:rsidRPr="00A875CD">
        <w:rPr>
          <w:rFonts w:ascii="標楷體" w:eastAsia="標楷體" w:hAnsi="標楷體" w:hint="eastAsia"/>
          <w:kern w:val="0"/>
        </w:rPr>
        <w:t>％），數位建設1億</w:t>
      </w:r>
      <w:r w:rsidRPr="00A875CD">
        <w:rPr>
          <w:rFonts w:ascii="標楷體" w:eastAsia="標楷體" w:hAnsi="標楷體"/>
          <w:kern w:val="0"/>
        </w:rPr>
        <w:t>4</w:t>
      </w:r>
      <w:r w:rsidRPr="00A875CD">
        <w:rPr>
          <w:rFonts w:ascii="標楷體" w:eastAsia="標楷體" w:hAnsi="標楷體" w:hint="eastAsia"/>
          <w:kern w:val="0"/>
        </w:rPr>
        <w:t>萬餘元（</w:t>
      </w:r>
      <w:r w:rsidRPr="00A875CD">
        <w:rPr>
          <w:rFonts w:ascii="標楷體" w:eastAsia="標楷體" w:hAnsi="標楷體"/>
          <w:kern w:val="0"/>
        </w:rPr>
        <w:t>12</w:t>
      </w:r>
      <w:r w:rsidRPr="00A875CD">
        <w:rPr>
          <w:rFonts w:ascii="標楷體" w:eastAsia="標楷體" w:hAnsi="標楷體" w:hint="eastAsia"/>
          <w:kern w:val="0"/>
        </w:rPr>
        <w:t>.</w:t>
      </w:r>
      <w:r w:rsidRPr="00A875CD">
        <w:rPr>
          <w:rFonts w:ascii="標楷體" w:eastAsia="標楷體" w:hAnsi="標楷體"/>
          <w:kern w:val="0"/>
        </w:rPr>
        <w:t>42</w:t>
      </w:r>
      <w:r w:rsidRPr="00A875CD">
        <w:rPr>
          <w:rFonts w:ascii="標楷體" w:eastAsia="標楷體" w:hAnsi="標楷體" w:hint="eastAsia"/>
          <w:kern w:val="0"/>
        </w:rPr>
        <w:t>％），水環境建設9,928萬餘元（</w:t>
      </w:r>
      <w:r w:rsidRPr="00A875CD">
        <w:rPr>
          <w:rFonts w:ascii="標楷體" w:eastAsia="標楷體" w:hAnsi="標楷體"/>
          <w:kern w:val="0"/>
        </w:rPr>
        <w:t>12</w:t>
      </w:r>
      <w:r w:rsidRPr="00A875CD">
        <w:rPr>
          <w:rFonts w:ascii="標楷體" w:eastAsia="標楷體" w:hAnsi="標楷體" w:hint="eastAsia"/>
          <w:kern w:val="0"/>
        </w:rPr>
        <w:t>.</w:t>
      </w:r>
      <w:r w:rsidRPr="00A875CD">
        <w:rPr>
          <w:rFonts w:ascii="標楷體" w:eastAsia="標楷體" w:hAnsi="標楷體"/>
          <w:kern w:val="0"/>
        </w:rPr>
        <w:t>33</w:t>
      </w:r>
      <w:r w:rsidRPr="00A875CD">
        <w:rPr>
          <w:rFonts w:ascii="標楷體" w:eastAsia="標楷體" w:hAnsi="標楷體" w:hint="eastAsia"/>
          <w:kern w:val="0"/>
        </w:rPr>
        <w:t>％），</w:t>
      </w:r>
      <w:proofErr w:type="gramStart"/>
      <w:r w:rsidRPr="00A875CD">
        <w:rPr>
          <w:rFonts w:ascii="標楷體" w:eastAsia="標楷體" w:hAnsi="標楷體" w:hint="eastAsia"/>
          <w:kern w:val="0"/>
        </w:rPr>
        <w:t>因應少子化</w:t>
      </w:r>
      <w:proofErr w:type="gramEnd"/>
      <w:r w:rsidRPr="00A875CD">
        <w:rPr>
          <w:rFonts w:ascii="標楷體" w:eastAsia="標楷體" w:hAnsi="標楷體" w:hint="eastAsia"/>
          <w:kern w:val="0"/>
        </w:rPr>
        <w:t>友善育兒空間建設</w:t>
      </w:r>
      <w:r w:rsidRPr="00A875CD">
        <w:rPr>
          <w:rFonts w:ascii="標楷體" w:eastAsia="標楷體" w:hAnsi="標楷體"/>
          <w:kern w:val="0"/>
        </w:rPr>
        <w:t>7,688</w:t>
      </w:r>
      <w:r w:rsidRPr="00A875CD">
        <w:rPr>
          <w:rFonts w:ascii="標楷體" w:eastAsia="標楷體" w:hAnsi="標楷體" w:hint="eastAsia"/>
          <w:kern w:val="0"/>
        </w:rPr>
        <w:t>萬元（</w:t>
      </w:r>
      <w:r w:rsidRPr="00A875CD">
        <w:rPr>
          <w:rFonts w:ascii="標楷體" w:eastAsia="標楷體" w:hAnsi="標楷體"/>
          <w:kern w:val="0"/>
        </w:rPr>
        <w:t>9</w:t>
      </w:r>
      <w:r w:rsidRPr="00A875CD">
        <w:rPr>
          <w:rFonts w:ascii="標楷體" w:eastAsia="標楷體" w:hAnsi="標楷體" w:hint="eastAsia"/>
          <w:kern w:val="0"/>
        </w:rPr>
        <w:t>.</w:t>
      </w:r>
      <w:r w:rsidRPr="00A875CD">
        <w:rPr>
          <w:rFonts w:ascii="標楷體" w:eastAsia="標楷體" w:hAnsi="標楷體"/>
          <w:kern w:val="0"/>
        </w:rPr>
        <w:t>55</w:t>
      </w:r>
      <w:r w:rsidRPr="00A875CD">
        <w:rPr>
          <w:rFonts w:ascii="標楷體" w:eastAsia="標楷體" w:hAnsi="標楷體" w:hint="eastAsia"/>
          <w:kern w:val="0"/>
        </w:rPr>
        <w:t>％），食品安全建設</w:t>
      </w:r>
      <w:r w:rsidRPr="00A875CD">
        <w:rPr>
          <w:rFonts w:ascii="標楷體" w:eastAsia="標楷體" w:hAnsi="標楷體"/>
          <w:kern w:val="0"/>
        </w:rPr>
        <w:t>717</w:t>
      </w:r>
      <w:r w:rsidRPr="00A875CD">
        <w:rPr>
          <w:rFonts w:ascii="標楷體" w:eastAsia="標楷體" w:hAnsi="標楷體" w:hint="eastAsia"/>
          <w:kern w:val="0"/>
        </w:rPr>
        <w:t>萬餘元（0.</w:t>
      </w:r>
      <w:r w:rsidRPr="00A875CD">
        <w:rPr>
          <w:rFonts w:ascii="標楷體" w:eastAsia="標楷體" w:hAnsi="標楷體"/>
          <w:kern w:val="0"/>
        </w:rPr>
        <w:t>89</w:t>
      </w:r>
      <w:r w:rsidRPr="00A875CD">
        <w:rPr>
          <w:rFonts w:ascii="標楷體" w:eastAsia="標楷體" w:hAnsi="標楷體" w:hint="eastAsia"/>
          <w:kern w:val="0"/>
        </w:rPr>
        <w:t>％）等5項建設類別</w:t>
      </w:r>
      <w:r w:rsidRPr="00A875CD">
        <w:rPr>
          <w:rFonts w:ascii="標楷體" w:eastAsia="標楷體" w:hAnsi="標楷體" w:hint="eastAsia"/>
          <w:szCs w:val="24"/>
          <w:lang w:eastAsia="zh-HK"/>
        </w:rPr>
        <w:t>（圖1、2）</w:t>
      </w:r>
      <w:r w:rsidRPr="00A875CD">
        <w:rPr>
          <w:rFonts w:ascii="標楷體" w:eastAsia="標楷體" w:hAnsi="標楷體" w:hint="eastAsia"/>
          <w:kern w:val="0"/>
        </w:rPr>
        <w:t>。</w:t>
      </w:r>
    </w:p>
    <w:p w14:paraId="4427A73F" w14:textId="77777777" w:rsidR="00A769EE" w:rsidRPr="00A875CD" w:rsidRDefault="00A769EE" w:rsidP="00C444D9">
      <w:pPr>
        <w:overflowPunct w:val="0"/>
        <w:autoSpaceDE w:val="0"/>
        <w:autoSpaceDN w:val="0"/>
        <w:adjustRightInd w:val="0"/>
        <w:spacing w:line="526" w:lineRule="exact"/>
        <w:ind w:firstLineChars="200" w:firstLine="480"/>
        <w:jc w:val="both"/>
        <w:rPr>
          <w:rFonts w:ascii="標楷體" w:eastAsia="標楷體" w:hAnsi="標楷體"/>
          <w:szCs w:val="24"/>
        </w:rPr>
      </w:pPr>
      <w:r w:rsidRPr="00A875CD">
        <w:rPr>
          <w:rFonts w:ascii="標楷體" w:eastAsia="標楷體" w:hAnsi="標楷體"/>
          <w:noProof/>
          <w:kern w:val="0"/>
        </w:rPr>
        <mc:AlternateContent>
          <mc:Choice Requires="wps">
            <w:drawing>
              <wp:anchor distT="0" distB="0" distL="114300" distR="114300" simplePos="0" relativeHeight="251667456" behindDoc="0" locked="0" layoutInCell="1" allowOverlap="1" wp14:anchorId="2ED646D2" wp14:editId="7792BEC0">
                <wp:simplePos x="0" y="0"/>
                <wp:positionH relativeFrom="column">
                  <wp:posOffset>-129540</wp:posOffset>
                </wp:positionH>
                <wp:positionV relativeFrom="paragraph">
                  <wp:posOffset>183515</wp:posOffset>
                </wp:positionV>
                <wp:extent cx="6620933" cy="2743200"/>
                <wp:effectExtent l="0" t="0" r="8890" b="0"/>
                <wp:wrapNone/>
                <wp:docPr id="36" name="文字方塊 36"/>
                <wp:cNvGraphicFramePr/>
                <a:graphic xmlns:a="http://schemas.openxmlformats.org/drawingml/2006/main">
                  <a:graphicData uri="http://schemas.microsoft.com/office/word/2010/wordprocessingShape">
                    <wps:wsp>
                      <wps:cNvSpPr txBox="1"/>
                      <wps:spPr>
                        <a:xfrm>
                          <a:off x="0" y="0"/>
                          <a:ext cx="6620933" cy="2743200"/>
                        </a:xfrm>
                        <a:prstGeom prst="rect">
                          <a:avLst/>
                        </a:prstGeom>
                        <a:noFill/>
                        <a:ln w="6350">
                          <a:noFill/>
                        </a:ln>
                      </wps:spPr>
                      <wps:txbx>
                        <w:txbxContent>
                          <w:p w14:paraId="1B76C135" w14:textId="77777777" w:rsidR="00A94122" w:rsidRPr="00FC29AB" w:rsidRDefault="00A94122" w:rsidP="00233E91">
                            <w:pPr>
                              <w:ind w:firstLineChars="150" w:firstLine="360"/>
                              <w:rPr>
                                <w:rFonts w:ascii="標楷體" w:eastAsia="標楷體" w:hAnsi="標楷體"/>
                                <w:b/>
                                <w:bCs/>
                                <w:snapToGrid w:val="0"/>
                                <w:color w:val="000000" w:themeColor="text1"/>
                                <w:kern w:val="0"/>
                              </w:rPr>
                            </w:pPr>
                            <w:bookmarkStart w:id="5" w:name="_Hlk75259430"/>
                            <w:bookmarkEnd w:id="5"/>
                            <w:r w:rsidRPr="00FC29AB">
                              <w:rPr>
                                <w:rFonts w:ascii="標楷體" w:eastAsia="標楷體" w:hAnsi="標楷體" w:hint="eastAsia"/>
                                <w:b/>
                                <w:bCs/>
                                <w:snapToGrid w:val="0"/>
                                <w:color w:val="000000" w:themeColor="text1"/>
                                <w:kern w:val="0"/>
                              </w:rPr>
                              <w:t>圖1</w:t>
                            </w:r>
                            <w:r w:rsidRPr="00FC29AB">
                              <w:rPr>
                                <w:rFonts w:ascii="標楷體" w:eastAsia="標楷體" w:hAnsi="標楷體"/>
                                <w:b/>
                                <w:bCs/>
                                <w:snapToGrid w:val="0"/>
                                <w:color w:val="000000" w:themeColor="text1"/>
                                <w:kern w:val="0"/>
                              </w:rPr>
                              <w:t xml:space="preserve"> </w:t>
                            </w:r>
                            <w:r w:rsidRPr="00FC29AB">
                              <w:rPr>
                                <w:rFonts w:ascii="標楷體" w:eastAsia="標楷體" w:hAnsi="標楷體" w:hint="eastAsia"/>
                                <w:b/>
                                <w:bCs/>
                                <w:snapToGrid w:val="0"/>
                                <w:color w:val="000000" w:themeColor="text1"/>
                                <w:kern w:val="0"/>
                              </w:rPr>
                              <w:t xml:space="preserve"> </w:t>
                            </w:r>
                            <w:r w:rsidRPr="00FC29AB">
                              <w:rPr>
                                <w:rFonts w:ascii="標楷體" w:eastAsia="標楷體" w:hAnsi="標楷體" w:hint="eastAsia"/>
                                <w:b/>
                                <w:bCs/>
                                <w:snapToGrid w:val="0"/>
                                <w:color w:val="000000" w:themeColor="text1"/>
                                <w:kern w:val="0"/>
                              </w:rPr>
                              <w:t xml:space="preserve">前瞻第1期補助計畫建設類別 </w:t>
                            </w:r>
                            <w:r w:rsidRPr="00FC29AB">
                              <w:rPr>
                                <w:rFonts w:ascii="標楷體" w:eastAsia="標楷體" w:hAnsi="標楷體"/>
                                <w:b/>
                                <w:bCs/>
                                <w:snapToGrid w:val="0"/>
                                <w:color w:val="000000" w:themeColor="text1"/>
                                <w:kern w:val="0"/>
                              </w:rPr>
                              <w:t xml:space="preserve">       </w:t>
                            </w:r>
                            <w:r w:rsidRPr="00FC29AB">
                              <w:rPr>
                                <w:rFonts w:ascii="標楷體" w:eastAsia="標楷體" w:hAnsi="標楷體" w:hint="eastAsia"/>
                                <w:b/>
                                <w:bCs/>
                                <w:snapToGrid w:val="0"/>
                                <w:color w:val="000000" w:themeColor="text1"/>
                                <w:kern w:val="0"/>
                              </w:rPr>
                              <w:t>圖</w:t>
                            </w:r>
                            <w:r w:rsidRPr="00FC29AB">
                              <w:rPr>
                                <w:rFonts w:ascii="標楷體" w:eastAsia="標楷體" w:hAnsi="標楷體"/>
                                <w:b/>
                                <w:bCs/>
                                <w:snapToGrid w:val="0"/>
                                <w:color w:val="000000" w:themeColor="text1"/>
                                <w:kern w:val="0"/>
                              </w:rPr>
                              <w:t>2</w:t>
                            </w:r>
                            <w:r w:rsidRPr="00FC29AB">
                              <w:rPr>
                                <w:rFonts w:ascii="標楷體" w:eastAsia="標楷體" w:hAnsi="標楷體" w:hint="eastAsia"/>
                                <w:b/>
                                <w:bCs/>
                                <w:snapToGrid w:val="0"/>
                                <w:color w:val="000000" w:themeColor="text1"/>
                                <w:kern w:val="0"/>
                              </w:rPr>
                              <w:t xml:space="preserve"> </w:t>
                            </w:r>
                            <w:r w:rsidRPr="00FC29AB">
                              <w:rPr>
                                <w:rFonts w:ascii="標楷體" w:eastAsia="標楷體" w:hAnsi="標楷體"/>
                                <w:b/>
                                <w:bCs/>
                                <w:snapToGrid w:val="0"/>
                                <w:color w:val="000000" w:themeColor="text1"/>
                                <w:kern w:val="0"/>
                              </w:rPr>
                              <w:t xml:space="preserve"> </w:t>
                            </w:r>
                            <w:r w:rsidRPr="00FC29AB">
                              <w:rPr>
                                <w:rFonts w:ascii="標楷體" w:eastAsia="標楷體" w:hAnsi="標楷體" w:hint="eastAsia"/>
                                <w:b/>
                                <w:bCs/>
                                <w:snapToGrid w:val="0"/>
                                <w:color w:val="000000" w:themeColor="text1"/>
                                <w:kern w:val="0"/>
                              </w:rPr>
                              <w:t>前瞻第1期補助計畫建設類別（金額）</w:t>
                            </w:r>
                          </w:p>
                          <w:p w14:paraId="35DEC507" w14:textId="77777777" w:rsidR="00A94122" w:rsidRPr="007A3E06" w:rsidRDefault="00A94122" w:rsidP="00233E91">
                            <w:pPr>
                              <w:rPr>
                                <w:rFonts w:ascii="標楷體" w:eastAsia="標楷體" w:hAnsi="標楷體"/>
                                <w:b/>
                                <w:bCs/>
                              </w:rPr>
                            </w:pPr>
                          </w:p>
                          <w:p w14:paraId="3E396EEA" w14:textId="77777777" w:rsidR="00A94122" w:rsidRPr="007A3E06" w:rsidRDefault="00A94122" w:rsidP="00233E91">
                            <w:pPr>
                              <w:rPr>
                                <w:rFonts w:ascii="標楷體" w:eastAsia="標楷體" w:hAnsi="標楷體"/>
                                <w:b/>
                                <w:bCs/>
                              </w:rPr>
                            </w:pPr>
                          </w:p>
                          <w:p w14:paraId="3C60EAE3" w14:textId="77777777" w:rsidR="00A94122" w:rsidRPr="007A3E06" w:rsidRDefault="00A94122" w:rsidP="00233E91">
                            <w:pPr>
                              <w:rPr>
                                <w:rFonts w:ascii="標楷體" w:eastAsia="標楷體" w:hAnsi="標楷體"/>
                                <w:b/>
                                <w:bCs/>
                              </w:rPr>
                            </w:pPr>
                          </w:p>
                          <w:p w14:paraId="6D1FE52C" w14:textId="77777777" w:rsidR="00A94122" w:rsidRPr="007A3E06" w:rsidRDefault="00A94122" w:rsidP="00233E91">
                            <w:pPr>
                              <w:rPr>
                                <w:rFonts w:ascii="標楷體" w:eastAsia="標楷體" w:hAnsi="標楷體"/>
                                <w:b/>
                                <w:bCs/>
                              </w:rPr>
                            </w:pPr>
                          </w:p>
                          <w:p w14:paraId="7BA7B999" w14:textId="77777777" w:rsidR="00A94122" w:rsidRPr="007A3E06" w:rsidRDefault="00A94122" w:rsidP="00233E91">
                            <w:pPr>
                              <w:rPr>
                                <w:rFonts w:ascii="標楷體" w:eastAsia="標楷體" w:hAnsi="標楷體"/>
                                <w:b/>
                                <w:bCs/>
                              </w:rPr>
                            </w:pPr>
                          </w:p>
                          <w:p w14:paraId="6C882315" w14:textId="77777777" w:rsidR="00A94122" w:rsidRPr="007A3E06" w:rsidRDefault="00A94122" w:rsidP="00233E91">
                            <w:pPr>
                              <w:rPr>
                                <w:rFonts w:ascii="標楷體" w:eastAsia="標楷體" w:hAnsi="標楷體"/>
                                <w:b/>
                                <w:bCs/>
                              </w:rPr>
                            </w:pPr>
                          </w:p>
                          <w:p w14:paraId="3DB6CA40" w14:textId="77777777" w:rsidR="00A94122" w:rsidRDefault="00A94122" w:rsidP="00233E91">
                            <w:pPr>
                              <w:spacing w:line="160" w:lineRule="exact"/>
                              <w:ind w:firstLineChars="100" w:firstLine="180"/>
                              <w:rPr>
                                <w:rFonts w:ascii="標楷體" w:eastAsia="標楷體" w:hAnsi="標楷體"/>
                                <w:sz w:val="18"/>
                                <w:szCs w:val="18"/>
                              </w:rPr>
                            </w:pPr>
                          </w:p>
                          <w:p w14:paraId="2879C933" w14:textId="71ADB5D8" w:rsidR="00A94122" w:rsidRDefault="00A94122" w:rsidP="00233E91">
                            <w:pPr>
                              <w:spacing w:line="160" w:lineRule="exact"/>
                              <w:ind w:firstLineChars="100" w:firstLine="180"/>
                              <w:rPr>
                                <w:rFonts w:ascii="標楷體" w:eastAsia="標楷體" w:hAnsi="標楷體"/>
                                <w:sz w:val="18"/>
                                <w:szCs w:val="18"/>
                              </w:rPr>
                            </w:pPr>
                          </w:p>
                          <w:p w14:paraId="302606A5" w14:textId="1DD5E3E5" w:rsidR="00A94122" w:rsidRDefault="00A94122" w:rsidP="00233E91">
                            <w:pPr>
                              <w:spacing w:line="160" w:lineRule="exact"/>
                              <w:ind w:firstLineChars="100" w:firstLine="180"/>
                              <w:rPr>
                                <w:rFonts w:ascii="標楷體" w:eastAsia="標楷體" w:hAnsi="標楷體"/>
                                <w:sz w:val="18"/>
                                <w:szCs w:val="18"/>
                              </w:rPr>
                            </w:pPr>
                          </w:p>
                          <w:p w14:paraId="31948569" w14:textId="223A7841" w:rsidR="00A94122" w:rsidRDefault="00A94122" w:rsidP="00233E91">
                            <w:pPr>
                              <w:spacing w:line="160" w:lineRule="exact"/>
                              <w:ind w:firstLineChars="100" w:firstLine="180"/>
                              <w:rPr>
                                <w:rFonts w:ascii="標楷體" w:eastAsia="標楷體" w:hAnsi="標楷體"/>
                                <w:sz w:val="18"/>
                                <w:szCs w:val="18"/>
                              </w:rPr>
                            </w:pPr>
                          </w:p>
                          <w:p w14:paraId="38242B42" w14:textId="5A6A8C4B" w:rsidR="00A94122" w:rsidRDefault="00A94122" w:rsidP="00233E91">
                            <w:pPr>
                              <w:spacing w:line="160" w:lineRule="exact"/>
                              <w:ind w:firstLineChars="100" w:firstLine="180"/>
                              <w:rPr>
                                <w:rFonts w:ascii="標楷體" w:eastAsia="標楷體" w:hAnsi="標楷體"/>
                                <w:sz w:val="18"/>
                                <w:szCs w:val="18"/>
                              </w:rPr>
                            </w:pPr>
                          </w:p>
                          <w:p w14:paraId="44950B70" w14:textId="44678397" w:rsidR="00A94122" w:rsidRDefault="00A94122" w:rsidP="00233E91">
                            <w:pPr>
                              <w:spacing w:line="160" w:lineRule="exact"/>
                              <w:ind w:firstLineChars="100" w:firstLine="180"/>
                              <w:rPr>
                                <w:rFonts w:ascii="標楷體" w:eastAsia="標楷體" w:hAnsi="標楷體"/>
                                <w:sz w:val="18"/>
                                <w:szCs w:val="18"/>
                              </w:rPr>
                            </w:pPr>
                          </w:p>
                          <w:p w14:paraId="52301A9C" w14:textId="042790AE" w:rsidR="00A94122" w:rsidRDefault="00A94122" w:rsidP="00233E91">
                            <w:pPr>
                              <w:spacing w:line="160" w:lineRule="exact"/>
                              <w:ind w:firstLineChars="100" w:firstLine="180"/>
                              <w:rPr>
                                <w:rFonts w:ascii="標楷體" w:eastAsia="標楷體" w:hAnsi="標楷體"/>
                                <w:sz w:val="18"/>
                                <w:szCs w:val="18"/>
                              </w:rPr>
                            </w:pPr>
                          </w:p>
                          <w:p w14:paraId="7CE617E2" w14:textId="22F7D38F" w:rsidR="00A94122" w:rsidRDefault="00A94122" w:rsidP="00233E91">
                            <w:pPr>
                              <w:spacing w:line="160" w:lineRule="exact"/>
                              <w:ind w:firstLineChars="100" w:firstLine="180"/>
                              <w:rPr>
                                <w:rFonts w:ascii="標楷體" w:eastAsia="標楷體" w:hAnsi="標楷體"/>
                                <w:sz w:val="18"/>
                                <w:szCs w:val="18"/>
                              </w:rPr>
                            </w:pPr>
                          </w:p>
                          <w:p w14:paraId="187BDFCE" w14:textId="048EA5DC" w:rsidR="00A94122" w:rsidRDefault="00A94122" w:rsidP="00233E91">
                            <w:pPr>
                              <w:spacing w:line="160" w:lineRule="exact"/>
                              <w:ind w:firstLineChars="100" w:firstLine="180"/>
                              <w:rPr>
                                <w:rFonts w:ascii="標楷體" w:eastAsia="標楷體" w:hAnsi="標楷體"/>
                                <w:sz w:val="18"/>
                                <w:szCs w:val="18"/>
                              </w:rPr>
                            </w:pPr>
                          </w:p>
                          <w:p w14:paraId="6F7D9B45" w14:textId="4F79989C" w:rsidR="00A94122" w:rsidRDefault="00A94122" w:rsidP="00233E91">
                            <w:pPr>
                              <w:spacing w:line="160" w:lineRule="exact"/>
                              <w:ind w:firstLineChars="100" w:firstLine="180"/>
                              <w:rPr>
                                <w:rFonts w:ascii="標楷體" w:eastAsia="標楷體" w:hAnsi="標楷體"/>
                                <w:sz w:val="18"/>
                                <w:szCs w:val="18"/>
                              </w:rPr>
                            </w:pPr>
                          </w:p>
                          <w:p w14:paraId="06E07A02" w14:textId="77777777" w:rsidR="00A94122" w:rsidRPr="007A3E06" w:rsidRDefault="00A94122" w:rsidP="00233E91">
                            <w:pPr>
                              <w:spacing w:line="160" w:lineRule="exact"/>
                              <w:ind w:firstLineChars="100" w:firstLine="180"/>
                              <w:rPr>
                                <w:rFonts w:ascii="標楷體" w:eastAsia="標楷體" w:hAnsi="標楷體"/>
                                <w:sz w:val="18"/>
                                <w:szCs w:val="18"/>
                              </w:rPr>
                            </w:pPr>
                          </w:p>
                          <w:p w14:paraId="63287C19" w14:textId="3D837FD8" w:rsidR="00A94122" w:rsidRPr="007A3E06" w:rsidRDefault="00A94122" w:rsidP="00233E91">
                            <w:pPr>
                              <w:spacing w:line="160" w:lineRule="exact"/>
                              <w:ind w:firstLineChars="100" w:firstLine="180"/>
                            </w:pPr>
                            <w:r w:rsidRPr="007A3E06">
                              <w:rPr>
                                <w:rFonts w:ascii="標楷體" w:eastAsia="標楷體" w:hAnsi="標楷體" w:hint="eastAsia"/>
                                <w:sz w:val="18"/>
                                <w:szCs w:val="18"/>
                              </w:rPr>
                              <w:t xml:space="preserve">資料來源：整理自中央各主管機關提供資料。 </w:t>
                            </w:r>
                            <w:r w:rsidRPr="007A3E06">
                              <w:rPr>
                                <w:rFonts w:ascii="標楷體" w:eastAsia="標楷體" w:hAnsi="標楷體"/>
                                <w:sz w:val="18"/>
                                <w:szCs w:val="18"/>
                              </w:rPr>
                              <w:t xml:space="preserve">           </w:t>
                            </w:r>
                            <w:r>
                              <w:rPr>
                                <w:rFonts w:ascii="標楷體" w:eastAsia="標楷體" w:hAnsi="標楷體"/>
                                <w:sz w:val="18"/>
                                <w:szCs w:val="18"/>
                              </w:rPr>
                              <w:t xml:space="preserve">  </w:t>
                            </w:r>
                            <w:r w:rsidRPr="007A3E06">
                              <w:rPr>
                                <w:rFonts w:ascii="標楷體" w:eastAsia="標楷體" w:hAnsi="標楷體" w:hint="eastAsia"/>
                                <w:sz w:val="18"/>
                                <w:szCs w:val="18"/>
                              </w:rPr>
                              <w:t>資料來源：整理自中央各主管機關提供資料。</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D646D2" id="文字方塊 36" o:spid="_x0000_s1043" type="#_x0000_t202" style="position:absolute;left:0;text-align:left;margin-left:-10.2pt;margin-top:14.45pt;width:521.35pt;height:3in;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" filled="f" stroked="f" strokeweight=".5pt">
                <v:textbox inset="0,0,0,0">
                  <w:txbxContent>
                    <w:p w14:paraId="1B76C135" w14:textId="77777777" w:rsidR="00A94122" w:rsidRPr="00FC29AB" w:rsidRDefault="00A94122" w:rsidP="00233E91">
                      <w:pPr>
                        <w:ind w:firstLineChars="150" w:firstLine="360"/>
                        <w:rPr>
                          <w:rFonts w:ascii="標楷體" w:eastAsia="標楷體" w:hAnsi="標楷體"/>
                          <w:b/>
                          <w:bCs/>
                          <w:snapToGrid w:val="0"/>
                          <w:color w:val="000000" w:themeColor="text1"/>
                          <w:kern w:val="0"/>
                        </w:rPr>
                      </w:pPr>
                      <w:bookmarkStart w:id="6" w:name="_Hlk75259430"/>
                      <w:bookmarkEnd w:id="6"/>
                      <w:r w:rsidRPr="00FC29AB">
                        <w:rPr>
                          <w:rFonts w:ascii="標楷體" w:eastAsia="標楷體" w:hAnsi="標楷體" w:hint="eastAsia"/>
                          <w:b/>
                          <w:bCs/>
                          <w:snapToGrid w:val="0"/>
                          <w:color w:val="000000" w:themeColor="text1"/>
                          <w:kern w:val="0"/>
                        </w:rPr>
                        <w:t>圖1</w:t>
                      </w:r>
                      <w:r w:rsidRPr="00FC29AB">
                        <w:rPr>
                          <w:rFonts w:ascii="標楷體" w:eastAsia="標楷體" w:hAnsi="標楷體"/>
                          <w:b/>
                          <w:bCs/>
                          <w:snapToGrid w:val="0"/>
                          <w:color w:val="000000" w:themeColor="text1"/>
                          <w:kern w:val="0"/>
                        </w:rPr>
                        <w:t xml:space="preserve"> </w:t>
                      </w:r>
                      <w:r w:rsidRPr="00FC29AB">
                        <w:rPr>
                          <w:rFonts w:ascii="標楷體" w:eastAsia="標楷體" w:hAnsi="標楷體" w:hint="eastAsia"/>
                          <w:b/>
                          <w:bCs/>
                          <w:snapToGrid w:val="0"/>
                          <w:color w:val="000000" w:themeColor="text1"/>
                          <w:kern w:val="0"/>
                        </w:rPr>
                        <w:t xml:space="preserve"> </w:t>
                      </w:r>
                      <w:r w:rsidRPr="00FC29AB">
                        <w:rPr>
                          <w:rFonts w:ascii="標楷體" w:eastAsia="標楷體" w:hAnsi="標楷體" w:hint="eastAsia"/>
                          <w:b/>
                          <w:bCs/>
                          <w:snapToGrid w:val="0"/>
                          <w:color w:val="000000" w:themeColor="text1"/>
                          <w:kern w:val="0"/>
                        </w:rPr>
                        <w:t xml:space="preserve">前瞻第1期補助計畫建設類別 </w:t>
                      </w:r>
                      <w:r w:rsidRPr="00FC29AB">
                        <w:rPr>
                          <w:rFonts w:ascii="標楷體" w:eastAsia="標楷體" w:hAnsi="標楷體"/>
                          <w:b/>
                          <w:bCs/>
                          <w:snapToGrid w:val="0"/>
                          <w:color w:val="000000" w:themeColor="text1"/>
                          <w:kern w:val="0"/>
                        </w:rPr>
                        <w:t xml:space="preserve">       </w:t>
                      </w:r>
                      <w:r w:rsidRPr="00FC29AB">
                        <w:rPr>
                          <w:rFonts w:ascii="標楷體" w:eastAsia="標楷體" w:hAnsi="標楷體" w:hint="eastAsia"/>
                          <w:b/>
                          <w:bCs/>
                          <w:snapToGrid w:val="0"/>
                          <w:color w:val="000000" w:themeColor="text1"/>
                          <w:kern w:val="0"/>
                        </w:rPr>
                        <w:t>圖</w:t>
                      </w:r>
                      <w:r w:rsidRPr="00FC29AB">
                        <w:rPr>
                          <w:rFonts w:ascii="標楷體" w:eastAsia="標楷體" w:hAnsi="標楷體"/>
                          <w:b/>
                          <w:bCs/>
                          <w:snapToGrid w:val="0"/>
                          <w:color w:val="000000" w:themeColor="text1"/>
                          <w:kern w:val="0"/>
                        </w:rPr>
                        <w:t>2</w:t>
                      </w:r>
                      <w:r w:rsidRPr="00FC29AB">
                        <w:rPr>
                          <w:rFonts w:ascii="標楷體" w:eastAsia="標楷體" w:hAnsi="標楷體" w:hint="eastAsia"/>
                          <w:b/>
                          <w:bCs/>
                          <w:snapToGrid w:val="0"/>
                          <w:color w:val="000000" w:themeColor="text1"/>
                          <w:kern w:val="0"/>
                        </w:rPr>
                        <w:t xml:space="preserve"> </w:t>
                      </w:r>
                      <w:r w:rsidRPr="00FC29AB">
                        <w:rPr>
                          <w:rFonts w:ascii="標楷體" w:eastAsia="標楷體" w:hAnsi="標楷體"/>
                          <w:b/>
                          <w:bCs/>
                          <w:snapToGrid w:val="0"/>
                          <w:color w:val="000000" w:themeColor="text1"/>
                          <w:kern w:val="0"/>
                        </w:rPr>
                        <w:t xml:space="preserve"> </w:t>
                      </w:r>
                      <w:r w:rsidRPr="00FC29AB">
                        <w:rPr>
                          <w:rFonts w:ascii="標楷體" w:eastAsia="標楷體" w:hAnsi="標楷體" w:hint="eastAsia"/>
                          <w:b/>
                          <w:bCs/>
                          <w:snapToGrid w:val="0"/>
                          <w:color w:val="000000" w:themeColor="text1"/>
                          <w:kern w:val="0"/>
                        </w:rPr>
                        <w:t>前瞻第1期補助計畫建設類別（金額）</w:t>
                      </w:r>
                    </w:p>
                    <w:p w14:paraId="35DEC507" w14:textId="77777777" w:rsidR="00A94122" w:rsidRPr="007A3E06" w:rsidRDefault="00A94122" w:rsidP="00233E91">
                      <w:pPr>
                        <w:rPr>
                          <w:rFonts w:ascii="標楷體" w:eastAsia="標楷體" w:hAnsi="標楷體"/>
                          <w:b/>
                          <w:bCs/>
                        </w:rPr>
                      </w:pPr>
                    </w:p>
                    <w:p w14:paraId="3E396EEA" w14:textId="77777777" w:rsidR="00A94122" w:rsidRPr="007A3E06" w:rsidRDefault="00A94122" w:rsidP="00233E91">
                      <w:pPr>
                        <w:rPr>
                          <w:rFonts w:ascii="標楷體" w:eastAsia="標楷體" w:hAnsi="標楷體"/>
                          <w:b/>
                          <w:bCs/>
                        </w:rPr>
                      </w:pPr>
                    </w:p>
                    <w:p w14:paraId="3C60EAE3" w14:textId="77777777" w:rsidR="00A94122" w:rsidRPr="007A3E06" w:rsidRDefault="00A94122" w:rsidP="00233E91">
                      <w:pPr>
                        <w:rPr>
                          <w:rFonts w:ascii="標楷體" w:eastAsia="標楷體" w:hAnsi="標楷體"/>
                          <w:b/>
                          <w:bCs/>
                        </w:rPr>
                      </w:pPr>
                    </w:p>
                    <w:p w14:paraId="6D1FE52C" w14:textId="77777777" w:rsidR="00A94122" w:rsidRPr="007A3E06" w:rsidRDefault="00A94122" w:rsidP="00233E91">
                      <w:pPr>
                        <w:rPr>
                          <w:rFonts w:ascii="標楷體" w:eastAsia="標楷體" w:hAnsi="標楷體"/>
                          <w:b/>
                          <w:bCs/>
                        </w:rPr>
                      </w:pPr>
                    </w:p>
                    <w:p w14:paraId="7BA7B999" w14:textId="77777777" w:rsidR="00A94122" w:rsidRPr="007A3E06" w:rsidRDefault="00A94122" w:rsidP="00233E91">
                      <w:pPr>
                        <w:rPr>
                          <w:rFonts w:ascii="標楷體" w:eastAsia="標楷體" w:hAnsi="標楷體"/>
                          <w:b/>
                          <w:bCs/>
                        </w:rPr>
                      </w:pPr>
                    </w:p>
                    <w:p w14:paraId="6C882315" w14:textId="77777777" w:rsidR="00A94122" w:rsidRPr="007A3E06" w:rsidRDefault="00A94122" w:rsidP="00233E91">
                      <w:pPr>
                        <w:rPr>
                          <w:rFonts w:ascii="標楷體" w:eastAsia="標楷體" w:hAnsi="標楷體"/>
                          <w:b/>
                          <w:bCs/>
                        </w:rPr>
                      </w:pPr>
                    </w:p>
                    <w:p w14:paraId="3DB6CA40" w14:textId="77777777" w:rsidR="00A94122" w:rsidRDefault="00A94122" w:rsidP="00233E91">
                      <w:pPr>
                        <w:spacing w:line="160" w:lineRule="exact"/>
                        <w:ind w:firstLineChars="100" w:firstLine="180"/>
                        <w:rPr>
                          <w:rFonts w:ascii="標楷體" w:eastAsia="標楷體" w:hAnsi="標楷體"/>
                          <w:sz w:val="18"/>
                          <w:szCs w:val="18"/>
                        </w:rPr>
                      </w:pPr>
                    </w:p>
                    <w:p w14:paraId="2879C933" w14:textId="71ADB5D8" w:rsidR="00A94122" w:rsidRDefault="00A94122" w:rsidP="00233E91">
                      <w:pPr>
                        <w:spacing w:line="160" w:lineRule="exact"/>
                        <w:ind w:firstLineChars="100" w:firstLine="180"/>
                        <w:rPr>
                          <w:rFonts w:ascii="標楷體" w:eastAsia="標楷體" w:hAnsi="標楷體"/>
                          <w:sz w:val="18"/>
                          <w:szCs w:val="18"/>
                        </w:rPr>
                      </w:pPr>
                    </w:p>
                    <w:p w14:paraId="302606A5" w14:textId="1DD5E3E5" w:rsidR="00A94122" w:rsidRDefault="00A94122" w:rsidP="00233E91">
                      <w:pPr>
                        <w:spacing w:line="160" w:lineRule="exact"/>
                        <w:ind w:firstLineChars="100" w:firstLine="180"/>
                        <w:rPr>
                          <w:rFonts w:ascii="標楷體" w:eastAsia="標楷體" w:hAnsi="標楷體"/>
                          <w:sz w:val="18"/>
                          <w:szCs w:val="18"/>
                        </w:rPr>
                      </w:pPr>
                    </w:p>
                    <w:p w14:paraId="31948569" w14:textId="223A7841" w:rsidR="00A94122" w:rsidRDefault="00A94122" w:rsidP="00233E91">
                      <w:pPr>
                        <w:spacing w:line="160" w:lineRule="exact"/>
                        <w:ind w:firstLineChars="100" w:firstLine="180"/>
                        <w:rPr>
                          <w:rFonts w:ascii="標楷體" w:eastAsia="標楷體" w:hAnsi="標楷體"/>
                          <w:sz w:val="18"/>
                          <w:szCs w:val="18"/>
                        </w:rPr>
                      </w:pPr>
                    </w:p>
                    <w:p w14:paraId="38242B42" w14:textId="5A6A8C4B" w:rsidR="00A94122" w:rsidRDefault="00A94122" w:rsidP="00233E91">
                      <w:pPr>
                        <w:spacing w:line="160" w:lineRule="exact"/>
                        <w:ind w:firstLineChars="100" w:firstLine="180"/>
                        <w:rPr>
                          <w:rFonts w:ascii="標楷體" w:eastAsia="標楷體" w:hAnsi="標楷體"/>
                          <w:sz w:val="18"/>
                          <w:szCs w:val="18"/>
                        </w:rPr>
                      </w:pPr>
                    </w:p>
                    <w:p w14:paraId="44950B70" w14:textId="44678397" w:rsidR="00A94122" w:rsidRDefault="00A94122" w:rsidP="00233E91">
                      <w:pPr>
                        <w:spacing w:line="160" w:lineRule="exact"/>
                        <w:ind w:firstLineChars="100" w:firstLine="180"/>
                        <w:rPr>
                          <w:rFonts w:ascii="標楷體" w:eastAsia="標楷體" w:hAnsi="標楷體"/>
                          <w:sz w:val="18"/>
                          <w:szCs w:val="18"/>
                        </w:rPr>
                      </w:pPr>
                    </w:p>
                    <w:p w14:paraId="52301A9C" w14:textId="042790AE" w:rsidR="00A94122" w:rsidRDefault="00A94122" w:rsidP="00233E91">
                      <w:pPr>
                        <w:spacing w:line="160" w:lineRule="exact"/>
                        <w:ind w:firstLineChars="100" w:firstLine="180"/>
                        <w:rPr>
                          <w:rFonts w:ascii="標楷體" w:eastAsia="標楷體" w:hAnsi="標楷體"/>
                          <w:sz w:val="18"/>
                          <w:szCs w:val="18"/>
                        </w:rPr>
                      </w:pPr>
                    </w:p>
                    <w:p w14:paraId="7CE617E2" w14:textId="22F7D38F" w:rsidR="00A94122" w:rsidRDefault="00A94122" w:rsidP="00233E91">
                      <w:pPr>
                        <w:spacing w:line="160" w:lineRule="exact"/>
                        <w:ind w:firstLineChars="100" w:firstLine="180"/>
                        <w:rPr>
                          <w:rFonts w:ascii="標楷體" w:eastAsia="標楷體" w:hAnsi="標楷體"/>
                          <w:sz w:val="18"/>
                          <w:szCs w:val="18"/>
                        </w:rPr>
                      </w:pPr>
                    </w:p>
                    <w:p w14:paraId="187BDFCE" w14:textId="048EA5DC" w:rsidR="00A94122" w:rsidRDefault="00A94122" w:rsidP="00233E91">
                      <w:pPr>
                        <w:spacing w:line="160" w:lineRule="exact"/>
                        <w:ind w:firstLineChars="100" w:firstLine="180"/>
                        <w:rPr>
                          <w:rFonts w:ascii="標楷體" w:eastAsia="標楷體" w:hAnsi="標楷體"/>
                          <w:sz w:val="18"/>
                          <w:szCs w:val="18"/>
                        </w:rPr>
                      </w:pPr>
                    </w:p>
                    <w:p w14:paraId="6F7D9B45" w14:textId="4F79989C" w:rsidR="00A94122" w:rsidRDefault="00A94122" w:rsidP="00233E91">
                      <w:pPr>
                        <w:spacing w:line="160" w:lineRule="exact"/>
                        <w:ind w:firstLineChars="100" w:firstLine="180"/>
                        <w:rPr>
                          <w:rFonts w:ascii="標楷體" w:eastAsia="標楷體" w:hAnsi="標楷體"/>
                          <w:sz w:val="18"/>
                          <w:szCs w:val="18"/>
                        </w:rPr>
                      </w:pPr>
                    </w:p>
                    <w:p w14:paraId="06E07A02" w14:textId="77777777" w:rsidR="00A94122" w:rsidRPr="007A3E06" w:rsidRDefault="00A94122" w:rsidP="00233E91">
                      <w:pPr>
                        <w:spacing w:line="160" w:lineRule="exact"/>
                        <w:ind w:firstLineChars="100" w:firstLine="180"/>
                        <w:rPr>
                          <w:rFonts w:ascii="標楷體" w:eastAsia="標楷體" w:hAnsi="標楷體"/>
                          <w:sz w:val="18"/>
                          <w:szCs w:val="18"/>
                        </w:rPr>
                      </w:pPr>
                    </w:p>
                    <w:p w14:paraId="63287C19" w14:textId="3D837FD8" w:rsidR="00A94122" w:rsidRPr="007A3E06" w:rsidRDefault="00A94122" w:rsidP="00233E91">
                      <w:pPr>
                        <w:spacing w:line="160" w:lineRule="exact"/>
                        <w:ind w:firstLineChars="100" w:firstLine="180"/>
                      </w:pPr>
                      <w:r w:rsidRPr="007A3E06">
                        <w:rPr>
                          <w:rFonts w:ascii="標楷體" w:eastAsia="標楷體" w:hAnsi="標楷體" w:hint="eastAsia"/>
                          <w:sz w:val="18"/>
                          <w:szCs w:val="18"/>
                        </w:rPr>
                        <w:t xml:space="preserve">資料來源：整理自中央各主管機關提供資料。 </w:t>
                      </w:r>
                      <w:r w:rsidRPr="007A3E06">
                        <w:rPr>
                          <w:rFonts w:ascii="標楷體" w:eastAsia="標楷體" w:hAnsi="標楷體"/>
                          <w:sz w:val="18"/>
                          <w:szCs w:val="18"/>
                        </w:rPr>
                        <w:t xml:space="preserve">           </w:t>
                      </w:r>
                      <w:r>
                        <w:rPr>
                          <w:rFonts w:ascii="標楷體" w:eastAsia="標楷體" w:hAnsi="標楷體"/>
                          <w:sz w:val="18"/>
                          <w:szCs w:val="18"/>
                        </w:rPr>
                        <w:t xml:space="preserve">  </w:t>
                      </w:r>
                      <w:r w:rsidRPr="007A3E06">
                        <w:rPr>
                          <w:rFonts w:ascii="標楷體" w:eastAsia="標楷體" w:hAnsi="標楷體" w:hint="eastAsia"/>
                          <w:sz w:val="18"/>
                          <w:szCs w:val="18"/>
                        </w:rPr>
                        <w:t>資料來源：整理自中央各主管機關提供資料。</w:t>
                      </w:r>
                    </w:p>
                  </w:txbxContent>
                </v:textbox>
              </v:shape>
            </w:pict>
          </mc:Fallback>
        </mc:AlternateContent>
      </w:r>
      <w:r w:rsidRPr="00A875CD">
        <w:rPr>
          <w:rFonts w:ascii="標楷體" w:eastAsia="標楷體" w:hAnsi="標楷體"/>
        </w:rPr>
        <w:t xml:space="preserve"> </w:t>
      </w:r>
    </w:p>
    <w:p w14:paraId="4047EA7D" w14:textId="77777777" w:rsidR="00A769EE" w:rsidRPr="00A875CD" w:rsidRDefault="00A769EE" w:rsidP="00C444D9">
      <w:pPr>
        <w:overflowPunct w:val="0"/>
        <w:autoSpaceDE w:val="0"/>
        <w:autoSpaceDN w:val="0"/>
        <w:adjustRightInd w:val="0"/>
        <w:spacing w:line="526" w:lineRule="exact"/>
        <w:ind w:firstLineChars="200" w:firstLine="480"/>
        <w:jc w:val="both"/>
        <w:rPr>
          <w:rFonts w:ascii="標楷體" w:eastAsia="標楷體" w:hAnsi="標楷體"/>
          <w:szCs w:val="24"/>
        </w:rPr>
      </w:pPr>
      <w:r w:rsidRPr="00A875CD">
        <w:rPr>
          <w:rFonts w:ascii="標楷體" w:eastAsia="標楷體" w:hAnsi="標楷體"/>
          <w:noProof/>
          <w:szCs w:val="24"/>
        </w:rPr>
        <mc:AlternateContent>
          <mc:Choice Requires="wpg">
            <w:drawing>
              <wp:anchor distT="0" distB="0" distL="114300" distR="114300" simplePos="0" relativeHeight="251673600" behindDoc="0" locked="0" layoutInCell="1" allowOverlap="1" wp14:anchorId="3E797839" wp14:editId="5505FF3E">
                <wp:simplePos x="0" y="0"/>
                <wp:positionH relativeFrom="margin">
                  <wp:posOffset>3134360</wp:posOffset>
                </wp:positionH>
                <wp:positionV relativeFrom="paragraph">
                  <wp:posOffset>292100</wp:posOffset>
                </wp:positionV>
                <wp:extent cx="3162298" cy="1670050"/>
                <wp:effectExtent l="0" t="0" r="635" b="6350"/>
                <wp:wrapNone/>
                <wp:docPr id="37" name="群組 37"/>
                <wp:cNvGraphicFramePr/>
                <a:graphic xmlns:a="http://schemas.openxmlformats.org/drawingml/2006/main">
                  <a:graphicData uri="http://schemas.microsoft.com/office/word/2010/wordprocessingGroup">
                    <wpg:wgp>
                      <wpg:cNvGrpSpPr/>
                      <wpg:grpSpPr>
                        <a:xfrm>
                          <a:off x="0" y="0"/>
                          <a:ext cx="3162298" cy="1670050"/>
                          <a:chOff x="-60711" y="0"/>
                          <a:chExt cx="3394968" cy="1241425"/>
                        </a:xfrm>
                      </wpg:grpSpPr>
                      <pic:pic xmlns:pic="http://schemas.openxmlformats.org/drawingml/2006/picture">
                        <pic:nvPicPr>
                          <pic:cNvPr id="38" name="圖片 38"/>
                          <pic:cNvPicPr>
                            <a:picLocks noChangeAspect="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721360" y="0"/>
                            <a:ext cx="2225675" cy="1241425"/>
                          </a:xfrm>
                          <a:prstGeom prst="rect">
                            <a:avLst/>
                          </a:prstGeom>
                          <a:noFill/>
                        </pic:spPr>
                      </pic:pic>
                      <wps:wsp>
                        <wps:cNvPr id="39" name="文字方塊 2"/>
                        <wps:cNvSpPr txBox="1">
                          <a:spLocks noChangeArrowheads="1"/>
                        </wps:cNvSpPr>
                        <wps:spPr bwMode="auto">
                          <a:xfrm>
                            <a:off x="-60711" y="142688"/>
                            <a:ext cx="888507" cy="161295"/>
                          </a:xfrm>
                          <a:prstGeom prst="rect">
                            <a:avLst/>
                          </a:prstGeom>
                          <a:noFill/>
                          <a:ln w="9525">
                            <a:noFill/>
                            <a:miter lim="800000"/>
                            <a:headEnd/>
                            <a:tailEnd/>
                          </a:ln>
                        </wps:spPr>
                        <wps:txbx>
                          <w:txbxContent>
                            <w:p w14:paraId="232DAB5E" w14:textId="77777777" w:rsidR="00A94122" w:rsidRPr="009550C7" w:rsidRDefault="00A94122" w:rsidP="00233E91">
                              <w:pPr>
                                <w:spacing w:line="200" w:lineRule="exact"/>
                                <w:rPr>
                                  <w:rFonts w:ascii="標楷體" w:eastAsia="標楷體" w:hAnsi="標楷體"/>
                                  <w:sz w:val="18"/>
                                </w:rPr>
                              </w:pPr>
                              <w:r w:rsidRPr="009550C7">
                                <w:rPr>
                                  <w:rFonts w:ascii="標楷體" w:eastAsia="標楷體" w:hAnsi="標楷體" w:hint="eastAsia"/>
                                  <w:sz w:val="18"/>
                                </w:rPr>
                                <w:t>食品安全建設</w:t>
                              </w:r>
                            </w:p>
                          </w:txbxContent>
                        </wps:txbx>
                        <wps:bodyPr rot="0" vert="horz" wrap="square" lIns="0" tIns="0" rIns="0" bIns="0" anchor="t" anchorCtr="0">
                          <a:noAutofit/>
                        </wps:bodyPr>
                      </wps:wsp>
                      <wps:wsp>
                        <wps:cNvPr id="40" name="文字方塊 2"/>
                        <wps:cNvSpPr txBox="1">
                          <a:spLocks noChangeArrowheads="1"/>
                        </wps:cNvSpPr>
                        <wps:spPr bwMode="auto">
                          <a:xfrm>
                            <a:off x="61761" y="578835"/>
                            <a:ext cx="773791" cy="111847"/>
                          </a:xfrm>
                          <a:prstGeom prst="rect">
                            <a:avLst/>
                          </a:prstGeom>
                          <a:noFill/>
                          <a:ln w="9525">
                            <a:noFill/>
                            <a:miter lim="800000"/>
                            <a:headEnd/>
                            <a:tailEnd/>
                          </a:ln>
                        </wps:spPr>
                        <wps:txbx>
                          <w:txbxContent>
                            <w:p w14:paraId="2A13F849" w14:textId="77777777" w:rsidR="00A94122" w:rsidRPr="009550C7" w:rsidRDefault="00A94122" w:rsidP="00233E91">
                              <w:pPr>
                                <w:spacing w:line="200" w:lineRule="exact"/>
                                <w:rPr>
                                  <w:rFonts w:ascii="標楷體" w:eastAsia="標楷體" w:hAnsi="標楷體"/>
                                  <w:sz w:val="18"/>
                                </w:rPr>
                              </w:pPr>
                              <w:r w:rsidRPr="009550C7">
                                <w:rPr>
                                  <w:rFonts w:ascii="標楷體" w:eastAsia="標楷體" w:hAnsi="標楷體" w:hint="eastAsia"/>
                                  <w:sz w:val="18"/>
                                </w:rPr>
                                <w:t>水環境建設</w:t>
                              </w:r>
                            </w:p>
                            <w:p w14:paraId="5B28D8C4" w14:textId="77777777" w:rsidR="00A94122" w:rsidRPr="009550C7" w:rsidRDefault="00A94122" w:rsidP="00233E91">
                              <w:pPr>
                                <w:spacing w:line="200" w:lineRule="exact"/>
                                <w:rPr>
                                  <w:rFonts w:ascii="標楷體" w:eastAsia="標楷體" w:hAnsi="標楷體"/>
                                  <w:sz w:val="18"/>
                                </w:rPr>
                              </w:pPr>
                            </w:p>
                          </w:txbxContent>
                        </wps:txbx>
                        <wps:bodyPr rot="0" vert="horz" wrap="square" lIns="0" tIns="0" rIns="0" bIns="0" anchor="t" anchorCtr="0">
                          <a:noAutofit/>
                        </wps:bodyPr>
                      </wps:wsp>
                      <wps:wsp>
                        <wps:cNvPr id="41" name="文字方塊 2"/>
                        <wps:cNvSpPr txBox="1">
                          <a:spLocks noChangeArrowheads="1"/>
                        </wps:cNvSpPr>
                        <wps:spPr bwMode="auto">
                          <a:xfrm>
                            <a:off x="180066" y="774121"/>
                            <a:ext cx="744118" cy="133949"/>
                          </a:xfrm>
                          <a:prstGeom prst="rect">
                            <a:avLst/>
                          </a:prstGeom>
                          <a:noFill/>
                          <a:ln w="9525">
                            <a:noFill/>
                            <a:miter lim="800000"/>
                            <a:headEnd/>
                            <a:tailEnd/>
                          </a:ln>
                        </wps:spPr>
                        <wps:txbx>
                          <w:txbxContent>
                            <w:p w14:paraId="4910C5A6" w14:textId="77777777" w:rsidR="00A94122" w:rsidRPr="009550C7" w:rsidRDefault="00A94122" w:rsidP="00233E91">
                              <w:pPr>
                                <w:spacing w:line="200" w:lineRule="exact"/>
                                <w:rPr>
                                  <w:rFonts w:ascii="標楷體" w:eastAsia="標楷體" w:hAnsi="標楷體"/>
                                  <w:sz w:val="18"/>
                                </w:rPr>
                              </w:pPr>
                              <w:r w:rsidRPr="009550C7">
                                <w:rPr>
                                  <w:rFonts w:ascii="標楷體" w:eastAsia="標楷體" w:hAnsi="標楷體" w:hint="eastAsia"/>
                                  <w:sz w:val="18"/>
                                </w:rPr>
                                <w:t>數位建設</w:t>
                              </w:r>
                            </w:p>
                          </w:txbxContent>
                        </wps:txbx>
                        <wps:bodyPr rot="0" vert="horz" wrap="square" lIns="0" tIns="0" rIns="0" bIns="0" anchor="t" anchorCtr="0">
                          <a:noAutofit/>
                        </wps:bodyPr>
                      </wps:wsp>
                      <wps:wsp>
                        <wps:cNvPr id="42" name="文字方塊 2"/>
                        <wps:cNvSpPr txBox="1">
                          <a:spLocks noChangeArrowheads="1"/>
                        </wps:cNvSpPr>
                        <wps:spPr bwMode="auto">
                          <a:xfrm>
                            <a:off x="180066" y="986104"/>
                            <a:ext cx="744118" cy="153622"/>
                          </a:xfrm>
                          <a:prstGeom prst="rect">
                            <a:avLst/>
                          </a:prstGeom>
                          <a:noFill/>
                          <a:ln w="9525">
                            <a:noFill/>
                            <a:miter lim="800000"/>
                            <a:headEnd/>
                            <a:tailEnd/>
                          </a:ln>
                        </wps:spPr>
                        <wps:txbx>
                          <w:txbxContent>
                            <w:p w14:paraId="237B411B" w14:textId="77777777" w:rsidR="00A94122" w:rsidRPr="009550C7" w:rsidRDefault="00A94122" w:rsidP="00233E91">
                              <w:pPr>
                                <w:spacing w:line="200" w:lineRule="exact"/>
                                <w:rPr>
                                  <w:rFonts w:ascii="標楷體" w:eastAsia="標楷體" w:hAnsi="標楷體"/>
                                  <w:sz w:val="18"/>
                                </w:rPr>
                              </w:pPr>
                              <w:r w:rsidRPr="009550C7">
                                <w:rPr>
                                  <w:rFonts w:ascii="標楷體" w:eastAsia="標楷體" w:hAnsi="標楷體" w:hint="eastAsia"/>
                                  <w:sz w:val="18"/>
                                </w:rPr>
                                <w:t>城鄉建設</w:t>
                              </w:r>
                            </w:p>
                          </w:txbxContent>
                        </wps:txbx>
                        <wps:bodyPr rot="0" vert="horz" wrap="square" lIns="0" tIns="0" rIns="0" bIns="0" anchor="t" anchorCtr="0">
                          <a:noAutofit/>
                        </wps:bodyPr>
                      </wps:wsp>
                      <wps:wsp>
                        <wps:cNvPr id="45" name="文字方塊 2"/>
                        <wps:cNvSpPr txBox="1">
                          <a:spLocks noChangeArrowheads="1"/>
                        </wps:cNvSpPr>
                        <wps:spPr bwMode="auto">
                          <a:xfrm>
                            <a:off x="1287483" y="566430"/>
                            <a:ext cx="744118" cy="153622"/>
                          </a:xfrm>
                          <a:prstGeom prst="rect">
                            <a:avLst/>
                          </a:prstGeom>
                          <a:noFill/>
                          <a:ln w="9525">
                            <a:noFill/>
                            <a:miter lim="800000"/>
                            <a:headEnd/>
                            <a:tailEnd/>
                          </a:ln>
                        </wps:spPr>
                        <wps:txbx>
                          <w:txbxContent>
                            <w:p w14:paraId="4A7D6D71" w14:textId="77777777" w:rsidR="00A94122" w:rsidRPr="00F2419A" w:rsidRDefault="00A94122" w:rsidP="00233E91">
                              <w:pPr>
                                <w:spacing w:line="200" w:lineRule="exact"/>
                                <w:rPr>
                                  <w:rFonts w:ascii="標楷體" w:eastAsia="標楷體" w:hAnsi="標楷體"/>
                                  <w:sz w:val="20"/>
                                </w:rPr>
                              </w:pPr>
                              <w:r>
                                <w:rPr>
                                  <w:rFonts w:ascii="標楷體" w:eastAsia="標楷體" w:hAnsi="標楷體"/>
                                  <w:sz w:val="20"/>
                                </w:rPr>
                                <w:t>99</w:t>
                              </w:r>
                              <w:r>
                                <w:rPr>
                                  <w:rFonts w:ascii="標楷體" w:eastAsia="標楷體" w:hAnsi="標楷體" w:hint="eastAsia"/>
                                  <w:sz w:val="20"/>
                                </w:rPr>
                                <w:t>.</w:t>
                              </w:r>
                              <w:r>
                                <w:rPr>
                                  <w:rFonts w:ascii="標楷體" w:eastAsia="標楷體" w:hAnsi="標楷體"/>
                                  <w:sz w:val="20"/>
                                </w:rPr>
                                <w:t>28</w:t>
                              </w:r>
                            </w:p>
                          </w:txbxContent>
                        </wps:txbx>
                        <wps:bodyPr rot="0" vert="horz" wrap="square" lIns="0" tIns="0" rIns="0" bIns="0" anchor="t" anchorCtr="0">
                          <a:noAutofit/>
                        </wps:bodyPr>
                      </wps:wsp>
                      <wps:wsp>
                        <wps:cNvPr id="51" name="文字方塊 2"/>
                        <wps:cNvSpPr txBox="1">
                          <a:spLocks noChangeArrowheads="1"/>
                        </wps:cNvSpPr>
                        <wps:spPr bwMode="auto">
                          <a:xfrm>
                            <a:off x="1264920" y="783006"/>
                            <a:ext cx="744118" cy="153622"/>
                          </a:xfrm>
                          <a:prstGeom prst="rect">
                            <a:avLst/>
                          </a:prstGeom>
                          <a:noFill/>
                          <a:ln w="9525">
                            <a:noFill/>
                            <a:miter lim="800000"/>
                            <a:headEnd/>
                            <a:tailEnd/>
                          </a:ln>
                        </wps:spPr>
                        <wps:txbx>
                          <w:txbxContent>
                            <w:p w14:paraId="48DC7093" w14:textId="77777777" w:rsidR="00A94122" w:rsidRPr="00F2419A" w:rsidRDefault="00A94122" w:rsidP="00233E91">
                              <w:pPr>
                                <w:spacing w:line="200" w:lineRule="exact"/>
                                <w:rPr>
                                  <w:rFonts w:ascii="標楷體" w:eastAsia="標楷體" w:hAnsi="標楷體"/>
                                  <w:sz w:val="20"/>
                                </w:rPr>
                              </w:pPr>
                              <w:r w:rsidRPr="00F2419A">
                                <w:rPr>
                                  <w:rFonts w:ascii="標楷體" w:eastAsia="標楷體" w:hAnsi="標楷體"/>
                                  <w:sz w:val="20"/>
                                </w:rPr>
                                <w:t>100</w:t>
                              </w:r>
                              <w:r>
                                <w:rPr>
                                  <w:rFonts w:ascii="標楷體" w:eastAsia="標楷體" w:hAnsi="標楷體"/>
                                  <w:sz w:val="20"/>
                                </w:rPr>
                                <w:t>.</w:t>
                              </w:r>
                              <w:r w:rsidRPr="00F2419A">
                                <w:rPr>
                                  <w:rFonts w:ascii="標楷體" w:eastAsia="標楷體" w:hAnsi="標楷體"/>
                                  <w:sz w:val="20"/>
                                </w:rPr>
                                <w:t>04</w:t>
                              </w:r>
                              <w:r>
                                <w:rPr>
                                  <w:rFonts w:ascii="標楷體" w:eastAsia="標楷體" w:hAnsi="標楷體"/>
                                  <w:sz w:val="20"/>
                                </w:rPr>
                                <w:t xml:space="preserve"> </w:t>
                              </w:r>
                            </w:p>
                            <w:p w14:paraId="4BD7A027" w14:textId="77777777" w:rsidR="00A94122" w:rsidRPr="00F2419A" w:rsidRDefault="00A94122" w:rsidP="00233E91">
                              <w:pPr>
                                <w:spacing w:line="200" w:lineRule="exact"/>
                                <w:rPr>
                                  <w:rFonts w:ascii="標楷體" w:eastAsia="標楷體" w:hAnsi="標楷體"/>
                                  <w:sz w:val="20"/>
                                </w:rPr>
                              </w:pPr>
                            </w:p>
                          </w:txbxContent>
                        </wps:txbx>
                        <wps:bodyPr rot="0" vert="horz" wrap="square" lIns="0" tIns="0" rIns="0" bIns="0" anchor="t" anchorCtr="0">
                          <a:noAutofit/>
                        </wps:bodyPr>
                      </wps:wsp>
                      <wps:wsp>
                        <wps:cNvPr id="53" name="文字方塊 2"/>
                        <wps:cNvSpPr txBox="1">
                          <a:spLocks noChangeArrowheads="1"/>
                        </wps:cNvSpPr>
                        <wps:spPr bwMode="auto">
                          <a:xfrm>
                            <a:off x="929640" y="119761"/>
                            <a:ext cx="464756" cy="153622"/>
                          </a:xfrm>
                          <a:prstGeom prst="rect">
                            <a:avLst/>
                          </a:prstGeom>
                          <a:noFill/>
                          <a:ln w="9525">
                            <a:noFill/>
                            <a:miter lim="800000"/>
                            <a:headEnd/>
                            <a:tailEnd/>
                          </a:ln>
                        </wps:spPr>
                        <wps:txbx>
                          <w:txbxContent>
                            <w:p w14:paraId="2A27CF76" w14:textId="77777777" w:rsidR="00A94122" w:rsidRPr="00F2419A" w:rsidRDefault="00A94122" w:rsidP="00233E91">
                              <w:pPr>
                                <w:spacing w:line="200" w:lineRule="exact"/>
                                <w:rPr>
                                  <w:rFonts w:ascii="標楷體" w:eastAsia="標楷體" w:hAnsi="標楷體"/>
                                  <w:sz w:val="20"/>
                                </w:rPr>
                              </w:pPr>
                              <w:r>
                                <w:rPr>
                                  <w:rFonts w:ascii="標楷體" w:eastAsia="標楷體" w:hAnsi="標楷體"/>
                                  <w:sz w:val="20"/>
                                </w:rPr>
                                <w:t>7.17</w:t>
                              </w:r>
                            </w:p>
                          </w:txbxContent>
                        </wps:txbx>
                        <wps:bodyPr rot="0" vert="horz" wrap="square" lIns="0" tIns="0" rIns="0" bIns="0" anchor="t" anchorCtr="0">
                          <a:noAutofit/>
                        </wps:bodyPr>
                      </wps:wsp>
                      <wps:wsp>
                        <wps:cNvPr id="57" name="文字方塊 2"/>
                        <wps:cNvSpPr txBox="1">
                          <a:spLocks noChangeArrowheads="1"/>
                        </wps:cNvSpPr>
                        <wps:spPr bwMode="auto">
                          <a:xfrm>
                            <a:off x="1107748" y="335280"/>
                            <a:ext cx="744118" cy="153622"/>
                          </a:xfrm>
                          <a:prstGeom prst="rect">
                            <a:avLst/>
                          </a:prstGeom>
                          <a:noFill/>
                          <a:ln w="9525">
                            <a:noFill/>
                            <a:miter lim="800000"/>
                            <a:headEnd/>
                            <a:tailEnd/>
                          </a:ln>
                        </wps:spPr>
                        <wps:txbx>
                          <w:txbxContent>
                            <w:p w14:paraId="544EACCB" w14:textId="77777777" w:rsidR="00A94122" w:rsidRPr="00F2419A" w:rsidRDefault="00A94122" w:rsidP="00233E91">
                              <w:pPr>
                                <w:spacing w:line="200" w:lineRule="exact"/>
                                <w:rPr>
                                  <w:rFonts w:ascii="標楷體" w:eastAsia="標楷體" w:hAnsi="標楷體"/>
                                  <w:sz w:val="20"/>
                                </w:rPr>
                              </w:pPr>
                              <w:r w:rsidRPr="00F2419A">
                                <w:rPr>
                                  <w:rFonts w:ascii="標楷體" w:eastAsia="標楷體" w:hAnsi="標楷體"/>
                                  <w:sz w:val="20"/>
                                </w:rPr>
                                <w:t>76</w:t>
                              </w:r>
                              <w:r>
                                <w:rPr>
                                  <w:rFonts w:ascii="標楷體" w:eastAsia="標楷體" w:hAnsi="標楷體"/>
                                  <w:sz w:val="20"/>
                                </w:rPr>
                                <w:t>.88</w:t>
                              </w:r>
                            </w:p>
                          </w:txbxContent>
                        </wps:txbx>
                        <wps:bodyPr rot="0" vert="horz" wrap="square" lIns="0" tIns="0" rIns="0" bIns="0" anchor="t" anchorCtr="0">
                          <a:noAutofit/>
                        </wps:bodyPr>
                      </wps:wsp>
                      <wps:wsp>
                        <wps:cNvPr id="58" name="文字方塊 2"/>
                        <wps:cNvSpPr txBox="1">
                          <a:spLocks noChangeArrowheads="1"/>
                        </wps:cNvSpPr>
                        <wps:spPr bwMode="auto">
                          <a:xfrm>
                            <a:off x="2694946" y="1003097"/>
                            <a:ext cx="639311" cy="209985"/>
                          </a:xfrm>
                          <a:prstGeom prst="rect">
                            <a:avLst/>
                          </a:prstGeom>
                          <a:noFill/>
                          <a:ln w="9525">
                            <a:noFill/>
                            <a:miter lim="800000"/>
                            <a:headEnd/>
                            <a:tailEnd/>
                          </a:ln>
                        </wps:spPr>
                        <wps:txbx>
                          <w:txbxContent>
                            <w:p w14:paraId="6947DA29" w14:textId="77777777" w:rsidR="00A94122" w:rsidRPr="00F2419A" w:rsidRDefault="00A94122" w:rsidP="00233E91">
                              <w:pPr>
                                <w:spacing w:line="200" w:lineRule="exact"/>
                                <w:rPr>
                                  <w:rFonts w:ascii="標楷體" w:eastAsia="標楷體" w:hAnsi="標楷體"/>
                                  <w:sz w:val="20"/>
                                </w:rPr>
                              </w:pPr>
                              <w:r w:rsidRPr="00F2419A">
                                <w:rPr>
                                  <w:rFonts w:ascii="標楷體" w:eastAsia="標楷體" w:hAnsi="標楷體"/>
                                  <w:sz w:val="20"/>
                                </w:rPr>
                                <w:t>5</w:t>
                              </w:r>
                              <w:r>
                                <w:rPr>
                                  <w:rFonts w:ascii="標楷體" w:eastAsia="標楷體" w:hAnsi="標楷體"/>
                                  <w:sz w:val="20"/>
                                </w:rPr>
                                <w:t>21.83</w:t>
                              </w:r>
                            </w:p>
                          </w:txbxContent>
                        </wps:txbx>
                        <wps:bodyPr rot="0" vert="horz" wrap="square" lIns="0" tIns="0" rIns="0" bIns="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3E797839" id="群組 37" o:spid="_x0000_s1044" style="position:absolute;left:0;text-align:left;margin-left:246.8pt;margin-top:23pt;width:249pt;height:131.5pt;z-index:251673600;mso-position-horizontal-relative:margin;mso-width-relative:margin;mso-height-relative:margin" coordorigin="-607" coordsize="33949,1241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">
                <v:shape id="圖片 38" o:spid="_x0000_s1045" type="#_x0000_t75" style="position:absolute;left:7213;width:22257;height:124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">
                  <v:imagedata r:id="rId25" o:title=""/>
                </v:shape>
                <v:shape id="_x0000_s1046" type="#_x0000_t202" style="position:absolute;left:-607;top:1426;width:8884;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ldKwwAAANsAAAAPAAAAZHJzL2Rvd25yZXYueG1sRI9Ba8JA&#10;FITvBf/D8gre6qYK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z7ZXSsMAAADbAAAADwAA&#10;AAAAAAAAAAAAAAAHAgAAZHJzL2Rvd25yZXYueG1sUEsFBgAAAAADAAMAtwAAAPcCAAAAAA==&#10;" filled="f" stroked="f">
                  <v:textbox inset="0,0,0,0">
                    <w:txbxContent>
                      <w:p w14:paraId="232DAB5E" w14:textId="77777777" w:rsidR="00A94122" w:rsidRPr="009550C7" w:rsidRDefault="00A94122" w:rsidP="00233E91">
                        <w:pPr>
                          <w:spacing w:line="200" w:lineRule="exact"/>
                          <w:rPr>
                            <w:rFonts w:ascii="標楷體" w:eastAsia="標楷體" w:hAnsi="標楷體"/>
                            <w:sz w:val="18"/>
                          </w:rPr>
                        </w:pPr>
                        <w:r w:rsidRPr="009550C7">
                          <w:rPr>
                            <w:rFonts w:ascii="標楷體" w:eastAsia="標楷體" w:hAnsi="標楷體" w:hint="eastAsia"/>
                            <w:sz w:val="18"/>
                          </w:rPr>
                          <w:t>食品安全建設</w:t>
                        </w:r>
                      </w:p>
                    </w:txbxContent>
                  </v:textbox>
                </v:shape>
                <v:shape id="_x0000_s1047" type="#_x0000_t202" style="position:absolute;left:617;top:5788;width:7738;height:11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o2qwAAAANsAAAAPAAAAZHJzL2Rvd25yZXYueG1sRE9Ni8Iw&#10;EL0v+B/CCN7W1EVk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BoqNqsAAAADbAAAADwAAAAAA&#10;AAAAAAAAAAAHAgAAZHJzL2Rvd25yZXYueG1sUEsFBgAAAAADAAMAtwAAAPQCAAAAAA==&#10;" filled="f" stroked="f">
                  <v:textbox inset="0,0,0,0">
                    <w:txbxContent>
                      <w:p w14:paraId="2A13F849" w14:textId="77777777" w:rsidR="00A94122" w:rsidRPr="009550C7" w:rsidRDefault="00A94122" w:rsidP="00233E91">
                        <w:pPr>
                          <w:spacing w:line="200" w:lineRule="exact"/>
                          <w:rPr>
                            <w:rFonts w:ascii="標楷體" w:eastAsia="標楷體" w:hAnsi="標楷體"/>
                            <w:sz w:val="18"/>
                          </w:rPr>
                        </w:pPr>
                        <w:r w:rsidRPr="009550C7">
                          <w:rPr>
                            <w:rFonts w:ascii="標楷體" w:eastAsia="標楷體" w:hAnsi="標楷體" w:hint="eastAsia"/>
                            <w:sz w:val="18"/>
                          </w:rPr>
                          <w:t>水環境建設</w:t>
                        </w:r>
                      </w:p>
                      <w:p w14:paraId="5B28D8C4" w14:textId="77777777" w:rsidR="00A94122" w:rsidRPr="009550C7" w:rsidRDefault="00A94122" w:rsidP="00233E91">
                        <w:pPr>
                          <w:spacing w:line="200" w:lineRule="exact"/>
                          <w:rPr>
                            <w:rFonts w:ascii="標楷體" w:eastAsia="標楷體" w:hAnsi="標楷體"/>
                            <w:sz w:val="18"/>
                          </w:rPr>
                        </w:pPr>
                      </w:p>
                    </w:txbxContent>
                  </v:textbox>
                </v:shape>
                <v:shape id="_x0000_s1048" type="#_x0000_t202" style="position:absolute;left:1800;top:7741;width:7441;height:13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" filled="f" stroked="f">
                  <v:textbox inset="0,0,0,0">
                    <w:txbxContent>
                      <w:p w14:paraId="4910C5A6" w14:textId="77777777" w:rsidR="00A94122" w:rsidRPr="009550C7" w:rsidRDefault="00A94122" w:rsidP="00233E91">
                        <w:pPr>
                          <w:spacing w:line="200" w:lineRule="exact"/>
                          <w:rPr>
                            <w:rFonts w:ascii="標楷體" w:eastAsia="標楷體" w:hAnsi="標楷體"/>
                            <w:sz w:val="18"/>
                          </w:rPr>
                        </w:pPr>
                        <w:r w:rsidRPr="009550C7">
                          <w:rPr>
                            <w:rFonts w:ascii="標楷體" w:eastAsia="標楷體" w:hAnsi="標楷體" w:hint="eastAsia"/>
                            <w:sz w:val="18"/>
                          </w:rPr>
                          <w:t>數位建設</w:t>
                        </w:r>
                      </w:p>
                    </w:txbxContent>
                  </v:textbox>
                </v:shape>
                <v:shape id="_x0000_s1049" type="#_x0000_t202" style="position:absolute;left:1800;top:9861;width:7441;height:15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14:paraId="237B411B" w14:textId="77777777" w:rsidR="00A94122" w:rsidRPr="009550C7" w:rsidRDefault="00A94122" w:rsidP="00233E91">
                        <w:pPr>
                          <w:spacing w:line="200" w:lineRule="exact"/>
                          <w:rPr>
                            <w:rFonts w:ascii="標楷體" w:eastAsia="標楷體" w:hAnsi="標楷體"/>
                            <w:sz w:val="18"/>
                          </w:rPr>
                        </w:pPr>
                        <w:r w:rsidRPr="009550C7">
                          <w:rPr>
                            <w:rFonts w:ascii="標楷體" w:eastAsia="標楷體" w:hAnsi="標楷體" w:hint="eastAsia"/>
                            <w:sz w:val="18"/>
                          </w:rPr>
                          <w:t>城鄉建設</w:t>
                        </w:r>
                      </w:p>
                    </w:txbxContent>
                  </v:textbox>
                </v:shape>
                <v:shape id="_x0000_s1050" type="#_x0000_t202" style="position:absolute;left:12874;top:5664;width:7442;height:15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" filled="f" stroked="f">
                  <v:textbox inset="0,0,0,0">
                    <w:txbxContent>
                      <w:p w14:paraId="4A7D6D71" w14:textId="77777777" w:rsidR="00A94122" w:rsidRPr="00F2419A" w:rsidRDefault="00A94122" w:rsidP="00233E91">
                        <w:pPr>
                          <w:spacing w:line="200" w:lineRule="exact"/>
                          <w:rPr>
                            <w:rFonts w:ascii="標楷體" w:eastAsia="標楷體" w:hAnsi="標楷體"/>
                            <w:sz w:val="20"/>
                          </w:rPr>
                        </w:pPr>
                        <w:r>
                          <w:rPr>
                            <w:rFonts w:ascii="標楷體" w:eastAsia="標楷體" w:hAnsi="標楷體"/>
                            <w:sz w:val="20"/>
                          </w:rPr>
                          <w:t>99</w:t>
                        </w:r>
                        <w:r>
                          <w:rPr>
                            <w:rFonts w:ascii="標楷體" w:eastAsia="標楷體" w:hAnsi="標楷體" w:hint="eastAsia"/>
                            <w:sz w:val="20"/>
                          </w:rPr>
                          <w:t>.</w:t>
                        </w:r>
                        <w:r>
                          <w:rPr>
                            <w:rFonts w:ascii="標楷體" w:eastAsia="標楷體" w:hAnsi="標楷體"/>
                            <w:sz w:val="20"/>
                          </w:rPr>
                          <w:t>28</w:t>
                        </w:r>
                      </w:p>
                    </w:txbxContent>
                  </v:textbox>
                </v:shape>
                <v:shape id="_x0000_s1051" type="#_x0000_t202" style="position:absolute;left:12649;top:7830;width:7441;height:15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" filled="f" stroked="f">
                  <v:textbox inset="0,0,0,0">
                    <w:txbxContent>
                      <w:p w14:paraId="48DC7093" w14:textId="77777777" w:rsidR="00A94122" w:rsidRPr="00F2419A" w:rsidRDefault="00A94122" w:rsidP="00233E91">
                        <w:pPr>
                          <w:spacing w:line="200" w:lineRule="exact"/>
                          <w:rPr>
                            <w:rFonts w:ascii="標楷體" w:eastAsia="標楷體" w:hAnsi="標楷體"/>
                            <w:sz w:val="20"/>
                          </w:rPr>
                        </w:pPr>
                        <w:r w:rsidRPr="00F2419A">
                          <w:rPr>
                            <w:rFonts w:ascii="標楷體" w:eastAsia="標楷體" w:hAnsi="標楷體"/>
                            <w:sz w:val="20"/>
                          </w:rPr>
                          <w:t>100</w:t>
                        </w:r>
                        <w:r>
                          <w:rPr>
                            <w:rFonts w:ascii="標楷體" w:eastAsia="標楷體" w:hAnsi="標楷體"/>
                            <w:sz w:val="20"/>
                          </w:rPr>
                          <w:t>.</w:t>
                        </w:r>
                        <w:r w:rsidRPr="00F2419A">
                          <w:rPr>
                            <w:rFonts w:ascii="標楷體" w:eastAsia="標楷體" w:hAnsi="標楷體"/>
                            <w:sz w:val="20"/>
                          </w:rPr>
                          <w:t>04</w:t>
                        </w:r>
                        <w:r>
                          <w:rPr>
                            <w:rFonts w:ascii="標楷體" w:eastAsia="標楷體" w:hAnsi="標楷體"/>
                            <w:sz w:val="20"/>
                          </w:rPr>
                          <w:t xml:space="preserve"> </w:t>
                        </w:r>
                      </w:p>
                      <w:p w14:paraId="4BD7A027" w14:textId="77777777" w:rsidR="00A94122" w:rsidRPr="00F2419A" w:rsidRDefault="00A94122" w:rsidP="00233E91">
                        <w:pPr>
                          <w:spacing w:line="200" w:lineRule="exact"/>
                          <w:rPr>
                            <w:rFonts w:ascii="標楷體" w:eastAsia="標楷體" w:hAnsi="標楷體"/>
                            <w:sz w:val="20"/>
                          </w:rPr>
                        </w:pPr>
                      </w:p>
                    </w:txbxContent>
                  </v:textbox>
                </v:shape>
                <v:shape id="_x0000_s1052" type="#_x0000_t202" style="position:absolute;left:9296;top:1197;width:4647;height:15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gYUAxAAAANsAAAAPAAAAZHJzL2Rvd25yZXYueG1sRI9Ba8JA&#10;FITvBf/D8oTe6saWik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HOBhQDEAAAA2wAAAA8A&#10;AAAAAAAAAAAAAAAABwIAAGRycy9kb3ducmV2LnhtbFBLBQYAAAAAAwADALcAAAD4AgAAAAA=&#10;" filled="f" stroked="f">
                  <v:textbox inset="0,0,0,0">
                    <w:txbxContent>
                      <w:p w14:paraId="2A27CF76" w14:textId="77777777" w:rsidR="00A94122" w:rsidRPr="00F2419A" w:rsidRDefault="00A94122" w:rsidP="00233E91">
                        <w:pPr>
                          <w:spacing w:line="200" w:lineRule="exact"/>
                          <w:rPr>
                            <w:rFonts w:ascii="標楷體" w:eastAsia="標楷體" w:hAnsi="標楷體"/>
                            <w:sz w:val="20"/>
                          </w:rPr>
                        </w:pPr>
                        <w:r>
                          <w:rPr>
                            <w:rFonts w:ascii="標楷體" w:eastAsia="標楷體" w:hAnsi="標楷體"/>
                            <w:sz w:val="20"/>
                          </w:rPr>
                          <w:t>7.17</w:t>
                        </w:r>
                      </w:p>
                    </w:txbxContent>
                  </v:textbox>
                </v:shape>
                <v:shape id="_x0000_s1053" type="#_x0000_t202" style="position:absolute;left:11077;top:3352;width:7441;height:15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" filled="f" stroked="f">
                  <v:textbox inset="0,0,0,0">
                    <w:txbxContent>
                      <w:p w14:paraId="544EACCB" w14:textId="77777777" w:rsidR="00A94122" w:rsidRPr="00F2419A" w:rsidRDefault="00A94122" w:rsidP="00233E91">
                        <w:pPr>
                          <w:spacing w:line="200" w:lineRule="exact"/>
                          <w:rPr>
                            <w:rFonts w:ascii="標楷體" w:eastAsia="標楷體" w:hAnsi="標楷體"/>
                            <w:sz w:val="20"/>
                          </w:rPr>
                        </w:pPr>
                        <w:r w:rsidRPr="00F2419A">
                          <w:rPr>
                            <w:rFonts w:ascii="標楷體" w:eastAsia="標楷體" w:hAnsi="標楷體"/>
                            <w:sz w:val="20"/>
                          </w:rPr>
                          <w:t>76</w:t>
                        </w:r>
                        <w:r>
                          <w:rPr>
                            <w:rFonts w:ascii="標楷體" w:eastAsia="標楷體" w:hAnsi="標楷體"/>
                            <w:sz w:val="20"/>
                          </w:rPr>
                          <w:t>.88</w:t>
                        </w:r>
                      </w:p>
                    </w:txbxContent>
                  </v:textbox>
                </v:shape>
                <v:shape id="_x0000_s1054" type="#_x0000_t202" style="position:absolute;left:26949;top:10030;width:6393;height:21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" filled="f" stroked="f">
                  <v:textbox inset="0,0,0,0">
                    <w:txbxContent>
                      <w:p w14:paraId="6947DA29" w14:textId="77777777" w:rsidR="00A94122" w:rsidRPr="00F2419A" w:rsidRDefault="00A94122" w:rsidP="00233E91">
                        <w:pPr>
                          <w:spacing w:line="200" w:lineRule="exact"/>
                          <w:rPr>
                            <w:rFonts w:ascii="標楷體" w:eastAsia="標楷體" w:hAnsi="標楷體"/>
                            <w:sz w:val="20"/>
                          </w:rPr>
                        </w:pPr>
                        <w:r w:rsidRPr="00F2419A">
                          <w:rPr>
                            <w:rFonts w:ascii="標楷體" w:eastAsia="標楷體" w:hAnsi="標楷體"/>
                            <w:sz w:val="20"/>
                          </w:rPr>
                          <w:t>5</w:t>
                        </w:r>
                        <w:r>
                          <w:rPr>
                            <w:rFonts w:ascii="標楷體" w:eastAsia="標楷體" w:hAnsi="標楷體"/>
                            <w:sz w:val="20"/>
                          </w:rPr>
                          <w:t>21.83</w:t>
                        </w:r>
                      </w:p>
                    </w:txbxContent>
                  </v:textbox>
                </v:shape>
                <w10:wrap anchorx="margin"/>
              </v:group>
            </w:pict>
          </mc:Fallback>
        </mc:AlternateContent>
      </w:r>
      <w:r w:rsidRPr="00A875CD">
        <w:rPr>
          <w:rFonts w:ascii="標楷體" w:eastAsia="標楷體" w:hAnsi="標楷體"/>
          <w:noProof/>
        </w:rPr>
        <w:drawing>
          <wp:anchor distT="0" distB="0" distL="114300" distR="114300" simplePos="0" relativeHeight="251674624" behindDoc="1" locked="0" layoutInCell="1" allowOverlap="1" wp14:anchorId="621DD3E0" wp14:editId="2D5616DC">
            <wp:simplePos x="0" y="0"/>
            <wp:positionH relativeFrom="column">
              <wp:posOffset>145415</wp:posOffset>
            </wp:positionH>
            <wp:positionV relativeFrom="paragraph">
              <wp:posOffset>334736</wp:posOffset>
            </wp:positionV>
            <wp:extent cx="2694214" cy="2062843"/>
            <wp:effectExtent l="0" t="0" r="0" b="0"/>
            <wp:wrapNone/>
            <wp:docPr id="60" name="圖表 60">
              <a:extLst xmlns:a="http://schemas.openxmlformats.org/drawingml/2006/main">
                <a:ext uri="{FF2B5EF4-FFF2-40B4-BE49-F238E27FC236}">
                  <a16:creationId xmlns:a16="http://schemas.microsoft.com/office/drawing/2014/main" id="{6140A61C-460D-48BB-BE00-EE382E68635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14:sizeRelH relativeFrom="margin">
              <wp14:pctWidth>0</wp14:pctWidth>
            </wp14:sizeRelH>
            <wp14:sizeRelV relativeFrom="margin">
              <wp14:pctHeight>0</wp14:pctHeight>
            </wp14:sizeRelV>
          </wp:anchor>
        </w:drawing>
      </w:r>
    </w:p>
    <w:p w14:paraId="21FB85A5" w14:textId="77777777" w:rsidR="00A769EE" w:rsidRPr="00A875CD" w:rsidRDefault="00A769EE" w:rsidP="00C444D9">
      <w:pPr>
        <w:overflowPunct w:val="0"/>
        <w:autoSpaceDE w:val="0"/>
        <w:autoSpaceDN w:val="0"/>
        <w:adjustRightInd w:val="0"/>
        <w:spacing w:line="526" w:lineRule="exact"/>
        <w:ind w:firstLineChars="200" w:firstLine="480"/>
        <w:jc w:val="both"/>
        <w:rPr>
          <w:rFonts w:ascii="標楷體" w:eastAsia="標楷體" w:hAnsi="標楷體"/>
          <w:szCs w:val="24"/>
        </w:rPr>
      </w:pPr>
      <w:r w:rsidRPr="00A875CD">
        <w:rPr>
          <w:rFonts w:ascii="標楷體" w:eastAsia="標楷體" w:hAnsi="標楷體"/>
          <w:noProof/>
          <w:szCs w:val="24"/>
        </w:rPr>
        <mc:AlternateContent>
          <mc:Choice Requires="wps">
            <w:drawing>
              <wp:anchor distT="0" distB="0" distL="114300" distR="114300" simplePos="0" relativeHeight="251676672" behindDoc="0" locked="0" layoutInCell="1" allowOverlap="1" wp14:anchorId="5AB7D1A2" wp14:editId="58F21A47">
                <wp:simplePos x="0" y="0"/>
                <wp:positionH relativeFrom="column">
                  <wp:posOffset>1043305</wp:posOffset>
                </wp:positionH>
                <wp:positionV relativeFrom="paragraph">
                  <wp:posOffset>170180</wp:posOffset>
                </wp:positionV>
                <wp:extent cx="733425" cy="278765"/>
                <wp:effectExtent l="0" t="0" r="0" b="6985"/>
                <wp:wrapSquare wrapText="bothSides"/>
                <wp:docPr id="6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3425" cy="278765"/>
                        </a:xfrm>
                        <a:prstGeom prst="rect">
                          <a:avLst/>
                        </a:prstGeom>
                        <a:noFill/>
                        <a:ln w="9525">
                          <a:noFill/>
                          <a:miter lim="800000"/>
                          <a:headEnd/>
                          <a:tailEnd/>
                        </a:ln>
                      </wps:spPr>
                      <wps:txbx>
                        <w:txbxContent>
                          <w:p w14:paraId="04893EC0" w14:textId="77777777" w:rsidR="00A94122" w:rsidRPr="009550C7" w:rsidRDefault="00A94122" w:rsidP="00233E91">
                            <w:pPr>
                              <w:spacing w:line="200" w:lineRule="exact"/>
                              <w:jc w:val="center"/>
                              <w:rPr>
                                <w:rFonts w:ascii="標楷體" w:eastAsia="標楷體" w:hAnsi="標楷體"/>
                                <w:sz w:val="18"/>
                                <w:szCs w:val="18"/>
                              </w:rPr>
                            </w:pPr>
                            <w:r w:rsidRPr="009550C7">
                              <w:rPr>
                                <w:rFonts w:ascii="標楷體" w:eastAsia="標楷體" w:hAnsi="標楷體" w:hint="eastAsia"/>
                                <w:sz w:val="18"/>
                                <w:szCs w:val="18"/>
                              </w:rPr>
                              <w:t>水環境建設</w:t>
                            </w:r>
                          </w:p>
                          <w:p w14:paraId="2038F5C9" w14:textId="77777777" w:rsidR="00A94122" w:rsidRPr="009550C7" w:rsidRDefault="00A94122" w:rsidP="00233E91">
                            <w:pPr>
                              <w:spacing w:line="200" w:lineRule="exact"/>
                              <w:jc w:val="center"/>
                              <w:rPr>
                                <w:rFonts w:ascii="標楷體" w:eastAsia="標楷體" w:hAnsi="標楷體"/>
                                <w:sz w:val="18"/>
                                <w:szCs w:val="18"/>
                              </w:rPr>
                            </w:pPr>
                            <w:r w:rsidRPr="009550C7">
                              <w:rPr>
                                <w:rFonts w:ascii="標楷體" w:eastAsia="標楷體" w:hAnsi="標楷體"/>
                                <w:sz w:val="18"/>
                                <w:szCs w:val="18"/>
                              </w:rPr>
                              <w:t>12</w:t>
                            </w:r>
                            <w:r w:rsidRPr="009550C7">
                              <w:rPr>
                                <w:rFonts w:ascii="標楷體" w:eastAsia="標楷體" w:hAnsi="標楷體" w:hint="eastAsia"/>
                                <w:sz w:val="18"/>
                                <w:szCs w:val="18"/>
                              </w:rPr>
                              <w:t>.</w:t>
                            </w:r>
                            <w:r w:rsidRPr="009550C7">
                              <w:rPr>
                                <w:rFonts w:ascii="標楷體" w:eastAsia="標楷體" w:hAnsi="標楷體"/>
                                <w:sz w:val="18"/>
                                <w:szCs w:val="18"/>
                              </w:rPr>
                              <w:t>33</w:t>
                            </w:r>
                            <w:r w:rsidRPr="009550C7">
                              <w:rPr>
                                <w:rFonts w:ascii="標楷體" w:eastAsia="標楷體" w:hAnsi="標楷體" w:hint="eastAsia"/>
                                <w:sz w:val="18"/>
                                <w:szCs w:val="18"/>
                              </w:rPr>
                              <w:t>％</w:t>
                            </w:r>
                          </w:p>
                        </w:txbxContent>
                      </wps:txbx>
                      <wps:bodyPr rot="0" vert="horz" wrap="square" lIns="0" tIns="0" rIns="0" bIns="0" anchor="t" anchorCtr="0">
                        <a:noAutofit/>
                      </wps:bodyPr>
                    </wps:wsp>
                  </a:graphicData>
                </a:graphic>
                <wp14:sizeRelH relativeFrom="margin">
                  <wp14:pctWidth>0</wp14:pctWidth>
                </wp14:sizeRelH>
              </wp:anchor>
            </w:drawing>
          </mc:Choice>
          <mc:Fallback>
            <w:pict>
              <v:shape w14:anchorId="5AB7D1A2" id="_x0000_s1055" type="#_x0000_t202" style="position:absolute;left:0;text-align:left;margin-left:82.15pt;margin-top:13.4pt;width:57.75pt;height:21.95pt;z-index:2516766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" filled="f" stroked="f">
                <v:textbox inset="0,0,0,0">
                  <w:txbxContent>
                    <w:p w14:paraId="04893EC0" w14:textId="77777777" w:rsidR="00A94122" w:rsidRPr="009550C7" w:rsidRDefault="00A94122" w:rsidP="00233E91">
                      <w:pPr>
                        <w:spacing w:line="200" w:lineRule="exact"/>
                        <w:jc w:val="center"/>
                        <w:rPr>
                          <w:rFonts w:ascii="標楷體" w:eastAsia="標楷體" w:hAnsi="標楷體"/>
                          <w:sz w:val="18"/>
                          <w:szCs w:val="18"/>
                        </w:rPr>
                      </w:pPr>
                      <w:r w:rsidRPr="009550C7">
                        <w:rPr>
                          <w:rFonts w:ascii="標楷體" w:eastAsia="標楷體" w:hAnsi="標楷體" w:hint="eastAsia"/>
                          <w:sz w:val="18"/>
                          <w:szCs w:val="18"/>
                        </w:rPr>
                        <w:t>水環境建設</w:t>
                      </w:r>
                    </w:p>
                    <w:p w14:paraId="2038F5C9" w14:textId="77777777" w:rsidR="00A94122" w:rsidRPr="009550C7" w:rsidRDefault="00A94122" w:rsidP="00233E91">
                      <w:pPr>
                        <w:spacing w:line="200" w:lineRule="exact"/>
                        <w:jc w:val="center"/>
                        <w:rPr>
                          <w:rFonts w:ascii="標楷體" w:eastAsia="標楷體" w:hAnsi="標楷體"/>
                          <w:sz w:val="18"/>
                          <w:szCs w:val="18"/>
                        </w:rPr>
                      </w:pPr>
                      <w:r w:rsidRPr="009550C7">
                        <w:rPr>
                          <w:rFonts w:ascii="標楷體" w:eastAsia="標楷體" w:hAnsi="標楷體"/>
                          <w:sz w:val="18"/>
                          <w:szCs w:val="18"/>
                        </w:rPr>
                        <w:t>12</w:t>
                      </w:r>
                      <w:r w:rsidRPr="009550C7">
                        <w:rPr>
                          <w:rFonts w:ascii="標楷體" w:eastAsia="標楷體" w:hAnsi="標楷體" w:hint="eastAsia"/>
                          <w:sz w:val="18"/>
                          <w:szCs w:val="18"/>
                        </w:rPr>
                        <w:t>.</w:t>
                      </w:r>
                      <w:r w:rsidRPr="009550C7">
                        <w:rPr>
                          <w:rFonts w:ascii="標楷體" w:eastAsia="標楷體" w:hAnsi="標楷體"/>
                          <w:sz w:val="18"/>
                          <w:szCs w:val="18"/>
                        </w:rPr>
                        <w:t>33</w:t>
                      </w:r>
                      <w:r w:rsidRPr="009550C7">
                        <w:rPr>
                          <w:rFonts w:ascii="標楷體" w:eastAsia="標楷體" w:hAnsi="標楷體" w:hint="eastAsia"/>
                          <w:sz w:val="18"/>
                          <w:szCs w:val="18"/>
                        </w:rPr>
                        <w:t>％</w:t>
                      </w:r>
                    </w:p>
                  </w:txbxContent>
                </v:textbox>
                <w10:wrap type="square"/>
              </v:shape>
            </w:pict>
          </mc:Fallback>
        </mc:AlternateContent>
      </w:r>
      <w:r w:rsidRPr="00A875CD">
        <w:rPr>
          <w:rFonts w:ascii="標楷體" w:eastAsia="標楷體" w:hAnsi="標楷體"/>
          <w:noProof/>
          <w:szCs w:val="24"/>
        </w:rPr>
        <mc:AlternateContent>
          <mc:Choice Requires="wps">
            <w:drawing>
              <wp:anchor distT="0" distB="0" distL="114300" distR="114300" simplePos="0" relativeHeight="251675648" behindDoc="0" locked="0" layoutInCell="1" allowOverlap="1" wp14:anchorId="5AE6FB3F" wp14:editId="6A41777A">
                <wp:simplePos x="0" y="0"/>
                <wp:positionH relativeFrom="column">
                  <wp:posOffset>1779270</wp:posOffset>
                </wp:positionH>
                <wp:positionV relativeFrom="paragraph">
                  <wp:posOffset>40640</wp:posOffset>
                </wp:positionV>
                <wp:extent cx="906780" cy="537845"/>
                <wp:effectExtent l="0" t="0" r="7620" b="0"/>
                <wp:wrapSquare wrapText="bothSides"/>
                <wp:docPr id="64"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6780" cy="537845"/>
                        </a:xfrm>
                        <a:prstGeom prst="rect">
                          <a:avLst/>
                        </a:prstGeom>
                        <a:noFill/>
                        <a:ln w="9525">
                          <a:noFill/>
                          <a:miter lim="800000"/>
                          <a:headEnd/>
                          <a:tailEnd/>
                        </a:ln>
                      </wps:spPr>
                      <wps:txbx>
                        <w:txbxContent>
                          <w:p w14:paraId="4439F60A" w14:textId="77777777" w:rsidR="00A94122" w:rsidRPr="009550C7" w:rsidRDefault="00A94122" w:rsidP="00233E91">
                            <w:pPr>
                              <w:spacing w:line="200" w:lineRule="exact"/>
                              <w:jc w:val="center"/>
                              <w:rPr>
                                <w:rFonts w:ascii="標楷體" w:eastAsia="標楷體" w:hAnsi="標楷體"/>
                                <w:spacing w:val="-4"/>
                                <w:sz w:val="18"/>
                                <w:szCs w:val="18"/>
                              </w:rPr>
                            </w:pPr>
                            <w:proofErr w:type="gramStart"/>
                            <w:r w:rsidRPr="009550C7">
                              <w:rPr>
                                <w:rFonts w:ascii="標楷體" w:eastAsia="標楷體" w:hAnsi="標楷體" w:hint="eastAsia"/>
                                <w:spacing w:val="-4"/>
                                <w:sz w:val="18"/>
                                <w:szCs w:val="18"/>
                              </w:rPr>
                              <w:t>因應少子化</w:t>
                            </w:r>
                            <w:proofErr w:type="gramEnd"/>
                            <w:r w:rsidRPr="009550C7">
                              <w:rPr>
                                <w:rFonts w:ascii="標楷體" w:eastAsia="標楷體" w:hAnsi="標楷體" w:hint="eastAsia"/>
                                <w:spacing w:val="-4"/>
                                <w:sz w:val="18"/>
                                <w:szCs w:val="18"/>
                              </w:rPr>
                              <w:t>友善育兒空間建設</w:t>
                            </w:r>
                          </w:p>
                          <w:p w14:paraId="7EA0A530" w14:textId="77777777" w:rsidR="00A94122" w:rsidRPr="009550C7" w:rsidRDefault="00A94122" w:rsidP="00233E91">
                            <w:pPr>
                              <w:spacing w:line="200" w:lineRule="exact"/>
                              <w:jc w:val="center"/>
                              <w:rPr>
                                <w:rFonts w:ascii="標楷體" w:eastAsia="標楷體" w:hAnsi="標楷體"/>
                                <w:sz w:val="18"/>
                                <w:szCs w:val="18"/>
                              </w:rPr>
                            </w:pPr>
                            <w:r w:rsidRPr="009550C7">
                              <w:rPr>
                                <w:rFonts w:ascii="標楷體" w:eastAsia="標楷體" w:hAnsi="標楷體"/>
                                <w:sz w:val="18"/>
                                <w:szCs w:val="18"/>
                              </w:rPr>
                              <w:t>9</w:t>
                            </w:r>
                            <w:r w:rsidRPr="009550C7">
                              <w:rPr>
                                <w:rFonts w:ascii="標楷體" w:eastAsia="標楷體" w:hAnsi="標楷體" w:hint="eastAsia"/>
                                <w:sz w:val="18"/>
                                <w:szCs w:val="18"/>
                              </w:rPr>
                              <w:t>.</w:t>
                            </w:r>
                            <w:r w:rsidRPr="009550C7">
                              <w:rPr>
                                <w:rFonts w:ascii="標楷體" w:eastAsia="標楷體" w:hAnsi="標楷體"/>
                                <w:sz w:val="18"/>
                                <w:szCs w:val="18"/>
                              </w:rPr>
                              <w:t>55</w:t>
                            </w:r>
                            <w:r w:rsidRPr="009550C7">
                              <w:rPr>
                                <w:rFonts w:ascii="標楷體" w:eastAsia="標楷體" w:hAnsi="標楷體" w:hint="eastAsia"/>
                                <w:sz w:val="18"/>
                                <w:szCs w:val="18"/>
                              </w:rPr>
                              <w:t>％</w:t>
                            </w:r>
                          </w:p>
                        </w:txbxContent>
                      </wps:txbx>
                      <wps:bodyPr rot="0" vert="horz" wrap="square" lIns="0" tIns="0" rIns="0" bIns="0" anchor="t" anchorCtr="0">
                        <a:noAutofit/>
                      </wps:bodyPr>
                    </wps:wsp>
                  </a:graphicData>
                </a:graphic>
                <wp14:sizeRelH relativeFrom="margin">
                  <wp14:pctWidth>0</wp14:pctWidth>
                </wp14:sizeRelH>
              </wp:anchor>
            </w:drawing>
          </mc:Choice>
          <mc:Fallback>
            <w:pict>
              <v:shape w14:anchorId="5AE6FB3F" id="_x0000_s1056" type="#_x0000_t202" style="position:absolute;left:0;text-align:left;margin-left:140.1pt;margin-top:3.2pt;width:71.4pt;height:42.35pt;z-index:2516756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" filled="f" stroked="f">
                <v:textbox inset="0,0,0,0">
                  <w:txbxContent>
                    <w:p w14:paraId="4439F60A" w14:textId="77777777" w:rsidR="00A94122" w:rsidRPr="009550C7" w:rsidRDefault="00A94122" w:rsidP="00233E91">
                      <w:pPr>
                        <w:spacing w:line="200" w:lineRule="exact"/>
                        <w:jc w:val="center"/>
                        <w:rPr>
                          <w:rFonts w:ascii="標楷體" w:eastAsia="標楷體" w:hAnsi="標楷體"/>
                          <w:spacing w:val="-4"/>
                          <w:sz w:val="18"/>
                          <w:szCs w:val="18"/>
                        </w:rPr>
                      </w:pPr>
                      <w:proofErr w:type="gramStart"/>
                      <w:r w:rsidRPr="009550C7">
                        <w:rPr>
                          <w:rFonts w:ascii="標楷體" w:eastAsia="標楷體" w:hAnsi="標楷體" w:hint="eastAsia"/>
                          <w:spacing w:val="-4"/>
                          <w:sz w:val="18"/>
                          <w:szCs w:val="18"/>
                        </w:rPr>
                        <w:t>因應少子化</w:t>
                      </w:r>
                      <w:proofErr w:type="gramEnd"/>
                      <w:r w:rsidRPr="009550C7">
                        <w:rPr>
                          <w:rFonts w:ascii="標楷體" w:eastAsia="標楷體" w:hAnsi="標楷體" w:hint="eastAsia"/>
                          <w:spacing w:val="-4"/>
                          <w:sz w:val="18"/>
                          <w:szCs w:val="18"/>
                        </w:rPr>
                        <w:t>友善育兒空間建設</w:t>
                      </w:r>
                    </w:p>
                    <w:p w14:paraId="7EA0A530" w14:textId="77777777" w:rsidR="00A94122" w:rsidRPr="009550C7" w:rsidRDefault="00A94122" w:rsidP="00233E91">
                      <w:pPr>
                        <w:spacing w:line="200" w:lineRule="exact"/>
                        <w:jc w:val="center"/>
                        <w:rPr>
                          <w:rFonts w:ascii="標楷體" w:eastAsia="標楷體" w:hAnsi="標楷體"/>
                          <w:sz w:val="18"/>
                          <w:szCs w:val="18"/>
                        </w:rPr>
                      </w:pPr>
                      <w:r w:rsidRPr="009550C7">
                        <w:rPr>
                          <w:rFonts w:ascii="標楷體" w:eastAsia="標楷體" w:hAnsi="標楷體"/>
                          <w:sz w:val="18"/>
                          <w:szCs w:val="18"/>
                        </w:rPr>
                        <w:t>9</w:t>
                      </w:r>
                      <w:r w:rsidRPr="009550C7">
                        <w:rPr>
                          <w:rFonts w:ascii="標楷體" w:eastAsia="標楷體" w:hAnsi="標楷體" w:hint="eastAsia"/>
                          <w:sz w:val="18"/>
                          <w:szCs w:val="18"/>
                        </w:rPr>
                        <w:t>.</w:t>
                      </w:r>
                      <w:r w:rsidRPr="009550C7">
                        <w:rPr>
                          <w:rFonts w:ascii="標楷體" w:eastAsia="標楷體" w:hAnsi="標楷體"/>
                          <w:sz w:val="18"/>
                          <w:szCs w:val="18"/>
                        </w:rPr>
                        <w:t>55</w:t>
                      </w:r>
                      <w:r w:rsidRPr="009550C7">
                        <w:rPr>
                          <w:rFonts w:ascii="標楷體" w:eastAsia="標楷體" w:hAnsi="標楷體" w:hint="eastAsia"/>
                          <w:sz w:val="18"/>
                          <w:szCs w:val="18"/>
                        </w:rPr>
                        <w:t>％</w:t>
                      </w:r>
                    </w:p>
                  </w:txbxContent>
                </v:textbox>
                <w10:wrap type="square"/>
              </v:shape>
            </w:pict>
          </mc:Fallback>
        </mc:AlternateContent>
      </w:r>
      <w:r w:rsidRPr="00A875CD">
        <w:rPr>
          <w:rFonts w:ascii="標楷體" w:eastAsia="標楷體" w:hAnsi="標楷體"/>
          <w:noProof/>
          <w:szCs w:val="24"/>
        </w:rPr>
        <mc:AlternateContent>
          <mc:Choice Requires="wps">
            <w:drawing>
              <wp:anchor distT="0" distB="0" distL="114300" distR="114300" simplePos="0" relativeHeight="251668480" behindDoc="0" locked="0" layoutInCell="1" allowOverlap="1" wp14:anchorId="6C916A1F" wp14:editId="21A10932">
                <wp:simplePos x="0" y="0"/>
                <wp:positionH relativeFrom="column">
                  <wp:posOffset>371021</wp:posOffset>
                </wp:positionH>
                <wp:positionV relativeFrom="paragraph">
                  <wp:posOffset>280943</wp:posOffset>
                </wp:positionV>
                <wp:extent cx="762000" cy="278765"/>
                <wp:effectExtent l="0" t="0" r="0" b="6985"/>
                <wp:wrapSquare wrapText="bothSides"/>
                <wp:docPr id="6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0" cy="278765"/>
                        </a:xfrm>
                        <a:prstGeom prst="rect">
                          <a:avLst/>
                        </a:prstGeom>
                        <a:noFill/>
                        <a:ln w="9525">
                          <a:noFill/>
                          <a:miter lim="800000"/>
                          <a:headEnd/>
                          <a:tailEnd/>
                        </a:ln>
                      </wps:spPr>
                      <wps:txbx>
                        <w:txbxContent>
                          <w:p w14:paraId="73EE0E2E" w14:textId="77777777" w:rsidR="00A94122" w:rsidRPr="009550C7" w:rsidRDefault="00A94122" w:rsidP="00233E91">
                            <w:pPr>
                              <w:spacing w:line="200" w:lineRule="exact"/>
                              <w:jc w:val="center"/>
                              <w:rPr>
                                <w:rFonts w:ascii="標楷體" w:eastAsia="標楷體" w:hAnsi="標楷體"/>
                                <w:sz w:val="18"/>
                                <w:szCs w:val="18"/>
                              </w:rPr>
                            </w:pPr>
                            <w:r w:rsidRPr="009550C7">
                              <w:rPr>
                                <w:rFonts w:ascii="標楷體" w:eastAsia="標楷體" w:hAnsi="標楷體" w:hint="eastAsia"/>
                                <w:sz w:val="18"/>
                                <w:szCs w:val="18"/>
                              </w:rPr>
                              <w:t>數位建設</w:t>
                            </w:r>
                          </w:p>
                          <w:p w14:paraId="0EA302B6" w14:textId="77777777" w:rsidR="00A94122" w:rsidRPr="009550C7" w:rsidRDefault="00A94122" w:rsidP="00233E91">
                            <w:pPr>
                              <w:spacing w:line="200" w:lineRule="exact"/>
                              <w:jc w:val="center"/>
                              <w:rPr>
                                <w:rFonts w:ascii="標楷體" w:eastAsia="標楷體" w:hAnsi="標楷體"/>
                                <w:sz w:val="18"/>
                                <w:szCs w:val="18"/>
                              </w:rPr>
                            </w:pPr>
                            <w:r w:rsidRPr="009550C7">
                              <w:rPr>
                                <w:rFonts w:ascii="標楷體" w:eastAsia="標楷體" w:hAnsi="標楷體"/>
                                <w:sz w:val="18"/>
                                <w:szCs w:val="18"/>
                              </w:rPr>
                              <w:t>12</w:t>
                            </w:r>
                            <w:r w:rsidRPr="009550C7">
                              <w:rPr>
                                <w:rFonts w:ascii="標楷體" w:eastAsia="標楷體" w:hAnsi="標楷體" w:hint="eastAsia"/>
                                <w:sz w:val="18"/>
                                <w:szCs w:val="18"/>
                              </w:rPr>
                              <w:t>.</w:t>
                            </w:r>
                            <w:r w:rsidRPr="009550C7">
                              <w:rPr>
                                <w:rFonts w:ascii="標楷體" w:eastAsia="標楷體" w:hAnsi="標楷體"/>
                                <w:sz w:val="18"/>
                                <w:szCs w:val="18"/>
                              </w:rPr>
                              <w:t>42</w:t>
                            </w:r>
                            <w:r w:rsidRPr="009550C7">
                              <w:rPr>
                                <w:rFonts w:ascii="標楷體" w:eastAsia="標楷體" w:hAnsi="標楷體" w:hint="eastAsia"/>
                                <w:sz w:val="18"/>
                                <w:szCs w:val="18"/>
                              </w:rPr>
                              <w:t>％</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6C916A1F" id="_x0000_s1057" type="#_x0000_t202" style="position:absolute;left:0;text-align:left;margin-left:29.2pt;margin-top:22.1pt;width:60pt;height:21.9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" filled="f" stroked="f">
                <v:textbox inset="0,0,0,0">
                  <w:txbxContent>
                    <w:p w14:paraId="73EE0E2E" w14:textId="77777777" w:rsidR="00A94122" w:rsidRPr="009550C7" w:rsidRDefault="00A94122" w:rsidP="00233E91">
                      <w:pPr>
                        <w:spacing w:line="200" w:lineRule="exact"/>
                        <w:jc w:val="center"/>
                        <w:rPr>
                          <w:rFonts w:ascii="標楷體" w:eastAsia="標楷體" w:hAnsi="標楷體"/>
                          <w:sz w:val="18"/>
                          <w:szCs w:val="18"/>
                        </w:rPr>
                      </w:pPr>
                      <w:r w:rsidRPr="009550C7">
                        <w:rPr>
                          <w:rFonts w:ascii="標楷體" w:eastAsia="標楷體" w:hAnsi="標楷體" w:hint="eastAsia"/>
                          <w:sz w:val="18"/>
                          <w:szCs w:val="18"/>
                        </w:rPr>
                        <w:t>數位建設</w:t>
                      </w:r>
                    </w:p>
                    <w:p w14:paraId="0EA302B6" w14:textId="77777777" w:rsidR="00A94122" w:rsidRPr="009550C7" w:rsidRDefault="00A94122" w:rsidP="00233E91">
                      <w:pPr>
                        <w:spacing w:line="200" w:lineRule="exact"/>
                        <w:jc w:val="center"/>
                        <w:rPr>
                          <w:rFonts w:ascii="標楷體" w:eastAsia="標楷體" w:hAnsi="標楷體"/>
                          <w:sz w:val="18"/>
                          <w:szCs w:val="18"/>
                        </w:rPr>
                      </w:pPr>
                      <w:r w:rsidRPr="009550C7">
                        <w:rPr>
                          <w:rFonts w:ascii="標楷體" w:eastAsia="標楷體" w:hAnsi="標楷體"/>
                          <w:sz w:val="18"/>
                          <w:szCs w:val="18"/>
                        </w:rPr>
                        <w:t>12</w:t>
                      </w:r>
                      <w:r w:rsidRPr="009550C7">
                        <w:rPr>
                          <w:rFonts w:ascii="標楷體" w:eastAsia="標楷體" w:hAnsi="標楷體" w:hint="eastAsia"/>
                          <w:sz w:val="18"/>
                          <w:szCs w:val="18"/>
                        </w:rPr>
                        <w:t>.</w:t>
                      </w:r>
                      <w:r w:rsidRPr="009550C7">
                        <w:rPr>
                          <w:rFonts w:ascii="標楷體" w:eastAsia="標楷體" w:hAnsi="標楷體"/>
                          <w:sz w:val="18"/>
                          <w:szCs w:val="18"/>
                        </w:rPr>
                        <w:t>42</w:t>
                      </w:r>
                      <w:r w:rsidRPr="009550C7">
                        <w:rPr>
                          <w:rFonts w:ascii="標楷體" w:eastAsia="標楷體" w:hAnsi="標楷體" w:hint="eastAsia"/>
                          <w:sz w:val="18"/>
                          <w:szCs w:val="18"/>
                        </w:rPr>
                        <w:t>％</w:t>
                      </w:r>
                    </w:p>
                  </w:txbxContent>
                </v:textbox>
                <w10:wrap type="square"/>
              </v:shape>
            </w:pict>
          </mc:Fallback>
        </mc:AlternateContent>
      </w:r>
    </w:p>
    <w:p w14:paraId="4942C250" w14:textId="77777777" w:rsidR="00A769EE" w:rsidRPr="00A875CD" w:rsidRDefault="00A769EE" w:rsidP="00C444D9">
      <w:pPr>
        <w:overflowPunct w:val="0"/>
        <w:autoSpaceDE w:val="0"/>
        <w:autoSpaceDN w:val="0"/>
        <w:adjustRightInd w:val="0"/>
        <w:spacing w:line="526" w:lineRule="exact"/>
        <w:ind w:firstLineChars="200" w:firstLine="480"/>
        <w:jc w:val="both"/>
        <w:rPr>
          <w:rFonts w:ascii="標楷體" w:eastAsia="標楷體" w:hAnsi="標楷體"/>
          <w:szCs w:val="24"/>
        </w:rPr>
      </w:pPr>
      <w:r>
        <w:rPr>
          <w:noProof/>
        </w:rPr>
        <mc:AlternateContent>
          <mc:Choice Requires="wps">
            <w:drawing>
              <wp:anchor distT="0" distB="0" distL="114300" distR="114300" simplePos="0" relativeHeight="251684864" behindDoc="0" locked="0" layoutInCell="1" allowOverlap="1" wp14:anchorId="39EA863A" wp14:editId="70ED47C0">
                <wp:simplePos x="0" y="0"/>
                <wp:positionH relativeFrom="column">
                  <wp:posOffset>3035493</wp:posOffset>
                </wp:positionH>
                <wp:positionV relativeFrom="paragraph">
                  <wp:posOffset>66219</wp:posOffset>
                </wp:positionV>
                <wp:extent cx="827456" cy="336550"/>
                <wp:effectExtent l="0" t="0" r="10795" b="6350"/>
                <wp:wrapNone/>
                <wp:docPr id="3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7456" cy="336550"/>
                        </a:xfrm>
                        <a:prstGeom prst="rect">
                          <a:avLst/>
                        </a:prstGeom>
                        <a:noFill/>
                        <a:ln w="9525">
                          <a:noFill/>
                          <a:miter lim="800000"/>
                          <a:headEnd/>
                          <a:tailEnd/>
                        </a:ln>
                      </wps:spPr>
                      <wps:txbx>
                        <w:txbxContent>
                          <w:p w14:paraId="1EABA74F" w14:textId="77777777" w:rsidR="00A94122" w:rsidRPr="009550C7" w:rsidRDefault="00A94122" w:rsidP="00A94122">
                            <w:pPr>
                              <w:spacing w:line="200" w:lineRule="exact"/>
                              <w:jc w:val="right"/>
                              <w:rPr>
                                <w:rFonts w:ascii="標楷體" w:eastAsia="標楷體" w:hAnsi="標楷體"/>
                                <w:sz w:val="18"/>
                              </w:rPr>
                            </w:pPr>
                            <w:proofErr w:type="gramStart"/>
                            <w:r>
                              <w:rPr>
                                <w:rFonts w:ascii="標楷體" w:eastAsia="標楷體" w:hAnsi="標楷體" w:hint="eastAsia"/>
                                <w:sz w:val="18"/>
                              </w:rPr>
                              <w:t>因應少子化</w:t>
                            </w:r>
                            <w:proofErr w:type="gramEnd"/>
                            <w:r>
                              <w:rPr>
                                <w:rFonts w:ascii="標楷體" w:eastAsia="標楷體" w:hAnsi="標楷體" w:hint="eastAsia"/>
                                <w:sz w:val="18"/>
                              </w:rPr>
                              <w:t>友善育兒空間</w:t>
                            </w:r>
                            <w:r w:rsidRPr="009550C7">
                              <w:rPr>
                                <w:rFonts w:ascii="標楷體" w:eastAsia="標楷體" w:hAnsi="標楷體" w:hint="eastAsia"/>
                                <w:sz w:val="18"/>
                              </w:rPr>
                              <w:t>建設</w:t>
                            </w:r>
                          </w:p>
                        </w:txbxContent>
                      </wps:txbx>
                      <wps:bodyPr rot="0" vert="horz" wrap="square" lIns="0" tIns="0" rIns="0" bIns="0" anchor="t" anchorCtr="0">
                        <a:noAutofit/>
                      </wps:bodyPr>
                    </wps:wsp>
                  </a:graphicData>
                </a:graphic>
                <wp14:sizeRelV relativeFrom="margin">
                  <wp14:pctHeight>0</wp14:pctHeight>
                </wp14:sizeRelV>
              </wp:anchor>
            </w:drawing>
          </mc:Choice>
          <mc:Fallback>
            <w:pict>
              <v:shape w14:anchorId="39EA863A" id="_x0000_s1058" type="#_x0000_t202" style="position:absolute;left:0;text-align:left;margin-left:239pt;margin-top:5.2pt;width:65.15pt;height:26.5pt;z-index:2516848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" filled="f" stroked="f">
                <v:textbox inset="0,0,0,0">
                  <w:txbxContent>
                    <w:p w14:paraId="1EABA74F" w14:textId="77777777" w:rsidR="00A94122" w:rsidRPr="009550C7" w:rsidRDefault="00A94122" w:rsidP="00A94122">
                      <w:pPr>
                        <w:spacing w:line="200" w:lineRule="exact"/>
                        <w:jc w:val="right"/>
                        <w:rPr>
                          <w:rFonts w:ascii="標楷體" w:eastAsia="標楷體" w:hAnsi="標楷體"/>
                          <w:sz w:val="18"/>
                        </w:rPr>
                      </w:pPr>
                      <w:proofErr w:type="gramStart"/>
                      <w:r>
                        <w:rPr>
                          <w:rFonts w:ascii="標楷體" w:eastAsia="標楷體" w:hAnsi="標楷體" w:hint="eastAsia"/>
                          <w:sz w:val="18"/>
                        </w:rPr>
                        <w:t>因應少子化</w:t>
                      </w:r>
                      <w:proofErr w:type="gramEnd"/>
                      <w:r>
                        <w:rPr>
                          <w:rFonts w:ascii="標楷體" w:eastAsia="標楷體" w:hAnsi="標楷體" w:hint="eastAsia"/>
                          <w:sz w:val="18"/>
                        </w:rPr>
                        <w:t>友善育兒空間</w:t>
                      </w:r>
                      <w:r w:rsidRPr="009550C7">
                        <w:rPr>
                          <w:rFonts w:ascii="標楷體" w:eastAsia="標楷體" w:hAnsi="標楷體" w:hint="eastAsia"/>
                          <w:sz w:val="18"/>
                        </w:rPr>
                        <w:t>建設</w:t>
                      </w:r>
                    </w:p>
                  </w:txbxContent>
                </v:textbox>
              </v:shape>
            </w:pict>
          </mc:Fallback>
        </mc:AlternateContent>
      </w:r>
      <w:r w:rsidRPr="00A875CD">
        <w:rPr>
          <w:rFonts w:ascii="標楷體" w:eastAsia="標楷體" w:hAnsi="標楷體"/>
          <w:noProof/>
          <w:szCs w:val="24"/>
        </w:rPr>
        <mc:AlternateContent>
          <mc:Choice Requires="wps">
            <w:drawing>
              <wp:anchor distT="0" distB="0" distL="114300" distR="114300" simplePos="0" relativeHeight="251677696" behindDoc="0" locked="0" layoutInCell="1" allowOverlap="1" wp14:anchorId="3A14D0E6" wp14:editId="4B9ED70E">
                <wp:simplePos x="0" y="0"/>
                <wp:positionH relativeFrom="column">
                  <wp:posOffset>2304415</wp:posOffset>
                </wp:positionH>
                <wp:positionV relativeFrom="paragraph">
                  <wp:posOffset>198120</wp:posOffset>
                </wp:positionV>
                <wp:extent cx="540385" cy="477520"/>
                <wp:effectExtent l="0" t="0" r="12065" b="0"/>
                <wp:wrapSquare wrapText="bothSides"/>
                <wp:docPr id="65"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385" cy="477520"/>
                        </a:xfrm>
                        <a:prstGeom prst="rect">
                          <a:avLst/>
                        </a:prstGeom>
                        <a:noFill/>
                        <a:ln w="9525">
                          <a:noFill/>
                          <a:miter lim="800000"/>
                          <a:headEnd/>
                          <a:tailEnd/>
                        </a:ln>
                      </wps:spPr>
                      <wps:txbx>
                        <w:txbxContent>
                          <w:p w14:paraId="3A3E351A" w14:textId="77777777" w:rsidR="00A94122" w:rsidRPr="009550C7" w:rsidRDefault="00A94122" w:rsidP="00233E91">
                            <w:pPr>
                              <w:spacing w:line="200" w:lineRule="exact"/>
                              <w:jc w:val="center"/>
                              <w:rPr>
                                <w:rFonts w:ascii="標楷體" w:eastAsia="標楷體" w:hAnsi="標楷體"/>
                                <w:sz w:val="18"/>
                                <w:szCs w:val="18"/>
                              </w:rPr>
                            </w:pPr>
                            <w:r w:rsidRPr="009550C7">
                              <w:rPr>
                                <w:rFonts w:ascii="標楷體" w:eastAsia="標楷體" w:hAnsi="標楷體" w:hint="eastAsia"/>
                                <w:sz w:val="18"/>
                                <w:szCs w:val="18"/>
                              </w:rPr>
                              <w:t>食品安全建設</w:t>
                            </w:r>
                          </w:p>
                          <w:p w14:paraId="7F87F125" w14:textId="77777777" w:rsidR="00A94122" w:rsidRPr="009550C7" w:rsidRDefault="00A94122" w:rsidP="00233E91">
                            <w:pPr>
                              <w:spacing w:line="200" w:lineRule="exact"/>
                              <w:jc w:val="center"/>
                              <w:rPr>
                                <w:rFonts w:ascii="標楷體" w:eastAsia="標楷體" w:hAnsi="標楷體"/>
                                <w:sz w:val="18"/>
                                <w:szCs w:val="18"/>
                              </w:rPr>
                            </w:pPr>
                            <w:r w:rsidRPr="009550C7">
                              <w:rPr>
                                <w:rFonts w:ascii="標楷體" w:eastAsia="標楷體" w:hAnsi="標楷體" w:hint="eastAsia"/>
                                <w:sz w:val="18"/>
                                <w:szCs w:val="18"/>
                              </w:rPr>
                              <w:t>0</w:t>
                            </w:r>
                            <w:r w:rsidRPr="009550C7">
                              <w:rPr>
                                <w:rFonts w:ascii="標楷體" w:eastAsia="標楷體" w:hAnsi="標楷體"/>
                                <w:sz w:val="18"/>
                                <w:szCs w:val="18"/>
                              </w:rPr>
                              <w:t>.89</w:t>
                            </w:r>
                            <w:r w:rsidRPr="009550C7">
                              <w:rPr>
                                <w:rFonts w:ascii="標楷體" w:eastAsia="標楷體" w:hAnsi="標楷體" w:hint="eastAsia"/>
                                <w:sz w:val="18"/>
                                <w:szCs w:val="18"/>
                              </w:rPr>
                              <w:t>％</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3A14D0E6" id="_x0000_s1059" type="#_x0000_t202" style="position:absolute;left:0;text-align:left;margin-left:181.45pt;margin-top:15.6pt;width:42.55pt;height:37.6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" filled="f" stroked="f">
                <v:textbox inset="0,0,0,0">
                  <w:txbxContent>
                    <w:p w14:paraId="3A3E351A" w14:textId="77777777" w:rsidR="00A94122" w:rsidRPr="009550C7" w:rsidRDefault="00A94122" w:rsidP="00233E91">
                      <w:pPr>
                        <w:spacing w:line="200" w:lineRule="exact"/>
                        <w:jc w:val="center"/>
                        <w:rPr>
                          <w:rFonts w:ascii="標楷體" w:eastAsia="標楷體" w:hAnsi="標楷體"/>
                          <w:sz w:val="18"/>
                          <w:szCs w:val="18"/>
                        </w:rPr>
                      </w:pPr>
                      <w:r w:rsidRPr="009550C7">
                        <w:rPr>
                          <w:rFonts w:ascii="標楷體" w:eastAsia="標楷體" w:hAnsi="標楷體" w:hint="eastAsia"/>
                          <w:sz w:val="18"/>
                          <w:szCs w:val="18"/>
                        </w:rPr>
                        <w:t>食品安全建設</w:t>
                      </w:r>
                    </w:p>
                    <w:p w14:paraId="7F87F125" w14:textId="77777777" w:rsidR="00A94122" w:rsidRPr="009550C7" w:rsidRDefault="00A94122" w:rsidP="00233E91">
                      <w:pPr>
                        <w:spacing w:line="200" w:lineRule="exact"/>
                        <w:jc w:val="center"/>
                        <w:rPr>
                          <w:rFonts w:ascii="標楷體" w:eastAsia="標楷體" w:hAnsi="標楷體"/>
                          <w:sz w:val="18"/>
                          <w:szCs w:val="18"/>
                        </w:rPr>
                      </w:pPr>
                      <w:r w:rsidRPr="009550C7">
                        <w:rPr>
                          <w:rFonts w:ascii="標楷體" w:eastAsia="標楷體" w:hAnsi="標楷體" w:hint="eastAsia"/>
                          <w:sz w:val="18"/>
                          <w:szCs w:val="18"/>
                        </w:rPr>
                        <w:t>0</w:t>
                      </w:r>
                      <w:r w:rsidRPr="009550C7">
                        <w:rPr>
                          <w:rFonts w:ascii="標楷體" w:eastAsia="標楷體" w:hAnsi="標楷體"/>
                          <w:sz w:val="18"/>
                          <w:szCs w:val="18"/>
                        </w:rPr>
                        <w:t>.89</w:t>
                      </w:r>
                      <w:r w:rsidRPr="009550C7">
                        <w:rPr>
                          <w:rFonts w:ascii="標楷體" w:eastAsia="標楷體" w:hAnsi="標楷體" w:hint="eastAsia"/>
                          <w:sz w:val="18"/>
                          <w:szCs w:val="18"/>
                        </w:rPr>
                        <w:t>％</w:t>
                      </w:r>
                    </w:p>
                  </w:txbxContent>
                </v:textbox>
                <w10:wrap type="square"/>
              </v:shape>
            </w:pict>
          </mc:Fallback>
        </mc:AlternateContent>
      </w:r>
      <w:r w:rsidRPr="00A875CD">
        <w:rPr>
          <w:rFonts w:ascii="標楷體" w:eastAsia="標楷體" w:hAnsi="標楷體"/>
          <w:noProof/>
          <w:szCs w:val="24"/>
        </w:rPr>
        <mc:AlternateContent>
          <mc:Choice Requires="wps">
            <w:drawing>
              <wp:anchor distT="0" distB="0" distL="114300" distR="114300" simplePos="0" relativeHeight="251681792" behindDoc="0" locked="0" layoutInCell="1" allowOverlap="1" wp14:anchorId="27AD0336" wp14:editId="33610144">
                <wp:simplePos x="0" y="0"/>
                <wp:positionH relativeFrom="column">
                  <wp:posOffset>1980531</wp:posOffset>
                </wp:positionH>
                <wp:positionV relativeFrom="paragraph">
                  <wp:posOffset>121799</wp:posOffset>
                </wp:positionV>
                <wp:extent cx="108602" cy="217341"/>
                <wp:effectExtent l="0" t="0" r="24765" b="30480"/>
                <wp:wrapNone/>
                <wp:docPr id="247" name="直線接點 247"/>
                <wp:cNvGraphicFramePr/>
                <a:graphic xmlns:a="http://schemas.openxmlformats.org/drawingml/2006/main">
                  <a:graphicData uri="http://schemas.microsoft.com/office/word/2010/wordprocessingShape">
                    <wps:wsp>
                      <wps:cNvCnPr/>
                      <wps:spPr>
                        <a:xfrm flipV="1">
                          <a:off x="0" y="0"/>
                          <a:ext cx="108602" cy="21734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E40E181" id="直線接點 247" o:spid="_x0000_s1026" style="position:absolute;flip:y;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5.95pt,9.6pt" to="164.5pt,2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" strokecolor="black [3213]" strokeweight=".5pt">
                <v:stroke joinstyle="miter"/>
              </v:line>
            </w:pict>
          </mc:Fallback>
        </mc:AlternateContent>
      </w:r>
      <w:r w:rsidRPr="00A875CD">
        <w:rPr>
          <w:rFonts w:ascii="標楷體" w:eastAsia="標楷體" w:hAnsi="標楷體"/>
          <w:noProof/>
          <w:szCs w:val="24"/>
        </w:rPr>
        <mc:AlternateContent>
          <mc:Choice Requires="wps">
            <w:drawing>
              <wp:anchor distT="0" distB="0" distL="114300" distR="114300" simplePos="0" relativeHeight="251680768" behindDoc="0" locked="0" layoutInCell="1" allowOverlap="1" wp14:anchorId="2B7A4E98" wp14:editId="0E25DC3D">
                <wp:simplePos x="0" y="0"/>
                <wp:positionH relativeFrom="column">
                  <wp:posOffset>1397189</wp:posOffset>
                </wp:positionH>
                <wp:positionV relativeFrom="paragraph">
                  <wp:posOffset>109941</wp:posOffset>
                </wp:positionV>
                <wp:extent cx="0" cy="147680"/>
                <wp:effectExtent l="0" t="0" r="38100" b="24130"/>
                <wp:wrapNone/>
                <wp:docPr id="244" name="直線接點 244"/>
                <wp:cNvGraphicFramePr/>
                <a:graphic xmlns:a="http://schemas.openxmlformats.org/drawingml/2006/main">
                  <a:graphicData uri="http://schemas.microsoft.com/office/word/2010/wordprocessingShape">
                    <wps:wsp>
                      <wps:cNvCnPr/>
                      <wps:spPr>
                        <a:xfrm flipH="1" flipV="1">
                          <a:off x="0" y="0"/>
                          <a:ext cx="0" cy="1476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F27B91D" id="直線接點 244" o:spid="_x0000_s1026" style="position:absolute;flip:x y;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0pt,8.65pt" to="110pt,2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" strokecolor="black [3213]" strokeweight=".5pt">
                <v:stroke joinstyle="miter"/>
              </v:line>
            </w:pict>
          </mc:Fallback>
        </mc:AlternateContent>
      </w:r>
      <w:r w:rsidRPr="00A875CD">
        <w:rPr>
          <w:rFonts w:ascii="標楷體" w:eastAsia="標楷體" w:hAnsi="標楷體"/>
          <w:noProof/>
          <w:szCs w:val="24"/>
        </w:rPr>
        <mc:AlternateContent>
          <mc:Choice Requires="wps">
            <w:drawing>
              <wp:anchor distT="0" distB="0" distL="114300" distR="114300" simplePos="0" relativeHeight="251679744" behindDoc="0" locked="0" layoutInCell="1" allowOverlap="1" wp14:anchorId="5D7EBA6B" wp14:editId="61C285CB">
                <wp:simplePos x="0" y="0"/>
                <wp:positionH relativeFrom="column">
                  <wp:posOffset>780947</wp:posOffset>
                </wp:positionH>
                <wp:positionV relativeFrom="paragraph">
                  <wp:posOffset>225099</wp:posOffset>
                </wp:positionV>
                <wp:extent cx="128133" cy="80932"/>
                <wp:effectExtent l="0" t="0" r="24765" b="33655"/>
                <wp:wrapNone/>
                <wp:docPr id="21" name="直線接點 21"/>
                <wp:cNvGraphicFramePr/>
                <a:graphic xmlns:a="http://schemas.openxmlformats.org/drawingml/2006/main">
                  <a:graphicData uri="http://schemas.microsoft.com/office/word/2010/wordprocessingShape">
                    <wps:wsp>
                      <wps:cNvCnPr/>
                      <wps:spPr>
                        <a:xfrm flipH="1" flipV="1">
                          <a:off x="0" y="0"/>
                          <a:ext cx="128133" cy="8093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C36B1FF" id="直線接點 21" o:spid="_x0000_s1026" style="position:absolute;flip:x y;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1.5pt,17.7pt" to="71.6pt,2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" strokecolor="black [3213]" strokeweight=".5pt">
                <v:stroke joinstyle="miter"/>
              </v:line>
            </w:pict>
          </mc:Fallback>
        </mc:AlternateContent>
      </w:r>
    </w:p>
    <w:p w14:paraId="212559D2" w14:textId="77777777" w:rsidR="00A769EE" w:rsidRPr="00A875CD" w:rsidRDefault="00A769EE" w:rsidP="00C444D9">
      <w:pPr>
        <w:overflowPunct w:val="0"/>
        <w:autoSpaceDE w:val="0"/>
        <w:autoSpaceDN w:val="0"/>
        <w:adjustRightInd w:val="0"/>
        <w:spacing w:line="526" w:lineRule="exact"/>
        <w:ind w:firstLineChars="200" w:firstLine="480"/>
        <w:jc w:val="both"/>
        <w:rPr>
          <w:rFonts w:ascii="標楷體" w:eastAsia="標楷體" w:hAnsi="標楷體"/>
          <w:szCs w:val="24"/>
        </w:rPr>
      </w:pPr>
      <w:r w:rsidRPr="00A875CD">
        <w:rPr>
          <w:rFonts w:ascii="標楷體" w:eastAsia="標楷體" w:hAnsi="標楷體"/>
          <w:noProof/>
          <w:szCs w:val="24"/>
        </w:rPr>
        <mc:AlternateContent>
          <mc:Choice Requires="wps">
            <w:drawing>
              <wp:anchor distT="0" distB="0" distL="114300" distR="114300" simplePos="0" relativeHeight="251682816" behindDoc="0" locked="0" layoutInCell="1" allowOverlap="1" wp14:anchorId="7E939E4D" wp14:editId="002CDCD9">
                <wp:simplePos x="0" y="0"/>
                <wp:positionH relativeFrom="column">
                  <wp:posOffset>2224586</wp:posOffset>
                </wp:positionH>
                <wp:positionV relativeFrom="paragraph">
                  <wp:posOffset>52976</wp:posOffset>
                </wp:positionV>
                <wp:extent cx="79829" cy="85181"/>
                <wp:effectExtent l="0" t="0" r="34925" b="29210"/>
                <wp:wrapNone/>
                <wp:docPr id="248" name="直線接點 248"/>
                <wp:cNvGraphicFramePr/>
                <a:graphic xmlns:a="http://schemas.openxmlformats.org/drawingml/2006/main">
                  <a:graphicData uri="http://schemas.microsoft.com/office/word/2010/wordprocessingShape">
                    <wps:wsp>
                      <wps:cNvCnPr/>
                      <wps:spPr>
                        <a:xfrm flipV="1">
                          <a:off x="0" y="0"/>
                          <a:ext cx="79829" cy="8518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B61D1A2" id="直線接點 248" o:spid="_x0000_s1026" style="position:absolute;flip:y;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5.15pt,4.15pt" to="181.45pt,1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" strokecolor="black [3213]" strokeweight=".5pt">
                <v:stroke joinstyle="miter"/>
              </v:line>
            </w:pict>
          </mc:Fallback>
        </mc:AlternateContent>
      </w:r>
      <w:r w:rsidRPr="00A875CD">
        <w:rPr>
          <w:rFonts w:ascii="標楷體" w:eastAsia="標楷體" w:hAnsi="標楷體"/>
          <w:noProof/>
          <w:szCs w:val="24"/>
        </w:rPr>
        <mc:AlternateContent>
          <mc:Choice Requires="wps">
            <w:drawing>
              <wp:anchor distT="0" distB="0" distL="114300" distR="114300" simplePos="0" relativeHeight="251678720" behindDoc="0" locked="0" layoutInCell="1" allowOverlap="1" wp14:anchorId="54212176" wp14:editId="160D814A">
                <wp:simplePos x="0" y="0"/>
                <wp:positionH relativeFrom="column">
                  <wp:posOffset>788216</wp:posOffset>
                </wp:positionH>
                <wp:positionV relativeFrom="paragraph">
                  <wp:posOffset>334805</wp:posOffset>
                </wp:positionV>
                <wp:extent cx="1318260" cy="224155"/>
                <wp:effectExtent l="0" t="0" r="0" b="4445"/>
                <wp:wrapSquare wrapText="bothSides"/>
                <wp:docPr id="6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8260" cy="224155"/>
                        </a:xfrm>
                        <a:prstGeom prst="rect">
                          <a:avLst/>
                        </a:prstGeom>
                        <a:noFill/>
                        <a:ln w="9525">
                          <a:noFill/>
                          <a:miter lim="800000"/>
                          <a:headEnd/>
                          <a:tailEnd/>
                        </a:ln>
                      </wps:spPr>
                      <wps:txbx>
                        <w:txbxContent>
                          <w:p w14:paraId="1D3B1C51" w14:textId="77777777" w:rsidR="00A94122" w:rsidRPr="00590BE8" w:rsidRDefault="00A94122" w:rsidP="00233E91">
                            <w:pPr>
                              <w:spacing w:line="200" w:lineRule="exact"/>
                              <w:rPr>
                                <w:rFonts w:ascii="標楷體" w:eastAsia="標楷體" w:hAnsi="標楷體"/>
                                <w:sz w:val="18"/>
                                <w:szCs w:val="18"/>
                              </w:rPr>
                            </w:pPr>
                            <w:r w:rsidRPr="00590BE8">
                              <w:rPr>
                                <w:rFonts w:ascii="標楷體" w:eastAsia="標楷體" w:hAnsi="標楷體" w:hint="eastAsia"/>
                                <w:sz w:val="18"/>
                                <w:szCs w:val="18"/>
                              </w:rPr>
                              <w:t>城鄉建設</w:t>
                            </w:r>
                            <w:r w:rsidRPr="00590BE8">
                              <w:rPr>
                                <w:rFonts w:ascii="標楷體" w:eastAsia="標楷體" w:hAnsi="標楷體"/>
                                <w:sz w:val="18"/>
                                <w:szCs w:val="18"/>
                              </w:rPr>
                              <w:t>64.81</w:t>
                            </w:r>
                            <w:r w:rsidRPr="00590BE8">
                              <w:rPr>
                                <w:rFonts w:ascii="標楷體" w:eastAsia="標楷體" w:hAnsi="標楷體" w:hint="eastAsia"/>
                                <w:sz w:val="18"/>
                                <w:szCs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4212176" id="_x0000_s1060" type="#_x0000_t202" style="position:absolute;left:0;text-align:left;margin-left:62.05pt;margin-top:26.35pt;width:103.8pt;height:17.6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" filled="f" stroked="f">
                <v:textbox>
                  <w:txbxContent>
                    <w:p w14:paraId="1D3B1C51" w14:textId="77777777" w:rsidR="00A94122" w:rsidRPr="00590BE8" w:rsidRDefault="00A94122" w:rsidP="00233E91">
                      <w:pPr>
                        <w:spacing w:line="200" w:lineRule="exact"/>
                        <w:rPr>
                          <w:rFonts w:ascii="標楷體" w:eastAsia="標楷體" w:hAnsi="標楷體"/>
                          <w:sz w:val="18"/>
                          <w:szCs w:val="18"/>
                        </w:rPr>
                      </w:pPr>
                      <w:r w:rsidRPr="00590BE8">
                        <w:rPr>
                          <w:rFonts w:ascii="標楷體" w:eastAsia="標楷體" w:hAnsi="標楷體" w:hint="eastAsia"/>
                          <w:sz w:val="18"/>
                          <w:szCs w:val="18"/>
                        </w:rPr>
                        <w:t>城鄉建設</w:t>
                      </w:r>
                      <w:r w:rsidRPr="00590BE8">
                        <w:rPr>
                          <w:rFonts w:ascii="標楷體" w:eastAsia="標楷體" w:hAnsi="標楷體"/>
                          <w:sz w:val="18"/>
                          <w:szCs w:val="18"/>
                        </w:rPr>
                        <w:t>64.81</w:t>
                      </w:r>
                      <w:r w:rsidRPr="00590BE8">
                        <w:rPr>
                          <w:rFonts w:ascii="標楷體" w:eastAsia="標楷體" w:hAnsi="標楷體" w:hint="eastAsia"/>
                          <w:sz w:val="18"/>
                          <w:szCs w:val="18"/>
                        </w:rPr>
                        <w:t>％</w:t>
                      </w:r>
                    </w:p>
                  </w:txbxContent>
                </v:textbox>
                <w10:wrap type="square"/>
              </v:shape>
            </w:pict>
          </mc:Fallback>
        </mc:AlternateContent>
      </w:r>
    </w:p>
    <w:p w14:paraId="30F39034" w14:textId="77777777" w:rsidR="00A769EE" w:rsidRPr="00A875CD" w:rsidRDefault="00A769EE" w:rsidP="00C444D9">
      <w:pPr>
        <w:overflowPunct w:val="0"/>
        <w:autoSpaceDE w:val="0"/>
        <w:autoSpaceDN w:val="0"/>
        <w:adjustRightInd w:val="0"/>
        <w:spacing w:line="526" w:lineRule="exact"/>
        <w:ind w:firstLineChars="200" w:firstLine="480"/>
        <w:jc w:val="both"/>
        <w:rPr>
          <w:rFonts w:ascii="標楷體" w:eastAsia="標楷體" w:hAnsi="標楷體"/>
          <w:szCs w:val="24"/>
        </w:rPr>
      </w:pPr>
    </w:p>
    <w:p w14:paraId="0AEFD63D" w14:textId="77777777" w:rsidR="00A769EE" w:rsidRPr="00A875CD" w:rsidRDefault="00A769EE" w:rsidP="00C444D9">
      <w:pPr>
        <w:overflowPunct w:val="0"/>
        <w:autoSpaceDE w:val="0"/>
        <w:autoSpaceDN w:val="0"/>
        <w:adjustRightInd w:val="0"/>
        <w:spacing w:line="526" w:lineRule="exact"/>
        <w:ind w:firstLineChars="200" w:firstLine="480"/>
        <w:jc w:val="both"/>
        <w:rPr>
          <w:rFonts w:ascii="標楷體" w:eastAsia="標楷體" w:hAnsi="標楷體"/>
          <w:szCs w:val="24"/>
        </w:rPr>
      </w:pPr>
      <w:r w:rsidRPr="00A875CD">
        <w:rPr>
          <w:rFonts w:ascii="標楷體" w:eastAsia="標楷體" w:hAnsi="標楷體"/>
          <w:noProof/>
          <w:szCs w:val="24"/>
        </w:rPr>
        <mc:AlternateContent>
          <mc:Choice Requires="wps">
            <w:drawing>
              <wp:anchor distT="0" distB="0" distL="114300" distR="114300" simplePos="0" relativeHeight="251672576" behindDoc="0" locked="0" layoutInCell="1" allowOverlap="1" wp14:anchorId="1F25B872" wp14:editId="0521A89D">
                <wp:simplePos x="0" y="0"/>
                <wp:positionH relativeFrom="margin">
                  <wp:posOffset>5725160</wp:posOffset>
                </wp:positionH>
                <wp:positionV relativeFrom="paragraph">
                  <wp:posOffset>330730</wp:posOffset>
                </wp:positionV>
                <wp:extent cx="574675" cy="291465"/>
                <wp:effectExtent l="0" t="0" r="0" b="0"/>
                <wp:wrapNone/>
                <wp:docPr id="59" name="文字方塊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675" cy="291465"/>
                        </a:xfrm>
                        <a:prstGeom prst="rect">
                          <a:avLst/>
                        </a:prstGeom>
                        <a:noFill/>
                        <a:ln w="9525">
                          <a:noFill/>
                          <a:miter lim="800000"/>
                          <a:headEnd/>
                          <a:tailEnd/>
                        </a:ln>
                      </wps:spPr>
                      <wps:txbx>
                        <w:txbxContent>
                          <w:p w14:paraId="7FBA1D46" w14:textId="77777777" w:rsidR="00A94122" w:rsidRPr="00F2419A" w:rsidRDefault="00A94122" w:rsidP="00233E91">
                            <w:pPr>
                              <w:spacing w:line="200" w:lineRule="exact"/>
                              <w:rPr>
                                <w:rFonts w:ascii="標楷體" w:eastAsia="標楷體" w:hAnsi="標楷體"/>
                                <w:sz w:val="20"/>
                              </w:rPr>
                            </w:pPr>
                            <w:r w:rsidRPr="00F2419A">
                              <w:rPr>
                                <w:rFonts w:ascii="標楷體" w:eastAsia="標楷體" w:hAnsi="標楷體"/>
                                <w:sz w:val="20"/>
                              </w:rPr>
                              <w:t>60</w:t>
                            </w:r>
                            <w:r>
                              <w:rPr>
                                <w:rFonts w:ascii="標楷體" w:eastAsia="標楷體" w:hAnsi="標楷體"/>
                                <w:sz w:val="20"/>
                              </w:rPr>
                              <w:t>0</w:t>
                            </w:r>
                            <w:r w:rsidRPr="00513749">
                              <w:rPr>
                                <w:rFonts w:ascii="標楷體" w:eastAsia="標楷體" w:hAnsi="標楷體" w:hint="eastAsia"/>
                                <w:spacing w:val="-16"/>
                                <w:sz w:val="20"/>
                              </w:rPr>
                              <w:t>百萬元</w:t>
                            </w:r>
                          </w:p>
                        </w:txbxContent>
                      </wps:txbx>
                      <wps:bodyPr rot="0" vert="horz" wrap="square" lIns="0" tIns="0" rIns="0" bIns="0" anchor="t" anchorCtr="0">
                        <a:spAutoFit/>
                      </wps:bodyPr>
                    </wps:wsp>
                  </a:graphicData>
                </a:graphic>
                <wp14:sizeRelH relativeFrom="margin">
                  <wp14:pctWidth>0</wp14:pctWidth>
                </wp14:sizeRelH>
                <wp14:sizeRelV relativeFrom="margin">
                  <wp14:pctHeight>0</wp14:pctHeight>
                </wp14:sizeRelV>
              </wp:anchor>
            </w:drawing>
          </mc:Choice>
          <mc:Fallback>
            <w:pict>
              <v:shape w14:anchorId="1F25B872" id="文字方塊 59" o:spid="_x0000_s1061" type="#_x0000_t202" style="position:absolute;left:0;text-align:left;margin-left:450.8pt;margin-top:26.05pt;width:45.25pt;height:22.95pt;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" filled="f" stroked="f">
                <v:textbox style="mso-fit-shape-to-text:t" inset="0,0,0,0">
                  <w:txbxContent>
                    <w:p w14:paraId="7FBA1D46" w14:textId="77777777" w:rsidR="00A94122" w:rsidRPr="00F2419A" w:rsidRDefault="00A94122" w:rsidP="00233E91">
                      <w:pPr>
                        <w:spacing w:line="200" w:lineRule="exact"/>
                        <w:rPr>
                          <w:rFonts w:ascii="標楷體" w:eastAsia="標楷體" w:hAnsi="標楷體"/>
                          <w:sz w:val="20"/>
                        </w:rPr>
                      </w:pPr>
                      <w:r w:rsidRPr="00F2419A">
                        <w:rPr>
                          <w:rFonts w:ascii="標楷體" w:eastAsia="標楷體" w:hAnsi="標楷體"/>
                          <w:sz w:val="20"/>
                        </w:rPr>
                        <w:t>60</w:t>
                      </w:r>
                      <w:r>
                        <w:rPr>
                          <w:rFonts w:ascii="標楷體" w:eastAsia="標楷體" w:hAnsi="標楷體"/>
                          <w:sz w:val="20"/>
                        </w:rPr>
                        <w:t>0</w:t>
                      </w:r>
                      <w:r w:rsidRPr="00513749">
                        <w:rPr>
                          <w:rFonts w:ascii="標楷體" w:eastAsia="標楷體" w:hAnsi="標楷體" w:hint="eastAsia"/>
                          <w:spacing w:val="-16"/>
                          <w:sz w:val="20"/>
                        </w:rPr>
                        <w:t>百萬元</w:t>
                      </w:r>
                    </w:p>
                  </w:txbxContent>
                </v:textbox>
                <w10:wrap anchorx="margin"/>
              </v:shape>
            </w:pict>
          </mc:Fallback>
        </mc:AlternateContent>
      </w:r>
      <w:r w:rsidRPr="00A875CD">
        <w:rPr>
          <w:rFonts w:ascii="標楷體" w:eastAsia="標楷體" w:hAnsi="標楷體"/>
          <w:noProof/>
          <w:szCs w:val="24"/>
        </w:rPr>
        <mc:AlternateContent>
          <mc:Choice Requires="wps">
            <w:drawing>
              <wp:anchor distT="0" distB="0" distL="114300" distR="114300" simplePos="0" relativeHeight="251670528" behindDoc="0" locked="0" layoutInCell="1" allowOverlap="1" wp14:anchorId="774E2F2D" wp14:editId="0D74CEA2">
                <wp:simplePos x="0" y="0"/>
                <wp:positionH relativeFrom="column">
                  <wp:posOffset>5107305</wp:posOffset>
                </wp:positionH>
                <wp:positionV relativeFrom="paragraph">
                  <wp:posOffset>327555</wp:posOffset>
                </wp:positionV>
                <wp:extent cx="219075" cy="151765"/>
                <wp:effectExtent l="0" t="0" r="9525" b="635"/>
                <wp:wrapNone/>
                <wp:docPr id="21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075" cy="151765"/>
                        </a:xfrm>
                        <a:prstGeom prst="rect">
                          <a:avLst/>
                        </a:prstGeom>
                        <a:noFill/>
                        <a:ln w="9525">
                          <a:noFill/>
                          <a:miter lim="800000"/>
                          <a:headEnd/>
                          <a:tailEnd/>
                        </a:ln>
                      </wps:spPr>
                      <wps:txbx>
                        <w:txbxContent>
                          <w:p w14:paraId="2201FC12" w14:textId="77777777" w:rsidR="00A94122" w:rsidRPr="00F2419A" w:rsidRDefault="00A94122" w:rsidP="00233E91">
                            <w:pPr>
                              <w:spacing w:line="200" w:lineRule="exact"/>
                              <w:rPr>
                                <w:rFonts w:ascii="標楷體" w:eastAsia="標楷體" w:hAnsi="標楷體"/>
                                <w:sz w:val="20"/>
                              </w:rPr>
                            </w:pPr>
                            <w:r w:rsidRPr="00F2419A">
                              <w:rPr>
                                <w:rFonts w:ascii="標楷體" w:eastAsia="標楷體" w:hAnsi="標楷體"/>
                                <w:sz w:val="20"/>
                              </w:rPr>
                              <w:t>40</w:t>
                            </w:r>
                            <w:r>
                              <w:rPr>
                                <w:rFonts w:ascii="標楷體" w:eastAsia="標楷體" w:hAnsi="標楷體"/>
                                <w:sz w:val="20"/>
                              </w:rPr>
                              <w:t>0</w:t>
                            </w:r>
                            <w:r w:rsidRPr="00F2419A">
                              <w:rPr>
                                <w:rFonts w:ascii="標楷體" w:eastAsia="標楷體" w:hAnsi="標楷體"/>
                                <w:sz w:val="20"/>
                              </w:rPr>
                              <w:t xml:space="preserve"> </w:t>
                            </w:r>
                          </w:p>
                          <w:p w14:paraId="412FF8E9" w14:textId="77777777" w:rsidR="00A94122" w:rsidRPr="00B1016D" w:rsidRDefault="00A94122" w:rsidP="00233E91">
                            <w:pPr>
                              <w:spacing w:line="200" w:lineRule="exact"/>
                              <w:rPr>
                                <w:rFonts w:ascii="標楷體" w:eastAsia="標楷體" w:hAnsi="標楷體"/>
                                <w:sz w:val="18"/>
                                <w:szCs w:val="18"/>
                              </w:rPr>
                            </w:pPr>
                            <w:r>
                              <w:rPr>
                                <w:rFonts w:ascii="標楷體" w:eastAsia="標楷體" w:hAnsi="標楷體" w:hint="eastAsia"/>
                                <w:sz w:val="18"/>
                                <w:szCs w:val="18"/>
                              </w:rPr>
                              <w:t>千</w:t>
                            </w:r>
                          </w:p>
                        </w:txbxContent>
                      </wps:txbx>
                      <wps:bodyPr rot="0" vert="horz" wrap="square" lIns="0" tIns="0" rIns="0" bIns="0" anchor="t" anchorCtr="0">
                        <a:noAutofit/>
                      </wps:bodyPr>
                    </wps:wsp>
                  </a:graphicData>
                </a:graphic>
                <wp14:sizeRelH relativeFrom="margin">
                  <wp14:pctWidth>0</wp14:pctWidth>
                </wp14:sizeRelH>
              </wp:anchor>
            </w:drawing>
          </mc:Choice>
          <mc:Fallback>
            <w:pict>
              <v:shape w14:anchorId="774E2F2D" id="_x0000_s1062" type="#_x0000_t202" style="position:absolute;left:0;text-align:left;margin-left:402.15pt;margin-top:25.8pt;width:17.25pt;height:11.95pt;z-index:2516705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" filled="f" stroked="f">
                <v:textbox inset="0,0,0,0">
                  <w:txbxContent>
                    <w:p w14:paraId="2201FC12" w14:textId="77777777" w:rsidR="00A94122" w:rsidRPr="00F2419A" w:rsidRDefault="00A94122" w:rsidP="00233E91">
                      <w:pPr>
                        <w:spacing w:line="200" w:lineRule="exact"/>
                        <w:rPr>
                          <w:rFonts w:ascii="標楷體" w:eastAsia="標楷體" w:hAnsi="標楷體"/>
                          <w:sz w:val="20"/>
                        </w:rPr>
                      </w:pPr>
                      <w:r w:rsidRPr="00F2419A">
                        <w:rPr>
                          <w:rFonts w:ascii="標楷體" w:eastAsia="標楷體" w:hAnsi="標楷體"/>
                          <w:sz w:val="20"/>
                        </w:rPr>
                        <w:t>40</w:t>
                      </w:r>
                      <w:r>
                        <w:rPr>
                          <w:rFonts w:ascii="標楷體" w:eastAsia="標楷體" w:hAnsi="標楷體"/>
                          <w:sz w:val="20"/>
                        </w:rPr>
                        <w:t>0</w:t>
                      </w:r>
                      <w:r w:rsidRPr="00F2419A">
                        <w:rPr>
                          <w:rFonts w:ascii="標楷體" w:eastAsia="標楷體" w:hAnsi="標楷體"/>
                          <w:sz w:val="20"/>
                        </w:rPr>
                        <w:t xml:space="preserve"> </w:t>
                      </w:r>
                    </w:p>
                    <w:p w14:paraId="412FF8E9" w14:textId="77777777" w:rsidR="00A94122" w:rsidRPr="00B1016D" w:rsidRDefault="00A94122" w:rsidP="00233E91">
                      <w:pPr>
                        <w:spacing w:line="200" w:lineRule="exact"/>
                        <w:rPr>
                          <w:rFonts w:ascii="標楷體" w:eastAsia="標楷體" w:hAnsi="標楷體"/>
                          <w:sz w:val="18"/>
                          <w:szCs w:val="18"/>
                        </w:rPr>
                      </w:pPr>
                      <w:r>
                        <w:rPr>
                          <w:rFonts w:ascii="標楷體" w:eastAsia="標楷體" w:hAnsi="標楷體" w:hint="eastAsia"/>
                          <w:sz w:val="18"/>
                          <w:szCs w:val="18"/>
                        </w:rPr>
                        <w:t>千</w:t>
                      </w:r>
                    </w:p>
                  </w:txbxContent>
                </v:textbox>
              </v:shape>
            </w:pict>
          </mc:Fallback>
        </mc:AlternateContent>
      </w:r>
      <w:r w:rsidRPr="00A875CD">
        <w:rPr>
          <w:rFonts w:ascii="標楷體" w:eastAsia="標楷體" w:hAnsi="標楷體"/>
          <w:noProof/>
          <w:szCs w:val="24"/>
        </w:rPr>
        <mc:AlternateContent>
          <mc:Choice Requires="wps">
            <w:drawing>
              <wp:anchor distT="0" distB="0" distL="114300" distR="114300" simplePos="0" relativeHeight="251671552" behindDoc="0" locked="0" layoutInCell="1" allowOverlap="1" wp14:anchorId="5527C4F0" wp14:editId="71BB0BD8">
                <wp:simplePos x="0" y="0"/>
                <wp:positionH relativeFrom="column">
                  <wp:posOffset>4471035</wp:posOffset>
                </wp:positionH>
                <wp:positionV relativeFrom="paragraph">
                  <wp:posOffset>324380</wp:posOffset>
                </wp:positionV>
                <wp:extent cx="238125" cy="180975"/>
                <wp:effectExtent l="0" t="0" r="9525" b="9525"/>
                <wp:wrapNone/>
                <wp:docPr id="19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8125" cy="180975"/>
                        </a:xfrm>
                        <a:prstGeom prst="rect">
                          <a:avLst/>
                        </a:prstGeom>
                        <a:noFill/>
                        <a:ln w="9525">
                          <a:noFill/>
                          <a:miter lim="800000"/>
                          <a:headEnd/>
                          <a:tailEnd/>
                        </a:ln>
                      </wps:spPr>
                      <wps:txbx>
                        <w:txbxContent>
                          <w:p w14:paraId="686CC93A" w14:textId="77777777" w:rsidR="00A94122" w:rsidRPr="00F2419A" w:rsidRDefault="00A94122" w:rsidP="00233E91">
                            <w:pPr>
                              <w:spacing w:line="200" w:lineRule="exact"/>
                              <w:rPr>
                                <w:rFonts w:ascii="標楷體" w:eastAsia="標楷體" w:hAnsi="標楷體"/>
                                <w:sz w:val="20"/>
                              </w:rPr>
                            </w:pPr>
                            <w:r w:rsidRPr="00F2419A">
                              <w:rPr>
                                <w:rFonts w:ascii="標楷體" w:eastAsia="標楷體" w:hAnsi="標楷體"/>
                                <w:sz w:val="20"/>
                              </w:rPr>
                              <w:t>20</w:t>
                            </w:r>
                            <w:r>
                              <w:rPr>
                                <w:rFonts w:ascii="標楷體" w:eastAsia="標楷體" w:hAnsi="標楷體"/>
                                <w:sz w:val="20"/>
                              </w:rPr>
                              <w:t>0</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5527C4F0" id="_x0000_s1063" type="#_x0000_t202" style="position:absolute;left:0;text-align:left;margin-left:352.05pt;margin-top:25.55pt;width:18.75pt;height:14.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" filled="f" stroked="f">
                <v:textbox inset="0,0,0,0">
                  <w:txbxContent>
                    <w:p w14:paraId="686CC93A" w14:textId="77777777" w:rsidR="00A94122" w:rsidRPr="00F2419A" w:rsidRDefault="00A94122" w:rsidP="00233E91">
                      <w:pPr>
                        <w:spacing w:line="200" w:lineRule="exact"/>
                        <w:rPr>
                          <w:rFonts w:ascii="標楷體" w:eastAsia="標楷體" w:hAnsi="標楷體"/>
                          <w:sz w:val="20"/>
                        </w:rPr>
                      </w:pPr>
                      <w:r w:rsidRPr="00F2419A">
                        <w:rPr>
                          <w:rFonts w:ascii="標楷體" w:eastAsia="標楷體" w:hAnsi="標楷體"/>
                          <w:sz w:val="20"/>
                        </w:rPr>
                        <w:t>20</w:t>
                      </w:r>
                      <w:r>
                        <w:rPr>
                          <w:rFonts w:ascii="標楷體" w:eastAsia="標楷體" w:hAnsi="標楷體"/>
                          <w:sz w:val="20"/>
                        </w:rPr>
                        <w:t>0</w:t>
                      </w:r>
                    </w:p>
                  </w:txbxContent>
                </v:textbox>
              </v:shape>
            </w:pict>
          </mc:Fallback>
        </mc:AlternateContent>
      </w:r>
      <w:r w:rsidRPr="00A875CD">
        <w:rPr>
          <w:rFonts w:ascii="標楷體" w:eastAsia="標楷體" w:hAnsi="標楷體" w:hint="eastAsia"/>
          <w:szCs w:val="24"/>
        </w:rPr>
        <w:t xml:space="preserve">  </w:t>
      </w:r>
    </w:p>
    <w:p w14:paraId="2DFA903E" w14:textId="77777777" w:rsidR="00A769EE" w:rsidRPr="00A875CD" w:rsidRDefault="00A769EE" w:rsidP="00C444D9">
      <w:pPr>
        <w:overflowPunct w:val="0"/>
        <w:autoSpaceDE w:val="0"/>
        <w:autoSpaceDN w:val="0"/>
        <w:adjustRightInd w:val="0"/>
        <w:spacing w:line="526" w:lineRule="exact"/>
        <w:ind w:firstLineChars="200" w:firstLine="480"/>
        <w:jc w:val="both"/>
        <w:rPr>
          <w:rFonts w:ascii="標楷體" w:eastAsia="標楷體" w:hAnsi="標楷體"/>
          <w:szCs w:val="24"/>
        </w:rPr>
      </w:pPr>
      <w:r w:rsidRPr="00A875CD">
        <w:rPr>
          <w:rFonts w:ascii="標楷體" w:eastAsia="標楷體" w:hAnsi="標楷體"/>
          <w:noProof/>
          <w:szCs w:val="24"/>
        </w:rPr>
        <mc:AlternateContent>
          <mc:Choice Requires="wps">
            <w:drawing>
              <wp:anchor distT="0" distB="0" distL="114300" distR="114300" simplePos="0" relativeHeight="251669504" behindDoc="0" locked="0" layoutInCell="1" allowOverlap="1" wp14:anchorId="2FC24373" wp14:editId="4AA24E7F">
                <wp:simplePos x="0" y="0"/>
                <wp:positionH relativeFrom="column">
                  <wp:posOffset>3901865</wp:posOffset>
                </wp:positionH>
                <wp:positionV relativeFrom="paragraph">
                  <wp:posOffset>3175</wp:posOffset>
                </wp:positionV>
                <wp:extent cx="253162" cy="192296"/>
                <wp:effectExtent l="0" t="0" r="13970" b="0"/>
                <wp:wrapNone/>
                <wp:docPr id="19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3162" cy="192296"/>
                        </a:xfrm>
                        <a:prstGeom prst="rect">
                          <a:avLst/>
                        </a:prstGeom>
                        <a:noFill/>
                        <a:ln w="9525">
                          <a:noFill/>
                          <a:miter lim="800000"/>
                          <a:headEnd/>
                          <a:tailEnd/>
                        </a:ln>
                      </wps:spPr>
                      <wps:txbx>
                        <w:txbxContent>
                          <w:p w14:paraId="307093F5" w14:textId="77777777" w:rsidR="00A94122" w:rsidRPr="00F2419A" w:rsidRDefault="00A94122" w:rsidP="00233E91">
                            <w:pPr>
                              <w:spacing w:line="200" w:lineRule="exact"/>
                              <w:rPr>
                                <w:rFonts w:ascii="標楷體" w:eastAsia="標楷體" w:hAnsi="標楷體"/>
                                <w:sz w:val="20"/>
                              </w:rPr>
                            </w:pPr>
                            <w:r w:rsidRPr="00F2419A">
                              <w:rPr>
                                <w:rFonts w:ascii="標楷體" w:eastAsia="標楷體" w:hAnsi="標楷體" w:hint="eastAsia"/>
                                <w:sz w:val="20"/>
                              </w:rPr>
                              <w:t>0</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2FC24373" id="_x0000_s1064" type="#_x0000_t202" style="position:absolute;left:0;text-align:left;margin-left:307.25pt;margin-top:.25pt;width:19.95pt;height:15.1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" filled="f" stroked="f">
                <v:textbox inset="0,0,0,0">
                  <w:txbxContent>
                    <w:p w14:paraId="307093F5" w14:textId="77777777" w:rsidR="00A94122" w:rsidRPr="00F2419A" w:rsidRDefault="00A94122" w:rsidP="00233E91">
                      <w:pPr>
                        <w:spacing w:line="200" w:lineRule="exact"/>
                        <w:rPr>
                          <w:rFonts w:ascii="標楷體" w:eastAsia="標楷體" w:hAnsi="標楷體"/>
                          <w:sz w:val="20"/>
                        </w:rPr>
                      </w:pPr>
                      <w:r w:rsidRPr="00F2419A">
                        <w:rPr>
                          <w:rFonts w:ascii="標楷體" w:eastAsia="標楷體" w:hAnsi="標楷體" w:hint="eastAsia"/>
                          <w:sz w:val="20"/>
                        </w:rPr>
                        <w:t>0</w:t>
                      </w:r>
                    </w:p>
                  </w:txbxContent>
                </v:textbox>
              </v:shape>
            </w:pict>
          </mc:Fallback>
        </mc:AlternateContent>
      </w:r>
    </w:p>
    <w:p w14:paraId="007C6934" w14:textId="77777777" w:rsidR="00A769EE" w:rsidRPr="00A875CD" w:rsidRDefault="00A769EE" w:rsidP="00C444D9">
      <w:pPr>
        <w:tabs>
          <w:tab w:val="left" w:pos="180"/>
        </w:tabs>
        <w:overflowPunct w:val="0"/>
        <w:snapToGrid w:val="0"/>
        <w:spacing w:beforeLines="15" w:before="36" w:line="538" w:lineRule="exact"/>
        <w:ind w:firstLineChars="100" w:firstLine="280"/>
        <w:jc w:val="both"/>
        <w:rPr>
          <w:rFonts w:ascii="標楷體" w:eastAsia="標楷體" w:hAnsi="標楷體"/>
          <w:b/>
          <w:kern w:val="0"/>
          <w:sz w:val="28"/>
          <w:szCs w:val="28"/>
        </w:rPr>
      </w:pPr>
      <w:r w:rsidRPr="00A875CD">
        <w:rPr>
          <w:rFonts w:ascii="標楷體" w:eastAsia="標楷體" w:hAnsi="標楷體" w:hint="eastAsia"/>
          <w:b/>
          <w:kern w:val="0"/>
          <w:sz w:val="28"/>
          <w:szCs w:val="28"/>
        </w:rPr>
        <w:lastRenderedPageBreak/>
        <w:t>（二）補助經費執行情形</w:t>
      </w:r>
    </w:p>
    <w:p w14:paraId="3FDC98BA" w14:textId="77777777" w:rsidR="00A769EE" w:rsidRPr="00E678DE" w:rsidRDefault="00A769EE" w:rsidP="00C444D9">
      <w:pPr>
        <w:overflowPunct w:val="0"/>
        <w:autoSpaceDE w:val="0"/>
        <w:snapToGrid w:val="0"/>
        <w:spacing w:line="538" w:lineRule="exact"/>
        <w:ind w:firstLineChars="200" w:firstLine="520"/>
        <w:jc w:val="both"/>
        <w:rPr>
          <w:rFonts w:ascii="標楷體" w:eastAsia="標楷體" w:hAnsi="標楷體"/>
          <w:spacing w:val="10"/>
          <w:kern w:val="0"/>
        </w:rPr>
      </w:pPr>
      <w:r w:rsidRPr="00E678DE">
        <w:rPr>
          <w:rFonts w:ascii="標楷體" w:eastAsia="標楷體" w:hAnsi="標楷體" w:hint="eastAsia"/>
          <w:spacing w:val="10"/>
          <w:kern w:val="0"/>
        </w:rPr>
        <w:t>中央政府（各主管機關）核定前瞻第1期特別預算補助基隆市政府計8億</w:t>
      </w:r>
      <w:r w:rsidRPr="00E678DE">
        <w:rPr>
          <w:rFonts w:ascii="標楷體" w:eastAsia="標楷體" w:hAnsi="標楷體"/>
          <w:spacing w:val="10"/>
          <w:kern w:val="0"/>
        </w:rPr>
        <w:t>522</w:t>
      </w:r>
      <w:r w:rsidRPr="00E678DE">
        <w:rPr>
          <w:rFonts w:ascii="標楷體" w:eastAsia="標楷體" w:hAnsi="標楷體" w:hint="eastAsia"/>
          <w:spacing w:val="10"/>
          <w:kern w:val="0"/>
        </w:rPr>
        <w:t>萬餘元。執行結果，截至</w:t>
      </w:r>
      <w:r w:rsidRPr="00E678DE">
        <w:rPr>
          <w:rFonts w:ascii="標楷體" w:eastAsia="標楷體" w:hAnsi="標楷體"/>
          <w:spacing w:val="10"/>
          <w:kern w:val="0"/>
        </w:rPr>
        <w:t>11</w:t>
      </w:r>
      <w:r>
        <w:rPr>
          <w:rFonts w:ascii="標楷體" w:eastAsia="標楷體" w:hAnsi="標楷體" w:hint="eastAsia"/>
          <w:spacing w:val="10"/>
          <w:kern w:val="0"/>
        </w:rPr>
        <w:t>3</w:t>
      </w:r>
      <w:r w:rsidRPr="00E678DE">
        <w:rPr>
          <w:rFonts w:ascii="標楷體" w:eastAsia="標楷體" w:hAnsi="標楷體"/>
          <w:spacing w:val="10"/>
          <w:kern w:val="0"/>
        </w:rPr>
        <w:t>年12月31日</w:t>
      </w:r>
      <w:r w:rsidRPr="00E678DE">
        <w:rPr>
          <w:rFonts w:ascii="標楷體" w:eastAsia="標楷體" w:hAnsi="標楷體" w:hint="eastAsia"/>
          <w:spacing w:val="10"/>
          <w:kern w:val="0"/>
        </w:rPr>
        <w:t>止，累計執行數</w:t>
      </w:r>
      <w:r w:rsidRPr="00E678DE">
        <w:rPr>
          <w:rFonts w:ascii="標楷體" w:eastAsia="標楷體" w:hAnsi="標楷體"/>
          <w:spacing w:val="10"/>
          <w:kern w:val="0"/>
        </w:rPr>
        <w:t>7</w:t>
      </w:r>
      <w:r w:rsidRPr="00E678DE">
        <w:rPr>
          <w:rFonts w:ascii="標楷體" w:eastAsia="標楷體" w:hAnsi="標楷體" w:hint="eastAsia"/>
          <w:spacing w:val="10"/>
          <w:kern w:val="0"/>
        </w:rPr>
        <w:t>億7</w:t>
      </w:r>
      <w:r w:rsidRPr="00E678DE">
        <w:rPr>
          <w:rFonts w:ascii="標楷體" w:eastAsia="標楷體" w:hAnsi="標楷體"/>
          <w:spacing w:val="10"/>
          <w:kern w:val="0"/>
        </w:rPr>
        <w:t>,</w:t>
      </w:r>
      <w:r w:rsidRPr="00E678DE">
        <w:rPr>
          <w:rFonts w:ascii="標楷體" w:eastAsia="標楷體" w:hAnsi="標楷體" w:hint="eastAsia"/>
          <w:spacing w:val="10"/>
          <w:kern w:val="0"/>
        </w:rPr>
        <w:t>0</w:t>
      </w:r>
      <w:r w:rsidRPr="00E678DE">
        <w:rPr>
          <w:rFonts w:ascii="標楷體" w:eastAsia="標楷體" w:hAnsi="標楷體"/>
          <w:spacing w:val="10"/>
          <w:kern w:val="0"/>
        </w:rPr>
        <w:t>4</w:t>
      </w:r>
      <w:r w:rsidRPr="00E678DE">
        <w:rPr>
          <w:rFonts w:ascii="標楷體" w:eastAsia="標楷體" w:hAnsi="標楷體" w:hint="eastAsia"/>
          <w:spacing w:val="10"/>
          <w:kern w:val="0"/>
        </w:rPr>
        <w:t>0萬餘元，約</w:t>
      </w:r>
      <w:r w:rsidRPr="00E678DE">
        <w:rPr>
          <w:rFonts w:ascii="標楷體" w:eastAsia="標楷體" w:hAnsi="標楷體"/>
          <w:spacing w:val="10"/>
          <w:kern w:val="0"/>
        </w:rPr>
        <w:t>9</w:t>
      </w:r>
      <w:r w:rsidRPr="00E678DE">
        <w:rPr>
          <w:rFonts w:ascii="標楷體" w:eastAsia="標楷體" w:hAnsi="標楷體" w:hint="eastAsia"/>
          <w:spacing w:val="10"/>
          <w:kern w:val="0"/>
        </w:rPr>
        <w:t>5</w:t>
      </w:r>
      <w:r w:rsidRPr="00E678DE">
        <w:rPr>
          <w:rFonts w:ascii="標楷體" w:eastAsia="標楷體" w:hAnsi="標楷體"/>
          <w:spacing w:val="10"/>
          <w:kern w:val="0"/>
        </w:rPr>
        <w:t>.</w:t>
      </w:r>
      <w:r w:rsidRPr="00E678DE">
        <w:rPr>
          <w:rFonts w:ascii="標楷體" w:eastAsia="標楷體" w:hAnsi="標楷體" w:hint="eastAsia"/>
          <w:spacing w:val="10"/>
          <w:kern w:val="0"/>
        </w:rPr>
        <w:t>68％（表1、圖3）。</w:t>
      </w:r>
    </w:p>
    <w:tbl>
      <w:tblPr>
        <w:tblStyle w:val="12"/>
        <w:tblW w:w="0" w:type="auto"/>
        <w:jc w:val="center"/>
        <w:tblLayout w:type="fixed"/>
        <w:tblLook w:val="04A0" w:firstRow="1" w:lastRow="0" w:firstColumn="1" w:lastColumn="0" w:noHBand="0" w:noVBand="1"/>
      </w:tblPr>
      <w:tblGrid>
        <w:gridCol w:w="3317"/>
        <w:gridCol w:w="2126"/>
        <w:gridCol w:w="2268"/>
        <w:gridCol w:w="2126"/>
      </w:tblGrid>
      <w:tr w:rsidR="00A769EE" w:rsidRPr="00A875CD" w14:paraId="6CC086AA" w14:textId="77777777" w:rsidTr="008D466C">
        <w:trPr>
          <w:jc w:val="center"/>
        </w:trPr>
        <w:tc>
          <w:tcPr>
            <w:tcW w:w="9837" w:type="dxa"/>
            <w:gridSpan w:val="4"/>
            <w:tcBorders>
              <w:top w:val="nil"/>
              <w:left w:val="nil"/>
              <w:bottom w:val="nil"/>
              <w:right w:val="nil"/>
            </w:tcBorders>
            <w:vAlign w:val="center"/>
          </w:tcPr>
          <w:p w14:paraId="0CDBF130" w14:textId="77777777" w:rsidR="00A769EE" w:rsidRPr="00A875CD" w:rsidRDefault="00A769EE" w:rsidP="00C444D9">
            <w:pPr>
              <w:overflowPunct w:val="0"/>
              <w:autoSpaceDE w:val="0"/>
              <w:autoSpaceDN w:val="0"/>
              <w:adjustRightInd w:val="0"/>
              <w:snapToGrid w:val="0"/>
              <w:spacing w:beforeLines="80" w:before="192" w:line="320" w:lineRule="exact"/>
              <w:ind w:rightChars="10" w:right="24"/>
              <w:jc w:val="center"/>
              <w:rPr>
                <w:rFonts w:ascii="標楷體" w:eastAsia="標楷體" w:hAnsi="標楷體"/>
                <w:sz w:val="20"/>
              </w:rPr>
            </w:pPr>
            <w:r w:rsidRPr="00A875CD">
              <w:rPr>
                <w:rFonts w:ascii="標楷體" w:eastAsia="標楷體" w:hAnsi="標楷體" w:hint="eastAsia"/>
                <w:b/>
                <w:spacing w:val="10"/>
                <w:szCs w:val="24"/>
              </w:rPr>
              <w:t>表1  前瞻第1期補助經費執行情形</w:t>
            </w:r>
          </w:p>
        </w:tc>
      </w:tr>
      <w:tr w:rsidR="00A769EE" w:rsidRPr="00A875CD" w14:paraId="3C61ED35" w14:textId="77777777" w:rsidTr="008D466C">
        <w:trPr>
          <w:jc w:val="center"/>
        </w:trPr>
        <w:tc>
          <w:tcPr>
            <w:tcW w:w="9837" w:type="dxa"/>
            <w:gridSpan w:val="4"/>
            <w:tcBorders>
              <w:top w:val="nil"/>
              <w:left w:val="nil"/>
              <w:bottom w:val="single" w:sz="6" w:space="0" w:color="auto"/>
              <w:right w:val="nil"/>
            </w:tcBorders>
            <w:vAlign w:val="center"/>
          </w:tcPr>
          <w:p w14:paraId="30FB2BDC" w14:textId="77777777" w:rsidR="00A769EE" w:rsidRPr="00A875CD" w:rsidRDefault="00A769EE" w:rsidP="00C444D9">
            <w:pPr>
              <w:overflowPunct w:val="0"/>
              <w:autoSpaceDE w:val="0"/>
              <w:autoSpaceDN w:val="0"/>
              <w:adjustRightInd w:val="0"/>
              <w:spacing w:line="320" w:lineRule="exact"/>
              <w:ind w:rightChars="10" w:right="24"/>
              <w:jc w:val="center"/>
              <w:rPr>
                <w:rFonts w:ascii="標楷體" w:eastAsia="標楷體" w:hAnsi="標楷體"/>
                <w:spacing w:val="10"/>
                <w:sz w:val="20"/>
              </w:rPr>
            </w:pPr>
            <w:r w:rsidRPr="00A875CD">
              <w:rPr>
                <w:rFonts w:ascii="標楷體" w:eastAsia="標楷體" w:hAnsi="標楷體" w:hint="eastAsia"/>
                <w:spacing w:val="10"/>
                <w:sz w:val="20"/>
              </w:rPr>
              <w:t>106年9月13日至</w:t>
            </w:r>
            <w:r>
              <w:rPr>
                <w:rFonts w:ascii="標楷體" w:eastAsia="標楷體" w:hAnsi="標楷體" w:hint="eastAsia"/>
                <w:spacing w:val="10"/>
                <w:sz w:val="20"/>
              </w:rPr>
              <w:t>113</w:t>
            </w:r>
            <w:r w:rsidRPr="00A875CD">
              <w:rPr>
                <w:rFonts w:ascii="標楷體" w:eastAsia="標楷體" w:hAnsi="標楷體" w:hint="eastAsia"/>
                <w:spacing w:val="10"/>
                <w:sz w:val="20"/>
              </w:rPr>
              <w:t>年12月31日</w:t>
            </w:r>
            <w:proofErr w:type="gramStart"/>
            <w:r w:rsidRPr="00A875CD">
              <w:rPr>
                <w:rFonts w:ascii="標楷體" w:eastAsia="標楷體" w:hAnsi="標楷體" w:hint="eastAsia"/>
                <w:spacing w:val="10"/>
                <w:sz w:val="20"/>
              </w:rPr>
              <w:t>止</w:t>
            </w:r>
            <w:proofErr w:type="gramEnd"/>
          </w:p>
          <w:p w14:paraId="2ECE5364" w14:textId="77777777" w:rsidR="00A769EE" w:rsidRPr="00A875CD" w:rsidRDefault="00A769EE" w:rsidP="00C444D9">
            <w:pPr>
              <w:overflowPunct w:val="0"/>
              <w:autoSpaceDE w:val="0"/>
              <w:autoSpaceDN w:val="0"/>
              <w:adjustRightInd w:val="0"/>
              <w:spacing w:line="320" w:lineRule="exact"/>
              <w:ind w:rightChars="-42" w:right="-101"/>
              <w:jc w:val="right"/>
              <w:rPr>
                <w:rFonts w:ascii="標楷體" w:eastAsia="標楷體" w:hAnsi="標楷體"/>
                <w:b/>
                <w:spacing w:val="10"/>
                <w:szCs w:val="24"/>
              </w:rPr>
            </w:pPr>
            <w:r w:rsidRPr="00A875CD">
              <w:rPr>
                <w:rFonts w:ascii="標楷體" w:eastAsia="標楷體" w:hAnsi="標楷體" w:hint="eastAsia"/>
                <w:sz w:val="20"/>
              </w:rPr>
              <w:t>單位：新臺幣千元、％</w:t>
            </w:r>
          </w:p>
        </w:tc>
      </w:tr>
      <w:tr w:rsidR="00A769EE" w:rsidRPr="00A875CD" w14:paraId="1301CEB0" w14:textId="77777777" w:rsidTr="008D466C">
        <w:trPr>
          <w:trHeight w:val="794"/>
          <w:jc w:val="center"/>
        </w:trPr>
        <w:tc>
          <w:tcPr>
            <w:tcW w:w="3317" w:type="dxa"/>
            <w:tcBorders>
              <w:top w:val="single" w:sz="6" w:space="0" w:color="auto"/>
              <w:left w:val="single" w:sz="6" w:space="0" w:color="auto"/>
              <w:bottom w:val="single" w:sz="6" w:space="0" w:color="auto"/>
              <w:right w:val="single" w:sz="4" w:space="0" w:color="auto"/>
            </w:tcBorders>
            <w:shd w:val="clear" w:color="auto" w:fill="auto"/>
            <w:vAlign w:val="center"/>
          </w:tcPr>
          <w:p w14:paraId="13D5E7D8" w14:textId="77777777" w:rsidR="00A769EE" w:rsidRPr="00A875CD" w:rsidRDefault="00A769EE" w:rsidP="00C444D9">
            <w:pPr>
              <w:overflowPunct w:val="0"/>
              <w:autoSpaceDE w:val="0"/>
              <w:autoSpaceDN w:val="0"/>
              <w:adjustRightInd w:val="0"/>
              <w:spacing w:line="300" w:lineRule="exact"/>
              <w:jc w:val="center"/>
              <w:rPr>
                <w:rFonts w:ascii="標楷體" w:eastAsia="標楷體" w:hAnsi="標楷體"/>
                <w:b/>
                <w:sz w:val="20"/>
              </w:rPr>
            </w:pPr>
            <w:r w:rsidRPr="00A875CD">
              <w:rPr>
                <w:rFonts w:ascii="標楷體" w:eastAsia="標楷體" w:hAnsi="標楷體" w:hint="eastAsia"/>
                <w:b/>
                <w:sz w:val="20"/>
              </w:rPr>
              <w:t>前瞻計畫建設類別</w:t>
            </w:r>
          </w:p>
        </w:tc>
        <w:tc>
          <w:tcPr>
            <w:tcW w:w="2126" w:type="dxa"/>
            <w:tcBorders>
              <w:top w:val="single" w:sz="6" w:space="0" w:color="auto"/>
              <w:left w:val="single" w:sz="4" w:space="0" w:color="auto"/>
              <w:bottom w:val="single" w:sz="6" w:space="0" w:color="auto"/>
            </w:tcBorders>
            <w:shd w:val="clear" w:color="auto" w:fill="auto"/>
            <w:vAlign w:val="center"/>
          </w:tcPr>
          <w:p w14:paraId="102BF7ED" w14:textId="77777777" w:rsidR="00A769EE" w:rsidRPr="00A875CD" w:rsidRDefault="00A769EE" w:rsidP="00C444D9">
            <w:pPr>
              <w:overflowPunct w:val="0"/>
              <w:adjustRightInd w:val="0"/>
              <w:snapToGrid w:val="0"/>
              <w:spacing w:line="300" w:lineRule="exact"/>
              <w:ind w:leftChars="-20" w:left="-48" w:rightChars="-20" w:right="-48"/>
              <w:jc w:val="center"/>
              <w:textAlignment w:val="baseline"/>
              <w:rPr>
                <w:rFonts w:ascii="標楷體" w:eastAsia="標楷體" w:hAnsi="標楷體"/>
                <w:b/>
                <w:sz w:val="20"/>
              </w:rPr>
            </w:pPr>
            <w:r w:rsidRPr="00A875CD">
              <w:rPr>
                <w:rFonts w:ascii="標楷體" w:eastAsia="標楷體" w:hAnsi="標楷體" w:hint="eastAsia"/>
                <w:b/>
                <w:sz w:val="20"/>
              </w:rPr>
              <w:t>前瞻計畫補助款</w:t>
            </w:r>
          </w:p>
          <w:p w14:paraId="01D30A41" w14:textId="77777777" w:rsidR="00A769EE" w:rsidRPr="00A875CD" w:rsidRDefault="00A769EE" w:rsidP="00C444D9">
            <w:pPr>
              <w:overflowPunct w:val="0"/>
              <w:adjustRightInd w:val="0"/>
              <w:snapToGrid w:val="0"/>
              <w:spacing w:line="300" w:lineRule="exact"/>
              <w:ind w:leftChars="-20" w:left="-48" w:rightChars="-20" w:right="-48"/>
              <w:jc w:val="center"/>
              <w:textAlignment w:val="baseline"/>
              <w:rPr>
                <w:rFonts w:ascii="標楷體" w:eastAsia="標楷體" w:hAnsi="標楷體"/>
                <w:b/>
                <w:sz w:val="20"/>
              </w:rPr>
            </w:pPr>
            <w:r w:rsidRPr="00A875CD">
              <w:rPr>
                <w:rFonts w:ascii="標楷體" w:eastAsia="標楷體" w:hAnsi="標楷體" w:hint="eastAsia"/>
                <w:b/>
                <w:sz w:val="20"/>
              </w:rPr>
              <w:t>（A）</w:t>
            </w:r>
          </w:p>
        </w:tc>
        <w:tc>
          <w:tcPr>
            <w:tcW w:w="2268" w:type="dxa"/>
            <w:tcBorders>
              <w:top w:val="single" w:sz="6" w:space="0" w:color="auto"/>
              <w:bottom w:val="single" w:sz="6" w:space="0" w:color="auto"/>
            </w:tcBorders>
            <w:shd w:val="clear" w:color="auto" w:fill="auto"/>
            <w:vAlign w:val="center"/>
          </w:tcPr>
          <w:p w14:paraId="183D1A36" w14:textId="77777777" w:rsidR="00A769EE" w:rsidRPr="00A875CD" w:rsidRDefault="00A769EE" w:rsidP="00C444D9">
            <w:pPr>
              <w:overflowPunct w:val="0"/>
              <w:adjustRightInd w:val="0"/>
              <w:snapToGrid w:val="0"/>
              <w:spacing w:line="300" w:lineRule="exact"/>
              <w:jc w:val="center"/>
              <w:textAlignment w:val="baseline"/>
              <w:rPr>
                <w:rFonts w:ascii="標楷體" w:eastAsia="標楷體" w:hAnsi="標楷體"/>
                <w:b/>
                <w:sz w:val="20"/>
              </w:rPr>
            </w:pPr>
            <w:r w:rsidRPr="00A875CD">
              <w:rPr>
                <w:rFonts w:ascii="標楷體" w:eastAsia="標楷體" w:hAnsi="標楷體" w:hint="eastAsia"/>
                <w:b/>
                <w:sz w:val="20"/>
              </w:rPr>
              <w:t>補助款累計執行數（B）</w:t>
            </w:r>
          </w:p>
        </w:tc>
        <w:tc>
          <w:tcPr>
            <w:tcW w:w="2126" w:type="dxa"/>
            <w:tcBorders>
              <w:top w:val="single" w:sz="6" w:space="0" w:color="auto"/>
              <w:bottom w:val="single" w:sz="6" w:space="0" w:color="auto"/>
              <w:right w:val="single" w:sz="6" w:space="0" w:color="auto"/>
            </w:tcBorders>
            <w:shd w:val="clear" w:color="auto" w:fill="auto"/>
            <w:vAlign w:val="center"/>
          </w:tcPr>
          <w:p w14:paraId="7B233EBE" w14:textId="77777777" w:rsidR="00A769EE" w:rsidRPr="00A875CD" w:rsidRDefault="00A769EE" w:rsidP="00C444D9">
            <w:pPr>
              <w:overflowPunct w:val="0"/>
              <w:adjustRightInd w:val="0"/>
              <w:snapToGrid w:val="0"/>
              <w:spacing w:line="220" w:lineRule="exact"/>
              <w:jc w:val="center"/>
              <w:textAlignment w:val="baseline"/>
              <w:rPr>
                <w:rFonts w:ascii="標楷體" w:eastAsia="標楷體" w:hAnsi="標楷體"/>
                <w:b/>
                <w:sz w:val="20"/>
              </w:rPr>
            </w:pPr>
            <w:r w:rsidRPr="00A875CD">
              <w:rPr>
                <w:rFonts w:ascii="標楷體" w:eastAsia="標楷體" w:hAnsi="標楷體" w:hint="eastAsia"/>
                <w:b/>
                <w:sz w:val="20"/>
              </w:rPr>
              <w:t>執行率</w:t>
            </w:r>
          </w:p>
          <w:p w14:paraId="122AE78D" w14:textId="77777777" w:rsidR="00A769EE" w:rsidRPr="00A875CD" w:rsidRDefault="00A769EE" w:rsidP="00C444D9">
            <w:pPr>
              <w:overflowPunct w:val="0"/>
              <w:adjustRightInd w:val="0"/>
              <w:snapToGrid w:val="0"/>
              <w:spacing w:line="300" w:lineRule="exact"/>
              <w:ind w:leftChars="-20" w:left="-48" w:rightChars="-10" w:right="-24"/>
              <w:jc w:val="center"/>
              <w:textAlignment w:val="baseline"/>
              <w:rPr>
                <w:rFonts w:ascii="標楷體" w:eastAsia="標楷體" w:hAnsi="標楷體"/>
                <w:b/>
                <w:sz w:val="20"/>
              </w:rPr>
            </w:pPr>
            <w:r w:rsidRPr="00A875CD">
              <w:rPr>
                <w:rFonts w:ascii="標楷體" w:eastAsia="標楷體" w:hAnsi="標楷體"/>
                <w:b/>
                <w:sz w:val="20"/>
              </w:rPr>
              <w:t>（</w:t>
            </w:r>
            <w:r w:rsidRPr="00A875CD">
              <w:rPr>
                <w:rFonts w:ascii="標楷體" w:eastAsia="標楷體" w:hAnsi="標楷體" w:hint="eastAsia"/>
                <w:b/>
                <w:sz w:val="20"/>
              </w:rPr>
              <w:t>B/A</w:t>
            </w:r>
            <w:r w:rsidRPr="00A875CD">
              <w:rPr>
                <w:rFonts w:ascii="標楷體" w:eastAsia="標楷體" w:hAnsi="標楷體" w:hint="eastAsia"/>
                <w:b/>
                <w:sz w:val="20"/>
              </w:rPr>
              <w:sym w:font="Wingdings 2" w:char="F0CD"/>
            </w:r>
            <w:r w:rsidRPr="00A875CD">
              <w:rPr>
                <w:rFonts w:ascii="標楷體" w:eastAsia="標楷體" w:hAnsi="標楷體"/>
                <w:b/>
                <w:sz w:val="20"/>
              </w:rPr>
              <w:t>100）</w:t>
            </w:r>
          </w:p>
        </w:tc>
      </w:tr>
      <w:tr w:rsidR="00A769EE" w:rsidRPr="00A875CD" w14:paraId="0D502703" w14:textId="77777777" w:rsidTr="008D466C">
        <w:trPr>
          <w:trHeight w:val="444"/>
          <w:jc w:val="center"/>
        </w:trPr>
        <w:tc>
          <w:tcPr>
            <w:tcW w:w="3317" w:type="dxa"/>
            <w:tcBorders>
              <w:top w:val="single" w:sz="6" w:space="0" w:color="auto"/>
              <w:left w:val="single" w:sz="6" w:space="0" w:color="auto"/>
              <w:right w:val="single" w:sz="4" w:space="0" w:color="auto"/>
            </w:tcBorders>
            <w:vAlign w:val="center"/>
          </w:tcPr>
          <w:p w14:paraId="4762EDD5" w14:textId="77777777" w:rsidR="00A769EE" w:rsidRPr="00A875CD" w:rsidRDefault="00A769EE" w:rsidP="00C444D9">
            <w:pPr>
              <w:overflowPunct w:val="0"/>
              <w:adjustRightInd w:val="0"/>
              <w:snapToGrid w:val="0"/>
              <w:spacing w:line="240" w:lineRule="exact"/>
              <w:ind w:leftChars="50" w:left="120" w:rightChars="50" w:right="120"/>
              <w:jc w:val="distribute"/>
              <w:textAlignment w:val="baseline"/>
              <w:rPr>
                <w:rFonts w:ascii="標楷體" w:eastAsia="標楷體" w:hAnsi="標楷體"/>
                <w:b/>
                <w:sz w:val="20"/>
              </w:rPr>
            </w:pPr>
            <w:r w:rsidRPr="00A875CD">
              <w:rPr>
                <w:rFonts w:ascii="標楷體" w:eastAsia="標楷體" w:hAnsi="標楷體" w:hint="eastAsia"/>
                <w:b/>
                <w:sz w:val="20"/>
              </w:rPr>
              <w:t>合計</w:t>
            </w:r>
          </w:p>
        </w:tc>
        <w:tc>
          <w:tcPr>
            <w:tcW w:w="2126" w:type="dxa"/>
            <w:tcBorders>
              <w:top w:val="single" w:sz="6" w:space="0" w:color="auto"/>
              <w:left w:val="single" w:sz="4" w:space="0" w:color="auto"/>
            </w:tcBorders>
            <w:vAlign w:val="center"/>
          </w:tcPr>
          <w:p w14:paraId="394AF18D" w14:textId="77777777" w:rsidR="00A769EE" w:rsidRPr="00A875CD" w:rsidRDefault="00A769EE" w:rsidP="00C444D9">
            <w:pPr>
              <w:overflowPunct w:val="0"/>
              <w:adjustRightInd w:val="0"/>
              <w:snapToGrid w:val="0"/>
              <w:spacing w:line="240" w:lineRule="exact"/>
              <w:ind w:rightChars="50" w:right="120"/>
              <w:jc w:val="right"/>
              <w:textAlignment w:val="baseline"/>
              <w:rPr>
                <w:rFonts w:ascii="標楷體" w:eastAsia="標楷體" w:hAnsi="標楷體"/>
                <w:b/>
                <w:spacing w:val="8"/>
                <w:sz w:val="18"/>
                <w:szCs w:val="18"/>
              </w:rPr>
            </w:pPr>
            <w:r w:rsidRPr="00A875CD">
              <w:rPr>
                <w:rFonts w:ascii="標楷體" w:eastAsia="標楷體" w:hAnsi="標楷體"/>
                <w:b/>
                <w:spacing w:val="8"/>
                <w:sz w:val="18"/>
                <w:szCs w:val="18"/>
              </w:rPr>
              <w:t>805,221</w:t>
            </w:r>
          </w:p>
        </w:tc>
        <w:tc>
          <w:tcPr>
            <w:tcW w:w="2268" w:type="dxa"/>
            <w:tcBorders>
              <w:top w:val="single" w:sz="6" w:space="0" w:color="auto"/>
            </w:tcBorders>
            <w:vAlign w:val="center"/>
          </w:tcPr>
          <w:p w14:paraId="0B217AA7" w14:textId="77777777" w:rsidR="00A769EE" w:rsidRPr="00A875CD" w:rsidRDefault="00A769EE" w:rsidP="00C444D9">
            <w:pPr>
              <w:overflowPunct w:val="0"/>
              <w:adjustRightInd w:val="0"/>
              <w:snapToGrid w:val="0"/>
              <w:spacing w:line="240" w:lineRule="exact"/>
              <w:ind w:rightChars="50" w:right="120"/>
              <w:jc w:val="right"/>
              <w:textAlignment w:val="baseline"/>
              <w:rPr>
                <w:rFonts w:ascii="標楷體" w:eastAsia="標楷體" w:hAnsi="標楷體"/>
                <w:b/>
                <w:spacing w:val="8"/>
                <w:sz w:val="18"/>
                <w:szCs w:val="18"/>
              </w:rPr>
            </w:pPr>
            <w:r w:rsidRPr="00A875CD">
              <w:rPr>
                <w:rFonts w:ascii="標楷體" w:eastAsia="標楷體" w:hAnsi="標楷體"/>
                <w:b/>
                <w:spacing w:val="8"/>
                <w:sz w:val="18"/>
                <w:szCs w:val="18"/>
              </w:rPr>
              <w:t>7</w:t>
            </w:r>
            <w:r w:rsidRPr="00A875CD">
              <w:rPr>
                <w:rFonts w:ascii="標楷體" w:eastAsia="標楷體" w:hAnsi="標楷體" w:hint="eastAsia"/>
                <w:b/>
                <w:spacing w:val="8"/>
                <w:sz w:val="18"/>
                <w:szCs w:val="18"/>
              </w:rPr>
              <w:t>70</w:t>
            </w:r>
            <w:r w:rsidRPr="00A875CD">
              <w:rPr>
                <w:rFonts w:ascii="標楷體" w:eastAsia="標楷體" w:hAnsi="標楷體"/>
                <w:b/>
                <w:spacing w:val="8"/>
                <w:sz w:val="18"/>
                <w:szCs w:val="18"/>
              </w:rPr>
              <w:t>,4</w:t>
            </w:r>
            <w:r w:rsidRPr="00A875CD">
              <w:rPr>
                <w:rFonts w:ascii="標楷體" w:eastAsia="標楷體" w:hAnsi="標楷體" w:hint="eastAsia"/>
                <w:b/>
                <w:spacing w:val="8"/>
                <w:sz w:val="18"/>
                <w:szCs w:val="18"/>
              </w:rPr>
              <w:t>0</w:t>
            </w:r>
            <w:r w:rsidRPr="00A875CD">
              <w:rPr>
                <w:rFonts w:ascii="標楷體" w:eastAsia="標楷體" w:hAnsi="標楷體"/>
                <w:b/>
                <w:spacing w:val="8"/>
                <w:sz w:val="18"/>
                <w:szCs w:val="18"/>
              </w:rPr>
              <w:t>2</w:t>
            </w:r>
          </w:p>
        </w:tc>
        <w:tc>
          <w:tcPr>
            <w:tcW w:w="2126" w:type="dxa"/>
            <w:tcBorders>
              <w:top w:val="single" w:sz="6" w:space="0" w:color="auto"/>
              <w:right w:val="single" w:sz="6" w:space="0" w:color="auto"/>
            </w:tcBorders>
            <w:vAlign w:val="center"/>
          </w:tcPr>
          <w:p w14:paraId="1E6B16A3" w14:textId="77777777" w:rsidR="00A769EE" w:rsidRPr="00A875CD" w:rsidRDefault="00A769EE" w:rsidP="00C444D9">
            <w:pPr>
              <w:overflowPunct w:val="0"/>
              <w:adjustRightInd w:val="0"/>
              <w:snapToGrid w:val="0"/>
              <w:spacing w:line="240" w:lineRule="exact"/>
              <w:ind w:rightChars="50" w:right="120"/>
              <w:jc w:val="right"/>
              <w:textAlignment w:val="baseline"/>
              <w:rPr>
                <w:rFonts w:ascii="標楷體" w:eastAsia="標楷體" w:hAnsi="標楷體"/>
                <w:b/>
                <w:spacing w:val="8"/>
                <w:sz w:val="18"/>
                <w:szCs w:val="18"/>
              </w:rPr>
            </w:pPr>
            <w:r w:rsidRPr="00A875CD">
              <w:rPr>
                <w:rFonts w:ascii="標楷體" w:eastAsia="標楷體" w:hAnsi="標楷體"/>
                <w:b/>
                <w:spacing w:val="8"/>
                <w:sz w:val="18"/>
                <w:szCs w:val="18"/>
              </w:rPr>
              <w:t>9</w:t>
            </w:r>
            <w:r w:rsidRPr="00A875CD">
              <w:rPr>
                <w:rFonts w:ascii="標楷體" w:eastAsia="標楷體" w:hAnsi="標楷體" w:hint="eastAsia"/>
                <w:b/>
                <w:spacing w:val="8"/>
                <w:sz w:val="18"/>
                <w:szCs w:val="18"/>
              </w:rPr>
              <w:t>5</w:t>
            </w:r>
            <w:r w:rsidRPr="00A875CD">
              <w:rPr>
                <w:rFonts w:ascii="標楷體" w:eastAsia="標楷體" w:hAnsi="標楷體"/>
                <w:b/>
                <w:spacing w:val="8"/>
                <w:sz w:val="18"/>
                <w:szCs w:val="18"/>
              </w:rPr>
              <w:t>.</w:t>
            </w:r>
            <w:r w:rsidRPr="00A875CD">
              <w:rPr>
                <w:rFonts w:ascii="標楷體" w:eastAsia="標楷體" w:hAnsi="標楷體" w:hint="eastAsia"/>
                <w:b/>
                <w:spacing w:val="8"/>
                <w:sz w:val="18"/>
                <w:szCs w:val="18"/>
              </w:rPr>
              <w:t>68</w:t>
            </w:r>
          </w:p>
        </w:tc>
      </w:tr>
      <w:tr w:rsidR="00A769EE" w:rsidRPr="00A875CD" w14:paraId="38B75D7C" w14:textId="77777777" w:rsidTr="008D466C">
        <w:trPr>
          <w:trHeight w:val="413"/>
          <w:jc w:val="center"/>
        </w:trPr>
        <w:tc>
          <w:tcPr>
            <w:tcW w:w="3317" w:type="dxa"/>
            <w:tcBorders>
              <w:left w:val="single" w:sz="6" w:space="0" w:color="auto"/>
              <w:right w:val="single" w:sz="4" w:space="0" w:color="auto"/>
            </w:tcBorders>
            <w:vAlign w:val="center"/>
          </w:tcPr>
          <w:p w14:paraId="56F54F9E" w14:textId="77777777" w:rsidR="00A769EE" w:rsidRPr="00A875CD" w:rsidRDefault="00A769EE" w:rsidP="00C444D9">
            <w:pPr>
              <w:overflowPunct w:val="0"/>
              <w:adjustRightInd w:val="0"/>
              <w:snapToGrid w:val="0"/>
              <w:spacing w:line="240" w:lineRule="exact"/>
              <w:ind w:leftChars="50" w:left="120" w:rightChars="50" w:right="120"/>
              <w:jc w:val="distribute"/>
              <w:textAlignment w:val="baseline"/>
              <w:rPr>
                <w:rFonts w:ascii="標楷體" w:eastAsia="標楷體" w:hAnsi="標楷體"/>
                <w:sz w:val="20"/>
              </w:rPr>
            </w:pPr>
            <w:r w:rsidRPr="00A875CD">
              <w:rPr>
                <w:rFonts w:ascii="標楷體" w:eastAsia="標楷體" w:hAnsi="標楷體" w:hint="eastAsia"/>
                <w:sz w:val="20"/>
              </w:rPr>
              <w:t>城鄉建設</w:t>
            </w:r>
          </w:p>
        </w:tc>
        <w:tc>
          <w:tcPr>
            <w:tcW w:w="2126" w:type="dxa"/>
            <w:tcBorders>
              <w:left w:val="single" w:sz="4" w:space="0" w:color="auto"/>
            </w:tcBorders>
            <w:vAlign w:val="center"/>
          </w:tcPr>
          <w:p w14:paraId="1BFC3CB6" w14:textId="77777777" w:rsidR="00A769EE" w:rsidRPr="00A875CD" w:rsidRDefault="00A769EE" w:rsidP="00C444D9">
            <w:pPr>
              <w:overflowPunct w:val="0"/>
              <w:adjustRightInd w:val="0"/>
              <w:snapToGrid w:val="0"/>
              <w:spacing w:line="240" w:lineRule="exact"/>
              <w:ind w:rightChars="50" w:right="120"/>
              <w:jc w:val="right"/>
              <w:textAlignment w:val="baseline"/>
              <w:rPr>
                <w:rFonts w:ascii="標楷體" w:eastAsia="標楷體" w:hAnsi="標楷體"/>
                <w:spacing w:val="8"/>
                <w:sz w:val="18"/>
                <w:szCs w:val="18"/>
              </w:rPr>
            </w:pPr>
            <w:r w:rsidRPr="00A875CD">
              <w:rPr>
                <w:rFonts w:ascii="標楷體" w:eastAsia="標楷體" w:hAnsi="標楷體" w:hint="eastAsia"/>
                <w:spacing w:val="8"/>
                <w:sz w:val="18"/>
                <w:szCs w:val="18"/>
              </w:rPr>
              <w:t>5</w:t>
            </w:r>
            <w:r w:rsidRPr="00A875CD">
              <w:rPr>
                <w:rFonts w:ascii="標楷體" w:eastAsia="標楷體" w:hAnsi="標楷體"/>
                <w:spacing w:val="8"/>
                <w:sz w:val="18"/>
                <w:szCs w:val="18"/>
              </w:rPr>
              <w:t>21,838</w:t>
            </w:r>
          </w:p>
        </w:tc>
        <w:tc>
          <w:tcPr>
            <w:tcW w:w="2268" w:type="dxa"/>
            <w:vAlign w:val="center"/>
          </w:tcPr>
          <w:p w14:paraId="36B1E391" w14:textId="77777777" w:rsidR="00A769EE" w:rsidRPr="00A875CD" w:rsidRDefault="00A769EE" w:rsidP="00C444D9">
            <w:pPr>
              <w:overflowPunct w:val="0"/>
              <w:adjustRightInd w:val="0"/>
              <w:snapToGrid w:val="0"/>
              <w:spacing w:line="240" w:lineRule="exact"/>
              <w:ind w:rightChars="50" w:right="120"/>
              <w:jc w:val="right"/>
              <w:textAlignment w:val="baseline"/>
              <w:rPr>
                <w:rFonts w:ascii="標楷體" w:eastAsia="標楷體" w:hAnsi="標楷體"/>
                <w:spacing w:val="8"/>
                <w:sz w:val="18"/>
                <w:szCs w:val="18"/>
              </w:rPr>
            </w:pPr>
            <w:r w:rsidRPr="00A875CD">
              <w:rPr>
                <w:rFonts w:ascii="標楷體" w:eastAsia="標楷體" w:hAnsi="標楷體"/>
                <w:spacing w:val="8"/>
                <w:sz w:val="18"/>
                <w:szCs w:val="18"/>
              </w:rPr>
              <w:t>4</w:t>
            </w:r>
            <w:r w:rsidRPr="00A875CD">
              <w:rPr>
                <w:rFonts w:ascii="標楷體" w:eastAsia="標楷體" w:hAnsi="標楷體" w:hint="eastAsia"/>
                <w:spacing w:val="8"/>
                <w:sz w:val="18"/>
                <w:szCs w:val="18"/>
              </w:rPr>
              <w:t>97</w:t>
            </w:r>
            <w:r w:rsidRPr="00A875CD">
              <w:rPr>
                <w:rFonts w:ascii="標楷體" w:eastAsia="標楷體" w:hAnsi="標楷體"/>
                <w:spacing w:val="8"/>
                <w:sz w:val="18"/>
                <w:szCs w:val="18"/>
              </w:rPr>
              <w:t>,1</w:t>
            </w:r>
            <w:r w:rsidRPr="00A875CD">
              <w:rPr>
                <w:rFonts w:ascii="標楷體" w:eastAsia="標楷體" w:hAnsi="標楷體" w:hint="eastAsia"/>
                <w:spacing w:val="8"/>
                <w:sz w:val="18"/>
                <w:szCs w:val="18"/>
              </w:rPr>
              <w:t>6</w:t>
            </w:r>
            <w:r w:rsidRPr="00A875CD">
              <w:rPr>
                <w:rFonts w:ascii="標楷體" w:eastAsia="標楷體" w:hAnsi="標楷體"/>
                <w:spacing w:val="8"/>
                <w:sz w:val="18"/>
                <w:szCs w:val="18"/>
              </w:rPr>
              <w:t>7</w:t>
            </w:r>
          </w:p>
        </w:tc>
        <w:tc>
          <w:tcPr>
            <w:tcW w:w="2126" w:type="dxa"/>
            <w:tcBorders>
              <w:right w:val="single" w:sz="6" w:space="0" w:color="auto"/>
            </w:tcBorders>
            <w:vAlign w:val="center"/>
          </w:tcPr>
          <w:p w14:paraId="6173F629" w14:textId="77777777" w:rsidR="00A769EE" w:rsidRPr="00A875CD" w:rsidRDefault="00A769EE" w:rsidP="00C444D9">
            <w:pPr>
              <w:overflowPunct w:val="0"/>
              <w:adjustRightInd w:val="0"/>
              <w:snapToGrid w:val="0"/>
              <w:spacing w:line="240" w:lineRule="exact"/>
              <w:ind w:rightChars="50" w:right="120"/>
              <w:jc w:val="right"/>
              <w:textAlignment w:val="baseline"/>
              <w:rPr>
                <w:rFonts w:ascii="標楷體" w:eastAsia="標楷體" w:hAnsi="標楷體"/>
                <w:spacing w:val="8"/>
                <w:sz w:val="18"/>
                <w:szCs w:val="18"/>
              </w:rPr>
            </w:pPr>
            <w:r w:rsidRPr="00A875CD">
              <w:rPr>
                <w:rFonts w:ascii="標楷體" w:eastAsia="標楷體" w:hAnsi="標楷體"/>
                <w:spacing w:val="8"/>
                <w:sz w:val="18"/>
                <w:szCs w:val="18"/>
              </w:rPr>
              <w:t>9</w:t>
            </w:r>
            <w:r w:rsidRPr="00A875CD">
              <w:rPr>
                <w:rFonts w:ascii="標楷體" w:eastAsia="標楷體" w:hAnsi="標楷體" w:hint="eastAsia"/>
                <w:spacing w:val="8"/>
                <w:sz w:val="18"/>
                <w:szCs w:val="18"/>
              </w:rPr>
              <w:t>5</w:t>
            </w:r>
            <w:r w:rsidRPr="00A875CD">
              <w:rPr>
                <w:rFonts w:ascii="標楷體" w:eastAsia="標楷體" w:hAnsi="標楷體"/>
                <w:spacing w:val="8"/>
                <w:sz w:val="18"/>
                <w:szCs w:val="18"/>
              </w:rPr>
              <w:t>.</w:t>
            </w:r>
            <w:r w:rsidRPr="00A875CD">
              <w:rPr>
                <w:rFonts w:ascii="標楷體" w:eastAsia="標楷體" w:hAnsi="標楷體" w:hint="eastAsia"/>
                <w:spacing w:val="8"/>
                <w:sz w:val="18"/>
                <w:szCs w:val="18"/>
              </w:rPr>
              <w:t>2</w:t>
            </w:r>
            <w:r w:rsidRPr="00A875CD">
              <w:rPr>
                <w:rFonts w:ascii="標楷體" w:eastAsia="標楷體" w:hAnsi="標楷體"/>
                <w:spacing w:val="8"/>
                <w:sz w:val="18"/>
                <w:szCs w:val="18"/>
              </w:rPr>
              <w:t>7</w:t>
            </w:r>
          </w:p>
        </w:tc>
      </w:tr>
      <w:tr w:rsidR="00A769EE" w:rsidRPr="00A875CD" w14:paraId="0D43E603" w14:textId="77777777" w:rsidTr="008D466C">
        <w:trPr>
          <w:trHeight w:val="419"/>
          <w:jc w:val="center"/>
        </w:trPr>
        <w:tc>
          <w:tcPr>
            <w:tcW w:w="3317" w:type="dxa"/>
            <w:tcBorders>
              <w:left w:val="single" w:sz="6" w:space="0" w:color="auto"/>
              <w:right w:val="single" w:sz="4" w:space="0" w:color="auto"/>
            </w:tcBorders>
            <w:vAlign w:val="center"/>
          </w:tcPr>
          <w:p w14:paraId="6D8A28AC" w14:textId="77777777" w:rsidR="00A769EE" w:rsidRPr="00A875CD" w:rsidRDefault="00A769EE" w:rsidP="00C444D9">
            <w:pPr>
              <w:overflowPunct w:val="0"/>
              <w:adjustRightInd w:val="0"/>
              <w:snapToGrid w:val="0"/>
              <w:spacing w:line="240" w:lineRule="exact"/>
              <w:ind w:leftChars="50" w:left="120" w:rightChars="50" w:right="120"/>
              <w:jc w:val="distribute"/>
              <w:textAlignment w:val="baseline"/>
              <w:rPr>
                <w:rFonts w:ascii="標楷體" w:eastAsia="標楷體" w:hAnsi="標楷體"/>
                <w:sz w:val="20"/>
              </w:rPr>
            </w:pPr>
            <w:r w:rsidRPr="00A875CD">
              <w:rPr>
                <w:rFonts w:ascii="標楷體" w:eastAsia="標楷體" w:hAnsi="標楷體" w:hint="eastAsia"/>
                <w:sz w:val="20"/>
              </w:rPr>
              <w:t>數位建設</w:t>
            </w:r>
          </w:p>
        </w:tc>
        <w:tc>
          <w:tcPr>
            <w:tcW w:w="2126" w:type="dxa"/>
            <w:tcBorders>
              <w:left w:val="single" w:sz="4" w:space="0" w:color="auto"/>
            </w:tcBorders>
            <w:vAlign w:val="center"/>
          </w:tcPr>
          <w:p w14:paraId="68474B63" w14:textId="77777777" w:rsidR="00A769EE" w:rsidRPr="00A875CD" w:rsidRDefault="00A769EE" w:rsidP="00C444D9">
            <w:pPr>
              <w:overflowPunct w:val="0"/>
              <w:adjustRightInd w:val="0"/>
              <w:snapToGrid w:val="0"/>
              <w:spacing w:line="240" w:lineRule="exact"/>
              <w:ind w:rightChars="50" w:right="120"/>
              <w:jc w:val="right"/>
              <w:textAlignment w:val="baseline"/>
              <w:rPr>
                <w:rFonts w:ascii="標楷體" w:eastAsia="標楷體" w:hAnsi="標楷體"/>
                <w:spacing w:val="8"/>
                <w:sz w:val="18"/>
                <w:szCs w:val="18"/>
              </w:rPr>
            </w:pPr>
            <w:r w:rsidRPr="00A875CD">
              <w:rPr>
                <w:rFonts w:ascii="標楷體" w:eastAsia="標楷體" w:hAnsi="標楷體" w:hint="eastAsia"/>
                <w:spacing w:val="8"/>
                <w:sz w:val="18"/>
                <w:szCs w:val="18"/>
              </w:rPr>
              <w:t>100,044</w:t>
            </w:r>
          </w:p>
        </w:tc>
        <w:tc>
          <w:tcPr>
            <w:tcW w:w="2268" w:type="dxa"/>
            <w:vAlign w:val="center"/>
          </w:tcPr>
          <w:p w14:paraId="12240D61" w14:textId="77777777" w:rsidR="00A769EE" w:rsidRPr="00A875CD" w:rsidRDefault="00A769EE" w:rsidP="00C444D9">
            <w:pPr>
              <w:overflowPunct w:val="0"/>
              <w:adjustRightInd w:val="0"/>
              <w:snapToGrid w:val="0"/>
              <w:spacing w:line="240" w:lineRule="exact"/>
              <w:ind w:rightChars="50" w:right="120"/>
              <w:jc w:val="right"/>
              <w:textAlignment w:val="baseline"/>
              <w:rPr>
                <w:rFonts w:ascii="標楷體" w:eastAsia="標楷體" w:hAnsi="標楷體"/>
                <w:spacing w:val="8"/>
                <w:sz w:val="18"/>
                <w:szCs w:val="18"/>
              </w:rPr>
            </w:pPr>
            <w:r w:rsidRPr="00A875CD">
              <w:rPr>
                <w:rFonts w:ascii="標楷體" w:eastAsia="標楷體" w:hAnsi="標楷體" w:hint="eastAsia"/>
                <w:spacing w:val="8"/>
                <w:sz w:val="18"/>
                <w:szCs w:val="18"/>
              </w:rPr>
              <w:t>99,682</w:t>
            </w:r>
          </w:p>
        </w:tc>
        <w:tc>
          <w:tcPr>
            <w:tcW w:w="2126" w:type="dxa"/>
            <w:tcBorders>
              <w:right w:val="single" w:sz="6" w:space="0" w:color="auto"/>
            </w:tcBorders>
            <w:vAlign w:val="center"/>
          </w:tcPr>
          <w:p w14:paraId="0C21F1BF" w14:textId="77777777" w:rsidR="00A769EE" w:rsidRPr="00A875CD" w:rsidRDefault="00A769EE" w:rsidP="00C444D9">
            <w:pPr>
              <w:overflowPunct w:val="0"/>
              <w:adjustRightInd w:val="0"/>
              <w:snapToGrid w:val="0"/>
              <w:spacing w:line="240" w:lineRule="exact"/>
              <w:ind w:rightChars="50" w:right="120"/>
              <w:jc w:val="right"/>
              <w:textAlignment w:val="baseline"/>
              <w:rPr>
                <w:rFonts w:ascii="標楷體" w:eastAsia="標楷體" w:hAnsi="標楷體"/>
                <w:spacing w:val="8"/>
                <w:sz w:val="18"/>
                <w:szCs w:val="18"/>
              </w:rPr>
            </w:pPr>
            <w:r w:rsidRPr="00A875CD">
              <w:rPr>
                <w:rFonts w:ascii="標楷體" w:eastAsia="標楷體" w:hAnsi="標楷體" w:hint="eastAsia"/>
                <w:spacing w:val="8"/>
                <w:sz w:val="18"/>
                <w:szCs w:val="18"/>
              </w:rPr>
              <w:t>9</w:t>
            </w:r>
            <w:r w:rsidRPr="00A875CD">
              <w:rPr>
                <w:rFonts w:ascii="標楷體" w:eastAsia="標楷體" w:hAnsi="標楷體"/>
                <w:spacing w:val="8"/>
                <w:sz w:val="18"/>
                <w:szCs w:val="18"/>
              </w:rPr>
              <w:t>9</w:t>
            </w:r>
            <w:r w:rsidRPr="00A875CD">
              <w:rPr>
                <w:rFonts w:ascii="標楷體" w:eastAsia="標楷體" w:hAnsi="標楷體" w:hint="eastAsia"/>
                <w:spacing w:val="8"/>
                <w:sz w:val="18"/>
                <w:szCs w:val="18"/>
              </w:rPr>
              <w:t>.6</w:t>
            </w:r>
            <w:r w:rsidRPr="00A875CD">
              <w:rPr>
                <w:rFonts w:ascii="標楷體" w:eastAsia="標楷體" w:hAnsi="標楷體"/>
                <w:spacing w:val="8"/>
                <w:sz w:val="18"/>
                <w:szCs w:val="18"/>
              </w:rPr>
              <w:t>4</w:t>
            </w:r>
          </w:p>
        </w:tc>
      </w:tr>
      <w:tr w:rsidR="00A769EE" w:rsidRPr="00A875CD" w14:paraId="7548FD17" w14:textId="77777777" w:rsidTr="008D466C">
        <w:trPr>
          <w:trHeight w:val="411"/>
          <w:jc w:val="center"/>
        </w:trPr>
        <w:tc>
          <w:tcPr>
            <w:tcW w:w="3317" w:type="dxa"/>
            <w:tcBorders>
              <w:left w:val="single" w:sz="6" w:space="0" w:color="auto"/>
              <w:right w:val="single" w:sz="4" w:space="0" w:color="auto"/>
            </w:tcBorders>
            <w:vAlign w:val="center"/>
          </w:tcPr>
          <w:p w14:paraId="00DBA85B" w14:textId="77777777" w:rsidR="00A769EE" w:rsidRPr="00A875CD" w:rsidRDefault="00A769EE" w:rsidP="00C444D9">
            <w:pPr>
              <w:overflowPunct w:val="0"/>
              <w:adjustRightInd w:val="0"/>
              <w:snapToGrid w:val="0"/>
              <w:spacing w:line="240" w:lineRule="exact"/>
              <w:ind w:leftChars="50" w:left="120" w:rightChars="50" w:right="120"/>
              <w:jc w:val="distribute"/>
              <w:textAlignment w:val="baseline"/>
              <w:rPr>
                <w:rFonts w:ascii="標楷體" w:eastAsia="標楷體" w:hAnsi="標楷體"/>
                <w:sz w:val="20"/>
              </w:rPr>
            </w:pPr>
            <w:r w:rsidRPr="00A875CD">
              <w:rPr>
                <w:rFonts w:ascii="標楷體" w:eastAsia="標楷體" w:hAnsi="標楷體" w:hint="eastAsia"/>
                <w:sz w:val="20"/>
              </w:rPr>
              <w:t>水環境建設</w:t>
            </w:r>
          </w:p>
        </w:tc>
        <w:tc>
          <w:tcPr>
            <w:tcW w:w="2126" w:type="dxa"/>
            <w:tcBorders>
              <w:left w:val="single" w:sz="4" w:space="0" w:color="auto"/>
            </w:tcBorders>
            <w:vAlign w:val="center"/>
          </w:tcPr>
          <w:p w14:paraId="05D6656E" w14:textId="77777777" w:rsidR="00A769EE" w:rsidRPr="00A875CD" w:rsidRDefault="00A769EE" w:rsidP="00C444D9">
            <w:pPr>
              <w:overflowPunct w:val="0"/>
              <w:adjustRightInd w:val="0"/>
              <w:snapToGrid w:val="0"/>
              <w:spacing w:line="240" w:lineRule="exact"/>
              <w:ind w:rightChars="50" w:right="120"/>
              <w:jc w:val="right"/>
              <w:textAlignment w:val="baseline"/>
              <w:rPr>
                <w:rFonts w:ascii="標楷體" w:eastAsia="標楷體" w:hAnsi="標楷體"/>
                <w:spacing w:val="8"/>
                <w:sz w:val="18"/>
                <w:szCs w:val="18"/>
              </w:rPr>
            </w:pPr>
            <w:r w:rsidRPr="00A875CD">
              <w:rPr>
                <w:rFonts w:ascii="標楷體" w:eastAsia="標楷體" w:hAnsi="標楷體" w:hint="eastAsia"/>
                <w:spacing w:val="8"/>
                <w:sz w:val="18"/>
                <w:szCs w:val="18"/>
              </w:rPr>
              <w:t>99,285</w:t>
            </w:r>
          </w:p>
        </w:tc>
        <w:tc>
          <w:tcPr>
            <w:tcW w:w="2268" w:type="dxa"/>
            <w:vAlign w:val="center"/>
          </w:tcPr>
          <w:p w14:paraId="0CFDF38C" w14:textId="77777777" w:rsidR="00A769EE" w:rsidRPr="00A875CD" w:rsidRDefault="00A769EE" w:rsidP="00C444D9">
            <w:pPr>
              <w:overflowPunct w:val="0"/>
              <w:adjustRightInd w:val="0"/>
              <w:snapToGrid w:val="0"/>
              <w:spacing w:line="240" w:lineRule="exact"/>
              <w:ind w:rightChars="50" w:right="120"/>
              <w:jc w:val="right"/>
              <w:textAlignment w:val="baseline"/>
              <w:rPr>
                <w:rFonts w:ascii="標楷體" w:eastAsia="標楷體" w:hAnsi="標楷體"/>
                <w:spacing w:val="8"/>
                <w:sz w:val="18"/>
                <w:szCs w:val="18"/>
              </w:rPr>
            </w:pPr>
            <w:r w:rsidRPr="00A875CD">
              <w:rPr>
                <w:rFonts w:ascii="標楷體" w:eastAsia="標楷體" w:hAnsi="標楷體" w:hint="eastAsia"/>
                <w:spacing w:val="8"/>
                <w:sz w:val="18"/>
                <w:szCs w:val="18"/>
              </w:rPr>
              <w:t>91,171</w:t>
            </w:r>
          </w:p>
        </w:tc>
        <w:tc>
          <w:tcPr>
            <w:tcW w:w="2126" w:type="dxa"/>
            <w:tcBorders>
              <w:right w:val="single" w:sz="6" w:space="0" w:color="auto"/>
            </w:tcBorders>
            <w:vAlign w:val="center"/>
          </w:tcPr>
          <w:p w14:paraId="057504E2" w14:textId="77777777" w:rsidR="00A769EE" w:rsidRPr="00A875CD" w:rsidRDefault="00A769EE" w:rsidP="00C444D9">
            <w:pPr>
              <w:overflowPunct w:val="0"/>
              <w:adjustRightInd w:val="0"/>
              <w:snapToGrid w:val="0"/>
              <w:spacing w:line="240" w:lineRule="exact"/>
              <w:ind w:rightChars="50" w:right="120"/>
              <w:jc w:val="right"/>
              <w:textAlignment w:val="baseline"/>
              <w:rPr>
                <w:rFonts w:ascii="標楷體" w:eastAsia="標楷體" w:hAnsi="標楷體"/>
                <w:spacing w:val="8"/>
                <w:sz w:val="18"/>
                <w:szCs w:val="18"/>
              </w:rPr>
            </w:pPr>
            <w:r w:rsidRPr="00A875CD">
              <w:rPr>
                <w:rFonts w:ascii="標楷體" w:eastAsia="標楷體" w:hAnsi="標楷體"/>
                <w:spacing w:val="8"/>
                <w:sz w:val="18"/>
                <w:szCs w:val="18"/>
              </w:rPr>
              <w:t>91</w:t>
            </w:r>
            <w:r w:rsidRPr="00A875CD">
              <w:rPr>
                <w:rFonts w:ascii="標楷體" w:eastAsia="標楷體" w:hAnsi="標楷體" w:hint="eastAsia"/>
                <w:spacing w:val="8"/>
                <w:sz w:val="18"/>
                <w:szCs w:val="18"/>
              </w:rPr>
              <w:t>.</w:t>
            </w:r>
            <w:r w:rsidRPr="00A875CD">
              <w:rPr>
                <w:rFonts w:ascii="標楷體" w:eastAsia="標楷體" w:hAnsi="標楷體"/>
                <w:spacing w:val="8"/>
                <w:sz w:val="18"/>
                <w:szCs w:val="18"/>
              </w:rPr>
              <w:t>83</w:t>
            </w:r>
          </w:p>
        </w:tc>
      </w:tr>
      <w:tr w:rsidR="00A769EE" w:rsidRPr="00A875CD" w14:paraId="4D891A1E" w14:textId="77777777" w:rsidTr="008D466C">
        <w:trPr>
          <w:trHeight w:val="417"/>
          <w:jc w:val="center"/>
        </w:trPr>
        <w:tc>
          <w:tcPr>
            <w:tcW w:w="3317" w:type="dxa"/>
            <w:tcBorders>
              <w:left w:val="single" w:sz="6" w:space="0" w:color="auto"/>
              <w:right w:val="single" w:sz="4" w:space="0" w:color="auto"/>
            </w:tcBorders>
            <w:vAlign w:val="center"/>
          </w:tcPr>
          <w:p w14:paraId="0C224716" w14:textId="77777777" w:rsidR="00A769EE" w:rsidRPr="00A875CD" w:rsidRDefault="00A769EE" w:rsidP="00C444D9">
            <w:pPr>
              <w:overflowPunct w:val="0"/>
              <w:adjustRightInd w:val="0"/>
              <w:snapToGrid w:val="0"/>
              <w:spacing w:line="240" w:lineRule="exact"/>
              <w:ind w:leftChars="50" w:left="120" w:rightChars="50" w:right="120"/>
              <w:jc w:val="distribute"/>
              <w:textAlignment w:val="baseline"/>
              <w:rPr>
                <w:rFonts w:ascii="標楷體" w:eastAsia="標楷體" w:hAnsi="標楷體"/>
                <w:sz w:val="20"/>
              </w:rPr>
            </w:pPr>
            <w:proofErr w:type="gramStart"/>
            <w:r w:rsidRPr="00A875CD">
              <w:rPr>
                <w:rFonts w:ascii="標楷體" w:eastAsia="標楷體" w:hAnsi="標楷體" w:hint="eastAsia"/>
                <w:sz w:val="20"/>
              </w:rPr>
              <w:t>因應少子化</w:t>
            </w:r>
            <w:proofErr w:type="gramEnd"/>
            <w:r w:rsidRPr="00A875CD">
              <w:rPr>
                <w:rFonts w:ascii="標楷體" w:eastAsia="標楷體" w:hAnsi="標楷體" w:hint="eastAsia"/>
                <w:sz w:val="20"/>
              </w:rPr>
              <w:t>友善育兒空間建設</w:t>
            </w:r>
          </w:p>
        </w:tc>
        <w:tc>
          <w:tcPr>
            <w:tcW w:w="2126" w:type="dxa"/>
            <w:tcBorders>
              <w:left w:val="single" w:sz="4" w:space="0" w:color="auto"/>
            </w:tcBorders>
            <w:vAlign w:val="center"/>
          </w:tcPr>
          <w:p w14:paraId="1A0DDA0E" w14:textId="77777777" w:rsidR="00A769EE" w:rsidRPr="00A875CD" w:rsidRDefault="00A769EE" w:rsidP="00C444D9">
            <w:pPr>
              <w:overflowPunct w:val="0"/>
              <w:adjustRightInd w:val="0"/>
              <w:snapToGrid w:val="0"/>
              <w:spacing w:line="240" w:lineRule="exact"/>
              <w:ind w:rightChars="50" w:right="120"/>
              <w:jc w:val="right"/>
              <w:textAlignment w:val="baseline"/>
              <w:rPr>
                <w:rFonts w:ascii="標楷體" w:eastAsia="標楷體" w:hAnsi="標楷體"/>
                <w:spacing w:val="8"/>
                <w:sz w:val="18"/>
                <w:szCs w:val="18"/>
              </w:rPr>
            </w:pPr>
            <w:r w:rsidRPr="00A875CD">
              <w:rPr>
                <w:rFonts w:ascii="標楷體" w:eastAsia="標楷體" w:hAnsi="標楷體" w:hint="eastAsia"/>
                <w:spacing w:val="8"/>
                <w:sz w:val="18"/>
                <w:szCs w:val="18"/>
              </w:rPr>
              <w:t>76,880</w:t>
            </w:r>
          </w:p>
        </w:tc>
        <w:tc>
          <w:tcPr>
            <w:tcW w:w="2268" w:type="dxa"/>
            <w:vAlign w:val="center"/>
          </w:tcPr>
          <w:p w14:paraId="2073145E" w14:textId="77777777" w:rsidR="00A769EE" w:rsidRPr="00A875CD" w:rsidRDefault="00A769EE" w:rsidP="00C444D9">
            <w:pPr>
              <w:overflowPunct w:val="0"/>
              <w:adjustRightInd w:val="0"/>
              <w:snapToGrid w:val="0"/>
              <w:spacing w:line="240" w:lineRule="exact"/>
              <w:ind w:rightChars="50" w:right="120"/>
              <w:jc w:val="right"/>
              <w:textAlignment w:val="baseline"/>
              <w:rPr>
                <w:rFonts w:ascii="標楷體" w:eastAsia="標楷體" w:hAnsi="標楷體"/>
                <w:spacing w:val="8"/>
                <w:sz w:val="18"/>
                <w:szCs w:val="18"/>
              </w:rPr>
            </w:pPr>
            <w:r w:rsidRPr="00A875CD">
              <w:rPr>
                <w:rFonts w:ascii="標楷體" w:eastAsia="標楷體" w:hAnsi="標楷體" w:hint="eastAsia"/>
                <w:spacing w:val="8"/>
                <w:sz w:val="18"/>
                <w:szCs w:val="18"/>
              </w:rPr>
              <w:t>75,380</w:t>
            </w:r>
          </w:p>
        </w:tc>
        <w:tc>
          <w:tcPr>
            <w:tcW w:w="2126" w:type="dxa"/>
            <w:tcBorders>
              <w:right w:val="single" w:sz="6" w:space="0" w:color="auto"/>
            </w:tcBorders>
            <w:vAlign w:val="center"/>
          </w:tcPr>
          <w:p w14:paraId="79E12659" w14:textId="77777777" w:rsidR="00A769EE" w:rsidRPr="00A875CD" w:rsidRDefault="00A769EE" w:rsidP="00C444D9">
            <w:pPr>
              <w:overflowPunct w:val="0"/>
              <w:adjustRightInd w:val="0"/>
              <w:snapToGrid w:val="0"/>
              <w:spacing w:line="240" w:lineRule="exact"/>
              <w:ind w:rightChars="50" w:right="120"/>
              <w:jc w:val="right"/>
              <w:textAlignment w:val="baseline"/>
              <w:rPr>
                <w:rFonts w:ascii="標楷體" w:eastAsia="標楷體" w:hAnsi="標楷體"/>
                <w:spacing w:val="8"/>
                <w:sz w:val="18"/>
                <w:szCs w:val="18"/>
              </w:rPr>
            </w:pPr>
            <w:r w:rsidRPr="00A875CD">
              <w:rPr>
                <w:rFonts w:ascii="標楷體" w:eastAsia="標楷體" w:hAnsi="標楷體"/>
                <w:spacing w:val="8"/>
                <w:sz w:val="18"/>
                <w:szCs w:val="18"/>
              </w:rPr>
              <w:t>98</w:t>
            </w:r>
            <w:r w:rsidRPr="00A875CD">
              <w:rPr>
                <w:rFonts w:ascii="標楷體" w:eastAsia="標楷體" w:hAnsi="標楷體" w:hint="eastAsia"/>
                <w:spacing w:val="8"/>
                <w:sz w:val="18"/>
                <w:szCs w:val="18"/>
              </w:rPr>
              <w:t>.</w:t>
            </w:r>
            <w:r w:rsidRPr="00A875CD">
              <w:rPr>
                <w:rFonts w:ascii="標楷體" w:eastAsia="標楷體" w:hAnsi="標楷體"/>
                <w:spacing w:val="8"/>
                <w:sz w:val="18"/>
                <w:szCs w:val="18"/>
              </w:rPr>
              <w:t>0</w:t>
            </w:r>
            <w:r w:rsidRPr="00A875CD">
              <w:rPr>
                <w:rFonts w:ascii="標楷體" w:eastAsia="標楷體" w:hAnsi="標楷體" w:hint="eastAsia"/>
                <w:spacing w:val="8"/>
                <w:sz w:val="18"/>
                <w:szCs w:val="18"/>
              </w:rPr>
              <w:t>5</w:t>
            </w:r>
          </w:p>
        </w:tc>
      </w:tr>
      <w:tr w:rsidR="00A769EE" w:rsidRPr="00A875CD" w14:paraId="2ABF0FD8" w14:textId="77777777" w:rsidTr="008D466C">
        <w:trPr>
          <w:trHeight w:val="422"/>
          <w:jc w:val="center"/>
        </w:trPr>
        <w:tc>
          <w:tcPr>
            <w:tcW w:w="3317" w:type="dxa"/>
            <w:tcBorders>
              <w:left w:val="single" w:sz="6" w:space="0" w:color="auto"/>
              <w:bottom w:val="single" w:sz="6" w:space="0" w:color="auto"/>
              <w:right w:val="single" w:sz="4" w:space="0" w:color="auto"/>
            </w:tcBorders>
            <w:vAlign w:val="center"/>
          </w:tcPr>
          <w:p w14:paraId="1FBBDF6C" w14:textId="77777777" w:rsidR="00A769EE" w:rsidRPr="00A875CD" w:rsidRDefault="00A769EE" w:rsidP="00C444D9">
            <w:pPr>
              <w:overflowPunct w:val="0"/>
              <w:adjustRightInd w:val="0"/>
              <w:snapToGrid w:val="0"/>
              <w:spacing w:line="240" w:lineRule="exact"/>
              <w:ind w:leftChars="50" w:left="120" w:rightChars="50" w:right="120"/>
              <w:jc w:val="distribute"/>
              <w:textAlignment w:val="baseline"/>
              <w:rPr>
                <w:rFonts w:ascii="標楷體" w:eastAsia="標楷體" w:hAnsi="標楷體"/>
                <w:sz w:val="20"/>
              </w:rPr>
            </w:pPr>
            <w:r w:rsidRPr="00A875CD">
              <w:rPr>
                <w:rFonts w:ascii="標楷體" w:eastAsia="標楷體" w:hAnsi="標楷體" w:hint="eastAsia"/>
                <w:sz w:val="20"/>
              </w:rPr>
              <w:t>食品安全建設</w:t>
            </w:r>
          </w:p>
        </w:tc>
        <w:tc>
          <w:tcPr>
            <w:tcW w:w="2126" w:type="dxa"/>
            <w:tcBorders>
              <w:left w:val="single" w:sz="4" w:space="0" w:color="auto"/>
              <w:bottom w:val="single" w:sz="6" w:space="0" w:color="auto"/>
            </w:tcBorders>
            <w:vAlign w:val="center"/>
          </w:tcPr>
          <w:p w14:paraId="0576E2A4" w14:textId="77777777" w:rsidR="00A769EE" w:rsidRPr="00A875CD" w:rsidRDefault="00A769EE" w:rsidP="00C444D9">
            <w:pPr>
              <w:overflowPunct w:val="0"/>
              <w:adjustRightInd w:val="0"/>
              <w:snapToGrid w:val="0"/>
              <w:spacing w:line="240" w:lineRule="exact"/>
              <w:ind w:rightChars="50" w:right="120"/>
              <w:jc w:val="right"/>
              <w:textAlignment w:val="baseline"/>
              <w:rPr>
                <w:rFonts w:ascii="標楷體" w:eastAsia="標楷體" w:hAnsi="標楷體"/>
                <w:spacing w:val="8"/>
                <w:sz w:val="18"/>
                <w:szCs w:val="18"/>
              </w:rPr>
            </w:pPr>
            <w:r w:rsidRPr="00A875CD">
              <w:rPr>
                <w:rFonts w:ascii="標楷體" w:eastAsia="標楷體" w:hAnsi="標楷體" w:hint="eastAsia"/>
                <w:spacing w:val="8"/>
                <w:sz w:val="18"/>
                <w:szCs w:val="18"/>
              </w:rPr>
              <w:t>7,172</w:t>
            </w:r>
          </w:p>
        </w:tc>
        <w:tc>
          <w:tcPr>
            <w:tcW w:w="2268" w:type="dxa"/>
            <w:tcBorders>
              <w:bottom w:val="single" w:sz="6" w:space="0" w:color="auto"/>
            </w:tcBorders>
            <w:vAlign w:val="center"/>
          </w:tcPr>
          <w:p w14:paraId="3CE16E18" w14:textId="77777777" w:rsidR="00A769EE" w:rsidRPr="00A875CD" w:rsidRDefault="00A769EE" w:rsidP="00C444D9">
            <w:pPr>
              <w:overflowPunct w:val="0"/>
              <w:adjustRightInd w:val="0"/>
              <w:snapToGrid w:val="0"/>
              <w:spacing w:line="240" w:lineRule="exact"/>
              <w:ind w:rightChars="50" w:right="120"/>
              <w:jc w:val="right"/>
              <w:textAlignment w:val="baseline"/>
              <w:rPr>
                <w:rFonts w:ascii="標楷體" w:eastAsia="標楷體" w:hAnsi="標楷體"/>
                <w:spacing w:val="8"/>
                <w:sz w:val="18"/>
                <w:szCs w:val="18"/>
              </w:rPr>
            </w:pPr>
            <w:r w:rsidRPr="00A875CD">
              <w:rPr>
                <w:rFonts w:ascii="標楷體" w:eastAsia="標楷體" w:hAnsi="標楷體" w:hint="eastAsia"/>
                <w:spacing w:val="8"/>
                <w:sz w:val="18"/>
                <w:szCs w:val="18"/>
              </w:rPr>
              <w:t>7,001</w:t>
            </w:r>
          </w:p>
        </w:tc>
        <w:tc>
          <w:tcPr>
            <w:tcW w:w="2126" w:type="dxa"/>
            <w:tcBorders>
              <w:bottom w:val="single" w:sz="6" w:space="0" w:color="auto"/>
              <w:right w:val="single" w:sz="6" w:space="0" w:color="auto"/>
            </w:tcBorders>
            <w:vAlign w:val="center"/>
          </w:tcPr>
          <w:p w14:paraId="2F495142" w14:textId="77777777" w:rsidR="00A769EE" w:rsidRPr="00A875CD" w:rsidRDefault="00A769EE" w:rsidP="00C444D9">
            <w:pPr>
              <w:overflowPunct w:val="0"/>
              <w:adjustRightInd w:val="0"/>
              <w:snapToGrid w:val="0"/>
              <w:spacing w:line="240" w:lineRule="exact"/>
              <w:ind w:rightChars="50" w:right="120"/>
              <w:jc w:val="right"/>
              <w:textAlignment w:val="baseline"/>
              <w:rPr>
                <w:rFonts w:ascii="標楷體" w:eastAsia="標楷體" w:hAnsi="標楷體"/>
                <w:spacing w:val="8"/>
                <w:sz w:val="18"/>
                <w:szCs w:val="18"/>
              </w:rPr>
            </w:pPr>
            <w:r w:rsidRPr="00A875CD">
              <w:rPr>
                <w:rFonts w:ascii="標楷體" w:eastAsia="標楷體" w:hAnsi="標楷體"/>
                <w:spacing w:val="8"/>
                <w:sz w:val="18"/>
                <w:szCs w:val="18"/>
              </w:rPr>
              <w:t>97</w:t>
            </w:r>
            <w:r w:rsidRPr="00A875CD">
              <w:rPr>
                <w:rFonts w:ascii="標楷體" w:eastAsia="標楷體" w:hAnsi="標楷體" w:hint="eastAsia"/>
                <w:spacing w:val="8"/>
                <w:sz w:val="18"/>
                <w:szCs w:val="18"/>
              </w:rPr>
              <w:t>.</w:t>
            </w:r>
            <w:r w:rsidRPr="00A875CD">
              <w:rPr>
                <w:rFonts w:ascii="標楷體" w:eastAsia="標楷體" w:hAnsi="標楷體"/>
                <w:spacing w:val="8"/>
                <w:sz w:val="18"/>
                <w:szCs w:val="18"/>
              </w:rPr>
              <w:t>6</w:t>
            </w:r>
            <w:r w:rsidRPr="00A875CD">
              <w:rPr>
                <w:rFonts w:ascii="標楷體" w:eastAsia="標楷體" w:hAnsi="標楷體" w:hint="eastAsia"/>
                <w:spacing w:val="8"/>
                <w:sz w:val="18"/>
                <w:szCs w:val="18"/>
              </w:rPr>
              <w:t>3</w:t>
            </w:r>
          </w:p>
        </w:tc>
      </w:tr>
      <w:tr w:rsidR="00A769EE" w:rsidRPr="00A875CD" w14:paraId="25807491" w14:textId="77777777" w:rsidTr="008D466C">
        <w:tblPrEx>
          <w:tblCellMar>
            <w:left w:w="28" w:type="dxa"/>
            <w:right w:w="28" w:type="dxa"/>
          </w:tblCellMar>
        </w:tblPrEx>
        <w:trPr>
          <w:jc w:val="center"/>
        </w:trPr>
        <w:tc>
          <w:tcPr>
            <w:tcW w:w="9837" w:type="dxa"/>
            <w:gridSpan w:val="4"/>
            <w:tcBorders>
              <w:top w:val="single" w:sz="6" w:space="0" w:color="auto"/>
              <w:left w:val="nil"/>
              <w:bottom w:val="nil"/>
              <w:right w:val="nil"/>
            </w:tcBorders>
            <w:vAlign w:val="center"/>
          </w:tcPr>
          <w:p w14:paraId="7ECF9427" w14:textId="77777777" w:rsidR="00A769EE" w:rsidRPr="00A875CD" w:rsidRDefault="00A769EE" w:rsidP="00C444D9">
            <w:pPr>
              <w:overflowPunct w:val="0"/>
              <w:adjustRightInd w:val="0"/>
              <w:snapToGrid w:val="0"/>
              <w:ind w:leftChars="-9" w:left="-22" w:rightChars="50" w:right="120"/>
              <w:textAlignment w:val="baseline"/>
              <w:rPr>
                <w:rFonts w:ascii="標楷體" w:eastAsia="標楷體" w:hAnsi="標楷體"/>
                <w:sz w:val="18"/>
                <w:szCs w:val="18"/>
              </w:rPr>
            </w:pPr>
            <w:proofErr w:type="gramStart"/>
            <w:r w:rsidRPr="00A875CD">
              <w:rPr>
                <w:rFonts w:ascii="標楷體" w:eastAsia="標楷體" w:hAnsi="標楷體" w:hint="eastAsia"/>
                <w:sz w:val="18"/>
                <w:szCs w:val="18"/>
              </w:rPr>
              <w:t>註</w:t>
            </w:r>
            <w:proofErr w:type="gramEnd"/>
            <w:r w:rsidRPr="00A875CD">
              <w:rPr>
                <w:rFonts w:ascii="標楷體" w:eastAsia="標楷體" w:hAnsi="標楷體" w:hint="eastAsia"/>
                <w:sz w:val="18"/>
                <w:szCs w:val="18"/>
              </w:rPr>
              <w:t>：1.本表依中央政府前瞻計畫補助款金額由高至低排序。</w:t>
            </w:r>
          </w:p>
          <w:p w14:paraId="7C738F54" w14:textId="77777777" w:rsidR="00A769EE" w:rsidRPr="00A875CD" w:rsidRDefault="00A769EE" w:rsidP="00C444D9">
            <w:pPr>
              <w:overflowPunct w:val="0"/>
              <w:adjustRightInd w:val="0"/>
              <w:snapToGrid w:val="0"/>
              <w:ind w:leftChars="143" w:left="343"/>
              <w:textAlignment w:val="baseline"/>
              <w:rPr>
                <w:rFonts w:ascii="標楷體" w:eastAsia="標楷體" w:hAnsi="標楷體"/>
                <w:sz w:val="18"/>
                <w:szCs w:val="18"/>
              </w:rPr>
            </w:pPr>
            <w:r w:rsidRPr="00A875CD">
              <w:rPr>
                <w:rFonts w:ascii="標楷體" w:eastAsia="標楷體" w:hAnsi="標楷體" w:hint="eastAsia"/>
                <w:sz w:val="18"/>
                <w:szCs w:val="18"/>
              </w:rPr>
              <w:t>2.補助款累計執行數（B）係第1期特別決算實現數，加計保留轉入以後年度執行之實現數。</w:t>
            </w:r>
          </w:p>
          <w:p w14:paraId="784E90C2" w14:textId="77777777" w:rsidR="00A769EE" w:rsidRPr="00A875CD" w:rsidRDefault="00A769EE" w:rsidP="00C444D9">
            <w:pPr>
              <w:overflowPunct w:val="0"/>
              <w:adjustRightInd w:val="0"/>
              <w:snapToGrid w:val="0"/>
              <w:ind w:leftChars="143" w:left="516" w:hangingChars="96" w:hanging="173"/>
              <w:jc w:val="both"/>
              <w:textAlignment w:val="baseline"/>
              <w:rPr>
                <w:rFonts w:ascii="標楷體" w:eastAsia="標楷體" w:hAnsi="標楷體"/>
                <w:sz w:val="18"/>
                <w:szCs w:val="18"/>
              </w:rPr>
            </w:pPr>
            <w:r w:rsidRPr="00A875CD">
              <w:rPr>
                <w:rFonts w:ascii="標楷體" w:eastAsia="標楷體" w:hAnsi="標楷體" w:hint="eastAsia"/>
                <w:sz w:val="18"/>
                <w:szCs w:val="18"/>
              </w:rPr>
              <w:t>3</w:t>
            </w:r>
            <w:r w:rsidRPr="00A875CD">
              <w:rPr>
                <w:rFonts w:ascii="標楷體" w:eastAsia="標楷體" w:hAnsi="標楷體"/>
                <w:sz w:val="18"/>
                <w:szCs w:val="18"/>
              </w:rPr>
              <w:t>.</w:t>
            </w:r>
            <w:r w:rsidRPr="00A875CD">
              <w:rPr>
                <w:rFonts w:ascii="標楷體" w:eastAsia="標楷體" w:hAnsi="標楷體" w:hint="eastAsia"/>
                <w:sz w:val="18"/>
                <w:szCs w:val="18"/>
              </w:rPr>
              <w:t>資料來源：整理自中央各主管機關提供資料。</w:t>
            </w:r>
          </w:p>
          <w:p w14:paraId="79145D6E" w14:textId="77777777" w:rsidR="00A769EE" w:rsidRDefault="00A769EE" w:rsidP="00C444D9">
            <w:pPr>
              <w:overflowPunct w:val="0"/>
              <w:adjustRightInd w:val="0"/>
              <w:snapToGrid w:val="0"/>
              <w:textAlignment w:val="baseline"/>
              <w:rPr>
                <w:rFonts w:ascii="標楷體" w:eastAsia="標楷體" w:hAnsi="標楷體"/>
                <w:sz w:val="18"/>
                <w:szCs w:val="18"/>
              </w:rPr>
            </w:pPr>
          </w:p>
          <w:p w14:paraId="1D514803" w14:textId="77777777" w:rsidR="00A769EE" w:rsidRDefault="00A769EE" w:rsidP="00C444D9">
            <w:pPr>
              <w:overflowPunct w:val="0"/>
              <w:adjustRightInd w:val="0"/>
              <w:snapToGrid w:val="0"/>
              <w:textAlignment w:val="baseline"/>
              <w:rPr>
                <w:rFonts w:ascii="標楷體" w:eastAsia="標楷體" w:hAnsi="標楷體"/>
                <w:sz w:val="18"/>
                <w:szCs w:val="18"/>
              </w:rPr>
            </w:pPr>
          </w:p>
          <w:p w14:paraId="52446917" w14:textId="77777777" w:rsidR="00A769EE" w:rsidRPr="00A875CD" w:rsidRDefault="00A769EE" w:rsidP="00C444D9">
            <w:pPr>
              <w:overflowPunct w:val="0"/>
              <w:adjustRightInd w:val="0"/>
              <w:snapToGrid w:val="0"/>
              <w:textAlignment w:val="baseline"/>
              <w:rPr>
                <w:rFonts w:ascii="標楷體" w:eastAsia="標楷體" w:hAnsi="標楷體"/>
                <w:sz w:val="18"/>
                <w:szCs w:val="18"/>
              </w:rPr>
            </w:pPr>
          </w:p>
        </w:tc>
      </w:tr>
    </w:tbl>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9911"/>
      </w:tblGrid>
      <w:tr w:rsidR="00A769EE" w:rsidRPr="00A875CD" w14:paraId="6BEDF436" w14:textId="77777777" w:rsidTr="00233E91">
        <w:tc>
          <w:tcPr>
            <w:tcW w:w="9911" w:type="dxa"/>
          </w:tcPr>
          <w:p w14:paraId="4C04B704" w14:textId="77777777" w:rsidR="00A769EE" w:rsidRPr="004B436B" w:rsidRDefault="00A769EE" w:rsidP="00C444D9">
            <w:pPr>
              <w:overflowPunct w:val="0"/>
              <w:autoSpaceDE w:val="0"/>
              <w:snapToGrid w:val="0"/>
              <w:jc w:val="center"/>
              <w:rPr>
                <w:rFonts w:ascii="標楷體" w:eastAsia="標楷體" w:hAnsi="標楷體"/>
                <w:b/>
                <w:sz w:val="32"/>
                <w:szCs w:val="32"/>
              </w:rPr>
            </w:pPr>
            <w:r>
              <w:rPr>
                <w:noProof/>
              </w:rPr>
              <w:drawing>
                <wp:inline distT="0" distB="0" distL="0" distR="0" wp14:anchorId="4FAA2F0F" wp14:editId="76E5780B">
                  <wp:extent cx="6134100" cy="3543300"/>
                  <wp:effectExtent l="0" t="0" r="0" b="0"/>
                  <wp:docPr id="18" name="圖表 18">
                    <a:extLst xmlns:a="http://schemas.openxmlformats.org/drawingml/2006/main">
                      <a:ext uri="{FF2B5EF4-FFF2-40B4-BE49-F238E27FC236}">
                        <a16:creationId xmlns:a16="http://schemas.microsoft.com/office/drawing/2014/main" id="{90AD6CC2-FB5C-49D4-80B0-6D38ACFD645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tc>
      </w:tr>
    </w:tbl>
    <w:p w14:paraId="22BE9AB4" w14:textId="77777777" w:rsidR="00A769EE" w:rsidRPr="00A875CD" w:rsidRDefault="00A769EE" w:rsidP="00C444D9">
      <w:pPr>
        <w:overflowPunct w:val="0"/>
        <w:autoSpaceDE w:val="0"/>
        <w:snapToGrid w:val="0"/>
        <w:spacing w:line="478" w:lineRule="exact"/>
        <w:rPr>
          <w:rFonts w:ascii="標楷體" w:eastAsia="標楷體" w:hAnsi="標楷體"/>
          <w:b/>
          <w:sz w:val="32"/>
          <w:szCs w:val="32"/>
        </w:rPr>
      </w:pPr>
      <w:r w:rsidRPr="00A875CD">
        <w:rPr>
          <w:rFonts w:ascii="標楷體" w:eastAsia="標楷體" w:hAnsi="標楷體" w:hint="eastAsia"/>
          <w:b/>
          <w:sz w:val="32"/>
          <w:szCs w:val="32"/>
        </w:rPr>
        <w:lastRenderedPageBreak/>
        <w:t>二、前瞻第</w:t>
      </w:r>
      <w:r w:rsidRPr="00A875CD">
        <w:rPr>
          <w:rFonts w:ascii="標楷體" w:eastAsia="標楷體" w:hAnsi="標楷體"/>
          <w:b/>
          <w:sz w:val="32"/>
          <w:szCs w:val="32"/>
        </w:rPr>
        <w:t>2</w:t>
      </w:r>
      <w:r w:rsidRPr="00A875CD">
        <w:rPr>
          <w:rFonts w:ascii="標楷體" w:eastAsia="標楷體" w:hAnsi="標楷體" w:hint="eastAsia"/>
          <w:b/>
          <w:sz w:val="32"/>
          <w:szCs w:val="32"/>
        </w:rPr>
        <w:t>期特別預算執行情形</w:t>
      </w:r>
    </w:p>
    <w:p w14:paraId="0541B234" w14:textId="77777777" w:rsidR="00A769EE" w:rsidRPr="00A875CD" w:rsidRDefault="00A769EE" w:rsidP="00C444D9">
      <w:pPr>
        <w:tabs>
          <w:tab w:val="left" w:pos="180"/>
        </w:tabs>
        <w:overflowPunct w:val="0"/>
        <w:snapToGrid w:val="0"/>
        <w:spacing w:beforeLines="15" w:before="36" w:line="478" w:lineRule="exact"/>
        <w:ind w:firstLineChars="100" w:firstLine="280"/>
        <w:jc w:val="both"/>
        <w:rPr>
          <w:rFonts w:ascii="標楷體" w:eastAsia="標楷體" w:hAnsi="標楷體"/>
          <w:b/>
          <w:kern w:val="0"/>
          <w:sz w:val="28"/>
          <w:szCs w:val="28"/>
        </w:rPr>
      </w:pPr>
      <w:bookmarkStart w:id="7" w:name="_Hlk13045770"/>
      <w:r w:rsidRPr="00A875CD">
        <w:rPr>
          <w:rFonts w:ascii="標楷體" w:eastAsia="標楷體" w:hAnsi="標楷體" w:hint="eastAsia"/>
          <w:b/>
          <w:kern w:val="0"/>
          <w:sz w:val="28"/>
          <w:szCs w:val="28"/>
        </w:rPr>
        <w:t>（一）補助計畫建設類別</w:t>
      </w:r>
    </w:p>
    <w:p w14:paraId="445E1AF4" w14:textId="77777777" w:rsidR="00A769EE" w:rsidRPr="00A875CD" w:rsidRDefault="00A769EE" w:rsidP="00C444D9">
      <w:pPr>
        <w:overflowPunct w:val="0"/>
        <w:autoSpaceDE w:val="0"/>
        <w:autoSpaceDN w:val="0"/>
        <w:adjustRightInd w:val="0"/>
        <w:spacing w:afterLines="20" w:after="48" w:line="478" w:lineRule="exact"/>
        <w:ind w:firstLineChars="200" w:firstLine="480"/>
        <w:jc w:val="both"/>
        <w:rPr>
          <w:rFonts w:ascii="標楷體" w:eastAsia="標楷體" w:hAnsi="標楷體"/>
          <w:kern w:val="0"/>
        </w:rPr>
      </w:pPr>
      <w:r w:rsidRPr="00A875CD">
        <w:rPr>
          <w:rFonts w:ascii="標楷體" w:eastAsia="標楷體" w:hAnsi="標楷體" w:hint="eastAsia"/>
          <w:kern w:val="0"/>
        </w:rPr>
        <w:t>中央政府（各主管機關）核定前瞻第2期</w:t>
      </w:r>
      <w:r w:rsidRPr="000D7E7B">
        <w:rPr>
          <w:rFonts w:ascii="標楷體" w:eastAsia="標楷體" w:hAnsi="標楷體" w:hint="eastAsia"/>
        </w:rPr>
        <w:t>（</w:t>
      </w:r>
      <w:r>
        <w:rPr>
          <w:rFonts w:ascii="標楷體" w:eastAsia="標楷體" w:hAnsi="標楷體" w:hint="eastAsia"/>
        </w:rPr>
        <w:t>108至109年度</w:t>
      </w:r>
      <w:r w:rsidRPr="000D7E7B">
        <w:rPr>
          <w:rFonts w:ascii="標楷體" w:eastAsia="標楷體" w:hAnsi="標楷體" w:hint="eastAsia"/>
        </w:rPr>
        <w:t>）</w:t>
      </w:r>
      <w:r w:rsidRPr="00A875CD">
        <w:rPr>
          <w:rFonts w:ascii="標楷體" w:eastAsia="標楷體" w:hAnsi="標楷體" w:hint="eastAsia"/>
          <w:kern w:val="0"/>
        </w:rPr>
        <w:t>特別預算補助基隆市政府計2</w:t>
      </w:r>
      <w:r w:rsidRPr="00A875CD">
        <w:rPr>
          <w:rFonts w:ascii="標楷體" w:eastAsia="標楷體" w:hAnsi="標楷體"/>
          <w:kern w:val="0"/>
        </w:rPr>
        <w:t>7</w:t>
      </w:r>
      <w:r w:rsidRPr="00A875CD">
        <w:rPr>
          <w:rFonts w:ascii="標楷體" w:eastAsia="標楷體" w:hAnsi="標楷體" w:hint="eastAsia"/>
          <w:kern w:val="0"/>
        </w:rPr>
        <w:t>億</w:t>
      </w:r>
      <w:r w:rsidRPr="00A875CD">
        <w:rPr>
          <w:rFonts w:ascii="標楷體" w:eastAsia="標楷體" w:hAnsi="標楷體"/>
          <w:kern w:val="0"/>
        </w:rPr>
        <w:t>5,800</w:t>
      </w:r>
      <w:r w:rsidRPr="00A875CD">
        <w:rPr>
          <w:rFonts w:ascii="標楷體" w:eastAsia="標楷體" w:hAnsi="標楷體" w:hint="eastAsia"/>
          <w:kern w:val="0"/>
        </w:rPr>
        <w:t>萬餘元（100.00％），包括城鄉建設2</w:t>
      </w:r>
      <w:r w:rsidRPr="00A875CD">
        <w:rPr>
          <w:rFonts w:ascii="標楷體" w:eastAsia="標楷體" w:hAnsi="標楷體"/>
          <w:kern w:val="0"/>
        </w:rPr>
        <w:t>0</w:t>
      </w:r>
      <w:r w:rsidRPr="00A875CD">
        <w:rPr>
          <w:rFonts w:ascii="標楷體" w:eastAsia="標楷體" w:hAnsi="標楷體" w:hint="eastAsia"/>
          <w:kern w:val="0"/>
        </w:rPr>
        <w:t>億2</w:t>
      </w:r>
      <w:r w:rsidRPr="00A875CD">
        <w:rPr>
          <w:rFonts w:ascii="標楷體" w:eastAsia="標楷體" w:hAnsi="標楷體"/>
          <w:kern w:val="0"/>
        </w:rPr>
        <w:t>,</w:t>
      </w:r>
      <w:r w:rsidRPr="00A875CD">
        <w:rPr>
          <w:rFonts w:ascii="標楷體" w:eastAsia="標楷體" w:hAnsi="標楷體" w:hint="eastAsia"/>
          <w:kern w:val="0"/>
        </w:rPr>
        <w:t>317萬餘元（73.36％），水環境建設4億6</w:t>
      </w:r>
      <w:r w:rsidRPr="00A875CD">
        <w:rPr>
          <w:rFonts w:ascii="標楷體" w:eastAsia="標楷體" w:hAnsi="標楷體"/>
          <w:kern w:val="0"/>
        </w:rPr>
        <w:t>,</w:t>
      </w:r>
      <w:r w:rsidRPr="00A875CD">
        <w:rPr>
          <w:rFonts w:ascii="標楷體" w:eastAsia="標楷體" w:hAnsi="標楷體" w:hint="eastAsia"/>
          <w:kern w:val="0"/>
        </w:rPr>
        <w:t>990萬餘元（</w:t>
      </w:r>
      <w:r w:rsidRPr="00A875CD">
        <w:rPr>
          <w:rFonts w:ascii="標楷體" w:eastAsia="標楷體" w:hAnsi="標楷體"/>
          <w:kern w:val="0"/>
        </w:rPr>
        <w:t>1</w:t>
      </w:r>
      <w:r w:rsidRPr="00A875CD">
        <w:rPr>
          <w:rFonts w:ascii="標楷體" w:eastAsia="標楷體" w:hAnsi="標楷體" w:hint="eastAsia"/>
          <w:kern w:val="0"/>
        </w:rPr>
        <w:t>7.04％），數位建設1億6</w:t>
      </w:r>
      <w:r w:rsidRPr="00A875CD">
        <w:rPr>
          <w:rFonts w:ascii="標楷體" w:eastAsia="標楷體" w:hAnsi="標楷體"/>
          <w:kern w:val="0"/>
        </w:rPr>
        <w:t>,</w:t>
      </w:r>
      <w:r w:rsidRPr="00A875CD">
        <w:rPr>
          <w:rFonts w:ascii="標楷體" w:eastAsia="標楷體" w:hAnsi="標楷體" w:hint="eastAsia"/>
          <w:kern w:val="0"/>
        </w:rPr>
        <w:t>106萬餘元（5.84％），</w:t>
      </w:r>
      <w:proofErr w:type="gramStart"/>
      <w:r w:rsidRPr="00A875CD">
        <w:rPr>
          <w:rFonts w:ascii="標楷體" w:eastAsia="標楷體" w:hAnsi="標楷體" w:hint="eastAsia"/>
          <w:kern w:val="0"/>
        </w:rPr>
        <w:t>因應少子化</w:t>
      </w:r>
      <w:proofErr w:type="gramEnd"/>
      <w:r w:rsidRPr="00A875CD">
        <w:rPr>
          <w:rFonts w:ascii="標楷體" w:eastAsia="標楷體" w:hAnsi="標楷體" w:hint="eastAsia"/>
          <w:kern w:val="0"/>
        </w:rPr>
        <w:t>友善育兒空間建設9</w:t>
      </w:r>
      <w:r w:rsidRPr="00A875CD">
        <w:rPr>
          <w:rFonts w:ascii="標楷體" w:eastAsia="標楷體" w:hAnsi="標楷體"/>
          <w:kern w:val="0"/>
        </w:rPr>
        <w:t>,</w:t>
      </w:r>
      <w:r w:rsidRPr="00A875CD">
        <w:rPr>
          <w:rFonts w:ascii="標楷體" w:eastAsia="標楷體" w:hAnsi="標楷體" w:hint="eastAsia"/>
          <w:kern w:val="0"/>
        </w:rPr>
        <w:t>70</w:t>
      </w:r>
      <w:r w:rsidRPr="00A875CD">
        <w:rPr>
          <w:rFonts w:ascii="標楷體" w:eastAsia="標楷體" w:hAnsi="標楷體"/>
          <w:kern w:val="0"/>
        </w:rPr>
        <w:t>0</w:t>
      </w:r>
      <w:r w:rsidRPr="00A875CD">
        <w:rPr>
          <w:rFonts w:ascii="標楷體" w:eastAsia="標楷體" w:hAnsi="標楷體" w:hint="eastAsia"/>
          <w:kern w:val="0"/>
        </w:rPr>
        <w:t>萬元（3.5</w:t>
      </w:r>
      <w:r w:rsidRPr="00A875CD">
        <w:rPr>
          <w:rFonts w:ascii="標楷體" w:eastAsia="標楷體" w:hAnsi="標楷體"/>
          <w:kern w:val="0"/>
        </w:rPr>
        <w:t>2</w:t>
      </w:r>
      <w:r w:rsidRPr="00A875CD">
        <w:rPr>
          <w:rFonts w:ascii="標楷體" w:eastAsia="標楷體" w:hAnsi="標楷體" w:hint="eastAsia"/>
          <w:kern w:val="0"/>
        </w:rPr>
        <w:t>％），食品安全建設685萬餘元（</w:t>
      </w:r>
      <w:r w:rsidRPr="00A875CD">
        <w:rPr>
          <w:rFonts w:ascii="標楷體" w:eastAsia="標楷體" w:hAnsi="標楷體"/>
          <w:kern w:val="0"/>
        </w:rPr>
        <w:t>0.</w:t>
      </w:r>
      <w:r w:rsidRPr="00A875CD">
        <w:rPr>
          <w:rFonts w:ascii="標楷體" w:eastAsia="標楷體" w:hAnsi="標楷體" w:hint="eastAsia"/>
          <w:kern w:val="0"/>
        </w:rPr>
        <w:t>2</w:t>
      </w:r>
      <w:r w:rsidRPr="00A875CD">
        <w:rPr>
          <w:rFonts w:ascii="標楷體" w:eastAsia="標楷體" w:hAnsi="標楷體"/>
          <w:kern w:val="0"/>
        </w:rPr>
        <w:t>5</w:t>
      </w:r>
      <w:r w:rsidRPr="00A875CD">
        <w:rPr>
          <w:rFonts w:ascii="標楷體" w:eastAsia="標楷體" w:hAnsi="標楷體" w:hint="eastAsia"/>
          <w:kern w:val="0"/>
        </w:rPr>
        <w:t>％）等5項建設類別</w:t>
      </w:r>
      <w:r w:rsidRPr="00A875CD">
        <w:rPr>
          <w:rFonts w:ascii="標楷體" w:eastAsia="標楷體" w:hAnsi="標楷體" w:hint="eastAsia"/>
          <w:szCs w:val="24"/>
        </w:rPr>
        <w:t>（圖4、5）</w:t>
      </w:r>
      <w:r w:rsidRPr="00A875CD">
        <w:rPr>
          <w:rFonts w:ascii="標楷體" w:eastAsia="標楷體" w:hAnsi="標楷體" w:hint="eastAsia"/>
          <w:kern w:val="0"/>
        </w:rPr>
        <w:t>。</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4536"/>
        <w:gridCol w:w="5385"/>
      </w:tblGrid>
      <w:tr w:rsidR="00A769EE" w:rsidRPr="00A875CD" w14:paraId="3276B542" w14:textId="77777777" w:rsidTr="008D466C">
        <w:tc>
          <w:tcPr>
            <w:tcW w:w="4536" w:type="dxa"/>
          </w:tcPr>
          <w:p w14:paraId="693CE6F8" w14:textId="77777777" w:rsidR="00A769EE" w:rsidRPr="00A875CD" w:rsidRDefault="00A769EE" w:rsidP="00C444D9">
            <w:pPr>
              <w:overflowPunct w:val="0"/>
              <w:snapToGrid w:val="0"/>
              <w:jc w:val="center"/>
              <w:rPr>
                <w:rFonts w:ascii="標楷體" w:eastAsia="標楷體" w:hAnsi="標楷體"/>
                <w:b/>
                <w:spacing w:val="-5"/>
                <w:szCs w:val="24"/>
              </w:rPr>
            </w:pPr>
            <w:r w:rsidRPr="00A875CD">
              <w:rPr>
                <w:rFonts w:ascii="標楷體" w:eastAsia="標楷體" w:hAnsi="標楷體" w:hint="eastAsia"/>
                <w:b/>
                <w:spacing w:val="-5"/>
                <w:szCs w:val="24"/>
              </w:rPr>
              <w:t>圖4  前瞻第</w:t>
            </w:r>
            <w:r w:rsidRPr="00A875CD">
              <w:rPr>
                <w:rFonts w:ascii="標楷體" w:eastAsia="標楷體" w:hAnsi="標楷體"/>
                <w:b/>
                <w:spacing w:val="-5"/>
                <w:szCs w:val="24"/>
              </w:rPr>
              <w:t>2</w:t>
            </w:r>
            <w:r w:rsidRPr="00A875CD">
              <w:rPr>
                <w:rFonts w:ascii="標楷體" w:eastAsia="標楷體" w:hAnsi="標楷體" w:hint="eastAsia"/>
                <w:b/>
                <w:spacing w:val="-5"/>
                <w:szCs w:val="24"/>
              </w:rPr>
              <w:t>期補助計畫建設類別</w:t>
            </w:r>
          </w:p>
          <w:p w14:paraId="60759A40" w14:textId="77777777" w:rsidR="00A769EE" w:rsidRPr="00A875CD" w:rsidRDefault="00A769EE" w:rsidP="00C444D9">
            <w:pPr>
              <w:widowControl/>
              <w:overflowPunct w:val="0"/>
              <w:snapToGrid w:val="0"/>
              <w:jc w:val="center"/>
              <w:rPr>
                <w:rFonts w:ascii="標楷體" w:eastAsia="標楷體" w:hAnsi="標楷體" w:cstheme="minorBidi"/>
                <w:kern w:val="0"/>
                <w:sz w:val="18"/>
                <w:szCs w:val="18"/>
              </w:rPr>
            </w:pPr>
          </w:p>
          <w:p w14:paraId="1AAB6125" w14:textId="77777777" w:rsidR="00A769EE" w:rsidRPr="00A875CD" w:rsidRDefault="00A769EE" w:rsidP="00C444D9">
            <w:pPr>
              <w:widowControl/>
              <w:overflowPunct w:val="0"/>
              <w:snapToGrid w:val="0"/>
              <w:jc w:val="center"/>
              <w:rPr>
                <w:rFonts w:ascii="標楷體" w:eastAsia="標楷體" w:hAnsi="標楷體" w:cstheme="minorBidi"/>
                <w:kern w:val="0"/>
                <w:sz w:val="18"/>
                <w:szCs w:val="18"/>
              </w:rPr>
            </w:pPr>
            <w:r>
              <w:rPr>
                <w:noProof/>
              </w:rPr>
              <w:drawing>
                <wp:inline distT="0" distB="0" distL="0" distR="0" wp14:anchorId="7098D92C" wp14:editId="30638BBC">
                  <wp:extent cx="2933700" cy="2027555"/>
                  <wp:effectExtent l="38100" t="0" r="0" b="0"/>
                  <wp:docPr id="17" name="圖表 17">
                    <a:extLst xmlns:a="http://schemas.openxmlformats.org/drawingml/2006/main">
                      <a:ext uri="{FF2B5EF4-FFF2-40B4-BE49-F238E27FC236}">
                        <a16:creationId xmlns:a16="http://schemas.microsoft.com/office/drawing/2014/main" id="{84F50D10-19D2-4E53-8E20-C0ADBFBCA2A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14:paraId="3BBA7E64" w14:textId="77777777" w:rsidR="00A769EE" w:rsidRPr="00A875CD" w:rsidRDefault="00A769EE" w:rsidP="00C444D9">
            <w:pPr>
              <w:widowControl/>
              <w:overflowPunct w:val="0"/>
              <w:snapToGrid w:val="0"/>
              <w:spacing w:beforeLines="10" w:before="24"/>
              <w:rPr>
                <w:rFonts w:ascii="標楷體" w:eastAsia="標楷體" w:hAnsi="標楷體" w:cs="新細明體"/>
                <w:kern w:val="0"/>
                <w:szCs w:val="24"/>
              </w:rPr>
            </w:pPr>
            <w:r w:rsidRPr="00A875CD">
              <w:rPr>
                <w:rFonts w:ascii="標楷體" w:eastAsia="標楷體" w:hAnsi="標楷體" w:cstheme="minorBidi" w:hint="eastAsia"/>
                <w:kern w:val="0"/>
                <w:sz w:val="18"/>
                <w:szCs w:val="18"/>
              </w:rPr>
              <w:t>資料來源：整理自中央各主管機關提供資料。</w:t>
            </w:r>
          </w:p>
        </w:tc>
        <w:tc>
          <w:tcPr>
            <w:tcW w:w="5385" w:type="dxa"/>
          </w:tcPr>
          <w:p w14:paraId="7C8F93C6" w14:textId="77777777" w:rsidR="00A769EE" w:rsidRPr="00A875CD" w:rsidRDefault="00A769EE" w:rsidP="00C444D9">
            <w:pPr>
              <w:overflowPunct w:val="0"/>
              <w:snapToGrid w:val="0"/>
              <w:jc w:val="center"/>
              <w:rPr>
                <w:rFonts w:ascii="標楷體" w:eastAsia="標楷體" w:hAnsi="標楷體"/>
                <w:b/>
                <w:spacing w:val="-5"/>
                <w:szCs w:val="24"/>
              </w:rPr>
            </w:pPr>
            <w:r w:rsidRPr="00A875CD">
              <w:rPr>
                <w:rFonts w:ascii="標楷體" w:eastAsia="標楷體" w:hAnsi="標楷體" w:hint="eastAsia"/>
                <w:b/>
                <w:spacing w:val="-5"/>
                <w:szCs w:val="24"/>
              </w:rPr>
              <w:t>圖</w:t>
            </w:r>
            <w:r w:rsidRPr="00A875CD">
              <w:rPr>
                <w:rFonts w:ascii="標楷體" w:eastAsia="標楷體" w:hAnsi="標楷體"/>
                <w:b/>
                <w:spacing w:val="-5"/>
                <w:szCs w:val="24"/>
              </w:rPr>
              <w:t>5</w:t>
            </w:r>
            <w:r w:rsidRPr="00A875CD">
              <w:rPr>
                <w:rFonts w:ascii="標楷體" w:eastAsia="標楷體" w:hAnsi="標楷體" w:hint="eastAsia"/>
                <w:b/>
                <w:spacing w:val="-5"/>
                <w:szCs w:val="24"/>
              </w:rPr>
              <w:t xml:space="preserve">  前瞻第</w:t>
            </w:r>
            <w:r w:rsidRPr="00A875CD">
              <w:rPr>
                <w:rFonts w:ascii="標楷體" w:eastAsia="標楷體" w:hAnsi="標楷體"/>
                <w:b/>
                <w:spacing w:val="-5"/>
                <w:szCs w:val="24"/>
              </w:rPr>
              <w:t>2</w:t>
            </w:r>
            <w:r w:rsidRPr="00A875CD">
              <w:rPr>
                <w:rFonts w:ascii="標楷體" w:eastAsia="標楷體" w:hAnsi="標楷體" w:hint="eastAsia"/>
                <w:b/>
                <w:spacing w:val="-5"/>
                <w:szCs w:val="24"/>
              </w:rPr>
              <w:t>期補助計畫建設類別（</w:t>
            </w:r>
            <w:r w:rsidRPr="00A875CD">
              <w:rPr>
                <w:rFonts w:ascii="標楷體" w:eastAsia="標楷體" w:hAnsi="標楷體"/>
                <w:b/>
                <w:spacing w:val="-5"/>
                <w:szCs w:val="24"/>
              </w:rPr>
              <w:t>金額）</w:t>
            </w:r>
          </w:p>
          <w:p w14:paraId="2B24FDC7" w14:textId="77777777" w:rsidR="00A769EE" w:rsidRPr="00A875CD" w:rsidRDefault="00A769EE" w:rsidP="00C444D9">
            <w:pPr>
              <w:widowControl/>
              <w:overflowPunct w:val="0"/>
              <w:snapToGrid w:val="0"/>
              <w:jc w:val="center"/>
              <w:rPr>
                <w:rFonts w:ascii="標楷體" w:eastAsia="標楷體" w:hAnsi="標楷體" w:cstheme="minorBidi"/>
                <w:kern w:val="0"/>
                <w:sz w:val="18"/>
                <w:szCs w:val="18"/>
              </w:rPr>
            </w:pPr>
          </w:p>
          <w:p w14:paraId="45289608" w14:textId="77777777" w:rsidR="00A769EE" w:rsidRPr="00A875CD" w:rsidRDefault="00A769EE" w:rsidP="00C444D9">
            <w:pPr>
              <w:widowControl/>
              <w:overflowPunct w:val="0"/>
              <w:snapToGrid w:val="0"/>
              <w:jc w:val="center"/>
              <w:rPr>
                <w:rFonts w:ascii="標楷體" w:eastAsia="標楷體" w:hAnsi="標楷體" w:cstheme="minorBidi"/>
                <w:kern w:val="0"/>
                <w:sz w:val="18"/>
                <w:szCs w:val="18"/>
              </w:rPr>
            </w:pPr>
            <w:r w:rsidRPr="00A875CD">
              <w:rPr>
                <w:rFonts w:ascii="標楷體" w:eastAsia="標楷體" w:hAnsi="標楷體"/>
                <w:noProof/>
              </w:rPr>
              <w:drawing>
                <wp:inline distT="0" distB="0" distL="0" distR="0" wp14:anchorId="7E4D7AF6" wp14:editId="6DD716EC">
                  <wp:extent cx="3333750" cy="1952625"/>
                  <wp:effectExtent l="0" t="0" r="0" b="9525"/>
                  <wp:docPr id="20" name="圖表 20">
                    <a:extLst xmlns:a="http://schemas.openxmlformats.org/drawingml/2006/main">
                      <a:ext uri="{FF2B5EF4-FFF2-40B4-BE49-F238E27FC236}">
                        <a16:creationId xmlns:a16="http://schemas.microsoft.com/office/drawing/2014/main" id="{DD04F30E-F9E0-4887-9474-449F2443C88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14:paraId="41108979" w14:textId="77777777" w:rsidR="00A769EE" w:rsidRPr="00A875CD" w:rsidRDefault="00A769EE" w:rsidP="00C444D9">
            <w:pPr>
              <w:overflowPunct w:val="0"/>
              <w:snapToGrid w:val="0"/>
              <w:spacing w:beforeLines="50" w:before="120"/>
              <w:ind w:leftChars="70" w:left="168"/>
              <w:rPr>
                <w:rFonts w:ascii="標楷體" w:eastAsia="標楷體" w:hAnsi="標楷體"/>
                <w:szCs w:val="24"/>
              </w:rPr>
            </w:pPr>
            <w:r w:rsidRPr="00A875CD">
              <w:rPr>
                <w:rFonts w:ascii="標楷體" w:eastAsia="標楷體" w:hAnsi="標楷體" w:hint="eastAsia"/>
                <w:sz w:val="18"/>
                <w:szCs w:val="18"/>
              </w:rPr>
              <w:t>資料來源：整理自中央各主管機關提供資料。</w:t>
            </w:r>
          </w:p>
        </w:tc>
      </w:tr>
    </w:tbl>
    <w:p w14:paraId="0F1477B3" w14:textId="77777777" w:rsidR="00A769EE" w:rsidRPr="00A875CD" w:rsidRDefault="00A769EE" w:rsidP="00C444D9">
      <w:pPr>
        <w:tabs>
          <w:tab w:val="left" w:pos="180"/>
        </w:tabs>
        <w:overflowPunct w:val="0"/>
        <w:snapToGrid w:val="0"/>
        <w:spacing w:line="478" w:lineRule="exact"/>
        <w:ind w:firstLineChars="100" w:firstLine="280"/>
        <w:jc w:val="both"/>
        <w:rPr>
          <w:rFonts w:ascii="標楷體" w:eastAsia="標楷體" w:hAnsi="標楷體"/>
          <w:b/>
          <w:kern w:val="0"/>
          <w:sz w:val="28"/>
          <w:szCs w:val="28"/>
        </w:rPr>
      </w:pPr>
      <w:r w:rsidRPr="00A875CD">
        <w:rPr>
          <w:rFonts w:ascii="標楷體" w:eastAsia="標楷體" w:hAnsi="標楷體" w:hint="eastAsia"/>
          <w:b/>
          <w:kern w:val="0"/>
          <w:sz w:val="28"/>
          <w:szCs w:val="28"/>
        </w:rPr>
        <w:t>（二）補助經費執行情形</w:t>
      </w:r>
    </w:p>
    <w:p w14:paraId="1F40D5E3" w14:textId="77777777" w:rsidR="00A769EE" w:rsidRPr="001364DB" w:rsidRDefault="00A769EE" w:rsidP="00C444D9">
      <w:pPr>
        <w:overflowPunct w:val="0"/>
        <w:autoSpaceDE w:val="0"/>
        <w:snapToGrid w:val="0"/>
        <w:spacing w:line="478" w:lineRule="exact"/>
        <w:ind w:firstLineChars="200" w:firstLine="504"/>
        <w:jc w:val="both"/>
        <w:rPr>
          <w:rFonts w:ascii="標楷體" w:eastAsia="標楷體" w:hAnsi="標楷體"/>
          <w:spacing w:val="6"/>
          <w:kern w:val="0"/>
        </w:rPr>
      </w:pPr>
      <w:r w:rsidRPr="001364DB">
        <w:rPr>
          <w:rFonts w:ascii="標楷體" w:eastAsia="標楷體" w:hAnsi="標楷體" w:hint="eastAsia"/>
          <w:spacing w:val="6"/>
          <w:kern w:val="0"/>
        </w:rPr>
        <w:t>中央政府（各主管機關）核定前瞻第2期特別預算補助基隆市政府計2</w:t>
      </w:r>
      <w:r w:rsidRPr="001364DB">
        <w:rPr>
          <w:rFonts w:ascii="標楷體" w:eastAsia="標楷體" w:hAnsi="標楷體"/>
          <w:spacing w:val="6"/>
          <w:kern w:val="0"/>
        </w:rPr>
        <w:t>7</w:t>
      </w:r>
      <w:r w:rsidRPr="001364DB">
        <w:rPr>
          <w:rFonts w:ascii="標楷體" w:eastAsia="標楷體" w:hAnsi="標楷體" w:hint="eastAsia"/>
          <w:spacing w:val="6"/>
          <w:kern w:val="0"/>
        </w:rPr>
        <w:t>億5</w:t>
      </w:r>
      <w:r w:rsidRPr="001364DB">
        <w:rPr>
          <w:rFonts w:ascii="標楷體" w:eastAsia="標楷體" w:hAnsi="標楷體"/>
          <w:spacing w:val="6"/>
          <w:kern w:val="0"/>
        </w:rPr>
        <w:t>,800</w:t>
      </w:r>
      <w:r w:rsidRPr="001364DB">
        <w:rPr>
          <w:rFonts w:ascii="標楷體" w:eastAsia="標楷體" w:hAnsi="標楷體" w:hint="eastAsia"/>
          <w:spacing w:val="6"/>
          <w:kern w:val="0"/>
        </w:rPr>
        <w:t>萬餘元。執行結果，截至</w:t>
      </w:r>
      <w:r>
        <w:rPr>
          <w:rFonts w:ascii="標楷體" w:eastAsia="標楷體" w:hAnsi="標楷體" w:hint="eastAsia"/>
          <w:spacing w:val="6"/>
          <w:kern w:val="0"/>
        </w:rPr>
        <w:t>113</w:t>
      </w:r>
      <w:r w:rsidRPr="001364DB">
        <w:rPr>
          <w:rFonts w:ascii="標楷體" w:eastAsia="標楷體" w:hAnsi="標楷體" w:hint="eastAsia"/>
          <w:spacing w:val="6"/>
          <w:kern w:val="0"/>
        </w:rPr>
        <w:t>年12月31日止，累計執行數</w:t>
      </w:r>
      <w:r w:rsidRPr="001364DB">
        <w:rPr>
          <w:rFonts w:ascii="標楷體" w:eastAsia="標楷體" w:hAnsi="標楷體"/>
          <w:spacing w:val="6"/>
          <w:kern w:val="0"/>
        </w:rPr>
        <w:t>2</w:t>
      </w:r>
      <w:r>
        <w:rPr>
          <w:rFonts w:ascii="標楷體" w:eastAsia="標楷體" w:hAnsi="標楷體" w:hint="eastAsia"/>
          <w:spacing w:val="6"/>
          <w:kern w:val="0"/>
        </w:rPr>
        <w:t>6</w:t>
      </w:r>
      <w:r w:rsidRPr="001364DB">
        <w:rPr>
          <w:rFonts w:ascii="標楷體" w:eastAsia="標楷體" w:hAnsi="標楷體" w:hint="eastAsia"/>
          <w:spacing w:val="6"/>
          <w:kern w:val="0"/>
        </w:rPr>
        <w:t>億5</w:t>
      </w:r>
      <w:r>
        <w:rPr>
          <w:rFonts w:ascii="標楷體" w:eastAsia="標楷體" w:hAnsi="標楷體"/>
          <w:spacing w:val="6"/>
          <w:kern w:val="0"/>
        </w:rPr>
        <w:t>,</w:t>
      </w:r>
      <w:r>
        <w:rPr>
          <w:rFonts w:ascii="標楷體" w:eastAsia="標楷體" w:hAnsi="標楷體" w:hint="eastAsia"/>
          <w:spacing w:val="6"/>
          <w:kern w:val="0"/>
        </w:rPr>
        <w:t>139</w:t>
      </w:r>
      <w:r w:rsidRPr="001364DB">
        <w:rPr>
          <w:rFonts w:ascii="標楷體" w:eastAsia="標楷體" w:hAnsi="標楷體" w:hint="eastAsia"/>
          <w:spacing w:val="6"/>
          <w:kern w:val="0"/>
        </w:rPr>
        <w:t>萬餘元，約</w:t>
      </w:r>
      <w:r w:rsidRPr="001364DB">
        <w:rPr>
          <w:rFonts w:ascii="標楷體" w:eastAsia="標楷體" w:hAnsi="標楷體"/>
          <w:spacing w:val="6"/>
          <w:kern w:val="0"/>
        </w:rPr>
        <w:t>9</w:t>
      </w:r>
      <w:r>
        <w:rPr>
          <w:rFonts w:ascii="標楷體" w:eastAsia="標楷體" w:hAnsi="標楷體" w:hint="eastAsia"/>
          <w:spacing w:val="6"/>
          <w:kern w:val="0"/>
        </w:rPr>
        <w:t>6</w:t>
      </w:r>
      <w:r w:rsidRPr="001364DB">
        <w:rPr>
          <w:rFonts w:ascii="標楷體" w:eastAsia="標楷體" w:hAnsi="標楷體"/>
          <w:spacing w:val="6"/>
          <w:kern w:val="0"/>
        </w:rPr>
        <w:t>.</w:t>
      </w:r>
      <w:r>
        <w:rPr>
          <w:rFonts w:ascii="標楷體" w:eastAsia="標楷體" w:hAnsi="標楷體" w:hint="eastAsia"/>
          <w:spacing w:val="6"/>
          <w:kern w:val="0"/>
        </w:rPr>
        <w:t>13</w:t>
      </w:r>
      <w:r w:rsidRPr="001364DB">
        <w:rPr>
          <w:rFonts w:ascii="標楷體" w:eastAsia="標楷體" w:hAnsi="標楷體" w:hint="eastAsia"/>
          <w:spacing w:val="6"/>
          <w:kern w:val="0"/>
        </w:rPr>
        <w:t>％（表2、圖6）。</w:t>
      </w:r>
    </w:p>
    <w:tbl>
      <w:tblPr>
        <w:tblStyle w:val="12"/>
        <w:tblW w:w="0" w:type="auto"/>
        <w:jc w:val="center"/>
        <w:tblLayout w:type="fixed"/>
        <w:tblLook w:val="04A0" w:firstRow="1" w:lastRow="0" w:firstColumn="1" w:lastColumn="0" w:noHBand="0" w:noVBand="1"/>
      </w:tblPr>
      <w:tblGrid>
        <w:gridCol w:w="3261"/>
        <w:gridCol w:w="2173"/>
        <w:gridCol w:w="2173"/>
        <w:gridCol w:w="2234"/>
      </w:tblGrid>
      <w:tr w:rsidR="00A769EE" w:rsidRPr="00A875CD" w14:paraId="3D983A6B" w14:textId="77777777" w:rsidTr="00DB7B1C">
        <w:trPr>
          <w:trHeight w:val="405"/>
          <w:jc w:val="center"/>
        </w:trPr>
        <w:tc>
          <w:tcPr>
            <w:tcW w:w="9841" w:type="dxa"/>
            <w:gridSpan w:val="4"/>
            <w:tcBorders>
              <w:top w:val="nil"/>
              <w:left w:val="nil"/>
              <w:bottom w:val="nil"/>
              <w:right w:val="nil"/>
            </w:tcBorders>
            <w:vAlign w:val="center"/>
          </w:tcPr>
          <w:p w14:paraId="155A205D" w14:textId="77777777" w:rsidR="00A769EE" w:rsidRPr="00A875CD" w:rsidRDefault="00A769EE" w:rsidP="00C444D9">
            <w:pPr>
              <w:overflowPunct w:val="0"/>
              <w:autoSpaceDE w:val="0"/>
              <w:autoSpaceDN w:val="0"/>
              <w:adjustRightInd w:val="0"/>
              <w:snapToGrid w:val="0"/>
              <w:spacing w:line="300" w:lineRule="exact"/>
              <w:ind w:rightChars="10" w:right="24"/>
              <w:jc w:val="center"/>
              <w:rPr>
                <w:rFonts w:ascii="標楷體" w:eastAsia="標楷體" w:hAnsi="標楷體"/>
                <w:snapToGrid w:val="0"/>
                <w:kern w:val="0"/>
                <w:sz w:val="20"/>
              </w:rPr>
            </w:pPr>
            <w:r w:rsidRPr="00A875CD">
              <w:rPr>
                <w:rFonts w:ascii="標楷體" w:eastAsia="標楷體" w:hAnsi="標楷體" w:hint="eastAsia"/>
                <w:b/>
                <w:snapToGrid w:val="0"/>
                <w:kern w:val="0"/>
                <w:szCs w:val="24"/>
              </w:rPr>
              <w:t>表2  前瞻第2期補助經費執行情形</w:t>
            </w:r>
          </w:p>
        </w:tc>
      </w:tr>
      <w:tr w:rsidR="00A769EE" w:rsidRPr="00A875CD" w14:paraId="0DBEEBFC" w14:textId="77777777" w:rsidTr="00DB7B1C">
        <w:trPr>
          <w:trHeight w:val="397"/>
          <w:jc w:val="center"/>
        </w:trPr>
        <w:tc>
          <w:tcPr>
            <w:tcW w:w="9841" w:type="dxa"/>
            <w:gridSpan w:val="4"/>
            <w:tcBorders>
              <w:top w:val="nil"/>
              <w:left w:val="nil"/>
              <w:bottom w:val="single" w:sz="6" w:space="0" w:color="auto"/>
              <w:right w:val="nil"/>
            </w:tcBorders>
            <w:vAlign w:val="center"/>
          </w:tcPr>
          <w:p w14:paraId="14060246" w14:textId="77777777" w:rsidR="00A769EE" w:rsidRPr="00A875CD" w:rsidRDefault="00A769EE" w:rsidP="00C444D9">
            <w:pPr>
              <w:overflowPunct w:val="0"/>
              <w:autoSpaceDE w:val="0"/>
              <w:autoSpaceDN w:val="0"/>
              <w:adjustRightInd w:val="0"/>
              <w:spacing w:line="320" w:lineRule="exact"/>
              <w:ind w:rightChars="10" w:right="24"/>
              <w:jc w:val="center"/>
              <w:rPr>
                <w:rFonts w:ascii="標楷體" w:eastAsia="標楷體" w:hAnsi="標楷體"/>
                <w:spacing w:val="10"/>
                <w:sz w:val="20"/>
              </w:rPr>
            </w:pPr>
            <w:r w:rsidRPr="00A875CD">
              <w:rPr>
                <w:rFonts w:ascii="標楷體" w:eastAsia="標楷體" w:hAnsi="標楷體" w:hint="eastAsia"/>
                <w:spacing w:val="10"/>
                <w:sz w:val="20"/>
              </w:rPr>
              <w:t>108年1月1日至</w:t>
            </w:r>
            <w:r>
              <w:rPr>
                <w:rFonts w:ascii="標楷體" w:eastAsia="標楷體" w:hAnsi="標楷體" w:hint="eastAsia"/>
                <w:spacing w:val="10"/>
                <w:sz w:val="20"/>
              </w:rPr>
              <w:t>113</w:t>
            </w:r>
            <w:r w:rsidRPr="00A875CD">
              <w:rPr>
                <w:rFonts w:ascii="標楷體" w:eastAsia="標楷體" w:hAnsi="標楷體" w:hint="eastAsia"/>
                <w:spacing w:val="10"/>
                <w:sz w:val="20"/>
              </w:rPr>
              <w:t>年12月31日</w:t>
            </w:r>
            <w:proofErr w:type="gramStart"/>
            <w:r w:rsidRPr="00A875CD">
              <w:rPr>
                <w:rFonts w:ascii="標楷體" w:eastAsia="標楷體" w:hAnsi="標楷體" w:hint="eastAsia"/>
                <w:spacing w:val="10"/>
                <w:sz w:val="20"/>
              </w:rPr>
              <w:t>止</w:t>
            </w:r>
            <w:proofErr w:type="gramEnd"/>
          </w:p>
          <w:p w14:paraId="45920462" w14:textId="77777777" w:rsidR="00A769EE" w:rsidRPr="00A875CD" w:rsidRDefault="00A769EE" w:rsidP="00C444D9">
            <w:pPr>
              <w:overflowPunct w:val="0"/>
              <w:autoSpaceDE w:val="0"/>
              <w:autoSpaceDN w:val="0"/>
              <w:adjustRightInd w:val="0"/>
              <w:spacing w:line="320" w:lineRule="exact"/>
              <w:ind w:rightChars="-45" w:right="-108"/>
              <w:jc w:val="right"/>
              <w:rPr>
                <w:rFonts w:ascii="標楷體" w:eastAsia="標楷體" w:hAnsi="標楷體"/>
                <w:b/>
                <w:spacing w:val="10"/>
                <w:szCs w:val="24"/>
              </w:rPr>
            </w:pPr>
            <w:r w:rsidRPr="00A875CD">
              <w:rPr>
                <w:rFonts w:ascii="標楷體" w:eastAsia="標楷體" w:hAnsi="標楷體" w:hint="eastAsia"/>
                <w:sz w:val="20"/>
              </w:rPr>
              <w:t>單位：新臺幣千元、％</w:t>
            </w:r>
          </w:p>
        </w:tc>
      </w:tr>
      <w:tr w:rsidR="00A769EE" w:rsidRPr="00A875CD" w14:paraId="6CC5AFB3" w14:textId="77777777" w:rsidTr="00DB7B1C">
        <w:trPr>
          <w:trHeight w:val="376"/>
          <w:jc w:val="center"/>
        </w:trPr>
        <w:tc>
          <w:tcPr>
            <w:tcW w:w="3261" w:type="dxa"/>
            <w:tcBorders>
              <w:top w:val="single" w:sz="6" w:space="0" w:color="auto"/>
              <w:left w:val="single" w:sz="6" w:space="0" w:color="auto"/>
              <w:bottom w:val="single" w:sz="6" w:space="0" w:color="auto"/>
              <w:right w:val="single" w:sz="4" w:space="0" w:color="auto"/>
            </w:tcBorders>
            <w:shd w:val="clear" w:color="auto" w:fill="auto"/>
            <w:vAlign w:val="center"/>
          </w:tcPr>
          <w:p w14:paraId="706FE7DA" w14:textId="77777777" w:rsidR="00A769EE" w:rsidRPr="00A875CD" w:rsidRDefault="00A769EE" w:rsidP="00C444D9">
            <w:pPr>
              <w:overflowPunct w:val="0"/>
              <w:autoSpaceDE w:val="0"/>
              <w:autoSpaceDN w:val="0"/>
              <w:adjustRightInd w:val="0"/>
              <w:spacing w:line="300" w:lineRule="exact"/>
              <w:jc w:val="center"/>
              <w:rPr>
                <w:rFonts w:ascii="標楷體" w:eastAsia="標楷體" w:hAnsi="標楷體"/>
                <w:bCs/>
                <w:sz w:val="20"/>
              </w:rPr>
            </w:pPr>
            <w:r w:rsidRPr="00A875CD">
              <w:rPr>
                <w:rFonts w:ascii="標楷體" w:eastAsia="標楷體" w:hAnsi="標楷體" w:hint="eastAsia"/>
                <w:b/>
                <w:sz w:val="20"/>
              </w:rPr>
              <w:t>前瞻計畫建設類別</w:t>
            </w:r>
          </w:p>
        </w:tc>
        <w:tc>
          <w:tcPr>
            <w:tcW w:w="2173" w:type="dxa"/>
            <w:tcBorders>
              <w:top w:val="single" w:sz="6" w:space="0" w:color="auto"/>
              <w:left w:val="single" w:sz="4" w:space="0" w:color="auto"/>
              <w:bottom w:val="single" w:sz="6" w:space="0" w:color="auto"/>
            </w:tcBorders>
            <w:shd w:val="clear" w:color="auto" w:fill="auto"/>
            <w:vAlign w:val="center"/>
          </w:tcPr>
          <w:p w14:paraId="101E9713" w14:textId="77777777" w:rsidR="00A769EE" w:rsidRPr="00A875CD" w:rsidRDefault="00A769EE" w:rsidP="00C444D9">
            <w:pPr>
              <w:overflowPunct w:val="0"/>
              <w:adjustRightInd w:val="0"/>
              <w:snapToGrid w:val="0"/>
              <w:spacing w:line="300" w:lineRule="exact"/>
              <w:ind w:leftChars="-20" w:left="-48" w:rightChars="-20" w:right="-48"/>
              <w:jc w:val="center"/>
              <w:textAlignment w:val="baseline"/>
              <w:rPr>
                <w:rFonts w:ascii="標楷體" w:eastAsia="標楷體" w:hAnsi="標楷體"/>
                <w:b/>
                <w:sz w:val="20"/>
              </w:rPr>
            </w:pPr>
            <w:r w:rsidRPr="00A875CD">
              <w:rPr>
                <w:rFonts w:ascii="標楷體" w:eastAsia="標楷體" w:hAnsi="標楷體" w:hint="eastAsia"/>
                <w:b/>
                <w:sz w:val="20"/>
              </w:rPr>
              <w:t>前瞻計畫補助款</w:t>
            </w:r>
          </w:p>
          <w:p w14:paraId="00967791" w14:textId="77777777" w:rsidR="00A769EE" w:rsidRPr="00A875CD" w:rsidRDefault="00A769EE" w:rsidP="00C444D9">
            <w:pPr>
              <w:overflowPunct w:val="0"/>
              <w:adjustRightInd w:val="0"/>
              <w:snapToGrid w:val="0"/>
              <w:spacing w:line="300" w:lineRule="exact"/>
              <w:ind w:leftChars="-20" w:left="-48" w:rightChars="-20" w:right="-48"/>
              <w:jc w:val="center"/>
              <w:textAlignment w:val="baseline"/>
              <w:rPr>
                <w:rFonts w:ascii="標楷體" w:eastAsia="標楷體" w:hAnsi="標楷體"/>
                <w:bCs/>
                <w:sz w:val="20"/>
              </w:rPr>
            </w:pPr>
            <w:r w:rsidRPr="00A875CD">
              <w:rPr>
                <w:rFonts w:ascii="標楷體" w:eastAsia="標楷體" w:hAnsi="標楷體" w:hint="eastAsia"/>
                <w:b/>
                <w:sz w:val="20"/>
              </w:rPr>
              <w:t>（A）</w:t>
            </w:r>
          </w:p>
        </w:tc>
        <w:tc>
          <w:tcPr>
            <w:tcW w:w="2173" w:type="dxa"/>
            <w:tcBorders>
              <w:top w:val="single" w:sz="6" w:space="0" w:color="auto"/>
              <w:bottom w:val="single" w:sz="6" w:space="0" w:color="auto"/>
            </w:tcBorders>
            <w:shd w:val="clear" w:color="auto" w:fill="auto"/>
            <w:vAlign w:val="center"/>
          </w:tcPr>
          <w:p w14:paraId="2775A9FA" w14:textId="77777777" w:rsidR="00A769EE" w:rsidRPr="00A875CD" w:rsidRDefault="00A769EE" w:rsidP="00C444D9">
            <w:pPr>
              <w:overflowPunct w:val="0"/>
              <w:adjustRightInd w:val="0"/>
              <w:snapToGrid w:val="0"/>
              <w:spacing w:line="300" w:lineRule="exact"/>
              <w:jc w:val="center"/>
              <w:textAlignment w:val="baseline"/>
              <w:rPr>
                <w:rFonts w:ascii="標楷體" w:eastAsia="標楷體" w:hAnsi="標楷體"/>
                <w:bCs/>
                <w:sz w:val="20"/>
              </w:rPr>
            </w:pPr>
            <w:r w:rsidRPr="00A875CD">
              <w:rPr>
                <w:rFonts w:ascii="標楷體" w:eastAsia="標楷體" w:hAnsi="標楷體" w:hint="eastAsia"/>
                <w:b/>
                <w:sz w:val="20"/>
              </w:rPr>
              <w:t>補助款累計執行數（B）</w:t>
            </w:r>
          </w:p>
        </w:tc>
        <w:tc>
          <w:tcPr>
            <w:tcW w:w="2234" w:type="dxa"/>
            <w:tcBorders>
              <w:top w:val="single" w:sz="6" w:space="0" w:color="auto"/>
              <w:bottom w:val="single" w:sz="6" w:space="0" w:color="auto"/>
              <w:right w:val="single" w:sz="6" w:space="0" w:color="auto"/>
            </w:tcBorders>
            <w:shd w:val="clear" w:color="auto" w:fill="auto"/>
            <w:vAlign w:val="center"/>
          </w:tcPr>
          <w:p w14:paraId="6806AD6B" w14:textId="77777777" w:rsidR="00A769EE" w:rsidRPr="00A875CD" w:rsidRDefault="00A769EE" w:rsidP="00C444D9">
            <w:pPr>
              <w:overflowPunct w:val="0"/>
              <w:adjustRightInd w:val="0"/>
              <w:snapToGrid w:val="0"/>
              <w:spacing w:line="300" w:lineRule="exact"/>
              <w:jc w:val="center"/>
              <w:textAlignment w:val="baseline"/>
              <w:rPr>
                <w:rFonts w:ascii="標楷體" w:eastAsia="標楷體" w:hAnsi="標楷體"/>
                <w:b/>
                <w:sz w:val="20"/>
              </w:rPr>
            </w:pPr>
            <w:r w:rsidRPr="00A875CD">
              <w:rPr>
                <w:rFonts w:ascii="標楷體" w:eastAsia="標楷體" w:hAnsi="標楷體" w:hint="eastAsia"/>
                <w:b/>
                <w:sz w:val="20"/>
              </w:rPr>
              <w:t>執行率</w:t>
            </w:r>
          </w:p>
          <w:p w14:paraId="6337BFCB" w14:textId="77777777" w:rsidR="00A769EE" w:rsidRPr="00875982" w:rsidRDefault="00A769EE" w:rsidP="00C444D9">
            <w:pPr>
              <w:overflowPunct w:val="0"/>
              <w:adjustRightInd w:val="0"/>
              <w:snapToGrid w:val="0"/>
              <w:spacing w:line="300" w:lineRule="exact"/>
              <w:ind w:leftChars="-20" w:left="-48" w:rightChars="-10" w:right="-24"/>
              <w:jc w:val="center"/>
              <w:textAlignment w:val="baseline"/>
              <w:rPr>
                <w:rFonts w:ascii="標楷體" w:eastAsia="標楷體" w:hAnsi="標楷體"/>
                <w:bCs/>
                <w:sz w:val="20"/>
              </w:rPr>
            </w:pPr>
            <w:r w:rsidRPr="00875982">
              <w:rPr>
                <w:rFonts w:ascii="標楷體" w:eastAsia="標楷體" w:hAnsi="標楷體"/>
                <w:b/>
                <w:sz w:val="20"/>
              </w:rPr>
              <w:t>（</w:t>
            </w:r>
            <w:r w:rsidRPr="00875982">
              <w:rPr>
                <w:rFonts w:ascii="標楷體" w:eastAsia="標楷體" w:hAnsi="標楷體" w:hint="eastAsia"/>
                <w:b/>
                <w:sz w:val="20"/>
              </w:rPr>
              <w:t>B/A</w:t>
            </w:r>
            <w:r w:rsidRPr="00875982">
              <w:rPr>
                <w:rFonts w:ascii="標楷體" w:eastAsia="標楷體" w:hAnsi="標楷體" w:hint="eastAsia"/>
                <w:b/>
                <w:sz w:val="20"/>
              </w:rPr>
              <w:sym w:font="Wingdings 2" w:char="F0CD"/>
            </w:r>
            <w:r w:rsidRPr="00875982">
              <w:rPr>
                <w:rFonts w:ascii="標楷體" w:eastAsia="標楷體" w:hAnsi="標楷體"/>
                <w:b/>
                <w:sz w:val="20"/>
              </w:rPr>
              <w:t>100）</w:t>
            </w:r>
          </w:p>
        </w:tc>
      </w:tr>
      <w:tr w:rsidR="00A769EE" w:rsidRPr="00A875CD" w14:paraId="33A0BE14" w14:textId="77777777" w:rsidTr="00DB7B1C">
        <w:trPr>
          <w:trHeight w:val="456"/>
          <w:jc w:val="center"/>
        </w:trPr>
        <w:tc>
          <w:tcPr>
            <w:tcW w:w="3261" w:type="dxa"/>
            <w:tcBorders>
              <w:top w:val="single" w:sz="6" w:space="0" w:color="auto"/>
              <w:left w:val="single" w:sz="6" w:space="0" w:color="auto"/>
              <w:right w:val="single" w:sz="4" w:space="0" w:color="auto"/>
            </w:tcBorders>
            <w:vAlign w:val="center"/>
          </w:tcPr>
          <w:p w14:paraId="76F267E0" w14:textId="77777777" w:rsidR="00A769EE" w:rsidRPr="00A875CD" w:rsidRDefault="00A769EE" w:rsidP="00C444D9">
            <w:pPr>
              <w:overflowPunct w:val="0"/>
              <w:adjustRightInd w:val="0"/>
              <w:snapToGrid w:val="0"/>
              <w:spacing w:line="240" w:lineRule="exact"/>
              <w:ind w:leftChars="50" w:left="120" w:rightChars="50" w:right="120"/>
              <w:jc w:val="distribute"/>
              <w:textAlignment w:val="baseline"/>
              <w:rPr>
                <w:rFonts w:ascii="標楷體" w:eastAsia="標楷體" w:hAnsi="標楷體"/>
                <w:b/>
                <w:sz w:val="20"/>
              </w:rPr>
            </w:pPr>
            <w:r w:rsidRPr="00A875CD">
              <w:rPr>
                <w:rFonts w:ascii="標楷體" w:eastAsia="標楷體" w:hAnsi="標楷體" w:hint="eastAsia"/>
                <w:b/>
                <w:sz w:val="20"/>
              </w:rPr>
              <w:t>合計</w:t>
            </w:r>
          </w:p>
        </w:tc>
        <w:tc>
          <w:tcPr>
            <w:tcW w:w="2173" w:type="dxa"/>
            <w:tcBorders>
              <w:top w:val="single" w:sz="6" w:space="0" w:color="auto"/>
              <w:left w:val="single" w:sz="4" w:space="0" w:color="auto"/>
            </w:tcBorders>
            <w:vAlign w:val="center"/>
          </w:tcPr>
          <w:p w14:paraId="4C87F456" w14:textId="77777777" w:rsidR="00A769EE" w:rsidRPr="00A875CD" w:rsidRDefault="00A769EE" w:rsidP="00C444D9">
            <w:pPr>
              <w:overflowPunct w:val="0"/>
              <w:adjustRightInd w:val="0"/>
              <w:snapToGrid w:val="0"/>
              <w:spacing w:line="240" w:lineRule="exact"/>
              <w:ind w:rightChars="50" w:right="120"/>
              <w:jc w:val="right"/>
              <w:textAlignment w:val="baseline"/>
              <w:rPr>
                <w:rFonts w:ascii="標楷體" w:eastAsia="標楷體" w:hAnsi="標楷體"/>
                <w:b/>
                <w:spacing w:val="8"/>
                <w:sz w:val="18"/>
                <w:szCs w:val="18"/>
              </w:rPr>
            </w:pPr>
            <w:r w:rsidRPr="00A875CD">
              <w:rPr>
                <w:rFonts w:ascii="標楷體" w:eastAsia="標楷體" w:hAnsi="標楷體" w:hint="eastAsia"/>
                <w:b/>
                <w:spacing w:val="8"/>
                <w:sz w:val="18"/>
                <w:szCs w:val="18"/>
              </w:rPr>
              <w:t>2,758,002</w:t>
            </w:r>
          </w:p>
        </w:tc>
        <w:tc>
          <w:tcPr>
            <w:tcW w:w="2173" w:type="dxa"/>
            <w:tcBorders>
              <w:top w:val="single" w:sz="6" w:space="0" w:color="auto"/>
            </w:tcBorders>
            <w:vAlign w:val="center"/>
          </w:tcPr>
          <w:p w14:paraId="16B559BE" w14:textId="77777777" w:rsidR="00A769EE" w:rsidRPr="00A875CD" w:rsidRDefault="00A769EE" w:rsidP="00C444D9">
            <w:pPr>
              <w:overflowPunct w:val="0"/>
              <w:adjustRightInd w:val="0"/>
              <w:snapToGrid w:val="0"/>
              <w:spacing w:line="240" w:lineRule="exact"/>
              <w:ind w:rightChars="50" w:right="120"/>
              <w:jc w:val="right"/>
              <w:textAlignment w:val="baseline"/>
              <w:rPr>
                <w:rFonts w:ascii="標楷體" w:eastAsia="標楷體" w:hAnsi="標楷體"/>
                <w:b/>
                <w:spacing w:val="8"/>
                <w:sz w:val="18"/>
                <w:szCs w:val="18"/>
              </w:rPr>
            </w:pPr>
            <w:r>
              <w:rPr>
                <w:rFonts w:ascii="標楷體" w:eastAsia="標楷體" w:hAnsi="標楷體" w:hint="eastAsia"/>
                <w:b/>
                <w:spacing w:val="8"/>
                <w:sz w:val="18"/>
                <w:szCs w:val="18"/>
              </w:rPr>
              <w:t>2,651</w:t>
            </w:r>
            <w:r w:rsidRPr="00A875CD">
              <w:rPr>
                <w:rFonts w:ascii="標楷體" w:eastAsia="標楷體" w:hAnsi="標楷體"/>
                <w:b/>
                <w:spacing w:val="8"/>
                <w:sz w:val="18"/>
                <w:szCs w:val="18"/>
              </w:rPr>
              <w:t>,</w:t>
            </w:r>
            <w:r>
              <w:rPr>
                <w:rFonts w:ascii="標楷體" w:eastAsia="標楷體" w:hAnsi="標楷體" w:hint="eastAsia"/>
                <w:b/>
                <w:spacing w:val="8"/>
                <w:sz w:val="18"/>
                <w:szCs w:val="18"/>
              </w:rPr>
              <w:t>396</w:t>
            </w:r>
          </w:p>
        </w:tc>
        <w:tc>
          <w:tcPr>
            <w:tcW w:w="2234" w:type="dxa"/>
            <w:tcBorders>
              <w:top w:val="single" w:sz="6" w:space="0" w:color="auto"/>
              <w:right w:val="single" w:sz="6" w:space="0" w:color="auto"/>
            </w:tcBorders>
            <w:vAlign w:val="center"/>
          </w:tcPr>
          <w:p w14:paraId="464080FA" w14:textId="77777777" w:rsidR="00A769EE" w:rsidRPr="00A875CD" w:rsidRDefault="00A769EE" w:rsidP="00C444D9">
            <w:pPr>
              <w:overflowPunct w:val="0"/>
              <w:adjustRightInd w:val="0"/>
              <w:snapToGrid w:val="0"/>
              <w:spacing w:line="240" w:lineRule="exact"/>
              <w:ind w:rightChars="50" w:right="120"/>
              <w:jc w:val="right"/>
              <w:textAlignment w:val="baseline"/>
              <w:rPr>
                <w:rFonts w:ascii="標楷體" w:eastAsia="標楷體" w:hAnsi="標楷體"/>
                <w:b/>
                <w:spacing w:val="8"/>
                <w:sz w:val="18"/>
                <w:szCs w:val="18"/>
              </w:rPr>
            </w:pPr>
            <w:r>
              <w:rPr>
                <w:rFonts w:ascii="標楷體" w:eastAsia="標楷體" w:hAnsi="標楷體" w:hint="eastAsia"/>
                <w:b/>
                <w:spacing w:val="8"/>
                <w:sz w:val="18"/>
                <w:szCs w:val="18"/>
              </w:rPr>
              <w:t>96</w:t>
            </w:r>
            <w:r w:rsidRPr="00A875CD">
              <w:rPr>
                <w:rFonts w:ascii="標楷體" w:eastAsia="標楷體" w:hAnsi="標楷體"/>
                <w:b/>
                <w:spacing w:val="8"/>
                <w:sz w:val="18"/>
                <w:szCs w:val="18"/>
              </w:rPr>
              <w:t>.</w:t>
            </w:r>
            <w:r>
              <w:rPr>
                <w:rFonts w:ascii="標楷體" w:eastAsia="標楷體" w:hAnsi="標楷體" w:hint="eastAsia"/>
                <w:b/>
                <w:spacing w:val="8"/>
                <w:sz w:val="18"/>
                <w:szCs w:val="18"/>
              </w:rPr>
              <w:t>13</w:t>
            </w:r>
          </w:p>
        </w:tc>
      </w:tr>
      <w:tr w:rsidR="00A769EE" w:rsidRPr="00A875CD" w14:paraId="5B466CAA" w14:textId="77777777" w:rsidTr="00DB7B1C">
        <w:trPr>
          <w:trHeight w:val="408"/>
          <w:jc w:val="center"/>
        </w:trPr>
        <w:tc>
          <w:tcPr>
            <w:tcW w:w="3261" w:type="dxa"/>
            <w:tcBorders>
              <w:left w:val="single" w:sz="6" w:space="0" w:color="auto"/>
              <w:right w:val="single" w:sz="4" w:space="0" w:color="auto"/>
            </w:tcBorders>
            <w:vAlign w:val="center"/>
          </w:tcPr>
          <w:p w14:paraId="38A8D524" w14:textId="77777777" w:rsidR="00A769EE" w:rsidRPr="00A875CD" w:rsidRDefault="00A769EE" w:rsidP="00C444D9">
            <w:pPr>
              <w:overflowPunct w:val="0"/>
              <w:adjustRightInd w:val="0"/>
              <w:snapToGrid w:val="0"/>
              <w:spacing w:line="240" w:lineRule="exact"/>
              <w:ind w:leftChars="50" w:left="120" w:rightChars="50" w:right="120"/>
              <w:jc w:val="distribute"/>
              <w:textAlignment w:val="baseline"/>
              <w:rPr>
                <w:rFonts w:ascii="標楷體" w:eastAsia="標楷體" w:hAnsi="標楷體"/>
                <w:sz w:val="20"/>
              </w:rPr>
            </w:pPr>
            <w:r w:rsidRPr="00A875CD">
              <w:rPr>
                <w:rFonts w:ascii="標楷體" w:eastAsia="標楷體" w:hAnsi="標楷體" w:hint="eastAsia"/>
                <w:sz w:val="20"/>
              </w:rPr>
              <w:t>城鄉建設</w:t>
            </w:r>
          </w:p>
        </w:tc>
        <w:tc>
          <w:tcPr>
            <w:tcW w:w="2173" w:type="dxa"/>
            <w:tcBorders>
              <w:left w:val="single" w:sz="4" w:space="0" w:color="auto"/>
            </w:tcBorders>
            <w:vAlign w:val="center"/>
          </w:tcPr>
          <w:p w14:paraId="400591AE" w14:textId="77777777" w:rsidR="00A769EE" w:rsidRPr="00A875CD" w:rsidRDefault="00A769EE" w:rsidP="00C444D9">
            <w:pPr>
              <w:overflowPunct w:val="0"/>
              <w:adjustRightInd w:val="0"/>
              <w:snapToGrid w:val="0"/>
              <w:spacing w:line="240" w:lineRule="exact"/>
              <w:ind w:rightChars="50" w:right="120"/>
              <w:jc w:val="right"/>
              <w:textAlignment w:val="baseline"/>
              <w:rPr>
                <w:rFonts w:ascii="標楷體" w:eastAsia="標楷體" w:hAnsi="標楷體"/>
                <w:spacing w:val="8"/>
                <w:sz w:val="18"/>
                <w:szCs w:val="18"/>
              </w:rPr>
            </w:pPr>
            <w:r w:rsidRPr="00A875CD">
              <w:rPr>
                <w:rFonts w:ascii="標楷體" w:eastAsia="標楷體" w:hAnsi="標楷體" w:hint="eastAsia"/>
                <w:spacing w:val="8"/>
                <w:sz w:val="18"/>
                <w:szCs w:val="18"/>
              </w:rPr>
              <w:t>2,023,177</w:t>
            </w:r>
          </w:p>
        </w:tc>
        <w:tc>
          <w:tcPr>
            <w:tcW w:w="2173" w:type="dxa"/>
            <w:vAlign w:val="center"/>
          </w:tcPr>
          <w:p w14:paraId="30B2A49E" w14:textId="77777777" w:rsidR="00A769EE" w:rsidRPr="00A875CD" w:rsidRDefault="00A769EE" w:rsidP="00C444D9">
            <w:pPr>
              <w:overflowPunct w:val="0"/>
              <w:adjustRightInd w:val="0"/>
              <w:snapToGrid w:val="0"/>
              <w:spacing w:line="240" w:lineRule="exact"/>
              <w:ind w:rightChars="50" w:right="120"/>
              <w:jc w:val="right"/>
              <w:textAlignment w:val="baseline"/>
              <w:rPr>
                <w:rFonts w:ascii="標楷體" w:eastAsia="標楷體" w:hAnsi="標楷體"/>
                <w:spacing w:val="8"/>
                <w:sz w:val="18"/>
                <w:szCs w:val="18"/>
              </w:rPr>
            </w:pPr>
            <w:r>
              <w:rPr>
                <w:rFonts w:ascii="標楷體" w:eastAsia="標楷體" w:hAnsi="標楷體"/>
                <w:spacing w:val="8"/>
                <w:sz w:val="18"/>
                <w:szCs w:val="18"/>
              </w:rPr>
              <w:t>1,</w:t>
            </w:r>
            <w:r>
              <w:rPr>
                <w:rFonts w:ascii="標楷體" w:eastAsia="標楷體" w:hAnsi="標楷體" w:hint="eastAsia"/>
                <w:spacing w:val="8"/>
                <w:sz w:val="18"/>
                <w:szCs w:val="18"/>
              </w:rPr>
              <w:t>946</w:t>
            </w:r>
            <w:r w:rsidRPr="00A875CD">
              <w:rPr>
                <w:rFonts w:ascii="標楷體" w:eastAsia="標楷體" w:hAnsi="標楷體"/>
                <w:spacing w:val="8"/>
                <w:sz w:val="18"/>
                <w:szCs w:val="18"/>
              </w:rPr>
              <w:t>,</w:t>
            </w:r>
            <w:r>
              <w:rPr>
                <w:rFonts w:ascii="標楷體" w:eastAsia="標楷體" w:hAnsi="標楷體" w:hint="eastAsia"/>
                <w:spacing w:val="8"/>
                <w:sz w:val="18"/>
                <w:szCs w:val="18"/>
              </w:rPr>
              <w:t>169</w:t>
            </w:r>
          </w:p>
        </w:tc>
        <w:tc>
          <w:tcPr>
            <w:tcW w:w="2234" w:type="dxa"/>
            <w:tcBorders>
              <w:right w:val="single" w:sz="6" w:space="0" w:color="auto"/>
            </w:tcBorders>
            <w:vAlign w:val="center"/>
          </w:tcPr>
          <w:p w14:paraId="50620429" w14:textId="77777777" w:rsidR="00A769EE" w:rsidRPr="00A875CD" w:rsidRDefault="00A769EE" w:rsidP="00C444D9">
            <w:pPr>
              <w:overflowPunct w:val="0"/>
              <w:adjustRightInd w:val="0"/>
              <w:snapToGrid w:val="0"/>
              <w:spacing w:line="240" w:lineRule="exact"/>
              <w:ind w:rightChars="50" w:right="120"/>
              <w:jc w:val="right"/>
              <w:textAlignment w:val="baseline"/>
              <w:rPr>
                <w:rFonts w:ascii="標楷體" w:eastAsia="標楷體" w:hAnsi="標楷體"/>
                <w:spacing w:val="8"/>
                <w:sz w:val="18"/>
                <w:szCs w:val="18"/>
              </w:rPr>
            </w:pPr>
            <w:r w:rsidRPr="00A875CD">
              <w:rPr>
                <w:rFonts w:ascii="標楷體" w:eastAsia="標楷體" w:hAnsi="標楷體"/>
                <w:spacing w:val="8"/>
                <w:sz w:val="18"/>
                <w:szCs w:val="18"/>
              </w:rPr>
              <w:t>9</w:t>
            </w:r>
            <w:r>
              <w:rPr>
                <w:rFonts w:ascii="標楷體" w:eastAsia="標楷體" w:hAnsi="標楷體" w:hint="eastAsia"/>
                <w:spacing w:val="8"/>
                <w:sz w:val="18"/>
                <w:szCs w:val="18"/>
              </w:rPr>
              <w:t>6</w:t>
            </w:r>
            <w:r w:rsidRPr="00A875CD">
              <w:rPr>
                <w:rFonts w:ascii="標楷體" w:eastAsia="標楷體" w:hAnsi="標楷體"/>
                <w:spacing w:val="8"/>
                <w:sz w:val="18"/>
                <w:szCs w:val="18"/>
              </w:rPr>
              <w:t>.</w:t>
            </w:r>
            <w:r>
              <w:rPr>
                <w:rFonts w:ascii="標楷體" w:eastAsia="標楷體" w:hAnsi="標楷體" w:hint="eastAsia"/>
                <w:spacing w:val="8"/>
                <w:sz w:val="18"/>
                <w:szCs w:val="18"/>
              </w:rPr>
              <w:t>19</w:t>
            </w:r>
          </w:p>
        </w:tc>
      </w:tr>
      <w:tr w:rsidR="00A769EE" w:rsidRPr="00A875CD" w14:paraId="694311C7" w14:textId="77777777" w:rsidTr="00DB7B1C">
        <w:trPr>
          <w:trHeight w:hRule="exact" w:val="435"/>
          <w:jc w:val="center"/>
        </w:trPr>
        <w:tc>
          <w:tcPr>
            <w:tcW w:w="3261" w:type="dxa"/>
            <w:tcBorders>
              <w:left w:val="single" w:sz="6" w:space="0" w:color="auto"/>
              <w:right w:val="single" w:sz="4" w:space="0" w:color="auto"/>
            </w:tcBorders>
            <w:vAlign w:val="center"/>
          </w:tcPr>
          <w:p w14:paraId="37C39272" w14:textId="77777777" w:rsidR="00A769EE" w:rsidRPr="00A875CD" w:rsidRDefault="00A769EE" w:rsidP="00C444D9">
            <w:pPr>
              <w:overflowPunct w:val="0"/>
              <w:adjustRightInd w:val="0"/>
              <w:snapToGrid w:val="0"/>
              <w:spacing w:line="240" w:lineRule="exact"/>
              <w:ind w:leftChars="50" w:left="120" w:rightChars="50" w:right="120"/>
              <w:jc w:val="distribute"/>
              <w:textAlignment w:val="baseline"/>
              <w:rPr>
                <w:rFonts w:ascii="標楷體" w:eastAsia="標楷體" w:hAnsi="標楷體"/>
                <w:sz w:val="20"/>
              </w:rPr>
            </w:pPr>
            <w:r w:rsidRPr="00A875CD">
              <w:rPr>
                <w:rFonts w:ascii="標楷體" w:eastAsia="標楷體" w:hAnsi="標楷體" w:hint="eastAsia"/>
                <w:sz w:val="20"/>
              </w:rPr>
              <w:t>水環境建設</w:t>
            </w:r>
          </w:p>
        </w:tc>
        <w:tc>
          <w:tcPr>
            <w:tcW w:w="2173" w:type="dxa"/>
            <w:tcBorders>
              <w:left w:val="single" w:sz="4" w:space="0" w:color="auto"/>
            </w:tcBorders>
            <w:vAlign w:val="center"/>
          </w:tcPr>
          <w:p w14:paraId="64D5ED56" w14:textId="77777777" w:rsidR="00A769EE" w:rsidRPr="00A875CD" w:rsidRDefault="00A769EE" w:rsidP="00C444D9">
            <w:pPr>
              <w:overflowPunct w:val="0"/>
              <w:adjustRightInd w:val="0"/>
              <w:snapToGrid w:val="0"/>
              <w:spacing w:line="240" w:lineRule="exact"/>
              <w:ind w:rightChars="50" w:right="120"/>
              <w:jc w:val="right"/>
              <w:textAlignment w:val="baseline"/>
              <w:rPr>
                <w:rFonts w:ascii="標楷體" w:eastAsia="標楷體" w:hAnsi="標楷體"/>
                <w:spacing w:val="8"/>
                <w:sz w:val="18"/>
                <w:szCs w:val="18"/>
              </w:rPr>
            </w:pPr>
            <w:r w:rsidRPr="00A875CD">
              <w:rPr>
                <w:rFonts w:ascii="標楷體" w:eastAsia="標楷體" w:hAnsi="標楷體" w:hint="eastAsia"/>
                <w:spacing w:val="8"/>
                <w:sz w:val="18"/>
                <w:szCs w:val="18"/>
              </w:rPr>
              <w:t>469,907</w:t>
            </w:r>
          </w:p>
        </w:tc>
        <w:tc>
          <w:tcPr>
            <w:tcW w:w="2173" w:type="dxa"/>
            <w:vAlign w:val="center"/>
          </w:tcPr>
          <w:p w14:paraId="7DFEF8D8" w14:textId="77777777" w:rsidR="00A769EE" w:rsidRPr="00A875CD" w:rsidRDefault="00A769EE" w:rsidP="00C444D9">
            <w:pPr>
              <w:overflowPunct w:val="0"/>
              <w:adjustRightInd w:val="0"/>
              <w:snapToGrid w:val="0"/>
              <w:spacing w:line="240" w:lineRule="exact"/>
              <w:ind w:rightChars="50" w:right="120"/>
              <w:jc w:val="right"/>
              <w:textAlignment w:val="baseline"/>
              <w:rPr>
                <w:rFonts w:ascii="標楷體" w:eastAsia="標楷體" w:hAnsi="標楷體"/>
                <w:spacing w:val="8"/>
                <w:sz w:val="18"/>
                <w:szCs w:val="18"/>
              </w:rPr>
            </w:pPr>
            <w:r>
              <w:rPr>
                <w:rFonts w:ascii="標楷體" w:eastAsia="標楷體" w:hAnsi="標楷體" w:hint="eastAsia"/>
                <w:spacing w:val="8"/>
                <w:sz w:val="18"/>
                <w:szCs w:val="18"/>
              </w:rPr>
              <w:t>441</w:t>
            </w:r>
            <w:r w:rsidRPr="00A875CD">
              <w:rPr>
                <w:rFonts w:ascii="標楷體" w:eastAsia="標楷體" w:hAnsi="標楷體"/>
                <w:spacing w:val="8"/>
                <w:sz w:val="18"/>
                <w:szCs w:val="18"/>
              </w:rPr>
              <w:t>,</w:t>
            </w:r>
            <w:r>
              <w:rPr>
                <w:rFonts w:ascii="標楷體" w:eastAsia="標楷體" w:hAnsi="標楷體" w:hint="eastAsia"/>
                <w:spacing w:val="8"/>
                <w:sz w:val="18"/>
                <w:szCs w:val="18"/>
              </w:rPr>
              <w:t>412</w:t>
            </w:r>
          </w:p>
        </w:tc>
        <w:tc>
          <w:tcPr>
            <w:tcW w:w="2234" w:type="dxa"/>
            <w:tcBorders>
              <w:right w:val="single" w:sz="6" w:space="0" w:color="auto"/>
            </w:tcBorders>
            <w:vAlign w:val="center"/>
          </w:tcPr>
          <w:p w14:paraId="399D794B" w14:textId="77777777" w:rsidR="00A769EE" w:rsidRPr="00A875CD" w:rsidRDefault="00A769EE" w:rsidP="00C444D9">
            <w:pPr>
              <w:overflowPunct w:val="0"/>
              <w:adjustRightInd w:val="0"/>
              <w:snapToGrid w:val="0"/>
              <w:spacing w:line="240" w:lineRule="exact"/>
              <w:ind w:rightChars="50" w:right="120"/>
              <w:jc w:val="right"/>
              <w:textAlignment w:val="baseline"/>
              <w:rPr>
                <w:rFonts w:ascii="標楷體" w:eastAsia="標楷體" w:hAnsi="標楷體"/>
                <w:spacing w:val="8"/>
                <w:sz w:val="18"/>
                <w:szCs w:val="18"/>
              </w:rPr>
            </w:pPr>
            <w:r>
              <w:rPr>
                <w:rFonts w:ascii="標楷體" w:eastAsia="標楷體" w:hAnsi="標楷體" w:hint="eastAsia"/>
                <w:spacing w:val="8"/>
                <w:sz w:val="18"/>
                <w:szCs w:val="18"/>
              </w:rPr>
              <w:t>93</w:t>
            </w:r>
            <w:r w:rsidRPr="00A875CD">
              <w:rPr>
                <w:rFonts w:ascii="標楷體" w:eastAsia="標楷體" w:hAnsi="標楷體"/>
                <w:spacing w:val="8"/>
                <w:sz w:val="18"/>
                <w:szCs w:val="18"/>
              </w:rPr>
              <w:t>.</w:t>
            </w:r>
            <w:r>
              <w:rPr>
                <w:rFonts w:ascii="標楷體" w:eastAsia="標楷體" w:hAnsi="標楷體" w:hint="eastAsia"/>
                <w:spacing w:val="8"/>
                <w:sz w:val="18"/>
                <w:szCs w:val="18"/>
              </w:rPr>
              <w:t>94</w:t>
            </w:r>
          </w:p>
        </w:tc>
      </w:tr>
      <w:tr w:rsidR="00A769EE" w:rsidRPr="00A875CD" w14:paraId="589E2A43" w14:textId="77777777" w:rsidTr="00DB7B1C">
        <w:trPr>
          <w:trHeight w:val="421"/>
          <w:jc w:val="center"/>
        </w:trPr>
        <w:tc>
          <w:tcPr>
            <w:tcW w:w="3261" w:type="dxa"/>
            <w:tcBorders>
              <w:left w:val="single" w:sz="6" w:space="0" w:color="auto"/>
              <w:right w:val="single" w:sz="4" w:space="0" w:color="auto"/>
            </w:tcBorders>
            <w:vAlign w:val="center"/>
          </w:tcPr>
          <w:p w14:paraId="4D0DEFD6" w14:textId="77777777" w:rsidR="00A769EE" w:rsidRPr="00A875CD" w:rsidRDefault="00A769EE" w:rsidP="00C444D9">
            <w:pPr>
              <w:overflowPunct w:val="0"/>
              <w:adjustRightInd w:val="0"/>
              <w:snapToGrid w:val="0"/>
              <w:spacing w:line="240" w:lineRule="exact"/>
              <w:ind w:leftChars="50" w:left="120" w:rightChars="50" w:right="120"/>
              <w:jc w:val="distribute"/>
              <w:textAlignment w:val="baseline"/>
              <w:rPr>
                <w:rFonts w:ascii="標楷體" w:eastAsia="標楷體" w:hAnsi="標楷體"/>
                <w:sz w:val="20"/>
              </w:rPr>
            </w:pPr>
            <w:r w:rsidRPr="00A875CD">
              <w:rPr>
                <w:rFonts w:ascii="標楷體" w:eastAsia="標楷體" w:hAnsi="標楷體" w:hint="eastAsia"/>
                <w:sz w:val="20"/>
              </w:rPr>
              <w:t>數位建設</w:t>
            </w:r>
          </w:p>
        </w:tc>
        <w:tc>
          <w:tcPr>
            <w:tcW w:w="2173" w:type="dxa"/>
            <w:tcBorders>
              <w:left w:val="single" w:sz="4" w:space="0" w:color="auto"/>
            </w:tcBorders>
            <w:vAlign w:val="center"/>
          </w:tcPr>
          <w:p w14:paraId="2AB6B7D7" w14:textId="77777777" w:rsidR="00A769EE" w:rsidRPr="00A875CD" w:rsidRDefault="00A769EE" w:rsidP="00C444D9">
            <w:pPr>
              <w:overflowPunct w:val="0"/>
              <w:adjustRightInd w:val="0"/>
              <w:snapToGrid w:val="0"/>
              <w:spacing w:line="240" w:lineRule="exact"/>
              <w:ind w:rightChars="50" w:right="120"/>
              <w:jc w:val="right"/>
              <w:textAlignment w:val="baseline"/>
              <w:rPr>
                <w:rFonts w:ascii="標楷體" w:eastAsia="標楷體" w:hAnsi="標楷體"/>
                <w:spacing w:val="8"/>
                <w:sz w:val="18"/>
                <w:szCs w:val="18"/>
              </w:rPr>
            </w:pPr>
            <w:r w:rsidRPr="00A875CD">
              <w:rPr>
                <w:rFonts w:ascii="標楷體" w:eastAsia="標楷體" w:hAnsi="標楷體" w:hint="eastAsia"/>
                <w:spacing w:val="8"/>
                <w:sz w:val="18"/>
                <w:szCs w:val="18"/>
              </w:rPr>
              <w:t>161,061</w:t>
            </w:r>
          </w:p>
        </w:tc>
        <w:tc>
          <w:tcPr>
            <w:tcW w:w="2173" w:type="dxa"/>
            <w:vAlign w:val="center"/>
          </w:tcPr>
          <w:p w14:paraId="3EB77771" w14:textId="77777777" w:rsidR="00A769EE" w:rsidRPr="00A875CD" w:rsidRDefault="00A769EE" w:rsidP="00C444D9">
            <w:pPr>
              <w:overflowPunct w:val="0"/>
              <w:adjustRightInd w:val="0"/>
              <w:snapToGrid w:val="0"/>
              <w:spacing w:line="240" w:lineRule="exact"/>
              <w:ind w:rightChars="50" w:right="120"/>
              <w:jc w:val="right"/>
              <w:textAlignment w:val="baseline"/>
              <w:rPr>
                <w:rFonts w:ascii="標楷體" w:eastAsia="標楷體" w:hAnsi="標楷體"/>
                <w:spacing w:val="8"/>
                <w:sz w:val="18"/>
                <w:szCs w:val="18"/>
              </w:rPr>
            </w:pPr>
            <w:r w:rsidRPr="00A875CD">
              <w:rPr>
                <w:rFonts w:ascii="標楷體" w:eastAsia="標楷體" w:hAnsi="標楷體" w:hint="eastAsia"/>
                <w:spacing w:val="8"/>
                <w:sz w:val="18"/>
                <w:szCs w:val="18"/>
              </w:rPr>
              <w:t>160,943</w:t>
            </w:r>
          </w:p>
        </w:tc>
        <w:tc>
          <w:tcPr>
            <w:tcW w:w="2234" w:type="dxa"/>
            <w:tcBorders>
              <w:right w:val="single" w:sz="6" w:space="0" w:color="auto"/>
            </w:tcBorders>
            <w:vAlign w:val="center"/>
          </w:tcPr>
          <w:p w14:paraId="1F6DF6B4" w14:textId="77777777" w:rsidR="00A769EE" w:rsidRPr="00A875CD" w:rsidRDefault="00A769EE" w:rsidP="00C444D9">
            <w:pPr>
              <w:overflowPunct w:val="0"/>
              <w:adjustRightInd w:val="0"/>
              <w:snapToGrid w:val="0"/>
              <w:spacing w:line="240" w:lineRule="exact"/>
              <w:ind w:rightChars="50" w:right="120"/>
              <w:jc w:val="right"/>
              <w:textAlignment w:val="baseline"/>
              <w:rPr>
                <w:rFonts w:ascii="標楷體" w:eastAsia="標楷體" w:hAnsi="標楷體"/>
                <w:spacing w:val="8"/>
                <w:sz w:val="18"/>
                <w:szCs w:val="18"/>
              </w:rPr>
            </w:pPr>
            <w:r w:rsidRPr="00A875CD">
              <w:rPr>
                <w:rFonts w:ascii="標楷體" w:eastAsia="標楷體" w:hAnsi="標楷體" w:hint="eastAsia"/>
                <w:spacing w:val="8"/>
                <w:sz w:val="18"/>
                <w:szCs w:val="18"/>
              </w:rPr>
              <w:t>99.93</w:t>
            </w:r>
          </w:p>
        </w:tc>
      </w:tr>
      <w:tr w:rsidR="00A769EE" w:rsidRPr="00A875CD" w14:paraId="37EA8E54" w14:textId="77777777" w:rsidTr="00DB7B1C">
        <w:trPr>
          <w:trHeight w:val="425"/>
          <w:jc w:val="center"/>
        </w:trPr>
        <w:tc>
          <w:tcPr>
            <w:tcW w:w="3261" w:type="dxa"/>
            <w:tcBorders>
              <w:left w:val="single" w:sz="6" w:space="0" w:color="auto"/>
              <w:right w:val="single" w:sz="4" w:space="0" w:color="auto"/>
            </w:tcBorders>
            <w:vAlign w:val="center"/>
          </w:tcPr>
          <w:p w14:paraId="46C82222" w14:textId="77777777" w:rsidR="00A769EE" w:rsidRPr="00A875CD" w:rsidRDefault="00A769EE" w:rsidP="00C444D9">
            <w:pPr>
              <w:overflowPunct w:val="0"/>
              <w:adjustRightInd w:val="0"/>
              <w:snapToGrid w:val="0"/>
              <w:spacing w:line="240" w:lineRule="exact"/>
              <w:ind w:leftChars="50" w:left="120" w:rightChars="50" w:right="120"/>
              <w:jc w:val="distribute"/>
              <w:textAlignment w:val="baseline"/>
              <w:rPr>
                <w:rFonts w:ascii="標楷體" w:eastAsia="標楷體" w:hAnsi="標楷體"/>
                <w:sz w:val="20"/>
              </w:rPr>
            </w:pPr>
            <w:proofErr w:type="gramStart"/>
            <w:r w:rsidRPr="00A875CD">
              <w:rPr>
                <w:rFonts w:ascii="標楷體" w:eastAsia="標楷體" w:hAnsi="標楷體" w:hint="eastAsia"/>
                <w:sz w:val="20"/>
              </w:rPr>
              <w:t>因應少子化</w:t>
            </w:r>
            <w:proofErr w:type="gramEnd"/>
            <w:r w:rsidRPr="00A875CD">
              <w:rPr>
                <w:rFonts w:ascii="標楷體" w:eastAsia="標楷體" w:hAnsi="標楷體" w:hint="eastAsia"/>
                <w:sz w:val="20"/>
              </w:rPr>
              <w:t>友善育兒空間建設</w:t>
            </w:r>
          </w:p>
        </w:tc>
        <w:tc>
          <w:tcPr>
            <w:tcW w:w="2173" w:type="dxa"/>
            <w:tcBorders>
              <w:left w:val="single" w:sz="4" w:space="0" w:color="auto"/>
            </w:tcBorders>
            <w:vAlign w:val="center"/>
          </w:tcPr>
          <w:p w14:paraId="06D24B5F" w14:textId="77777777" w:rsidR="00A769EE" w:rsidRPr="00A875CD" w:rsidRDefault="00A769EE" w:rsidP="00C444D9">
            <w:pPr>
              <w:overflowPunct w:val="0"/>
              <w:adjustRightInd w:val="0"/>
              <w:snapToGrid w:val="0"/>
              <w:spacing w:line="240" w:lineRule="exact"/>
              <w:ind w:rightChars="50" w:right="120"/>
              <w:jc w:val="right"/>
              <w:textAlignment w:val="baseline"/>
              <w:rPr>
                <w:rFonts w:ascii="標楷體" w:eastAsia="標楷體" w:hAnsi="標楷體"/>
                <w:spacing w:val="8"/>
                <w:sz w:val="18"/>
                <w:szCs w:val="18"/>
              </w:rPr>
            </w:pPr>
            <w:r w:rsidRPr="00A875CD">
              <w:rPr>
                <w:rFonts w:ascii="標楷體" w:eastAsia="標楷體" w:hAnsi="標楷體" w:hint="eastAsia"/>
                <w:spacing w:val="8"/>
                <w:sz w:val="18"/>
                <w:szCs w:val="18"/>
              </w:rPr>
              <w:t>97,000</w:t>
            </w:r>
          </w:p>
        </w:tc>
        <w:tc>
          <w:tcPr>
            <w:tcW w:w="2173" w:type="dxa"/>
            <w:vAlign w:val="center"/>
          </w:tcPr>
          <w:p w14:paraId="4CA226E5" w14:textId="77777777" w:rsidR="00A769EE" w:rsidRPr="00A875CD" w:rsidRDefault="00A769EE" w:rsidP="00C444D9">
            <w:pPr>
              <w:overflowPunct w:val="0"/>
              <w:adjustRightInd w:val="0"/>
              <w:snapToGrid w:val="0"/>
              <w:spacing w:line="240" w:lineRule="exact"/>
              <w:ind w:rightChars="50" w:right="120"/>
              <w:jc w:val="right"/>
              <w:textAlignment w:val="baseline"/>
              <w:rPr>
                <w:rFonts w:ascii="標楷體" w:eastAsia="標楷體" w:hAnsi="標楷體"/>
                <w:spacing w:val="8"/>
                <w:sz w:val="18"/>
                <w:szCs w:val="18"/>
              </w:rPr>
            </w:pPr>
            <w:r>
              <w:rPr>
                <w:rFonts w:ascii="標楷體" w:eastAsia="標楷體" w:hAnsi="標楷體" w:hint="eastAsia"/>
                <w:spacing w:val="8"/>
                <w:sz w:val="18"/>
                <w:szCs w:val="18"/>
              </w:rPr>
              <w:t>96</w:t>
            </w:r>
            <w:r w:rsidRPr="00A875CD">
              <w:rPr>
                <w:rFonts w:ascii="標楷體" w:eastAsia="標楷體" w:hAnsi="標楷體" w:hint="eastAsia"/>
                <w:spacing w:val="8"/>
                <w:sz w:val="18"/>
                <w:szCs w:val="18"/>
              </w:rPr>
              <w:t>,</w:t>
            </w:r>
            <w:r>
              <w:rPr>
                <w:rFonts w:ascii="標楷體" w:eastAsia="標楷體" w:hAnsi="標楷體" w:hint="eastAsia"/>
                <w:spacing w:val="8"/>
                <w:sz w:val="18"/>
                <w:szCs w:val="18"/>
              </w:rPr>
              <w:t>015</w:t>
            </w:r>
          </w:p>
        </w:tc>
        <w:tc>
          <w:tcPr>
            <w:tcW w:w="2234" w:type="dxa"/>
            <w:tcBorders>
              <w:right w:val="single" w:sz="6" w:space="0" w:color="auto"/>
            </w:tcBorders>
            <w:vAlign w:val="center"/>
          </w:tcPr>
          <w:p w14:paraId="03BAFF8E" w14:textId="77777777" w:rsidR="00A769EE" w:rsidRPr="00A875CD" w:rsidRDefault="00A769EE" w:rsidP="00C444D9">
            <w:pPr>
              <w:overflowPunct w:val="0"/>
              <w:adjustRightInd w:val="0"/>
              <w:snapToGrid w:val="0"/>
              <w:spacing w:line="240" w:lineRule="exact"/>
              <w:ind w:rightChars="50" w:right="120"/>
              <w:jc w:val="right"/>
              <w:textAlignment w:val="baseline"/>
              <w:rPr>
                <w:rFonts w:ascii="標楷體" w:eastAsia="標楷體" w:hAnsi="標楷體"/>
                <w:spacing w:val="8"/>
                <w:sz w:val="18"/>
                <w:szCs w:val="18"/>
              </w:rPr>
            </w:pPr>
            <w:r>
              <w:rPr>
                <w:rFonts w:ascii="標楷體" w:eastAsia="標楷體" w:hAnsi="標楷體" w:hint="eastAsia"/>
                <w:spacing w:val="8"/>
                <w:sz w:val="18"/>
                <w:szCs w:val="18"/>
              </w:rPr>
              <w:t>98</w:t>
            </w:r>
            <w:r w:rsidRPr="00A875CD">
              <w:rPr>
                <w:rFonts w:ascii="標楷體" w:eastAsia="標楷體" w:hAnsi="標楷體" w:hint="eastAsia"/>
                <w:spacing w:val="8"/>
                <w:sz w:val="18"/>
                <w:szCs w:val="18"/>
              </w:rPr>
              <w:t>.9</w:t>
            </w:r>
            <w:r>
              <w:rPr>
                <w:rFonts w:ascii="標楷體" w:eastAsia="標楷體" w:hAnsi="標楷體" w:hint="eastAsia"/>
                <w:spacing w:val="8"/>
                <w:sz w:val="18"/>
                <w:szCs w:val="18"/>
              </w:rPr>
              <w:t>9</w:t>
            </w:r>
          </w:p>
        </w:tc>
      </w:tr>
      <w:tr w:rsidR="00A769EE" w:rsidRPr="00A875CD" w14:paraId="08A12778" w14:textId="77777777" w:rsidTr="00DB7B1C">
        <w:trPr>
          <w:trHeight w:val="460"/>
          <w:jc w:val="center"/>
        </w:trPr>
        <w:tc>
          <w:tcPr>
            <w:tcW w:w="3261" w:type="dxa"/>
            <w:tcBorders>
              <w:left w:val="single" w:sz="6" w:space="0" w:color="auto"/>
              <w:bottom w:val="single" w:sz="6" w:space="0" w:color="auto"/>
              <w:right w:val="single" w:sz="4" w:space="0" w:color="auto"/>
            </w:tcBorders>
            <w:vAlign w:val="center"/>
          </w:tcPr>
          <w:p w14:paraId="3C62F8A5" w14:textId="77777777" w:rsidR="00A769EE" w:rsidRPr="00A875CD" w:rsidRDefault="00A769EE" w:rsidP="00C444D9">
            <w:pPr>
              <w:overflowPunct w:val="0"/>
              <w:adjustRightInd w:val="0"/>
              <w:snapToGrid w:val="0"/>
              <w:spacing w:line="240" w:lineRule="exact"/>
              <w:ind w:leftChars="50" w:left="120" w:rightChars="50" w:right="120"/>
              <w:jc w:val="distribute"/>
              <w:textAlignment w:val="baseline"/>
              <w:rPr>
                <w:rFonts w:ascii="標楷體" w:eastAsia="標楷體" w:hAnsi="標楷體"/>
                <w:sz w:val="20"/>
              </w:rPr>
            </w:pPr>
            <w:r w:rsidRPr="00A875CD">
              <w:rPr>
                <w:rFonts w:ascii="標楷體" w:eastAsia="標楷體" w:hAnsi="標楷體" w:hint="eastAsia"/>
                <w:sz w:val="20"/>
              </w:rPr>
              <w:t>食品安全建設</w:t>
            </w:r>
          </w:p>
        </w:tc>
        <w:tc>
          <w:tcPr>
            <w:tcW w:w="2173" w:type="dxa"/>
            <w:tcBorders>
              <w:left w:val="single" w:sz="4" w:space="0" w:color="auto"/>
              <w:bottom w:val="single" w:sz="6" w:space="0" w:color="auto"/>
            </w:tcBorders>
            <w:vAlign w:val="center"/>
          </w:tcPr>
          <w:p w14:paraId="3BE99A66" w14:textId="77777777" w:rsidR="00A769EE" w:rsidRPr="00A875CD" w:rsidRDefault="00A769EE" w:rsidP="00C444D9">
            <w:pPr>
              <w:overflowPunct w:val="0"/>
              <w:adjustRightInd w:val="0"/>
              <w:snapToGrid w:val="0"/>
              <w:spacing w:line="240" w:lineRule="exact"/>
              <w:ind w:rightChars="50" w:right="120"/>
              <w:jc w:val="right"/>
              <w:textAlignment w:val="baseline"/>
              <w:rPr>
                <w:rFonts w:ascii="標楷體" w:eastAsia="標楷體" w:hAnsi="標楷體"/>
                <w:spacing w:val="8"/>
                <w:sz w:val="18"/>
                <w:szCs w:val="18"/>
              </w:rPr>
            </w:pPr>
            <w:r w:rsidRPr="00A875CD">
              <w:rPr>
                <w:rFonts w:ascii="標楷體" w:eastAsia="標楷體" w:hAnsi="標楷體" w:hint="eastAsia"/>
                <w:spacing w:val="8"/>
                <w:sz w:val="18"/>
                <w:szCs w:val="18"/>
              </w:rPr>
              <w:t>6,856</w:t>
            </w:r>
          </w:p>
        </w:tc>
        <w:tc>
          <w:tcPr>
            <w:tcW w:w="2173" w:type="dxa"/>
            <w:tcBorders>
              <w:bottom w:val="single" w:sz="6" w:space="0" w:color="auto"/>
            </w:tcBorders>
            <w:vAlign w:val="center"/>
          </w:tcPr>
          <w:p w14:paraId="0BD50756" w14:textId="77777777" w:rsidR="00A769EE" w:rsidRPr="00A875CD" w:rsidRDefault="00A769EE" w:rsidP="00C444D9">
            <w:pPr>
              <w:overflowPunct w:val="0"/>
              <w:adjustRightInd w:val="0"/>
              <w:snapToGrid w:val="0"/>
              <w:spacing w:line="240" w:lineRule="exact"/>
              <w:ind w:rightChars="50" w:right="120"/>
              <w:jc w:val="right"/>
              <w:textAlignment w:val="baseline"/>
              <w:rPr>
                <w:rFonts w:ascii="標楷體" w:eastAsia="標楷體" w:hAnsi="標楷體"/>
                <w:spacing w:val="8"/>
                <w:sz w:val="18"/>
                <w:szCs w:val="18"/>
              </w:rPr>
            </w:pPr>
            <w:r w:rsidRPr="00A875CD">
              <w:rPr>
                <w:rFonts w:ascii="標楷體" w:eastAsia="標楷體" w:hAnsi="標楷體" w:hint="eastAsia"/>
                <w:spacing w:val="8"/>
                <w:sz w:val="18"/>
                <w:szCs w:val="18"/>
              </w:rPr>
              <w:t>6,856</w:t>
            </w:r>
          </w:p>
        </w:tc>
        <w:tc>
          <w:tcPr>
            <w:tcW w:w="2234" w:type="dxa"/>
            <w:tcBorders>
              <w:bottom w:val="single" w:sz="6" w:space="0" w:color="auto"/>
              <w:right w:val="single" w:sz="6" w:space="0" w:color="auto"/>
            </w:tcBorders>
            <w:vAlign w:val="center"/>
          </w:tcPr>
          <w:p w14:paraId="06871E46" w14:textId="77777777" w:rsidR="00A769EE" w:rsidRPr="00A875CD" w:rsidRDefault="00A769EE" w:rsidP="00C444D9">
            <w:pPr>
              <w:overflowPunct w:val="0"/>
              <w:adjustRightInd w:val="0"/>
              <w:snapToGrid w:val="0"/>
              <w:spacing w:line="240" w:lineRule="exact"/>
              <w:ind w:rightChars="50" w:right="120"/>
              <w:jc w:val="right"/>
              <w:textAlignment w:val="baseline"/>
              <w:rPr>
                <w:rFonts w:ascii="標楷體" w:eastAsia="標楷體" w:hAnsi="標楷體"/>
                <w:spacing w:val="8"/>
                <w:sz w:val="18"/>
                <w:szCs w:val="18"/>
              </w:rPr>
            </w:pPr>
            <w:r w:rsidRPr="00A875CD">
              <w:rPr>
                <w:rFonts w:ascii="標楷體" w:eastAsia="標楷體" w:hAnsi="標楷體" w:hint="eastAsia"/>
                <w:spacing w:val="8"/>
                <w:sz w:val="18"/>
                <w:szCs w:val="18"/>
              </w:rPr>
              <w:t>100.00</w:t>
            </w:r>
          </w:p>
        </w:tc>
      </w:tr>
      <w:tr w:rsidR="00A769EE" w:rsidRPr="00A875CD" w14:paraId="45E946A7" w14:textId="77777777" w:rsidTr="00DB7B1C">
        <w:tblPrEx>
          <w:tblCellMar>
            <w:left w:w="28" w:type="dxa"/>
            <w:right w:w="28" w:type="dxa"/>
          </w:tblCellMar>
        </w:tblPrEx>
        <w:trPr>
          <w:jc w:val="center"/>
        </w:trPr>
        <w:tc>
          <w:tcPr>
            <w:tcW w:w="9841" w:type="dxa"/>
            <w:gridSpan w:val="4"/>
            <w:tcBorders>
              <w:top w:val="single" w:sz="6" w:space="0" w:color="auto"/>
              <w:left w:val="nil"/>
              <w:bottom w:val="nil"/>
              <w:right w:val="nil"/>
            </w:tcBorders>
            <w:vAlign w:val="center"/>
          </w:tcPr>
          <w:p w14:paraId="2973D760" w14:textId="77777777" w:rsidR="00A769EE" w:rsidRPr="00A875CD" w:rsidRDefault="00A769EE" w:rsidP="00C444D9">
            <w:pPr>
              <w:overflowPunct w:val="0"/>
              <w:adjustRightInd w:val="0"/>
              <w:snapToGrid w:val="0"/>
              <w:ind w:leftChars="-9" w:left="-22" w:rightChars="50" w:right="120"/>
              <w:textAlignment w:val="baseline"/>
              <w:rPr>
                <w:rFonts w:ascii="標楷體" w:eastAsia="標楷體" w:hAnsi="標楷體"/>
                <w:sz w:val="18"/>
                <w:szCs w:val="18"/>
              </w:rPr>
            </w:pPr>
            <w:proofErr w:type="gramStart"/>
            <w:r w:rsidRPr="00A875CD">
              <w:rPr>
                <w:rFonts w:ascii="標楷體" w:eastAsia="標楷體" w:hAnsi="標楷體" w:hint="eastAsia"/>
                <w:sz w:val="18"/>
                <w:szCs w:val="18"/>
              </w:rPr>
              <w:t>註</w:t>
            </w:r>
            <w:proofErr w:type="gramEnd"/>
            <w:r w:rsidRPr="00A875CD">
              <w:rPr>
                <w:rFonts w:ascii="標楷體" w:eastAsia="標楷體" w:hAnsi="標楷體" w:hint="eastAsia"/>
                <w:sz w:val="18"/>
                <w:szCs w:val="18"/>
              </w:rPr>
              <w:t>：1.本表依中央政府前瞻計畫補助款金額由高至低排序。</w:t>
            </w:r>
          </w:p>
          <w:p w14:paraId="5C1A3ADE" w14:textId="77777777" w:rsidR="00A769EE" w:rsidRPr="00A875CD" w:rsidRDefault="00A769EE" w:rsidP="00C444D9">
            <w:pPr>
              <w:overflowPunct w:val="0"/>
              <w:adjustRightInd w:val="0"/>
              <w:snapToGrid w:val="0"/>
              <w:ind w:leftChars="143" w:left="343"/>
              <w:textAlignment w:val="baseline"/>
              <w:rPr>
                <w:rFonts w:ascii="標楷體" w:eastAsia="標楷體" w:hAnsi="標楷體"/>
                <w:sz w:val="18"/>
                <w:szCs w:val="18"/>
              </w:rPr>
            </w:pPr>
            <w:r w:rsidRPr="00A875CD">
              <w:rPr>
                <w:rFonts w:ascii="標楷體" w:eastAsia="標楷體" w:hAnsi="標楷體" w:hint="eastAsia"/>
                <w:sz w:val="18"/>
                <w:szCs w:val="18"/>
              </w:rPr>
              <w:t>2.補助款累計執行數（B）係第2期特別決算實現數，加計保留轉入以後年度執行之實現數。</w:t>
            </w:r>
          </w:p>
          <w:p w14:paraId="75512AF1" w14:textId="77777777" w:rsidR="00A769EE" w:rsidRPr="00A875CD" w:rsidRDefault="00A769EE" w:rsidP="00C444D9">
            <w:pPr>
              <w:overflowPunct w:val="0"/>
              <w:autoSpaceDE w:val="0"/>
              <w:autoSpaceDN w:val="0"/>
              <w:adjustRightInd w:val="0"/>
              <w:snapToGrid w:val="0"/>
              <w:ind w:leftChars="144" w:left="573" w:hangingChars="126" w:hanging="227"/>
              <w:jc w:val="both"/>
              <w:textAlignment w:val="baseline"/>
              <w:rPr>
                <w:rFonts w:ascii="標楷體" w:eastAsia="標楷體" w:hAnsi="標楷體"/>
                <w:sz w:val="18"/>
                <w:szCs w:val="18"/>
              </w:rPr>
            </w:pPr>
            <w:r w:rsidRPr="00A875CD">
              <w:rPr>
                <w:rFonts w:ascii="標楷體" w:eastAsia="標楷體" w:hAnsi="標楷體" w:hint="eastAsia"/>
                <w:sz w:val="18"/>
                <w:szCs w:val="18"/>
              </w:rPr>
              <w:t>3.資料來源：整理自中央各主管機關提供資料。</w:t>
            </w:r>
          </w:p>
        </w:tc>
      </w:tr>
    </w:tbl>
    <w:p w14:paraId="21484C1D" w14:textId="2DA63292" w:rsidR="00A769EE" w:rsidRPr="00A875CD" w:rsidRDefault="001A5715" w:rsidP="00BA4AD3">
      <w:pPr>
        <w:overflowPunct w:val="0"/>
        <w:autoSpaceDE w:val="0"/>
        <w:snapToGrid w:val="0"/>
        <w:spacing w:line="480" w:lineRule="atLeast"/>
        <w:rPr>
          <w:rFonts w:ascii="標楷體" w:eastAsia="標楷體" w:hAnsi="標楷體"/>
          <w:noProof/>
        </w:rPr>
      </w:pPr>
      <w:r>
        <w:rPr>
          <w:noProof/>
        </w:rPr>
        <w:lastRenderedPageBreak/>
        <w:drawing>
          <wp:inline distT="0" distB="0" distL="0" distR="0" wp14:anchorId="5BEEE6FA" wp14:editId="0A618540">
            <wp:extent cx="6299835" cy="3251670"/>
            <wp:effectExtent l="0" t="0" r="5715" b="6350"/>
            <wp:docPr id="19" name="圖表 19">
              <a:extLst xmlns:a="http://schemas.openxmlformats.org/drawingml/2006/main">
                <a:ext uri="{FF2B5EF4-FFF2-40B4-BE49-F238E27FC236}">
                  <a16:creationId xmlns:a16="http://schemas.microsoft.com/office/drawing/2014/main" id="{5387E309-7E89-4451-92C3-67D8225600C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14:paraId="6D9CA709" w14:textId="77777777" w:rsidR="00A769EE" w:rsidRPr="00A875CD" w:rsidRDefault="00A769EE" w:rsidP="00C444D9">
      <w:pPr>
        <w:overflowPunct w:val="0"/>
        <w:autoSpaceDE w:val="0"/>
        <w:snapToGrid w:val="0"/>
        <w:spacing w:beforeLines="50" w:before="120" w:line="538" w:lineRule="exact"/>
        <w:rPr>
          <w:rFonts w:ascii="標楷體" w:eastAsia="標楷體" w:hAnsi="標楷體"/>
          <w:b/>
          <w:sz w:val="32"/>
          <w:szCs w:val="32"/>
        </w:rPr>
      </w:pPr>
      <w:r w:rsidRPr="00A875CD">
        <w:rPr>
          <w:rFonts w:ascii="標楷體" w:eastAsia="標楷體" w:hAnsi="標楷體" w:hint="eastAsia"/>
          <w:b/>
          <w:sz w:val="32"/>
          <w:szCs w:val="32"/>
        </w:rPr>
        <w:t>三、前瞻第3期特別預算執行情形</w:t>
      </w:r>
    </w:p>
    <w:p w14:paraId="2DC0EE72" w14:textId="77777777" w:rsidR="00A769EE" w:rsidRPr="00A875CD" w:rsidRDefault="00A769EE" w:rsidP="00C444D9">
      <w:pPr>
        <w:tabs>
          <w:tab w:val="left" w:pos="180"/>
        </w:tabs>
        <w:overflowPunct w:val="0"/>
        <w:snapToGrid w:val="0"/>
        <w:spacing w:line="538" w:lineRule="exact"/>
        <w:ind w:firstLineChars="100" w:firstLine="280"/>
        <w:jc w:val="both"/>
        <w:rPr>
          <w:rFonts w:ascii="標楷體" w:eastAsia="標楷體" w:hAnsi="標楷體"/>
          <w:b/>
          <w:kern w:val="0"/>
          <w:sz w:val="28"/>
          <w:szCs w:val="28"/>
        </w:rPr>
      </w:pPr>
      <w:r w:rsidRPr="00A875CD">
        <w:rPr>
          <w:rFonts w:ascii="標楷體" w:eastAsia="標楷體" w:hAnsi="標楷體" w:hint="eastAsia"/>
          <w:b/>
          <w:kern w:val="0"/>
          <w:sz w:val="28"/>
          <w:szCs w:val="28"/>
        </w:rPr>
        <w:t>（一）補助計畫建設類別</w:t>
      </w:r>
    </w:p>
    <w:p w14:paraId="5D884DB9" w14:textId="77777777" w:rsidR="00A769EE" w:rsidRDefault="00A769EE" w:rsidP="00C444D9">
      <w:pPr>
        <w:overflowPunct w:val="0"/>
        <w:adjustRightInd w:val="0"/>
        <w:spacing w:line="538" w:lineRule="exact"/>
        <w:ind w:firstLineChars="200" w:firstLine="464"/>
        <w:jc w:val="both"/>
        <w:rPr>
          <w:rFonts w:ascii="標楷體" w:eastAsia="標楷體" w:hAnsi="標楷體"/>
          <w:kern w:val="0"/>
        </w:rPr>
      </w:pPr>
      <w:r w:rsidRPr="00A875CD">
        <w:rPr>
          <w:rFonts w:ascii="標楷體" w:eastAsia="標楷體" w:hAnsi="標楷體" w:hint="eastAsia"/>
          <w:spacing w:val="-4"/>
          <w:kern w:val="0"/>
        </w:rPr>
        <w:t>中央政府（各主管機關）核定前瞻第3期</w:t>
      </w:r>
      <w:r w:rsidRPr="00E33064">
        <w:rPr>
          <w:rFonts w:ascii="標楷體" w:eastAsia="標楷體" w:hAnsi="標楷體" w:hint="eastAsia"/>
          <w:spacing w:val="2"/>
        </w:rPr>
        <w:t>（110至111年度）</w:t>
      </w:r>
      <w:r w:rsidRPr="00A875CD">
        <w:rPr>
          <w:rFonts w:ascii="標楷體" w:eastAsia="標楷體" w:hAnsi="標楷體" w:hint="eastAsia"/>
          <w:spacing w:val="-4"/>
          <w:kern w:val="0"/>
        </w:rPr>
        <w:t>特別預算補助</w:t>
      </w:r>
      <w:r w:rsidRPr="00A875CD">
        <w:rPr>
          <w:rFonts w:ascii="標楷體" w:eastAsia="標楷體" w:hAnsi="標楷體" w:hint="eastAsia"/>
          <w:kern w:val="0"/>
        </w:rPr>
        <w:t>基隆市</w:t>
      </w:r>
      <w:r w:rsidRPr="00A875CD">
        <w:rPr>
          <w:rFonts w:ascii="標楷體" w:eastAsia="標楷體" w:hAnsi="標楷體" w:hint="eastAsia"/>
          <w:spacing w:val="-4"/>
          <w:kern w:val="0"/>
        </w:rPr>
        <w:t>政府計</w:t>
      </w:r>
      <w:r w:rsidRPr="00A875CD">
        <w:rPr>
          <w:rFonts w:ascii="標楷體" w:eastAsia="標楷體" w:hAnsi="標楷體"/>
          <w:spacing w:val="-4"/>
          <w:kern w:val="0"/>
        </w:rPr>
        <w:t>14</w:t>
      </w:r>
      <w:r w:rsidRPr="00A875CD">
        <w:rPr>
          <w:rFonts w:ascii="標楷體" w:eastAsia="標楷體" w:hAnsi="標楷體" w:hint="eastAsia"/>
          <w:spacing w:val="-4"/>
          <w:kern w:val="0"/>
        </w:rPr>
        <w:t>億</w:t>
      </w:r>
      <w:r>
        <w:rPr>
          <w:rFonts w:ascii="標楷體" w:eastAsia="標楷體" w:hAnsi="標楷體"/>
          <w:spacing w:val="-4"/>
          <w:kern w:val="0"/>
        </w:rPr>
        <w:t>7,</w:t>
      </w:r>
      <w:r>
        <w:rPr>
          <w:rFonts w:ascii="標楷體" w:eastAsia="標楷體" w:hAnsi="標楷體" w:hint="eastAsia"/>
          <w:spacing w:val="-4"/>
          <w:kern w:val="0"/>
        </w:rPr>
        <w:t>372</w:t>
      </w:r>
      <w:r w:rsidRPr="00A875CD">
        <w:rPr>
          <w:rFonts w:ascii="標楷體" w:eastAsia="標楷體" w:hAnsi="標楷體" w:hint="eastAsia"/>
          <w:spacing w:val="-4"/>
          <w:kern w:val="0"/>
        </w:rPr>
        <w:t>萬</w:t>
      </w:r>
      <w:r w:rsidRPr="00A875CD">
        <w:rPr>
          <w:rFonts w:ascii="標楷體" w:eastAsia="標楷體" w:hAnsi="標楷體" w:hint="eastAsia"/>
          <w:kern w:val="0"/>
        </w:rPr>
        <w:t>餘元（100.00％），包括城鄉建設1</w:t>
      </w:r>
      <w:r w:rsidRPr="00A875CD">
        <w:rPr>
          <w:rFonts w:ascii="標楷體" w:eastAsia="標楷體" w:hAnsi="標楷體"/>
          <w:kern w:val="0"/>
        </w:rPr>
        <w:t>3</w:t>
      </w:r>
      <w:r w:rsidRPr="00A875CD">
        <w:rPr>
          <w:rFonts w:ascii="標楷體" w:eastAsia="標楷體" w:hAnsi="標楷體" w:hint="eastAsia"/>
          <w:kern w:val="0"/>
        </w:rPr>
        <w:t>億4</w:t>
      </w:r>
      <w:r w:rsidRPr="00A875CD">
        <w:rPr>
          <w:rFonts w:ascii="標楷體" w:eastAsia="標楷體" w:hAnsi="標楷體"/>
          <w:kern w:val="0"/>
        </w:rPr>
        <w:t>,486</w:t>
      </w:r>
      <w:r w:rsidRPr="00A875CD">
        <w:rPr>
          <w:rFonts w:ascii="標楷體" w:eastAsia="標楷體" w:hAnsi="標楷體" w:hint="eastAsia"/>
          <w:kern w:val="0"/>
        </w:rPr>
        <w:t>萬餘元（</w:t>
      </w:r>
      <w:r>
        <w:rPr>
          <w:rFonts w:ascii="標楷體" w:eastAsia="標楷體" w:hAnsi="標楷體"/>
          <w:kern w:val="0"/>
        </w:rPr>
        <w:t>91.</w:t>
      </w:r>
      <w:r>
        <w:rPr>
          <w:rFonts w:ascii="標楷體" w:eastAsia="標楷體" w:hAnsi="標楷體" w:hint="eastAsia"/>
          <w:kern w:val="0"/>
        </w:rPr>
        <w:t>26</w:t>
      </w:r>
      <w:r w:rsidRPr="00A875CD">
        <w:rPr>
          <w:rFonts w:ascii="標楷體" w:eastAsia="標楷體" w:hAnsi="標楷體" w:hint="eastAsia"/>
          <w:kern w:val="0"/>
        </w:rPr>
        <w:t>％），水環境建設</w:t>
      </w:r>
      <w:r>
        <w:rPr>
          <w:rFonts w:ascii="標楷體" w:eastAsia="標楷體" w:hAnsi="標楷體"/>
          <w:kern w:val="0"/>
        </w:rPr>
        <w:t>4,58</w:t>
      </w:r>
      <w:r>
        <w:rPr>
          <w:rFonts w:ascii="標楷體" w:eastAsia="標楷體" w:hAnsi="標楷體" w:hint="eastAsia"/>
          <w:kern w:val="0"/>
        </w:rPr>
        <w:t>5</w:t>
      </w:r>
      <w:r w:rsidRPr="00A875CD">
        <w:rPr>
          <w:rFonts w:ascii="標楷體" w:eastAsia="標楷體" w:hAnsi="標楷體" w:hint="eastAsia"/>
          <w:kern w:val="0"/>
        </w:rPr>
        <w:t>萬餘元（</w:t>
      </w:r>
      <w:r w:rsidRPr="00A875CD">
        <w:rPr>
          <w:rFonts w:ascii="標楷體" w:eastAsia="標楷體" w:hAnsi="標楷體"/>
          <w:kern w:val="0"/>
        </w:rPr>
        <w:t>3.11</w:t>
      </w:r>
      <w:r w:rsidRPr="00A875CD">
        <w:rPr>
          <w:rFonts w:ascii="標楷體" w:eastAsia="標楷體" w:hAnsi="標楷體" w:hint="eastAsia"/>
          <w:kern w:val="0"/>
        </w:rPr>
        <w:t>％），人才培育促進就業建設</w:t>
      </w:r>
      <w:r>
        <w:rPr>
          <w:rFonts w:ascii="標楷體" w:eastAsia="標楷體" w:hAnsi="標楷體"/>
          <w:kern w:val="0"/>
        </w:rPr>
        <w:t>4,</w:t>
      </w:r>
      <w:r>
        <w:rPr>
          <w:rFonts w:ascii="標楷體" w:eastAsia="標楷體" w:hAnsi="標楷體" w:hint="eastAsia"/>
          <w:kern w:val="0"/>
        </w:rPr>
        <w:t>342</w:t>
      </w:r>
      <w:r w:rsidRPr="00A875CD">
        <w:rPr>
          <w:rFonts w:ascii="標楷體" w:eastAsia="標楷體" w:hAnsi="標楷體" w:hint="eastAsia"/>
          <w:kern w:val="0"/>
        </w:rPr>
        <w:t>萬餘元（</w:t>
      </w:r>
      <w:r>
        <w:rPr>
          <w:rFonts w:ascii="標楷體" w:eastAsia="標楷體" w:hAnsi="標楷體"/>
          <w:kern w:val="0"/>
        </w:rPr>
        <w:t>2.</w:t>
      </w:r>
      <w:r>
        <w:rPr>
          <w:rFonts w:ascii="標楷體" w:eastAsia="標楷體" w:hAnsi="標楷體" w:hint="eastAsia"/>
          <w:kern w:val="0"/>
        </w:rPr>
        <w:t>95</w:t>
      </w:r>
      <w:r w:rsidRPr="00A875CD">
        <w:rPr>
          <w:rFonts w:ascii="標楷體" w:eastAsia="標楷體" w:hAnsi="標楷體" w:hint="eastAsia"/>
          <w:kern w:val="0"/>
        </w:rPr>
        <w:t>％），數位建設1</w:t>
      </w:r>
      <w:r w:rsidRPr="00A875CD">
        <w:rPr>
          <w:rFonts w:ascii="標楷體" w:eastAsia="標楷體" w:hAnsi="標楷體"/>
          <w:kern w:val="0"/>
        </w:rPr>
        <w:t>,</w:t>
      </w:r>
      <w:r w:rsidRPr="00A875CD">
        <w:rPr>
          <w:rFonts w:ascii="標楷體" w:eastAsia="標楷體" w:hAnsi="標楷體" w:hint="eastAsia"/>
          <w:kern w:val="0"/>
        </w:rPr>
        <w:t>88</w:t>
      </w:r>
      <w:r w:rsidRPr="00A875CD">
        <w:rPr>
          <w:rFonts w:ascii="標楷體" w:eastAsia="標楷體" w:hAnsi="標楷體"/>
          <w:kern w:val="0"/>
        </w:rPr>
        <w:t>6</w:t>
      </w:r>
      <w:r w:rsidRPr="00A875CD">
        <w:rPr>
          <w:rFonts w:ascii="標楷體" w:eastAsia="標楷體" w:hAnsi="標楷體" w:hint="eastAsia"/>
          <w:kern w:val="0"/>
        </w:rPr>
        <w:t>萬餘元（1.</w:t>
      </w:r>
      <w:r w:rsidRPr="00A875CD">
        <w:rPr>
          <w:rFonts w:ascii="標楷體" w:eastAsia="標楷體" w:hAnsi="標楷體"/>
          <w:kern w:val="0"/>
        </w:rPr>
        <w:t>28</w:t>
      </w:r>
      <w:r w:rsidRPr="00A875CD">
        <w:rPr>
          <w:rFonts w:ascii="標楷體" w:eastAsia="標楷體" w:hAnsi="標楷體" w:hint="eastAsia"/>
          <w:kern w:val="0"/>
        </w:rPr>
        <w:t>％），食品安全建設</w:t>
      </w:r>
      <w:r w:rsidRPr="00A875CD">
        <w:rPr>
          <w:rFonts w:ascii="標楷體" w:eastAsia="標楷體" w:hAnsi="標楷體"/>
          <w:kern w:val="0"/>
        </w:rPr>
        <w:t>1,487</w:t>
      </w:r>
      <w:r w:rsidRPr="00A875CD">
        <w:rPr>
          <w:rFonts w:ascii="標楷體" w:eastAsia="標楷體" w:hAnsi="標楷體" w:hint="eastAsia"/>
          <w:kern w:val="0"/>
        </w:rPr>
        <w:t>萬餘元（</w:t>
      </w:r>
      <w:r w:rsidRPr="00A875CD">
        <w:rPr>
          <w:rFonts w:ascii="標楷體" w:eastAsia="標楷體" w:hAnsi="標楷體"/>
          <w:kern w:val="0"/>
        </w:rPr>
        <w:t>1.01</w:t>
      </w:r>
      <w:r w:rsidRPr="00A875CD">
        <w:rPr>
          <w:rFonts w:ascii="標楷體" w:eastAsia="標楷體" w:hAnsi="標楷體" w:hint="eastAsia"/>
          <w:kern w:val="0"/>
        </w:rPr>
        <w:t>％），</w:t>
      </w:r>
      <w:proofErr w:type="gramStart"/>
      <w:r w:rsidRPr="00A875CD">
        <w:rPr>
          <w:rFonts w:ascii="標楷體" w:eastAsia="標楷體" w:hAnsi="標楷體" w:hint="eastAsia"/>
          <w:kern w:val="0"/>
        </w:rPr>
        <w:t>因應少子化</w:t>
      </w:r>
      <w:proofErr w:type="gramEnd"/>
      <w:r w:rsidRPr="00A875CD">
        <w:rPr>
          <w:rFonts w:ascii="標楷體" w:eastAsia="標楷體" w:hAnsi="標楷體" w:hint="eastAsia"/>
          <w:kern w:val="0"/>
        </w:rPr>
        <w:t>友善育兒空間建設</w:t>
      </w:r>
      <w:r w:rsidRPr="00A875CD">
        <w:rPr>
          <w:rFonts w:ascii="標楷體" w:eastAsia="標楷體" w:hAnsi="標楷體"/>
          <w:kern w:val="0"/>
        </w:rPr>
        <w:t>583</w:t>
      </w:r>
      <w:r w:rsidRPr="00A875CD">
        <w:rPr>
          <w:rFonts w:ascii="標楷體" w:eastAsia="標楷體" w:hAnsi="標楷體" w:hint="eastAsia"/>
          <w:kern w:val="0"/>
        </w:rPr>
        <w:t>萬餘元（0.4</w:t>
      </w:r>
      <w:r w:rsidRPr="00A875CD">
        <w:rPr>
          <w:rFonts w:ascii="標楷體" w:eastAsia="標楷體" w:hAnsi="標楷體"/>
          <w:kern w:val="0"/>
        </w:rPr>
        <w:t>0</w:t>
      </w:r>
      <w:r w:rsidRPr="00A875CD">
        <w:rPr>
          <w:rFonts w:ascii="標楷體" w:eastAsia="標楷體" w:hAnsi="標楷體" w:hint="eastAsia"/>
          <w:kern w:val="0"/>
        </w:rPr>
        <w:t>％）等6項建設類別</w:t>
      </w:r>
      <w:r w:rsidRPr="00A875CD">
        <w:rPr>
          <w:rFonts w:ascii="標楷體" w:eastAsia="標楷體" w:hAnsi="標楷體" w:hint="eastAsia"/>
          <w:szCs w:val="24"/>
        </w:rPr>
        <w:t>（圖7、8）</w:t>
      </w:r>
      <w:r w:rsidRPr="00A875CD">
        <w:rPr>
          <w:rFonts w:ascii="標楷體" w:eastAsia="標楷體" w:hAnsi="標楷體" w:hint="eastAsia"/>
          <w:kern w:val="0"/>
        </w:rPr>
        <w:t>。</w:t>
      </w:r>
    </w:p>
    <w:p w14:paraId="511AA8E5" w14:textId="0F58C951" w:rsidR="00A769EE" w:rsidRPr="00A875CD" w:rsidRDefault="00A769EE" w:rsidP="00C444D9">
      <w:pPr>
        <w:overflowPunct w:val="0"/>
        <w:adjustRightInd w:val="0"/>
        <w:spacing w:line="500" w:lineRule="exact"/>
        <w:ind w:firstLineChars="200" w:firstLine="480"/>
        <w:jc w:val="both"/>
        <w:rPr>
          <w:rFonts w:ascii="標楷體" w:eastAsia="標楷體" w:hAnsi="標楷體"/>
          <w:kern w:val="0"/>
        </w:rPr>
      </w:pPr>
    </w:p>
    <w:tbl>
      <w:tblPr>
        <w:tblStyle w:val="afe"/>
        <w:tblW w:w="99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4395"/>
        <w:gridCol w:w="5556"/>
      </w:tblGrid>
      <w:tr w:rsidR="00B83E4E" w:rsidRPr="00A875CD" w14:paraId="5984C03B" w14:textId="77777777" w:rsidTr="00B83E4E">
        <w:trPr>
          <w:trHeight w:val="4360"/>
        </w:trPr>
        <w:tc>
          <w:tcPr>
            <w:tcW w:w="4395" w:type="dxa"/>
          </w:tcPr>
          <w:p w14:paraId="06CE283F" w14:textId="77777777" w:rsidR="00B83E4E" w:rsidRPr="00A875CD" w:rsidRDefault="00B83E4E" w:rsidP="00C444D9">
            <w:pPr>
              <w:overflowPunct w:val="0"/>
              <w:snapToGrid w:val="0"/>
              <w:jc w:val="center"/>
              <w:rPr>
                <w:rFonts w:ascii="標楷體" w:eastAsia="標楷體" w:hAnsi="標楷體"/>
                <w:b/>
                <w:spacing w:val="-5"/>
                <w:szCs w:val="24"/>
              </w:rPr>
            </w:pPr>
            <w:r w:rsidRPr="00A875CD">
              <w:rPr>
                <w:rFonts w:ascii="標楷體" w:eastAsia="標楷體" w:hAnsi="標楷體" w:hint="eastAsia"/>
                <w:b/>
                <w:spacing w:val="-5"/>
                <w:szCs w:val="24"/>
              </w:rPr>
              <w:t>圖7  前瞻第3期補助計畫建設類別</w:t>
            </w:r>
          </w:p>
          <w:p w14:paraId="2DEA9E34" w14:textId="77777777" w:rsidR="00B83E4E" w:rsidRPr="00A875CD" w:rsidRDefault="00B83E4E" w:rsidP="00C444D9">
            <w:pPr>
              <w:widowControl/>
              <w:overflowPunct w:val="0"/>
              <w:snapToGrid w:val="0"/>
              <w:jc w:val="center"/>
              <w:rPr>
                <w:rFonts w:ascii="標楷體" w:eastAsia="標楷體" w:hAnsi="標楷體" w:cstheme="minorBidi"/>
                <w:kern w:val="0"/>
                <w:sz w:val="18"/>
                <w:szCs w:val="18"/>
              </w:rPr>
            </w:pPr>
          </w:p>
          <w:p w14:paraId="1CC3F5E7" w14:textId="77777777" w:rsidR="00B83E4E" w:rsidRPr="00A875CD" w:rsidRDefault="00B83E4E" w:rsidP="00C444D9">
            <w:pPr>
              <w:widowControl/>
              <w:overflowPunct w:val="0"/>
              <w:snapToGrid w:val="0"/>
              <w:jc w:val="center"/>
              <w:rPr>
                <w:rFonts w:ascii="標楷體" w:eastAsia="標楷體" w:hAnsi="標楷體" w:cstheme="minorBidi"/>
                <w:kern w:val="0"/>
                <w:sz w:val="18"/>
                <w:szCs w:val="18"/>
              </w:rPr>
            </w:pPr>
            <w:r>
              <w:rPr>
                <w:noProof/>
              </w:rPr>
              <w:drawing>
                <wp:inline distT="0" distB="0" distL="0" distR="0" wp14:anchorId="54893F00" wp14:editId="7BFB125C">
                  <wp:extent cx="2616200" cy="2027555"/>
                  <wp:effectExtent l="38100" t="0" r="12700" b="0"/>
                  <wp:docPr id="43" name="圖表 43">
                    <a:extLst xmlns:a="http://schemas.openxmlformats.org/drawingml/2006/main">
                      <a:ext uri="{FF2B5EF4-FFF2-40B4-BE49-F238E27FC236}">
                        <a16:creationId xmlns:a16="http://schemas.microsoft.com/office/drawing/2014/main" id="{84F50D10-19D2-4E53-8E20-C0ADBFBCA2A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14:paraId="24BD5D8F" w14:textId="77777777" w:rsidR="00B83E4E" w:rsidRPr="0057518C" w:rsidRDefault="00B83E4E" w:rsidP="00C444D9">
            <w:pPr>
              <w:widowControl/>
              <w:overflowPunct w:val="0"/>
              <w:snapToGrid w:val="0"/>
              <w:ind w:leftChars="47" w:left="113"/>
              <w:rPr>
                <w:rFonts w:ascii="標楷體" w:eastAsia="標楷體" w:hAnsi="標楷體" w:cstheme="minorBidi"/>
                <w:kern w:val="0"/>
                <w:sz w:val="16"/>
                <w:szCs w:val="18"/>
              </w:rPr>
            </w:pPr>
          </w:p>
          <w:p w14:paraId="0FBB0B19" w14:textId="77777777" w:rsidR="00B83E4E" w:rsidRPr="00A875CD" w:rsidRDefault="00B83E4E" w:rsidP="00C444D9">
            <w:pPr>
              <w:widowControl/>
              <w:overflowPunct w:val="0"/>
              <w:snapToGrid w:val="0"/>
              <w:ind w:leftChars="47" w:left="113"/>
              <w:rPr>
                <w:rFonts w:ascii="標楷體" w:eastAsia="標楷體" w:hAnsi="標楷體" w:cs="新細明體"/>
                <w:kern w:val="0"/>
                <w:szCs w:val="24"/>
              </w:rPr>
            </w:pPr>
            <w:r w:rsidRPr="00A875CD">
              <w:rPr>
                <w:rFonts w:ascii="標楷體" w:eastAsia="標楷體" w:hAnsi="標楷體" w:cstheme="minorBidi" w:hint="eastAsia"/>
                <w:kern w:val="0"/>
                <w:sz w:val="18"/>
                <w:szCs w:val="18"/>
              </w:rPr>
              <w:t>資料來源：整理自中央各主管機關提供資料。</w:t>
            </w:r>
          </w:p>
        </w:tc>
        <w:tc>
          <w:tcPr>
            <w:tcW w:w="5556" w:type="dxa"/>
          </w:tcPr>
          <w:p w14:paraId="06E86DCA" w14:textId="77777777" w:rsidR="00B83E4E" w:rsidRPr="00A875CD" w:rsidRDefault="00B83E4E" w:rsidP="00C444D9">
            <w:pPr>
              <w:overflowPunct w:val="0"/>
              <w:snapToGrid w:val="0"/>
              <w:jc w:val="center"/>
              <w:rPr>
                <w:rFonts w:ascii="標楷體" w:eastAsia="標楷體" w:hAnsi="標楷體"/>
                <w:b/>
                <w:spacing w:val="-5"/>
                <w:szCs w:val="24"/>
              </w:rPr>
            </w:pPr>
            <w:r w:rsidRPr="00A875CD">
              <w:rPr>
                <w:rFonts w:ascii="標楷體" w:eastAsia="標楷體" w:hAnsi="標楷體" w:hint="eastAsia"/>
                <w:b/>
                <w:spacing w:val="-5"/>
                <w:szCs w:val="24"/>
              </w:rPr>
              <w:t>圖8  前瞻第3期補助計畫建設類別（</w:t>
            </w:r>
            <w:r w:rsidRPr="00A875CD">
              <w:rPr>
                <w:rFonts w:ascii="標楷體" w:eastAsia="標楷體" w:hAnsi="標楷體"/>
                <w:b/>
                <w:spacing w:val="-5"/>
                <w:szCs w:val="24"/>
              </w:rPr>
              <w:t>金額）</w:t>
            </w:r>
          </w:p>
          <w:p w14:paraId="1DC89023" w14:textId="77777777" w:rsidR="00B83E4E" w:rsidRPr="00A875CD" w:rsidRDefault="00B83E4E" w:rsidP="00C444D9">
            <w:pPr>
              <w:widowControl/>
              <w:overflowPunct w:val="0"/>
              <w:snapToGrid w:val="0"/>
              <w:jc w:val="center"/>
              <w:rPr>
                <w:rFonts w:ascii="標楷體" w:eastAsia="標楷體" w:hAnsi="標楷體" w:cstheme="minorBidi"/>
                <w:kern w:val="0"/>
                <w:sz w:val="18"/>
                <w:szCs w:val="18"/>
              </w:rPr>
            </w:pPr>
          </w:p>
          <w:p w14:paraId="324E5992" w14:textId="078C6DCF" w:rsidR="00B83E4E" w:rsidRPr="00A875CD" w:rsidRDefault="00B83E4E" w:rsidP="00C444D9">
            <w:pPr>
              <w:widowControl/>
              <w:overflowPunct w:val="0"/>
              <w:snapToGrid w:val="0"/>
              <w:jc w:val="center"/>
              <w:rPr>
                <w:rFonts w:ascii="標楷體" w:eastAsia="標楷體" w:hAnsi="標楷體" w:cstheme="minorBidi"/>
                <w:kern w:val="0"/>
                <w:sz w:val="18"/>
                <w:szCs w:val="18"/>
              </w:rPr>
            </w:pPr>
            <w:r>
              <w:rPr>
                <w:noProof/>
              </w:rPr>
              <mc:AlternateContent>
                <mc:Choice Requires="wps">
                  <w:drawing>
                    <wp:anchor distT="0" distB="0" distL="114300" distR="114300" simplePos="0" relativeHeight="251683840" behindDoc="0" locked="0" layoutInCell="1" allowOverlap="1" wp14:anchorId="16B1CDF4" wp14:editId="0B1EE2B2">
                      <wp:simplePos x="0" y="0"/>
                      <wp:positionH relativeFrom="column">
                        <wp:posOffset>3046095</wp:posOffset>
                      </wp:positionH>
                      <wp:positionV relativeFrom="paragraph">
                        <wp:posOffset>1898015</wp:posOffset>
                      </wp:positionV>
                      <wp:extent cx="369378" cy="224155"/>
                      <wp:effectExtent l="0" t="0" r="0" b="0"/>
                      <wp:wrapNone/>
                      <wp:docPr id="47" name="文字方塊 1"/>
                      <wp:cNvGraphicFramePr/>
                      <a:graphic xmlns:a="http://schemas.openxmlformats.org/drawingml/2006/main">
                        <a:graphicData uri="http://schemas.microsoft.com/office/word/2010/wordprocessingShape">
                          <wps:wsp>
                            <wps:cNvSpPr txBox="1"/>
                            <wps:spPr>
                              <a:xfrm>
                                <a:off x="0" y="0"/>
                                <a:ext cx="369378" cy="224155"/>
                              </a:xfrm>
                              <a:prstGeom prst="rect">
                                <a:avLst/>
                              </a:prstGeom>
                            </wps:spPr>
                            <wps:txbx>
                              <w:txbxContent>
                                <w:p w14:paraId="69E8E855" w14:textId="77777777" w:rsidR="00A94122" w:rsidRDefault="00A94122" w:rsidP="00233E91">
                                  <w:pPr>
                                    <w:pStyle w:val="Web"/>
                                    <w:spacing w:before="0" w:beforeAutospacing="0" w:after="0" w:afterAutospacing="0"/>
                                  </w:pPr>
                                  <w:r>
                                    <w:rPr>
                                      <w:rFonts w:ascii="標楷體" w:eastAsia="標楷體" w:hAnsi="標楷體" w:cstheme="minorBidi" w:hint="eastAsia"/>
                                      <w:sz w:val="18"/>
                                      <w:szCs w:val="18"/>
                                    </w:rPr>
                                    <w:t>百萬元</w:t>
                                  </w:r>
                                </w:p>
                              </w:txbxContent>
                            </wps:txbx>
                            <wps:bodyPr wrap="none" rtlCol="0">
                              <a:noAutofit/>
                            </wps:bodyPr>
                          </wps:wsp>
                        </a:graphicData>
                      </a:graphic>
                      <wp14:sizeRelV relativeFrom="margin">
                        <wp14:pctHeight>0</wp14:pctHeight>
                      </wp14:sizeRelV>
                    </wp:anchor>
                  </w:drawing>
                </mc:Choice>
                <mc:Fallback>
                  <w:pict>
                    <v:shape w14:anchorId="16B1CDF4" id="文字方塊 1" o:spid="_x0000_s1065" type="#_x0000_t202" style="position:absolute;left:0;text-align:left;margin-left:239.85pt;margin-top:149.45pt;width:29.1pt;height:17.65pt;z-index:251683840;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" filled="f" stroked="f">
                      <v:textbox>
                        <w:txbxContent>
                          <w:p w14:paraId="69E8E855" w14:textId="77777777" w:rsidR="00A94122" w:rsidRDefault="00A94122" w:rsidP="00233E91">
                            <w:pPr>
                              <w:pStyle w:val="Web"/>
                              <w:spacing w:before="0" w:beforeAutospacing="0" w:after="0" w:afterAutospacing="0"/>
                            </w:pPr>
                            <w:r>
                              <w:rPr>
                                <w:rFonts w:ascii="標楷體" w:eastAsia="標楷體" w:hAnsi="標楷體" w:cstheme="minorBidi" w:hint="eastAsia"/>
                                <w:sz w:val="18"/>
                                <w:szCs w:val="18"/>
                              </w:rPr>
                              <w:t>百萬元</w:t>
                            </w:r>
                          </w:p>
                        </w:txbxContent>
                      </v:textbox>
                    </v:shape>
                  </w:pict>
                </mc:Fallback>
              </mc:AlternateContent>
            </w:r>
            <w:r>
              <w:rPr>
                <w:noProof/>
              </w:rPr>
              <w:drawing>
                <wp:inline distT="0" distB="0" distL="0" distR="0" wp14:anchorId="0E3334AC" wp14:editId="1ABF845D">
                  <wp:extent cx="3005666" cy="2098675"/>
                  <wp:effectExtent l="0" t="0" r="4445" b="0"/>
                  <wp:docPr id="44" name="圖表 44">
                    <a:extLst xmlns:a="http://schemas.openxmlformats.org/drawingml/2006/main">
                      <a:ext uri="{FF2B5EF4-FFF2-40B4-BE49-F238E27FC236}">
                        <a16:creationId xmlns:a16="http://schemas.microsoft.com/office/drawing/2014/main" id="{92D6396F-77FC-4EFC-BB42-CE02DF76676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14:paraId="02CEFB21" w14:textId="281D4FD5" w:rsidR="00B83E4E" w:rsidRPr="00A875CD" w:rsidRDefault="00B83E4E" w:rsidP="00C444D9">
            <w:pPr>
              <w:overflowPunct w:val="0"/>
              <w:snapToGrid w:val="0"/>
              <w:spacing w:beforeLines="20" w:before="48" w:line="260" w:lineRule="exact"/>
              <w:rPr>
                <w:rFonts w:ascii="標楷體" w:eastAsia="標楷體" w:hAnsi="標楷體"/>
                <w:szCs w:val="24"/>
              </w:rPr>
            </w:pPr>
            <w:r>
              <w:rPr>
                <w:rFonts w:ascii="標楷體" w:eastAsia="標楷體" w:hAnsi="標楷體" w:hint="eastAsia"/>
                <w:sz w:val="18"/>
                <w:szCs w:val="18"/>
              </w:rPr>
              <w:t xml:space="preserve">    </w:t>
            </w:r>
            <w:r w:rsidRPr="00A875CD">
              <w:rPr>
                <w:rFonts w:ascii="標楷體" w:eastAsia="標楷體" w:hAnsi="標楷體" w:hint="eastAsia"/>
                <w:sz w:val="18"/>
                <w:szCs w:val="18"/>
              </w:rPr>
              <w:t>資料來源：整理自中央各主管機關提供資料。</w:t>
            </w:r>
          </w:p>
        </w:tc>
      </w:tr>
    </w:tbl>
    <w:p w14:paraId="54CF8DD2" w14:textId="77777777" w:rsidR="00A769EE" w:rsidRPr="00A875CD" w:rsidRDefault="00A769EE" w:rsidP="00C444D9">
      <w:pPr>
        <w:tabs>
          <w:tab w:val="left" w:pos="180"/>
        </w:tabs>
        <w:overflowPunct w:val="0"/>
        <w:snapToGrid w:val="0"/>
        <w:spacing w:beforeLines="15" w:before="36" w:line="460" w:lineRule="atLeast"/>
        <w:ind w:firstLineChars="100" w:firstLine="280"/>
        <w:jc w:val="both"/>
        <w:rPr>
          <w:rFonts w:ascii="標楷體" w:eastAsia="標楷體" w:hAnsi="標楷體"/>
          <w:b/>
          <w:kern w:val="0"/>
          <w:sz w:val="28"/>
          <w:szCs w:val="28"/>
        </w:rPr>
      </w:pPr>
      <w:r w:rsidRPr="00A875CD">
        <w:rPr>
          <w:rFonts w:ascii="標楷體" w:eastAsia="標楷體" w:hAnsi="標楷體" w:hint="eastAsia"/>
          <w:b/>
          <w:kern w:val="0"/>
          <w:sz w:val="28"/>
          <w:szCs w:val="28"/>
        </w:rPr>
        <w:lastRenderedPageBreak/>
        <w:t>（二）補助經費執行情形</w:t>
      </w:r>
    </w:p>
    <w:p w14:paraId="3980A1D5" w14:textId="77777777" w:rsidR="00A769EE" w:rsidRPr="00DB7B1C" w:rsidRDefault="00A769EE" w:rsidP="00C444D9">
      <w:pPr>
        <w:overflowPunct w:val="0"/>
        <w:autoSpaceDE w:val="0"/>
        <w:snapToGrid w:val="0"/>
        <w:spacing w:line="480" w:lineRule="exact"/>
        <w:ind w:firstLineChars="200" w:firstLine="504"/>
        <w:jc w:val="both"/>
        <w:rPr>
          <w:rFonts w:ascii="標楷體" w:eastAsia="標楷體" w:hAnsi="標楷體"/>
          <w:spacing w:val="2"/>
          <w:kern w:val="0"/>
        </w:rPr>
      </w:pPr>
      <w:r w:rsidRPr="008D466C">
        <w:rPr>
          <w:rFonts w:ascii="標楷體" w:eastAsia="標楷體" w:hAnsi="標楷體" w:hint="eastAsia"/>
          <w:spacing w:val="6"/>
          <w:kern w:val="0"/>
        </w:rPr>
        <w:t>中央政府（各主管機關）核定前瞻第3期特別預算補助基隆市政府計1</w:t>
      </w:r>
      <w:r w:rsidRPr="008D466C">
        <w:rPr>
          <w:rFonts w:ascii="標楷體" w:eastAsia="標楷體" w:hAnsi="標楷體"/>
          <w:spacing w:val="6"/>
          <w:kern w:val="0"/>
        </w:rPr>
        <w:t>4</w:t>
      </w:r>
      <w:r w:rsidRPr="008D466C">
        <w:rPr>
          <w:rFonts w:ascii="標楷體" w:eastAsia="標楷體" w:hAnsi="標楷體" w:hint="eastAsia"/>
          <w:spacing w:val="6"/>
          <w:kern w:val="0"/>
        </w:rPr>
        <w:t>億</w:t>
      </w:r>
      <w:r w:rsidRPr="008D466C">
        <w:rPr>
          <w:rFonts w:ascii="標楷體" w:eastAsia="標楷體" w:hAnsi="標楷體"/>
          <w:spacing w:val="6"/>
          <w:kern w:val="0"/>
        </w:rPr>
        <w:t>7,372</w:t>
      </w:r>
      <w:r w:rsidRPr="008D466C">
        <w:rPr>
          <w:rFonts w:ascii="標楷體" w:eastAsia="標楷體" w:hAnsi="標楷體" w:hint="eastAsia"/>
          <w:spacing w:val="6"/>
          <w:kern w:val="0"/>
        </w:rPr>
        <w:t>萬餘元。執行結果，截至113年12月31日止，累計執行數1</w:t>
      </w:r>
      <w:r w:rsidRPr="008D466C">
        <w:rPr>
          <w:rFonts w:ascii="標楷體" w:eastAsia="標楷體" w:hAnsi="標楷體"/>
          <w:spacing w:val="6"/>
          <w:kern w:val="0"/>
        </w:rPr>
        <w:t>2</w:t>
      </w:r>
      <w:r w:rsidRPr="008D466C">
        <w:rPr>
          <w:rFonts w:ascii="標楷體" w:eastAsia="標楷體" w:hAnsi="標楷體" w:hint="eastAsia"/>
          <w:spacing w:val="6"/>
          <w:kern w:val="0"/>
        </w:rPr>
        <w:t>億</w:t>
      </w:r>
      <w:r w:rsidRPr="008D466C">
        <w:rPr>
          <w:rFonts w:ascii="標楷體" w:eastAsia="標楷體" w:hAnsi="標楷體"/>
          <w:spacing w:val="6"/>
          <w:kern w:val="0"/>
        </w:rPr>
        <w:t>6,579</w:t>
      </w:r>
      <w:r w:rsidRPr="008D466C">
        <w:rPr>
          <w:rFonts w:ascii="標楷體" w:eastAsia="標楷體" w:hAnsi="標楷體" w:hint="eastAsia"/>
          <w:spacing w:val="6"/>
          <w:kern w:val="0"/>
        </w:rPr>
        <w:t>萬餘元，約</w:t>
      </w:r>
      <w:r w:rsidRPr="008D466C">
        <w:rPr>
          <w:rFonts w:ascii="標楷體" w:eastAsia="標楷體" w:hAnsi="標楷體"/>
          <w:spacing w:val="6"/>
          <w:kern w:val="0"/>
        </w:rPr>
        <w:t>85.89</w:t>
      </w:r>
      <w:r w:rsidRPr="008D466C">
        <w:rPr>
          <w:rFonts w:ascii="標楷體" w:eastAsia="標楷體" w:hAnsi="標楷體" w:hint="eastAsia"/>
          <w:spacing w:val="6"/>
          <w:kern w:val="0"/>
        </w:rPr>
        <w:t>％</w:t>
      </w:r>
      <w:r w:rsidRPr="00DB7B1C">
        <w:rPr>
          <w:rFonts w:ascii="標楷體" w:eastAsia="標楷體" w:hAnsi="標楷體" w:hint="eastAsia"/>
          <w:spacing w:val="2"/>
          <w:kern w:val="0"/>
        </w:rPr>
        <w:t>（表3、圖9）。</w:t>
      </w:r>
    </w:p>
    <w:tbl>
      <w:tblPr>
        <w:tblStyle w:val="12"/>
        <w:tblW w:w="0" w:type="auto"/>
        <w:jc w:val="center"/>
        <w:tblLayout w:type="fixed"/>
        <w:tblLook w:val="04A0" w:firstRow="1" w:lastRow="0" w:firstColumn="1" w:lastColumn="0" w:noHBand="0" w:noVBand="1"/>
      </w:tblPr>
      <w:tblGrid>
        <w:gridCol w:w="3261"/>
        <w:gridCol w:w="2126"/>
        <w:gridCol w:w="2268"/>
        <w:gridCol w:w="1976"/>
      </w:tblGrid>
      <w:tr w:rsidR="00A769EE" w:rsidRPr="00A875CD" w14:paraId="5A6F7BA7" w14:textId="77777777" w:rsidTr="00DB7B1C">
        <w:trPr>
          <w:trHeight w:val="403"/>
          <w:jc w:val="center"/>
        </w:trPr>
        <w:tc>
          <w:tcPr>
            <w:tcW w:w="9631" w:type="dxa"/>
            <w:gridSpan w:val="4"/>
            <w:tcBorders>
              <w:top w:val="nil"/>
              <w:left w:val="nil"/>
              <w:bottom w:val="nil"/>
              <w:right w:val="nil"/>
            </w:tcBorders>
            <w:vAlign w:val="center"/>
          </w:tcPr>
          <w:p w14:paraId="16CD3B7A" w14:textId="77777777" w:rsidR="00A769EE" w:rsidRPr="00A875CD" w:rsidRDefault="00A769EE" w:rsidP="00C444D9">
            <w:pPr>
              <w:overflowPunct w:val="0"/>
              <w:autoSpaceDE w:val="0"/>
              <w:autoSpaceDN w:val="0"/>
              <w:adjustRightInd w:val="0"/>
              <w:snapToGrid w:val="0"/>
              <w:spacing w:beforeLines="50" w:before="120" w:line="320" w:lineRule="exact"/>
              <w:ind w:rightChars="10" w:right="24"/>
              <w:jc w:val="center"/>
              <w:rPr>
                <w:rFonts w:ascii="標楷體" w:eastAsia="標楷體" w:hAnsi="標楷體"/>
                <w:snapToGrid w:val="0"/>
                <w:kern w:val="0"/>
                <w:sz w:val="20"/>
              </w:rPr>
            </w:pPr>
            <w:r w:rsidRPr="00A875CD">
              <w:rPr>
                <w:rFonts w:ascii="標楷體" w:eastAsia="標楷體" w:hAnsi="標楷體" w:hint="eastAsia"/>
                <w:b/>
                <w:snapToGrid w:val="0"/>
                <w:kern w:val="0"/>
                <w:szCs w:val="24"/>
              </w:rPr>
              <w:t>表</w:t>
            </w:r>
            <w:r w:rsidRPr="00A875CD">
              <w:rPr>
                <w:rFonts w:ascii="標楷體" w:eastAsia="標楷體" w:hAnsi="標楷體"/>
                <w:b/>
                <w:snapToGrid w:val="0"/>
                <w:kern w:val="0"/>
                <w:szCs w:val="24"/>
              </w:rPr>
              <w:t>3</w:t>
            </w:r>
            <w:r w:rsidRPr="00A875CD">
              <w:rPr>
                <w:rFonts w:ascii="標楷體" w:eastAsia="標楷體" w:hAnsi="標楷體" w:hint="eastAsia"/>
                <w:b/>
                <w:snapToGrid w:val="0"/>
                <w:kern w:val="0"/>
                <w:szCs w:val="24"/>
              </w:rPr>
              <w:t xml:space="preserve">  前瞻第</w:t>
            </w:r>
            <w:r w:rsidRPr="00A875CD">
              <w:rPr>
                <w:rFonts w:ascii="標楷體" w:eastAsia="標楷體" w:hAnsi="標楷體"/>
                <w:b/>
                <w:snapToGrid w:val="0"/>
                <w:kern w:val="0"/>
                <w:szCs w:val="24"/>
              </w:rPr>
              <w:t>3</w:t>
            </w:r>
            <w:r w:rsidRPr="00A875CD">
              <w:rPr>
                <w:rFonts w:ascii="標楷體" w:eastAsia="標楷體" w:hAnsi="標楷體" w:hint="eastAsia"/>
                <w:b/>
                <w:snapToGrid w:val="0"/>
                <w:kern w:val="0"/>
                <w:szCs w:val="24"/>
              </w:rPr>
              <w:t>期補助經費執行情形</w:t>
            </w:r>
          </w:p>
        </w:tc>
      </w:tr>
      <w:tr w:rsidR="00A769EE" w:rsidRPr="00A875CD" w14:paraId="22002F36" w14:textId="77777777" w:rsidTr="00DB7B1C">
        <w:trPr>
          <w:jc w:val="center"/>
        </w:trPr>
        <w:tc>
          <w:tcPr>
            <w:tcW w:w="9631" w:type="dxa"/>
            <w:gridSpan w:val="4"/>
            <w:tcBorders>
              <w:top w:val="nil"/>
              <w:left w:val="nil"/>
              <w:bottom w:val="single" w:sz="6" w:space="0" w:color="auto"/>
              <w:right w:val="nil"/>
            </w:tcBorders>
            <w:vAlign w:val="center"/>
          </w:tcPr>
          <w:p w14:paraId="01E7A8B0" w14:textId="77777777" w:rsidR="00A769EE" w:rsidRPr="00A875CD" w:rsidRDefault="00A769EE" w:rsidP="00C444D9">
            <w:pPr>
              <w:overflowPunct w:val="0"/>
              <w:autoSpaceDE w:val="0"/>
              <w:autoSpaceDN w:val="0"/>
              <w:adjustRightInd w:val="0"/>
              <w:spacing w:line="320" w:lineRule="exact"/>
              <w:ind w:rightChars="10" w:right="24"/>
              <w:jc w:val="center"/>
              <w:rPr>
                <w:rFonts w:ascii="標楷體" w:eastAsia="標楷體" w:hAnsi="標楷體"/>
                <w:spacing w:val="10"/>
                <w:sz w:val="20"/>
              </w:rPr>
            </w:pPr>
            <w:r w:rsidRPr="00A875CD">
              <w:rPr>
                <w:rFonts w:ascii="標楷體" w:eastAsia="標楷體" w:hAnsi="標楷體" w:hint="eastAsia"/>
                <w:spacing w:val="10"/>
                <w:sz w:val="20"/>
              </w:rPr>
              <w:t>1</w:t>
            </w:r>
            <w:r w:rsidRPr="00A875CD">
              <w:rPr>
                <w:rFonts w:ascii="標楷體" w:eastAsia="標楷體" w:hAnsi="標楷體"/>
                <w:spacing w:val="10"/>
                <w:sz w:val="20"/>
              </w:rPr>
              <w:t>10</w:t>
            </w:r>
            <w:r w:rsidRPr="00A875CD">
              <w:rPr>
                <w:rFonts w:ascii="標楷體" w:eastAsia="標楷體" w:hAnsi="標楷體" w:hint="eastAsia"/>
                <w:spacing w:val="10"/>
                <w:sz w:val="20"/>
              </w:rPr>
              <w:t>年1月1日至</w:t>
            </w:r>
            <w:r>
              <w:rPr>
                <w:rFonts w:ascii="標楷體" w:eastAsia="標楷體" w:hAnsi="標楷體" w:hint="eastAsia"/>
                <w:spacing w:val="10"/>
                <w:sz w:val="20"/>
              </w:rPr>
              <w:t>113</w:t>
            </w:r>
            <w:r w:rsidRPr="00A875CD">
              <w:rPr>
                <w:rFonts w:ascii="標楷體" w:eastAsia="標楷體" w:hAnsi="標楷體" w:hint="eastAsia"/>
                <w:spacing w:val="10"/>
                <w:sz w:val="20"/>
              </w:rPr>
              <w:t>年12月31日</w:t>
            </w:r>
            <w:proofErr w:type="gramStart"/>
            <w:r w:rsidRPr="00A875CD">
              <w:rPr>
                <w:rFonts w:ascii="標楷體" w:eastAsia="標楷體" w:hAnsi="標楷體" w:hint="eastAsia"/>
                <w:spacing w:val="10"/>
                <w:sz w:val="20"/>
              </w:rPr>
              <w:t>止</w:t>
            </w:r>
            <w:proofErr w:type="gramEnd"/>
          </w:p>
          <w:p w14:paraId="2F3F1472" w14:textId="77777777" w:rsidR="00A769EE" w:rsidRPr="00A875CD" w:rsidRDefault="00A769EE" w:rsidP="00C444D9">
            <w:pPr>
              <w:overflowPunct w:val="0"/>
              <w:autoSpaceDE w:val="0"/>
              <w:autoSpaceDN w:val="0"/>
              <w:adjustRightInd w:val="0"/>
              <w:spacing w:line="320" w:lineRule="exact"/>
              <w:ind w:rightChars="-45" w:right="-108"/>
              <w:jc w:val="right"/>
              <w:rPr>
                <w:rFonts w:ascii="標楷體" w:eastAsia="標楷體" w:hAnsi="標楷體"/>
                <w:b/>
                <w:spacing w:val="10"/>
                <w:szCs w:val="24"/>
              </w:rPr>
            </w:pPr>
            <w:r w:rsidRPr="00A875CD">
              <w:rPr>
                <w:rFonts w:ascii="標楷體" w:eastAsia="標楷體" w:hAnsi="標楷體" w:hint="eastAsia"/>
                <w:sz w:val="20"/>
              </w:rPr>
              <w:t>單位：新臺幣千元、％</w:t>
            </w:r>
          </w:p>
        </w:tc>
      </w:tr>
      <w:tr w:rsidR="00A769EE" w:rsidRPr="00A875CD" w14:paraId="00ADCF25" w14:textId="77777777" w:rsidTr="00DB7B1C">
        <w:trPr>
          <w:trHeight w:val="680"/>
          <w:jc w:val="center"/>
        </w:trPr>
        <w:tc>
          <w:tcPr>
            <w:tcW w:w="3261" w:type="dxa"/>
            <w:tcBorders>
              <w:top w:val="single" w:sz="6" w:space="0" w:color="auto"/>
              <w:left w:val="single" w:sz="6" w:space="0" w:color="auto"/>
              <w:bottom w:val="single" w:sz="6" w:space="0" w:color="auto"/>
              <w:right w:val="single" w:sz="4" w:space="0" w:color="auto"/>
            </w:tcBorders>
            <w:shd w:val="clear" w:color="auto" w:fill="auto"/>
            <w:vAlign w:val="center"/>
          </w:tcPr>
          <w:p w14:paraId="7C1FF445" w14:textId="77777777" w:rsidR="00A769EE" w:rsidRPr="00A875CD" w:rsidRDefault="00A769EE" w:rsidP="00C444D9">
            <w:pPr>
              <w:overflowPunct w:val="0"/>
              <w:autoSpaceDE w:val="0"/>
              <w:autoSpaceDN w:val="0"/>
              <w:adjustRightInd w:val="0"/>
              <w:spacing w:line="300" w:lineRule="exact"/>
              <w:jc w:val="center"/>
              <w:rPr>
                <w:rFonts w:ascii="標楷體" w:eastAsia="標楷體" w:hAnsi="標楷體"/>
                <w:bCs/>
                <w:sz w:val="20"/>
              </w:rPr>
            </w:pPr>
            <w:r w:rsidRPr="00A875CD">
              <w:rPr>
                <w:rFonts w:ascii="標楷體" w:eastAsia="標楷體" w:hAnsi="標楷體" w:hint="eastAsia"/>
                <w:b/>
                <w:sz w:val="20"/>
              </w:rPr>
              <w:t>前瞻計畫建設類別</w:t>
            </w:r>
          </w:p>
        </w:tc>
        <w:tc>
          <w:tcPr>
            <w:tcW w:w="2126" w:type="dxa"/>
            <w:tcBorders>
              <w:top w:val="single" w:sz="6" w:space="0" w:color="auto"/>
              <w:left w:val="single" w:sz="4" w:space="0" w:color="auto"/>
              <w:bottom w:val="single" w:sz="6" w:space="0" w:color="auto"/>
            </w:tcBorders>
            <w:shd w:val="clear" w:color="auto" w:fill="auto"/>
            <w:vAlign w:val="center"/>
          </w:tcPr>
          <w:p w14:paraId="70EAEA1C" w14:textId="77777777" w:rsidR="00A769EE" w:rsidRPr="00A875CD" w:rsidRDefault="00A769EE" w:rsidP="00C444D9">
            <w:pPr>
              <w:overflowPunct w:val="0"/>
              <w:adjustRightInd w:val="0"/>
              <w:snapToGrid w:val="0"/>
              <w:spacing w:line="300" w:lineRule="exact"/>
              <w:ind w:leftChars="-20" w:left="-48" w:rightChars="-20" w:right="-48"/>
              <w:jc w:val="center"/>
              <w:textAlignment w:val="baseline"/>
              <w:rPr>
                <w:rFonts w:ascii="標楷體" w:eastAsia="標楷體" w:hAnsi="標楷體"/>
                <w:b/>
                <w:sz w:val="20"/>
              </w:rPr>
            </w:pPr>
            <w:r w:rsidRPr="00A875CD">
              <w:rPr>
                <w:rFonts w:ascii="標楷體" w:eastAsia="標楷體" w:hAnsi="標楷體" w:hint="eastAsia"/>
                <w:b/>
                <w:sz w:val="20"/>
              </w:rPr>
              <w:t>前瞻計畫補助款</w:t>
            </w:r>
          </w:p>
          <w:p w14:paraId="7F241580" w14:textId="77777777" w:rsidR="00A769EE" w:rsidRPr="00A875CD" w:rsidRDefault="00A769EE" w:rsidP="00C444D9">
            <w:pPr>
              <w:overflowPunct w:val="0"/>
              <w:adjustRightInd w:val="0"/>
              <w:snapToGrid w:val="0"/>
              <w:spacing w:line="300" w:lineRule="exact"/>
              <w:ind w:leftChars="-20" w:left="-48" w:rightChars="-20" w:right="-48"/>
              <w:jc w:val="center"/>
              <w:textAlignment w:val="baseline"/>
              <w:rPr>
                <w:rFonts w:ascii="標楷體" w:eastAsia="標楷體" w:hAnsi="標楷體"/>
                <w:bCs/>
                <w:sz w:val="20"/>
              </w:rPr>
            </w:pPr>
            <w:r w:rsidRPr="00A875CD">
              <w:rPr>
                <w:rFonts w:ascii="標楷體" w:eastAsia="標楷體" w:hAnsi="標楷體" w:hint="eastAsia"/>
                <w:b/>
                <w:sz w:val="20"/>
              </w:rPr>
              <w:t>（A）</w:t>
            </w:r>
          </w:p>
        </w:tc>
        <w:tc>
          <w:tcPr>
            <w:tcW w:w="2268" w:type="dxa"/>
            <w:tcBorders>
              <w:top w:val="single" w:sz="6" w:space="0" w:color="auto"/>
              <w:bottom w:val="single" w:sz="6" w:space="0" w:color="auto"/>
            </w:tcBorders>
            <w:shd w:val="clear" w:color="auto" w:fill="auto"/>
            <w:vAlign w:val="center"/>
          </w:tcPr>
          <w:p w14:paraId="2659CDE8" w14:textId="77777777" w:rsidR="00A769EE" w:rsidRPr="00A875CD" w:rsidRDefault="00A769EE" w:rsidP="00C444D9">
            <w:pPr>
              <w:overflowPunct w:val="0"/>
              <w:adjustRightInd w:val="0"/>
              <w:snapToGrid w:val="0"/>
              <w:spacing w:line="300" w:lineRule="exact"/>
              <w:jc w:val="center"/>
              <w:textAlignment w:val="baseline"/>
              <w:rPr>
                <w:rFonts w:ascii="標楷體" w:eastAsia="標楷體" w:hAnsi="標楷體"/>
                <w:bCs/>
                <w:sz w:val="20"/>
              </w:rPr>
            </w:pPr>
            <w:r w:rsidRPr="00A875CD">
              <w:rPr>
                <w:rFonts w:ascii="標楷體" w:eastAsia="標楷體" w:hAnsi="標楷體" w:hint="eastAsia"/>
                <w:b/>
                <w:sz w:val="20"/>
              </w:rPr>
              <w:t>補助款累計執行數（B）</w:t>
            </w:r>
          </w:p>
        </w:tc>
        <w:tc>
          <w:tcPr>
            <w:tcW w:w="1976" w:type="dxa"/>
            <w:tcBorders>
              <w:top w:val="single" w:sz="6" w:space="0" w:color="auto"/>
              <w:bottom w:val="single" w:sz="6" w:space="0" w:color="auto"/>
              <w:right w:val="single" w:sz="6" w:space="0" w:color="auto"/>
            </w:tcBorders>
            <w:shd w:val="clear" w:color="auto" w:fill="auto"/>
            <w:vAlign w:val="center"/>
          </w:tcPr>
          <w:p w14:paraId="5E3D013D" w14:textId="77777777" w:rsidR="00A769EE" w:rsidRPr="00191B77" w:rsidRDefault="00A769EE" w:rsidP="00C444D9">
            <w:pPr>
              <w:overflowPunct w:val="0"/>
              <w:adjustRightInd w:val="0"/>
              <w:snapToGrid w:val="0"/>
              <w:spacing w:line="300" w:lineRule="exact"/>
              <w:jc w:val="center"/>
              <w:textAlignment w:val="baseline"/>
              <w:rPr>
                <w:rFonts w:ascii="標楷體" w:eastAsia="標楷體" w:hAnsi="標楷體"/>
                <w:b/>
                <w:sz w:val="20"/>
              </w:rPr>
            </w:pPr>
            <w:r w:rsidRPr="00191B77">
              <w:rPr>
                <w:rFonts w:ascii="標楷體" w:eastAsia="標楷體" w:hAnsi="標楷體" w:hint="eastAsia"/>
                <w:b/>
                <w:sz w:val="20"/>
              </w:rPr>
              <w:t>執行率</w:t>
            </w:r>
          </w:p>
          <w:p w14:paraId="656577B2" w14:textId="77777777" w:rsidR="00A769EE" w:rsidRPr="00191B77" w:rsidRDefault="00A769EE" w:rsidP="00C444D9">
            <w:pPr>
              <w:overflowPunct w:val="0"/>
              <w:adjustRightInd w:val="0"/>
              <w:snapToGrid w:val="0"/>
              <w:spacing w:line="300" w:lineRule="exact"/>
              <w:ind w:leftChars="-20" w:left="-48" w:rightChars="-10" w:right="-24"/>
              <w:jc w:val="center"/>
              <w:textAlignment w:val="baseline"/>
              <w:rPr>
                <w:rFonts w:ascii="標楷體" w:eastAsia="標楷體" w:hAnsi="標楷體"/>
                <w:bCs/>
                <w:sz w:val="20"/>
              </w:rPr>
            </w:pPr>
            <w:r w:rsidRPr="00191B77">
              <w:rPr>
                <w:rFonts w:ascii="標楷體" w:eastAsia="標楷體" w:hAnsi="標楷體" w:hint="eastAsia"/>
                <w:b/>
                <w:sz w:val="20"/>
              </w:rPr>
              <w:t>（B/A</w:t>
            </w:r>
            <w:r w:rsidRPr="00191B77">
              <w:rPr>
                <w:rFonts w:ascii="標楷體" w:eastAsia="標楷體" w:hAnsi="標楷體" w:hint="eastAsia"/>
                <w:b/>
                <w:sz w:val="20"/>
              </w:rPr>
              <w:sym w:font="Wingdings 2" w:char="F0CD"/>
            </w:r>
            <w:r w:rsidRPr="00191B77">
              <w:rPr>
                <w:rFonts w:ascii="標楷體" w:eastAsia="標楷體" w:hAnsi="標楷體"/>
                <w:b/>
                <w:sz w:val="20"/>
              </w:rPr>
              <w:t>100）</w:t>
            </w:r>
          </w:p>
        </w:tc>
      </w:tr>
      <w:tr w:rsidR="00A769EE" w:rsidRPr="00A875CD" w14:paraId="76EE54A0" w14:textId="77777777" w:rsidTr="00DB7B1C">
        <w:trPr>
          <w:trHeight w:val="510"/>
          <w:jc w:val="center"/>
        </w:trPr>
        <w:tc>
          <w:tcPr>
            <w:tcW w:w="3261" w:type="dxa"/>
            <w:tcBorders>
              <w:top w:val="single" w:sz="6" w:space="0" w:color="auto"/>
              <w:left w:val="single" w:sz="6" w:space="0" w:color="auto"/>
              <w:right w:val="single" w:sz="4" w:space="0" w:color="auto"/>
            </w:tcBorders>
            <w:vAlign w:val="center"/>
          </w:tcPr>
          <w:p w14:paraId="26F06C00" w14:textId="77777777" w:rsidR="00A769EE" w:rsidRPr="00A875CD" w:rsidRDefault="00A769EE" w:rsidP="00C444D9">
            <w:pPr>
              <w:overflowPunct w:val="0"/>
              <w:adjustRightInd w:val="0"/>
              <w:snapToGrid w:val="0"/>
              <w:spacing w:line="240" w:lineRule="exact"/>
              <w:ind w:leftChars="50" w:left="120" w:rightChars="50" w:right="120"/>
              <w:jc w:val="distribute"/>
              <w:textAlignment w:val="baseline"/>
              <w:rPr>
                <w:rFonts w:ascii="標楷體" w:eastAsia="標楷體" w:hAnsi="標楷體"/>
                <w:b/>
                <w:sz w:val="20"/>
              </w:rPr>
            </w:pPr>
            <w:r w:rsidRPr="00A875CD">
              <w:rPr>
                <w:rFonts w:ascii="標楷體" w:eastAsia="標楷體" w:hAnsi="標楷體" w:hint="eastAsia"/>
                <w:b/>
                <w:sz w:val="20"/>
              </w:rPr>
              <w:t>合計</w:t>
            </w:r>
          </w:p>
        </w:tc>
        <w:tc>
          <w:tcPr>
            <w:tcW w:w="2126" w:type="dxa"/>
            <w:tcBorders>
              <w:top w:val="single" w:sz="6" w:space="0" w:color="auto"/>
              <w:left w:val="single" w:sz="4" w:space="0" w:color="auto"/>
            </w:tcBorders>
            <w:vAlign w:val="center"/>
          </w:tcPr>
          <w:p w14:paraId="706C0042" w14:textId="77777777" w:rsidR="00A769EE" w:rsidRPr="00A875CD" w:rsidRDefault="00A769EE" w:rsidP="00C444D9">
            <w:pPr>
              <w:overflowPunct w:val="0"/>
              <w:adjustRightInd w:val="0"/>
              <w:snapToGrid w:val="0"/>
              <w:spacing w:line="240" w:lineRule="exact"/>
              <w:ind w:rightChars="50" w:right="120"/>
              <w:jc w:val="right"/>
              <w:textAlignment w:val="baseline"/>
              <w:rPr>
                <w:rFonts w:ascii="標楷體" w:eastAsia="標楷體" w:hAnsi="標楷體"/>
                <w:b/>
                <w:spacing w:val="8"/>
                <w:sz w:val="18"/>
                <w:szCs w:val="18"/>
              </w:rPr>
            </w:pPr>
            <w:r>
              <w:rPr>
                <w:rFonts w:ascii="標楷體" w:eastAsia="標楷體" w:hAnsi="標楷體"/>
                <w:b/>
                <w:spacing w:val="8"/>
                <w:sz w:val="18"/>
                <w:szCs w:val="18"/>
              </w:rPr>
              <w:t>1,473,723</w:t>
            </w:r>
          </w:p>
        </w:tc>
        <w:tc>
          <w:tcPr>
            <w:tcW w:w="2268" w:type="dxa"/>
            <w:tcBorders>
              <w:top w:val="single" w:sz="6" w:space="0" w:color="auto"/>
            </w:tcBorders>
            <w:vAlign w:val="center"/>
          </w:tcPr>
          <w:p w14:paraId="7A52DB85" w14:textId="77777777" w:rsidR="00A769EE" w:rsidRPr="00A875CD" w:rsidRDefault="00A769EE" w:rsidP="00C444D9">
            <w:pPr>
              <w:overflowPunct w:val="0"/>
              <w:adjustRightInd w:val="0"/>
              <w:snapToGrid w:val="0"/>
              <w:spacing w:line="240" w:lineRule="exact"/>
              <w:ind w:rightChars="50" w:right="120"/>
              <w:jc w:val="right"/>
              <w:textAlignment w:val="baseline"/>
              <w:rPr>
                <w:rFonts w:ascii="標楷體" w:eastAsia="標楷體" w:hAnsi="標楷體"/>
                <w:b/>
                <w:spacing w:val="8"/>
                <w:sz w:val="18"/>
                <w:szCs w:val="18"/>
              </w:rPr>
            </w:pPr>
            <w:r w:rsidRPr="00A875CD">
              <w:rPr>
                <w:rFonts w:ascii="標楷體" w:eastAsia="標楷體" w:hAnsi="標楷體"/>
                <w:b/>
                <w:spacing w:val="8"/>
                <w:sz w:val="18"/>
                <w:szCs w:val="18"/>
              </w:rPr>
              <w:t xml:space="preserve"> </w:t>
            </w:r>
            <w:r w:rsidRPr="00A875CD">
              <w:rPr>
                <w:rFonts w:ascii="標楷體" w:eastAsia="標楷體" w:hAnsi="標楷體" w:hint="eastAsia"/>
                <w:b/>
                <w:spacing w:val="8"/>
                <w:sz w:val="18"/>
                <w:szCs w:val="18"/>
              </w:rPr>
              <w:t>1,</w:t>
            </w:r>
            <w:r>
              <w:rPr>
                <w:rFonts w:ascii="標楷體" w:eastAsia="標楷體" w:hAnsi="標楷體"/>
                <w:b/>
                <w:spacing w:val="8"/>
                <w:sz w:val="18"/>
                <w:szCs w:val="18"/>
              </w:rPr>
              <w:t>265,791</w:t>
            </w:r>
          </w:p>
        </w:tc>
        <w:tc>
          <w:tcPr>
            <w:tcW w:w="1976" w:type="dxa"/>
            <w:tcBorders>
              <w:top w:val="single" w:sz="6" w:space="0" w:color="auto"/>
              <w:right w:val="single" w:sz="6" w:space="0" w:color="auto"/>
            </w:tcBorders>
            <w:vAlign w:val="center"/>
          </w:tcPr>
          <w:p w14:paraId="57BC895B" w14:textId="77777777" w:rsidR="00A769EE" w:rsidRPr="00A875CD" w:rsidRDefault="00A769EE" w:rsidP="00C444D9">
            <w:pPr>
              <w:overflowPunct w:val="0"/>
              <w:adjustRightInd w:val="0"/>
              <w:snapToGrid w:val="0"/>
              <w:spacing w:line="240" w:lineRule="exact"/>
              <w:ind w:rightChars="50" w:right="120"/>
              <w:jc w:val="right"/>
              <w:textAlignment w:val="baseline"/>
              <w:rPr>
                <w:rFonts w:ascii="標楷體" w:eastAsia="標楷體" w:hAnsi="標楷體"/>
                <w:b/>
                <w:spacing w:val="8"/>
                <w:sz w:val="18"/>
                <w:szCs w:val="18"/>
              </w:rPr>
            </w:pPr>
            <w:r>
              <w:rPr>
                <w:rFonts w:ascii="標楷體" w:eastAsia="標楷體" w:hAnsi="標楷體"/>
                <w:b/>
                <w:spacing w:val="8"/>
                <w:sz w:val="18"/>
                <w:szCs w:val="18"/>
              </w:rPr>
              <w:t>85.89</w:t>
            </w:r>
          </w:p>
        </w:tc>
      </w:tr>
      <w:tr w:rsidR="00A769EE" w:rsidRPr="00A875CD" w14:paraId="548AF549" w14:textId="77777777" w:rsidTr="00DB7B1C">
        <w:trPr>
          <w:trHeight w:val="397"/>
          <w:jc w:val="center"/>
        </w:trPr>
        <w:tc>
          <w:tcPr>
            <w:tcW w:w="3261" w:type="dxa"/>
            <w:tcBorders>
              <w:left w:val="single" w:sz="6" w:space="0" w:color="auto"/>
              <w:right w:val="single" w:sz="4" w:space="0" w:color="auto"/>
            </w:tcBorders>
            <w:vAlign w:val="center"/>
          </w:tcPr>
          <w:p w14:paraId="303185E5" w14:textId="77777777" w:rsidR="00A769EE" w:rsidRPr="00A875CD" w:rsidRDefault="00A769EE" w:rsidP="00C444D9">
            <w:pPr>
              <w:overflowPunct w:val="0"/>
              <w:adjustRightInd w:val="0"/>
              <w:snapToGrid w:val="0"/>
              <w:spacing w:line="240" w:lineRule="exact"/>
              <w:ind w:leftChars="50" w:left="120" w:rightChars="50" w:right="120"/>
              <w:jc w:val="distribute"/>
              <w:textAlignment w:val="baseline"/>
              <w:rPr>
                <w:rFonts w:ascii="標楷體" w:eastAsia="標楷體" w:hAnsi="標楷體"/>
                <w:sz w:val="20"/>
              </w:rPr>
            </w:pPr>
            <w:r w:rsidRPr="00A875CD">
              <w:rPr>
                <w:rFonts w:ascii="標楷體" w:eastAsia="標楷體" w:hAnsi="標楷體" w:hint="eastAsia"/>
                <w:sz w:val="20"/>
              </w:rPr>
              <w:t>城鄉建設</w:t>
            </w:r>
          </w:p>
        </w:tc>
        <w:tc>
          <w:tcPr>
            <w:tcW w:w="2126" w:type="dxa"/>
            <w:tcBorders>
              <w:left w:val="single" w:sz="4" w:space="0" w:color="auto"/>
            </w:tcBorders>
            <w:vAlign w:val="center"/>
          </w:tcPr>
          <w:p w14:paraId="76EA811F" w14:textId="77777777" w:rsidR="00A769EE" w:rsidRPr="00A875CD" w:rsidRDefault="00A769EE" w:rsidP="00C444D9">
            <w:pPr>
              <w:overflowPunct w:val="0"/>
              <w:adjustRightInd w:val="0"/>
              <w:snapToGrid w:val="0"/>
              <w:spacing w:line="240" w:lineRule="exact"/>
              <w:ind w:rightChars="50" w:right="120"/>
              <w:jc w:val="right"/>
              <w:textAlignment w:val="baseline"/>
              <w:rPr>
                <w:rFonts w:ascii="標楷體" w:eastAsia="標楷體" w:hAnsi="標楷體"/>
                <w:spacing w:val="8"/>
                <w:sz w:val="18"/>
                <w:szCs w:val="18"/>
              </w:rPr>
            </w:pPr>
            <w:r w:rsidRPr="00A875CD">
              <w:rPr>
                <w:rFonts w:ascii="標楷體" w:eastAsia="標楷體" w:hAnsi="標楷體"/>
                <w:spacing w:val="8"/>
                <w:sz w:val="18"/>
                <w:szCs w:val="18"/>
              </w:rPr>
              <w:t>1,344,866</w:t>
            </w:r>
          </w:p>
        </w:tc>
        <w:tc>
          <w:tcPr>
            <w:tcW w:w="2268" w:type="dxa"/>
            <w:vAlign w:val="center"/>
          </w:tcPr>
          <w:p w14:paraId="1D6887C9" w14:textId="77777777" w:rsidR="00A769EE" w:rsidRPr="00A875CD" w:rsidRDefault="00A769EE" w:rsidP="00C444D9">
            <w:pPr>
              <w:overflowPunct w:val="0"/>
              <w:adjustRightInd w:val="0"/>
              <w:snapToGrid w:val="0"/>
              <w:spacing w:line="240" w:lineRule="exact"/>
              <w:ind w:rightChars="50" w:right="120"/>
              <w:jc w:val="right"/>
              <w:textAlignment w:val="baseline"/>
              <w:rPr>
                <w:rFonts w:ascii="標楷體" w:eastAsia="標楷體" w:hAnsi="標楷體"/>
                <w:spacing w:val="8"/>
                <w:sz w:val="18"/>
                <w:szCs w:val="18"/>
              </w:rPr>
            </w:pPr>
            <w:r w:rsidRPr="00A875CD">
              <w:rPr>
                <w:rFonts w:ascii="標楷體" w:eastAsia="標楷體" w:hAnsi="標楷體"/>
                <w:spacing w:val="8"/>
                <w:sz w:val="18"/>
                <w:szCs w:val="18"/>
              </w:rPr>
              <w:t>1,</w:t>
            </w:r>
            <w:r>
              <w:rPr>
                <w:rFonts w:ascii="標楷體" w:eastAsia="標楷體" w:hAnsi="標楷體"/>
                <w:spacing w:val="8"/>
                <w:sz w:val="18"/>
                <w:szCs w:val="18"/>
              </w:rPr>
              <w:t>146</w:t>
            </w:r>
            <w:r w:rsidRPr="00A875CD">
              <w:rPr>
                <w:rFonts w:ascii="標楷體" w:eastAsia="標楷體" w:hAnsi="標楷體"/>
                <w:spacing w:val="8"/>
                <w:sz w:val="18"/>
                <w:szCs w:val="18"/>
              </w:rPr>
              <w:t>,</w:t>
            </w:r>
            <w:r>
              <w:rPr>
                <w:rFonts w:ascii="標楷體" w:eastAsia="標楷體" w:hAnsi="標楷體"/>
                <w:spacing w:val="8"/>
                <w:sz w:val="18"/>
                <w:szCs w:val="18"/>
              </w:rPr>
              <w:t>371</w:t>
            </w:r>
          </w:p>
        </w:tc>
        <w:tc>
          <w:tcPr>
            <w:tcW w:w="1976" w:type="dxa"/>
            <w:tcBorders>
              <w:right w:val="single" w:sz="6" w:space="0" w:color="auto"/>
            </w:tcBorders>
            <w:vAlign w:val="center"/>
          </w:tcPr>
          <w:p w14:paraId="4E2DF7DF" w14:textId="77777777" w:rsidR="00A769EE" w:rsidRPr="00A875CD" w:rsidRDefault="00A769EE" w:rsidP="00C444D9">
            <w:pPr>
              <w:overflowPunct w:val="0"/>
              <w:adjustRightInd w:val="0"/>
              <w:snapToGrid w:val="0"/>
              <w:spacing w:line="240" w:lineRule="exact"/>
              <w:ind w:rightChars="50" w:right="120"/>
              <w:jc w:val="right"/>
              <w:textAlignment w:val="baseline"/>
              <w:rPr>
                <w:rFonts w:ascii="標楷體" w:eastAsia="標楷體" w:hAnsi="標楷體"/>
                <w:spacing w:val="8"/>
                <w:sz w:val="18"/>
                <w:szCs w:val="18"/>
              </w:rPr>
            </w:pPr>
            <w:r>
              <w:rPr>
                <w:rFonts w:ascii="標楷體" w:eastAsia="標楷體" w:hAnsi="標楷體"/>
                <w:spacing w:val="8"/>
                <w:sz w:val="18"/>
                <w:szCs w:val="18"/>
              </w:rPr>
              <w:t>85</w:t>
            </w:r>
            <w:r w:rsidRPr="00A875CD">
              <w:rPr>
                <w:rFonts w:ascii="標楷體" w:eastAsia="標楷體" w:hAnsi="標楷體"/>
                <w:spacing w:val="8"/>
                <w:sz w:val="18"/>
                <w:szCs w:val="18"/>
              </w:rPr>
              <w:t>.</w:t>
            </w:r>
            <w:r>
              <w:rPr>
                <w:rFonts w:ascii="標楷體" w:eastAsia="標楷體" w:hAnsi="標楷體"/>
                <w:spacing w:val="8"/>
                <w:sz w:val="18"/>
                <w:szCs w:val="18"/>
              </w:rPr>
              <w:t>24</w:t>
            </w:r>
          </w:p>
        </w:tc>
      </w:tr>
      <w:tr w:rsidR="00A769EE" w:rsidRPr="00A875CD" w14:paraId="15C81005" w14:textId="77777777" w:rsidTr="00DB7B1C">
        <w:trPr>
          <w:trHeight w:val="397"/>
          <w:jc w:val="center"/>
        </w:trPr>
        <w:tc>
          <w:tcPr>
            <w:tcW w:w="3261" w:type="dxa"/>
            <w:tcBorders>
              <w:left w:val="single" w:sz="6" w:space="0" w:color="auto"/>
              <w:right w:val="single" w:sz="4" w:space="0" w:color="auto"/>
            </w:tcBorders>
            <w:vAlign w:val="center"/>
          </w:tcPr>
          <w:p w14:paraId="71F0D219" w14:textId="77777777" w:rsidR="00A769EE" w:rsidRPr="00A875CD" w:rsidRDefault="00A769EE" w:rsidP="00C444D9">
            <w:pPr>
              <w:overflowPunct w:val="0"/>
              <w:adjustRightInd w:val="0"/>
              <w:snapToGrid w:val="0"/>
              <w:spacing w:line="240" w:lineRule="exact"/>
              <w:ind w:leftChars="50" w:left="120" w:rightChars="50" w:right="120"/>
              <w:jc w:val="distribute"/>
              <w:textAlignment w:val="baseline"/>
              <w:rPr>
                <w:rFonts w:ascii="標楷體" w:eastAsia="標楷體" w:hAnsi="標楷體"/>
                <w:sz w:val="20"/>
              </w:rPr>
            </w:pPr>
            <w:r w:rsidRPr="00A875CD">
              <w:rPr>
                <w:rFonts w:ascii="標楷體" w:eastAsia="標楷體" w:hAnsi="標楷體" w:hint="eastAsia"/>
                <w:sz w:val="20"/>
              </w:rPr>
              <w:t>水環境建設</w:t>
            </w:r>
          </w:p>
        </w:tc>
        <w:tc>
          <w:tcPr>
            <w:tcW w:w="2126" w:type="dxa"/>
            <w:tcBorders>
              <w:left w:val="single" w:sz="4" w:space="0" w:color="auto"/>
            </w:tcBorders>
            <w:vAlign w:val="center"/>
          </w:tcPr>
          <w:p w14:paraId="3EB90E74" w14:textId="77777777" w:rsidR="00A769EE" w:rsidRPr="00A875CD" w:rsidRDefault="00A769EE" w:rsidP="00C444D9">
            <w:pPr>
              <w:overflowPunct w:val="0"/>
              <w:adjustRightInd w:val="0"/>
              <w:snapToGrid w:val="0"/>
              <w:spacing w:line="240" w:lineRule="exact"/>
              <w:ind w:rightChars="50" w:right="120"/>
              <w:jc w:val="right"/>
              <w:textAlignment w:val="baseline"/>
              <w:rPr>
                <w:rFonts w:ascii="標楷體" w:eastAsia="標楷體" w:hAnsi="標楷體"/>
                <w:spacing w:val="8"/>
                <w:sz w:val="18"/>
                <w:szCs w:val="18"/>
              </w:rPr>
            </w:pPr>
            <w:r>
              <w:rPr>
                <w:rFonts w:ascii="標楷體" w:eastAsia="標楷體" w:hAnsi="標楷體"/>
                <w:spacing w:val="8"/>
                <w:sz w:val="18"/>
                <w:szCs w:val="18"/>
              </w:rPr>
              <w:t>45,857</w:t>
            </w:r>
          </w:p>
        </w:tc>
        <w:tc>
          <w:tcPr>
            <w:tcW w:w="2268" w:type="dxa"/>
            <w:vAlign w:val="center"/>
          </w:tcPr>
          <w:p w14:paraId="5C6C5E44" w14:textId="77777777" w:rsidR="00A769EE" w:rsidRPr="00A875CD" w:rsidRDefault="00A769EE" w:rsidP="00C444D9">
            <w:pPr>
              <w:overflowPunct w:val="0"/>
              <w:adjustRightInd w:val="0"/>
              <w:snapToGrid w:val="0"/>
              <w:spacing w:line="240" w:lineRule="exact"/>
              <w:ind w:rightChars="50" w:right="120"/>
              <w:jc w:val="right"/>
              <w:textAlignment w:val="baseline"/>
              <w:rPr>
                <w:rFonts w:ascii="標楷體" w:eastAsia="標楷體" w:hAnsi="標楷體"/>
                <w:spacing w:val="8"/>
                <w:sz w:val="18"/>
                <w:szCs w:val="18"/>
              </w:rPr>
            </w:pPr>
            <w:r w:rsidRPr="00A875CD">
              <w:rPr>
                <w:rFonts w:ascii="標楷體" w:eastAsia="標楷體" w:hAnsi="標楷體"/>
                <w:spacing w:val="8"/>
                <w:sz w:val="18"/>
                <w:szCs w:val="18"/>
              </w:rPr>
              <w:t xml:space="preserve"> </w:t>
            </w:r>
            <w:r>
              <w:rPr>
                <w:rFonts w:ascii="標楷體" w:eastAsia="標楷體" w:hAnsi="標楷體"/>
                <w:spacing w:val="8"/>
                <w:sz w:val="18"/>
                <w:szCs w:val="18"/>
              </w:rPr>
              <w:t>39</w:t>
            </w:r>
            <w:r w:rsidRPr="00A875CD">
              <w:rPr>
                <w:rFonts w:ascii="標楷體" w:eastAsia="標楷體" w:hAnsi="標楷體"/>
                <w:spacing w:val="8"/>
                <w:sz w:val="18"/>
                <w:szCs w:val="18"/>
              </w:rPr>
              <w:t>,</w:t>
            </w:r>
            <w:r>
              <w:rPr>
                <w:rFonts w:ascii="標楷體" w:eastAsia="標楷體" w:hAnsi="標楷體"/>
                <w:spacing w:val="8"/>
                <w:sz w:val="18"/>
                <w:szCs w:val="18"/>
              </w:rPr>
              <w:t>505</w:t>
            </w:r>
          </w:p>
        </w:tc>
        <w:tc>
          <w:tcPr>
            <w:tcW w:w="1976" w:type="dxa"/>
            <w:tcBorders>
              <w:right w:val="single" w:sz="6" w:space="0" w:color="auto"/>
            </w:tcBorders>
            <w:vAlign w:val="center"/>
          </w:tcPr>
          <w:p w14:paraId="446946A5" w14:textId="77777777" w:rsidR="00A769EE" w:rsidRPr="00A875CD" w:rsidRDefault="00A769EE" w:rsidP="00C444D9">
            <w:pPr>
              <w:overflowPunct w:val="0"/>
              <w:adjustRightInd w:val="0"/>
              <w:snapToGrid w:val="0"/>
              <w:spacing w:line="240" w:lineRule="exact"/>
              <w:ind w:rightChars="50" w:right="120"/>
              <w:jc w:val="right"/>
              <w:textAlignment w:val="baseline"/>
              <w:rPr>
                <w:rFonts w:ascii="標楷體" w:eastAsia="標楷體" w:hAnsi="標楷體"/>
                <w:spacing w:val="8"/>
                <w:sz w:val="18"/>
                <w:szCs w:val="18"/>
              </w:rPr>
            </w:pPr>
            <w:r>
              <w:rPr>
                <w:rFonts w:ascii="標楷體" w:eastAsia="標楷體" w:hAnsi="標楷體"/>
                <w:spacing w:val="8"/>
                <w:sz w:val="18"/>
                <w:szCs w:val="18"/>
              </w:rPr>
              <w:t>86</w:t>
            </w:r>
            <w:r w:rsidRPr="00A875CD">
              <w:rPr>
                <w:rFonts w:ascii="標楷體" w:eastAsia="標楷體" w:hAnsi="標楷體"/>
                <w:spacing w:val="8"/>
                <w:sz w:val="18"/>
                <w:szCs w:val="18"/>
              </w:rPr>
              <w:t>.</w:t>
            </w:r>
            <w:r>
              <w:rPr>
                <w:rFonts w:ascii="標楷體" w:eastAsia="標楷體" w:hAnsi="標楷體"/>
                <w:spacing w:val="8"/>
                <w:sz w:val="18"/>
                <w:szCs w:val="18"/>
              </w:rPr>
              <w:t>15</w:t>
            </w:r>
          </w:p>
        </w:tc>
      </w:tr>
      <w:tr w:rsidR="00A769EE" w:rsidRPr="00A875CD" w14:paraId="22AA2363" w14:textId="77777777" w:rsidTr="00DB7B1C">
        <w:trPr>
          <w:trHeight w:val="397"/>
          <w:jc w:val="center"/>
        </w:trPr>
        <w:tc>
          <w:tcPr>
            <w:tcW w:w="3261" w:type="dxa"/>
            <w:tcBorders>
              <w:left w:val="single" w:sz="6" w:space="0" w:color="auto"/>
              <w:right w:val="single" w:sz="4" w:space="0" w:color="auto"/>
            </w:tcBorders>
            <w:vAlign w:val="center"/>
          </w:tcPr>
          <w:p w14:paraId="371B4EC2" w14:textId="77777777" w:rsidR="00A769EE" w:rsidRPr="00A875CD" w:rsidRDefault="00A769EE" w:rsidP="00C444D9">
            <w:pPr>
              <w:overflowPunct w:val="0"/>
              <w:adjustRightInd w:val="0"/>
              <w:snapToGrid w:val="0"/>
              <w:spacing w:line="240" w:lineRule="exact"/>
              <w:ind w:leftChars="50" w:left="120" w:rightChars="50" w:right="120"/>
              <w:jc w:val="distribute"/>
              <w:textAlignment w:val="baseline"/>
              <w:rPr>
                <w:rFonts w:ascii="標楷體" w:eastAsia="標楷體" w:hAnsi="標楷體"/>
                <w:sz w:val="20"/>
              </w:rPr>
            </w:pPr>
            <w:r w:rsidRPr="00A875CD">
              <w:rPr>
                <w:rFonts w:ascii="標楷體" w:eastAsia="標楷體" w:hAnsi="標楷體" w:hint="eastAsia"/>
                <w:sz w:val="20"/>
              </w:rPr>
              <w:t>人才培育促進就業建設</w:t>
            </w:r>
          </w:p>
        </w:tc>
        <w:tc>
          <w:tcPr>
            <w:tcW w:w="2126" w:type="dxa"/>
            <w:tcBorders>
              <w:left w:val="single" w:sz="4" w:space="0" w:color="auto"/>
            </w:tcBorders>
            <w:vAlign w:val="center"/>
          </w:tcPr>
          <w:p w14:paraId="2DA93222" w14:textId="77777777" w:rsidR="00A769EE" w:rsidRPr="00A875CD" w:rsidRDefault="00A769EE" w:rsidP="00C444D9">
            <w:pPr>
              <w:overflowPunct w:val="0"/>
              <w:adjustRightInd w:val="0"/>
              <w:snapToGrid w:val="0"/>
              <w:spacing w:line="240" w:lineRule="exact"/>
              <w:ind w:rightChars="50" w:right="120"/>
              <w:jc w:val="right"/>
              <w:textAlignment w:val="baseline"/>
              <w:rPr>
                <w:rFonts w:ascii="標楷體" w:eastAsia="標楷體" w:hAnsi="標楷體"/>
                <w:spacing w:val="8"/>
                <w:sz w:val="18"/>
                <w:szCs w:val="18"/>
              </w:rPr>
            </w:pPr>
            <w:r>
              <w:rPr>
                <w:rFonts w:ascii="標楷體" w:eastAsia="標楷體" w:hAnsi="標楷體"/>
                <w:spacing w:val="8"/>
                <w:sz w:val="18"/>
                <w:szCs w:val="18"/>
              </w:rPr>
              <w:t>43,423</w:t>
            </w:r>
          </w:p>
        </w:tc>
        <w:tc>
          <w:tcPr>
            <w:tcW w:w="2268" w:type="dxa"/>
            <w:vAlign w:val="center"/>
          </w:tcPr>
          <w:p w14:paraId="4EF50B08" w14:textId="77777777" w:rsidR="00A769EE" w:rsidRPr="00A875CD" w:rsidRDefault="00A769EE" w:rsidP="00C444D9">
            <w:pPr>
              <w:overflowPunct w:val="0"/>
              <w:adjustRightInd w:val="0"/>
              <w:snapToGrid w:val="0"/>
              <w:spacing w:line="240" w:lineRule="exact"/>
              <w:ind w:rightChars="50" w:right="120"/>
              <w:jc w:val="right"/>
              <w:textAlignment w:val="baseline"/>
              <w:rPr>
                <w:rFonts w:ascii="標楷體" w:eastAsia="標楷體" w:hAnsi="標楷體"/>
                <w:spacing w:val="8"/>
                <w:sz w:val="18"/>
                <w:szCs w:val="18"/>
              </w:rPr>
            </w:pPr>
            <w:r w:rsidRPr="00A875CD">
              <w:rPr>
                <w:rFonts w:ascii="標楷體" w:eastAsia="標楷體" w:hAnsi="標楷體"/>
                <w:spacing w:val="8"/>
                <w:sz w:val="18"/>
                <w:szCs w:val="18"/>
              </w:rPr>
              <w:t xml:space="preserve"> 4</w:t>
            </w:r>
            <w:r>
              <w:rPr>
                <w:rFonts w:ascii="標楷體" w:eastAsia="標楷體" w:hAnsi="標楷體"/>
                <w:spacing w:val="8"/>
                <w:sz w:val="18"/>
                <w:szCs w:val="18"/>
              </w:rPr>
              <w:t>1,366</w:t>
            </w:r>
          </w:p>
        </w:tc>
        <w:tc>
          <w:tcPr>
            <w:tcW w:w="1976" w:type="dxa"/>
            <w:tcBorders>
              <w:right w:val="single" w:sz="6" w:space="0" w:color="auto"/>
            </w:tcBorders>
            <w:vAlign w:val="center"/>
          </w:tcPr>
          <w:p w14:paraId="29B51317" w14:textId="77777777" w:rsidR="00A769EE" w:rsidRPr="00A875CD" w:rsidRDefault="00A769EE" w:rsidP="00C444D9">
            <w:pPr>
              <w:overflowPunct w:val="0"/>
              <w:adjustRightInd w:val="0"/>
              <w:snapToGrid w:val="0"/>
              <w:spacing w:line="240" w:lineRule="exact"/>
              <w:ind w:rightChars="50" w:right="120"/>
              <w:jc w:val="right"/>
              <w:textAlignment w:val="baseline"/>
              <w:rPr>
                <w:rFonts w:ascii="標楷體" w:eastAsia="標楷體" w:hAnsi="標楷體"/>
                <w:spacing w:val="8"/>
                <w:sz w:val="18"/>
                <w:szCs w:val="18"/>
              </w:rPr>
            </w:pPr>
            <w:r>
              <w:rPr>
                <w:rFonts w:ascii="標楷體" w:eastAsia="標楷體" w:hAnsi="標楷體"/>
                <w:spacing w:val="8"/>
                <w:sz w:val="18"/>
                <w:szCs w:val="18"/>
              </w:rPr>
              <w:t>95.2</w:t>
            </w:r>
            <w:r w:rsidRPr="00A875CD">
              <w:rPr>
                <w:rFonts w:ascii="標楷體" w:eastAsia="標楷體" w:hAnsi="標楷體"/>
                <w:spacing w:val="8"/>
                <w:sz w:val="18"/>
                <w:szCs w:val="18"/>
              </w:rPr>
              <w:t>6</w:t>
            </w:r>
          </w:p>
        </w:tc>
      </w:tr>
      <w:tr w:rsidR="00A769EE" w:rsidRPr="00A875CD" w14:paraId="20C8A0B0" w14:textId="77777777" w:rsidTr="00DB7B1C">
        <w:trPr>
          <w:trHeight w:val="397"/>
          <w:jc w:val="center"/>
        </w:trPr>
        <w:tc>
          <w:tcPr>
            <w:tcW w:w="3261" w:type="dxa"/>
            <w:tcBorders>
              <w:left w:val="single" w:sz="6" w:space="0" w:color="auto"/>
              <w:right w:val="single" w:sz="4" w:space="0" w:color="auto"/>
            </w:tcBorders>
            <w:vAlign w:val="center"/>
          </w:tcPr>
          <w:p w14:paraId="741C521F" w14:textId="77777777" w:rsidR="00A769EE" w:rsidRPr="00A875CD" w:rsidRDefault="00A769EE" w:rsidP="00C444D9">
            <w:pPr>
              <w:overflowPunct w:val="0"/>
              <w:adjustRightInd w:val="0"/>
              <w:snapToGrid w:val="0"/>
              <w:spacing w:line="240" w:lineRule="exact"/>
              <w:ind w:leftChars="50" w:left="120" w:rightChars="50" w:right="120"/>
              <w:jc w:val="distribute"/>
              <w:textAlignment w:val="baseline"/>
              <w:rPr>
                <w:rFonts w:ascii="標楷體" w:eastAsia="標楷體" w:hAnsi="標楷體"/>
                <w:sz w:val="20"/>
              </w:rPr>
            </w:pPr>
            <w:r w:rsidRPr="00A875CD">
              <w:rPr>
                <w:rFonts w:ascii="標楷體" w:eastAsia="標楷體" w:hAnsi="標楷體" w:hint="eastAsia"/>
                <w:sz w:val="20"/>
              </w:rPr>
              <w:t>數位建設</w:t>
            </w:r>
          </w:p>
        </w:tc>
        <w:tc>
          <w:tcPr>
            <w:tcW w:w="2126" w:type="dxa"/>
            <w:tcBorders>
              <w:left w:val="single" w:sz="4" w:space="0" w:color="auto"/>
            </w:tcBorders>
            <w:vAlign w:val="center"/>
          </w:tcPr>
          <w:p w14:paraId="7D876233" w14:textId="77777777" w:rsidR="00A769EE" w:rsidRPr="00A875CD" w:rsidRDefault="00A769EE" w:rsidP="00C444D9">
            <w:pPr>
              <w:overflowPunct w:val="0"/>
              <w:adjustRightInd w:val="0"/>
              <w:snapToGrid w:val="0"/>
              <w:spacing w:line="240" w:lineRule="exact"/>
              <w:ind w:rightChars="50" w:right="120"/>
              <w:jc w:val="right"/>
              <w:textAlignment w:val="baseline"/>
              <w:rPr>
                <w:rFonts w:ascii="標楷體" w:eastAsia="標楷體" w:hAnsi="標楷體"/>
                <w:spacing w:val="8"/>
                <w:sz w:val="18"/>
                <w:szCs w:val="18"/>
              </w:rPr>
            </w:pPr>
            <w:r w:rsidRPr="00A875CD">
              <w:rPr>
                <w:rFonts w:ascii="標楷體" w:eastAsia="標楷體" w:hAnsi="標楷體"/>
                <w:spacing w:val="8"/>
                <w:sz w:val="18"/>
                <w:szCs w:val="18"/>
              </w:rPr>
              <w:t>18,869</w:t>
            </w:r>
          </w:p>
        </w:tc>
        <w:tc>
          <w:tcPr>
            <w:tcW w:w="2268" w:type="dxa"/>
            <w:vAlign w:val="center"/>
          </w:tcPr>
          <w:p w14:paraId="4DCF30F1" w14:textId="77777777" w:rsidR="00A769EE" w:rsidRPr="00A875CD" w:rsidRDefault="00A769EE" w:rsidP="00C444D9">
            <w:pPr>
              <w:overflowPunct w:val="0"/>
              <w:adjustRightInd w:val="0"/>
              <w:snapToGrid w:val="0"/>
              <w:spacing w:line="240" w:lineRule="exact"/>
              <w:ind w:rightChars="50" w:right="120"/>
              <w:jc w:val="right"/>
              <w:textAlignment w:val="baseline"/>
              <w:rPr>
                <w:rFonts w:ascii="標楷體" w:eastAsia="標楷體" w:hAnsi="標楷體"/>
                <w:spacing w:val="8"/>
                <w:sz w:val="18"/>
                <w:szCs w:val="18"/>
              </w:rPr>
            </w:pPr>
            <w:r w:rsidRPr="00A875CD">
              <w:rPr>
                <w:rFonts w:ascii="標楷體" w:eastAsia="標楷體" w:hAnsi="標楷體"/>
                <w:spacing w:val="8"/>
                <w:sz w:val="18"/>
                <w:szCs w:val="18"/>
              </w:rPr>
              <w:t xml:space="preserve"> 18,869</w:t>
            </w:r>
          </w:p>
        </w:tc>
        <w:tc>
          <w:tcPr>
            <w:tcW w:w="1976" w:type="dxa"/>
            <w:tcBorders>
              <w:right w:val="single" w:sz="6" w:space="0" w:color="auto"/>
            </w:tcBorders>
            <w:vAlign w:val="center"/>
          </w:tcPr>
          <w:p w14:paraId="2095757B" w14:textId="77777777" w:rsidR="00A769EE" w:rsidRPr="00A875CD" w:rsidRDefault="00A769EE" w:rsidP="00C444D9">
            <w:pPr>
              <w:overflowPunct w:val="0"/>
              <w:adjustRightInd w:val="0"/>
              <w:snapToGrid w:val="0"/>
              <w:spacing w:line="240" w:lineRule="exact"/>
              <w:ind w:rightChars="50" w:right="120"/>
              <w:jc w:val="right"/>
              <w:textAlignment w:val="baseline"/>
              <w:rPr>
                <w:rFonts w:ascii="標楷體" w:eastAsia="標楷體" w:hAnsi="標楷體"/>
                <w:spacing w:val="8"/>
                <w:sz w:val="18"/>
                <w:szCs w:val="18"/>
              </w:rPr>
            </w:pPr>
            <w:r w:rsidRPr="00A875CD">
              <w:rPr>
                <w:rFonts w:ascii="標楷體" w:eastAsia="標楷體" w:hAnsi="標楷體"/>
                <w:spacing w:val="8"/>
                <w:sz w:val="18"/>
                <w:szCs w:val="18"/>
              </w:rPr>
              <w:t>100.00</w:t>
            </w:r>
          </w:p>
        </w:tc>
      </w:tr>
      <w:tr w:rsidR="00A769EE" w:rsidRPr="00A875CD" w14:paraId="089C7E0E" w14:textId="77777777" w:rsidTr="00DB7B1C">
        <w:trPr>
          <w:trHeight w:val="397"/>
          <w:jc w:val="center"/>
        </w:trPr>
        <w:tc>
          <w:tcPr>
            <w:tcW w:w="3261" w:type="dxa"/>
            <w:tcBorders>
              <w:left w:val="single" w:sz="6" w:space="0" w:color="auto"/>
              <w:right w:val="single" w:sz="4" w:space="0" w:color="auto"/>
            </w:tcBorders>
            <w:vAlign w:val="center"/>
          </w:tcPr>
          <w:p w14:paraId="4BC951D5" w14:textId="77777777" w:rsidR="00A769EE" w:rsidRPr="00A875CD" w:rsidRDefault="00A769EE" w:rsidP="00C444D9">
            <w:pPr>
              <w:overflowPunct w:val="0"/>
              <w:adjustRightInd w:val="0"/>
              <w:snapToGrid w:val="0"/>
              <w:spacing w:line="240" w:lineRule="exact"/>
              <w:ind w:leftChars="50" w:left="120" w:rightChars="50" w:right="120"/>
              <w:jc w:val="distribute"/>
              <w:textAlignment w:val="baseline"/>
              <w:rPr>
                <w:rFonts w:ascii="標楷體" w:eastAsia="標楷體" w:hAnsi="標楷體"/>
                <w:sz w:val="20"/>
              </w:rPr>
            </w:pPr>
            <w:r w:rsidRPr="00A875CD">
              <w:rPr>
                <w:rFonts w:ascii="標楷體" w:eastAsia="標楷體" w:hAnsi="標楷體" w:hint="eastAsia"/>
                <w:sz w:val="20"/>
              </w:rPr>
              <w:t>食品安全建設</w:t>
            </w:r>
          </w:p>
        </w:tc>
        <w:tc>
          <w:tcPr>
            <w:tcW w:w="2126" w:type="dxa"/>
            <w:tcBorders>
              <w:left w:val="single" w:sz="4" w:space="0" w:color="auto"/>
            </w:tcBorders>
            <w:vAlign w:val="center"/>
          </w:tcPr>
          <w:p w14:paraId="055546AD" w14:textId="77777777" w:rsidR="00A769EE" w:rsidRPr="00A875CD" w:rsidRDefault="00A769EE" w:rsidP="00C444D9">
            <w:pPr>
              <w:overflowPunct w:val="0"/>
              <w:adjustRightInd w:val="0"/>
              <w:snapToGrid w:val="0"/>
              <w:spacing w:line="240" w:lineRule="exact"/>
              <w:ind w:rightChars="50" w:right="120"/>
              <w:jc w:val="right"/>
              <w:textAlignment w:val="baseline"/>
              <w:rPr>
                <w:rFonts w:ascii="標楷體" w:eastAsia="標楷體" w:hAnsi="標楷體"/>
                <w:spacing w:val="8"/>
                <w:sz w:val="18"/>
                <w:szCs w:val="18"/>
              </w:rPr>
            </w:pPr>
            <w:r w:rsidRPr="00A875CD">
              <w:rPr>
                <w:rFonts w:ascii="標楷體" w:eastAsia="標楷體" w:hAnsi="標楷體"/>
                <w:spacing w:val="8"/>
                <w:sz w:val="18"/>
                <w:szCs w:val="18"/>
              </w:rPr>
              <w:t>14,872</w:t>
            </w:r>
          </w:p>
        </w:tc>
        <w:tc>
          <w:tcPr>
            <w:tcW w:w="2268" w:type="dxa"/>
            <w:vAlign w:val="center"/>
          </w:tcPr>
          <w:p w14:paraId="33851CB6" w14:textId="77777777" w:rsidR="00A769EE" w:rsidRPr="00A875CD" w:rsidRDefault="00A769EE" w:rsidP="00C444D9">
            <w:pPr>
              <w:overflowPunct w:val="0"/>
              <w:adjustRightInd w:val="0"/>
              <w:snapToGrid w:val="0"/>
              <w:spacing w:line="240" w:lineRule="exact"/>
              <w:ind w:rightChars="50" w:right="120"/>
              <w:jc w:val="right"/>
              <w:textAlignment w:val="baseline"/>
              <w:rPr>
                <w:rFonts w:ascii="標楷體" w:eastAsia="標楷體" w:hAnsi="標楷體"/>
                <w:spacing w:val="8"/>
                <w:sz w:val="18"/>
                <w:szCs w:val="18"/>
              </w:rPr>
            </w:pPr>
            <w:r w:rsidRPr="00A875CD">
              <w:rPr>
                <w:rFonts w:ascii="標楷體" w:eastAsia="標楷體" w:hAnsi="標楷體"/>
                <w:spacing w:val="8"/>
                <w:sz w:val="18"/>
                <w:szCs w:val="18"/>
              </w:rPr>
              <w:t xml:space="preserve"> 13,849</w:t>
            </w:r>
          </w:p>
        </w:tc>
        <w:tc>
          <w:tcPr>
            <w:tcW w:w="1976" w:type="dxa"/>
            <w:tcBorders>
              <w:right w:val="single" w:sz="6" w:space="0" w:color="auto"/>
            </w:tcBorders>
            <w:vAlign w:val="center"/>
          </w:tcPr>
          <w:p w14:paraId="14AB3EFF" w14:textId="77777777" w:rsidR="00A769EE" w:rsidRPr="00A875CD" w:rsidRDefault="00A769EE" w:rsidP="00C444D9">
            <w:pPr>
              <w:overflowPunct w:val="0"/>
              <w:adjustRightInd w:val="0"/>
              <w:snapToGrid w:val="0"/>
              <w:spacing w:line="240" w:lineRule="exact"/>
              <w:ind w:rightChars="50" w:right="120"/>
              <w:jc w:val="right"/>
              <w:textAlignment w:val="baseline"/>
              <w:rPr>
                <w:rFonts w:ascii="標楷體" w:eastAsia="標楷體" w:hAnsi="標楷體"/>
                <w:spacing w:val="8"/>
                <w:sz w:val="18"/>
                <w:szCs w:val="18"/>
              </w:rPr>
            </w:pPr>
            <w:r w:rsidRPr="00A875CD">
              <w:rPr>
                <w:rFonts w:ascii="標楷體" w:eastAsia="標楷體" w:hAnsi="標楷體"/>
                <w:spacing w:val="8"/>
                <w:sz w:val="18"/>
                <w:szCs w:val="18"/>
              </w:rPr>
              <w:t>93.12</w:t>
            </w:r>
          </w:p>
        </w:tc>
      </w:tr>
      <w:tr w:rsidR="00A769EE" w:rsidRPr="00A875CD" w14:paraId="51D0F236" w14:textId="77777777" w:rsidTr="00DB7B1C">
        <w:trPr>
          <w:trHeight w:val="397"/>
          <w:jc w:val="center"/>
        </w:trPr>
        <w:tc>
          <w:tcPr>
            <w:tcW w:w="3261" w:type="dxa"/>
            <w:tcBorders>
              <w:left w:val="single" w:sz="6" w:space="0" w:color="auto"/>
              <w:bottom w:val="single" w:sz="6" w:space="0" w:color="auto"/>
              <w:right w:val="single" w:sz="4" w:space="0" w:color="auto"/>
            </w:tcBorders>
            <w:vAlign w:val="center"/>
          </w:tcPr>
          <w:p w14:paraId="769C8226" w14:textId="77777777" w:rsidR="00A769EE" w:rsidRPr="00A875CD" w:rsidRDefault="00A769EE" w:rsidP="00C444D9">
            <w:pPr>
              <w:overflowPunct w:val="0"/>
              <w:adjustRightInd w:val="0"/>
              <w:snapToGrid w:val="0"/>
              <w:spacing w:line="240" w:lineRule="exact"/>
              <w:ind w:leftChars="50" w:left="120" w:rightChars="50" w:right="120"/>
              <w:jc w:val="distribute"/>
              <w:textAlignment w:val="baseline"/>
              <w:rPr>
                <w:rFonts w:ascii="標楷體" w:eastAsia="標楷體" w:hAnsi="標楷體"/>
                <w:sz w:val="20"/>
              </w:rPr>
            </w:pPr>
            <w:proofErr w:type="gramStart"/>
            <w:r w:rsidRPr="00A875CD">
              <w:rPr>
                <w:rFonts w:ascii="標楷體" w:eastAsia="標楷體" w:hAnsi="標楷體" w:hint="eastAsia"/>
                <w:sz w:val="20"/>
              </w:rPr>
              <w:t>因應少子化</w:t>
            </w:r>
            <w:proofErr w:type="gramEnd"/>
            <w:r w:rsidRPr="00A875CD">
              <w:rPr>
                <w:rFonts w:ascii="標楷體" w:eastAsia="標楷體" w:hAnsi="標楷體" w:hint="eastAsia"/>
                <w:sz w:val="20"/>
              </w:rPr>
              <w:t>友善育兒空間建設</w:t>
            </w:r>
          </w:p>
        </w:tc>
        <w:tc>
          <w:tcPr>
            <w:tcW w:w="2126" w:type="dxa"/>
            <w:tcBorders>
              <w:left w:val="single" w:sz="4" w:space="0" w:color="auto"/>
              <w:bottom w:val="single" w:sz="6" w:space="0" w:color="auto"/>
            </w:tcBorders>
            <w:vAlign w:val="center"/>
          </w:tcPr>
          <w:p w14:paraId="6D39EC4E" w14:textId="77777777" w:rsidR="00A769EE" w:rsidRPr="00A875CD" w:rsidRDefault="00A769EE" w:rsidP="00C444D9">
            <w:pPr>
              <w:overflowPunct w:val="0"/>
              <w:adjustRightInd w:val="0"/>
              <w:snapToGrid w:val="0"/>
              <w:spacing w:line="240" w:lineRule="exact"/>
              <w:ind w:rightChars="50" w:right="120"/>
              <w:jc w:val="right"/>
              <w:textAlignment w:val="baseline"/>
              <w:rPr>
                <w:rFonts w:ascii="標楷體" w:eastAsia="標楷體" w:hAnsi="標楷體"/>
                <w:spacing w:val="8"/>
                <w:sz w:val="18"/>
                <w:szCs w:val="18"/>
              </w:rPr>
            </w:pPr>
            <w:r w:rsidRPr="00A875CD">
              <w:rPr>
                <w:rFonts w:ascii="標楷體" w:eastAsia="標楷體" w:hAnsi="標楷體"/>
                <w:spacing w:val="8"/>
                <w:sz w:val="18"/>
                <w:szCs w:val="18"/>
              </w:rPr>
              <w:t>5,835</w:t>
            </w:r>
          </w:p>
        </w:tc>
        <w:tc>
          <w:tcPr>
            <w:tcW w:w="2268" w:type="dxa"/>
            <w:tcBorders>
              <w:bottom w:val="single" w:sz="6" w:space="0" w:color="auto"/>
            </w:tcBorders>
            <w:vAlign w:val="center"/>
          </w:tcPr>
          <w:p w14:paraId="622B59F4" w14:textId="77777777" w:rsidR="00A769EE" w:rsidRPr="00A875CD" w:rsidRDefault="00A769EE" w:rsidP="00C444D9">
            <w:pPr>
              <w:overflowPunct w:val="0"/>
              <w:adjustRightInd w:val="0"/>
              <w:snapToGrid w:val="0"/>
              <w:spacing w:line="240" w:lineRule="exact"/>
              <w:ind w:rightChars="50" w:right="120"/>
              <w:jc w:val="right"/>
              <w:textAlignment w:val="baseline"/>
              <w:rPr>
                <w:rFonts w:ascii="標楷體" w:eastAsia="標楷體" w:hAnsi="標楷體"/>
                <w:spacing w:val="8"/>
                <w:sz w:val="18"/>
                <w:szCs w:val="18"/>
              </w:rPr>
            </w:pPr>
            <w:r>
              <w:rPr>
                <w:rFonts w:ascii="標楷體" w:eastAsia="標楷體" w:hAnsi="標楷體"/>
                <w:spacing w:val="8"/>
                <w:sz w:val="18"/>
                <w:szCs w:val="18"/>
              </w:rPr>
              <w:t xml:space="preserve"> 5,8</w:t>
            </w:r>
            <w:r w:rsidRPr="00A875CD">
              <w:rPr>
                <w:rFonts w:ascii="標楷體" w:eastAsia="標楷體" w:hAnsi="標楷體"/>
                <w:spacing w:val="8"/>
                <w:sz w:val="18"/>
                <w:szCs w:val="18"/>
              </w:rPr>
              <w:t>29</w:t>
            </w:r>
          </w:p>
        </w:tc>
        <w:tc>
          <w:tcPr>
            <w:tcW w:w="1976" w:type="dxa"/>
            <w:tcBorders>
              <w:bottom w:val="single" w:sz="6" w:space="0" w:color="auto"/>
              <w:right w:val="single" w:sz="6" w:space="0" w:color="auto"/>
            </w:tcBorders>
            <w:vAlign w:val="center"/>
          </w:tcPr>
          <w:p w14:paraId="3426DBF4" w14:textId="77777777" w:rsidR="00A769EE" w:rsidRPr="00A875CD" w:rsidRDefault="00A769EE" w:rsidP="00C444D9">
            <w:pPr>
              <w:overflowPunct w:val="0"/>
              <w:adjustRightInd w:val="0"/>
              <w:snapToGrid w:val="0"/>
              <w:spacing w:line="240" w:lineRule="exact"/>
              <w:ind w:rightChars="50" w:right="120"/>
              <w:jc w:val="right"/>
              <w:textAlignment w:val="baseline"/>
              <w:rPr>
                <w:rFonts w:ascii="標楷體" w:eastAsia="標楷體" w:hAnsi="標楷體"/>
                <w:spacing w:val="8"/>
                <w:sz w:val="18"/>
                <w:szCs w:val="18"/>
              </w:rPr>
            </w:pPr>
            <w:r>
              <w:rPr>
                <w:rFonts w:ascii="標楷體" w:eastAsia="標楷體" w:hAnsi="標楷體"/>
                <w:spacing w:val="8"/>
                <w:sz w:val="18"/>
                <w:szCs w:val="18"/>
              </w:rPr>
              <w:t>99.91</w:t>
            </w:r>
          </w:p>
        </w:tc>
      </w:tr>
      <w:tr w:rsidR="00A769EE" w:rsidRPr="00A875CD" w14:paraId="70E3E5F3" w14:textId="77777777" w:rsidTr="00B545A9">
        <w:tblPrEx>
          <w:tblCellMar>
            <w:left w:w="28" w:type="dxa"/>
            <w:right w:w="28" w:type="dxa"/>
          </w:tblCellMar>
        </w:tblPrEx>
        <w:trPr>
          <w:trHeight w:val="1151"/>
          <w:jc w:val="center"/>
        </w:trPr>
        <w:tc>
          <w:tcPr>
            <w:tcW w:w="9631" w:type="dxa"/>
            <w:gridSpan w:val="4"/>
            <w:tcBorders>
              <w:top w:val="single" w:sz="6" w:space="0" w:color="auto"/>
              <w:left w:val="nil"/>
              <w:bottom w:val="nil"/>
              <w:right w:val="nil"/>
            </w:tcBorders>
            <w:vAlign w:val="center"/>
          </w:tcPr>
          <w:p w14:paraId="57E8E1E6" w14:textId="77777777" w:rsidR="00A769EE" w:rsidRPr="00A875CD" w:rsidRDefault="00A769EE" w:rsidP="00C444D9">
            <w:pPr>
              <w:overflowPunct w:val="0"/>
              <w:adjustRightInd w:val="0"/>
              <w:snapToGrid w:val="0"/>
              <w:ind w:leftChars="-9" w:left="-22" w:rightChars="50" w:right="120"/>
              <w:textAlignment w:val="baseline"/>
              <w:rPr>
                <w:rFonts w:ascii="標楷體" w:eastAsia="標楷體" w:hAnsi="標楷體"/>
                <w:sz w:val="18"/>
                <w:szCs w:val="18"/>
              </w:rPr>
            </w:pPr>
            <w:proofErr w:type="gramStart"/>
            <w:r w:rsidRPr="00A875CD">
              <w:rPr>
                <w:rFonts w:ascii="標楷體" w:eastAsia="標楷體" w:hAnsi="標楷體" w:hint="eastAsia"/>
                <w:sz w:val="18"/>
                <w:szCs w:val="18"/>
              </w:rPr>
              <w:t>註</w:t>
            </w:r>
            <w:proofErr w:type="gramEnd"/>
            <w:r w:rsidRPr="00A875CD">
              <w:rPr>
                <w:rFonts w:ascii="標楷體" w:eastAsia="標楷體" w:hAnsi="標楷體" w:hint="eastAsia"/>
                <w:sz w:val="18"/>
                <w:szCs w:val="18"/>
              </w:rPr>
              <w:t>：1.本表依中央政府前瞻計畫補助款金額由高至低排序。</w:t>
            </w:r>
          </w:p>
          <w:p w14:paraId="1C2F1E0E" w14:textId="77777777" w:rsidR="00A769EE" w:rsidRPr="00A875CD" w:rsidRDefault="00A769EE" w:rsidP="00C444D9">
            <w:pPr>
              <w:overflowPunct w:val="0"/>
              <w:adjustRightInd w:val="0"/>
              <w:snapToGrid w:val="0"/>
              <w:ind w:leftChars="143" w:left="343"/>
              <w:textAlignment w:val="baseline"/>
              <w:rPr>
                <w:rFonts w:ascii="標楷體" w:eastAsia="標楷體" w:hAnsi="標楷體"/>
                <w:sz w:val="18"/>
                <w:szCs w:val="18"/>
              </w:rPr>
            </w:pPr>
            <w:r w:rsidRPr="00A875CD">
              <w:rPr>
                <w:rFonts w:ascii="標楷體" w:eastAsia="標楷體" w:hAnsi="標楷體" w:hint="eastAsia"/>
                <w:sz w:val="18"/>
                <w:szCs w:val="18"/>
              </w:rPr>
              <w:t>2.補助款累計執行數（B）係第3</w:t>
            </w:r>
            <w:r>
              <w:rPr>
                <w:rFonts w:ascii="標楷體" w:eastAsia="標楷體" w:hAnsi="標楷體" w:hint="eastAsia"/>
                <w:sz w:val="18"/>
                <w:szCs w:val="18"/>
              </w:rPr>
              <w:t>期特別決算實現數</w:t>
            </w:r>
            <w:r w:rsidRPr="00A875CD">
              <w:rPr>
                <w:rFonts w:ascii="標楷體" w:eastAsia="標楷體" w:hAnsi="標楷體" w:hint="eastAsia"/>
                <w:sz w:val="18"/>
                <w:szCs w:val="18"/>
              </w:rPr>
              <w:t>。</w:t>
            </w:r>
          </w:p>
          <w:p w14:paraId="56A0CF55" w14:textId="2DEC9D16" w:rsidR="00A769EE" w:rsidRDefault="00A769EE" w:rsidP="00C444D9">
            <w:pPr>
              <w:overflowPunct w:val="0"/>
              <w:autoSpaceDE w:val="0"/>
              <w:autoSpaceDN w:val="0"/>
              <w:adjustRightInd w:val="0"/>
              <w:snapToGrid w:val="0"/>
              <w:ind w:leftChars="144" w:left="528" w:hangingChars="101" w:hanging="182"/>
              <w:jc w:val="both"/>
              <w:textAlignment w:val="baseline"/>
              <w:rPr>
                <w:rFonts w:ascii="標楷體" w:eastAsia="標楷體" w:hAnsi="標楷體"/>
                <w:sz w:val="18"/>
                <w:szCs w:val="18"/>
              </w:rPr>
            </w:pPr>
            <w:r w:rsidRPr="00A875CD">
              <w:rPr>
                <w:rFonts w:ascii="標楷體" w:eastAsia="標楷體" w:hAnsi="標楷體"/>
                <w:sz w:val="18"/>
                <w:szCs w:val="18"/>
              </w:rPr>
              <w:t>3</w:t>
            </w:r>
            <w:r w:rsidRPr="00A875CD">
              <w:rPr>
                <w:rFonts w:ascii="標楷體" w:eastAsia="標楷體" w:hAnsi="標楷體" w:hint="eastAsia"/>
                <w:sz w:val="18"/>
                <w:szCs w:val="18"/>
              </w:rPr>
              <w:t>.</w:t>
            </w:r>
            <w:r>
              <w:rPr>
                <w:rFonts w:ascii="標楷體" w:eastAsia="標楷體" w:hAnsi="標楷體" w:hint="eastAsia"/>
                <w:sz w:val="18"/>
                <w:szCs w:val="18"/>
              </w:rPr>
              <w:t>本表前瞻計畫補助款14億7</w:t>
            </w:r>
            <w:r>
              <w:rPr>
                <w:rFonts w:ascii="標楷體" w:eastAsia="標楷體" w:hAnsi="標楷體"/>
                <w:sz w:val="18"/>
                <w:szCs w:val="18"/>
              </w:rPr>
              <w:t>,</w:t>
            </w:r>
            <w:r>
              <w:rPr>
                <w:rFonts w:ascii="標楷體" w:eastAsia="標楷體" w:hAnsi="標楷體" w:hint="eastAsia"/>
                <w:sz w:val="18"/>
                <w:szCs w:val="18"/>
              </w:rPr>
              <w:t>372萬餘元與</w:t>
            </w:r>
            <w:proofErr w:type="gramStart"/>
            <w:r>
              <w:rPr>
                <w:rFonts w:ascii="標楷體" w:eastAsia="標楷體" w:hAnsi="標楷體" w:hint="eastAsia"/>
                <w:sz w:val="18"/>
                <w:szCs w:val="18"/>
              </w:rPr>
              <w:t>112</w:t>
            </w:r>
            <w:proofErr w:type="gramEnd"/>
            <w:r>
              <w:rPr>
                <w:rFonts w:ascii="標楷體" w:eastAsia="標楷體" w:hAnsi="標楷體" w:hint="eastAsia"/>
                <w:sz w:val="18"/>
                <w:szCs w:val="18"/>
              </w:rPr>
              <w:t>年度審核報告所列金額14億7</w:t>
            </w:r>
            <w:r>
              <w:rPr>
                <w:rFonts w:ascii="標楷體" w:eastAsia="標楷體" w:hAnsi="標楷體"/>
                <w:sz w:val="18"/>
                <w:szCs w:val="18"/>
              </w:rPr>
              <w:t>,</w:t>
            </w:r>
            <w:r>
              <w:rPr>
                <w:rFonts w:ascii="標楷體" w:eastAsia="標楷體" w:hAnsi="標楷體" w:hint="eastAsia"/>
                <w:sz w:val="18"/>
                <w:szCs w:val="18"/>
              </w:rPr>
              <w:t>279萬餘元，差異92萬餘元，主要係水環境建設與人才培育促進就業建設類別按計畫執行情形調整第3期特別預算補助款。</w:t>
            </w:r>
          </w:p>
          <w:p w14:paraId="426A769B" w14:textId="77777777" w:rsidR="00A769EE" w:rsidRDefault="00A769EE" w:rsidP="00C444D9">
            <w:pPr>
              <w:overflowPunct w:val="0"/>
              <w:autoSpaceDE w:val="0"/>
              <w:autoSpaceDN w:val="0"/>
              <w:adjustRightInd w:val="0"/>
              <w:snapToGrid w:val="0"/>
              <w:ind w:leftChars="144" w:left="528" w:hangingChars="101" w:hanging="182"/>
              <w:jc w:val="both"/>
              <w:textAlignment w:val="baseline"/>
              <w:rPr>
                <w:rFonts w:ascii="標楷體" w:eastAsia="標楷體" w:hAnsi="標楷體"/>
                <w:sz w:val="18"/>
                <w:szCs w:val="18"/>
              </w:rPr>
            </w:pPr>
            <w:r>
              <w:rPr>
                <w:rFonts w:ascii="標楷體" w:eastAsia="標楷體" w:hAnsi="標楷體" w:hint="eastAsia"/>
                <w:sz w:val="18"/>
                <w:szCs w:val="18"/>
              </w:rPr>
              <w:t>4.</w:t>
            </w:r>
            <w:r w:rsidRPr="00A875CD">
              <w:rPr>
                <w:rFonts w:ascii="標楷體" w:eastAsia="標楷體" w:hAnsi="標楷體" w:hint="eastAsia"/>
                <w:sz w:val="18"/>
                <w:szCs w:val="18"/>
              </w:rPr>
              <w:t>資料來源：整理自中央各主管機關提供資料。</w:t>
            </w:r>
          </w:p>
          <w:p w14:paraId="0AE6F8A8" w14:textId="77777777" w:rsidR="00B545A9" w:rsidRDefault="00B545A9" w:rsidP="00C444D9">
            <w:pPr>
              <w:overflowPunct w:val="0"/>
              <w:autoSpaceDE w:val="0"/>
              <w:autoSpaceDN w:val="0"/>
              <w:adjustRightInd w:val="0"/>
              <w:snapToGrid w:val="0"/>
              <w:ind w:leftChars="144" w:left="528" w:hangingChars="101" w:hanging="182"/>
              <w:jc w:val="both"/>
              <w:textAlignment w:val="baseline"/>
              <w:rPr>
                <w:rFonts w:ascii="標楷體" w:eastAsia="標楷體" w:hAnsi="標楷體"/>
                <w:sz w:val="18"/>
                <w:szCs w:val="18"/>
              </w:rPr>
            </w:pPr>
          </w:p>
          <w:p w14:paraId="723EDE52" w14:textId="7EC94848" w:rsidR="00B545A9" w:rsidRPr="00A875CD" w:rsidRDefault="00B545A9" w:rsidP="00C444D9">
            <w:pPr>
              <w:overflowPunct w:val="0"/>
              <w:autoSpaceDE w:val="0"/>
              <w:autoSpaceDN w:val="0"/>
              <w:adjustRightInd w:val="0"/>
              <w:snapToGrid w:val="0"/>
              <w:ind w:leftChars="144" w:left="528" w:hangingChars="101" w:hanging="182"/>
              <w:jc w:val="both"/>
              <w:textAlignment w:val="baseline"/>
              <w:rPr>
                <w:rFonts w:ascii="標楷體" w:eastAsia="標楷體" w:hAnsi="標楷體"/>
                <w:sz w:val="18"/>
                <w:szCs w:val="18"/>
              </w:rPr>
            </w:pPr>
          </w:p>
        </w:tc>
      </w:tr>
      <w:tr w:rsidR="00A769EE" w:rsidRPr="00A875CD" w14:paraId="0CA3F3E7" w14:textId="77777777" w:rsidTr="00DB7B1C">
        <w:tblPrEx>
          <w:tblCellMar>
            <w:left w:w="28" w:type="dxa"/>
            <w:right w:w="28" w:type="dxa"/>
          </w:tblCellMar>
        </w:tblPrEx>
        <w:trPr>
          <w:jc w:val="center"/>
        </w:trPr>
        <w:tc>
          <w:tcPr>
            <w:tcW w:w="9631" w:type="dxa"/>
            <w:gridSpan w:val="4"/>
            <w:tcBorders>
              <w:top w:val="nil"/>
              <w:left w:val="nil"/>
              <w:bottom w:val="nil"/>
              <w:right w:val="nil"/>
            </w:tcBorders>
            <w:vAlign w:val="center"/>
          </w:tcPr>
          <w:p w14:paraId="71F98659" w14:textId="77777777" w:rsidR="00A769EE" w:rsidRPr="00A875CD" w:rsidRDefault="00A769EE" w:rsidP="00C444D9">
            <w:pPr>
              <w:overflowPunct w:val="0"/>
              <w:adjustRightInd w:val="0"/>
              <w:snapToGrid w:val="0"/>
              <w:ind w:leftChars="-9" w:left="-22" w:rightChars="50" w:right="120"/>
              <w:textAlignment w:val="baseline"/>
              <w:rPr>
                <w:rFonts w:ascii="標楷體" w:eastAsia="標楷體" w:hAnsi="標楷體"/>
                <w:sz w:val="18"/>
                <w:szCs w:val="18"/>
              </w:rPr>
            </w:pPr>
          </w:p>
        </w:tc>
      </w:tr>
      <w:tr w:rsidR="00A769EE" w:rsidRPr="00A875CD" w14:paraId="481F4D95" w14:textId="77777777" w:rsidTr="00DB7B1C">
        <w:tblPrEx>
          <w:tblCellMar>
            <w:left w:w="28" w:type="dxa"/>
            <w:right w:w="28" w:type="dxa"/>
          </w:tblCellMar>
        </w:tblPrEx>
        <w:trPr>
          <w:jc w:val="center"/>
        </w:trPr>
        <w:tc>
          <w:tcPr>
            <w:tcW w:w="9631" w:type="dxa"/>
            <w:gridSpan w:val="4"/>
            <w:tcBorders>
              <w:top w:val="nil"/>
              <w:left w:val="nil"/>
              <w:bottom w:val="nil"/>
              <w:right w:val="nil"/>
            </w:tcBorders>
            <w:vAlign w:val="center"/>
          </w:tcPr>
          <w:p w14:paraId="08D0AA3B" w14:textId="77777777" w:rsidR="00A769EE" w:rsidRPr="00A875CD" w:rsidRDefault="00A769EE" w:rsidP="00C444D9">
            <w:pPr>
              <w:overflowPunct w:val="0"/>
              <w:adjustRightInd w:val="0"/>
              <w:snapToGrid w:val="0"/>
              <w:ind w:rightChars="50" w:right="120"/>
              <w:textAlignment w:val="baseline"/>
              <w:rPr>
                <w:rFonts w:ascii="標楷體" w:eastAsia="標楷體" w:hAnsi="標楷體"/>
                <w:sz w:val="18"/>
                <w:szCs w:val="18"/>
              </w:rPr>
            </w:pPr>
            <w:r>
              <w:rPr>
                <w:noProof/>
              </w:rPr>
              <w:drawing>
                <wp:inline distT="0" distB="0" distL="0" distR="0" wp14:anchorId="708817B4" wp14:editId="58C7A502">
                  <wp:extent cx="5905500" cy="3347085"/>
                  <wp:effectExtent l="0" t="0" r="0" b="5715"/>
                  <wp:docPr id="22" name="圖表 22">
                    <a:extLst xmlns:a="http://schemas.openxmlformats.org/drawingml/2006/main">
                      <a:ext uri="{FF2B5EF4-FFF2-40B4-BE49-F238E27FC236}">
                        <a16:creationId xmlns:a16="http://schemas.microsoft.com/office/drawing/2014/main" id="{39515F45-ADE8-4F48-BC75-D281D3AB349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tc>
      </w:tr>
    </w:tbl>
    <w:p w14:paraId="73F03726" w14:textId="77777777" w:rsidR="00A769EE" w:rsidRPr="00A875CD" w:rsidRDefault="00A769EE" w:rsidP="00C444D9">
      <w:pPr>
        <w:overflowPunct w:val="0"/>
        <w:autoSpaceDE w:val="0"/>
        <w:snapToGrid w:val="0"/>
        <w:spacing w:beforeLines="50" w:before="120" w:line="598" w:lineRule="exact"/>
        <w:rPr>
          <w:rFonts w:ascii="標楷體" w:eastAsia="標楷體" w:hAnsi="標楷體"/>
          <w:b/>
          <w:sz w:val="32"/>
          <w:szCs w:val="32"/>
        </w:rPr>
      </w:pPr>
      <w:r w:rsidRPr="00A875CD">
        <w:rPr>
          <w:rFonts w:ascii="標楷體" w:eastAsia="標楷體" w:hAnsi="標楷體" w:hint="eastAsia"/>
          <w:b/>
          <w:sz w:val="32"/>
          <w:szCs w:val="32"/>
        </w:rPr>
        <w:lastRenderedPageBreak/>
        <w:t>四、前瞻第4期特別預算執行情形</w:t>
      </w:r>
    </w:p>
    <w:p w14:paraId="6180ADD4" w14:textId="77777777" w:rsidR="00A769EE" w:rsidRPr="00A875CD" w:rsidRDefault="00A769EE" w:rsidP="00C444D9">
      <w:pPr>
        <w:tabs>
          <w:tab w:val="left" w:pos="180"/>
        </w:tabs>
        <w:overflowPunct w:val="0"/>
        <w:snapToGrid w:val="0"/>
        <w:spacing w:beforeLines="15" w:before="36" w:line="598" w:lineRule="exact"/>
        <w:ind w:firstLineChars="100" w:firstLine="280"/>
        <w:jc w:val="both"/>
        <w:rPr>
          <w:rFonts w:ascii="標楷體" w:eastAsia="標楷體" w:hAnsi="標楷體"/>
          <w:b/>
          <w:kern w:val="0"/>
          <w:sz w:val="28"/>
          <w:szCs w:val="28"/>
        </w:rPr>
      </w:pPr>
      <w:r w:rsidRPr="00A875CD">
        <w:rPr>
          <w:rFonts w:ascii="標楷體" w:eastAsia="標楷體" w:hAnsi="標楷體" w:hint="eastAsia"/>
          <w:b/>
          <w:kern w:val="0"/>
          <w:sz w:val="28"/>
          <w:szCs w:val="28"/>
        </w:rPr>
        <w:t>（一）補助計畫建設類別</w:t>
      </w:r>
    </w:p>
    <w:p w14:paraId="20999621" w14:textId="77777777" w:rsidR="00A769EE" w:rsidRPr="006D3670" w:rsidRDefault="00A769EE" w:rsidP="00C444D9">
      <w:pPr>
        <w:overflowPunct w:val="0"/>
        <w:adjustRightInd w:val="0"/>
        <w:spacing w:afterLines="200" w:after="480" w:line="598" w:lineRule="exact"/>
        <w:ind w:firstLineChars="200" w:firstLine="480"/>
        <w:jc w:val="both"/>
        <w:rPr>
          <w:rFonts w:ascii="標楷體" w:eastAsia="標楷體" w:hAnsi="標楷體"/>
          <w:kern w:val="0"/>
        </w:rPr>
      </w:pPr>
      <w:r w:rsidRPr="006D3670">
        <w:rPr>
          <w:rFonts w:ascii="標楷體" w:eastAsia="標楷體" w:hAnsi="標楷體" w:hint="eastAsia"/>
          <w:kern w:val="0"/>
        </w:rPr>
        <w:t>中央政府（各主管機關）核定前瞻第4</w:t>
      </w:r>
      <w:r>
        <w:rPr>
          <w:rFonts w:ascii="標楷體" w:eastAsia="標楷體" w:hAnsi="標楷體" w:hint="eastAsia"/>
          <w:kern w:val="0"/>
        </w:rPr>
        <w:t>期</w:t>
      </w:r>
      <w:r w:rsidRPr="00994EAA">
        <w:rPr>
          <w:rFonts w:ascii="標楷體" w:eastAsia="標楷體" w:hAnsi="標楷體" w:hint="eastAsia"/>
          <w:spacing w:val="8"/>
        </w:rPr>
        <w:t>（112至113年度）</w:t>
      </w:r>
      <w:r w:rsidRPr="006D3670">
        <w:rPr>
          <w:rFonts w:ascii="標楷體" w:eastAsia="標楷體" w:hAnsi="標楷體" w:hint="eastAsia"/>
          <w:kern w:val="0"/>
        </w:rPr>
        <w:t>特別預算補助基隆市政府計</w:t>
      </w:r>
      <w:r>
        <w:rPr>
          <w:rFonts w:ascii="標楷體" w:eastAsia="標楷體" w:hAnsi="標楷體"/>
          <w:kern w:val="0"/>
        </w:rPr>
        <w:t>10</w:t>
      </w:r>
      <w:r w:rsidRPr="006D3670">
        <w:rPr>
          <w:rFonts w:ascii="標楷體" w:eastAsia="標楷體" w:hAnsi="標楷體" w:hint="eastAsia"/>
          <w:kern w:val="0"/>
        </w:rPr>
        <w:t>億</w:t>
      </w:r>
      <w:r>
        <w:rPr>
          <w:rFonts w:ascii="標楷體" w:eastAsia="標楷體" w:hAnsi="標楷體" w:hint="eastAsia"/>
          <w:kern w:val="0"/>
        </w:rPr>
        <w:t>2</w:t>
      </w:r>
      <w:r>
        <w:rPr>
          <w:rFonts w:ascii="標楷體" w:eastAsia="標楷體" w:hAnsi="標楷體"/>
          <w:kern w:val="0"/>
        </w:rPr>
        <w:t>6</w:t>
      </w:r>
      <w:r w:rsidRPr="006D3670">
        <w:rPr>
          <w:rFonts w:ascii="標楷體" w:eastAsia="標楷體" w:hAnsi="標楷體" w:hint="eastAsia"/>
          <w:kern w:val="0"/>
        </w:rPr>
        <w:t>萬餘元（100.00％），包括城鄉建設</w:t>
      </w:r>
      <w:r>
        <w:rPr>
          <w:rFonts w:ascii="標楷體" w:eastAsia="標楷體" w:hAnsi="標楷體"/>
          <w:kern w:val="0"/>
        </w:rPr>
        <w:t>6</w:t>
      </w:r>
      <w:r w:rsidRPr="006D3670">
        <w:rPr>
          <w:rFonts w:ascii="標楷體" w:eastAsia="標楷體" w:hAnsi="標楷體" w:hint="eastAsia"/>
          <w:kern w:val="0"/>
        </w:rPr>
        <w:t>億</w:t>
      </w:r>
      <w:r>
        <w:rPr>
          <w:rFonts w:ascii="標楷體" w:eastAsia="標楷體" w:hAnsi="標楷體"/>
          <w:kern w:val="0"/>
        </w:rPr>
        <w:t>8</w:t>
      </w:r>
      <w:r w:rsidRPr="006D3670">
        <w:rPr>
          <w:rFonts w:ascii="標楷體" w:eastAsia="標楷體" w:hAnsi="標楷體"/>
          <w:kern w:val="0"/>
        </w:rPr>
        <w:t>,</w:t>
      </w:r>
      <w:r>
        <w:rPr>
          <w:rFonts w:ascii="標楷體" w:eastAsia="標楷體" w:hAnsi="標楷體"/>
          <w:kern w:val="0"/>
        </w:rPr>
        <w:t>836</w:t>
      </w:r>
      <w:r w:rsidRPr="006D3670">
        <w:rPr>
          <w:rFonts w:ascii="標楷體" w:eastAsia="標楷體" w:hAnsi="標楷體" w:hint="eastAsia"/>
          <w:kern w:val="0"/>
        </w:rPr>
        <w:t>萬餘元（</w:t>
      </w:r>
      <w:r>
        <w:rPr>
          <w:rFonts w:ascii="標楷體" w:eastAsia="標楷體" w:hAnsi="標楷體" w:hint="eastAsia"/>
          <w:kern w:val="0"/>
        </w:rPr>
        <w:t>6</w:t>
      </w:r>
      <w:r>
        <w:rPr>
          <w:rFonts w:ascii="標楷體" w:eastAsia="標楷體" w:hAnsi="標楷體"/>
          <w:kern w:val="0"/>
        </w:rPr>
        <w:t>8.82</w:t>
      </w:r>
      <w:r w:rsidRPr="006D3670">
        <w:rPr>
          <w:rFonts w:ascii="標楷體" w:eastAsia="標楷體" w:hAnsi="標楷體" w:hint="eastAsia"/>
          <w:kern w:val="0"/>
        </w:rPr>
        <w:t>％），水環境建設</w:t>
      </w:r>
      <w:r>
        <w:rPr>
          <w:rFonts w:ascii="標楷體" w:eastAsia="標楷體" w:hAnsi="標楷體" w:hint="eastAsia"/>
          <w:kern w:val="0"/>
        </w:rPr>
        <w:t>1億8</w:t>
      </w:r>
      <w:r w:rsidRPr="006D3670">
        <w:rPr>
          <w:rFonts w:ascii="標楷體" w:eastAsia="標楷體" w:hAnsi="標楷體"/>
          <w:kern w:val="0"/>
        </w:rPr>
        <w:t>,</w:t>
      </w:r>
      <w:r>
        <w:rPr>
          <w:rFonts w:ascii="標楷體" w:eastAsia="標楷體" w:hAnsi="標楷體" w:hint="eastAsia"/>
          <w:kern w:val="0"/>
        </w:rPr>
        <w:t>446</w:t>
      </w:r>
      <w:r w:rsidRPr="006D3670">
        <w:rPr>
          <w:rFonts w:ascii="標楷體" w:eastAsia="標楷體" w:hAnsi="標楷體" w:hint="eastAsia"/>
          <w:kern w:val="0"/>
        </w:rPr>
        <w:t>萬餘元（</w:t>
      </w:r>
      <w:r>
        <w:rPr>
          <w:rFonts w:ascii="標楷體" w:eastAsia="標楷體" w:hAnsi="標楷體" w:hint="eastAsia"/>
          <w:kern w:val="0"/>
        </w:rPr>
        <w:t>18</w:t>
      </w:r>
      <w:r w:rsidRPr="006D3670">
        <w:rPr>
          <w:rFonts w:ascii="標楷體" w:eastAsia="標楷體" w:hAnsi="標楷體"/>
          <w:kern w:val="0"/>
        </w:rPr>
        <w:t>.</w:t>
      </w:r>
      <w:r>
        <w:rPr>
          <w:rFonts w:ascii="標楷體" w:eastAsia="標楷體" w:hAnsi="標楷體" w:hint="eastAsia"/>
          <w:kern w:val="0"/>
        </w:rPr>
        <w:t>44</w:t>
      </w:r>
      <w:r w:rsidRPr="006D3670">
        <w:rPr>
          <w:rFonts w:ascii="標楷體" w:eastAsia="標楷體" w:hAnsi="標楷體" w:hint="eastAsia"/>
          <w:kern w:val="0"/>
        </w:rPr>
        <w:t>％），人才培育促進就業建設</w:t>
      </w:r>
      <w:r>
        <w:rPr>
          <w:rFonts w:ascii="標楷體" w:eastAsia="標楷體" w:hAnsi="標楷體" w:hint="eastAsia"/>
          <w:kern w:val="0"/>
        </w:rPr>
        <w:t>6</w:t>
      </w:r>
      <w:r w:rsidRPr="006D3670">
        <w:rPr>
          <w:rFonts w:ascii="標楷體" w:eastAsia="標楷體" w:hAnsi="標楷體"/>
          <w:kern w:val="0"/>
        </w:rPr>
        <w:t>,</w:t>
      </w:r>
      <w:r>
        <w:rPr>
          <w:rFonts w:ascii="標楷體" w:eastAsia="標楷體" w:hAnsi="標楷體" w:hint="eastAsia"/>
          <w:kern w:val="0"/>
        </w:rPr>
        <w:t>862</w:t>
      </w:r>
      <w:r w:rsidRPr="006D3670">
        <w:rPr>
          <w:rFonts w:ascii="標楷體" w:eastAsia="標楷體" w:hAnsi="標楷體" w:hint="eastAsia"/>
          <w:kern w:val="0"/>
        </w:rPr>
        <w:t>萬餘元（</w:t>
      </w:r>
      <w:r>
        <w:rPr>
          <w:rFonts w:ascii="標楷體" w:eastAsia="標楷體" w:hAnsi="標楷體" w:hint="eastAsia"/>
          <w:kern w:val="0"/>
        </w:rPr>
        <w:t>6</w:t>
      </w:r>
      <w:r w:rsidRPr="006D3670">
        <w:rPr>
          <w:rFonts w:ascii="標楷體" w:eastAsia="標楷體" w:hAnsi="標楷體"/>
          <w:kern w:val="0"/>
        </w:rPr>
        <w:t>.</w:t>
      </w:r>
      <w:r>
        <w:rPr>
          <w:rFonts w:ascii="標楷體" w:eastAsia="標楷體" w:hAnsi="標楷體" w:hint="eastAsia"/>
          <w:kern w:val="0"/>
        </w:rPr>
        <w:t>86</w:t>
      </w:r>
      <w:r w:rsidRPr="006D3670">
        <w:rPr>
          <w:rFonts w:ascii="標楷體" w:eastAsia="標楷體" w:hAnsi="標楷體" w:hint="eastAsia"/>
          <w:kern w:val="0"/>
        </w:rPr>
        <w:t>％），數位建設</w:t>
      </w:r>
      <w:r>
        <w:rPr>
          <w:rFonts w:ascii="標楷體" w:eastAsia="標楷體" w:hAnsi="標楷體" w:hint="eastAsia"/>
          <w:kern w:val="0"/>
        </w:rPr>
        <w:t>2</w:t>
      </w:r>
      <w:r w:rsidRPr="006D3670">
        <w:rPr>
          <w:rFonts w:ascii="標楷體" w:eastAsia="標楷體" w:hAnsi="標楷體"/>
          <w:kern w:val="0"/>
        </w:rPr>
        <w:t>,</w:t>
      </w:r>
      <w:r>
        <w:rPr>
          <w:rFonts w:ascii="標楷體" w:eastAsia="標楷體" w:hAnsi="標楷體" w:hint="eastAsia"/>
          <w:kern w:val="0"/>
        </w:rPr>
        <w:t>787</w:t>
      </w:r>
      <w:r w:rsidRPr="006D3670">
        <w:rPr>
          <w:rFonts w:ascii="標楷體" w:eastAsia="標楷體" w:hAnsi="標楷體" w:hint="eastAsia"/>
          <w:kern w:val="0"/>
        </w:rPr>
        <w:t>萬餘元（</w:t>
      </w:r>
      <w:r>
        <w:rPr>
          <w:rFonts w:ascii="標楷體" w:eastAsia="標楷體" w:hAnsi="標楷體" w:hint="eastAsia"/>
          <w:kern w:val="0"/>
        </w:rPr>
        <w:t>2.79</w:t>
      </w:r>
      <w:r w:rsidRPr="006D3670">
        <w:rPr>
          <w:rFonts w:ascii="標楷體" w:eastAsia="標楷體" w:hAnsi="標楷體" w:hint="eastAsia"/>
          <w:kern w:val="0"/>
        </w:rPr>
        <w:t>％），</w:t>
      </w:r>
      <w:proofErr w:type="gramStart"/>
      <w:r w:rsidRPr="006D3670">
        <w:rPr>
          <w:rFonts w:ascii="標楷體" w:eastAsia="標楷體" w:hAnsi="標楷體" w:hint="eastAsia"/>
          <w:kern w:val="0"/>
        </w:rPr>
        <w:t>綠能建設</w:t>
      </w:r>
      <w:proofErr w:type="gramEnd"/>
      <w:r>
        <w:rPr>
          <w:rFonts w:ascii="標楷體" w:eastAsia="標楷體" w:hAnsi="標楷體" w:hint="eastAsia"/>
          <w:kern w:val="0"/>
        </w:rPr>
        <w:t>1</w:t>
      </w:r>
      <w:r>
        <w:rPr>
          <w:rFonts w:ascii="標楷體" w:eastAsia="標楷體" w:hAnsi="標楷體"/>
          <w:kern w:val="0"/>
        </w:rPr>
        <w:t>,520</w:t>
      </w:r>
      <w:r w:rsidRPr="006D3670">
        <w:rPr>
          <w:rFonts w:ascii="標楷體" w:eastAsia="標楷體" w:hAnsi="標楷體" w:hint="eastAsia"/>
          <w:kern w:val="0"/>
        </w:rPr>
        <w:t>萬餘元（</w:t>
      </w:r>
      <w:r>
        <w:rPr>
          <w:rFonts w:ascii="標楷體" w:eastAsia="標楷體" w:hAnsi="標楷體" w:hint="eastAsia"/>
          <w:kern w:val="0"/>
        </w:rPr>
        <w:t>1.52</w:t>
      </w:r>
      <w:r w:rsidRPr="006D3670">
        <w:rPr>
          <w:rFonts w:ascii="標楷體" w:eastAsia="標楷體" w:hAnsi="標楷體" w:hint="eastAsia"/>
          <w:kern w:val="0"/>
        </w:rPr>
        <w:t>％），</w:t>
      </w:r>
      <w:proofErr w:type="gramStart"/>
      <w:r w:rsidRPr="006D3670">
        <w:rPr>
          <w:rFonts w:ascii="標楷體" w:eastAsia="標楷體" w:hAnsi="標楷體" w:hint="eastAsia"/>
          <w:kern w:val="0"/>
        </w:rPr>
        <w:t>因應少子化</w:t>
      </w:r>
      <w:proofErr w:type="gramEnd"/>
      <w:r w:rsidRPr="006D3670">
        <w:rPr>
          <w:rFonts w:ascii="標楷體" w:eastAsia="標楷體" w:hAnsi="標楷體" w:hint="eastAsia"/>
          <w:kern w:val="0"/>
        </w:rPr>
        <w:t>友善育兒空間建設</w:t>
      </w:r>
      <w:r>
        <w:rPr>
          <w:rFonts w:ascii="標楷體" w:eastAsia="標楷體" w:hAnsi="標楷體" w:hint="eastAsia"/>
          <w:kern w:val="0"/>
        </w:rPr>
        <w:t>1</w:t>
      </w:r>
      <w:r>
        <w:rPr>
          <w:rFonts w:ascii="標楷體" w:eastAsia="標楷體" w:hAnsi="標楷體"/>
          <w:kern w:val="0"/>
        </w:rPr>
        <w:t>,</w:t>
      </w:r>
      <w:r>
        <w:rPr>
          <w:rFonts w:ascii="標楷體" w:eastAsia="標楷體" w:hAnsi="標楷體" w:hint="eastAsia"/>
          <w:kern w:val="0"/>
        </w:rPr>
        <w:t>1</w:t>
      </w:r>
      <w:r w:rsidRPr="006D3670">
        <w:rPr>
          <w:rFonts w:ascii="標楷體" w:eastAsia="標楷體" w:hAnsi="標楷體" w:hint="eastAsia"/>
          <w:kern w:val="0"/>
        </w:rPr>
        <w:t>10萬元（</w:t>
      </w:r>
      <w:r>
        <w:rPr>
          <w:rFonts w:ascii="標楷體" w:eastAsia="標楷體" w:hAnsi="標楷體" w:hint="eastAsia"/>
          <w:kern w:val="0"/>
        </w:rPr>
        <w:t>1.1</w:t>
      </w:r>
      <w:r w:rsidRPr="006D3670">
        <w:rPr>
          <w:rFonts w:ascii="標楷體" w:eastAsia="標楷體" w:hAnsi="標楷體" w:hint="eastAsia"/>
          <w:kern w:val="0"/>
        </w:rPr>
        <w:t>1％），食品安全建設</w:t>
      </w:r>
      <w:r>
        <w:rPr>
          <w:rFonts w:ascii="標楷體" w:eastAsia="標楷體" w:hAnsi="標楷體" w:hint="eastAsia"/>
          <w:kern w:val="0"/>
        </w:rPr>
        <w:t>4</w:t>
      </w:r>
      <w:r w:rsidRPr="006D3670">
        <w:rPr>
          <w:rFonts w:ascii="標楷體" w:eastAsia="標楷體" w:hAnsi="標楷體" w:hint="eastAsia"/>
          <w:kern w:val="0"/>
        </w:rPr>
        <w:t>61萬餘元（0</w:t>
      </w:r>
      <w:r w:rsidRPr="006D3670">
        <w:rPr>
          <w:rFonts w:ascii="標楷體" w:eastAsia="標楷體" w:hAnsi="標楷體"/>
          <w:kern w:val="0"/>
        </w:rPr>
        <w:t>.</w:t>
      </w:r>
      <w:r>
        <w:rPr>
          <w:rFonts w:ascii="標楷體" w:eastAsia="標楷體" w:hAnsi="標楷體" w:hint="eastAsia"/>
          <w:kern w:val="0"/>
        </w:rPr>
        <w:t>46</w:t>
      </w:r>
      <w:r w:rsidRPr="006D3670">
        <w:rPr>
          <w:rFonts w:ascii="標楷體" w:eastAsia="標楷體" w:hAnsi="標楷體" w:hint="eastAsia"/>
          <w:kern w:val="0"/>
        </w:rPr>
        <w:t>％）等7項建設類別</w:t>
      </w:r>
      <w:r w:rsidRPr="006D3670">
        <w:rPr>
          <w:rFonts w:ascii="標楷體" w:eastAsia="標楷體" w:hAnsi="標楷體" w:hint="eastAsia"/>
          <w:szCs w:val="24"/>
        </w:rPr>
        <w:t>（圖10、11）</w:t>
      </w:r>
      <w:r w:rsidRPr="006D3670">
        <w:rPr>
          <w:rFonts w:ascii="標楷體" w:eastAsia="標楷體" w:hAnsi="標楷體" w:hint="eastAsia"/>
          <w:kern w:val="0"/>
        </w:rPr>
        <w:t>。</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4826"/>
        <w:gridCol w:w="5095"/>
      </w:tblGrid>
      <w:tr w:rsidR="00A769EE" w:rsidRPr="00A875CD" w14:paraId="31013D15" w14:textId="77777777" w:rsidTr="00B545A9">
        <w:trPr>
          <w:trHeight w:val="5503"/>
        </w:trPr>
        <w:tc>
          <w:tcPr>
            <w:tcW w:w="5036" w:type="dxa"/>
          </w:tcPr>
          <w:p w14:paraId="3F2129FC" w14:textId="77777777" w:rsidR="00A769EE" w:rsidRPr="00A875CD" w:rsidRDefault="00A769EE" w:rsidP="00C444D9">
            <w:pPr>
              <w:overflowPunct w:val="0"/>
              <w:snapToGrid w:val="0"/>
              <w:jc w:val="center"/>
              <w:rPr>
                <w:rFonts w:ascii="標楷體" w:eastAsia="標楷體" w:hAnsi="標楷體"/>
                <w:b/>
                <w:spacing w:val="-5"/>
                <w:szCs w:val="24"/>
              </w:rPr>
            </w:pPr>
            <w:r w:rsidRPr="00A875CD">
              <w:rPr>
                <w:rFonts w:ascii="標楷體" w:eastAsia="標楷體" w:hAnsi="標楷體" w:hint="eastAsia"/>
                <w:b/>
                <w:spacing w:val="-5"/>
                <w:szCs w:val="24"/>
              </w:rPr>
              <w:t>圖</w:t>
            </w:r>
            <w:r w:rsidRPr="00A875CD">
              <w:rPr>
                <w:rFonts w:ascii="標楷體" w:eastAsia="標楷體" w:hAnsi="標楷體"/>
                <w:b/>
                <w:spacing w:val="-5"/>
                <w:szCs w:val="24"/>
              </w:rPr>
              <w:t>10</w:t>
            </w:r>
            <w:r w:rsidRPr="00A875CD">
              <w:rPr>
                <w:rFonts w:ascii="標楷體" w:eastAsia="標楷體" w:hAnsi="標楷體" w:hint="eastAsia"/>
                <w:b/>
                <w:spacing w:val="-5"/>
                <w:szCs w:val="24"/>
              </w:rPr>
              <w:t xml:space="preserve">  前瞻第4期補助計畫建設類別</w:t>
            </w:r>
          </w:p>
          <w:p w14:paraId="765472A6" w14:textId="77777777" w:rsidR="00A769EE" w:rsidRDefault="00A769EE" w:rsidP="00C444D9">
            <w:pPr>
              <w:widowControl/>
              <w:overflowPunct w:val="0"/>
              <w:snapToGrid w:val="0"/>
              <w:jc w:val="center"/>
              <w:rPr>
                <w:rFonts w:ascii="標楷體" w:eastAsia="標楷體" w:hAnsi="標楷體" w:cstheme="minorBidi"/>
                <w:kern w:val="0"/>
                <w:sz w:val="18"/>
                <w:szCs w:val="18"/>
              </w:rPr>
            </w:pPr>
          </w:p>
          <w:p w14:paraId="20BF3CCC" w14:textId="77777777" w:rsidR="00A769EE" w:rsidRPr="00A875CD" w:rsidRDefault="00A769EE" w:rsidP="00C444D9">
            <w:pPr>
              <w:widowControl/>
              <w:overflowPunct w:val="0"/>
              <w:snapToGrid w:val="0"/>
              <w:jc w:val="center"/>
              <w:rPr>
                <w:rFonts w:ascii="標楷體" w:eastAsia="標楷體" w:hAnsi="標楷體" w:cstheme="minorBidi"/>
                <w:kern w:val="0"/>
                <w:sz w:val="18"/>
                <w:szCs w:val="18"/>
              </w:rPr>
            </w:pPr>
          </w:p>
          <w:p w14:paraId="638C2690" w14:textId="77777777" w:rsidR="00A769EE" w:rsidRPr="00A875CD" w:rsidRDefault="00A769EE" w:rsidP="00C444D9">
            <w:pPr>
              <w:widowControl/>
              <w:overflowPunct w:val="0"/>
              <w:snapToGrid w:val="0"/>
              <w:jc w:val="center"/>
              <w:rPr>
                <w:rFonts w:ascii="標楷體" w:eastAsia="標楷體" w:hAnsi="標楷體" w:cstheme="minorBidi"/>
                <w:kern w:val="0"/>
                <w:sz w:val="18"/>
                <w:szCs w:val="18"/>
              </w:rPr>
            </w:pPr>
            <w:r>
              <w:rPr>
                <w:noProof/>
              </w:rPr>
              <w:drawing>
                <wp:inline distT="0" distB="0" distL="0" distR="0" wp14:anchorId="6537942B" wp14:editId="203C30A8">
                  <wp:extent cx="2981739" cy="2504661"/>
                  <wp:effectExtent l="38100" t="0" r="9525" b="0"/>
                  <wp:docPr id="66" name="圖表 66">
                    <a:extLst xmlns:a="http://schemas.openxmlformats.org/drawingml/2006/main">
                      <a:ext uri="{FF2B5EF4-FFF2-40B4-BE49-F238E27FC236}">
                        <a16:creationId xmlns:a16="http://schemas.microsoft.com/office/drawing/2014/main" id="{84F50D10-19D2-4E53-8E20-C0ADBFBCA2A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p w14:paraId="11B7EB09" w14:textId="77777777" w:rsidR="00A769EE" w:rsidRDefault="00A769EE" w:rsidP="00C444D9">
            <w:pPr>
              <w:widowControl/>
              <w:overflowPunct w:val="0"/>
              <w:snapToGrid w:val="0"/>
              <w:ind w:leftChars="47" w:left="113"/>
              <w:rPr>
                <w:rFonts w:ascii="標楷體" w:eastAsia="標楷體" w:hAnsi="標楷體" w:cstheme="minorBidi"/>
                <w:kern w:val="0"/>
                <w:sz w:val="18"/>
                <w:szCs w:val="18"/>
              </w:rPr>
            </w:pPr>
          </w:p>
          <w:p w14:paraId="57C07C4E" w14:textId="77777777" w:rsidR="00A769EE" w:rsidRPr="00A875CD" w:rsidRDefault="00A769EE" w:rsidP="00C444D9">
            <w:pPr>
              <w:widowControl/>
              <w:overflowPunct w:val="0"/>
              <w:snapToGrid w:val="0"/>
              <w:ind w:leftChars="47" w:left="113"/>
              <w:rPr>
                <w:rFonts w:ascii="標楷體" w:eastAsia="標楷體" w:hAnsi="標楷體" w:cs="新細明體"/>
                <w:kern w:val="0"/>
                <w:szCs w:val="24"/>
              </w:rPr>
            </w:pPr>
            <w:r w:rsidRPr="00A875CD">
              <w:rPr>
                <w:rFonts w:ascii="標楷體" w:eastAsia="標楷體" w:hAnsi="標楷體" w:cstheme="minorBidi" w:hint="eastAsia"/>
                <w:kern w:val="0"/>
                <w:sz w:val="18"/>
                <w:szCs w:val="18"/>
              </w:rPr>
              <w:t>資料來源：整理自中央各主管機關提供資料。</w:t>
            </w:r>
          </w:p>
        </w:tc>
        <w:tc>
          <w:tcPr>
            <w:tcW w:w="4885" w:type="dxa"/>
          </w:tcPr>
          <w:p w14:paraId="0E6D937B" w14:textId="77777777" w:rsidR="00A769EE" w:rsidRPr="00A875CD" w:rsidRDefault="00A769EE" w:rsidP="00C444D9">
            <w:pPr>
              <w:overflowPunct w:val="0"/>
              <w:snapToGrid w:val="0"/>
              <w:jc w:val="center"/>
              <w:rPr>
                <w:rFonts w:ascii="標楷體" w:eastAsia="標楷體" w:hAnsi="標楷體"/>
                <w:b/>
                <w:spacing w:val="-5"/>
                <w:szCs w:val="24"/>
              </w:rPr>
            </w:pPr>
            <w:r w:rsidRPr="00A875CD">
              <w:rPr>
                <w:rFonts w:ascii="標楷體" w:eastAsia="標楷體" w:hAnsi="標楷體" w:hint="eastAsia"/>
                <w:b/>
                <w:spacing w:val="-5"/>
                <w:szCs w:val="24"/>
              </w:rPr>
              <w:t>圖</w:t>
            </w:r>
            <w:r w:rsidRPr="00A875CD">
              <w:rPr>
                <w:rFonts w:ascii="標楷體" w:eastAsia="標楷體" w:hAnsi="標楷體"/>
                <w:b/>
                <w:spacing w:val="-5"/>
                <w:szCs w:val="24"/>
              </w:rPr>
              <w:t>11</w:t>
            </w:r>
            <w:r w:rsidRPr="00A875CD">
              <w:rPr>
                <w:rFonts w:ascii="標楷體" w:eastAsia="標楷體" w:hAnsi="標楷體" w:hint="eastAsia"/>
                <w:b/>
                <w:spacing w:val="-5"/>
                <w:szCs w:val="24"/>
              </w:rPr>
              <w:t xml:space="preserve"> </w:t>
            </w:r>
            <w:r>
              <w:rPr>
                <w:rFonts w:ascii="標楷體" w:eastAsia="標楷體" w:hAnsi="標楷體" w:hint="eastAsia"/>
                <w:b/>
                <w:spacing w:val="-5"/>
                <w:szCs w:val="24"/>
              </w:rPr>
              <w:t xml:space="preserve"> </w:t>
            </w:r>
            <w:r w:rsidRPr="00A875CD">
              <w:rPr>
                <w:rFonts w:ascii="標楷體" w:eastAsia="標楷體" w:hAnsi="標楷體" w:hint="eastAsia"/>
                <w:b/>
                <w:spacing w:val="-5"/>
                <w:szCs w:val="24"/>
              </w:rPr>
              <w:t>前瞻第4期補助計畫建設類別（</w:t>
            </w:r>
            <w:r w:rsidRPr="00A875CD">
              <w:rPr>
                <w:rFonts w:ascii="標楷體" w:eastAsia="標楷體" w:hAnsi="標楷體"/>
                <w:b/>
                <w:spacing w:val="-5"/>
                <w:szCs w:val="24"/>
              </w:rPr>
              <w:t>金額）</w:t>
            </w:r>
            <w:r w:rsidRPr="00A875CD">
              <w:rPr>
                <w:rFonts w:ascii="標楷體" w:eastAsia="標楷體" w:hAnsi="標楷體" w:hint="eastAsia"/>
                <w:b/>
                <w:spacing w:val="-5"/>
                <w:szCs w:val="24"/>
              </w:rPr>
              <w:t xml:space="preserve">    </w:t>
            </w:r>
          </w:p>
          <w:p w14:paraId="1CBF92AD" w14:textId="77777777" w:rsidR="00A769EE" w:rsidRDefault="00A769EE" w:rsidP="00C444D9">
            <w:pPr>
              <w:widowControl/>
              <w:overflowPunct w:val="0"/>
              <w:snapToGrid w:val="0"/>
              <w:jc w:val="center"/>
              <w:rPr>
                <w:rFonts w:ascii="標楷體" w:eastAsia="標楷體" w:hAnsi="標楷體" w:cstheme="minorBidi"/>
                <w:kern w:val="0"/>
                <w:sz w:val="18"/>
                <w:szCs w:val="18"/>
              </w:rPr>
            </w:pPr>
          </w:p>
          <w:p w14:paraId="7C6ACB23" w14:textId="77777777" w:rsidR="00A769EE" w:rsidRPr="00A875CD" w:rsidRDefault="00A769EE" w:rsidP="00C444D9">
            <w:pPr>
              <w:widowControl/>
              <w:overflowPunct w:val="0"/>
              <w:snapToGrid w:val="0"/>
              <w:jc w:val="center"/>
              <w:rPr>
                <w:rFonts w:ascii="標楷體" w:eastAsia="標楷體" w:hAnsi="標楷體" w:cstheme="minorBidi"/>
                <w:kern w:val="0"/>
                <w:sz w:val="18"/>
                <w:szCs w:val="18"/>
              </w:rPr>
            </w:pPr>
          </w:p>
          <w:p w14:paraId="28000B2E" w14:textId="77777777" w:rsidR="00A769EE" w:rsidRDefault="00A769EE" w:rsidP="00C444D9">
            <w:pPr>
              <w:overflowPunct w:val="0"/>
              <w:snapToGrid w:val="0"/>
              <w:spacing w:beforeLines="20" w:before="48"/>
              <w:rPr>
                <w:rFonts w:ascii="標楷體" w:eastAsia="標楷體" w:hAnsi="標楷體"/>
                <w:sz w:val="18"/>
                <w:szCs w:val="18"/>
              </w:rPr>
            </w:pPr>
            <w:r>
              <w:rPr>
                <w:noProof/>
              </w:rPr>
              <w:drawing>
                <wp:inline distT="0" distB="0" distL="0" distR="0" wp14:anchorId="40235A3F" wp14:editId="6B6A7CA0">
                  <wp:extent cx="3182095" cy="2552921"/>
                  <wp:effectExtent l="0" t="0" r="18415" b="0"/>
                  <wp:docPr id="1" name="圖表 1">
                    <a:extLst xmlns:a="http://schemas.openxmlformats.org/drawingml/2006/main">
                      <a:ext uri="{FF2B5EF4-FFF2-40B4-BE49-F238E27FC236}">
                        <a16:creationId xmlns:a16="http://schemas.microsoft.com/office/drawing/2014/main" id="{92D6396F-77FC-4EFC-BB42-CE02DF76676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p>
          <w:p w14:paraId="044DA009" w14:textId="77777777" w:rsidR="00A769EE" w:rsidRPr="00860A58" w:rsidRDefault="00A769EE" w:rsidP="00C444D9">
            <w:pPr>
              <w:overflowPunct w:val="0"/>
              <w:snapToGrid w:val="0"/>
              <w:spacing w:line="320" w:lineRule="exact"/>
              <w:rPr>
                <w:rFonts w:ascii="標楷體" w:eastAsia="標楷體" w:hAnsi="標楷體"/>
                <w:sz w:val="18"/>
                <w:szCs w:val="18"/>
              </w:rPr>
            </w:pPr>
            <w:r w:rsidRPr="00A875CD">
              <w:rPr>
                <w:rFonts w:ascii="標楷體" w:eastAsia="標楷體" w:hAnsi="標楷體" w:hint="eastAsia"/>
                <w:sz w:val="18"/>
                <w:szCs w:val="18"/>
              </w:rPr>
              <w:t>資料來源：整理自中央各主管機關提供資料。</w:t>
            </w:r>
          </w:p>
        </w:tc>
      </w:tr>
    </w:tbl>
    <w:p w14:paraId="179110DE" w14:textId="77777777" w:rsidR="00A769EE" w:rsidRPr="00A875CD" w:rsidRDefault="00A769EE" w:rsidP="00C444D9">
      <w:pPr>
        <w:tabs>
          <w:tab w:val="left" w:pos="180"/>
        </w:tabs>
        <w:overflowPunct w:val="0"/>
        <w:snapToGrid w:val="0"/>
        <w:spacing w:beforeLines="150" w:before="360" w:line="598" w:lineRule="exact"/>
        <w:ind w:firstLineChars="100" w:firstLine="280"/>
        <w:jc w:val="both"/>
        <w:rPr>
          <w:rFonts w:ascii="標楷體" w:eastAsia="標楷體" w:hAnsi="標楷體"/>
          <w:b/>
          <w:kern w:val="0"/>
          <w:sz w:val="28"/>
          <w:szCs w:val="28"/>
        </w:rPr>
      </w:pPr>
      <w:r w:rsidRPr="00A875CD">
        <w:rPr>
          <w:rFonts w:ascii="標楷體" w:eastAsia="標楷體" w:hAnsi="標楷體" w:hint="eastAsia"/>
          <w:b/>
          <w:kern w:val="0"/>
          <w:sz w:val="28"/>
          <w:szCs w:val="28"/>
        </w:rPr>
        <w:t>（二）補助經費執行情形</w:t>
      </w:r>
    </w:p>
    <w:p w14:paraId="3340DE01" w14:textId="35FD98B2" w:rsidR="00A769EE" w:rsidRDefault="00A769EE" w:rsidP="00C444D9">
      <w:pPr>
        <w:overflowPunct w:val="0"/>
        <w:autoSpaceDE w:val="0"/>
        <w:snapToGrid w:val="0"/>
        <w:spacing w:line="598" w:lineRule="exact"/>
        <w:ind w:firstLineChars="195" w:firstLine="452"/>
        <w:jc w:val="both"/>
        <w:rPr>
          <w:rFonts w:ascii="標楷體" w:eastAsia="標楷體" w:hAnsi="標楷體"/>
          <w:kern w:val="0"/>
        </w:rPr>
      </w:pPr>
      <w:r w:rsidRPr="00A875CD">
        <w:rPr>
          <w:rFonts w:ascii="標楷體" w:eastAsia="標楷體" w:hAnsi="標楷體" w:hint="eastAsia"/>
          <w:spacing w:val="-4"/>
          <w:kern w:val="0"/>
        </w:rPr>
        <w:t>中央政府（各主管機關）核定前瞻第4期特別預算補助</w:t>
      </w:r>
      <w:r w:rsidRPr="00A875CD">
        <w:rPr>
          <w:rFonts w:ascii="標楷體" w:eastAsia="標楷體" w:hAnsi="標楷體" w:hint="eastAsia"/>
          <w:kern w:val="0"/>
        </w:rPr>
        <w:t>基隆市</w:t>
      </w:r>
      <w:r w:rsidRPr="00A875CD">
        <w:rPr>
          <w:rFonts w:ascii="標楷體" w:eastAsia="標楷體" w:hAnsi="標楷體" w:hint="eastAsia"/>
          <w:spacing w:val="-4"/>
          <w:kern w:val="0"/>
        </w:rPr>
        <w:t>政府計</w:t>
      </w:r>
      <w:r>
        <w:rPr>
          <w:rFonts w:ascii="標楷體" w:eastAsia="標楷體" w:hAnsi="標楷體"/>
          <w:spacing w:val="-4"/>
          <w:kern w:val="0"/>
        </w:rPr>
        <w:t>10</w:t>
      </w:r>
      <w:r w:rsidRPr="00A875CD">
        <w:rPr>
          <w:rFonts w:ascii="標楷體" w:eastAsia="標楷體" w:hAnsi="標楷體" w:hint="eastAsia"/>
          <w:spacing w:val="-4"/>
          <w:kern w:val="0"/>
        </w:rPr>
        <w:t>億</w:t>
      </w:r>
      <w:r>
        <w:rPr>
          <w:rFonts w:ascii="標楷體" w:eastAsia="標楷體" w:hAnsi="標楷體"/>
          <w:spacing w:val="-4"/>
          <w:kern w:val="0"/>
        </w:rPr>
        <w:t>26</w:t>
      </w:r>
      <w:r w:rsidRPr="00A875CD">
        <w:rPr>
          <w:rFonts w:ascii="標楷體" w:eastAsia="標楷體" w:hAnsi="標楷體" w:hint="eastAsia"/>
          <w:spacing w:val="-4"/>
          <w:kern w:val="0"/>
        </w:rPr>
        <w:t>萬</w:t>
      </w:r>
      <w:r w:rsidRPr="00A875CD">
        <w:rPr>
          <w:rFonts w:ascii="標楷體" w:eastAsia="標楷體" w:hAnsi="標楷體" w:hint="eastAsia"/>
          <w:kern w:val="0"/>
        </w:rPr>
        <w:t>餘元。執行結果，截至</w:t>
      </w:r>
      <w:r>
        <w:rPr>
          <w:rFonts w:ascii="標楷體" w:eastAsia="標楷體" w:hAnsi="標楷體" w:hint="eastAsia"/>
          <w:kern w:val="0"/>
        </w:rPr>
        <w:t>11</w:t>
      </w:r>
      <w:r>
        <w:rPr>
          <w:rFonts w:ascii="標楷體" w:eastAsia="標楷體" w:hAnsi="標楷體"/>
          <w:kern w:val="0"/>
        </w:rPr>
        <w:t>3</w:t>
      </w:r>
      <w:r w:rsidRPr="00A875CD">
        <w:rPr>
          <w:rFonts w:ascii="標楷體" w:eastAsia="標楷體" w:hAnsi="標楷體" w:hint="eastAsia"/>
          <w:kern w:val="0"/>
        </w:rPr>
        <w:t>年12月31日止，累計執行數</w:t>
      </w:r>
      <w:r>
        <w:rPr>
          <w:rFonts w:ascii="標楷體" w:eastAsia="標楷體" w:hAnsi="標楷體"/>
          <w:kern w:val="0"/>
        </w:rPr>
        <w:t>5</w:t>
      </w:r>
      <w:r w:rsidRPr="00A875CD">
        <w:rPr>
          <w:rFonts w:ascii="標楷體" w:eastAsia="標楷體" w:hAnsi="標楷體" w:hint="eastAsia"/>
          <w:kern w:val="0"/>
        </w:rPr>
        <w:t>億</w:t>
      </w:r>
      <w:r>
        <w:rPr>
          <w:rFonts w:ascii="標楷體" w:eastAsia="標楷體" w:hAnsi="標楷體"/>
          <w:kern w:val="0"/>
        </w:rPr>
        <w:t>7,724</w:t>
      </w:r>
      <w:r w:rsidRPr="00A875CD">
        <w:rPr>
          <w:rFonts w:ascii="標楷體" w:eastAsia="標楷體" w:hAnsi="標楷體" w:hint="eastAsia"/>
          <w:kern w:val="0"/>
        </w:rPr>
        <w:t>萬餘元，約</w:t>
      </w:r>
      <w:r>
        <w:rPr>
          <w:rFonts w:ascii="標楷體" w:eastAsia="標楷體" w:hAnsi="標楷體"/>
          <w:kern w:val="0"/>
        </w:rPr>
        <w:t>57</w:t>
      </w:r>
      <w:r w:rsidRPr="00A875CD">
        <w:rPr>
          <w:rFonts w:ascii="標楷體" w:eastAsia="標楷體" w:hAnsi="標楷體"/>
          <w:kern w:val="0"/>
        </w:rPr>
        <w:t>.</w:t>
      </w:r>
      <w:r>
        <w:rPr>
          <w:rFonts w:ascii="標楷體" w:eastAsia="標楷體" w:hAnsi="標楷體"/>
          <w:kern w:val="0"/>
        </w:rPr>
        <w:t>71</w:t>
      </w:r>
      <w:r w:rsidRPr="00A875CD">
        <w:rPr>
          <w:rFonts w:ascii="標楷體" w:eastAsia="標楷體" w:hAnsi="標楷體" w:hint="eastAsia"/>
          <w:kern w:val="0"/>
        </w:rPr>
        <w:t>％（表</w:t>
      </w:r>
      <w:r w:rsidRPr="00A875CD">
        <w:rPr>
          <w:rFonts w:ascii="標楷體" w:eastAsia="標楷體" w:hAnsi="標楷體"/>
          <w:kern w:val="0"/>
        </w:rPr>
        <w:t>4</w:t>
      </w:r>
      <w:r w:rsidRPr="00A875CD">
        <w:rPr>
          <w:rFonts w:ascii="標楷體" w:eastAsia="標楷體" w:hAnsi="標楷體" w:hint="eastAsia"/>
          <w:kern w:val="0"/>
        </w:rPr>
        <w:t>、圖1</w:t>
      </w:r>
      <w:r w:rsidRPr="00A875CD">
        <w:rPr>
          <w:rFonts w:ascii="標楷體" w:eastAsia="標楷體" w:hAnsi="標楷體"/>
          <w:kern w:val="0"/>
        </w:rPr>
        <w:t>2</w:t>
      </w:r>
      <w:r w:rsidRPr="00A875CD">
        <w:rPr>
          <w:rFonts w:ascii="標楷體" w:eastAsia="標楷體" w:hAnsi="標楷體" w:hint="eastAsia"/>
          <w:kern w:val="0"/>
        </w:rPr>
        <w:t>）。執行率未達80</w:t>
      </w:r>
      <w:r>
        <w:rPr>
          <w:rFonts w:ascii="標楷體" w:eastAsia="標楷體" w:hAnsi="標楷體" w:hint="eastAsia"/>
          <w:kern w:val="0"/>
        </w:rPr>
        <w:t>％者，係城鄉建設、水環境建設、</w:t>
      </w:r>
      <w:proofErr w:type="gramStart"/>
      <w:r>
        <w:rPr>
          <w:rFonts w:ascii="標楷體" w:eastAsia="標楷體" w:hAnsi="標楷體" w:hint="eastAsia"/>
          <w:kern w:val="0"/>
        </w:rPr>
        <w:t>因應少子化</w:t>
      </w:r>
      <w:proofErr w:type="gramEnd"/>
      <w:r>
        <w:rPr>
          <w:rFonts w:ascii="標楷體" w:eastAsia="標楷體" w:hAnsi="標楷體" w:hint="eastAsia"/>
          <w:kern w:val="0"/>
        </w:rPr>
        <w:t>友善育兒空間建設</w:t>
      </w:r>
      <w:r>
        <w:rPr>
          <w:rFonts w:ascii="標楷體" w:eastAsia="標楷體" w:hAnsi="標楷體"/>
          <w:kern w:val="0"/>
        </w:rPr>
        <w:t>3</w:t>
      </w:r>
      <w:r w:rsidRPr="00A875CD">
        <w:rPr>
          <w:rFonts w:ascii="標楷體" w:eastAsia="標楷體" w:hAnsi="標楷體" w:hint="eastAsia"/>
          <w:kern w:val="0"/>
        </w:rPr>
        <w:t>項，主要係設計及工程發包進度未如預期，致影響經費執行進度。</w:t>
      </w:r>
    </w:p>
    <w:p w14:paraId="5CD7AF5E" w14:textId="77777777" w:rsidR="00A769EE" w:rsidRDefault="00A769EE" w:rsidP="00C444D9">
      <w:pPr>
        <w:widowControl/>
        <w:overflowPunct w:val="0"/>
        <w:rPr>
          <w:rFonts w:ascii="標楷體" w:eastAsia="標楷體" w:hAnsi="標楷體"/>
          <w:kern w:val="0"/>
        </w:rPr>
      </w:pPr>
      <w:r>
        <w:rPr>
          <w:rFonts w:ascii="標楷體" w:eastAsia="標楷體" w:hAnsi="標楷體"/>
          <w:kern w:val="0"/>
        </w:rPr>
        <w:br w:type="page"/>
      </w:r>
    </w:p>
    <w:tbl>
      <w:tblPr>
        <w:tblStyle w:val="12"/>
        <w:tblW w:w="0" w:type="auto"/>
        <w:jc w:val="center"/>
        <w:tblLayout w:type="fixed"/>
        <w:tblLook w:val="04A0" w:firstRow="1" w:lastRow="0" w:firstColumn="1" w:lastColumn="0" w:noHBand="0" w:noVBand="1"/>
      </w:tblPr>
      <w:tblGrid>
        <w:gridCol w:w="3403"/>
        <w:gridCol w:w="2126"/>
        <w:gridCol w:w="2126"/>
        <w:gridCol w:w="2126"/>
      </w:tblGrid>
      <w:tr w:rsidR="00A769EE" w:rsidRPr="00A875CD" w14:paraId="1FA21613" w14:textId="77777777" w:rsidTr="00233E91">
        <w:trPr>
          <w:trHeight w:val="504"/>
          <w:jc w:val="center"/>
        </w:trPr>
        <w:tc>
          <w:tcPr>
            <w:tcW w:w="9781" w:type="dxa"/>
            <w:gridSpan w:val="4"/>
            <w:tcBorders>
              <w:top w:val="nil"/>
              <w:left w:val="nil"/>
              <w:bottom w:val="nil"/>
              <w:right w:val="nil"/>
            </w:tcBorders>
            <w:vAlign w:val="center"/>
          </w:tcPr>
          <w:p w14:paraId="5A919F88" w14:textId="77777777" w:rsidR="00A769EE" w:rsidRPr="00A875CD" w:rsidRDefault="00A769EE" w:rsidP="00C444D9">
            <w:pPr>
              <w:overflowPunct w:val="0"/>
              <w:autoSpaceDE w:val="0"/>
              <w:autoSpaceDN w:val="0"/>
              <w:adjustRightInd w:val="0"/>
              <w:snapToGrid w:val="0"/>
              <w:spacing w:beforeLines="50" w:before="120" w:line="320" w:lineRule="exact"/>
              <w:ind w:rightChars="10" w:right="24"/>
              <w:jc w:val="center"/>
              <w:rPr>
                <w:rFonts w:ascii="標楷體" w:eastAsia="標楷體" w:hAnsi="標楷體"/>
                <w:snapToGrid w:val="0"/>
                <w:kern w:val="0"/>
                <w:sz w:val="20"/>
              </w:rPr>
            </w:pPr>
            <w:r w:rsidRPr="00A875CD">
              <w:rPr>
                <w:rFonts w:ascii="標楷體" w:eastAsia="標楷體" w:hAnsi="標楷體" w:hint="eastAsia"/>
                <w:b/>
                <w:snapToGrid w:val="0"/>
                <w:kern w:val="0"/>
                <w:szCs w:val="24"/>
              </w:rPr>
              <w:lastRenderedPageBreak/>
              <w:t>表</w:t>
            </w:r>
            <w:r w:rsidRPr="00A875CD">
              <w:rPr>
                <w:rFonts w:ascii="標楷體" w:eastAsia="標楷體" w:hAnsi="標楷體"/>
                <w:b/>
                <w:snapToGrid w:val="0"/>
                <w:kern w:val="0"/>
                <w:szCs w:val="24"/>
              </w:rPr>
              <w:t>4</w:t>
            </w:r>
            <w:r w:rsidRPr="00A875CD">
              <w:rPr>
                <w:rFonts w:ascii="標楷體" w:eastAsia="標楷體" w:hAnsi="標楷體" w:hint="eastAsia"/>
                <w:b/>
                <w:snapToGrid w:val="0"/>
                <w:kern w:val="0"/>
                <w:szCs w:val="24"/>
              </w:rPr>
              <w:t xml:space="preserve">  前瞻第4期補助經費執行</w:t>
            </w:r>
            <w:r>
              <w:rPr>
                <w:rFonts w:ascii="標楷體" w:eastAsia="標楷體" w:hAnsi="標楷體" w:hint="eastAsia"/>
                <w:b/>
                <w:snapToGrid w:val="0"/>
                <w:kern w:val="0"/>
                <w:szCs w:val="24"/>
              </w:rPr>
              <w:t>情形</w:t>
            </w:r>
          </w:p>
        </w:tc>
      </w:tr>
      <w:tr w:rsidR="00A769EE" w:rsidRPr="00A875CD" w14:paraId="1DB10B50" w14:textId="77777777" w:rsidTr="00233E91">
        <w:trPr>
          <w:jc w:val="center"/>
        </w:trPr>
        <w:tc>
          <w:tcPr>
            <w:tcW w:w="9781" w:type="dxa"/>
            <w:gridSpan w:val="4"/>
            <w:tcBorders>
              <w:top w:val="nil"/>
              <w:left w:val="nil"/>
              <w:bottom w:val="single" w:sz="6" w:space="0" w:color="auto"/>
              <w:right w:val="nil"/>
            </w:tcBorders>
            <w:vAlign w:val="center"/>
          </w:tcPr>
          <w:p w14:paraId="28359F6F" w14:textId="77777777" w:rsidR="00A769EE" w:rsidRPr="00A875CD" w:rsidRDefault="00A769EE" w:rsidP="00C444D9">
            <w:pPr>
              <w:overflowPunct w:val="0"/>
              <w:autoSpaceDE w:val="0"/>
              <w:autoSpaceDN w:val="0"/>
              <w:adjustRightInd w:val="0"/>
              <w:spacing w:line="320" w:lineRule="exact"/>
              <w:ind w:rightChars="10" w:right="24"/>
              <w:jc w:val="center"/>
              <w:rPr>
                <w:rFonts w:ascii="標楷體" w:eastAsia="標楷體" w:hAnsi="標楷體"/>
                <w:spacing w:val="10"/>
                <w:sz w:val="20"/>
              </w:rPr>
            </w:pPr>
            <w:r w:rsidRPr="00A875CD">
              <w:rPr>
                <w:rFonts w:ascii="標楷體" w:eastAsia="標楷體" w:hAnsi="標楷體" w:hint="eastAsia"/>
                <w:spacing w:val="10"/>
                <w:sz w:val="20"/>
              </w:rPr>
              <w:t>1</w:t>
            </w:r>
            <w:r w:rsidRPr="00A875CD">
              <w:rPr>
                <w:rFonts w:ascii="標楷體" w:eastAsia="標楷體" w:hAnsi="標楷體"/>
                <w:spacing w:val="10"/>
                <w:sz w:val="20"/>
              </w:rPr>
              <w:t>12</w:t>
            </w:r>
            <w:r w:rsidRPr="00A875CD">
              <w:rPr>
                <w:rFonts w:ascii="標楷體" w:eastAsia="標楷體" w:hAnsi="標楷體" w:hint="eastAsia"/>
                <w:spacing w:val="10"/>
                <w:sz w:val="20"/>
              </w:rPr>
              <w:t>年1月1日至</w:t>
            </w:r>
            <w:r>
              <w:rPr>
                <w:rFonts w:ascii="標楷體" w:eastAsia="標楷體" w:hAnsi="標楷體" w:hint="eastAsia"/>
                <w:spacing w:val="10"/>
                <w:sz w:val="20"/>
              </w:rPr>
              <w:t>11</w:t>
            </w:r>
            <w:r>
              <w:rPr>
                <w:rFonts w:ascii="標楷體" w:eastAsia="標楷體" w:hAnsi="標楷體"/>
                <w:spacing w:val="10"/>
                <w:sz w:val="20"/>
              </w:rPr>
              <w:t>3</w:t>
            </w:r>
            <w:r w:rsidRPr="00A875CD">
              <w:rPr>
                <w:rFonts w:ascii="標楷體" w:eastAsia="標楷體" w:hAnsi="標楷體" w:hint="eastAsia"/>
                <w:spacing w:val="10"/>
                <w:sz w:val="20"/>
              </w:rPr>
              <w:t>年12月31日</w:t>
            </w:r>
            <w:proofErr w:type="gramStart"/>
            <w:r w:rsidRPr="00A875CD">
              <w:rPr>
                <w:rFonts w:ascii="標楷體" w:eastAsia="標楷體" w:hAnsi="標楷體" w:hint="eastAsia"/>
                <w:spacing w:val="10"/>
                <w:sz w:val="20"/>
              </w:rPr>
              <w:t>止</w:t>
            </w:r>
            <w:proofErr w:type="gramEnd"/>
          </w:p>
          <w:p w14:paraId="2C323892" w14:textId="77777777" w:rsidR="00A769EE" w:rsidRPr="00A875CD" w:rsidRDefault="00A769EE" w:rsidP="00C444D9">
            <w:pPr>
              <w:overflowPunct w:val="0"/>
              <w:autoSpaceDE w:val="0"/>
              <w:autoSpaceDN w:val="0"/>
              <w:adjustRightInd w:val="0"/>
              <w:spacing w:line="320" w:lineRule="exact"/>
              <w:ind w:rightChars="-45" w:right="-108"/>
              <w:jc w:val="right"/>
              <w:rPr>
                <w:rFonts w:ascii="標楷體" w:eastAsia="標楷體" w:hAnsi="標楷體"/>
                <w:b/>
                <w:spacing w:val="10"/>
                <w:szCs w:val="24"/>
              </w:rPr>
            </w:pPr>
            <w:r w:rsidRPr="00A875CD">
              <w:rPr>
                <w:rFonts w:ascii="標楷體" w:eastAsia="標楷體" w:hAnsi="標楷體" w:hint="eastAsia"/>
                <w:sz w:val="20"/>
              </w:rPr>
              <w:t>單位：新臺幣千元、％</w:t>
            </w:r>
          </w:p>
        </w:tc>
      </w:tr>
      <w:tr w:rsidR="00A769EE" w:rsidRPr="00A875CD" w14:paraId="4A9AEFA1" w14:textId="77777777" w:rsidTr="00233E91">
        <w:trPr>
          <w:trHeight w:val="680"/>
          <w:jc w:val="center"/>
        </w:trPr>
        <w:tc>
          <w:tcPr>
            <w:tcW w:w="3403" w:type="dxa"/>
            <w:tcBorders>
              <w:top w:val="single" w:sz="6" w:space="0" w:color="auto"/>
              <w:left w:val="single" w:sz="6" w:space="0" w:color="auto"/>
              <w:bottom w:val="single" w:sz="6" w:space="0" w:color="auto"/>
              <w:right w:val="single" w:sz="4" w:space="0" w:color="auto"/>
            </w:tcBorders>
            <w:shd w:val="clear" w:color="auto" w:fill="auto"/>
            <w:vAlign w:val="center"/>
          </w:tcPr>
          <w:p w14:paraId="2C0BC079" w14:textId="77777777" w:rsidR="00A769EE" w:rsidRPr="00A875CD" w:rsidRDefault="00A769EE" w:rsidP="00C444D9">
            <w:pPr>
              <w:overflowPunct w:val="0"/>
              <w:autoSpaceDE w:val="0"/>
              <w:autoSpaceDN w:val="0"/>
              <w:adjustRightInd w:val="0"/>
              <w:spacing w:line="300" w:lineRule="exact"/>
              <w:jc w:val="center"/>
              <w:rPr>
                <w:rFonts w:ascii="標楷體" w:eastAsia="標楷體" w:hAnsi="標楷體"/>
                <w:bCs/>
                <w:sz w:val="20"/>
              </w:rPr>
            </w:pPr>
            <w:r w:rsidRPr="00A875CD">
              <w:rPr>
                <w:rFonts w:ascii="標楷體" w:eastAsia="標楷體" w:hAnsi="標楷體" w:hint="eastAsia"/>
                <w:b/>
                <w:sz w:val="20"/>
              </w:rPr>
              <w:t>前瞻計畫建設類別</w:t>
            </w:r>
          </w:p>
        </w:tc>
        <w:tc>
          <w:tcPr>
            <w:tcW w:w="2126" w:type="dxa"/>
            <w:tcBorders>
              <w:top w:val="single" w:sz="6" w:space="0" w:color="auto"/>
              <w:left w:val="single" w:sz="4" w:space="0" w:color="auto"/>
              <w:bottom w:val="single" w:sz="6" w:space="0" w:color="auto"/>
            </w:tcBorders>
            <w:shd w:val="clear" w:color="auto" w:fill="auto"/>
            <w:vAlign w:val="center"/>
          </w:tcPr>
          <w:p w14:paraId="59E3B593" w14:textId="77777777" w:rsidR="00A769EE" w:rsidRPr="00A875CD" w:rsidRDefault="00A769EE" w:rsidP="00C444D9">
            <w:pPr>
              <w:overflowPunct w:val="0"/>
              <w:adjustRightInd w:val="0"/>
              <w:snapToGrid w:val="0"/>
              <w:spacing w:line="300" w:lineRule="exact"/>
              <w:ind w:leftChars="-20" w:left="-48" w:rightChars="-20" w:right="-48"/>
              <w:jc w:val="center"/>
              <w:textAlignment w:val="baseline"/>
              <w:rPr>
                <w:rFonts w:ascii="標楷體" w:eastAsia="標楷體" w:hAnsi="標楷體"/>
                <w:b/>
                <w:sz w:val="20"/>
              </w:rPr>
            </w:pPr>
            <w:r w:rsidRPr="00A875CD">
              <w:rPr>
                <w:rFonts w:ascii="標楷體" w:eastAsia="標楷體" w:hAnsi="標楷體" w:hint="eastAsia"/>
                <w:b/>
                <w:sz w:val="20"/>
              </w:rPr>
              <w:t>前瞻計畫補助款</w:t>
            </w:r>
          </w:p>
          <w:p w14:paraId="0FB9BD85" w14:textId="77777777" w:rsidR="00A769EE" w:rsidRPr="00A875CD" w:rsidRDefault="00A769EE" w:rsidP="00C444D9">
            <w:pPr>
              <w:overflowPunct w:val="0"/>
              <w:adjustRightInd w:val="0"/>
              <w:snapToGrid w:val="0"/>
              <w:spacing w:line="300" w:lineRule="exact"/>
              <w:ind w:leftChars="-20" w:left="-48" w:rightChars="-20" w:right="-48"/>
              <w:jc w:val="center"/>
              <w:textAlignment w:val="baseline"/>
              <w:rPr>
                <w:rFonts w:ascii="標楷體" w:eastAsia="標楷體" w:hAnsi="標楷體"/>
                <w:bCs/>
                <w:sz w:val="20"/>
              </w:rPr>
            </w:pPr>
            <w:r w:rsidRPr="00A875CD">
              <w:rPr>
                <w:rFonts w:ascii="標楷體" w:eastAsia="標楷體" w:hAnsi="標楷體" w:hint="eastAsia"/>
                <w:b/>
                <w:sz w:val="20"/>
              </w:rPr>
              <w:t>（A）</w:t>
            </w:r>
          </w:p>
        </w:tc>
        <w:tc>
          <w:tcPr>
            <w:tcW w:w="2126" w:type="dxa"/>
            <w:tcBorders>
              <w:top w:val="single" w:sz="6" w:space="0" w:color="auto"/>
              <w:bottom w:val="single" w:sz="6" w:space="0" w:color="auto"/>
            </w:tcBorders>
            <w:shd w:val="clear" w:color="auto" w:fill="auto"/>
            <w:vAlign w:val="center"/>
          </w:tcPr>
          <w:p w14:paraId="63A8471E" w14:textId="77777777" w:rsidR="00A769EE" w:rsidRPr="00A875CD" w:rsidRDefault="00A769EE" w:rsidP="00C444D9">
            <w:pPr>
              <w:overflowPunct w:val="0"/>
              <w:adjustRightInd w:val="0"/>
              <w:snapToGrid w:val="0"/>
              <w:spacing w:line="300" w:lineRule="exact"/>
              <w:jc w:val="center"/>
              <w:textAlignment w:val="baseline"/>
              <w:rPr>
                <w:rFonts w:ascii="標楷體" w:eastAsia="標楷體" w:hAnsi="標楷體"/>
                <w:bCs/>
                <w:sz w:val="20"/>
              </w:rPr>
            </w:pPr>
            <w:r w:rsidRPr="00A875CD">
              <w:rPr>
                <w:rFonts w:ascii="標楷體" w:eastAsia="標楷體" w:hAnsi="標楷體" w:hint="eastAsia"/>
                <w:b/>
                <w:sz w:val="20"/>
              </w:rPr>
              <w:t>補助款累計執行數（B）</w:t>
            </w:r>
          </w:p>
        </w:tc>
        <w:tc>
          <w:tcPr>
            <w:tcW w:w="2126" w:type="dxa"/>
            <w:tcBorders>
              <w:top w:val="single" w:sz="6" w:space="0" w:color="auto"/>
              <w:bottom w:val="single" w:sz="6" w:space="0" w:color="auto"/>
              <w:right w:val="single" w:sz="6" w:space="0" w:color="auto"/>
            </w:tcBorders>
            <w:shd w:val="clear" w:color="auto" w:fill="auto"/>
            <w:vAlign w:val="center"/>
          </w:tcPr>
          <w:p w14:paraId="49BD45C1" w14:textId="77777777" w:rsidR="00A769EE" w:rsidRPr="00875982" w:rsidRDefault="00A769EE" w:rsidP="00C444D9">
            <w:pPr>
              <w:overflowPunct w:val="0"/>
              <w:adjustRightInd w:val="0"/>
              <w:snapToGrid w:val="0"/>
              <w:spacing w:line="300" w:lineRule="exact"/>
              <w:jc w:val="center"/>
              <w:textAlignment w:val="baseline"/>
              <w:rPr>
                <w:rFonts w:ascii="標楷體" w:eastAsia="標楷體" w:hAnsi="標楷體"/>
                <w:b/>
                <w:sz w:val="20"/>
              </w:rPr>
            </w:pPr>
            <w:r w:rsidRPr="00875982">
              <w:rPr>
                <w:rFonts w:ascii="標楷體" w:eastAsia="標楷體" w:hAnsi="標楷體" w:hint="eastAsia"/>
                <w:b/>
                <w:sz w:val="20"/>
              </w:rPr>
              <w:t>執行率</w:t>
            </w:r>
          </w:p>
          <w:p w14:paraId="7D29E09D" w14:textId="77777777" w:rsidR="00A769EE" w:rsidRPr="00A875CD" w:rsidRDefault="00A769EE" w:rsidP="00C444D9">
            <w:pPr>
              <w:overflowPunct w:val="0"/>
              <w:adjustRightInd w:val="0"/>
              <w:snapToGrid w:val="0"/>
              <w:spacing w:line="300" w:lineRule="exact"/>
              <w:ind w:leftChars="-20" w:left="-48" w:rightChars="-10" w:right="-24"/>
              <w:jc w:val="center"/>
              <w:textAlignment w:val="baseline"/>
              <w:rPr>
                <w:rFonts w:ascii="標楷體" w:eastAsia="標楷體" w:hAnsi="標楷體"/>
                <w:bCs/>
                <w:spacing w:val="-20"/>
                <w:sz w:val="20"/>
              </w:rPr>
            </w:pPr>
            <w:r w:rsidRPr="00875982">
              <w:rPr>
                <w:rFonts w:ascii="標楷體" w:eastAsia="標楷體" w:hAnsi="標楷體"/>
                <w:b/>
                <w:sz w:val="20"/>
              </w:rPr>
              <w:t>（</w:t>
            </w:r>
            <w:r w:rsidRPr="00875982">
              <w:rPr>
                <w:rFonts w:ascii="標楷體" w:eastAsia="標楷體" w:hAnsi="標楷體" w:hint="eastAsia"/>
                <w:b/>
                <w:sz w:val="20"/>
              </w:rPr>
              <w:t>B/A</w:t>
            </w:r>
            <w:r w:rsidRPr="00875982">
              <w:rPr>
                <w:rFonts w:ascii="標楷體" w:eastAsia="標楷體" w:hAnsi="標楷體" w:hint="eastAsia"/>
                <w:b/>
                <w:sz w:val="20"/>
              </w:rPr>
              <w:sym w:font="Wingdings 2" w:char="F0CD"/>
            </w:r>
            <w:r w:rsidRPr="00875982">
              <w:rPr>
                <w:rFonts w:ascii="標楷體" w:eastAsia="標楷體" w:hAnsi="標楷體"/>
                <w:b/>
                <w:sz w:val="20"/>
              </w:rPr>
              <w:t>100）</w:t>
            </w:r>
          </w:p>
        </w:tc>
      </w:tr>
      <w:tr w:rsidR="00A769EE" w:rsidRPr="00A875CD" w14:paraId="0C68F15F" w14:textId="77777777" w:rsidTr="00233E91">
        <w:trPr>
          <w:trHeight w:val="510"/>
          <w:jc w:val="center"/>
        </w:trPr>
        <w:tc>
          <w:tcPr>
            <w:tcW w:w="3403" w:type="dxa"/>
            <w:tcBorders>
              <w:top w:val="single" w:sz="6" w:space="0" w:color="auto"/>
              <w:left w:val="single" w:sz="6" w:space="0" w:color="auto"/>
              <w:right w:val="single" w:sz="4" w:space="0" w:color="auto"/>
            </w:tcBorders>
            <w:vAlign w:val="center"/>
          </w:tcPr>
          <w:p w14:paraId="34E7D26C" w14:textId="77777777" w:rsidR="00A769EE" w:rsidRPr="00A875CD" w:rsidRDefault="00A769EE" w:rsidP="00C444D9">
            <w:pPr>
              <w:overflowPunct w:val="0"/>
              <w:adjustRightInd w:val="0"/>
              <w:snapToGrid w:val="0"/>
              <w:spacing w:line="240" w:lineRule="exact"/>
              <w:ind w:leftChars="50" w:left="120" w:rightChars="50" w:right="120"/>
              <w:jc w:val="distribute"/>
              <w:textAlignment w:val="baseline"/>
              <w:rPr>
                <w:rFonts w:ascii="標楷體" w:eastAsia="標楷體" w:hAnsi="標楷體"/>
                <w:b/>
                <w:sz w:val="20"/>
              </w:rPr>
            </w:pPr>
            <w:r w:rsidRPr="00A875CD">
              <w:rPr>
                <w:rFonts w:ascii="標楷體" w:eastAsia="標楷體" w:hAnsi="標楷體" w:hint="eastAsia"/>
                <w:b/>
                <w:sz w:val="20"/>
              </w:rPr>
              <w:t>合計</w:t>
            </w:r>
          </w:p>
        </w:tc>
        <w:tc>
          <w:tcPr>
            <w:tcW w:w="2126" w:type="dxa"/>
            <w:tcBorders>
              <w:top w:val="single" w:sz="6" w:space="0" w:color="auto"/>
              <w:left w:val="single" w:sz="4" w:space="0" w:color="auto"/>
            </w:tcBorders>
            <w:vAlign w:val="center"/>
          </w:tcPr>
          <w:p w14:paraId="3C805865" w14:textId="77777777" w:rsidR="00A769EE" w:rsidRPr="00A875CD" w:rsidRDefault="00A769EE" w:rsidP="00C444D9">
            <w:pPr>
              <w:overflowPunct w:val="0"/>
              <w:adjustRightInd w:val="0"/>
              <w:snapToGrid w:val="0"/>
              <w:spacing w:line="240" w:lineRule="exact"/>
              <w:ind w:rightChars="50" w:right="120"/>
              <w:jc w:val="right"/>
              <w:textAlignment w:val="baseline"/>
              <w:rPr>
                <w:rFonts w:ascii="標楷體" w:eastAsia="標楷體" w:hAnsi="標楷體"/>
                <w:b/>
                <w:spacing w:val="8"/>
                <w:sz w:val="18"/>
                <w:szCs w:val="18"/>
              </w:rPr>
            </w:pPr>
            <w:r>
              <w:rPr>
                <w:rFonts w:ascii="標楷體" w:eastAsia="標楷體" w:hAnsi="標楷體"/>
                <w:b/>
                <w:spacing w:val="8"/>
                <w:sz w:val="18"/>
                <w:szCs w:val="18"/>
              </w:rPr>
              <w:t>1,000</w:t>
            </w:r>
            <w:r w:rsidRPr="00A875CD">
              <w:rPr>
                <w:rFonts w:ascii="標楷體" w:eastAsia="標楷體" w:hAnsi="標楷體"/>
                <w:b/>
                <w:spacing w:val="8"/>
                <w:sz w:val="18"/>
                <w:szCs w:val="18"/>
              </w:rPr>
              <w:t>,</w:t>
            </w:r>
            <w:r>
              <w:rPr>
                <w:rFonts w:ascii="標楷體" w:eastAsia="標楷體" w:hAnsi="標楷體"/>
                <w:b/>
                <w:spacing w:val="8"/>
                <w:sz w:val="18"/>
                <w:szCs w:val="18"/>
              </w:rPr>
              <w:t>261</w:t>
            </w:r>
          </w:p>
        </w:tc>
        <w:tc>
          <w:tcPr>
            <w:tcW w:w="2126" w:type="dxa"/>
            <w:tcBorders>
              <w:top w:val="single" w:sz="6" w:space="0" w:color="auto"/>
            </w:tcBorders>
            <w:vAlign w:val="center"/>
          </w:tcPr>
          <w:p w14:paraId="22CBE865" w14:textId="77777777" w:rsidR="00A769EE" w:rsidRPr="00A875CD" w:rsidRDefault="00A769EE" w:rsidP="00C444D9">
            <w:pPr>
              <w:overflowPunct w:val="0"/>
              <w:adjustRightInd w:val="0"/>
              <w:snapToGrid w:val="0"/>
              <w:spacing w:line="240" w:lineRule="exact"/>
              <w:ind w:rightChars="50" w:right="120"/>
              <w:jc w:val="right"/>
              <w:textAlignment w:val="baseline"/>
              <w:rPr>
                <w:rFonts w:ascii="標楷體" w:eastAsia="標楷體" w:hAnsi="標楷體"/>
                <w:b/>
                <w:spacing w:val="8"/>
                <w:sz w:val="18"/>
                <w:szCs w:val="18"/>
              </w:rPr>
            </w:pPr>
            <w:r>
              <w:rPr>
                <w:rFonts w:ascii="標楷體" w:eastAsia="標楷體" w:hAnsi="標楷體"/>
                <w:b/>
                <w:spacing w:val="8"/>
                <w:sz w:val="18"/>
                <w:szCs w:val="18"/>
              </w:rPr>
              <w:t>577</w:t>
            </w:r>
            <w:r w:rsidRPr="00A875CD">
              <w:rPr>
                <w:rFonts w:ascii="標楷體" w:eastAsia="標楷體" w:hAnsi="標楷體"/>
                <w:b/>
                <w:spacing w:val="8"/>
                <w:sz w:val="18"/>
                <w:szCs w:val="18"/>
              </w:rPr>
              <w:t>,</w:t>
            </w:r>
            <w:r>
              <w:rPr>
                <w:rFonts w:ascii="標楷體" w:eastAsia="標楷體" w:hAnsi="標楷體"/>
                <w:b/>
                <w:spacing w:val="8"/>
                <w:sz w:val="18"/>
                <w:szCs w:val="18"/>
              </w:rPr>
              <w:t>242</w:t>
            </w:r>
          </w:p>
        </w:tc>
        <w:tc>
          <w:tcPr>
            <w:tcW w:w="2126" w:type="dxa"/>
            <w:tcBorders>
              <w:top w:val="single" w:sz="6" w:space="0" w:color="auto"/>
              <w:right w:val="single" w:sz="6" w:space="0" w:color="auto"/>
            </w:tcBorders>
            <w:vAlign w:val="center"/>
          </w:tcPr>
          <w:p w14:paraId="039F2C08" w14:textId="77777777" w:rsidR="00A769EE" w:rsidRPr="00A875CD" w:rsidRDefault="00A769EE" w:rsidP="00C444D9">
            <w:pPr>
              <w:overflowPunct w:val="0"/>
              <w:adjustRightInd w:val="0"/>
              <w:snapToGrid w:val="0"/>
              <w:spacing w:line="240" w:lineRule="exact"/>
              <w:ind w:rightChars="50" w:right="120"/>
              <w:jc w:val="right"/>
              <w:textAlignment w:val="baseline"/>
              <w:rPr>
                <w:rFonts w:ascii="標楷體" w:eastAsia="標楷體" w:hAnsi="標楷體"/>
                <w:b/>
                <w:spacing w:val="8"/>
                <w:sz w:val="18"/>
                <w:szCs w:val="18"/>
              </w:rPr>
            </w:pPr>
            <w:r>
              <w:rPr>
                <w:rFonts w:ascii="標楷體" w:eastAsia="標楷體" w:hAnsi="標楷體"/>
                <w:b/>
                <w:spacing w:val="8"/>
                <w:sz w:val="18"/>
                <w:szCs w:val="18"/>
              </w:rPr>
              <w:t>57.71</w:t>
            </w:r>
          </w:p>
        </w:tc>
      </w:tr>
      <w:tr w:rsidR="00A769EE" w:rsidRPr="00A875CD" w14:paraId="3135C705" w14:textId="77777777" w:rsidTr="00233E91">
        <w:trPr>
          <w:trHeight w:val="510"/>
          <w:jc w:val="center"/>
        </w:trPr>
        <w:tc>
          <w:tcPr>
            <w:tcW w:w="3403" w:type="dxa"/>
            <w:tcBorders>
              <w:left w:val="single" w:sz="6" w:space="0" w:color="auto"/>
              <w:right w:val="single" w:sz="4" w:space="0" w:color="auto"/>
            </w:tcBorders>
            <w:vAlign w:val="center"/>
          </w:tcPr>
          <w:p w14:paraId="31008169" w14:textId="77777777" w:rsidR="00A769EE" w:rsidRPr="00A875CD" w:rsidRDefault="00A769EE" w:rsidP="00C444D9">
            <w:pPr>
              <w:overflowPunct w:val="0"/>
              <w:adjustRightInd w:val="0"/>
              <w:snapToGrid w:val="0"/>
              <w:spacing w:line="240" w:lineRule="exact"/>
              <w:ind w:leftChars="50" w:left="120" w:rightChars="50" w:right="120"/>
              <w:jc w:val="distribute"/>
              <w:textAlignment w:val="baseline"/>
              <w:rPr>
                <w:rFonts w:ascii="標楷體" w:eastAsia="標楷體" w:hAnsi="標楷體"/>
                <w:sz w:val="20"/>
              </w:rPr>
            </w:pPr>
            <w:r w:rsidRPr="00A875CD">
              <w:rPr>
                <w:rFonts w:ascii="標楷體" w:eastAsia="標楷體" w:hAnsi="標楷體" w:hint="eastAsia"/>
                <w:sz w:val="20"/>
              </w:rPr>
              <w:t>城鄉建設</w:t>
            </w:r>
          </w:p>
        </w:tc>
        <w:tc>
          <w:tcPr>
            <w:tcW w:w="2126" w:type="dxa"/>
            <w:tcBorders>
              <w:left w:val="single" w:sz="4" w:space="0" w:color="auto"/>
            </w:tcBorders>
            <w:vAlign w:val="center"/>
          </w:tcPr>
          <w:p w14:paraId="7B715FF3" w14:textId="77777777" w:rsidR="00A769EE" w:rsidRPr="00A875CD" w:rsidRDefault="00A769EE" w:rsidP="00C444D9">
            <w:pPr>
              <w:overflowPunct w:val="0"/>
              <w:adjustRightInd w:val="0"/>
              <w:snapToGrid w:val="0"/>
              <w:spacing w:line="240" w:lineRule="exact"/>
              <w:ind w:rightChars="50" w:right="120"/>
              <w:jc w:val="right"/>
              <w:textAlignment w:val="baseline"/>
              <w:rPr>
                <w:rFonts w:ascii="標楷體" w:eastAsia="標楷體" w:hAnsi="標楷體"/>
                <w:spacing w:val="8"/>
                <w:sz w:val="18"/>
                <w:szCs w:val="18"/>
              </w:rPr>
            </w:pPr>
            <w:r>
              <w:rPr>
                <w:rFonts w:ascii="標楷體" w:eastAsia="標楷體" w:hAnsi="標楷體"/>
                <w:spacing w:val="8"/>
                <w:sz w:val="18"/>
                <w:szCs w:val="18"/>
              </w:rPr>
              <w:t>688</w:t>
            </w:r>
            <w:r w:rsidRPr="00A875CD">
              <w:rPr>
                <w:rFonts w:ascii="標楷體" w:eastAsia="標楷體" w:hAnsi="標楷體"/>
                <w:spacing w:val="8"/>
                <w:sz w:val="18"/>
                <w:szCs w:val="18"/>
              </w:rPr>
              <w:t>,</w:t>
            </w:r>
            <w:r>
              <w:rPr>
                <w:rFonts w:ascii="標楷體" w:eastAsia="標楷體" w:hAnsi="標楷體"/>
                <w:spacing w:val="8"/>
                <w:sz w:val="18"/>
                <w:szCs w:val="18"/>
              </w:rPr>
              <w:t>362</w:t>
            </w:r>
          </w:p>
        </w:tc>
        <w:tc>
          <w:tcPr>
            <w:tcW w:w="2126" w:type="dxa"/>
            <w:vAlign w:val="center"/>
          </w:tcPr>
          <w:p w14:paraId="477AE011" w14:textId="77777777" w:rsidR="00A769EE" w:rsidRPr="00A875CD" w:rsidRDefault="00A769EE" w:rsidP="00C444D9">
            <w:pPr>
              <w:overflowPunct w:val="0"/>
              <w:adjustRightInd w:val="0"/>
              <w:snapToGrid w:val="0"/>
              <w:spacing w:line="240" w:lineRule="exact"/>
              <w:ind w:rightChars="50" w:right="120"/>
              <w:jc w:val="right"/>
              <w:textAlignment w:val="baseline"/>
              <w:rPr>
                <w:rFonts w:ascii="標楷體" w:eastAsia="標楷體" w:hAnsi="標楷體"/>
                <w:spacing w:val="8"/>
                <w:sz w:val="18"/>
                <w:szCs w:val="18"/>
              </w:rPr>
            </w:pPr>
            <w:r>
              <w:rPr>
                <w:rFonts w:ascii="標楷體" w:eastAsia="標楷體" w:hAnsi="標楷體"/>
                <w:spacing w:val="8"/>
                <w:sz w:val="18"/>
                <w:szCs w:val="18"/>
              </w:rPr>
              <w:t>39</w:t>
            </w:r>
            <w:r w:rsidRPr="00A875CD">
              <w:rPr>
                <w:rFonts w:ascii="標楷體" w:eastAsia="標楷體" w:hAnsi="標楷體" w:hint="eastAsia"/>
                <w:spacing w:val="8"/>
                <w:sz w:val="18"/>
                <w:szCs w:val="18"/>
              </w:rPr>
              <w:t>0</w:t>
            </w:r>
            <w:r w:rsidRPr="00A875CD">
              <w:rPr>
                <w:rFonts w:ascii="標楷體" w:eastAsia="標楷體" w:hAnsi="標楷體"/>
                <w:spacing w:val="8"/>
                <w:sz w:val="18"/>
                <w:szCs w:val="18"/>
              </w:rPr>
              <w:t>,</w:t>
            </w:r>
            <w:r>
              <w:rPr>
                <w:rFonts w:ascii="標楷體" w:eastAsia="標楷體" w:hAnsi="標楷體"/>
                <w:spacing w:val="8"/>
                <w:sz w:val="18"/>
                <w:szCs w:val="18"/>
              </w:rPr>
              <w:t>471</w:t>
            </w:r>
          </w:p>
        </w:tc>
        <w:tc>
          <w:tcPr>
            <w:tcW w:w="2126" w:type="dxa"/>
            <w:tcBorders>
              <w:right w:val="single" w:sz="6" w:space="0" w:color="auto"/>
            </w:tcBorders>
            <w:vAlign w:val="center"/>
          </w:tcPr>
          <w:p w14:paraId="4FF2D081" w14:textId="77777777" w:rsidR="00A769EE" w:rsidRPr="00A875CD" w:rsidRDefault="00A769EE" w:rsidP="00C444D9">
            <w:pPr>
              <w:overflowPunct w:val="0"/>
              <w:adjustRightInd w:val="0"/>
              <w:snapToGrid w:val="0"/>
              <w:spacing w:line="240" w:lineRule="exact"/>
              <w:ind w:rightChars="50" w:right="120"/>
              <w:jc w:val="right"/>
              <w:textAlignment w:val="baseline"/>
              <w:rPr>
                <w:rFonts w:ascii="標楷體" w:eastAsia="標楷體" w:hAnsi="標楷體"/>
                <w:spacing w:val="8"/>
                <w:sz w:val="18"/>
                <w:szCs w:val="18"/>
              </w:rPr>
            </w:pPr>
            <w:r>
              <w:rPr>
                <w:rFonts w:ascii="標楷體" w:eastAsia="標楷體" w:hAnsi="標楷體"/>
                <w:spacing w:val="8"/>
                <w:sz w:val="18"/>
                <w:szCs w:val="18"/>
              </w:rPr>
              <w:t>56.72</w:t>
            </w:r>
          </w:p>
        </w:tc>
      </w:tr>
      <w:tr w:rsidR="00A769EE" w:rsidRPr="00A875CD" w14:paraId="1AD8B443" w14:textId="77777777" w:rsidTr="00233E91">
        <w:trPr>
          <w:trHeight w:val="510"/>
          <w:jc w:val="center"/>
        </w:trPr>
        <w:tc>
          <w:tcPr>
            <w:tcW w:w="3403" w:type="dxa"/>
            <w:tcBorders>
              <w:left w:val="single" w:sz="6" w:space="0" w:color="auto"/>
              <w:right w:val="single" w:sz="4" w:space="0" w:color="auto"/>
            </w:tcBorders>
            <w:vAlign w:val="center"/>
          </w:tcPr>
          <w:p w14:paraId="7720E2B4" w14:textId="77777777" w:rsidR="00A769EE" w:rsidRPr="00A875CD" w:rsidRDefault="00A769EE" w:rsidP="00C444D9">
            <w:pPr>
              <w:overflowPunct w:val="0"/>
              <w:adjustRightInd w:val="0"/>
              <w:snapToGrid w:val="0"/>
              <w:spacing w:line="240" w:lineRule="exact"/>
              <w:ind w:leftChars="50" w:left="120" w:rightChars="50" w:right="120"/>
              <w:jc w:val="distribute"/>
              <w:textAlignment w:val="baseline"/>
              <w:rPr>
                <w:rFonts w:ascii="標楷體" w:eastAsia="標楷體" w:hAnsi="標楷體"/>
                <w:sz w:val="20"/>
              </w:rPr>
            </w:pPr>
            <w:r w:rsidRPr="00A875CD">
              <w:rPr>
                <w:rFonts w:ascii="標楷體" w:eastAsia="標楷體" w:hAnsi="標楷體" w:hint="eastAsia"/>
                <w:sz w:val="20"/>
              </w:rPr>
              <w:t>水環境建設</w:t>
            </w:r>
          </w:p>
        </w:tc>
        <w:tc>
          <w:tcPr>
            <w:tcW w:w="2126" w:type="dxa"/>
            <w:tcBorders>
              <w:left w:val="single" w:sz="4" w:space="0" w:color="auto"/>
            </w:tcBorders>
            <w:vAlign w:val="center"/>
          </w:tcPr>
          <w:p w14:paraId="43A61611" w14:textId="77777777" w:rsidR="00A769EE" w:rsidRPr="00A875CD" w:rsidRDefault="00A769EE" w:rsidP="00C444D9">
            <w:pPr>
              <w:overflowPunct w:val="0"/>
              <w:adjustRightInd w:val="0"/>
              <w:snapToGrid w:val="0"/>
              <w:spacing w:line="240" w:lineRule="exact"/>
              <w:ind w:rightChars="50" w:right="120"/>
              <w:jc w:val="right"/>
              <w:textAlignment w:val="baseline"/>
              <w:rPr>
                <w:rFonts w:ascii="標楷體" w:eastAsia="標楷體" w:hAnsi="標楷體"/>
                <w:spacing w:val="8"/>
                <w:sz w:val="18"/>
                <w:szCs w:val="18"/>
              </w:rPr>
            </w:pPr>
            <w:r>
              <w:rPr>
                <w:rFonts w:ascii="標楷體" w:eastAsia="標楷體" w:hAnsi="標楷體"/>
                <w:spacing w:val="8"/>
                <w:sz w:val="18"/>
                <w:szCs w:val="18"/>
              </w:rPr>
              <w:t>184</w:t>
            </w:r>
            <w:r w:rsidRPr="00A875CD">
              <w:rPr>
                <w:rFonts w:ascii="標楷體" w:eastAsia="標楷體" w:hAnsi="標楷體"/>
                <w:spacing w:val="8"/>
                <w:sz w:val="18"/>
                <w:szCs w:val="18"/>
              </w:rPr>
              <w:t>,</w:t>
            </w:r>
            <w:r>
              <w:rPr>
                <w:rFonts w:ascii="標楷體" w:eastAsia="標楷體" w:hAnsi="標楷體"/>
                <w:spacing w:val="8"/>
                <w:sz w:val="18"/>
                <w:szCs w:val="18"/>
              </w:rPr>
              <w:t>467</w:t>
            </w:r>
          </w:p>
        </w:tc>
        <w:tc>
          <w:tcPr>
            <w:tcW w:w="2126" w:type="dxa"/>
            <w:vAlign w:val="center"/>
          </w:tcPr>
          <w:p w14:paraId="55A95B9F" w14:textId="77777777" w:rsidR="00A769EE" w:rsidRPr="00A875CD" w:rsidRDefault="00A769EE" w:rsidP="00C444D9">
            <w:pPr>
              <w:overflowPunct w:val="0"/>
              <w:adjustRightInd w:val="0"/>
              <w:snapToGrid w:val="0"/>
              <w:spacing w:line="240" w:lineRule="exact"/>
              <w:ind w:rightChars="50" w:right="120"/>
              <w:jc w:val="right"/>
              <w:textAlignment w:val="baseline"/>
              <w:rPr>
                <w:rFonts w:ascii="標楷體" w:eastAsia="標楷體" w:hAnsi="標楷體"/>
                <w:spacing w:val="8"/>
                <w:sz w:val="18"/>
                <w:szCs w:val="18"/>
              </w:rPr>
            </w:pPr>
            <w:r>
              <w:rPr>
                <w:rFonts w:ascii="標楷體" w:eastAsia="標楷體" w:hAnsi="標楷體"/>
                <w:spacing w:val="8"/>
                <w:sz w:val="18"/>
                <w:szCs w:val="18"/>
              </w:rPr>
              <w:t xml:space="preserve"> 69</w:t>
            </w:r>
            <w:r w:rsidRPr="00A875CD">
              <w:rPr>
                <w:rFonts w:ascii="標楷體" w:eastAsia="標楷體" w:hAnsi="標楷體"/>
                <w:spacing w:val="8"/>
                <w:sz w:val="18"/>
                <w:szCs w:val="18"/>
              </w:rPr>
              <w:t>,</w:t>
            </w:r>
            <w:r>
              <w:rPr>
                <w:rFonts w:ascii="標楷體" w:eastAsia="標楷體" w:hAnsi="標楷體"/>
                <w:spacing w:val="8"/>
                <w:sz w:val="18"/>
                <w:szCs w:val="18"/>
              </w:rPr>
              <w:t>329</w:t>
            </w:r>
          </w:p>
        </w:tc>
        <w:tc>
          <w:tcPr>
            <w:tcW w:w="2126" w:type="dxa"/>
            <w:tcBorders>
              <w:right w:val="single" w:sz="6" w:space="0" w:color="auto"/>
            </w:tcBorders>
            <w:vAlign w:val="center"/>
          </w:tcPr>
          <w:p w14:paraId="5D2CCD9C" w14:textId="77777777" w:rsidR="00A769EE" w:rsidRPr="00A875CD" w:rsidRDefault="00A769EE" w:rsidP="00C444D9">
            <w:pPr>
              <w:overflowPunct w:val="0"/>
              <w:adjustRightInd w:val="0"/>
              <w:snapToGrid w:val="0"/>
              <w:spacing w:line="240" w:lineRule="exact"/>
              <w:ind w:rightChars="50" w:right="120"/>
              <w:jc w:val="right"/>
              <w:textAlignment w:val="baseline"/>
              <w:rPr>
                <w:rFonts w:ascii="標楷體" w:eastAsia="標楷體" w:hAnsi="標楷體"/>
                <w:spacing w:val="8"/>
                <w:sz w:val="18"/>
                <w:szCs w:val="18"/>
              </w:rPr>
            </w:pPr>
            <w:r>
              <w:rPr>
                <w:rFonts w:ascii="標楷體" w:eastAsia="標楷體" w:hAnsi="標楷體"/>
                <w:spacing w:val="8"/>
                <w:sz w:val="18"/>
                <w:szCs w:val="18"/>
              </w:rPr>
              <w:t>37.58</w:t>
            </w:r>
          </w:p>
        </w:tc>
      </w:tr>
      <w:tr w:rsidR="00A769EE" w:rsidRPr="00A875CD" w14:paraId="75D6F658" w14:textId="77777777" w:rsidTr="00233E91">
        <w:trPr>
          <w:trHeight w:val="510"/>
          <w:jc w:val="center"/>
        </w:trPr>
        <w:tc>
          <w:tcPr>
            <w:tcW w:w="3403" w:type="dxa"/>
            <w:tcBorders>
              <w:left w:val="single" w:sz="6" w:space="0" w:color="auto"/>
              <w:right w:val="single" w:sz="4" w:space="0" w:color="auto"/>
            </w:tcBorders>
            <w:vAlign w:val="center"/>
          </w:tcPr>
          <w:p w14:paraId="068838F9" w14:textId="77777777" w:rsidR="00A769EE" w:rsidRPr="00A875CD" w:rsidRDefault="00A769EE" w:rsidP="00C444D9">
            <w:pPr>
              <w:overflowPunct w:val="0"/>
              <w:adjustRightInd w:val="0"/>
              <w:snapToGrid w:val="0"/>
              <w:spacing w:line="240" w:lineRule="exact"/>
              <w:ind w:leftChars="50" w:left="120" w:rightChars="50" w:right="120"/>
              <w:jc w:val="distribute"/>
              <w:textAlignment w:val="baseline"/>
              <w:rPr>
                <w:rFonts w:ascii="標楷體" w:eastAsia="標楷體" w:hAnsi="標楷體"/>
                <w:sz w:val="20"/>
              </w:rPr>
            </w:pPr>
            <w:r w:rsidRPr="00A875CD">
              <w:rPr>
                <w:rFonts w:ascii="標楷體" w:eastAsia="標楷體" w:hAnsi="標楷體" w:hint="eastAsia"/>
                <w:sz w:val="20"/>
              </w:rPr>
              <w:t>人才培育促進就業建設</w:t>
            </w:r>
          </w:p>
        </w:tc>
        <w:tc>
          <w:tcPr>
            <w:tcW w:w="2126" w:type="dxa"/>
            <w:tcBorders>
              <w:left w:val="single" w:sz="4" w:space="0" w:color="auto"/>
            </w:tcBorders>
            <w:vAlign w:val="center"/>
          </w:tcPr>
          <w:p w14:paraId="32FE58A3" w14:textId="77777777" w:rsidR="00A769EE" w:rsidRPr="00A875CD" w:rsidRDefault="00A769EE" w:rsidP="00C444D9">
            <w:pPr>
              <w:overflowPunct w:val="0"/>
              <w:adjustRightInd w:val="0"/>
              <w:snapToGrid w:val="0"/>
              <w:spacing w:line="240" w:lineRule="exact"/>
              <w:ind w:rightChars="50" w:right="120"/>
              <w:jc w:val="right"/>
              <w:textAlignment w:val="baseline"/>
              <w:rPr>
                <w:rFonts w:ascii="標楷體" w:eastAsia="標楷體" w:hAnsi="標楷體"/>
                <w:spacing w:val="8"/>
                <w:sz w:val="18"/>
                <w:szCs w:val="18"/>
              </w:rPr>
            </w:pPr>
            <w:r>
              <w:rPr>
                <w:rFonts w:ascii="標楷體" w:eastAsia="標楷體" w:hAnsi="標楷體"/>
                <w:spacing w:val="8"/>
                <w:sz w:val="18"/>
                <w:szCs w:val="18"/>
              </w:rPr>
              <w:t>68</w:t>
            </w:r>
            <w:r w:rsidRPr="00A875CD">
              <w:rPr>
                <w:rFonts w:ascii="標楷體" w:eastAsia="標楷體" w:hAnsi="標楷體"/>
                <w:spacing w:val="8"/>
                <w:sz w:val="18"/>
                <w:szCs w:val="18"/>
              </w:rPr>
              <w:t>,</w:t>
            </w:r>
            <w:r>
              <w:rPr>
                <w:rFonts w:ascii="標楷體" w:eastAsia="標楷體" w:hAnsi="標楷體"/>
                <w:spacing w:val="8"/>
                <w:sz w:val="18"/>
                <w:szCs w:val="18"/>
              </w:rPr>
              <w:t>62</w:t>
            </w:r>
            <w:r w:rsidRPr="00A875CD">
              <w:rPr>
                <w:rFonts w:ascii="標楷體" w:eastAsia="標楷體" w:hAnsi="標楷體" w:hint="eastAsia"/>
                <w:spacing w:val="8"/>
                <w:sz w:val="18"/>
                <w:szCs w:val="18"/>
              </w:rPr>
              <w:t>6</w:t>
            </w:r>
          </w:p>
        </w:tc>
        <w:tc>
          <w:tcPr>
            <w:tcW w:w="2126" w:type="dxa"/>
            <w:vAlign w:val="center"/>
          </w:tcPr>
          <w:p w14:paraId="629B372F" w14:textId="77777777" w:rsidR="00A769EE" w:rsidRPr="00A875CD" w:rsidRDefault="00A769EE" w:rsidP="00C444D9">
            <w:pPr>
              <w:overflowPunct w:val="0"/>
              <w:adjustRightInd w:val="0"/>
              <w:snapToGrid w:val="0"/>
              <w:spacing w:line="240" w:lineRule="exact"/>
              <w:ind w:rightChars="50" w:right="120"/>
              <w:jc w:val="right"/>
              <w:textAlignment w:val="baseline"/>
              <w:rPr>
                <w:rFonts w:ascii="標楷體" w:eastAsia="標楷體" w:hAnsi="標楷體"/>
                <w:spacing w:val="8"/>
                <w:sz w:val="18"/>
                <w:szCs w:val="18"/>
              </w:rPr>
            </w:pPr>
            <w:r w:rsidRPr="00A875CD">
              <w:rPr>
                <w:rFonts w:ascii="標楷體" w:eastAsia="標楷體" w:hAnsi="標楷體"/>
                <w:spacing w:val="8"/>
                <w:sz w:val="18"/>
                <w:szCs w:val="18"/>
              </w:rPr>
              <w:t xml:space="preserve"> </w:t>
            </w:r>
            <w:r>
              <w:rPr>
                <w:rFonts w:ascii="標楷體" w:eastAsia="標楷體" w:hAnsi="標楷體"/>
                <w:spacing w:val="8"/>
                <w:sz w:val="18"/>
                <w:szCs w:val="18"/>
              </w:rPr>
              <w:t>68</w:t>
            </w:r>
            <w:r w:rsidRPr="00A875CD">
              <w:rPr>
                <w:rFonts w:ascii="標楷體" w:eastAsia="標楷體" w:hAnsi="標楷體"/>
                <w:spacing w:val="8"/>
                <w:sz w:val="18"/>
                <w:szCs w:val="18"/>
              </w:rPr>
              <w:t>,</w:t>
            </w:r>
            <w:r>
              <w:rPr>
                <w:rFonts w:ascii="標楷體" w:eastAsia="標楷體" w:hAnsi="標楷體"/>
                <w:spacing w:val="8"/>
                <w:sz w:val="18"/>
                <w:szCs w:val="18"/>
              </w:rPr>
              <w:t>62</w:t>
            </w:r>
            <w:r w:rsidRPr="00A875CD">
              <w:rPr>
                <w:rFonts w:ascii="標楷體" w:eastAsia="標楷體" w:hAnsi="標楷體" w:hint="eastAsia"/>
                <w:spacing w:val="8"/>
                <w:sz w:val="18"/>
                <w:szCs w:val="18"/>
              </w:rPr>
              <w:t>6</w:t>
            </w:r>
          </w:p>
        </w:tc>
        <w:tc>
          <w:tcPr>
            <w:tcW w:w="2126" w:type="dxa"/>
            <w:tcBorders>
              <w:right w:val="single" w:sz="6" w:space="0" w:color="auto"/>
            </w:tcBorders>
            <w:vAlign w:val="center"/>
          </w:tcPr>
          <w:p w14:paraId="77A0FB55" w14:textId="77777777" w:rsidR="00A769EE" w:rsidRPr="00A875CD" w:rsidRDefault="00A769EE" w:rsidP="00C444D9">
            <w:pPr>
              <w:overflowPunct w:val="0"/>
              <w:adjustRightInd w:val="0"/>
              <w:snapToGrid w:val="0"/>
              <w:spacing w:line="240" w:lineRule="exact"/>
              <w:ind w:rightChars="50" w:right="120"/>
              <w:jc w:val="right"/>
              <w:textAlignment w:val="baseline"/>
              <w:rPr>
                <w:rFonts w:ascii="標楷體" w:eastAsia="標楷體" w:hAnsi="標楷體"/>
                <w:spacing w:val="8"/>
                <w:sz w:val="18"/>
                <w:szCs w:val="18"/>
              </w:rPr>
            </w:pPr>
            <w:r>
              <w:rPr>
                <w:rFonts w:ascii="標楷體" w:eastAsia="標楷體" w:hAnsi="標楷體"/>
                <w:spacing w:val="8"/>
                <w:sz w:val="18"/>
                <w:szCs w:val="18"/>
              </w:rPr>
              <w:t>100.00</w:t>
            </w:r>
          </w:p>
        </w:tc>
      </w:tr>
      <w:tr w:rsidR="00A769EE" w:rsidRPr="00A875CD" w14:paraId="58000ED4" w14:textId="77777777" w:rsidTr="00233E91">
        <w:trPr>
          <w:trHeight w:val="510"/>
          <w:jc w:val="center"/>
        </w:trPr>
        <w:tc>
          <w:tcPr>
            <w:tcW w:w="3403" w:type="dxa"/>
            <w:tcBorders>
              <w:left w:val="single" w:sz="6" w:space="0" w:color="auto"/>
              <w:right w:val="single" w:sz="4" w:space="0" w:color="auto"/>
            </w:tcBorders>
            <w:vAlign w:val="center"/>
          </w:tcPr>
          <w:p w14:paraId="52B58195" w14:textId="77777777" w:rsidR="00A769EE" w:rsidRPr="00A875CD" w:rsidRDefault="00A769EE" w:rsidP="00C444D9">
            <w:pPr>
              <w:overflowPunct w:val="0"/>
              <w:adjustRightInd w:val="0"/>
              <w:snapToGrid w:val="0"/>
              <w:spacing w:line="240" w:lineRule="exact"/>
              <w:ind w:leftChars="50" w:left="120" w:rightChars="50" w:right="120"/>
              <w:jc w:val="distribute"/>
              <w:textAlignment w:val="baseline"/>
              <w:rPr>
                <w:rFonts w:ascii="標楷體" w:eastAsia="標楷體" w:hAnsi="標楷體"/>
                <w:sz w:val="20"/>
              </w:rPr>
            </w:pPr>
            <w:r w:rsidRPr="00A875CD">
              <w:rPr>
                <w:rFonts w:ascii="標楷體" w:eastAsia="標楷體" w:hAnsi="標楷體" w:hint="eastAsia"/>
                <w:sz w:val="20"/>
              </w:rPr>
              <w:t>數位建設</w:t>
            </w:r>
          </w:p>
        </w:tc>
        <w:tc>
          <w:tcPr>
            <w:tcW w:w="2126" w:type="dxa"/>
            <w:tcBorders>
              <w:left w:val="single" w:sz="4" w:space="0" w:color="auto"/>
            </w:tcBorders>
            <w:vAlign w:val="center"/>
          </w:tcPr>
          <w:p w14:paraId="18391576" w14:textId="77777777" w:rsidR="00A769EE" w:rsidRPr="00A875CD" w:rsidRDefault="00A769EE" w:rsidP="00C444D9">
            <w:pPr>
              <w:overflowPunct w:val="0"/>
              <w:adjustRightInd w:val="0"/>
              <w:snapToGrid w:val="0"/>
              <w:spacing w:line="240" w:lineRule="exact"/>
              <w:ind w:rightChars="50" w:right="120"/>
              <w:jc w:val="right"/>
              <w:textAlignment w:val="baseline"/>
              <w:rPr>
                <w:rFonts w:ascii="標楷體" w:eastAsia="標楷體" w:hAnsi="標楷體"/>
                <w:spacing w:val="8"/>
                <w:sz w:val="18"/>
                <w:szCs w:val="18"/>
              </w:rPr>
            </w:pPr>
            <w:r>
              <w:rPr>
                <w:rFonts w:ascii="標楷體" w:eastAsia="標楷體" w:hAnsi="標楷體"/>
                <w:spacing w:val="8"/>
                <w:sz w:val="18"/>
                <w:szCs w:val="18"/>
              </w:rPr>
              <w:t>27</w:t>
            </w:r>
            <w:r w:rsidRPr="00A875CD">
              <w:rPr>
                <w:rFonts w:ascii="標楷體" w:eastAsia="標楷體" w:hAnsi="標楷體"/>
                <w:spacing w:val="8"/>
                <w:sz w:val="18"/>
                <w:szCs w:val="18"/>
              </w:rPr>
              <w:t>,</w:t>
            </w:r>
            <w:r>
              <w:rPr>
                <w:rFonts w:ascii="標楷體" w:eastAsia="標楷體" w:hAnsi="標楷體"/>
                <w:spacing w:val="8"/>
                <w:sz w:val="18"/>
                <w:szCs w:val="18"/>
              </w:rPr>
              <w:t>879</w:t>
            </w:r>
          </w:p>
        </w:tc>
        <w:tc>
          <w:tcPr>
            <w:tcW w:w="2126" w:type="dxa"/>
            <w:vAlign w:val="center"/>
          </w:tcPr>
          <w:p w14:paraId="60F90BA9" w14:textId="77777777" w:rsidR="00A769EE" w:rsidRPr="00A875CD" w:rsidRDefault="00A769EE" w:rsidP="00C444D9">
            <w:pPr>
              <w:overflowPunct w:val="0"/>
              <w:adjustRightInd w:val="0"/>
              <w:snapToGrid w:val="0"/>
              <w:spacing w:line="240" w:lineRule="exact"/>
              <w:ind w:rightChars="50" w:right="120"/>
              <w:jc w:val="right"/>
              <w:textAlignment w:val="baseline"/>
              <w:rPr>
                <w:rFonts w:ascii="標楷體" w:eastAsia="標楷體" w:hAnsi="標楷體"/>
                <w:spacing w:val="8"/>
                <w:sz w:val="18"/>
                <w:szCs w:val="18"/>
              </w:rPr>
            </w:pPr>
            <w:r w:rsidRPr="00A875CD">
              <w:rPr>
                <w:rFonts w:ascii="標楷體" w:eastAsia="標楷體" w:hAnsi="標楷體"/>
                <w:spacing w:val="8"/>
                <w:sz w:val="18"/>
                <w:szCs w:val="18"/>
              </w:rPr>
              <w:t xml:space="preserve"> </w:t>
            </w:r>
            <w:r>
              <w:rPr>
                <w:rFonts w:ascii="標楷體" w:eastAsia="標楷體" w:hAnsi="標楷體"/>
                <w:spacing w:val="8"/>
                <w:sz w:val="18"/>
                <w:szCs w:val="18"/>
              </w:rPr>
              <w:t>27</w:t>
            </w:r>
            <w:r w:rsidRPr="00A875CD">
              <w:rPr>
                <w:rFonts w:ascii="標楷體" w:eastAsia="標楷體" w:hAnsi="標楷體"/>
                <w:spacing w:val="8"/>
                <w:sz w:val="18"/>
                <w:szCs w:val="18"/>
              </w:rPr>
              <w:t>,</w:t>
            </w:r>
            <w:r>
              <w:rPr>
                <w:rFonts w:ascii="標楷體" w:eastAsia="標楷體" w:hAnsi="標楷體"/>
                <w:spacing w:val="8"/>
                <w:sz w:val="18"/>
                <w:szCs w:val="18"/>
              </w:rPr>
              <w:t>879</w:t>
            </w:r>
          </w:p>
        </w:tc>
        <w:tc>
          <w:tcPr>
            <w:tcW w:w="2126" w:type="dxa"/>
            <w:tcBorders>
              <w:right w:val="single" w:sz="6" w:space="0" w:color="auto"/>
            </w:tcBorders>
            <w:vAlign w:val="center"/>
          </w:tcPr>
          <w:p w14:paraId="4D412A49" w14:textId="77777777" w:rsidR="00A769EE" w:rsidRPr="00A875CD" w:rsidRDefault="00A769EE" w:rsidP="00C444D9">
            <w:pPr>
              <w:overflowPunct w:val="0"/>
              <w:adjustRightInd w:val="0"/>
              <w:snapToGrid w:val="0"/>
              <w:spacing w:line="240" w:lineRule="exact"/>
              <w:ind w:rightChars="50" w:right="120"/>
              <w:jc w:val="right"/>
              <w:textAlignment w:val="baseline"/>
              <w:rPr>
                <w:rFonts w:ascii="標楷體" w:eastAsia="標楷體" w:hAnsi="標楷體"/>
                <w:spacing w:val="8"/>
                <w:sz w:val="18"/>
                <w:szCs w:val="18"/>
              </w:rPr>
            </w:pPr>
            <w:r>
              <w:rPr>
                <w:rFonts w:ascii="標楷體" w:eastAsia="標楷體" w:hAnsi="標楷體"/>
                <w:spacing w:val="8"/>
                <w:sz w:val="18"/>
                <w:szCs w:val="18"/>
              </w:rPr>
              <w:t>100.00</w:t>
            </w:r>
          </w:p>
        </w:tc>
      </w:tr>
      <w:tr w:rsidR="00A769EE" w:rsidRPr="00A875CD" w14:paraId="76319616" w14:textId="77777777" w:rsidTr="00233E91">
        <w:trPr>
          <w:trHeight w:val="510"/>
          <w:jc w:val="center"/>
        </w:trPr>
        <w:tc>
          <w:tcPr>
            <w:tcW w:w="3403" w:type="dxa"/>
            <w:tcBorders>
              <w:left w:val="single" w:sz="6" w:space="0" w:color="auto"/>
              <w:right w:val="single" w:sz="4" w:space="0" w:color="auto"/>
            </w:tcBorders>
            <w:vAlign w:val="center"/>
          </w:tcPr>
          <w:p w14:paraId="1545D2D4" w14:textId="77777777" w:rsidR="00A769EE" w:rsidRPr="00A875CD" w:rsidRDefault="00A769EE" w:rsidP="00C444D9">
            <w:pPr>
              <w:overflowPunct w:val="0"/>
              <w:adjustRightInd w:val="0"/>
              <w:snapToGrid w:val="0"/>
              <w:spacing w:line="240" w:lineRule="exact"/>
              <w:ind w:leftChars="50" w:left="120" w:rightChars="50" w:right="120"/>
              <w:jc w:val="distribute"/>
              <w:textAlignment w:val="baseline"/>
              <w:rPr>
                <w:rFonts w:ascii="標楷體" w:eastAsia="標楷體" w:hAnsi="標楷體"/>
                <w:sz w:val="20"/>
              </w:rPr>
            </w:pPr>
            <w:proofErr w:type="gramStart"/>
            <w:r w:rsidRPr="00A875CD">
              <w:rPr>
                <w:rFonts w:ascii="標楷體" w:eastAsia="標楷體" w:hAnsi="標楷體" w:hint="eastAsia"/>
                <w:sz w:val="20"/>
              </w:rPr>
              <w:t>綠能建設</w:t>
            </w:r>
            <w:proofErr w:type="gramEnd"/>
          </w:p>
        </w:tc>
        <w:tc>
          <w:tcPr>
            <w:tcW w:w="2126" w:type="dxa"/>
            <w:tcBorders>
              <w:left w:val="single" w:sz="4" w:space="0" w:color="auto"/>
            </w:tcBorders>
            <w:vAlign w:val="center"/>
          </w:tcPr>
          <w:p w14:paraId="32B5D380" w14:textId="77777777" w:rsidR="00A769EE" w:rsidRPr="00A875CD" w:rsidRDefault="00A769EE" w:rsidP="00C444D9">
            <w:pPr>
              <w:overflowPunct w:val="0"/>
              <w:adjustRightInd w:val="0"/>
              <w:snapToGrid w:val="0"/>
              <w:spacing w:line="240" w:lineRule="exact"/>
              <w:ind w:rightChars="50" w:right="120"/>
              <w:jc w:val="right"/>
              <w:textAlignment w:val="baseline"/>
              <w:rPr>
                <w:rFonts w:ascii="標楷體" w:eastAsia="標楷體" w:hAnsi="標楷體"/>
                <w:spacing w:val="8"/>
                <w:sz w:val="18"/>
                <w:szCs w:val="18"/>
              </w:rPr>
            </w:pPr>
            <w:r>
              <w:rPr>
                <w:rFonts w:ascii="標楷體" w:eastAsia="標楷體" w:hAnsi="標楷體"/>
                <w:spacing w:val="8"/>
                <w:sz w:val="18"/>
                <w:szCs w:val="18"/>
              </w:rPr>
              <w:t>15</w:t>
            </w:r>
            <w:r w:rsidRPr="00A875CD">
              <w:rPr>
                <w:rFonts w:ascii="標楷體" w:eastAsia="標楷體" w:hAnsi="標楷體"/>
                <w:spacing w:val="8"/>
                <w:sz w:val="18"/>
                <w:szCs w:val="18"/>
              </w:rPr>
              <w:t>,</w:t>
            </w:r>
            <w:r>
              <w:rPr>
                <w:rFonts w:ascii="標楷體" w:eastAsia="標楷體" w:hAnsi="標楷體"/>
                <w:spacing w:val="8"/>
                <w:sz w:val="18"/>
                <w:szCs w:val="18"/>
              </w:rPr>
              <w:t>208</w:t>
            </w:r>
          </w:p>
        </w:tc>
        <w:tc>
          <w:tcPr>
            <w:tcW w:w="2126" w:type="dxa"/>
            <w:vAlign w:val="center"/>
          </w:tcPr>
          <w:p w14:paraId="047FB018" w14:textId="77777777" w:rsidR="00A769EE" w:rsidRPr="00A875CD" w:rsidRDefault="00A769EE" w:rsidP="00C444D9">
            <w:pPr>
              <w:overflowPunct w:val="0"/>
              <w:adjustRightInd w:val="0"/>
              <w:snapToGrid w:val="0"/>
              <w:spacing w:line="240" w:lineRule="exact"/>
              <w:ind w:rightChars="50" w:right="120"/>
              <w:jc w:val="right"/>
              <w:textAlignment w:val="baseline"/>
              <w:rPr>
                <w:rFonts w:ascii="標楷體" w:eastAsia="標楷體" w:hAnsi="標楷體"/>
                <w:spacing w:val="8"/>
                <w:sz w:val="18"/>
                <w:szCs w:val="18"/>
              </w:rPr>
            </w:pPr>
            <w:r>
              <w:rPr>
                <w:rFonts w:ascii="標楷體" w:eastAsia="標楷體" w:hAnsi="標楷體" w:hint="eastAsia"/>
                <w:spacing w:val="8"/>
                <w:sz w:val="18"/>
                <w:szCs w:val="18"/>
              </w:rPr>
              <w:t>1</w:t>
            </w:r>
            <w:r>
              <w:rPr>
                <w:rFonts w:ascii="標楷體" w:eastAsia="標楷體" w:hAnsi="標楷體"/>
                <w:spacing w:val="8"/>
                <w:sz w:val="18"/>
                <w:szCs w:val="18"/>
              </w:rPr>
              <w:t>2</w:t>
            </w:r>
            <w:r>
              <w:rPr>
                <w:rFonts w:ascii="標楷體" w:eastAsia="標楷體" w:hAnsi="標楷體" w:hint="eastAsia"/>
                <w:spacing w:val="8"/>
                <w:sz w:val="18"/>
                <w:szCs w:val="18"/>
              </w:rPr>
              <w:t>,</w:t>
            </w:r>
            <w:r>
              <w:rPr>
                <w:rFonts w:ascii="標楷體" w:eastAsia="標楷體" w:hAnsi="標楷體"/>
                <w:spacing w:val="8"/>
                <w:sz w:val="18"/>
                <w:szCs w:val="18"/>
              </w:rPr>
              <w:t>529</w:t>
            </w:r>
          </w:p>
        </w:tc>
        <w:tc>
          <w:tcPr>
            <w:tcW w:w="2126" w:type="dxa"/>
            <w:tcBorders>
              <w:right w:val="single" w:sz="6" w:space="0" w:color="auto"/>
            </w:tcBorders>
            <w:vAlign w:val="center"/>
          </w:tcPr>
          <w:p w14:paraId="31932CFC" w14:textId="77777777" w:rsidR="00A769EE" w:rsidRPr="00A875CD" w:rsidRDefault="00A769EE" w:rsidP="00C444D9">
            <w:pPr>
              <w:overflowPunct w:val="0"/>
              <w:adjustRightInd w:val="0"/>
              <w:snapToGrid w:val="0"/>
              <w:spacing w:line="240" w:lineRule="exact"/>
              <w:ind w:rightChars="50" w:right="120"/>
              <w:jc w:val="right"/>
              <w:textAlignment w:val="baseline"/>
              <w:rPr>
                <w:rFonts w:ascii="標楷體" w:eastAsia="標楷體" w:hAnsi="標楷體"/>
                <w:spacing w:val="8"/>
                <w:sz w:val="18"/>
                <w:szCs w:val="18"/>
              </w:rPr>
            </w:pPr>
            <w:r>
              <w:rPr>
                <w:rFonts w:ascii="標楷體" w:eastAsia="標楷體" w:hAnsi="標楷體" w:hint="eastAsia"/>
                <w:spacing w:val="8"/>
                <w:sz w:val="18"/>
                <w:szCs w:val="18"/>
              </w:rPr>
              <w:t>8</w:t>
            </w:r>
            <w:r>
              <w:rPr>
                <w:rFonts w:ascii="標楷體" w:eastAsia="標楷體" w:hAnsi="標楷體"/>
                <w:spacing w:val="8"/>
                <w:sz w:val="18"/>
                <w:szCs w:val="18"/>
              </w:rPr>
              <w:t>2.38</w:t>
            </w:r>
          </w:p>
        </w:tc>
      </w:tr>
      <w:tr w:rsidR="00A769EE" w:rsidRPr="00A875CD" w14:paraId="2F3ACA2E" w14:textId="77777777" w:rsidTr="00233E91">
        <w:trPr>
          <w:trHeight w:val="510"/>
          <w:jc w:val="center"/>
        </w:trPr>
        <w:tc>
          <w:tcPr>
            <w:tcW w:w="3403" w:type="dxa"/>
            <w:tcBorders>
              <w:left w:val="single" w:sz="6" w:space="0" w:color="auto"/>
              <w:right w:val="single" w:sz="4" w:space="0" w:color="auto"/>
            </w:tcBorders>
            <w:vAlign w:val="center"/>
          </w:tcPr>
          <w:p w14:paraId="6757C253" w14:textId="77777777" w:rsidR="00A769EE" w:rsidRPr="00A875CD" w:rsidRDefault="00A769EE" w:rsidP="00C444D9">
            <w:pPr>
              <w:overflowPunct w:val="0"/>
              <w:adjustRightInd w:val="0"/>
              <w:snapToGrid w:val="0"/>
              <w:spacing w:line="240" w:lineRule="exact"/>
              <w:ind w:leftChars="50" w:left="120" w:rightChars="50" w:right="120"/>
              <w:jc w:val="distribute"/>
              <w:textAlignment w:val="baseline"/>
              <w:rPr>
                <w:rFonts w:ascii="標楷體" w:eastAsia="標楷體" w:hAnsi="標楷體"/>
                <w:sz w:val="20"/>
              </w:rPr>
            </w:pPr>
            <w:proofErr w:type="gramStart"/>
            <w:r w:rsidRPr="00A875CD">
              <w:rPr>
                <w:rFonts w:ascii="標楷體" w:eastAsia="標楷體" w:hAnsi="標楷體" w:hint="eastAsia"/>
                <w:sz w:val="20"/>
              </w:rPr>
              <w:t>因應少子化</w:t>
            </w:r>
            <w:proofErr w:type="gramEnd"/>
            <w:r w:rsidRPr="00A875CD">
              <w:rPr>
                <w:rFonts w:ascii="標楷體" w:eastAsia="標楷體" w:hAnsi="標楷體" w:hint="eastAsia"/>
                <w:sz w:val="20"/>
              </w:rPr>
              <w:t>友善育兒空間建設</w:t>
            </w:r>
          </w:p>
        </w:tc>
        <w:tc>
          <w:tcPr>
            <w:tcW w:w="2126" w:type="dxa"/>
            <w:tcBorders>
              <w:left w:val="single" w:sz="4" w:space="0" w:color="auto"/>
            </w:tcBorders>
            <w:vAlign w:val="center"/>
          </w:tcPr>
          <w:p w14:paraId="2CC6DF91" w14:textId="77777777" w:rsidR="00A769EE" w:rsidRPr="00A875CD" w:rsidRDefault="00A769EE" w:rsidP="00C444D9">
            <w:pPr>
              <w:overflowPunct w:val="0"/>
              <w:adjustRightInd w:val="0"/>
              <w:snapToGrid w:val="0"/>
              <w:spacing w:line="240" w:lineRule="exact"/>
              <w:ind w:rightChars="50" w:right="120"/>
              <w:jc w:val="right"/>
              <w:textAlignment w:val="baseline"/>
              <w:rPr>
                <w:rFonts w:ascii="標楷體" w:eastAsia="標楷體" w:hAnsi="標楷體"/>
                <w:spacing w:val="8"/>
                <w:sz w:val="18"/>
                <w:szCs w:val="18"/>
              </w:rPr>
            </w:pPr>
            <w:r>
              <w:rPr>
                <w:rFonts w:ascii="標楷體" w:eastAsia="標楷體" w:hAnsi="標楷體"/>
                <w:spacing w:val="8"/>
                <w:sz w:val="18"/>
                <w:szCs w:val="18"/>
              </w:rPr>
              <w:t>11</w:t>
            </w:r>
            <w:r w:rsidRPr="00A875CD">
              <w:rPr>
                <w:rFonts w:ascii="標楷體" w:eastAsia="標楷體" w:hAnsi="標楷體"/>
                <w:spacing w:val="8"/>
                <w:sz w:val="18"/>
                <w:szCs w:val="18"/>
              </w:rPr>
              <w:t>,</w:t>
            </w:r>
            <w:r w:rsidRPr="00A875CD">
              <w:rPr>
                <w:rFonts w:ascii="標楷體" w:eastAsia="標楷體" w:hAnsi="標楷體" w:hint="eastAsia"/>
                <w:spacing w:val="8"/>
                <w:sz w:val="18"/>
                <w:szCs w:val="18"/>
              </w:rPr>
              <w:t>100</w:t>
            </w:r>
          </w:p>
        </w:tc>
        <w:tc>
          <w:tcPr>
            <w:tcW w:w="2126" w:type="dxa"/>
            <w:vAlign w:val="center"/>
          </w:tcPr>
          <w:p w14:paraId="647B895A" w14:textId="77777777" w:rsidR="00A769EE" w:rsidRPr="00A875CD" w:rsidRDefault="00A769EE" w:rsidP="00C444D9">
            <w:pPr>
              <w:overflowPunct w:val="0"/>
              <w:adjustRightInd w:val="0"/>
              <w:snapToGrid w:val="0"/>
              <w:spacing w:line="240" w:lineRule="exact"/>
              <w:ind w:rightChars="50" w:right="120"/>
              <w:jc w:val="right"/>
              <w:textAlignment w:val="baseline"/>
              <w:rPr>
                <w:rFonts w:ascii="標楷體" w:eastAsia="標楷體" w:hAnsi="標楷體"/>
                <w:spacing w:val="8"/>
                <w:sz w:val="18"/>
                <w:szCs w:val="18"/>
              </w:rPr>
            </w:pPr>
            <w:r w:rsidRPr="00A875CD">
              <w:rPr>
                <w:rFonts w:ascii="標楷體" w:eastAsia="標楷體" w:hAnsi="標楷體"/>
                <w:spacing w:val="8"/>
                <w:sz w:val="18"/>
                <w:szCs w:val="18"/>
              </w:rPr>
              <w:t xml:space="preserve"> </w:t>
            </w:r>
            <w:r>
              <w:rPr>
                <w:rFonts w:ascii="標楷體" w:eastAsia="標楷體" w:hAnsi="標楷體"/>
                <w:spacing w:val="8"/>
                <w:sz w:val="18"/>
                <w:szCs w:val="18"/>
              </w:rPr>
              <w:t>3</w:t>
            </w:r>
            <w:r w:rsidRPr="00A875CD">
              <w:rPr>
                <w:rFonts w:ascii="標楷體" w:eastAsia="標楷體" w:hAnsi="標楷體"/>
                <w:spacing w:val="8"/>
                <w:sz w:val="18"/>
                <w:szCs w:val="18"/>
              </w:rPr>
              <w:t>,</w:t>
            </w:r>
            <w:r>
              <w:rPr>
                <w:rFonts w:ascii="標楷體" w:eastAsia="標楷體" w:hAnsi="標楷體" w:hint="eastAsia"/>
                <w:spacing w:val="8"/>
                <w:sz w:val="18"/>
                <w:szCs w:val="18"/>
              </w:rPr>
              <w:t>79</w:t>
            </w:r>
            <w:r w:rsidRPr="00A875CD">
              <w:rPr>
                <w:rFonts w:ascii="標楷體" w:eastAsia="標楷體" w:hAnsi="標楷體" w:hint="eastAsia"/>
                <w:spacing w:val="8"/>
                <w:sz w:val="18"/>
                <w:szCs w:val="18"/>
              </w:rPr>
              <w:t>0</w:t>
            </w:r>
          </w:p>
        </w:tc>
        <w:tc>
          <w:tcPr>
            <w:tcW w:w="2126" w:type="dxa"/>
            <w:tcBorders>
              <w:right w:val="single" w:sz="6" w:space="0" w:color="auto"/>
            </w:tcBorders>
            <w:vAlign w:val="center"/>
          </w:tcPr>
          <w:p w14:paraId="72512D11" w14:textId="77777777" w:rsidR="00A769EE" w:rsidRPr="00A875CD" w:rsidRDefault="00A769EE" w:rsidP="00C444D9">
            <w:pPr>
              <w:overflowPunct w:val="0"/>
              <w:adjustRightInd w:val="0"/>
              <w:snapToGrid w:val="0"/>
              <w:spacing w:line="240" w:lineRule="exact"/>
              <w:ind w:rightChars="50" w:right="120"/>
              <w:jc w:val="right"/>
              <w:textAlignment w:val="baseline"/>
              <w:rPr>
                <w:rFonts w:ascii="標楷體" w:eastAsia="標楷體" w:hAnsi="標楷體"/>
                <w:spacing w:val="8"/>
                <w:sz w:val="18"/>
                <w:szCs w:val="18"/>
              </w:rPr>
            </w:pPr>
            <w:r>
              <w:rPr>
                <w:rFonts w:ascii="標楷體" w:eastAsia="標楷體" w:hAnsi="標楷體"/>
                <w:spacing w:val="8"/>
                <w:sz w:val="18"/>
                <w:szCs w:val="18"/>
              </w:rPr>
              <w:t>34.14</w:t>
            </w:r>
          </w:p>
        </w:tc>
      </w:tr>
      <w:tr w:rsidR="00A769EE" w:rsidRPr="00A875CD" w14:paraId="13CF808D" w14:textId="77777777" w:rsidTr="00233E91">
        <w:trPr>
          <w:trHeight w:val="510"/>
          <w:jc w:val="center"/>
        </w:trPr>
        <w:tc>
          <w:tcPr>
            <w:tcW w:w="3403" w:type="dxa"/>
            <w:tcBorders>
              <w:left w:val="single" w:sz="6" w:space="0" w:color="auto"/>
              <w:bottom w:val="single" w:sz="6" w:space="0" w:color="auto"/>
              <w:right w:val="single" w:sz="4" w:space="0" w:color="auto"/>
            </w:tcBorders>
            <w:vAlign w:val="center"/>
          </w:tcPr>
          <w:p w14:paraId="7D6B1ADA" w14:textId="77777777" w:rsidR="00A769EE" w:rsidRPr="00A875CD" w:rsidRDefault="00A769EE" w:rsidP="00C444D9">
            <w:pPr>
              <w:overflowPunct w:val="0"/>
              <w:adjustRightInd w:val="0"/>
              <w:snapToGrid w:val="0"/>
              <w:spacing w:line="240" w:lineRule="exact"/>
              <w:ind w:leftChars="50" w:left="120" w:rightChars="50" w:right="120"/>
              <w:jc w:val="distribute"/>
              <w:textAlignment w:val="baseline"/>
              <w:rPr>
                <w:rFonts w:ascii="標楷體" w:eastAsia="標楷體" w:hAnsi="標楷體"/>
                <w:sz w:val="20"/>
              </w:rPr>
            </w:pPr>
            <w:r w:rsidRPr="00A875CD">
              <w:rPr>
                <w:rFonts w:ascii="標楷體" w:eastAsia="標楷體" w:hAnsi="標楷體" w:hint="eastAsia"/>
                <w:sz w:val="20"/>
              </w:rPr>
              <w:t>食品安全建設</w:t>
            </w:r>
          </w:p>
        </w:tc>
        <w:tc>
          <w:tcPr>
            <w:tcW w:w="2126" w:type="dxa"/>
            <w:tcBorders>
              <w:left w:val="single" w:sz="4" w:space="0" w:color="auto"/>
              <w:bottom w:val="single" w:sz="6" w:space="0" w:color="auto"/>
            </w:tcBorders>
            <w:vAlign w:val="center"/>
          </w:tcPr>
          <w:p w14:paraId="10F21CBA" w14:textId="77777777" w:rsidR="00A769EE" w:rsidRPr="00A875CD" w:rsidRDefault="00A769EE" w:rsidP="00C444D9">
            <w:pPr>
              <w:overflowPunct w:val="0"/>
              <w:adjustRightInd w:val="0"/>
              <w:snapToGrid w:val="0"/>
              <w:spacing w:line="240" w:lineRule="exact"/>
              <w:ind w:rightChars="50" w:right="120"/>
              <w:jc w:val="right"/>
              <w:textAlignment w:val="baseline"/>
              <w:rPr>
                <w:rFonts w:ascii="標楷體" w:eastAsia="標楷體" w:hAnsi="標楷體"/>
                <w:spacing w:val="8"/>
                <w:sz w:val="18"/>
                <w:szCs w:val="18"/>
              </w:rPr>
            </w:pPr>
            <w:r>
              <w:rPr>
                <w:rFonts w:ascii="標楷體" w:eastAsia="標楷體" w:hAnsi="標楷體"/>
                <w:spacing w:val="8"/>
                <w:sz w:val="18"/>
                <w:szCs w:val="18"/>
              </w:rPr>
              <w:t>4</w:t>
            </w:r>
            <w:r w:rsidRPr="00A875CD">
              <w:rPr>
                <w:rFonts w:ascii="標楷體" w:eastAsia="標楷體" w:hAnsi="標楷體"/>
                <w:spacing w:val="8"/>
                <w:sz w:val="18"/>
                <w:szCs w:val="18"/>
              </w:rPr>
              <w:t>,</w:t>
            </w:r>
            <w:r w:rsidRPr="00A875CD">
              <w:rPr>
                <w:rFonts w:ascii="標楷體" w:eastAsia="標楷體" w:hAnsi="標楷體" w:hint="eastAsia"/>
                <w:spacing w:val="8"/>
                <w:sz w:val="18"/>
                <w:szCs w:val="18"/>
              </w:rPr>
              <w:t>616</w:t>
            </w:r>
          </w:p>
        </w:tc>
        <w:tc>
          <w:tcPr>
            <w:tcW w:w="2126" w:type="dxa"/>
            <w:tcBorders>
              <w:bottom w:val="single" w:sz="6" w:space="0" w:color="auto"/>
            </w:tcBorders>
            <w:vAlign w:val="center"/>
          </w:tcPr>
          <w:p w14:paraId="3344C50B" w14:textId="77777777" w:rsidR="00A769EE" w:rsidRPr="00A875CD" w:rsidRDefault="00A769EE" w:rsidP="00C444D9">
            <w:pPr>
              <w:overflowPunct w:val="0"/>
              <w:adjustRightInd w:val="0"/>
              <w:snapToGrid w:val="0"/>
              <w:spacing w:line="240" w:lineRule="exact"/>
              <w:ind w:rightChars="50" w:right="120"/>
              <w:jc w:val="right"/>
              <w:textAlignment w:val="baseline"/>
              <w:rPr>
                <w:rFonts w:ascii="標楷體" w:eastAsia="標楷體" w:hAnsi="標楷體"/>
                <w:spacing w:val="8"/>
                <w:sz w:val="18"/>
                <w:szCs w:val="18"/>
              </w:rPr>
            </w:pPr>
            <w:r w:rsidRPr="00A875CD">
              <w:rPr>
                <w:rFonts w:ascii="標楷體" w:eastAsia="標楷體" w:hAnsi="標楷體"/>
                <w:spacing w:val="8"/>
                <w:sz w:val="18"/>
                <w:szCs w:val="18"/>
              </w:rPr>
              <w:t xml:space="preserve"> </w:t>
            </w:r>
            <w:r>
              <w:rPr>
                <w:rFonts w:ascii="標楷體" w:eastAsia="標楷體" w:hAnsi="標楷體"/>
                <w:spacing w:val="8"/>
                <w:sz w:val="18"/>
                <w:szCs w:val="18"/>
              </w:rPr>
              <w:t>4</w:t>
            </w:r>
            <w:r w:rsidRPr="00A875CD">
              <w:rPr>
                <w:rFonts w:ascii="標楷體" w:eastAsia="標楷體" w:hAnsi="標楷體"/>
                <w:spacing w:val="8"/>
                <w:sz w:val="18"/>
                <w:szCs w:val="18"/>
              </w:rPr>
              <w:t>,</w:t>
            </w:r>
            <w:r w:rsidRPr="00A875CD">
              <w:rPr>
                <w:rFonts w:ascii="標楷體" w:eastAsia="標楷體" w:hAnsi="標楷體" w:hint="eastAsia"/>
                <w:spacing w:val="8"/>
                <w:sz w:val="18"/>
                <w:szCs w:val="18"/>
              </w:rPr>
              <w:t>616</w:t>
            </w:r>
          </w:p>
        </w:tc>
        <w:tc>
          <w:tcPr>
            <w:tcW w:w="2126" w:type="dxa"/>
            <w:tcBorders>
              <w:bottom w:val="single" w:sz="6" w:space="0" w:color="auto"/>
              <w:right w:val="single" w:sz="6" w:space="0" w:color="auto"/>
            </w:tcBorders>
            <w:vAlign w:val="center"/>
          </w:tcPr>
          <w:p w14:paraId="7047F6AF" w14:textId="77777777" w:rsidR="00A769EE" w:rsidRPr="00A875CD" w:rsidRDefault="00A769EE" w:rsidP="00C444D9">
            <w:pPr>
              <w:overflowPunct w:val="0"/>
              <w:adjustRightInd w:val="0"/>
              <w:snapToGrid w:val="0"/>
              <w:spacing w:line="240" w:lineRule="exact"/>
              <w:ind w:rightChars="50" w:right="120"/>
              <w:jc w:val="right"/>
              <w:textAlignment w:val="baseline"/>
              <w:rPr>
                <w:rFonts w:ascii="標楷體" w:eastAsia="標楷體" w:hAnsi="標楷體"/>
                <w:spacing w:val="8"/>
                <w:sz w:val="18"/>
                <w:szCs w:val="18"/>
              </w:rPr>
            </w:pPr>
            <w:r w:rsidRPr="00A875CD">
              <w:rPr>
                <w:rFonts w:ascii="標楷體" w:eastAsia="標楷體" w:hAnsi="標楷體" w:hint="eastAsia"/>
                <w:spacing w:val="8"/>
                <w:sz w:val="18"/>
                <w:szCs w:val="18"/>
              </w:rPr>
              <w:t>100</w:t>
            </w:r>
            <w:r w:rsidRPr="00A875CD">
              <w:rPr>
                <w:rFonts w:ascii="標楷體" w:eastAsia="標楷體" w:hAnsi="標楷體"/>
                <w:spacing w:val="8"/>
                <w:sz w:val="18"/>
                <w:szCs w:val="18"/>
              </w:rPr>
              <w:t>.</w:t>
            </w:r>
            <w:r w:rsidRPr="00A875CD">
              <w:rPr>
                <w:rFonts w:ascii="標楷體" w:eastAsia="標楷體" w:hAnsi="標楷體" w:hint="eastAsia"/>
                <w:spacing w:val="8"/>
                <w:sz w:val="18"/>
                <w:szCs w:val="18"/>
              </w:rPr>
              <w:t>00</w:t>
            </w:r>
          </w:p>
        </w:tc>
      </w:tr>
      <w:tr w:rsidR="00A769EE" w:rsidRPr="00A875CD" w14:paraId="330F6E9C" w14:textId="77777777" w:rsidTr="00233E91">
        <w:tblPrEx>
          <w:tblCellMar>
            <w:left w:w="28" w:type="dxa"/>
            <w:right w:w="28" w:type="dxa"/>
          </w:tblCellMar>
        </w:tblPrEx>
        <w:trPr>
          <w:jc w:val="center"/>
        </w:trPr>
        <w:tc>
          <w:tcPr>
            <w:tcW w:w="9781" w:type="dxa"/>
            <w:gridSpan w:val="4"/>
            <w:tcBorders>
              <w:top w:val="single" w:sz="6" w:space="0" w:color="auto"/>
              <w:left w:val="nil"/>
              <w:bottom w:val="nil"/>
              <w:right w:val="nil"/>
            </w:tcBorders>
            <w:vAlign w:val="center"/>
          </w:tcPr>
          <w:p w14:paraId="1A836722" w14:textId="77777777" w:rsidR="00A769EE" w:rsidRPr="00A875CD" w:rsidRDefault="00A769EE" w:rsidP="00C444D9">
            <w:pPr>
              <w:overflowPunct w:val="0"/>
              <w:adjustRightInd w:val="0"/>
              <w:snapToGrid w:val="0"/>
              <w:ind w:leftChars="-9" w:left="-22" w:rightChars="50" w:right="120"/>
              <w:textAlignment w:val="baseline"/>
              <w:rPr>
                <w:rFonts w:ascii="標楷體" w:eastAsia="標楷體" w:hAnsi="標楷體"/>
                <w:sz w:val="18"/>
                <w:szCs w:val="18"/>
              </w:rPr>
            </w:pPr>
            <w:proofErr w:type="gramStart"/>
            <w:r w:rsidRPr="00A875CD">
              <w:rPr>
                <w:rFonts w:ascii="標楷體" w:eastAsia="標楷體" w:hAnsi="標楷體" w:hint="eastAsia"/>
                <w:sz w:val="18"/>
                <w:szCs w:val="18"/>
              </w:rPr>
              <w:t>註</w:t>
            </w:r>
            <w:proofErr w:type="gramEnd"/>
            <w:r w:rsidRPr="00A875CD">
              <w:rPr>
                <w:rFonts w:ascii="標楷體" w:eastAsia="標楷體" w:hAnsi="標楷體" w:hint="eastAsia"/>
                <w:sz w:val="18"/>
                <w:szCs w:val="18"/>
              </w:rPr>
              <w:t>：1.本表依中央政府前瞻計畫補助款金額由高至低排序。</w:t>
            </w:r>
          </w:p>
          <w:p w14:paraId="3E1848E3" w14:textId="77777777" w:rsidR="00A769EE" w:rsidRDefault="00A769EE" w:rsidP="00C444D9">
            <w:pPr>
              <w:overflowPunct w:val="0"/>
              <w:adjustRightInd w:val="0"/>
              <w:snapToGrid w:val="0"/>
              <w:ind w:leftChars="143" w:left="343"/>
              <w:textAlignment w:val="baseline"/>
              <w:rPr>
                <w:rFonts w:ascii="標楷體" w:eastAsia="標楷體" w:hAnsi="標楷體"/>
                <w:sz w:val="18"/>
                <w:szCs w:val="18"/>
              </w:rPr>
            </w:pPr>
            <w:r w:rsidRPr="00A875CD">
              <w:rPr>
                <w:rFonts w:ascii="標楷體" w:eastAsia="標楷體" w:hAnsi="標楷體" w:hint="eastAsia"/>
                <w:sz w:val="18"/>
                <w:szCs w:val="18"/>
              </w:rPr>
              <w:t>2.</w:t>
            </w:r>
            <w:r w:rsidRPr="0059645F">
              <w:rPr>
                <w:rFonts w:ascii="標楷體" w:eastAsia="標楷體" w:hAnsi="標楷體" w:hint="eastAsia"/>
                <w:sz w:val="18"/>
                <w:szCs w:val="18"/>
              </w:rPr>
              <w:t>補助款累計執行數（B）係</w:t>
            </w:r>
            <w:r>
              <w:rPr>
                <w:rFonts w:ascii="標楷體" w:eastAsia="標楷體" w:hAnsi="標楷體" w:hint="eastAsia"/>
                <w:sz w:val="18"/>
                <w:szCs w:val="18"/>
              </w:rPr>
              <w:t>第4期特別決算實現數</w:t>
            </w:r>
            <w:r w:rsidRPr="00A875CD">
              <w:rPr>
                <w:rFonts w:ascii="標楷體" w:eastAsia="標楷體" w:hAnsi="標楷體" w:hint="eastAsia"/>
                <w:sz w:val="18"/>
                <w:szCs w:val="18"/>
              </w:rPr>
              <w:t>。</w:t>
            </w:r>
          </w:p>
          <w:p w14:paraId="44B0F585" w14:textId="77777777" w:rsidR="00A769EE" w:rsidRDefault="00A769EE" w:rsidP="00C444D9">
            <w:pPr>
              <w:overflowPunct w:val="0"/>
              <w:topLinePunct/>
              <w:autoSpaceDN w:val="0"/>
              <w:adjustRightInd w:val="0"/>
              <w:snapToGrid w:val="0"/>
              <w:ind w:leftChars="142" w:left="532" w:hangingChars="106" w:hanging="191"/>
              <w:textAlignment w:val="baseline"/>
              <w:rPr>
                <w:rFonts w:ascii="標楷體" w:eastAsia="標楷體" w:hAnsi="標楷體"/>
                <w:sz w:val="18"/>
                <w:szCs w:val="18"/>
              </w:rPr>
            </w:pPr>
            <w:r w:rsidRPr="00A875CD">
              <w:rPr>
                <w:rFonts w:ascii="標楷體" w:eastAsia="標楷體" w:hAnsi="標楷體"/>
                <w:sz w:val="18"/>
                <w:szCs w:val="18"/>
              </w:rPr>
              <w:t>3.</w:t>
            </w:r>
            <w:r>
              <w:rPr>
                <w:rFonts w:ascii="標楷體" w:eastAsia="標楷體" w:hAnsi="標楷體" w:hint="eastAsia"/>
                <w:sz w:val="18"/>
                <w:szCs w:val="18"/>
              </w:rPr>
              <w:t>本表前瞻計畫補助款10億26萬餘元與</w:t>
            </w:r>
            <w:proofErr w:type="gramStart"/>
            <w:r>
              <w:rPr>
                <w:rFonts w:ascii="標楷體" w:eastAsia="標楷體" w:hAnsi="標楷體" w:hint="eastAsia"/>
                <w:sz w:val="18"/>
                <w:szCs w:val="18"/>
              </w:rPr>
              <w:t>112</w:t>
            </w:r>
            <w:proofErr w:type="gramEnd"/>
            <w:r>
              <w:rPr>
                <w:rFonts w:ascii="標楷體" w:eastAsia="標楷體" w:hAnsi="標楷體" w:hint="eastAsia"/>
                <w:sz w:val="18"/>
                <w:szCs w:val="18"/>
              </w:rPr>
              <w:t>年度基隆市審核報告所列金額4億7</w:t>
            </w:r>
            <w:r>
              <w:rPr>
                <w:rFonts w:ascii="標楷體" w:eastAsia="標楷體" w:hAnsi="標楷體"/>
                <w:sz w:val="18"/>
                <w:szCs w:val="18"/>
              </w:rPr>
              <w:t>,</w:t>
            </w:r>
            <w:r>
              <w:rPr>
                <w:rFonts w:ascii="標楷體" w:eastAsia="標楷體" w:hAnsi="標楷體" w:hint="eastAsia"/>
                <w:sz w:val="18"/>
                <w:szCs w:val="18"/>
              </w:rPr>
              <w:t>361萬餘元，差異5億2</w:t>
            </w:r>
            <w:r>
              <w:rPr>
                <w:rFonts w:ascii="標楷體" w:eastAsia="標楷體" w:hAnsi="標楷體"/>
                <w:sz w:val="18"/>
                <w:szCs w:val="18"/>
              </w:rPr>
              <w:t>,</w:t>
            </w:r>
            <w:r>
              <w:rPr>
                <w:rFonts w:ascii="標楷體" w:eastAsia="標楷體" w:hAnsi="標楷體" w:hint="eastAsia"/>
                <w:sz w:val="18"/>
                <w:szCs w:val="18"/>
              </w:rPr>
              <w:t>664萬餘元，主要係各建設類別按計畫執行情形調整第4期特別預算補助款。</w:t>
            </w:r>
          </w:p>
          <w:p w14:paraId="53C7CCFA" w14:textId="77777777" w:rsidR="00A769EE" w:rsidRPr="00A875CD" w:rsidRDefault="00A769EE" w:rsidP="00C444D9">
            <w:pPr>
              <w:overflowPunct w:val="0"/>
              <w:adjustRightInd w:val="0"/>
              <w:snapToGrid w:val="0"/>
              <w:ind w:leftChars="143" w:left="343"/>
              <w:textAlignment w:val="baseline"/>
              <w:rPr>
                <w:rFonts w:ascii="標楷體" w:eastAsia="標楷體" w:hAnsi="標楷體"/>
                <w:sz w:val="18"/>
                <w:szCs w:val="18"/>
              </w:rPr>
            </w:pPr>
            <w:r w:rsidRPr="00A875CD">
              <w:rPr>
                <w:rFonts w:ascii="標楷體" w:eastAsia="標楷體" w:hAnsi="標楷體" w:hint="eastAsia"/>
                <w:sz w:val="18"/>
                <w:szCs w:val="18"/>
              </w:rPr>
              <w:t>4</w:t>
            </w:r>
            <w:r w:rsidRPr="00A875CD">
              <w:rPr>
                <w:rFonts w:ascii="標楷體" w:eastAsia="標楷體" w:hAnsi="標楷體"/>
                <w:sz w:val="18"/>
                <w:szCs w:val="18"/>
              </w:rPr>
              <w:t>.</w:t>
            </w:r>
            <w:r w:rsidRPr="00A875CD">
              <w:rPr>
                <w:rFonts w:ascii="標楷體" w:eastAsia="標楷體" w:hAnsi="標楷體" w:hint="eastAsia"/>
                <w:sz w:val="18"/>
                <w:szCs w:val="18"/>
              </w:rPr>
              <w:t>資料來源：整理自中央各主管機關提供資料。</w:t>
            </w:r>
            <w:r w:rsidRPr="00A875CD">
              <w:rPr>
                <w:rFonts w:ascii="標楷體" w:eastAsia="標楷體" w:hAnsi="標楷體"/>
                <w:sz w:val="18"/>
                <w:szCs w:val="18"/>
              </w:rPr>
              <w:t xml:space="preserve"> </w:t>
            </w:r>
          </w:p>
        </w:tc>
      </w:tr>
      <w:tr w:rsidR="00A769EE" w:rsidRPr="00A875CD" w14:paraId="626763B9" w14:textId="77777777" w:rsidTr="00B545A9">
        <w:tblPrEx>
          <w:tblCellMar>
            <w:left w:w="28" w:type="dxa"/>
            <w:right w:w="28" w:type="dxa"/>
          </w:tblCellMar>
        </w:tblPrEx>
        <w:trPr>
          <w:trHeight w:val="567"/>
          <w:jc w:val="center"/>
        </w:trPr>
        <w:tc>
          <w:tcPr>
            <w:tcW w:w="9781" w:type="dxa"/>
            <w:gridSpan w:val="4"/>
            <w:tcBorders>
              <w:top w:val="nil"/>
              <w:left w:val="nil"/>
              <w:bottom w:val="nil"/>
              <w:right w:val="nil"/>
            </w:tcBorders>
            <w:vAlign w:val="center"/>
          </w:tcPr>
          <w:p w14:paraId="18C1C1DE" w14:textId="77777777" w:rsidR="00A769EE" w:rsidRDefault="00A769EE" w:rsidP="00C444D9">
            <w:pPr>
              <w:overflowPunct w:val="0"/>
              <w:adjustRightInd w:val="0"/>
              <w:snapToGrid w:val="0"/>
              <w:ind w:leftChars="-9" w:left="-22" w:rightChars="50" w:right="120"/>
              <w:textAlignment w:val="baseline"/>
              <w:rPr>
                <w:rFonts w:ascii="標楷體" w:eastAsia="標楷體" w:hAnsi="標楷體"/>
                <w:sz w:val="18"/>
                <w:szCs w:val="18"/>
              </w:rPr>
            </w:pPr>
          </w:p>
          <w:p w14:paraId="72131DB3" w14:textId="3EAD4877" w:rsidR="00B545A9" w:rsidRPr="00A875CD" w:rsidRDefault="00B545A9" w:rsidP="00C444D9">
            <w:pPr>
              <w:overflowPunct w:val="0"/>
              <w:adjustRightInd w:val="0"/>
              <w:snapToGrid w:val="0"/>
              <w:ind w:leftChars="-9" w:left="-22" w:rightChars="50" w:right="120"/>
              <w:textAlignment w:val="baseline"/>
              <w:rPr>
                <w:rFonts w:ascii="標楷體" w:eastAsia="標楷體" w:hAnsi="標楷體"/>
                <w:sz w:val="18"/>
                <w:szCs w:val="18"/>
              </w:rPr>
            </w:pPr>
          </w:p>
        </w:tc>
      </w:tr>
      <w:tr w:rsidR="00A769EE" w:rsidRPr="00A875CD" w14:paraId="729CC322" w14:textId="77777777" w:rsidTr="00233E91">
        <w:tblPrEx>
          <w:tblCellMar>
            <w:left w:w="28" w:type="dxa"/>
            <w:right w:w="28" w:type="dxa"/>
          </w:tblCellMar>
        </w:tblPrEx>
        <w:trPr>
          <w:jc w:val="center"/>
        </w:trPr>
        <w:tc>
          <w:tcPr>
            <w:tcW w:w="9781" w:type="dxa"/>
            <w:gridSpan w:val="4"/>
            <w:tcBorders>
              <w:top w:val="nil"/>
              <w:left w:val="nil"/>
              <w:bottom w:val="nil"/>
              <w:right w:val="nil"/>
            </w:tcBorders>
            <w:vAlign w:val="center"/>
          </w:tcPr>
          <w:p w14:paraId="33698840" w14:textId="77777777" w:rsidR="00A769EE" w:rsidRPr="00A875CD" w:rsidRDefault="00A769EE" w:rsidP="00C444D9">
            <w:pPr>
              <w:overflowPunct w:val="0"/>
              <w:adjustRightInd w:val="0"/>
              <w:snapToGrid w:val="0"/>
              <w:ind w:leftChars="-9" w:left="-22" w:rightChars="50" w:right="120"/>
              <w:textAlignment w:val="baseline"/>
              <w:rPr>
                <w:rFonts w:ascii="標楷體" w:eastAsia="標楷體" w:hAnsi="標楷體"/>
                <w:sz w:val="18"/>
                <w:szCs w:val="18"/>
              </w:rPr>
            </w:pPr>
          </w:p>
        </w:tc>
      </w:tr>
    </w:tbl>
    <w:p w14:paraId="02F6DEED" w14:textId="77777777" w:rsidR="00A769EE" w:rsidRPr="00A875CD" w:rsidRDefault="00A769EE" w:rsidP="00C444D9">
      <w:pPr>
        <w:overflowPunct w:val="0"/>
        <w:autoSpaceDE w:val="0"/>
        <w:snapToGrid w:val="0"/>
        <w:spacing w:line="480" w:lineRule="atLeast"/>
        <w:rPr>
          <w:rFonts w:ascii="標楷體" w:eastAsia="標楷體" w:hAnsi="標楷體"/>
          <w:noProof/>
        </w:rPr>
      </w:pPr>
      <w:r>
        <w:rPr>
          <w:noProof/>
        </w:rPr>
        <w:drawing>
          <wp:inline distT="0" distB="0" distL="0" distR="0" wp14:anchorId="5EBE82BB" wp14:editId="780B7410">
            <wp:extent cx="6486525" cy="3467100"/>
            <wp:effectExtent l="0" t="0" r="0" b="0"/>
            <wp:docPr id="23" name="圖表 23">
              <a:extLst xmlns:a="http://schemas.openxmlformats.org/drawingml/2006/main">
                <a:ext uri="{FF2B5EF4-FFF2-40B4-BE49-F238E27FC236}">
                  <a16:creationId xmlns:a16="http://schemas.microsoft.com/office/drawing/2014/main" id="{39515F45-ADE8-4F48-BC75-D281D3AB349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p>
    <w:bookmarkEnd w:id="7"/>
    <w:p w14:paraId="53D2C90B" w14:textId="77777777" w:rsidR="00A769EE" w:rsidRDefault="00A769EE" w:rsidP="00C444D9">
      <w:pPr>
        <w:widowControl/>
        <w:overflowPunct w:val="0"/>
        <w:rPr>
          <w:rFonts w:ascii="標楷體" w:eastAsia="標楷體" w:hAnsi="標楷體"/>
          <w:b/>
          <w:sz w:val="32"/>
          <w:szCs w:val="32"/>
        </w:rPr>
      </w:pPr>
      <w:r>
        <w:rPr>
          <w:rFonts w:ascii="標楷體" w:eastAsia="標楷體" w:hAnsi="標楷體"/>
          <w:b/>
          <w:sz w:val="32"/>
          <w:szCs w:val="32"/>
        </w:rPr>
        <w:br w:type="page"/>
      </w:r>
    </w:p>
    <w:p w14:paraId="58778583" w14:textId="77777777" w:rsidR="00A769EE" w:rsidRPr="00A875CD" w:rsidRDefault="00A769EE" w:rsidP="00C444D9">
      <w:pPr>
        <w:overflowPunct w:val="0"/>
        <w:autoSpaceDE w:val="0"/>
        <w:adjustRightInd w:val="0"/>
        <w:spacing w:line="500" w:lineRule="exact"/>
        <w:jc w:val="both"/>
        <w:rPr>
          <w:rFonts w:ascii="標楷體" w:eastAsia="標楷體" w:hAnsi="標楷體"/>
          <w:b/>
          <w:sz w:val="32"/>
          <w:szCs w:val="32"/>
        </w:rPr>
      </w:pPr>
      <w:r w:rsidRPr="00A875CD">
        <w:rPr>
          <w:rFonts w:ascii="標楷體" w:eastAsia="標楷體" w:hAnsi="標楷體" w:hint="eastAsia"/>
          <w:b/>
          <w:sz w:val="32"/>
          <w:szCs w:val="32"/>
        </w:rPr>
        <w:lastRenderedPageBreak/>
        <w:t>五、重要審核意見</w:t>
      </w:r>
    </w:p>
    <w:p w14:paraId="7C49CD40" w14:textId="77777777" w:rsidR="00A769EE" w:rsidRPr="00A875CD" w:rsidRDefault="00A769EE" w:rsidP="00C444D9">
      <w:pPr>
        <w:overflowPunct w:val="0"/>
        <w:autoSpaceDE w:val="0"/>
        <w:snapToGrid w:val="0"/>
        <w:spacing w:line="500" w:lineRule="exact"/>
        <w:ind w:firstLineChars="195" w:firstLine="452"/>
        <w:jc w:val="both"/>
        <w:rPr>
          <w:rFonts w:ascii="標楷體" w:eastAsia="標楷體" w:hAnsi="標楷體"/>
          <w:spacing w:val="-4"/>
          <w:kern w:val="0"/>
        </w:rPr>
      </w:pPr>
      <w:proofErr w:type="gramStart"/>
      <w:r w:rsidRPr="00A875CD">
        <w:rPr>
          <w:rFonts w:ascii="標楷體" w:eastAsia="標楷體" w:hAnsi="標楷體" w:hint="eastAsia"/>
          <w:spacing w:val="-4"/>
          <w:kern w:val="0"/>
        </w:rPr>
        <w:t>本室查核</w:t>
      </w:r>
      <w:proofErr w:type="gramEnd"/>
      <w:r w:rsidRPr="00A875CD">
        <w:rPr>
          <w:rFonts w:ascii="標楷體" w:eastAsia="標楷體" w:hAnsi="標楷體" w:hint="eastAsia"/>
          <w:spacing w:val="-4"/>
          <w:kern w:val="0"/>
        </w:rPr>
        <w:t>基隆市政府</w:t>
      </w:r>
      <w:r w:rsidRPr="00A875CD">
        <w:rPr>
          <w:rFonts w:ascii="標楷體" w:eastAsia="標楷體" w:hAnsi="標楷體" w:hint="eastAsia"/>
          <w:snapToGrid w:val="0"/>
        </w:rPr>
        <w:t>執行中央政府前瞻基礎建設計畫特別預算情形，發現</w:t>
      </w:r>
      <w:proofErr w:type="gramStart"/>
      <w:r w:rsidRPr="00A875CD">
        <w:rPr>
          <w:rFonts w:ascii="標楷體" w:eastAsia="標楷體" w:hAnsi="標楷體" w:hint="eastAsia"/>
          <w:snapToGrid w:val="0"/>
        </w:rPr>
        <w:t>缺失</w:t>
      </w:r>
      <w:r w:rsidRPr="00A875CD">
        <w:rPr>
          <w:rFonts w:ascii="標楷體" w:eastAsia="標楷體" w:hAnsi="標楷體" w:hint="eastAsia"/>
        </w:rPr>
        <w:t>均已函</w:t>
      </w:r>
      <w:proofErr w:type="gramEnd"/>
      <w:r w:rsidRPr="00A875CD">
        <w:rPr>
          <w:rFonts w:ascii="標楷體" w:eastAsia="標楷體" w:hAnsi="標楷體" w:hint="eastAsia"/>
        </w:rPr>
        <w:t>請各計畫主管機關積極趕辦或促請</w:t>
      </w:r>
      <w:proofErr w:type="gramStart"/>
      <w:r w:rsidRPr="00A875CD">
        <w:rPr>
          <w:rFonts w:ascii="標楷體" w:eastAsia="標楷體" w:hAnsi="標楷體" w:hint="eastAsia"/>
        </w:rPr>
        <w:t>研</w:t>
      </w:r>
      <w:proofErr w:type="gramEnd"/>
      <w:r w:rsidRPr="00A875CD">
        <w:rPr>
          <w:rFonts w:ascii="標楷體" w:eastAsia="標楷體" w:hAnsi="標楷體" w:hint="eastAsia"/>
        </w:rPr>
        <w:t>謀因應改善措施，</w:t>
      </w:r>
      <w:proofErr w:type="gramStart"/>
      <w:r w:rsidRPr="00A875CD">
        <w:rPr>
          <w:rFonts w:ascii="標楷體" w:eastAsia="標楷體" w:hAnsi="標楷體" w:hint="eastAsia"/>
          <w:snapToGrid w:val="0"/>
        </w:rPr>
        <w:t>摘述如次</w:t>
      </w:r>
      <w:proofErr w:type="gramEnd"/>
      <w:r w:rsidRPr="00A875CD">
        <w:rPr>
          <w:rFonts w:ascii="標楷體" w:eastAsia="標楷體" w:hAnsi="標楷體" w:hint="eastAsia"/>
          <w:snapToGrid w:val="0"/>
        </w:rPr>
        <w:t>：</w:t>
      </w:r>
    </w:p>
    <w:p w14:paraId="36540836" w14:textId="77777777" w:rsidR="00A769EE" w:rsidRPr="00A875CD" w:rsidRDefault="00A769EE" w:rsidP="00C444D9">
      <w:pPr>
        <w:tabs>
          <w:tab w:val="left" w:pos="180"/>
        </w:tabs>
        <w:overflowPunct w:val="0"/>
        <w:autoSpaceDE w:val="0"/>
        <w:snapToGrid w:val="0"/>
        <w:spacing w:line="500" w:lineRule="exact"/>
        <w:ind w:firstLineChars="100" w:firstLine="272"/>
        <w:jc w:val="both"/>
        <w:rPr>
          <w:rFonts w:ascii="標楷體" w:eastAsia="標楷體" w:hAnsi="標楷體"/>
          <w:b/>
          <w:spacing w:val="-4"/>
          <w:kern w:val="0"/>
          <w:sz w:val="28"/>
          <w:szCs w:val="28"/>
        </w:rPr>
      </w:pPr>
      <w:r w:rsidRPr="00A875CD">
        <w:rPr>
          <w:rFonts w:ascii="標楷體" w:eastAsia="標楷體" w:hAnsi="標楷體" w:hint="eastAsia"/>
          <w:b/>
          <w:spacing w:val="-4"/>
          <w:kern w:val="0"/>
          <w:sz w:val="28"/>
          <w:szCs w:val="28"/>
        </w:rPr>
        <w:t>（一）</w:t>
      </w:r>
      <w:r w:rsidRPr="007A0319">
        <w:rPr>
          <w:rFonts w:ascii="標楷體" w:eastAsia="標楷體" w:hAnsi="標楷體"/>
          <w:b/>
          <w:bCs/>
          <w:color w:val="000000" w:themeColor="text1"/>
          <w:spacing w:val="4"/>
          <w:sz w:val="28"/>
          <w:szCs w:val="28"/>
        </w:rPr>
        <w:t>補助辦理各期前瞻基礎建設計畫，惟</w:t>
      </w:r>
      <w:r w:rsidRPr="007A0319">
        <w:rPr>
          <w:rFonts w:ascii="標楷體" w:eastAsia="標楷體" w:hAnsi="標楷體" w:hint="eastAsia"/>
          <w:b/>
          <w:bCs/>
          <w:color w:val="000000" w:themeColor="text1"/>
          <w:spacing w:val="4"/>
          <w:sz w:val="28"/>
          <w:szCs w:val="28"/>
        </w:rPr>
        <w:t>有</w:t>
      </w:r>
      <w:r w:rsidRPr="007A0319">
        <w:rPr>
          <w:rFonts w:ascii="標楷體" w:eastAsia="標楷體" w:hAnsi="標楷體"/>
          <w:b/>
          <w:bCs/>
          <w:color w:val="000000" w:themeColor="text1"/>
          <w:spacing w:val="4"/>
          <w:sz w:val="28"/>
          <w:szCs w:val="28"/>
        </w:rPr>
        <w:t>部分個案逾核定期程數年</w:t>
      </w:r>
      <w:r w:rsidRPr="007A0319">
        <w:rPr>
          <w:rFonts w:ascii="標楷體" w:eastAsia="標楷體" w:hAnsi="標楷體" w:hint="eastAsia"/>
          <w:b/>
          <w:bCs/>
          <w:color w:val="000000" w:themeColor="text1"/>
          <w:spacing w:val="4"/>
          <w:sz w:val="28"/>
          <w:szCs w:val="28"/>
        </w:rPr>
        <w:t>仍</w:t>
      </w:r>
      <w:r w:rsidRPr="007A0319">
        <w:rPr>
          <w:rFonts w:ascii="標楷體" w:eastAsia="標楷體" w:hAnsi="標楷體"/>
          <w:b/>
          <w:bCs/>
          <w:color w:val="000000" w:themeColor="text1"/>
          <w:spacing w:val="4"/>
          <w:sz w:val="28"/>
          <w:szCs w:val="28"/>
        </w:rPr>
        <w:t>未</w:t>
      </w:r>
      <w:r w:rsidRPr="007A0319">
        <w:rPr>
          <w:rFonts w:ascii="標楷體" w:eastAsia="標楷體" w:hAnsi="標楷體"/>
          <w:b/>
          <w:spacing w:val="4"/>
          <w:kern w:val="0"/>
          <w:sz w:val="28"/>
          <w:szCs w:val="28"/>
        </w:rPr>
        <w:t>完成</w:t>
      </w:r>
      <w:r w:rsidRPr="007A0319">
        <w:rPr>
          <w:rFonts w:ascii="標楷體" w:eastAsia="標楷體" w:hAnsi="標楷體" w:hint="eastAsia"/>
          <w:b/>
          <w:spacing w:val="4"/>
          <w:kern w:val="0"/>
          <w:sz w:val="28"/>
          <w:szCs w:val="28"/>
        </w:rPr>
        <w:t>或實現率未達80％情事，</w:t>
      </w:r>
      <w:proofErr w:type="gramStart"/>
      <w:r w:rsidRPr="007A0319">
        <w:rPr>
          <w:rFonts w:ascii="標楷體" w:eastAsia="標楷體" w:hAnsi="標楷體" w:hint="eastAsia"/>
          <w:b/>
          <w:spacing w:val="4"/>
          <w:kern w:val="0"/>
          <w:sz w:val="28"/>
          <w:szCs w:val="28"/>
        </w:rPr>
        <w:t>均待檢討</w:t>
      </w:r>
      <w:proofErr w:type="gramEnd"/>
      <w:r w:rsidRPr="007A0319">
        <w:rPr>
          <w:rFonts w:ascii="標楷體" w:eastAsia="標楷體" w:hAnsi="標楷體" w:hint="eastAsia"/>
          <w:b/>
          <w:spacing w:val="4"/>
          <w:kern w:val="0"/>
          <w:sz w:val="28"/>
          <w:szCs w:val="28"/>
        </w:rPr>
        <w:t>改善，以提升地區基礎建設效能。（整體性）</w:t>
      </w:r>
    </w:p>
    <w:p w14:paraId="50CBD21D" w14:textId="36458905" w:rsidR="00A769EE" w:rsidRPr="007A0319" w:rsidRDefault="00A769EE" w:rsidP="00C444D9">
      <w:pPr>
        <w:overflowPunct w:val="0"/>
        <w:autoSpaceDE w:val="0"/>
        <w:snapToGrid w:val="0"/>
        <w:spacing w:line="500" w:lineRule="exact"/>
        <w:ind w:firstLineChars="195" w:firstLine="468"/>
        <w:jc w:val="both"/>
        <w:rPr>
          <w:rFonts w:ascii="標楷體" w:eastAsia="標楷體" w:hAnsi="標楷體"/>
          <w:szCs w:val="24"/>
        </w:rPr>
      </w:pPr>
      <w:r w:rsidRPr="007A0319">
        <w:rPr>
          <w:rFonts w:ascii="標楷體" w:eastAsia="標楷體" w:hAnsi="標楷體" w:hint="eastAsia"/>
          <w:bCs/>
          <w:color w:val="000000" w:themeColor="text1"/>
        </w:rPr>
        <w:t>中央政府各主管機關核定前瞻基礎建設計畫第1期至第4期（106至113年）特別預算補助市政府計415項個案計畫，按第1期至第3期受補助之個案計畫總經費50億5,168萬餘元，累計實現數46億8,759萬餘元，實現率92.79％，其中有4項建設類別、計22項個案計畫實現率未達80％，甚有紅磚屋空間整備活化計畫及長潭漁港及望海巷漁港轉型優化工程</w:t>
      </w:r>
      <w:r w:rsidR="008324B5" w:rsidRPr="007A0319">
        <w:rPr>
          <w:rFonts w:ascii="標楷體" w:eastAsia="標楷體" w:hAnsi="標楷體" w:hint="eastAsia"/>
          <w:bCs/>
          <w:color w:val="000000" w:themeColor="text1"/>
        </w:rPr>
        <w:t>（</w:t>
      </w:r>
      <w:r w:rsidRPr="007A0319">
        <w:rPr>
          <w:rFonts w:ascii="標楷體" w:eastAsia="標楷體" w:hAnsi="標楷體" w:hint="eastAsia"/>
          <w:bCs/>
          <w:color w:val="000000" w:themeColor="text1"/>
        </w:rPr>
        <w:t>規劃設計</w:t>
      </w:r>
      <w:r w:rsidR="008324B5" w:rsidRPr="007A0319">
        <w:rPr>
          <w:rFonts w:ascii="標楷體" w:eastAsia="標楷體" w:hAnsi="標楷體" w:hint="eastAsia"/>
          <w:bCs/>
          <w:color w:val="000000" w:themeColor="text1"/>
        </w:rPr>
        <w:t>）</w:t>
      </w:r>
      <w:r w:rsidRPr="007A0319">
        <w:rPr>
          <w:rFonts w:ascii="標楷體" w:eastAsia="標楷體" w:hAnsi="標楷體" w:hint="eastAsia"/>
          <w:bCs/>
          <w:color w:val="000000" w:themeColor="text1"/>
        </w:rPr>
        <w:t>等2項個案計畫未</w:t>
      </w:r>
      <w:proofErr w:type="gramStart"/>
      <w:r w:rsidRPr="007A0319">
        <w:rPr>
          <w:rFonts w:ascii="標楷體" w:eastAsia="標楷體" w:hAnsi="標楷體" w:hint="eastAsia"/>
          <w:bCs/>
          <w:color w:val="000000" w:themeColor="text1"/>
        </w:rPr>
        <w:t>執行或尚無</w:t>
      </w:r>
      <w:proofErr w:type="gramEnd"/>
      <w:r w:rsidRPr="007A0319">
        <w:rPr>
          <w:rFonts w:ascii="標楷體" w:eastAsia="標楷體" w:hAnsi="標楷體" w:hint="eastAsia"/>
          <w:bCs/>
          <w:color w:val="000000" w:themeColor="text1"/>
        </w:rPr>
        <w:t>實現數情形；又第4期受補助之個案計畫總經費10億26萬餘元，實現數5億7,724萬餘元，實現率僅57.71％，其中有3項建設類別、計25項個案計畫實現率未達80％，甚有基隆市信義區麗景公園環境改造計畫等11項個案計畫，未</w:t>
      </w:r>
      <w:proofErr w:type="gramStart"/>
      <w:r w:rsidRPr="007A0319">
        <w:rPr>
          <w:rFonts w:ascii="標楷體" w:eastAsia="標楷體" w:hAnsi="標楷體" w:hint="eastAsia"/>
          <w:bCs/>
          <w:color w:val="000000" w:themeColor="text1"/>
        </w:rPr>
        <w:t>執行或尚無</w:t>
      </w:r>
      <w:proofErr w:type="gramEnd"/>
      <w:r w:rsidRPr="007A0319">
        <w:rPr>
          <w:rFonts w:ascii="標楷體" w:eastAsia="標楷體" w:hAnsi="標楷體" w:hint="eastAsia"/>
          <w:bCs/>
          <w:color w:val="000000" w:themeColor="text1"/>
        </w:rPr>
        <w:t>實現數情形</w:t>
      </w:r>
      <w:r w:rsidRPr="007A0319">
        <w:rPr>
          <w:rFonts w:ascii="標楷體" w:eastAsia="標楷體" w:hAnsi="標楷體" w:hint="eastAsia"/>
          <w:szCs w:val="32"/>
        </w:rPr>
        <w:t>。</w:t>
      </w:r>
      <w:r w:rsidRPr="007A0319">
        <w:rPr>
          <w:rFonts w:ascii="標楷體" w:eastAsia="標楷體" w:hAnsi="標楷體" w:hint="eastAsia"/>
          <w:bCs/>
          <w:color w:val="000000" w:themeColor="text1"/>
        </w:rPr>
        <w:t>經函請市政府</w:t>
      </w:r>
      <w:proofErr w:type="gramStart"/>
      <w:r w:rsidRPr="007A0319">
        <w:rPr>
          <w:rFonts w:ascii="標楷體" w:eastAsia="標楷體" w:hAnsi="標楷體" w:hint="eastAsia"/>
          <w:bCs/>
          <w:color w:val="000000" w:themeColor="text1"/>
        </w:rPr>
        <w:t>覈</w:t>
      </w:r>
      <w:proofErr w:type="gramEnd"/>
      <w:r w:rsidRPr="007A0319">
        <w:rPr>
          <w:rFonts w:ascii="標楷體" w:eastAsia="標楷體" w:hAnsi="標楷體" w:hint="eastAsia"/>
          <w:bCs/>
          <w:color w:val="000000" w:themeColor="text1"/>
        </w:rPr>
        <w:t>實檢討，並督促積極辦理</w:t>
      </w:r>
      <w:r w:rsidRPr="007A0319">
        <w:rPr>
          <w:rFonts w:ascii="標楷體" w:eastAsia="標楷體" w:hAnsi="標楷體" w:hint="eastAsia"/>
          <w:szCs w:val="32"/>
        </w:rPr>
        <w:t>。據復：</w:t>
      </w:r>
      <w:r w:rsidRPr="007A0319">
        <w:rPr>
          <w:rFonts w:ascii="標楷體" w:eastAsia="標楷體" w:hAnsi="標楷體" w:hint="eastAsia"/>
          <w:bCs/>
          <w:color w:val="000000" w:themeColor="text1"/>
        </w:rPr>
        <w:t>已逐案檢討進度落後原委並妥擬改善對策，及督促各機關確實管控進度及經費支用情形。</w:t>
      </w:r>
      <w:r w:rsidRPr="009941DC">
        <w:rPr>
          <w:rFonts w:ascii="標楷體" w:eastAsia="標楷體" w:hAnsi="標楷體" w:hint="eastAsia"/>
          <w:szCs w:val="24"/>
        </w:rPr>
        <w:t>（詳乙－</w:t>
      </w:r>
      <w:r w:rsidR="009941DC" w:rsidRPr="009941DC">
        <w:rPr>
          <w:rFonts w:ascii="標楷體" w:eastAsia="標楷體" w:hAnsi="標楷體" w:hint="eastAsia"/>
          <w:szCs w:val="24"/>
        </w:rPr>
        <w:t>19</w:t>
      </w:r>
      <w:r w:rsidRPr="009941DC">
        <w:rPr>
          <w:rFonts w:ascii="標楷體" w:eastAsia="標楷體" w:hAnsi="標楷體" w:hint="eastAsia"/>
          <w:szCs w:val="24"/>
        </w:rPr>
        <w:t>頁）</w:t>
      </w:r>
    </w:p>
    <w:p w14:paraId="36487BDA" w14:textId="77777777" w:rsidR="00A769EE" w:rsidRDefault="00A769EE" w:rsidP="00C444D9">
      <w:pPr>
        <w:tabs>
          <w:tab w:val="left" w:pos="180"/>
        </w:tabs>
        <w:kinsoku w:val="0"/>
        <w:overflowPunct w:val="0"/>
        <w:snapToGrid w:val="0"/>
        <w:spacing w:line="500" w:lineRule="exact"/>
        <w:ind w:firstLineChars="100" w:firstLine="272"/>
        <w:jc w:val="both"/>
        <w:rPr>
          <w:rFonts w:ascii="標楷體" w:eastAsia="標楷體" w:hAnsi="標楷體"/>
          <w:b/>
          <w:spacing w:val="-4"/>
          <w:kern w:val="0"/>
          <w:sz w:val="28"/>
          <w:szCs w:val="28"/>
        </w:rPr>
      </w:pPr>
      <w:r w:rsidRPr="00A875CD">
        <w:rPr>
          <w:rFonts w:ascii="標楷體" w:eastAsia="標楷體" w:hAnsi="標楷體" w:hint="eastAsia"/>
          <w:b/>
          <w:spacing w:val="-4"/>
          <w:kern w:val="0"/>
          <w:sz w:val="28"/>
          <w:szCs w:val="28"/>
        </w:rPr>
        <w:t>（</w:t>
      </w:r>
      <w:r>
        <w:rPr>
          <w:rFonts w:ascii="標楷體" w:eastAsia="標楷體" w:hAnsi="標楷體" w:hint="eastAsia"/>
          <w:b/>
          <w:spacing w:val="-4"/>
          <w:kern w:val="0"/>
          <w:sz w:val="28"/>
          <w:szCs w:val="28"/>
        </w:rPr>
        <w:t>二</w:t>
      </w:r>
      <w:r w:rsidRPr="00A875CD">
        <w:rPr>
          <w:rFonts w:ascii="標楷體" w:eastAsia="標楷體" w:hAnsi="標楷體" w:hint="eastAsia"/>
          <w:b/>
          <w:spacing w:val="-4"/>
          <w:kern w:val="0"/>
          <w:sz w:val="28"/>
          <w:szCs w:val="28"/>
        </w:rPr>
        <w:t>）</w:t>
      </w:r>
      <w:r w:rsidRPr="009933DA">
        <w:rPr>
          <w:rFonts w:ascii="標楷體" w:eastAsia="標楷體" w:hAnsi="標楷體" w:hint="eastAsia"/>
          <w:b/>
          <w:spacing w:val="-4"/>
          <w:kern w:val="0"/>
          <w:sz w:val="28"/>
          <w:szCs w:val="28"/>
        </w:rPr>
        <w:t>辦理</w:t>
      </w:r>
      <w:r w:rsidRPr="009933DA">
        <w:rPr>
          <w:rFonts w:ascii="標楷體" w:eastAsia="標楷體" w:hAnsi="標楷體"/>
          <w:b/>
          <w:spacing w:val="-4"/>
          <w:kern w:val="0"/>
          <w:sz w:val="28"/>
          <w:szCs w:val="28"/>
        </w:rPr>
        <w:t>暖東苗圃</w:t>
      </w:r>
      <w:r w:rsidRPr="009933DA">
        <w:rPr>
          <w:rFonts w:ascii="標楷體" w:eastAsia="標楷體" w:hAnsi="標楷體" w:hint="eastAsia"/>
          <w:b/>
          <w:spacing w:val="-4"/>
          <w:kern w:val="0"/>
          <w:sz w:val="28"/>
          <w:szCs w:val="28"/>
        </w:rPr>
        <w:t>園區分期改善，惟費時多年及耗資數千萬元仍未全面開放，且有部分設施封閉</w:t>
      </w:r>
      <w:proofErr w:type="gramStart"/>
      <w:r w:rsidRPr="009933DA">
        <w:rPr>
          <w:rFonts w:ascii="標楷體" w:eastAsia="標楷體" w:hAnsi="標楷體" w:hint="eastAsia"/>
          <w:b/>
          <w:spacing w:val="-4"/>
          <w:kern w:val="0"/>
          <w:sz w:val="28"/>
          <w:szCs w:val="28"/>
        </w:rPr>
        <w:t>及迄未研</w:t>
      </w:r>
      <w:proofErr w:type="gramEnd"/>
      <w:r w:rsidRPr="009933DA">
        <w:rPr>
          <w:rFonts w:ascii="標楷體" w:eastAsia="標楷體" w:hAnsi="標楷體" w:hint="eastAsia"/>
          <w:b/>
          <w:spacing w:val="-4"/>
          <w:kern w:val="0"/>
          <w:sz w:val="28"/>
          <w:szCs w:val="28"/>
        </w:rPr>
        <w:t>提園區營運計畫等情事</w:t>
      </w:r>
      <w:r>
        <w:rPr>
          <w:rFonts w:ascii="標楷體" w:eastAsia="標楷體" w:hAnsi="標楷體" w:hint="eastAsia"/>
          <w:b/>
          <w:spacing w:val="-4"/>
          <w:kern w:val="0"/>
          <w:sz w:val="28"/>
          <w:szCs w:val="28"/>
        </w:rPr>
        <w:t>。</w:t>
      </w:r>
      <w:r w:rsidRPr="00DF5A03">
        <w:rPr>
          <w:rFonts w:ascii="標楷體" w:eastAsia="標楷體" w:hAnsi="標楷體" w:hint="eastAsia"/>
          <w:b/>
          <w:color w:val="000000" w:themeColor="text1"/>
          <w:spacing w:val="-4"/>
          <w:kern w:val="0"/>
          <w:sz w:val="28"/>
          <w:szCs w:val="28"/>
        </w:rPr>
        <w:t>（城鄉建設）</w:t>
      </w:r>
    </w:p>
    <w:p w14:paraId="15C42174" w14:textId="6948A21F" w:rsidR="00A769EE" w:rsidRPr="00687E21" w:rsidRDefault="00A769EE" w:rsidP="00C444D9">
      <w:pPr>
        <w:tabs>
          <w:tab w:val="left" w:pos="180"/>
        </w:tabs>
        <w:kinsoku w:val="0"/>
        <w:overflowPunct w:val="0"/>
        <w:snapToGrid w:val="0"/>
        <w:spacing w:line="500" w:lineRule="exact"/>
        <w:ind w:firstLineChars="200" w:firstLine="488"/>
        <w:jc w:val="both"/>
        <w:rPr>
          <w:rFonts w:ascii="標楷體" w:eastAsia="標楷體" w:hAnsi="標楷體"/>
          <w:spacing w:val="2"/>
          <w:szCs w:val="24"/>
        </w:rPr>
      </w:pPr>
      <w:r w:rsidRPr="00687E21">
        <w:rPr>
          <w:rFonts w:ascii="標楷體" w:eastAsia="標楷體" w:hAnsi="標楷體" w:hint="eastAsia"/>
          <w:bCs/>
          <w:color w:val="000000" w:themeColor="text1"/>
          <w:spacing w:val="2"/>
        </w:rPr>
        <w:t>基隆市暖東苗圃園區位於暖暖山區，園區占地59,392平方公尺，市政府產業發展處前於106年間規劃進行活化轉型，轉型期程分為短中長期，各期經費預估約為900萬元、1,100萬元及1,300萬元，預計長程計畫完成後可建置為「永續發展推廣中心」，並取得環境教育認證場域。經查市政府按前述規劃期程推動，「基隆市生態教育中心園區補照工程」經於108年2月1日竣工，復</w:t>
      </w:r>
      <w:proofErr w:type="gramStart"/>
      <w:r w:rsidRPr="00687E21">
        <w:rPr>
          <w:rFonts w:ascii="標楷體" w:eastAsia="標楷體" w:hAnsi="標楷體" w:hint="eastAsia"/>
          <w:bCs/>
          <w:color w:val="000000" w:themeColor="text1"/>
          <w:spacing w:val="2"/>
        </w:rPr>
        <w:t>賡</w:t>
      </w:r>
      <w:proofErr w:type="gramEnd"/>
      <w:r w:rsidRPr="00687E21">
        <w:rPr>
          <w:rFonts w:ascii="標楷體" w:eastAsia="標楷體" w:hAnsi="標楷體" w:hint="eastAsia"/>
          <w:bCs/>
          <w:color w:val="000000" w:themeColor="text1"/>
          <w:spacing w:val="2"/>
        </w:rPr>
        <w:t>續辦理「基隆市生態教育園區活化計畫－生態教育池及園區生態步道景觀改善工程」，上開工程經納入前瞻基礎建設特別預算第1期「城鄉建設」項下補助，於108年9月24日竣工，</w:t>
      </w:r>
      <w:proofErr w:type="gramStart"/>
      <w:r w:rsidRPr="00687E21">
        <w:rPr>
          <w:rFonts w:ascii="標楷體" w:eastAsia="標楷體" w:hAnsi="標楷體" w:hint="eastAsia"/>
          <w:bCs/>
          <w:color w:val="000000" w:themeColor="text1"/>
          <w:spacing w:val="2"/>
        </w:rPr>
        <w:t>嗣賡</w:t>
      </w:r>
      <w:proofErr w:type="gramEnd"/>
      <w:r w:rsidRPr="00687E21">
        <w:rPr>
          <w:rFonts w:ascii="標楷體" w:eastAsia="標楷體" w:hAnsi="標楷體" w:hint="eastAsia"/>
          <w:bCs/>
          <w:color w:val="000000" w:themeColor="text1"/>
          <w:spacing w:val="2"/>
        </w:rPr>
        <w:t>續辦理「暖東苗圃生態池及園區景觀改善工程（第二期）」，並於110年10月25日竣工；</w:t>
      </w:r>
      <w:proofErr w:type="gramStart"/>
      <w:r w:rsidRPr="00687E21">
        <w:rPr>
          <w:rFonts w:ascii="標楷體" w:eastAsia="標楷體" w:hAnsi="標楷體" w:hint="eastAsia"/>
          <w:bCs/>
          <w:color w:val="000000" w:themeColor="text1"/>
          <w:spacing w:val="2"/>
        </w:rPr>
        <w:t>復查上開</w:t>
      </w:r>
      <w:proofErr w:type="gramEnd"/>
      <w:r w:rsidRPr="00687E21">
        <w:rPr>
          <w:rFonts w:ascii="標楷體" w:eastAsia="標楷體" w:hAnsi="標楷體" w:hint="eastAsia"/>
          <w:bCs/>
          <w:color w:val="000000" w:themeColor="text1"/>
          <w:spacing w:val="2"/>
        </w:rPr>
        <w:t>各期工程花費逾3千萬餘元，完成後園區展示中心、服務中心2棟大樓及溫室1</w:t>
      </w:r>
      <w:proofErr w:type="gramStart"/>
      <w:r w:rsidRPr="00687E21">
        <w:rPr>
          <w:rFonts w:ascii="標楷體" w:eastAsia="標楷體" w:hAnsi="標楷體" w:hint="eastAsia"/>
          <w:bCs/>
          <w:color w:val="000000" w:themeColor="text1"/>
          <w:spacing w:val="2"/>
        </w:rPr>
        <w:t>座等</w:t>
      </w:r>
      <w:proofErr w:type="gramEnd"/>
      <w:r w:rsidRPr="00687E21">
        <w:rPr>
          <w:rFonts w:ascii="標楷體" w:eastAsia="標楷體" w:hAnsi="標楷體" w:hint="eastAsia"/>
          <w:bCs/>
          <w:color w:val="000000" w:themeColor="text1"/>
          <w:spacing w:val="2"/>
        </w:rPr>
        <w:t>設施及環境均有所改善，惟迄未</w:t>
      </w:r>
      <w:proofErr w:type="gramStart"/>
      <w:r w:rsidRPr="00687E21">
        <w:rPr>
          <w:rFonts w:ascii="標楷體" w:eastAsia="標楷體" w:hAnsi="標楷體" w:hint="eastAsia"/>
          <w:bCs/>
          <w:color w:val="000000" w:themeColor="text1"/>
          <w:spacing w:val="2"/>
        </w:rPr>
        <w:t>研</w:t>
      </w:r>
      <w:proofErr w:type="gramEnd"/>
      <w:r w:rsidRPr="00687E21">
        <w:rPr>
          <w:rFonts w:ascii="標楷體" w:eastAsia="標楷體" w:hAnsi="標楷體" w:hint="eastAsia"/>
          <w:bCs/>
          <w:color w:val="000000" w:themeColor="text1"/>
          <w:spacing w:val="2"/>
        </w:rPr>
        <w:t>提園區營運計畫，亦未依原規劃取得環境教育認證場域，核有費時多年及耗資數千萬元辦理改善工程，完成後逾3年展示中心及溫室仍封閉未使用等設施閒置情事，經函請市政府儘速妥為規劃運用，</w:t>
      </w:r>
      <w:proofErr w:type="gramStart"/>
      <w:r w:rsidRPr="00687E21">
        <w:rPr>
          <w:rFonts w:ascii="標楷體" w:eastAsia="標楷體" w:hAnsi="標楷體" w:hint="eastAsia"/>
          <w:bCs/>
          <w:color w:val="000000" w:themeColor="text1"/>
          <w:spacing w:val="2"/>
        </w:rPr>
        <w:t>俾</w:t>
      </w:r>
      <w:proofErr w:type="gramEnd"/>
      <w:r w:rsidRPr="00687E21">
        <w:rPr>
          <w:rFonts w:ascii="標楷體" w:eastAsia="標楷體" w:hAnsi="標楷體" w:hint="eastAsia"/>
          <w:bCs/>
          <w:color w:val="000000" w:themeColor="text1"/>
          <w:spacing w:val="2"/>
        </w:rPr>
        <w:t>使計畫目</w:t>
      </w:r>
      <w:r w:rsidRPr="00687E21">
        <w:rPr>
          <w:rFonts w:ascii="標楷體" w:eastAsia="標楷體" w:hAnsi="標楷體" w:hint="eastAsia"/>
          <w:bCs/>
          <w:color w:val="000000" w:themeColor="text1"/>
          <w:spacing w:val="2"/>
        </w:rPr>
        <w:lastRenderedPageBreak/>
        <w:t>標得以落實達成。據復：114年預定推動建置「基隆暖東AR恐龍生態園區」，打造兼具山林與海洋特色觀光體驗路線，結合自然景觀與數位科技，提升園區使用效能</w:t>
      </w:r>
      <w:r w:rsidRPr="00687E21">
        <w:rPr>
          <w:rFonts w:ascii="標楷體" w:eastAsia="標楷體" w:hAnsi="標楷體" w:hint="eastAsia"/>
          <w:color w:val="000000" w:themeColor="text1"/>
          <w:spacing w:val="2"/>
        </w:rPr>
        <w:t>。</w:t>
      </w:r>
      <w:r w:rsidRPr="009941DC">
        <w:rPr>
          <w:rFonts w:ascii="標楷體" w:eastAsia="標楷體" w:hAnsi="標楷體" w:hint="eastAsia"/>
          <w:spacing w:val="2"/>
          <w:szCs w:val="24"/>
        </w:rPr>
        <w:t>（詳乙－</w:t>
      </w:r>
      <w:r w:rsidR="009941DC" w:rsidRPr="009941DC">
        <w:rPr>
          <w:rFonts w:ascii="標楷體" w:eastAsia="標楷體" w:hAnsi="標楷體" w:hint="eastAsia"/>
          <w:spacing w:val="2"/>
          <w:szCs w:val="24"/>
        </w:rPr>
        <w:t>20</w:t>
      </w:r>
      <w:r w:rsidRPr="009941DC">
        <w:rPr>
          <w:rFonts w:ascii="標楷體" w:eastAsia="標楷體" w:hAnsi="標楷體" w:hint="eastAsia"/>
          <w:spacing w:val="2"/>
          <w:szCs w:val="24"/>
        </w:rPr>
        <w:t>頁）</w:t>
      </w:r>
    </w:p>
    <w:p w14:paraId="20442F04" w14:textId="77777777" w:rsidR="00A769EE" w:rsidRDefault="00A769EE" w:rsidP="00C444D9">
      <w:pPr>
        <w:kinsoku w:val="0"/>
        <w:overflowPunct w:val="0"/>
        <w:snapToGrid w:val="0"/>
        <w:spacing w:line="500" w:lineRule="exact"/>
        <w:ind w:firstLineChars="195" w:firstLine="531"/>
        <w:jc w:val="both"/>
        <w:rPr>
          <w:rFonts w:ascii="標楷體" w:eastAsia="標楷體" w:hAnsi="標楷體"/>
          <w:b/>
          <w:spacing w:val="-4"/>
          <w:kern w:val="0"/>
          <w:sz w:val="28"/>
          <w:szCs w:val="28"/>
        </w:rPr>
      </w:pPr>
      <w:r>
        <w:rPr>
          <w:rFonts w:ascii="標楷體" w:eastAsia="標楷體" w:hAnsi="標楷體" w:hint="eastAsia"/>
          <w:b/>
          <w:spacing w:val="-4"/>
          <w:kern w:val="0"/>
          <w:sz w:val="28"/>
          <w:szCs w:val="28"/>
        </w:rPr>
        <w:t>（三</w:t>
      </w:r>
      <w:r w:rsidRPr="00A875CD">
        <w:rPr>
          <w:rFonts w:ascii="標楷體" w:eastAsia="標楷體" w:hAnsi="標楷體" w:hint="eastAsia"/>
          <w:b/>
          <w:spacing w:val="-4"/>
          <w:kern w:val="0"/>
          <w:sz w:val="28"/>
          <w:szCs w:val="28"/>
        </w:rPr>
        <w:t>）</w:t>
      </w:r>
      <w:r w:rsidRPr="00031874">
        <w:rPr>
          <w:rFonts w:ascii="標楷體" w:eastAsia="標楷體" w:hAnsi="標楷體" w:hint="eastAsia"/>
          <w:b/>
          <w:spacing w:val="-4"/>
          <w:kern w:val="0"/>
          <w:sz w:val="28"/>
          <w:szCs w:val="28"/>
        </w:rPr>
        <w:t>配合推動2030雙語政策並爭取經費補助，惟部分項目階段執行成果與目標值尚有加強空間，又本國教師具備雙語專長占比有限，</w:t>
      </w:r>
      <w:proofErr w:type="gramStart"/>
      <w:r w:rsidRPr="00031874">
        <w:rPr>
          <w:rFonts w:ascii="標楷體" w:eastAsia="標楷體" w:hAnsi="標楷體" w:hint="eastAsia"/>
          <w:b/>
          <w:spacing w:val="-4"/>
          <w:kern w:val="0"/>
          <w:sz w:val="28"/>
          <w:szCs w:val="28"/>
        </w:rPr>
        <w:t>均待檢討</w:t>
      </w:r>
      <w:proofErr w:type="gramEnd"/>
      <w:r w:rsidRPr="00031874">
        <w:rPr>
          <w:rFonts w:ascii="標楷體" w:eastAsia="標楷體" w:hAnsi="標楷體" w:hint="eastAsia"/>
          <w:b/>
          <w:spacing w:val="-4"/>
          <w:kern w:val="0"/>
          <w:sz w:val="28"/>
          <w:szCs w:val="28"/>
        </w:rPr>
        <w:t>改善，以展現政策整體成效</w:t>
      </w:r>
      <w:r w:rsidRPr="00A875CD">
        <w:rPr>
          <w:rFonts w:ascii="標楷體" w:eastAsia="標楷體" w:hAnsi="標楷體" w:hint="eastAsia"/>
          <w:b/>
          <w:spacing w:val="-4"/>
          <w:kern w:val="0"/>
          <w:sz w:val="28"/>
          <w:szCs w:val="28"/>
        </w:rPr>
        <w:t>。（</w:t>
      </w:r>
      <w:r>
        <w:rPr>
          <w:rFonts w:ascii="標楷體" w:eastAsia="標楷體" w:hAnsi="標楷體" w:hint="eastAsia"/>
          <w:b/>
          <w:spacing w:val="-4"/>
          <w:kern w:val="0"/>
          <w:sz w:val="28"/>
          <w:szCs w:val="28"/>
        </w:rPr>
        <w:t>人才培育促進就業</w:t>
      </w:r>
      <w:r w:rsidRPr="00A875CD">
        <w:rPr>
          <w:rFonts w:ascii="標楷體" w:eastAsia="標楷體" w:hAnsi="標楷體" w:hint="eastAsia"/>
          <w:b/>
          <w:spacing w:val="-4"/>
          <w:kern w:val="0"/>
          <w:sz w:val="28"/>
          <w:szCs w:val="28"/>
        </w:rPr>
        <w:t>建設</w:t>
      </w:r>
      <w:r>
        <w:rPr>
          <w:rFonts w:ascii="標楷體" w:eastAsia="標楷體" w:hAnsi="標楷體"/>
          <w:b/>
          <w:spacing w:val="-4"/>
          <w:kern w:val="0"/>
          <w:sz w:val="28"/>
          <w:szCs w:val="28"/>
        </w:rPr>
        <w:t>）</w:t>
      </w:r>
    </w:p>
    <w:p w14:paraId="72CC780E" w14:textId="6AAC9D1F" w:rsidR="00A769EE" w:rsidRDefault="00A769EE" w:rsidP="00C444D9">
      <w:pPr>
        <w:kinsoku w:val="0"/>
        <w:overflowPunct w:val="0"/>
        <w:snapToGrid w:val="0"/>
        <w:spacing w:line="500" w:lineRule="exact"/>
        <w:ind w:firstLineChars="195" w:firstLine="460"/>
        <w:jc w:val="both"/>
        <w:rPr>
          <w:rFonts w:ascii="標楷體" w:eastAsia="標楷體" w:hAnsi="標楷體"/>
          <w:spacing w:val="2"/>
          <w:szCs w:val="24"/>
        </w:rPr>
      </w:pPr>
      <w:r w:rsidRPr="00FB2EAA">
        <w:rPr>
          <w:rFonts w:ascii="標楷體" w:eastAsia="標楷體" w:hAnsi="標楷體" w:hint="eastAsia"/>
          <w:color w:val="000000" w:themeColor="text1"/>
          <w:spacing w:val="-2"/>
          <w:szCs w:val="24"/>
        </w:rPr>
        <w:t>市政府為配合「2030雙語政策整體推動方案」</w:t>
      </w:r>
      <w:r>
        <w:rPr>
          <w:rFonts w:ascii="標楷體" w:eastAsia="標楷體" w:hAnsi="標楷體" w:hint="eastAsia"/>
          <w:color w:val="000000" w:themeColor="text1"/>
          <w:spacing w:val="-2"/>
          <w:szCs w:val="24"/>
        </w:rPr>
        <w:t>，經教育部</w:t>
      </w:r>
      <w:r w:rsidRPr="00FB2EAA">
        <w:rPr>
          <w:rFonts w:ascii="標楷體" w:eastAsia="標楷體" w:hAnsi="標楷體" w:hint="eastAsia"/>
          <w:color w:val="000000" w:themeColor="text1"/>
          <w:spacing w:val="-2"/>
          <w:szCs w:val="24"/>
        </w:rPr>
        <w:t>核定由前瞻基礎建設計畫第3期及第4期特別預算「人才培育促進就業建設</w:t>
      </w:r>
      <w:proofErr w:type="gramStart"/>
      <w:r w:rsidRPr="00FB2EAA">
        <w:rPr>
          <w:rFonts w:ascii="標楷體" w:eastAsia="標楷體" w:hAnsi="標楷體"/>
          <w:color w:val="000000" w:themeColor="text1"/>
          <w:spacing w:val="-2"/>
          <w:szCs w:val="24"/>
        </w:rPr>
        <w:t>—</w:t>
      </w:r>
      <w:proofErr w:type="gramEnd"/>
      <w:r w:rsidRPr="00FB2EAA">
        <w:rPr>
          <w:rFonts w:ascii="標楷體" w:eastAsia="標楷體" w:hAnsi="標楷體" w:hint="eastAsia"/>
          <w:color w:val="000000" w:themeColor="text1"/>
          <w:spacing w:val="-2"/>
          <w:szCs w:val="24"/>
        </w:rPr>
        <w:t>2030雙語政策」項下</w:t>
      </w:r>
      <w:r>
        <w:rPr>
          <w:rFonts w:ascii="標楷體" w:eastAsia="標楷體" w:hAnsi="標楷體" w:hint="eastAsia"/>
          <w:color w:val="000000" w:themeColor="text1"/>
          <w:spacing w:val="-2"/>
          <w:szCs w:val="24"/>
        </w:rPr>
        <w:t>補助</w:t>
      </w:r>
      <w:r w:rsidRPr="00FB2EAA">
        <w:rPr>
          <w:rFonts w:ascii="標楷體" w:eastAsia="標楷體" w:hAnsi="標楷體" w:hint="eastAsia"/>
          <w:color w:val="000000" w:themeColor="text1"/>
          <w:spacing w:val="-2"/>
          <w:szCs w:val="24"/>
        </w:rPr>
        <w:t>，</w:t>
      </w:r>
      <w:r w:rsidRPr="00FB2EAA">
        <w:rPr>
          <w:rFonts w:ascii="標楷體" w:eastAsia="標楷體" w:hAnsi="標楷體"/>
          <w:color w:val="000000" w:themeColor="text1"/>
          <w:spacing w:val="-2"/>
          <w:szCs w:val="24"/>
        </w:rPr>
        <w:t>1</w:t>
      </w:r>
      <w:r w:rsidRPr="00FB2EAA">
        <w:rPr>
          <w:rFonts w:ascii="標楷體" w:eastAsia="標楷體" w:hAnsi="標楷體" w:hint="eastAsia"/>
          <w:color w:val="000000" w:themeColor="text1"/>
          <w:spacing w:val="-2"/>
          <w:szCs w:val="24"/>
        </w:rPr>
        <w:t>10至112學年度經費分別為2,196萬餘元、3,167萬餘元及4,371萬餘元。</w:t>
      </w:r>
      <w:r>
        <w:rPr>
          <w:rFonts w:ascii="標楷體" w:eastAsia="標楷體" w:hAnsi="標楷體" w:hint="eastAsia"/>
          <w:color w:val="000000" w:themeColor="text1"/>
          <w:spacing w:val="-2"/>
          <w:szCs w:val="24"/>
        </w:rPr>
        <w:t>經查其</w:t>
      </w:r>
      <w:r w:rsidRPr="00A65F3F">
        <w:rPr>
          <w:rFonts w:ascii="標楷體" w:eastAsia="標楷體" w:hAnsi="標楷體" w:hint="eastAsia"/>
          <w:color w:val="000000" w:themeColor="text1"/>
          <w:szCs w:val="24"/>
        </w:rPr>
        <w:t>執行情形，</w:t>
      </w:r>
      <w:r>
        <w:rPr>
          <w:rFonts w:ascii="標楷體" w:eastAsia="標楷體" w:hAnsi="標楷體" w:hint="eastAsia"/>
          <w:color w:val="000000" w:themeColor="text1"/>
          <w:szCs w:val="24"/>
        </w:rPr>
        <w:t>核有：推動方案</w:t>
      </w:r>
      <w:r>
        <w:rPr>
          <w:rFonts w:ascii="標楷體" w:eastAsia="標楷體" w:hAnsi="標楷體" w:cstheme="minorBidi" w:hint="eastAsia"/>
          <w:bCs/>
          <w:szCs w:val="24"/>
          <w14:ligatures w14:val="standardContextual"/>
        </w:rPr>
        <w:t>多數項目已</w:t>
      </w:r>
      <w:r w:rsidRPr="00DD7EB9">
        <w:rPr>
          <w:rFonts w:ascii="標楷體" w:eastAsia="標楷體" w:hAnsi="標楷體" w:cstheme="minorBidi" w:hint="eastAsia"/>
          <w:bCs/>
          <w:szCs w:val="24"/>
          <w14:ligatures w14:val="standardContextual"/>
        </w:rPr>
        <w:t>達成階段目標</w:t>
      </w:r>
      <w:r w:rsidRPr="00C47A22">
        <w:rPr>
          <w:rFonts w:ascii="標楷體" w:eastAsia="標楷體" w:hAnsi="標楷體" w:hint="eastAsia"/>
          <w:color w:val="000000" w:themeColor="text1"/>
          <w:spacing w:val="-2"/>
          <w:szCs w:val="24"/>
        </w:rPr>
        <w:t>，惟實施</w:t>
      </w:r>
      <w:proofErr w:type="gramStart"/>
      <w:r w:rsidRPr="00C47A22">
        <w:rPr>
          <w:rFonts w:ascii="標楷體" w:eastAsia="標楷體" w:hAnsi="標楷體" w:hint="eastAsia"/>
          <w:color w:val="000000" w:themeColor="text1"/>
          <w:spacing w:val="-2"/>
          <w:szCs w:val="24"/>
        </w:rPr>
        <w:t>英語課全英語</w:t>
      </w:r>
      <w:proofErr w:type="gramEnd"/>
      <w:r w:rsidRPr="00C47A22">
        <w:rPr>
          <w:rFonts w:ascii="標楷體" w:eastAsia="標楷體" w:hAnsi="標楷體" w:hint="eastAsia"/>
          <w:color w:val="000000" w:themeColor="text1"/>
          <w:spacing w:val="-2"/>
          <w:szCs w:val="24"/>
        </w:rPr>
        <w:t>授課1項，較2024年目標尚落後15.5</w:t>
      </w:r>
      <w:r w:rsidRPr="00C47A22">
        <w:rPr>
          <w:rFonts w:ascii="標楷體" w:eastAsia="標楷體" w:hAnsi="標楷體"/>
          <w:color w:val="000000" w:themeColor="text1"/>
          <w:spacing w:val="-2"/>
          <w:szCs w:val="24"/>
        </w:rPr>
        <w:t>6</w:t>
      </w:r>
      <w:r w:rsidRPr="00C47A22">
        <w:rPr>
          <w:rFonts w:ascii="標楷體" w:eastAsia="標楷體" w:hAnsi="標楷體" w:hint="eastAsia"/>
          <w:color w:val="000000" w:themeColor="text1"/>
          <w:spacing w:val="-2"/>
          <w:szCs w:val="24"/>
        </w:rPr>
        <w:t>個百分點，又英語教育資源中心</w:t>
      </w:r>
      <w:r>
        <w:rPr>
          <w:rFonts w:ascii="標楷體" w:eastAsia="標楷體" w:hAnsi="標楷體" w:hint="eastAsia"/>
          <w:color w:val="000000" w:themeColor="text1"/>
          <w:spacing w:val="-2"/>
          <w:szCs w:val="24"/>
        </w:rPr>
        <w:t>及</w:t>
      </w:r>
      <w:r w:rsidRPr="00C47A22">
        <w:rPr>
          <w:rFonts w:ascii="標楷體" w:eastAsia="標楷體" w:hAnsi="標楷體" w:hint="eastAsia"/>
          <w:color w:val="000000" w:themeColor="text1"/>
          <w:spacing w:val="-2"/>
          <w:szCs w:val="24"/>
        </w:rPr>
        <w:t>擴大引進外籍英語教學人員</w:t>
      </w:r>
      <w:r>
        <w:rPr>
          <w:rFonts w:ascii="標楷體" w:eastAsia="標楷體" w:hAnsi="標楷體" w:hint="eastAsia"/>
          <w:color w:val="000000" w:themeColor="text1"/>
          <w:spacing w:val="-2"/>
          <w:szCs w:val="24"/>
        </w:rPr>
        <w:t>等</w:t>
      </w:r>
      <w:r w:rsidRPr="00C47A22">
        <w:rPr>
          <w:rFonts w:ascii="標楷體" w:eastAsia="標楷體" w:hAnsi="標楷體" w:hint="eastAsia"/>
          <w:color w:val="000000" w:themeColor="text1"/>
          <w:spacing w:val="-2"/>
          <w:szCs w:val="24"/>
        </w:rPr>
        <w:t>計畫執行率多低於75％；雙語政策</w:t>
      </w:r>
      <w:proofErr w:type="gramStart"/>
      <w:r w:rsidRPr="00C47A22">
        <w:rPr>
          <w:rFonts w:ascii="標楷體" w:eastAsia="標楷體" w:hAnsi="標楷體" w:hint="eastAsia"/>
          <w:color w:val="000000" w:themeColor="text1"/>
          <w:spacing w:val="-2"/>
          <w:szCs w:val="24"/>
        </w:rPr>
        <w:t>研</w:t>
      </w:r>
      <w:proofErr w:type="gramEnd"/>
      <w:r w:rsidRPr="00C47A22">
        <w:rPr>
          <w:rFonts w:ascii="標楷體" w:eastAsia="標楷體" w:hAnsi="標楷體" w:hint="eastAsia"/>
          <w:color w:val="000000" w:themeColor="text1"/>
          <w:spacing w:val="-2"/>
          <w:szCs w:val="24"/>
        </w:rPr>
        <w:t>訂教師證加</w:t>
      </w:r>
      <w:proofErr w:type="gramStart"/>
      <w:r w:rsidRPr="00C47A22">
        <w:rPr>
          <w:rFonts w:ascii="標楷體" w:eastAsia="標楷體" w:hAnsi="標楷體" w:hint="eastAsia"/>
          <w:color w:val="000000" w:themeColor="text1"/>
          <w:spacing w:val="-2"/>
          <w:szCs w:val="24"/>
        </w:rPr>
        <w:t>註</w:t>
      </w:r>
      <w:proofErr w:type="gramEnd"/>
      <w:r w:rsidRPr="00C47A22">
        <w:rPr>
          <w:rFonts w:ascii="標楷體" w:eastAsia="標楷體" w:hAnsi="標楷體" w:hint="eastAsia"/>
          <w:color w:val="000000" w:themeColor="text1"/>
          <w:spacing w:val="-2"/>
          <w:szCs w:val="24"/>
        </w:rPr>
        <w:t>專長等級，惟據教育處統計，113學年度市立國民中小學進用之英語文教師，英語能力具備相當於CEF</w:t>
      </w:r>
      <w:r w:rsidRPr="00C47A22">
        <w:rPr>
          <w:rFonts w:ascii="標楷體" w:eastAsia="標楷體" w:hAnsi="標楷體"/>
          <w:color w:val="000000" w:themeColor="text1"/>
          <w:spacing w:val="-2"/>
          <w:szCs w:val="24"/>
        </w:rPr>
        <w:t>R</w:t>
      </w:r>
      <w:r w:rsidRPr="00C47A22">
        <w:rPr>
          <w:rFonts w:ascii="標楷體" w:eastAsia="標楷體" w:hAnsi="標楷體" w:hint="eastAsia"/>
          <w:color w:val="000000" w:themeColor="text1"/>
          <w:spacing w:val="-2"/>
          <w:szCs w:val="24"/>
        </w:rPr>
        <w:t xml:space="preserve"> B2等級以上者計138人，其中國小及國中英語文教師具B2等級者占比</w:t>
      </w:r>
      <w:r>
        <w:rPr>
          <w:rFonts w:ascii="標楷體" w:eastAsia="標楷體" w:hAnsi="標楷體" w:hint="eastAsia"/>
          <w:color w:val="000000" w:themeColor="text1"/>
          <w:spacing w:val="-2"/>
          <w:szCs w:val="24"/>
        </w:rPr>
        <w:t>僅</w:t>
      </w:r>
      <w:r w:rsidRPr="00C47A22">
        <w:rPr>
          <w:rFonts w:ascii="標楷體" w:eastAsia="標楷體" w:hAnsi="標楷體" w:hint="eastAsia"/>
          <w:color w:val="000000" w:themeColor="text1"/>
          <w:spacing w:val="-2"/>
          <w:szCs w:val="24"/>
        </w:rPr>
        <w:t>為</w:t>
      </w:r>
      <w:r w:rsidRPr="00C47A22">
        <w:rPr>
          <w:rFonts w:ascii="標楷體" w:eastAsia="標楷體" w:hAnsi="標楷體"/>
          <w:color w:val="000000" w:themeColor="text1"/>
          <w:spacing w:val="-2"/>
          <w:szCs w:val="24"/>
        </w:rPr>
        <w:t>7</w:t>
      </w:r>
      <w:r w:rsidRPr="00C47A22">
        <w:rPr>
          <w:rFonts w:ascii="標楷體" w:eastAsia="標楷體" w:hAnsi="標楷體" w:hint="eastAsia"/>
          <w:color w:val="000000" w:themeColor="text1"/>
          <w:spacing w:val="-2"/>
          <w:szCs w:val="24"/>
        </w:rPr>
        <w:t>6.27％及45.71％</w:t>
      </w:r>
      <w:r>
        <w:rPr>
          <w:rFonts w:ascii="標楷體" w:eastAsia="標楷體" w:hAnsi="標楷體" w:hint="eastAsia"/>
          <w:color w:val="000000" w:themeColor="text1"/>
          <w:spacing w:val="-2"/>
          <w:szCs w:val="24"/>
        </w:rPr>
        <w:t>等情事</w:t>
      </w:r>
      <w:r w:rsidRPr="00C47A22">
        <w:rPr>
          <w:rFonts w:ascii="標楷體" w:eastAsia="標楷體" w:hAnsi="標楷體" w:hint="eastAsia"/>
          <w:color w:val="000000" w:themeColor="text1"/>
          <w:spacing w:val="-2"/>
          <w:szCs w:val="24"/>
        </w:rPr>
        <w:t>。</w:t>
      </w:r>
      <w:r>
        <w:rPr>
          <w:rFonts w:ascii="標楷體" w:eastAsia="標楷體" w:hAnsi="標楷體" w:cstheme="minorBidi" w:hint="eastAsia"/>
          <w:bCs/>
          <w:szCs w:val="24"/>
          <w14:ligatures w14:val="standardContextual"/>
        </w:rPr>
        <w:t>以上，</w:t>
      </w:r>
      <w:r>
        <w:rPr>
          <w:rFonts w:ascii="標楷體" w:eastAsia="標楷體" w:hAnsi="標楷體" w:hint="eastAsia"/>
          <w:color w:val="000000" w:themeColor="text1"/>
          <w:szCs w:val="24"/>
        </w:rPr>
        <w:t>經函</w:t>
      </w:r>
      <w:r w:rsidRPr="00A65F3F">
        <w:rPr>
          <w:rFonts w:ascii="標楷體" w:eastAsia="標楷體" w:hAnsi="標楷體" w:hint="eastAsia"/>
          <w:color w:val="000000" w:themeColor="text1"/>
          <w:szCs w:val="24"/>
        </w:rPr>
        <w:t>請</w:t>
      </w:r>
      <w:r>
        <w:rPr>
          <w:rFonts w:ascii="標楷體" w:eastAsia="標楷體" w:hAnsi="標楷體" w:hint="eastAsia"/>
          <w:color w:val="000000" w:themeColor="text1"/>
          <w:szCs w:val="24"/>
        </w:rPr>
        <w:t>市政府</w:t>
      </w:r>
      <w:proofErr w:type="gramStart"/>
      <w:r w:rsidRPr="00A65F3F">
        <w:rPr>
          <w:rFonts w:ascii="標楷體" w:eastAsia="標楷體" w:hAnsi="標楷體" w:hint="eastAsia"/>
          <w:color w:val="000000" w:themeColor="text1"/>
          <w:szCs w:val="24"/>
        </w:rPr>
        <w:t>研謀精</w:t>
      </w:r>
      <w:proofErr w:type="gramEnd"/>
      <w:r w:rsidRPr="00A65F3F">
        <w:rPr>
          <w:rFonts w:ascii="標楷體" w:eastAsia="標楷體" w:hAnsi="標楷體" w:hint="eastAsia"/>
          <w:color w:val="000000" w:themeColor="text1"/>
          <w:szCs w:val="24"/>
        </w:rPr>
        <w:t>進</w:t>
      </w:r>
      <w:r>
        <w:rPr>
          <w:rFonts w:ascii="標楷體" w:eastAsia="標楷體" w:hAnsi="標楷體" w:hint="eastAsia"/>
          <w:color w:val="000000" w:themeColor="text1"/>
          <w:szCs w:val="24"/>
        </w:rPr>
        <w:t>作為。</w:t>
      </w:r>
      <w:r w:rsidRPr="00DD7EB9">
        <w:rPr>
          <w:rFonts w:ascii="標楷體" w:eastAsia="標楷體" w:hAnsi="標楷體" w:hint="eastAsia"/>
          <w:color w:val="000000" w:themeColor="text1"/>
        </w:rPr>
        <w:t>據復：</w:t>
      </w:r>
      <w:r w:rsidRPr="00031874">
        <w:rPr>
          <w:rFonts w:ascii="標楷體" w:eastAsia="標楷體" w:hAnsi="標楷體" w:hint="eastAsia"/>
          <w:color w:val="000000" w:themeColor="text1"/>
          <w:szCs w:val="24"/>
        </w:rPr>
        <w:t>已積極規劃從不同面向及軟硬體滾動調整持續精進</w:t>
      </w:r>
      <w:r>
        <w:rPr>
          <w:rFonts w:ascii="標楷體" w:eastAsia="標楷體" w:hAnsi="標楷體" w:hint="eastAsia"/>
          <w:color w:val="000000" w:themeColor="text1"/>
          <w:szCs w:val="24"/>
        </w:rPr>
        <w:t>，並</w:t>
      </w:r>
      <w:r w:rsidRPr="00031874">
        <w:rPr>
          <w:rFonts w:ascii="標楷體" w:eastAsia="標楷體" w:hAnsi="標楷體" w:hint="eastAsia"/>
          <w:color w:val="000000" w:themeColor="text1"/>
          <w:szCs w:val="24"/>
        </w:rPr>
        <w:t>請國教署儘早進行</w:t>
      </w:r>
      <w:r w:rsidRPr="00031874">
        <w:rPr>
          <w:rFonts w:ascii="標楷體" w:eastAsia="標楷體" w:hAnsi="標楷體"/>
          <w:color w:val="000000" w:themeColor="text1"/>
          <w:szCs w:val="24"/>
        </w:rPr>
        <w:t>外籍教師</w:t>
      </w:r>
      <w:r w:rsidRPr="00031874">
        <w:rPr>
          <w:rFonts w:ascii="標楷體" w:eastAsia="標楷體" w:hAnsi="標楷體" w:hint="eastAsia"/>
          <w:color w:val="000000" w:themeColor="text1"/>
          <w:szCs w:val="24"/>
        </w:rPr>
        <w:t>媒合，113學年度已足額媒合</w:t>
      </w:r>
      <w:r>
        <w:rPr>
          <w:rFonts w:ascii="標楷體" w:eastAsia="標楷體" w:hAnsi="標楷體" w:hint="eastAsia"/>
          <w:color w:val="000000" w:themeColor="text1"/>
          <w:szCs w:val="24"/>
        </w:rPr>
        <w:t>；</w:t>
      </w:r>
      <w:proofErr w:type="gramStart"/>
      <w:r>
        <w:rPr>
          <w:rFonts w:ascii="標楷體" w:eastAsia="標楷體" w:hAnsi="標楷體" w:hint="eastAsia"/>
          <w:color w:val="000000" w:themeColor="text1"/>
          <w:szCs w:val="24"/>
        </w:rPr>
        <w:t>再者，</w:t>
      </w:r>
      <w:proofErr w:type="gramEnd"/>
      <w:r w:rsidRPr="002A2640">
        <w:rPr>
          <w:rFonts w:ascii="標楷體" w:eastAsia="標楷體" w:hAnsi="標楷體"/>
          <w:color w:val="000000" w:themeColor="text1"/>
          <w:szCs w:val="24"/>
        </w:rPr>
        <w:t>每年</w:t>
      </w:r>
      <w:r w:rsidRPr="00031874">
        <w:rPr>
          <w:rFonts w:ascii="標楷體" w:eastAsia="標楷體" w:hAnsi="標楷體"/>
          <w:color w:val="000000" w:themeColor="text1"/>
          <w:szCs w:val="24"/>
        </w:rPr>
        <w:t>鼓勵教師報名雙語學分班</w:t>
      </w:r>
      <w:r>
        <w:rPr>
          <w:rFonts w:ascii="標楷體" w:eastAsia="標楷體" w:hAnsi="標楷體" w:hint="eastAsia"/>
          <w:color w:val="000000" w:themeColor="text1"/>
          <w:szCs w:val="24"/>
        </w:rPr>
        <w:t>，及</w:t>
      </w:r>
      <w:r w:rsidRPr="00031874">
        <w:rPr>
          <w:rFonts w:ascii="標楷體" w:eastAsia="標楷體" w:hAnsi="標楷體"/>
          <w:color w:val="000000" w:themeColor="text1"/>
          <w:szCs w:val="24"/>
        </w:rPr>
        <w:t>補助英語檢定</w:t>
      </w:r>
      <w:r>
        <w:rPr>
          <w:rFonts w:ascii="標楷體" w:eastAsia="標楷體" w:hAnsi="標楷體" w:hint="eastAsia"/>
          <w:color w:val="000000" w:themeColor="text1"/>
          <w:szCs w:val="24"/>
        </w:rPr>
        <w:t>，</w:t>
      </w:r>
      <w:r w:rsidRPr="006805B5">
        <w:rPr>
          <w:rFonts w:ascii="標楷體" w:eastAsia="標楷體" w:hAnsi="標楷體" w:hint="eastAsia"/>
          <w:color w:val="000000" w:themeColor="text1"/>
          <w:szCs w:val="24"/>
        </w:rPr>
        <w:t>並與課程輔導諮詢小組共商策略與行動計畫，協助提升學習成效</w:t>
      </w:r>
      <w:r>
        <w:rPr>
          <w:rFonts w:ascii="標楷體" w:eastAsia="標楷體" w:hAnsi="標楷體" w:hint="eastAsia"/>
          <w:color w:val="000000" w:themeColor="text1"/>
          <w:szCs w:val="24"/>
        </w:rPr>
        <w:t>。</w:t>
      </w:r>
      <w:r w:rsidRPr="009941DC">
        <w:rPr>
          <w:rFonts w:ascii="標楷體" w:eastAsia="標楷體" w:hAnsi="標楷體" w:hint="eastAsia"/>
          <w:spacing w:val="2"/>
          <w:szCs w:val="24"/>
        </w:rPr>
        <w:t>（詳乙－</w:t>
      </w:r>
      <w:r w:rsidR="009941DC" w:rsidRPr="009941DC">
        <w:rPr>
          <w:rFonts w:ascii="標楷體" w:eastAsia="標楷體" w:hAnsi="標楷體" w:hint="eastAsia"/>
          <w:spacing w:val="-2"/>
          <w:szCs w:val="24"/>
        </w:rPr>
        <w:t>31</w:t>
      </w:r>
      <w:r w:rsidRPr="009941DC">
        <w:rPr>
          <w:rFonts w:ascii="標楷體" w:eastAsia="標楷體" w:hAnsi="標楷體" w:hint="eastAsia"/>
          <w:spacing w:val="2"/>
          <w:szCs w:val="24"/>
        </w:rPr>
        <w:t>頁）</w:t>
      </w:r>
    </w:p>
    <w:p w14:paraId="2926957E" w14:textId="77777777" w:rsidR="00A769EE" w:rsidRPr="00A875CD" w:rsidRDefault="00A769EE" w:rsidP="00C444D9">
      <w:pPr>
        <w:tabs>
          <w:tab w:val="left" w:pos="180"/>
        </w:tabs>
        <w:kinsoku w:val="0"/>
        <w:overflowPunct w:val="0"/>
        <w:snapToGrid w:val="0"/>
        <w:spacing w:line="500" w:lineRule="exact"/>
        <w:ind w:firstLineChars="100" w:firstLine="272"/>
        <w:jc w:val="both"/>
        <w:rPr>
          <w:rFonts w:ascii="標楷體" w:eastAsia="標楷體" w:hAnsi="標楷體"/>
          <w:b/>
          <w:spacing w:val="-4"/>
          <w:kern w:val="0"/>
          <w:sz w:val="28"/>
          <w:szCs w:val="28"/>
        </w:rPr>
      </w:pPr>
      <w:r>
        <w:rPr>
          <w:rFonts w:ascii="標楷體" w:eastAsia="標楷體" w:hAnsi="標楷體" w:hint="eastAsia"/>
          <w:b/>
          <w:spacing w:val="-4"/>
          <w:kern w:val="0"/>
          <w:sz w:val="28"/>
          <w:szCs w:val="28"/>
        </w:rPr>
        <w:t>（四</w:t>
      </w:r>
      <w:r w:rsidRPr="00A875CD">
        <w:rPr>
          <w:rFonts w:ascii="標楷體" w:eastAsia="標楷體" w:hAnsi="標楷體" w:hint="eastAsia"/>
          <w:b/>
          <w:spacing w:val="-4"/>
          <w:kern w:val="0"/>
          <w:sz w:val="28"/>
          <w:szCs w:val="28"/>
        </w:rPr>
        <w:t>）</w:t>
      </w:r>
      <w:r w:rsidRPr="00934E0A">
        <w:rPr>
          <w:rFonts w:ascii="標楷體" w:eastAsia="標楷體" w:hAnsi="標楷體" w:hint="eastAsia"/>
          <w:b/>
          <w:spacing w:val="-4"/>
          <w:kern w:val="0"/>
          <w:sz w:val="28"/>
          <w:szCs w:val="28"/>
        </w:rPr>
        <w:t>持續推動布建地區托育機構，惟尚有部分行政區未設置完成，及托育資源配置存有需求缺口，有待檢討改善，以提升托育量能</w:t>
      </w:r>
      <w:r w:rsidRPr="00A875CD">
        <w:rPr>
          <w:rFonts w:ascii="標楷體" w:eastAsia="標楷體" w:hAnsi="標楷體" w:hint="eastAsia"/>
          <w:b/>
          <w:spacing w:val="-4"/>
          <w:kern w:val="0"/>
          <w:sz w:val="28"/>
          <w:szCs w:val="28"/>
        </w:rPr>
        <w:t>。（</w:t>
      </w:r>
      <w:r>
        <w:rPr>
          <w:rFonts w:ascii="標楷體" w:eastAsia="標楷體" w:hAnsi="標楷體" w:hint="eastAsia"/>
          <w:b/>
          <w:spacing w:val="-4"/>
          <w:kern w:val="0"/>
          <w:sz w:val="28"/>
          <w:szCs w:val="28"/>
        </w:rPr>
        <w:t>因應少子化友善育兒空間</w:t>
      </w:r>
      <w:r w:rsidRPr="00A875CD">
        <w:rPr>
          <w:rFonts w:ascii="標楷體" w:eastAsia="標楷體" w:hAnsi="標楷體" w:hint="eastAsia"/>
          <w:b/>
          <w:spacing w:val="-4"/>
          <w:kern w:val="0"/>
          <w:sz w:val="28"/>
          <w:szCs w:val="28"/>
        </w:rPr>
        <w:t>建設）</w:t>
      </w:r>
    </w:p>
    <w:p w14:paraId="7FB39D12" w14:textId="0BF0CEBB" w:rsidR="00A769EE" w:rsidRPr="00265ADB" w:rsidRDefault="00A769EE" w:rsidP="00C444D9">
      <w:pPr>
        <w:kinsoku w:val="0"/>
        <w:overflowPunct w:val="0"/>
        <w:snapToGrid w:val="0"/>
        <w:spacing w:line="500" w:lineRule="exact"/>
        <w:ind w:firstLineChars="195" w:firstLine="468"/>
        <w:jc w:val="both"/>
        <w:rPr>
          <w:rFonts w:ascii="標楷體" w:eastAsia="標楷體"/>
          <w:spacing w:val="-2"/>
          <w:kern w:val="0"/>
        </w:rPr>
      </w:pPr>
      <w:r w:rsidRPr="00286FC9">
        <w:rPr>
          <w:rFonts w:ascii="標楷體" w:eastAsia="標楷體" w:hAnsi="標楷體" w:hint="eastAsia"/>
          <w:color w:val="000000" w:themeColor="text1"/>
        </w:rPr>
        <w:t>市政府持續盤點</w:t>
      </w:r>
      <w:proofErr w:type="gramStart"/>
      <w:r w:rsidRPr="00286FC9">
        <w:rPr>
          <w:rFonts w:ascii="標楷體" w:eastAsia="標楷體" w:hAnsi="標楷體" w:hint="eastAsia"/>
          <w:color w:val="000000" w:themeColor="text1"/>
        </w:rPr>
        <w:t>轄內托育</w:t>
      </w:r>
      <w:proofErr w:type="gramEnd"/>
      <w:r w:rsidRPr="00286FC9">
        <w:rPr>
          <w:rFonts w:ascii="標楷體" w:eastAsia="標楷體" w:hAnsi="標楷體" w:hint="eastAsia"/>
          <w:color w:val="000000" w:themeColor="text1"/>
        </w:rPr>
        <w:t>資源，並運用閒置空間增設托育機構，107至113年間經衛生福利部「</w:t>
      </w:r>
      <w:proofErr w:type="gramStart"/>
      <w:r w:rsidRPr="00286FC9">
        <w:rPr>
          <w:rFonts w:ascii="標楷體" w:eastAsia="標楷體" w:hAnsi="標楷體" w:hint="eastAsia"/>
          <w:color w:val="000000" w:themeColor="text1"/>
        </w:rPr>
        <w:t>少子化</w:t>
      </w:r>
      <w:proofErr w:type="gramEnd"/>
      <w:r w:rsidRPr="00286FC9">
        <w:rPr>
          <w:rFonts w:ascii="標楷體" w:eastAsia="標楷體" w:hAnsi="標楷體" w:hint="eastAsia"/>
          <w:color w:val="000000" w:themeColor="text1"/>
        </w:rPr>
        <w:t>友善育兒空間建設計畫」核定補助計畫經費</w:t>
      </w:r>
      <w:r>
        <w:rPr>
          <w:rFonts w:ascii="標楷體" w:eastAsia="標楷體" w:hAnsi="標楷體" w:hint="eastAsia"/>
          <w:color w:val="000000" w:themeColor="text1"/>
        </w:rPr>
        <w:t>計</w:t>
      </w:r>
      <w:r w:rsidRPr="00286FC9">
        <w:rPr>
          <w:rFonts w:ascii="標楷體" w:eastAsia="標楷體" w:hAnsi="標楷體" w:hint="eastAsia"/>
          <w:color w:val="000000" w:themeColor="text1"/>
        </w:rPr>
        <w:t>6,078萬餘元。</w:t>
      </w:r>
      <w:proofErr w:type="gramStart"/>
      <w:r w:rsidRPr="00286FC9">
        <w:rPr>
          <w:rFonts w:ascii="標楷體" w:eastAsia="標楷體" w:hAnsi="標楷體" w:hint="eastAsia"/>
          <w:color w:val="000000" w:themeColor="text1"/>
        </w:rPr>
        <w:t>經查</w:t>
      </w:r>
      <w:r>
        <w:rPr>
          <w:rFonts w:ascii="標楷體" w:eastAsia="標楷體" w:hAnsi="標楷體" w:hint="eastAsia"/>
          <w:color w:val="000000" w:themeColor="text1"/>
        </w:rPr>
        <w:t>上開</w:t>
      </w:r>
      <w:proofErr w:type="gramEnd"/>
      <w:r>
        <w:rPr>
          <w:rFonts w:ascii="標楷體" w:eastAsia="標楷體" w:hAnsi="標楷體" w:hint="eastAsia"/>
          <w:color w:val="000000" w:themeColor="text1"/>
        </w:rPr>
        <w:t>補助計畫執行情形，</w:t>
      </w:r>
      <w:r w:rsidRPr="00286FC9">
        <w:rPr>
          <w:rFonts w:ascii="標楷體" w:eastAsia="標楷體" w:hAnsi="標楷體" w:hint="eastAsia"/>
          <w:color w:val="000000" w:themeColor="text1"/>
        </w:rPr>
        <w:t>截至113年底止，</w:t>
      </w:r>
      <w:r>
        <w:rPr>
          <w:rFonts w:ascii="標楷體" w:eastAsia="標楷體" w:hAnsi="標楷體" w:hint="eastAsia"/>
          <w:color w:val="000000" w:themeColor="text1"/>
        </w:rPr>
        <w:t>仍</w:t>
      </w:r>
      <w:r w:rsidRPr="00286FC9">
        <w:rPr>
          <w:rFonts w:ascii="標楷體" w:eastAsia="標楷體" w:hAnsi="標楷體" w:hint="eastAsia"/>
          <w:color w:val="000000" w:themeColor="text1"/>
        </w:rPr>
        <w:t>有七堵區、暖暖區及仁愛區之</w:t>
      </w:r>
      <w:proofErr w:type="gramStart"/>
      <w:r w:rsidRPr="00286FC9">
        <w:rPr>
          <w:rFonts w:ascii="標楷體" w:eastAsia="標楷體" w:hAnsi="標楷體" w:hint="eastAsia"/>
          <w:color w:val="000000" w:themeColor="text1"/>
        </w:rPr>
        <w:t>公共化托育</w:t>
      </w:r>
      <w:proofErr w:type="gramEnd"/>
      <w:r w:rsidRPr="00286FC9">
        <w:rPr>
          <w:rFonts w:ascii="標楷體" w:eastAsia="標楷體" w:hAnsi="標楷體" w:hint="eastAsia"/>
          <w:color w:val="000000" w:themeColor="text1"/>
        </w:rPr>
        <w:t>機構尚未設置完成，其中七堵區及暖暖區之公私協力托嬰中心原規劃113年2月營運</w:t>
      </w:r>
      <w:r>
        <w:rPr>
          <w:rFonts w:ascii="標楷體" w:eastAsia="標楷體" w:hAnsi="標楷體" w:hint="eastAsia"/>
          <w:color w:val="000000" w:themeColor="text1"/>
        </w:rPr>
        <w:t>，</w:t>
      </w:r>
      <w:proofErr w:type="gramStart"/>
      <w:r>
        <w:rPr>
          <w:rFonts w:ascii="標楷體" w:eastAsia="標楷體" w:hAnsi="標楷體" w:hint="eastAsia"/>
          <w:color w:val="000000" w:themeColor="text1"/>
        </w:rPr>
        <w:t>均因辦理</w:t>
      </w:r>
      <w:proofErr w:type="gramEnd"/>
      <w:r>
        <w:rPr>
          <w:rFonts w:ascii="標楷體" w:eastAsia="標楷體" w:hAnsi="標楷體" w:hint="eastAsia"/>
          <w:color w:val="000000" w:themeColor="text1"/>
        </w:rPr>
        <w:t>使用執照變更、消防設備審查資料不全、待</w:t>
      </w:r>
      <w:proofErr w:type="gramStart"/>
      <w:r>
        <w:rPr>
          <w:rFonts w:ascii="標楷體" w:eastAsia="標楷體" w:hAnsi="標楷體" w:hint="eastAsia"/>
          <w:color w:val="000000" w:themeColor="text1"/>
        </w:rPr>
        <w:t>釐</w:t>
      </w:r>
      <w:proofErr w:type="gramEnd"/>
      <w:r>
        <w:rPr>
          <w:rFonts w:ascii="標楷體" w:eastAsia="標楷體" w:hAnsi="標楷體" w:hint="eastAsia"/>
          <w:color w:val="000000" w:themeColor="text1"/>
        </w:rPr>
        <w:t>清都市計畫公共多目標使用辦法適用等</w:t>
      </w:r>
      <w:r w:rsidRPr="00286FC9">
        <w:rPr>
          <w:rFonts w:ascii="標楷體" w:eastAsia="標楷體" w:hAnsi="標楷體" w:hint="eastAsia"/>
          <w:color w:val="000000" w:themeColor="text1"/>
        </w:rPr>
        <w:t>，預計延後至114年1月或6月前營運，及仁愛區之公私協力托嬰中心原預計113年9月底工程開工、12月底竣工</w:t>
      </w:r>
      <w:r w:rsidRPr="000C25C6">
        <w:rPr>
          <w:rFonts w:ascii="標楷體" w:eastAsia="標楷體" w:hAnsi="標楷體" w:hint="eastAsia"/>
          <w:color w:val="000000" w:themeColor="text1"/>
          <w:spacing w:val="-2"/>
        </w:rPr>
        <w:t>，亦延至</w:t>
      </w:r>
      <w:proofErr w:type="gramStart"/>
      <w:r w:rsidRPr="000C25C6">
        <w:rPr>
          <w:rFonts w:ascii="標楷體" w:eastAsia="標楷體" w:hAnsi="標楷體" w:hint="eastAsia"/>
          <w:color w:val="000000" w:themeColor="text1"/>
          <w:spacing w:val="-2"/>
        </w:rPr>
        <w:t>114年2月6日始決標</w:t>
      </w:r>
      <w:proofErr w:type="gramEnd"/>
      <w:r w:rsidRPr="000C25C6">
        <w:rPr>
          <w:rFonts w:ascii="標楷體" w:eastAsia="標楷體" w:hAnsi="標楷體" w:hint="eastAsia"/>
          <w:color w:val="000000" w:themeColor="text1"/>
          <w:spacing w:val="-2"/>
        </w:rPr>
        <w:t>，執行</w:t>
      </w:r>
      <w:proofErr w:type="gramStart"/>
      <w:r w:rsidRPr="000C25C6">
        <w:rPr>
          <w:rFonts w:ascii="標楷體" w:eastAsia="標楷體" w:hAnsi="標楷體" w:hint="eastAsia"/>
          <w:color w:val="000000" w:themeColor="text1"/>
          <w:spacing w:val="-2"/>
        </w:rPr>
        <w:t>進度均有落後</w:t>
      </w:r>
      <w:proofErr w:type="gramEnd"/>
      <w:r w:rsidRPr="000C25C6">
        <w:rPr>
          <w:rFonts w:ascii="標楷體" w:eastAsia="標楷體" w:hAnsi="標楷體" w:hint="eastAsia"/>
          <w:color w:val="000000" w:themeColor="text1"/>
          <w:spacing w:val="-2"/>
        </w:rPr>
        <w:t>，經函請市政府</w:t>
      </w:r>
      <w:proofErr w:type="gramStart"/>
      <w:r w:rsidRPr="000C25C6">
        <w:rPr>
          <w:rFonts w:ascii="標楷體" w:eastAsia="標楷體" w:hAnsi="標楷體" w:hint="eastAsia"/>
          <w:color w:val="000000" w:themeColor="text1"/>
          <w:spacing w:val="-2"/>
        </w:rPr>
        <w:t>研謀妥處</w:t>
      </w:r>
      <w:proofErr w:type="gramEnd"/>
      <w:r w:rsidRPr="000C25C6">
        <w:rPr>
          <w:rFonts w:ascii="標楷體" w:eastAsia="標楷體" w:hAnsi="標楷體" w:hint="eastAsia"/>
          <w:color w:val="000000" w:themeColor="text1"/>
          <w:spacing w:val="-2"/>
        </w:rPr>
        <w:t>，以擴增整體托育量能。</w:t>
      </w:r>
      <w:r w:rsidRPr="00DD7EB9">
        <w:rPr>
          <w:rFonts w:ascii="標楷體" w:eastAsia="標楷體" w:hAnsi="標楷體" w:hint="eastAsia"/>
          <w:color w:val="000000" w:themeColor="text1"/>
        </w:rPr>
        <w:t>據復：</w:t>
      </w:r>
      <w:r w:rsidRPr="006805B5">
        <w:rPr>
          <w:rFonts w:ascii="標楷體" w:eastAsia="標楷體" w:hAnsi="標楷體" w:hint="eastAsia"/>
          <w:color w:val="000000" w:themeColor="text1"/>
        </w:rPr>
        <w:t>七堵區、暖暖區托嬰中心已於114年1月及5</w:t>
      </w:r>
      <w:r>
        <w:rPr>
          <w:rFonts w:ascii="標楷體" w:eastAsia="標楷體" w:hAnsi="標楷體" w:hint="eastAsia"/>
          <w:color w:val="000000" w:themeColor="text1"/>
        </w:rPr>
        <w:t>月開始營運，另辦理布建</w:t>
      </w:r>
      <w:r w:rsidRPr="006805B5">
        <w:rPr>
          <w:rFonts w:ascii="標楷體" w:eastAsia="標楷體" w:hAnsi="標楷體" w:hint="eastAsia"/>
          <w:color w:val="000000" w:themeColor="text1"/>
        </w:rPr>
        <w:t>仁愛區、安樂區</w:t>
      </w:r>
      <w:proofErr w:type="gramStart"/>
      <w:r w:rsidRPr="006805B5">
        <w:rPr>
          <w:rFonts w:ascii="標楷體" w:eastAsia="標楷體" w:hAnsi="標楷體" w:hint="eastAsia"/>
          <w:color w:val="000000" w:themeColor="text1"/>
        </w:rPr>
        <w:t>第二處托嬰</w:t>
      </w:r>
      <w:proofErr w:type="gramEnd"/>
      <w:r w:rsidRPr="006805B5">
        <w:rPr>
          <w:rFonts w:ascii="標楷體" w:eastAsia="標楷體" w:hAnsi="標楷體" w:hint="eastAsia"/>
          <w:color w:val="000000" w:themeColor="text1"/>
        </w:rPr>
        <w:t>中心</w:t>
      </w:r>
      <w:r>
        <w:rPr>
          <w:rFonts w:ascii="標楷體" w:eastAsia="標楷體" w:hAnsi="標楷體" w:hint="eastAsia"/>
          <w:color w:val="000000" w:themeColor="text1"/>
        </w:rPr>
        <w:t>及</w:t>
      </w:r>
      <w:r w:rsidRPr="006805B5">
        <w:rPr>
          <w:rFonts w:ascii="標楷體" w:eastAsia="標楷體" w:hAnsi="標楷體" w:hint="eastAsia"/>
          <w:color w:val="000000" w:themeColor="text1"/>
        </w:rPr>
        <w:t>擴建中山區</w:t>
      </w:r>
      <w:proofErr w:type="gramStart"/>
      <w:r w:rsidRPr="006805B5">
        <w:rPr>
          <w:rFonts w:ascii="標楷體" w:eastAsia="標楷體" w:hAnsi="標楷體" w:hint="eastAsia"/>
          <w:color w:val="000000" w:themeColor="text1"/>
        </w:rPr>
        <w:t>西定托嬰</w:t>
      </w:r>
      <w:proofErr w:type="gramEnd"/>
      <w:r w:rsidRPr="006805B5">
        <w:rPr>
          <w:rFonts w:ascii="標楷體" w:eastAsia="標楷體" w:hAnsi="標楷體" w:hint="eastAsia"/>
          <w:color w:val="000000" w:themeColor="text1"/>
        </w:rPr>
        <w:t>中心</w:t>
      </w:r>
      <w:r>
        <w:rPr>
          <w:rFonts w:ascii="標楷體" w:eastAsia="標楷體" w:hAnsi="標楷體" w:hint="eastAsia"/>
          <w:color w:val="000000" w:themeColor="text1"/>
        </w:rPr>
        <w:t>，</w:t>
      </w:r>
      <w:r w:rsidRPr="006805B5">
        <w:rPr>
          <w:rFonts w:ascii="標楷體" w:eastAsia="標楷體" w:hAnsi="標楷體" w:hint="eastAsia"/>
          <w:color w:val="000000" w:themeColor="text1"/>
        </w:rPr>
        <w:t>預計114</w:t>
      </w:r>
      <w:r>
        <w:rPr>
          <w:rFonts w:ascii="標楷體" w:eastAsia="標楷體" w:hAnsi="標楷體" w:hint="eastAsia"/>
          <w:color w:val="000000" w:themeColor="text1"/>
        </w:rPr>
        <w:t>年底前完成。</w:t>
      </w:r>
      <w:r w:rsidRPr="009941DC">
        <w:rPr>
          <w:rFonts w:ascii="標楷體" w:eastAsia="標楷體" w:hAnsi="標楷體" w:hint="eastAsia"/>
          <w:spacing w:val="2"/>
          <w:szCs w:val="24"/>
        </w:rPr>
        <w:t>（詳乙－</w:t>
      </w:r>
      <w:r w:rsidR="009941DC" w:rsidRPr="009941DC">
        <w:rPr>
          <w:rFonts w:ascii="標楷體" w:eastAsia="標楷體" w:hAnsi="標楷體" w:hint="eastAsia"/>
          <w:spacing w:val="2"/>
          <w:szCs w:val="24"/>
        </w:rPr>
        <w:t>49</w:t>
      </w:r>
      <w:r w:rsidRPr="009941DC">
        <w:rPr>
          <w:rFonts w:ascii="標楷體" w:eastAsia="標楷體" w:hAnsi="標楷體" w:hint="eastAsia"/>
          <w:spacing w:val="2"/>
          <w:szCs w:val="24"/>
        </w:rPr>
        <w:t>頁）</w:t>
      </w:r>
    </w:p>
    <w:sectPr w:rsidR="00A769EE" w:rsidRPr="00265ADB" w:rsidSect="004F3848">
      <w:footerReference w:type="default" r:id="rId37"/>
      <w:footerReference w:type="first" r:id="rId38"/>
      <w:pgSz w:w="11906" w:h="16838" w:code="9"/>
      <w:pgMar w:top="1418" w:right="1134" w:bottom="1418" w:left="851" w:header="1021" w:footer="737" w:gutter="0"/>
      <w:cols w:space="425"/>
      <w:docGrid w:linePitch="518" w:charSpace="164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C64A61" w14:textId="77777777" w:rsidR="00A94122" w:rsidRDefault="00A94122">
      <w:r>
        <w:separator/>
      </w:r>
    </w:p>
  </w:endnote>
  <w:endnote w:type="continuationSeparator" w:id="0">
    <w:p w14:paraId="0DB5B786" w14:textId="77777777" w:rsidR="00A94122" w:rsidRDefault="00A941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華康楷書體W5">
    <w:altName w:val="新細明體"/>
    <w:charset w:val="88"/>
    <w:family w:val="script"/>
    <w:pitch w:val="fixed"/>
    <w:sig w:usb0="00000000" w:usb1="28091800" w:usb2="00000016" w:usb3="00000000" w:csb0="00100000"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²Ó©úÅé">
    <w:altName w:val="Yu Gothic UI"/>
    <w:panose1 w:val="00000000000000000000"/>
    <w:charset w:val="80"/>
    <w:family w:val="auto"/>
    <w:notTrueType/>
    <w:pitch w:val="default"/>
    <w:sig w:usb0="00000001" w:usb1="08070000" w:usb2="00000010" w:usb3="00000000" w:csb0="00020000" w:csb1="00000000"/>
  </w:font>
  <w:font w:name="Arial Unicode MS">
    <w:panose1 w:val="020B0604020202020204"/>
    <w:charset w:val="88"/>
    <w:family w:val="swiss"/>
    <w:pitch w:val="variable"/>
    <w:sig w:usb0="F7FFAFFF" w:usb1="E9DFFFFF" w:usb2="0000003F" w:usb3="00000000" w:csb0="003F01FF" w:csb1="00000000"/>
  </w:font>
  <w:font w:name="華康楷書體W3">
    <w:altName w:val="細明體"/>
    <w:charset w:val="88"/>
    <w:family w:val="modern"/>
    <w:pitch w:val="fixed"/>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新細明體, PMingLiU">
    <w:altName w:val="Times New Roman"/>
    <w:charset w:val="00"/>
    <w:family w:val="roman"/>
    <w:pitch w:val="variable"/>
  </w:font>
  <w:font w:name="華康粗圓體">
    <w:altName w:val="細明體"/>
    <w:charset w:val="88"/>
    <w:family w:val="modern"/>
    <w:pitch w:val="fixed"/>
    <w:sig w:usb0="80000001" w:usb1="28091800" w:usb2="00000016" w:usb3="00000000" w:csb0="00100000" w:csb1="00000000"/>
  </w:font>
  <w:font w:name="華康楷書體W5(P)">
    <w:altName w:val="微軟正黑體"/>
    <w:charset w:val="88"/>
    <w:family w:val="script"/>
    <w:pitch w:val="variable"/>
    <w:sig w:usb0="80000001" w:usb1="28091800" w:usb2="00000016" w:usb3="00000000" w:csb0="00100000" w:csb1="00000000"/>
  </w:font>
  <w:font w:name="Courier">
    <w:panose1 w:val="02070409020205020404"/>
    <w:charset w:val="00"/>
    <w:family w:val="modern"/>
    <w:notTrueType/>
    <w:pitch w:val="fixed"/>
    <w:sig w:usb0="00000003" w:usb1="00000000" w:usb2="00000000" w:usb3="00000000" w:csb0="00000001" w:csb1="00000000"/>
  </w:font>
  <w:font w:name="¼Ð·¢Åé">
    <w:altName w:val="Calibri"/>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360E3" w14:textId="77777777" w:rsidR="00A94122" w:rsidRDefault="00A94122" w:rsidP="00D440A5">
    <w:pPr>
      <w:pStyle w:val="a7"/>
      <w:tabs>
        <w:tab w:val="clear" w:pos="4153"/>
        <w:tab w:val="clear" w:pos="8306"/>
      </w:tabs>
      <w:jc w:val="center"/>
      <w:textAlignment w:val="center"/>
    </w:pPr>
    <w:r>
      <w:rPr>
        <w:rStyle w:val="a9"/>
        <w:rFonts w:ascii="標楷體" w:eastAsia="標楷體" w:hAnsi="標楷體" w:hint="eastAsia"/>
      </w:rPr>
      <w:t>戊</w:t>
    </w:r>
    <w:r w:rsidRPr="0056310C">
      <w:rPr>
        <w:rStyle w:val="a9"/>
        <w:rFonts w:eastAsia="標楷體"/>
      </w:rPr>
      <w:t>－</w:t>
    </w:r>
    <w:r>
      <w:rPr>
        <w:rStyle w:val="a9"/>
        <w:rFonts w:ascii="標楷體" w:eastAsia="標楷體" w:hAnsi="標楷體"/>
      </w:rPr>
      <w:fldChar w:fldCharType="begin"/>
    </w:r>
    <w:r>
      <w:rPr>
        <w:rStyle w:val="a9"/>
        <w:rFonts w:ascii="標楷體" w:eastAsia="標楷體" w:hAnsi="標楷體"/>
      </w:rPr>
      <w:instrText xml:space="preserve"> PAGE </w:instrText>
    </w:r>
    <w:r>
      <w:rPr>
        <w:rStyle w:val="a9"/>
        <w:rFonts w:ascii="標楷體" w:eastAsia="標楷體" w:hAnsi="標楷體"/>
      </w:rPr>
      <w:fldChar w:fldCharType="separate"/>
    </w:r>
    <w:r>
      <w:rPr>
        <w:rStyle w:val="a9"/>
        <w:rFonts w:ascii="標楷體" w:eastAsia="標楷體" w:hAnsi="標楷體"/>
        <w:noProof/>
      </w:rPr>
      <w:t>32</w:t>
    </w:r>
    <w:r>
      <w:rPr>
        <w:rStyle w:val="a9"/>
        <w:rFonts w:ascii="標楷體" w:eastAsia="標楷體" w:hAnsi="標楷體"/>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BA6EE" w14:textId="1F72F207" w:rsidR="00A94122" w:rsidRPr="00262A40" w:rsidRDefault="00A94122" w:rsidP="00D440A5">
    <w:pPr>
      <w:pStyle w:val="a7"/>
      <w:tabs>
        <w:tab w:val="clear" w:pos="4153"/>
        <w:tab w:val="clear" w:pos="8306"/>
      </w:tabs>
      <w:jc w:val="center"/>
      <w:textAlignment w:val="center"/>
    </w:pPr>
    <w:r w:rsidRPr="00262A40">
      <w:rPr>
        <w:rStyle w:val="a9"/>
        <w:rFonts w:ascii="標楷體" w:eastAsia="標楷體" w:hAnsi="標楷體" w:hint="eastAsia"/>
      </w:rPr>
      <w:t>戊</w:t>
    </w:r>
    <w:r w:rsidRPr="00262A40">
      <w:rPr>
        <w:rStyle w:val="a9"/>
        <w:rFonts w:eastAsia="標楷體"/>
      </w:rPr>
      <w:t>－</w:t>
    </w:r>
    <w:r w:rsidRPr="00262A40">
      <w:rPr>
        <w:rStyle w:val="a9"/>
        <w:rFonts w:ascii="標楷體" w:eastAsia="標楷體" w:hAnsi="標楷體"/>
      </w:rPr>
      <w:fldChar w:fldCharType="begin"/>
    </w:r>
    <w:r w:rsidRPr="00262A40">
      <w:rPr>
        <w:rStyle w:val="a9"/>
        <w:rFonts w:ascii="標楷體" w:eastAsia="標楷體" w:hAnsi="標楷體"/>
      </w:rPr>
      <w:instrText xml:space="preserve"> PAGE </w:instrText>
    </w:r>
    <w:r w:rsidRPr="00262A40">
      <w:rPr>
        <w:rStyle w:val="a9"/>
        <w:rFonts w:ascii="標楷體" w:eastAsia="標楷體" w:hAnsi="標楷體"/>
      </w:rPr>
      <w:fldChar w:fldCharType="separate"/>
    </w:r>
    <w:r w:rsidR="00666F7B">
      <w:rPr>
        <w:rStyle w:val="a9"/>
        <w:rFonts w:ascii="標楷體" w:eastAsia="標楷體" w:hAnsi="標楷體"/>
        <w:noProof/>
      </w:rPr>
      <w:t>1</w:t>
    </w:r>
    <w:r w:rsidRPr="00262A40">
      <w:rPr>
        <w:rStyle w:val="a9"/>
        <w:rFonts w:ascii="標楷體" w:eastAsia="標楷體" w:hAnsi="標楷體"/>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3C2AF" w14:textId="77777777" w:rsidR="00A94122" w:rsidRPr="0023211F" w:rsidRDefault="00A94122" w:rsidP="00233E91">
    <w:pPr>
      <w:pStyle w:val="a7"/>
      <w:jc w:val="center"/>
      <w:rPr>
        <w:rFonts w:ascii="標楷體" w:eastAsia="標楷體" w:hAnsi="標楷體"/>
      </w:rPr>
    </w:pPr>
    <w:r w:rsidRPr="0023211F">
      <w:rPr>
        <w:rStyle w:val="a9"/>
        <w:rFonts w:ascii="標楷體" w:eastAsia="標楷體" w:hAnsi="標楷體"/>
      </w:rPr>
      <w:fldChar w:fldCharType="begin"/>
    </w:r>
    <w:r w:rsidRPr="0023211F">
      <w:rPr>
        <w:rStyle w:val="a9"/>
        <w:rFonts w:ascii="標楷體" w:eastAsia="標楷體" w:hAnsi="標楷體"/>
      </w:rPr>
      <w:instrText xml:space="preserve"> PAGE </w:instrText>
    </w:r>
    <w:r w:rsidRPr="0023211F">
      <w:rPr>
        <w:rStyle w:val="a9"/>
        <w:rFonts w:ascii="標楷體" w:eastAsia="標楷體" w:hAnsi="標楷體"/>
      </w:rPr>
      <w:fldChar w:fldCharType="separate"/>
    </w:r>
    <w:r>
      <w:rPr>
        <w:rStyle w:val="a9"/>
        <w:rFonts w:ascii="標楷體" w:eastAsia="標楷體" w:hAnsi="標楷體"/>
        <w:noProof/>
      </w:rPr>
      <w:t>4</w:t>
    </w:r>
    <w:r w:rsidRPr="0023211F">
      <w:rPr>
        <w:rStyle w:val="a9"/>
        <w:rFonts w:ascii="標楷體" w:eastAsia="標楷體" w:hAnsi="標楷體"/>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CA7CE" w14:textId="63F1AC02" w:rsidR="00A94122" w:rsidRPr="00857B3E" w:rsidRDefault="00A94122" w:rsidP="00233E91">
    <w:pPr>
      <w:pStyle w:val="a7"/>
      <w:jc w:val="center"/>
      <w:rPr>
        <w:rFonts w:ascii="標楷體" w:eastAsia="標楷體" w:hAnsi="標楷體"/>
      </w:rPr>
    </w:pPr>
    <w:r w:rsidRPr="00262A40">
      <w:rPr>
        <w:rStyle w:val="a9"/>
        <w:rFonts w:ascii="標楷體" w:eastAsia="標楷體" w:hAnsi="標楷體" w:hint="eastAsia"/>
      </w:rPr>
      <w:t>戊</w:t>
    </w:r>
    <w:r w:rsidRPr="00262A40">
      <w:rPr>
        <w:rStyle w:val="a9"/>
        <w:rFonts w:eastAsia="標楷體"/>
      </w:rPr>
      <w:t>－</w:t>
    </w:r>
    <w:r w:rsidRPr="00857B3E">
      <w:rPr>
        <w:rStyle w:val="a9"/>
        <w:rFonts w:ascii="標楷體" w:eastAsia="標楷體" w:hAnsi="標楷體"/>
      </w:rPr>
      <w:fldChar w:fldCharType="begin"/>
    </w:r>
    <w:r w:rsidRPr="00857B3E">
      <w:rPr>
        <w:rStyle w:val="a9"/>
        <w:rFonts w:ascii="標楷體" w:eastAsia="標楷體" w:hAnsi="標楷體"/>
      </w:rPr>
      <w:instrText xml:space="preserve"> PAGE </w:instrText>
    </w:r>
    <w:r w:rsidRPr="00857B3E">
      <w:rPr>
        <w:rStyle w:val="a9"/>
        <w:rFonts w:ascii="標楷體" w:eastAsia="標楷體" w:hAnsi="標楷體"/>
      </w:rPr>
      <w:fldChar w:fldCharType="separate"/>
    </w:r>
    <w:r w:rsidR="00666F7B">
      <w:rPr>
        <w:rStyle w:val="a9"/>
        <w:rFonts w:ascii="標楷體" w:eastAsia="標楷體" w:hAnsi="標楷體"/>
        <w:noProof/>
      </w:rPr>
      <w:t>19</w:t>
    </w:r>
    <w:r w:rsidRPr="00857B3E">
      <w:rPr>
        <w:rStyle w:val="a9"/>
        <w:rFonts w:ascii="標楷體" w:eastAsia="標楷體" w:hAnsi="標楷體"/>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F5945" w14:textId="77777777" w:rsidR="00A94122" w:rsidRPr="0023211F" w:rsidRDefault="00A94122" w:rsidP="00233E91">
    <w:pPr>
      <w:pStyle w:val="a7"/>
      <w:jc w:val="center"/>
      <w:rPr>
        <w:rFonts w:ascii="標楷體" w:eastAsia="標楷體" w:hAnsi="標楷體"/>
      </w:rPr>
    </w:pPr>
    <w:r w:rsidRPr="0023211F">
      <w:rPr>
        <w:rStyle w:val="a9"/>
        <w:rFonts w:ascii="標楷體" w:eastAsia="標楷體" w:hAnsi="標楷體"/>
      </w:rPr>
      <w:fldChar w:fldCharType="begin"/>
    </w:r>
    <w:r w:rsidRPr="0023211F">
      <w:rPr>
        <w:rStyle w:val="a9"/>
        <w:rFonts w:ascii="標楷體" w:eastAsia="標楷體" w:hAnsi="標楷體"/>
      </w:rPr>
      <w:instrText xml:space="preserve"> PAGE </w:instrText>
    </w:r>
    <w:r w:rsidRPr="0023211F">
      <w:rPr>
        <w:rStyle w:val="a9"/>
        <w:rFonts w:ascii="標楷體" w:eastAsia="標楷體" w:hAnsi="標楷體"/>
      </w:rPr>
      <w:fldChar w:fldCharType="separate"/>
    </w:r>
    <w:r>
      <w:rPr>
        <w:rStyle w:val="a9"/>
        <w:rFonts w:ascii="標楷體" w:eastAsia="標楷體" w:hAnsi="標楷體"/>
        <w:noProof/>
      </w:rPr>
      <w:t>12</w:t>
    </w:r>
    <w:r w:rsidRPr="0023211F">
      <w:rPr>
        <w:rStyle w:val="a9"/>
        <w:rFonts w:ascii="標楷體" w:eastAsia="標楷體" w:hAnsi="標楷體"/>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64019" w14:textId="61BDF48F" w:rsidR="00A94122" w:rsidRPr="00857B3E" w:rsidRDefault="00A94122" w:rsidP="00233E91">
    <w:pPr>
      <w:pStyle w:val="a7"/>
      <w:jc w:val="center"/>
      <w:rPr>
        <w:rFonts w:ascii="標楷體" w:eastAsia="標楷體" w:hAnsi="標楷體"/>
      </w:rPr>
    </w:pPr>
    <w:r w:rsidRPr="00262A40">
      <w:rPr>
        <w:rStyle w:val="a9"/>
        <w:rFonts w:ascii="標楷體" w:eastAsia="標楷體" w:hAnsi="標楷體" w:hint="eastAsia"/>
      </w:rPr>
      <w:t>戊</w:t>
    </w:r>
    <w:r w:rsidRPr="00262A40">
      <w:rPr>
        <w:rStyle w:val="a9"/>
        <w:rFonts w:eastAsia="標楷體"/>
      </w:rPr>
      <w:t>－</w:t>
    </w:r>
    <w:r w:rsidRPr="00857B3E">
      <w:rPr>
        <w:rStyle w:val="a9"/>
        <w:rFonts w:ascii="標楷體" w:eastAsia="標楷體" w:hAnsi="標楷體"/>
      </w:rPr>
      <w:fldChar w:fldCharType="begin"/>
    </w:r>
    <w:r w:rsidRPr="00857B3E">
      <w:rPr>
        <w:rStyle w:val="a9"/>
        <w:rFonts w:ascii="標楷體" w:eastAsia="標楷體" w:hAnsi="標楷體"/>
      </w:rPr>
      <w:instrText xml:space="preserve"> PAGE </w:instrText>
    </w:r>
    <w:r w:rsidRPr="00857B3E">
      <w:rPr>
        <w:rStyle w:val="a9"/>
        <w:rFonts w:ascii="標楷體" w:eastAsia="標楷體" w:hAnsi="標楷體"/>
      </w:rPr>
      <w:fldChar w:fldCharType="separate"/>
    </w:r>
    <w:r w:rsidR="00666F7B">
      <w:rPr>
        <w:rStyle w:val="a9"/>
        <w:rFonts w:ascii="標楷體" w:eastAsia="標楷體" w:hAnsi="標楷體"/>
        <w:noProof/>
      </w:rPr>
      <w:t>21</w:t>
    </w:r>
    <w:r w:rsidRPr="00857B3E">
      <w:rPr>
        <w:rStyle w:val="a9"/>
        <w:rFonts w:ascii="標楷體" w:eastAsia="標楷體" w:hAnsi="標楷體"/>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9270627"/>
      <w:docPartObj>
        <w:docPartGallery w:val="Page Numbers (Bottom of Page)"/>
        <w:docPartUnique/>
      </w:docPartObj>
    </w:sdtPr>
    <w:sdtEndPr>
      <w:rPr>
        <w:rFonts w:ascii="標楷體" w:eastAsia="標楷體" w:hAnsi="標楷體"/>
      </w:rPr>
    </w:sdtEndPr>
    <w:sdtContent>
      <w:p w14:paraId="086CD3D2" w14:textId="3CF5691A" w:rsidR="00A94122" w:rsidRPr="00F65992" w:rsidRDefault="00A94122" w:rsidP="00F65992">
        <w:pPr>
          <w:pStyle w:val="a7"/>
          <w:jc w:val="center"/>
          <w:rPr>
            <w:rFonts w:ascii="標楷體" w:eastAsia="標楷體" w:hAnsi="標楷體"/>
          </w:rPr>
        </w:pPr>
        <w:proofErr w:type="gramStart"/>
        <w:r>
          <w:rPr>
            <w:rStyle w:val="a9"/>
            <w:rFonts w:ascii="標楷體" w:eastAsia="標楷體" w:hAnsi="標楷體" w:hint="eastAsia"/>
          </w:rPr>
          <w:t>戊</w:t>
        </w:r>
        <w:proofErr w:type="gramEnd"/>
        <w:r w:rsidRPr="0056310C">
          <w:rPr>
            <w:rStyle w:val="a9"/>
            <w:rFonts w:eastAsia="標楷體"/>
          </w:rPr>
          <w:t>－</w:t>
        </w:r>
        <w:r w:rsidRPr="00572F52">
          <w:rPr>
            <w:rFonts w:ascii="標楷體" w:eastAsia="標楷體" w:hAnsi="標楷體"/>
          </w:rPr>
          <w:fldChar w:fldCharType="begin"/>
        </w:r>
        <w:r w:rsidRPr="00572F52">
          <w:rPr>
            <w:rFonts w:ascii="標楷體" w:eastAsia="標楷體" w:hAnsi="標楷體"/>
          </w:rPr>
          <w:instrText>PAGE   \* MERGEFORMAT</w:instrText>
        </w:r>
        <w:r w:rsidRPr="00572F52">
          <w:rPr>
            <w:rFonts w:ascii="標楷體" w:eastAsia="標楷體" w:hAnsi="標楷體"/>
          </w:rPr>
          <w:fldChar w:fldCharType="separate"/>
        </w:r>
        <w:r w:rsidR="00666F7B" w:rsidRPr="00666F7B">
          <w:rPr>
            <w:rFonts w:ascii="標楷體" w:eastAsia="標楷體" w:hAnsi="標楷體"/>
            <w:noProof/>
            <w:lang w:val="zh-TW"/>
          </w:rPr>
          <w:t>24</w:t>
        </w:r>
        <w:r w:rsidRPr="00572F52">
          <w:rPr>
            <w:rFonts w:ascii="標楷體" w:eastAsia="標楷體" w:hAnsi="標楷體"/>
          </w:rPr>
          <w:fldChar w:fldCharType="end"/>
        </w:r>
      </w:p>
    </w:sdtContent>
  </w:sdt>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31033090"/>
      <w:docPartObj>
        <w:docPartGallery w:val="Page Numbers (Bottom of Page)"/>
        <w:docPartUnique/>
      </w:docPartObj>
    </w:sdtPr>
    <w:sdtEndPr/>
    <w:sdtContent>
      <w:p w14:paraId="104BD93E" w14:textId="77777777" w:rsidR="00A94122" w:rsidRDefault="00A94122">
        <w:pPr>
          <w:pStyle w:val="a7"/>
          <w:jc w:val="center"/>
        </w:pPr>
        <w:r>
          <w:fldChar w:fldCharType="begin"/>
        </w:r>
        <w:r>
          <w:instrText>PAGE   \* MERGEFORMAT</w:instrText>
        </w:r>
        <w:r>
          <w:fldChar w:fldCharType="separate"/>
        </w:r>
        <w:r w:rsidRPr="00572F52">
          <w:rPr>
            <w:noProof/>
            <w:lang w:val="zh-TW"/>
          </w:rPr>
          <w:t>0</w:t>
        </w:r>
        <w:r>
          <w:fldChar w:fldCharType="end"/>
        </w:r>
      </w:p>
    </w:sdtContent>
  </w:sdt>
  <w:p w14:paraId="48D9E43C" w14:textId="77777777" w:rsidR="00A94122" w:rsidRDefault="00A94122">
    <w:pPr>
      <w:pStyle w:val="a7"/>
    </w:pPr>
  </w:p>
  <w:p w14:paraId="11F5C74E" w14:textId="77777777" w:rsidR="00A94122" w:rsidRDefault="00A9412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9D7FB2" w14:textId="77777777" w:rsidR="00A94122" w:rsidRDefault="00A94122">
      <w:r>
        <w:separator/>
      </w:r>
    </w:p>
  </w:footnote>
  <w:footnote w:type="continuationSeparator" w:id="0">
    <w:p w14:paraId="4FE3640D" w14:textId="77777777" w:rsidR="00A94122" w:rsidRDefault="00A941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A0701" w14:textId="77777777" w:rsidR="00A94122" w:rsidRDefault="00A94122">
    <w:pPr>
      <w:pStyle w:val="aa"/>
      <w:ind w:right="360"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7E74C844"/>
    <w:lvl w:ilvl="0">
      <w:start w:val="1"/>
      <w:numFmt w:val="bullet"/>
      <w:pStyle w:val="a"/>
      <w:lvlText w:val=""/>
      <w:lvlJc w:val="left"/>
      <w:pPr>
        <w:tabs>
          <w:tab w:val="num" w:pos="361"/>
        </w:tabs>
        <w:ind w:leftChars="200" w:left="361" w:hangingChars="200" w:hanging="360"/>
      </w:pPr>
      <w:rPr>
        <w:rFonts w:ascii="Wingdings" w:hAnsi="Wingdings" w:hint="default"/>
      </w:rPr>
    </w:lvl>
  </w:abstractNum>
  <w:abstractNum w:abstractNumId="1" w15:restartNumberingAfterBreak="0">
    <w:nsid w:val="7AF43C1F"/>
    <w:multiLevelType w:val="hybridMultilevel"/>
    <w:tmpl w:val="37C25D86"/>
    <w:lvl w:ilvl="0" w:tplc="FFFFFFFF">
      <w:start w:val="1"/>
      <w:numFmt w:val="taiwaneseCountingThousand"/>
      <w:lvlText w:val="%1、"/>
      <w:lvlJc w:val="left"/>
      <w:pPr>
        <w:tabs>
          <w:tab w:val="num" w:pos="720"/>
        </w:tabs>
        <w:ind w:left="720" w:hanging="720"/>
      </w:pPr>
      <w:rPr>
        <w:rFonts w:hint="eastAsia"/>
      </w:rPr>
    </w:lvl>
    <w:lvl w:ilvl="1" w:tplc="FFFFFFFF">
      <w:start w:val="1"/>
      <w:numFmt w:val="taiwaneseCountingThousand"/>
      <w:lvlText w:val="（%2）"/>
      <w:lvlJc w:val="left"/>
      <w:pPr>
        <w:tabs>
          <w:tab w:val="num" w:pos="1335"/>
        </w:tabs>
        <w:ind w:left="1335" w:hanging="855"/>
      </w:pPr>
      <w:rPr>
        <w:rFonts w:hint="eastAsia"/>
      </w:rPr>
    </w:lvl>
    <w:lvl w:ilvl="2" w:tplc="FFFFFFFF">
      <w:start w:val="1"/>
      <w:numFmt w:val="decimalFullWidth"/>
      <w:pStyle w:val="xl27"/>
      <w:lvlText w:val="%3．"/>
      <w:lvlJc w:val="left"/>
      <w:pPr>
        <w:tabs>
          <w:tab w:val="num" w:pos="1680"/>
        </w:tabs>
        <w:ind w:left="1680" w:hanging="720"/>
      </w:pPr>
      <w:rPr>
        <w:rFonts w:hint="eastAsia"/>
      </w:rPr>
    </w:lvl>
    <w:lvl w:ilvl="3" w:tplc="FFFFFFFF">
      <w:start w:val="1"/>
      <w:numFmt w:val="decimalFullWidth"/>
      <w:lvlText w:val="（%4）"/>
      <w:lvlJc w:val="left"/>
      <w:pPr>
        <w:tabs>
          <w:tab w:val="num" w:pos="2160"/>
        </w:tabs>
        <w:ind w:left="2160" w:hanging="720"/>
      </w:pPr>
      <w:rPr>
        <w:rFonts w:hint="eastAsia"/>
      </w:r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4"/>
  <w:drawingGridVerticalSpacing w:val="259"/>
  <w:displayHorizontalDrawingGridEvery w:val="0"/>
  <w:displayVerticalDrawingGridEvery w:val="2"/>
  <w:noPunctuationKerning/>
  <w:characterSpacingControl w:val="doNotCompress"/>
  <w:hdrShapeDefaults>
    <o:shapedefaults v:ext="edit" spidmax="4505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5F22"/>
    <w:rsid w:val="00000131"/>
    <w:rsid w:val="000006A7"/>
    <w:rsid w:val="0000089C"/>
    <w:rsid w:val="00001D1F"/>
    <w:rsid w:val="0000462F"/>
    <w:rsid w:val="0000558E"/>
    <w:rsid w:val="00005E1B"/>
    <w:rsid w:val="0000684E"/>
    <w:rsid w:val="00007968"/>
    <w:rsid w:val="00010482"/>
    <w:rsid w:val="00010853"/>
    <w:rsid w:val="00011209"/>
    <w:rsid w:val="00012579"/>
    <w:rsid w:val="000126B0"/>
    <w:rsid w:val="00015401"/>
    <w:rsid w:val="00015418"/>
    <w:rsid w:val="00015DB9"/>
    <w:rsid w:val="000171BD"/>
    <w:rsid w:val="0002011C"/>
    <w:rsid w:val="0002084F"/>
    <w:rsid w:val="00020E47"/>
    <w:rsid w:val="000214F8"/>
    <w:rsid w:val="00022FA5"/>
    <w:rsid w:val="000245C8"/>
    <w:rsid w:val="00024843"/>
    <w:rsid w:val="000248C2"/>
    <w:rsid w:val="000266C2"/>
    <w:rsid w:val="00030229"/>
    <w:rsid w:val="00031544"/>
    <w:rsid w:val="0003477E"/>
    <w:rsid w:val="000356B0"/>
    <w:rsid w:val="00035CF2"/>
    <w:rsid w:val="000379B4"/>
    <w:rsid w:val="00044BD8"/>
    <w:rsid w:val="00046310"/>
    <w:rsid w:val="000465A7"/>
    <w:rsid w:val="00046928"/>
    <w:rsid w:val="00046BAC"/>
    <w:rsid w:val="00047D73"/>
    <w:rsid w:val="000511D8"/>
    <w:rsid w:val="00052566"/>
    <w:rsid w:val="00052BEF"/>
    <w:rsid w:val="00053014"/>
    <w:rsid w:val="00061DDC"/>
    <w:rsid w:val="0006212B"/>
    <w:rsid w:val="00065207"/>
    <w:rsid w:val="0006694D"/>
    <w:rsid w:val="00067D6D"/>
    <w:rsid w:val="00070731"/>
    <w:rsid w:val="00072C99"/>
    <w:rsid w:val="00080574"/>
    <w:rsid w:val="00080A76"/>
    <w:rsid w:val="0008147C"/>
    <w:rsid w:val="00082C81"/>
    <w:rsid w:val="00085102"/>
    <w:rsid w:val="00092619"/>
    <w:rsid w:val="0009337D"/>
    <w:rsid w:val="00093957"/>
    <w:rsid w:val="00093D5D"/>
    <w:rsid w:val="0009516A"/>
    <w:rsid w:val="00096493"/>
    <w:rsid w:val="0009673B"/>
    <w:rsid w:val="0009748F"/>
    <w:rsid w:val="000A1CE7"/>
    <w:rsid w:val="000A296B"/>
    <w:rsid w:val="000A31D3"/>
    <w:rsid w:val="000A3C62"/>
    <w:rsid w:val="000A5EE2"/>
    <w:rsid w:val="000A6DBD"/>
    <w:rsid w:val="000A70C2"/>
    <w:rsid w:val="000A7596"/>
    <w:rsid w:val="000A7964"/>
    <w:rsid w:val="000B2207"/>
    <w:rsid w:val="000B5856"/>
    <w:rsid w:val="000B59C0"/>
    <w:rsid w:val="000B6341"/>
    <w:rsid w:val="000C25C6"/>
    <w:rsid w:val="000C3032"/>
    <w:rsid w:val="000C4E3A"/>
    <w:rsid w:val="000D040D"/>
    <w:rsid w:val="000D0600"/>
    <w:rsid w:val="000D088A"/>
    <w:rsid w:val="000D1F11"/>
    <w:rsid w:val="000D4559"/>
    <w:rsid w:val="000D45F6"/>
    <w:rsid w:val="000D4EDA"/>
    <w:rsid w:val="000D51AC"/>
    <w:rsid w:val="000D7314"/>
    <w:rsid w:val="000D73BC"/>
    <w:rsid w:val="000D7BFC"/>
    <w:rsid w:val="000D7D06"/>
    <w:rsid w:val="000E4A58"/>
    <w:rsid w:val="000E6287"/>
    <w:rsid w:val="000E62FD"/>
    <w:rsid w:val="000E6846"/>
    <w:rsid w:val="000F0B02"/>
    <w:rsid w:val="000F2313"/>
    <w:rsid w:val="000F2CF0"/>
    <w:rsid w:val="000F411F"/>
    <w:rsid w:val="000F6712"/>
    <w:rsid w:val="000F6C7B"/>
    <w:rsid w:val="00100555"/>
    <w:rsid w:val="0010350F"/>
    <w:rsid w:val="00103BF4"/>
    <w:rsid w:val="001044F7"/>
    <w:rsid w:val="0010499D"/>
    <w:rsid w:val="00104A2A"/>
    <w:rsid w:val="0010660E"/>
    <w:rsid w:val="00110179"/>
    <w:rsid w:val="001107E8"/>
    <w:rsid w:val="00113C1B"/>
    <w:rsid w:val="001168FB"/>
    <w:rsid w:val="00116BD5"/>
    <w:rsid w:val="0011746F"/>
    <w:rsid w:val="00117F4A"/>
    <w:rsid w:val="00120058"/>
    <w:rsid w:val="00120B0B"/>
    <w:rsid w:val="00121FA9"/>
    <w:rsid w:val="001220B0"/>
    <w:rsid w:val="001220B1"/>
    <w:rsid w:val="001231EC"/>
    <w:rsid w:val="00125CA8"/>
    <w:rsid w:val="00126509"/>
    <w:rsid w:val="00127C6E"/>
    <w:rsid w:val="00130D3D"/>
    <w:rsid w:val="00131188"/>
    <w:rsid w:val="0013150C"/>
    <w:rsid w:val="00132D85"/>
    <w:rsid w:val="00134596"/>
    <w:rsid w:val="001351AB"/>
    <w:rsid w:val="001377A6"/>
    <w:rsid w:val="00137C26"/>
    <w:rsid w:val="00141257"/>
    <w:rsid w:val="0014141B"/>
    <w:rsid w:val="00141A0D"/>
    <w:rsid w:val="00143C1B"/>
    <w:rsid w:val="001455E9"/>
    <w:rsid w:val="001478BF"/>
    <w:rsid w:val="00147A8F"/>
    <w:rsid w:val="00147C9B"/>
    <w:rsid w:val="00150091"/>
    <w:rsid w:val="00150E82"/>
    <w:rsid w:val="00151268"/>
    <w:rsid w:val="001516F4"/>
    <w:rsid w:val="001521DD"/>
    <w:rsid w:val="00153634"/>
    <w:rsid w:val="00153D0F"/>
    <w:rsid w:val="00153D3B"/>
    <w:rsid w:val="00154091"/>
    <w:rsid w:val="00156216"/>
    <w:rsid w:val="001571A9"/>
    <w:rsid w:val="00157400"/>
    <w:rsid w:val="0015779C"/>
    <w:rsid w:val="00161BD1"/>
    <w:rsid w:val="00162886"/>
    <w:rsid w:val="00165B23"/>
    <w:rsid w:val="0017069A"/>
    <w:rsid w:val="00170BAF"/>
    <w:rsid w:val="0017230B"/>
    <w:rsid w:val="00174252"/>
    <w:rsid w:val="001749DB"/>
    <w:rsid w:val="001773E0"/>
    <w:rsid w:val="001775F4"/>
    <w:rsid w:val="00181889"/>
    <w:rsid w:val="001848D1"/>
    <w:rsid w:val="001878D9"/>
    <w:rsid w:val="00190B98"/>
    <w:rsid w:val="0019113A"/>
    <w:rsid w:val="00191569"/>
    <w:rsid w:val="00193532"/>
    <w:rsid w:val="00193648"/>
    <w:rsid w:val="00195AB4"/>
    <w:rsid w:val="0019653F"/>
    <w:rsid w:val="001A0097"/>
    <w:rsid w:val="001A00F4"/>
    <w:rsid w:val="001A23D7"/>
    <w:rsid w:val="001A35DB"/>
    <w:rsid w:val="001A5250"/>
    <w:rsid w:val="001A5715"/>
    <w:rsid w:val="001A5A66"/>
    <w:rsid w:val="001A6DEE"/>
    <w:rsid w:val="001B10DF"/>
    <w:rsid w:val="001B14A7"/>
    <w:rsid w:val="001B5702"/>
    <w:rsid w:val="001C0726"/>
    <w:rsid w:val="001C4C83"/>
    <w:rsid w:val="001C5F53"/>
    <w:rsid w:val="001C61CD"/>
    <w:rsid w:val="001D08B0"/>
    <w:rsid w:val="001D15F3"/>
    <w:rsid w:val="001D2D60"/>
    <w:rsid w:val="001D4071"/>
    <w:rsid w:val="001D5929"/>
    <w:rsid w:val="001D5B74"/>
    <w:rsid w:val="001D5F03"/>
    <w:rsid w:val="001D7402"/>
    <w:rsid w:val="001E0AF6"/>
    <w:rsid w:val="001E1871"/>
    <w:rsid w:val="001E43F4"/>
    <w:rsid w:val="001E4CE4"/>
    <w:rsid w:val="001E6132"/>
    <w:rsid w:val="001E6787"/>
    <w:rsid w:val="001E6B4D"/>
    <w:rsid w:val="001F3315"/>
    <w:rsid w:val="001F523A"/>
    <w:rsid w:val="001F526A"/>
    <w:rsid w:val="001F5F83"/>
    <w:rsid w:val="00200F21"/>
    <w:rsid w:val="00203A0F"/>
    <w:rsid w:val="002040DB"/>
    <w:rsid w:val="0020448E"/>
    <w:rsid w:val="00206271"/>
    <w:rsid w:val="0020710D"/>
    <w:rsid w:val="00211FA5"/>
    <w:rsid w:val="00213620"/>
    <w:rsid w:val="00213C4D"/>
    <w:rsid w:val="002148EF"/>
    <w:rsid w:val="00220A9D"/>
    <w:rsid w:val="00220D74"/>
    <w:rsid w:val="0022174D"/>
    <w:rsid w:val="002219BF"/>
    <w:rsid w:val="00222006"/>
    <w:rsid w:val="00223BE4"/>
    <w:rsid w:val="002250B2"/>
    <w:rsid w:val="002269AD"/>
    <w:rsid w:val="00226D46"/>
    <w:rsid w:val="00227A5B"/>
    <w:rsid w:val="00230BC2"/>
    <w:rsid w:val="00233921"/>
    <w:rsid w:val="00233E91"/>
    <w:rsid w:val="00235C87"/>
    <w:rsid w:val="00235E0D"/>
    <w:rsid w:val="00236E3F"/>
    <w:rsid w:val="002379CE"/>
    <w:rsid w:val="00240169"/>
    <w:rsid w:val="00240F12"/>
    <w:rsid w:val="00241042"/>
    <w:rsid w:val="00241511"/>
    <w:rsid w:val="00241752"/>
    <w:rsid w:val="00243022"/>
    <w:rsid w:val="00244268"/>
    <w:rsid w:val="00244AB3"/>
    <w:rsid w:val="002508EF"/>
    <w:rsid w:val="002531D4"/>
    <w:rsid w:val="0025362B"/>
    <w:rsid w:val="00253D17"/>
    <w:rsid w:val="0026299A"/>
    <w:rsid w:val="002630E4"/>
    <w:rsid w:val="00263C49"/>
    <w:rsid w:val="00263EDB"/>
    <w:rsid w:val="00265ADB"/>
    <w:rsid w:val="002710F2"/>
    <w:rsid w:val="00271135"/>
    <w:rsid w:val="00271737"/>
    <w:rsid w:val="00273014"/>
    <w:rsid w:val="002735AD"/>
    <w:rsid w:val="00274F01"/>
    <w:rsid w:val="002765DC"/>
    <w:rsid w:val="002778ED"/>
    <w:rsid w:val="002806EF"/>
    <w:rsid w:val="002810C3"/>
    <w:rsid w:val="002814B3"/>
    <w:rsid w:val="0028220D"/>
    <w:rsid w:val="00282B7A"/>
    <w:rsid w:val="0028301F"/>
    <w:rsid w:val="002837F8"/>
    <w:rsid w:val="00283A22"/>
    <w:rsid w:val="00285716"/>
    <w:rsid w:val="0028640F"/>
    <w:rsid w:val="00286906"/>
    <w:rsid w:val="00290477"/>
    <w:rsid w:val="0029347E"/>
    <w:rsid w:val="00293550"/>
    <w:rsid w:val="00293863"/>
    <w:rsid w:val="00294602"/>
    <w:rsid w:val="00296FD0"/>
    <w:rsid w:val="00297B97"/>
    <w:rsid w:val="00297F66"/>
    <w:rsid w:val="002A1487"/>
    <w:rsid w:val="002A3955"/>
    <w:rsid w:val="002A416E"/>
    <w:rsid w:val="002A48A0"/>
    <w:rsid w:val="002A4E75"/>
    <w:rsid w:val="002A5623"/>
    <w:rsid w:val="002A5892"/>
    <w:rsid w:val="002B0CD7"/>
    <w:rsid w:val="002B0DD1"/>
    <w:rsid w:val="002B1376"/>
    <w:rsid w:val="002B1823"/>
    <w:rsid w:val="002B3961"/>
    <w:rsid w:val="002B3C24"/>
    <w:rsid w:val="002B48C4"/>
    <w:rsid w:val="002B6BFF"/>
    <w:rsid w:val="002B72D3"/>
    <w:rsid w:val="002B734E"/>
    <w:rsid w:val="002C0D03"/>
    <w:rsid w:val="002C1367"/>
    <w:rsid w:val="002C1C06"/>
    <w:rsid w:val="002C4B5C"/>
    <w:rsid w:val="002C4EDA"/>
    <w:rsid w:val="002C50DA"/>
    <w:rsid w:val="002C5626"/>
    <w:rsid w:val="002C57B2"/>
    <w:rsid w:val="002D0A7C"/>
    <w:rsid w:val="002D11E7"/>
    <w:rsid w:val="002D3BF6"/>
    <w:rsid w:val="002D3DB3"/>
    <w:rsid w:val="002D42E4"/>
    <w:rsid w:val="002D5C83"/>
    <w:rsid w:val="002E1B48"/>
    <w:rsid w:val="002E225B"/>
    <w:rsid w:val="002E229C"/>
    <w:rsid w:val="002E2A5A"/>
    <w:rsid w:val="002E30BB"/>
    <w:rsid w:val="002E40B0"/>
    <w:rsid w:val="002E411C"/>
    <w:rsid w:val="002E4603"/>
    <w:rsid w:val="002E51F2"/>
    <w:rsid w:val="002E5E71"/>
    <w:rsid w:val="002E6199"/>
    <w:rsid w:val="002E72A9"/>
    <w:rsid w:val="002F066C"/>
    <w:rsid w:val="002F0E16"/>
    <w:rsid w:val="002F1ED9"/>
    <w:rsid w:val="002F27D1"/>
    <w:rsid w:val="002F2F93"/>
    <w:rsid w:val="002F3054"/>
    <w:rsid w:val="002F5035"/>
    <w:rsid w:val="002F5578"/>
    <w:rsid w:val="002F72A0"/>
    <w:rsid w:val="003044AB"/>
    <w:rsid w:val="00305B65"/>
    <w:rsid w:val="003075DE"/>
    <w:rsid w:val="00311A1E"/>
    <w:rsid w:val="00311C9C"/>
    <w:rsid w:val="00312353"/>
    <w:rsid w:val="0031257F"/>
    <w:rsid w:val="00313507"/>
    <w:rsid w:val="00315B84"/>
    <w:rsid w:val="00316262"/>
    <w:rsid w:val="00317B68"/>
    <w:rsid w:val="00324C19"/>
    <w:rsid w:val="00325170"/>
    <w:rsid w:val="003251F9"/>
    <w:rsid w:val="00325523"/>
    <w:rsid w:val="00330EFC"/>
    <w:rsid w:val="00333784"/>
    <w:rsid w:val="00334203"/>
    <w:rsid w:val="00334863"/>
    <w:rsid w:val="003366DB"/>
    <w:rsid w:val="00336C30"/>
    <w:rsid w:val="003377CF"/>
    <w:rsid w:val="00342491"/>
    <w:rsid w:val="00343446"/>
    <w:rsid w:val="0034403E"/>
    <w:rsid w:val="003451DA"/>
    <w:rsid w:val="0034637E"/>
    <w:rsid w:val="00347624"/>
    <w:rsid w:val="00347A78"/>
    <w:rsid w:val="00350BBD"/>
    <w:rsid w:val="00352092"/>
    <w:rsid w:val="003544FC"/>
    <w:rsid w:val="00354A24"/>
    <w:rsid w:val="003558BC"/>
    <w:rsid w:val="003572FC"/>
    <w:rsid w:val="0035747D"/>
    <w:rsid w:val="00360088"/>
    <w:rsid w:val="003600C0"/>
    <w:rsid w:val="00362BCF"/>
    <w:rsid w:val="00364D05"/>
    <w:rsid w:val="00366677"/>
    <w:rsid w:val="00367067"/>
    <w:rsid w:val="003715BB"/>
    <w:rsid w:val="00371752"/>
    <w:rsid w:val="00371F67"/>
    <w:rsid w:val="00373A80"/>
    <w:rsid w:val="003751D9"/>
    <w:rsid w:val="003758BF"/>
    <w:rsid w:val="003779AB"/>
    <w:rsid w:val="00377D66"/>
    <w:rsid w:val="00383BB5"/>
    <w:rsid w:val="0038601F"/>
    <w:rsid w:val="0038677C"/>
    <w:rsid w:val="00392EF5"/>
    <w:rsid w:val="003934C8"/>
    <w:rsid w:val="00393A99"/>
    <w:rsid w:val="00393D09"/>
    <w:rsid w:val="00394308"/>
    <w:rsid w:val="003955E3"/>
    <w:rsid w:val="003967D6"/>
    <w:rsid w:val="00397C98"/>
    <w:rsid w:val="003A1655"/>
    <w:rsid w:val="003A18B9"/>
    <w:rsid w:val="003A4468"/>
    <w:rsid w:val="003A51C7"/>
    <w:rsid w:val="003A5E46"/>
    <w:rsid w:val="003B23EF"/>
    <w:rsid w:val="003B3CE7"/>
    <w:rsid w:val="003B4105"/>
    <w:rsid w:val="003B7723"/>
    <w:rsid w:val="003B7953"/>
    <w:rsid w:val="003C01DE"/>
    <w:rsid w:val="003C05E0"/>
    <w:rsid w:val="003C0CCD"/>
    <w:rsid w:val="003C2428"/>
    <w:rsid w:val="003C2D3C"/>
    <w:rsid w:val="003C3E74"/>
    <w:rsid w:val="003C460E"/>
    <w:rsid w:val="003C484F"/>
    <w:rsid w:val="003C522A"/>
    <w:rsid w:val="003D170C"/>
    <w:rsid w:val="003D20EC"/>
    <w:rsid w:val="003D2FEE"/>
    <w:rsid w:val="003D3A6A"/>
    <w:rsid w:val="003D3D0E"/>
    <w:rsid w:val="003D5323"/>
    <w:rsid w:val="003D65F7"/>
    <w:rsid w:val="003E4595"/>
    <w:rsid w:val="003E5AEA"/>
    <w:rsid w:val="003E6705"/>
    <w:rsid w:val="003F0103"/>
    <w:rsid w:val="003F1623"/>
    <w:rsid w:val="003F3742"/>
    <w:rsid w:val="003F49D5"/>
    <w:rsid w:val="003F546F"/>
    <w:rsid w:val="003F6094"/>
    <w:rsid w:val="003F6099"/>
    <w:rsid w:val="003F6CE8"/>
    <w:rsid w:val="003F73A7"/>
    <w:rsid w:val="003F7656"/>
    <w:rsid w:val="00401329"/>
    <w:rsid w:val="004014EB"/>
    <w:rsid w:val="00401652"/>
    <w:rsid w:val="004027DD"/>
    <w:rsid w:val="004043A2"/>
    <w:rsid w:val="00404C02"/>
    <w:rsid w:val="004054C2"/>
    <w:rsid w:val="0040636D"/>
    <w:rsid w:val="00407438"/>
    <w:rsid w:val="004117CE"/>
    <w:rsid w:val="004132EB"/>
    <w:rsid w:val="004133D3"/>
    <w:rsid w:val="0041351F"/>
    <w:rsid w:val="00414251"/>
    <w:rsid w:val="00417B5B"/>
    <w:rsid w:val="00420DB9"/>
    <w:rsid w:val="00422945"/>
    <w:rsid w:val="00424813"/>
    <w:rsid w:val="00424CBA"/>
    <w:rsid w:val="00431FE8"/>
    <w:rsid w:val="004329F6"/>
    <w:rsid w:val="00432D67"/>
    <w:rsid w:val="0043301C"/>
    <w:rsid w:val="004339DD"/>
    <w:rsid w:val="00434AA8"/>
    <w:rsid w:val="00434CA6"/>
    <w:rsid w:val="00434F9F"/>
    <w:rsid w:val="004375FD"/>
    <w:rsid w:val="004404EB"/>
    <w:rsid w:val="0044322D"/>
    <w:rsid w:val="00443503"/>
    <w:rsid w:val="004438F8"/>
    <w:rsid w:val="00443BD9"/>
    <w:rsid w:val="004479B5"/>
    <w:rsid w:val="00451C46"/>
    <w:rsid w:val="004520D8"/>
    <w:rsid w:val="004526DF"/>
    <w:rsid w:val="0045442F"/>
    <w:rsid w:val="004545D0"/>
    <w:rsid w:val="004557CE"/>
    <w:rsid w:val="00455A74"/>
    <w:rsid w:val="004573C0"/>
    <w:rsid w:val="004614F2"/>
    <w:rsid w:val="004629B4"/>
    <w:rsid w:val="0046342D"/>
    <w:rsid w:val="00463464"/>
    <w:rsid w:val="00466864"/>
    <w:rsid w:val="00467343"/>
    <w:rsid w:val="00467909"/>
    <w:rsid w:val="00471054"/>
    <w:rsid w:val="00475609"/>
    <w:rsid w:val="004777FD"/>
    <w:rsid w:val="00480E29"/>
    <w:rsid w:val="00482136"/>
    <w:rsid w:val="00484802"/>
    <w:rsid w:val="004854FA"/>
    <w:rsid w:val="0048690B"/>
    <w:rsid w:val="00491C52"/>
    <w:rsid w:val="00491D7F"/>
    <w:rsid w:val="00492CF1"/>
    <w:rsid w:val="00493816"/>
    <w:rsid w:val="00493C90"/>
    <w:rsid w:val="00495768"/>
    <w:rsid w:val="00495AAC"/>
    <w:rsid w:val="00495E91"/>
    <w:rsid w:val="00497770"/>
    <w:rsid w:val="004A22D8"/>
    <w:rsid w:val="004A2447"/>
    <w:rsid w:val="004A2CDD"/>
    <w:rsid w:val="004A3241"/>
    <w:rsid w:val="004A40D4"/>
    <w:rsid w:val="004A49B7"/>
    <w:rsid w:val="004A5274"/>
    <w:rsid w:val="004A66B2"/>
    <w:rsid w:val="004A70B4"/>
    <w:rsid w:val="004A711A"/>
    <w:rsid w:val="004B3A0E"/>
    <w:rsid w:val="004B5359"/>
    <w:rsid w:val="004B5E7A"/>
    <w:rsid w:val="004B751C"/>
    <w:rsid w:val="004B7A44"/>
    <w:rsid w:val="004C0D20"/>
    <w:rsid w:val="004C0D9B"/>
    <w:rsid w:val="004C1061"/>
    <w:rsid w:val="004C3C43"/>
    <w:rsid w:val="004C63F3"/>
    <w:rsid w:val="004C721B"/>
    <w:rsid w:val="004C7D9A"/>
    <w:rsid w:val="004D1CAB"/>
    <w:rsid w:val="004D3072"/>
    <w:rsid w:val="004D30A1"/>
    <w:rsid w:val="004D47B1"/>
    <w:rsid w:val="004D5760"/>
    <w:rsid w:val="004D57A2"/>
    <w:rsid w:val="004D75AD"/>
    <w:rsid w:val="004D7D61"/>
    <w:rsid w:val="004E0316"/>
    <w:rsid w:val="004E0FFF"/>
    <w:rsid w:val="004E278F"/>
    <w:rsid w:val="004E404E"/>
    <w:rsid w:val="004E449B"/>
    <w:rsid w:val="004E4587"/>
    <w:rsid w:val="004E55B4"/>
    <w:rsid w:val="004E77B0"/>
    <w:rsid w:val="004E7B47"/>
    <w:rsid w:val="004F0E0D"/>
    <w:rsid w:val="004F20FC"/>
    <w:rsid w:val="004F216C"/>
    <w:rsid w:val="004F3848"/>
    <w:rsid w:val="004F646F"/>
    <w:rsid w:val="00500884"/>
    <w:rsid w:val="005018B6"/>
    <w:rsid w:val="00501CDE"/>
    <w:rsid w:val="00503BE4"/>
    <w:rsid w:val="00504CDC"/>
    <w:rsid w:val="00504D6C"/>
    <w:rsid w:val="005058BE"/>
    <w:rsid w:val="00505B5D"/>
    <w:rsid w:val="00505C64"/>
    <w:rsid w:val="005113F4"/>
    <w:rsid w:val="00517FF3"/>
    <w:rsid w:val="00523135"/>
    <w:rsid w:val="00524815"/>
    <w:rsid w:val="00524B99"/>
    <w:rsid w:val="005259B3"/>
    <w:rsid w:val="00526610"/>
    <w:rsid w:val="00526719"/>
    <w:rsid w:val="00527468"/>
    <w:rsid w:val="00527C16"/>
    <w:rsid w:val="0053016D"/>
    <w:rsid w:val="00530A40"/>
    <w:rsid w:val="0053341C"/>
    <w:rsid w:val="00533940"/>
    <w:rsid w:val="00533BF6"/>
    <w:rsid w:val="00533D0C"/>
    <w:rsid w:val="005346B9"/>
    <w:rsid w:val="0053495E"/>
    <w:rsid w:val="005374A4"/>
    <w:rsid w:val="00540C7E"/>
    <w:rsid w:val="00541DAB"/>
    <w:rsid w:val="0054209E"/>
    <w:rsid w:val="00544CCA"/>
    <w:rsid w:val="00547421"/>
    <w:rsid w:val="005477A0"/>
    <w:rsid w:val="00552AB4"/>
    <w:rsid w:val="00555D8F"/>
    <w:rsid w:val="00557EEF"/>
    <w:rsid w:val="00562C53"/>
    <w:rsid w:val="0056310C"/>
    <w:rsid w:val="00563CC6"/>
    <w:rsid w:val="00563EEF"/>
    <w:rsid w:val="0057082E"/>
    <w:rsid w:val="00570E57"/>
    <w:rsid w:val="00575412"/>
    <w:rsid w:val="00577CA6"/>
    <w:rsid w:val="00577DB5"/>
    <w:rsid w:val="00581566"/>
    <w:rsid w:val="00582F02"/>
    <w:rsid w:val="00586910"/>
    <w:rsid w:val="005875F6"/>
    <w:rsid w:val="005908B0"/>
    <w:rsid w:val="00591698"/>
    <w:rsid w:val="005925F9"/>
    <w:rsid w:val="005926F6"/>
    <w:rsid w:val="00592E66"/>
    <w:rsid w:val="0059567C"/>
    <w:rsid w:val="00596713"/>
    <w:rsid w:val="00597C3C"/>
    <w:rsid w:val="005A2535"/>
    <w:rsid w:val="005A3819"/>
    <w:rsid w:val="005A44D9"/>
    <w:rsid w:val="005B06FC"/>
    <w:rsid w:val="005B1634"/>
    <w:rsid w:val="005B1981"/>
    <w:rsid w:val="005B4789"/>
    <w:rsid w:val="005B4B4E"/>
    <w:rsid w:val="005B4D69"/>
    <w:rsid w:val="005B67DF"/>
    <w:rsid w:val="005B68DC"/>
    <w:rsid w:val="005C1FBC"/>
    <w:rsid w:val="005C26D8"/>
    <w:rsid w:val="005C2A84"/>
    <w:rsid w:val="005C5854"/>
    <w:rsid w:val="005C6A4A"/>
    <w:rsid w:val="005C73DE"/>
    <w:rsid w:val="005D116A"/>
    <w:rsid w:val="005D2344"/>
    <w:rsid w:val="005D3233"/>
    <w:rsid w:val="005D476C"/>
    <w:rsid w:val="005E0876"/>
    <w:rsid w:val="005E0AFF"/>
    <w:rsid w:val="005E1365"/>
    <w:rsid w:val="005E1598"/>
    <w:rsid w:val="005E5D19"/>
    <w:rsid w:val="005E6C86"/>
    <w:rsid w:val="005F0739"/>
    <w:rsid w:val="005F07AD"/>
    <w:rsid w:val="005F31F0"/>
    <w:rsid w:val="005F35A5"/>
    <w:rsid w:val="005F3D10"/>
    <w:rsid w:val="005F563A"/>
    <w:rsid w:val="005F5DC8"/>
    <w:rsid w:val="005F68BA"/>
    <w:rsid w:val="006006E7"/>
    <w:rsid w:val="006021D1"/>
    <w:rsid w:val="00602CF4"/>
    <w:rsid w:val="00604C78"/>
    <w:rsid w:val="0060587A"/>
    <w:rsid w:val="0060664E"/>
    <w:rsid w:val="00611518"/>
    <w:rsid w:val="00611FB7"/>
    <w:rsid w:val="0061486C"/>
    <w:rsid w:val="0061501C"/>
    <w:rsid w:val="00615C74"/>
    <w:rsid w:val="00615D38"/>
    <w:rsid w:val="00616705"/>
    <w:rsid w:val="00616860"/>
    <w:rsid w:val="00617134"/>
    <w:rsid w:val="00620292"/>
    <w:rsid w:val="0062180D"/>
    <w:rsid w:val="00621D8E"/>
    <w:rsid w:val="00622730"/>
    <w:rsid w:val="006233B4"/>
    <w:rsid w:val="006300EA"/>
    <w:rsid w:val="0063011A"/>
    <w:rsid w:val="00631553"/>
    <w:rsid w:val="00633CD2"/>
    <w:rsid w:val="00634DE2"/>
    <w:rsid w:val="0064344A"/>
    <w:rsid w:val="006434FE"/>
    <w:rsid w:val="00643600"/>
    <w:rsid w:val="00645A14"/>
    <w:rsid w:val="006500D2"/>
    <w:rsid w:val="006502B3"/>
    <w:rsid w:val="00651CCD"/>
    <w:rsid w:val="00653E8B"/>
    <w:rsid w:val="006540C6"/>
    <w:rsid w:val="00654199"/>
    <w:rsid w:val="00655FD7"/>
    <w:rsid w:val="0065633B"/>
    <w:rsid w:val="00656E49"/>
    <w:rsid w:val="0066005B"/>
    <w:rsid w:val="00660BD4"/>
    <w:rsid w:val="00661B37"/>
    <w:rsid w:val="00664C0E"/>
    <w:rsid w:val="006657CE"/>
    <w:rsid w:val="00665B4B"/>
    <w:rsid w:val="00665D9C"/>
    <w:rsid w:val="00666B3F"/>
    <w:rsid w:val="00666B67"/>
    <w:rsid w:val="00666F7B"/>
    <w:rsid w:val="00671576"/>
    <w:rsid w:val="006717C3"/>
    <w:rsid w:val="00675AB1"/>
    <w:rsid w:val="00676377"/>
    <w:rsid w:val="00676C45"/>
    <w:rsid w:val="00677B87"/>
    <w:rsid w:val="006808D9"/>
    <w:rsid w:val="00680E20"/>
    <w:rsid w:val="006829E3"/>
    <w:rsid w:val="00684A9C"/>
    <w:rsid w:val="00686728"/>
    <w:rsid w:val="00687E21"/>
    <w:rsid w:val="0069035C"/>
    <w:rsid w:val="0069527F"/>
    <w:rsid w:val="00695BAF"/>
    <w:rsid w:val="00695D3A"/>
    <w:rsid w:val="006960D9"/>
    <w:rsid w:val="00696201"/>
    <w:rsid w:val="0069711F"/>
    <w:rsid w:val="006A17AB"/>
    <w:rsid w:val="006A1D16"/>
    <w:rsid w:val="006A1DD4"/>
    <w:rsid w:val="006A661D"/>
    <w:rsid w:val="006B311E"/>
    <w:rsid w:val="006B377D"/>
    <w:rsid w:val="006B5A56"/>
    <w:rsid w:val="006C5258"/>
    <w:rsid w:val="006C5B45"/>
    <w:rsid w:val="006C5C01"/>
    <w:rsid w:val="006C60F7"/>
    <w:rsid w:val="006C6A7B"/>
    <w:rsid w:val="006C6D27"/>
    <w:rsid w:val="006C6D9D"/>
    <w:rsid w:val="006D0E89"/>
    <w:rsid w:val="006D246A"/>
    <w:rsid w:val="006D25C7"/>
    <w:rsid w:val="006D5E52"/>
    <w:rsid w:val="006D5FFC"/>
    <w:rsid w:val="006D793C"/>
    <w:rsid w:val="006E13E7"/>
    <w:rsid w:val="006E1A92"/>
    <w:rsid w:val="006E1DEC"/>
    <w:rsid w:val="006E2C1C"/>
    <w:rsid w:val="006E3475"/>
    <w:rsid w:val="006E4190"/>
    <w:rsid w:val="006E4C1C"/>
    <w:rsid w:val="006E71A6"/>
    <w:rsid w:val="006E7A70"/>
    <w:rsid w:val="006F0D8E"/>
    <w:rsid w:val="006F28DA"/>
    <w:rsid w:val="006F5794"/>
    <w:rsid w:val="006F59CC"/>
    <w:rsid w:val="006F5ABE"/>
    <w:rsid w:val="006F680E"/>
    <w:rsid w:val="006F7050"/>
    <w:rsid w:val="006F7284"/>
    <w:rsid w:val="006F7BEA"/>
    <w:rsid w:val="00700957"/>
    <w:rsid w:val="00701C9B"/>
    <w:rsid w:val="007037D3"/>
    <w:rsid w:val="0070472A"/>
    <w:rsid w:val="0070545C"/>
    <w:rsid w:val="0070592C"/>
    <w:rsid w:val="00706620"/>
    <w:rsid w:val="00706FAA"/>
    <w:rsid w:val="00707957"/>
    <w:rsid w:val="00710461"/>
    <w:rsid w:val="007114EF"/>
    <w:rsid w:val="00713B6D"/>
    <w:rsid w:val="00714869"/>
    <w:rsid w:val="00714B0B"/>
    <w:rsid w:val="00714B46"/>
    <w:rsid w:val="00715572"/>
    <w:rsid w:val="00715A1B"/>
    <w:rsid w:val="007161CC"/>
    <w:rsid w:val="00720188"/>
    <w:rsid w:val="00722CDB"/>
    <w:rsid w:val="00727F0D"/>
    <w:rsid w:val="00730AD1"/>
    <w:rsid w:val="007365FD"/>
    <w:rsid w:val="00737688"/>
    <w:rsid w:val="00737DB7"/>
    <w:rsid w:val="00740AF5"/>
    <w:rsid w:val="007416EB"/>
    <w:rsid w:val="00741BE6"/>
    <w:rsid w:val="007430BA"/>
    <w:rsid w:val="007431BB"/>
    <w:rsid w:val="007462AA"/>
    <w:rsid w:val="0074652A"/>
    <w:rsid w:val="00746B29"/>
    <w:rsid w:val="00746EC9"/>
    <w:rsid w:val="007473D5"/>
    <w:rsid w:val="007477E9"/>
    <w:rsid w:val="0075394D"/>
    <w:rsid w:val="007542F2"/>
    <w:rsid w:val="00754787"/>
    <w:rsid w:val="007550FF"/>
    <w:rsid w:val="0075645A"/>
    <w:rsid w:val="0075697D"/>
    <w:rsid w:val="00756A87"/>
    <w:rsid w:val="00756B5F"/>
    <w:rsid w:val="0075775B"/>
    <w:rsid w:val="00760DFC"/>
    <w:rsid w:val="0076189D"/>
    <w:rsid w:val="007624CF"/>
    <w:rsid w:val="00763083"/>
    <w:rsid w:val="00763FE0"/>
    <w:rsid w:val="00765459"/>
    <w:rsid w:val="00767B7A"/>
    <w:rsid w:val="00770243"/>
    <w:rsid w:val="0077709B"/>
    <w:rsid w:val="0077764B"/>
    <w:rsid w:val="00777AB2"/>
    <w:rsid w:val="0078069F"/>
    <w:rsid w:val="00780DEF"/>
    <w:rsid w:val="00780E28"/>
    <w:rsid w:val="007818BF"/>
    <w:rsid w:val="007853A3"/>
    <w:rsid w:val="00786F1F"/>
    <w:rsid w:val="007879BA"/>
    <w:rsid w:val="00787CE2"/>
    <w:rsid w:val="00793ECD"/>
    <w:rsid w:val="00795122"/>
    <w:rsid w:val="00797015"/>
    <w:rsid w:val="007A0319"/>
    <w:rsid w:val="007A2AC9"/>
    <w:rsid w:val="007A42EE"/>
    <w:rsid w:val="007A6BF2"/>
    <w:rsid w:val="007B298A"/>
    <w:rsid w:val="007B3DDC"/>
    <w:rsid w:val="007B3DE2"/>
    <w:rsid w:val="007B45A6"/>
    <w:rsid w:val="007B5905"/>
    <w:rsid w:val="007C026F"/>
    <w:rsid w:val="007C3189"/>
    <w:rsid w:val="007C339C"/>
    <w:rsid w:val="007C37EE"/>
    <w:rsid w:val="007C6CE9"/>
    <w:rsid w:val="007D0E96"/>
    <w:rsid w:val="007D2F2C"/>
    <w:rsid w:val="007D36FC"/>
    <w:rsid w:val="007D61C0"/>
    <w:rsid w:val="007D7079"/>
    <w:rsid w:val="007E0F8F"/>
    <w:rsid w:val="007E20EC"/>
    <w:rsid w:val="007E26D4"/>
    <w:rsid w:val="007E47A8"/>
    <w:rsid w:val="007E4A5A"/>
    <w:rsid w:val="007E5729"/>
    <w:rsid w:val="007F19D2"/>
    <w:rsid w:val="007F1E8E"/>
    <w:rsid w:val="007F4928"/>
    <w:rsid w:val="007F4B50"/>
    <w:rsid w:val="007F4E36"/>
    <w:rsid w:val="007F6D53"/>
    <w:rsid w:val="007F78D0"/>
    <w:rsid w:val="00803DF9"/>
    <w:rsid w:val="0080690B"/>
    <w:rsid w:val="0080720E"/>
    <w:rsid w:val="008108A6"/>
    <w:rsid w:val="00812F23"/>
    <w:rsid w:val="0081402A"/>
    <w:rsid w:val="00814466"/>
    <w:rsid w:val="008227F9"/>
    <w:rsid w:val="00822AEC"/>
    <w:rsid w:val="008251DD"/>
    <w:rsid w:val="0082586C"/>
    <w:rsid w:val="0082704C"/>
    <w:rsid w:val="00827635"/>
    <w:rsid w:val="00827659"/>
    <w:rsid w:val="00827B4A"/>
    <w:rsid w:val="008324B5"/>
    <w:rsid w:val="00835376"/>
    <w:rsid w:val="008358AD"/>
    <w:rsid w:val="00835F74"/>
    <w:rsid w:val="00836D93"/>
    <w:rsid w:val="008408D2"/>
    <w:rsid w:val="0084198C"/>
    <w:rsid w:val="00841B77"/>
    <w:rsid w:val="00843884"/>
    <w:rsid w:val="0084426B"/>
    <w:rsid w:val="00845CE4"/>
    <w:rsid w:val="0084627A"/>
    <w:rsid w:val="008468F4"/>
    <w:rsid w:val="00850E9A"/>
    <w:rsid w:val="00851F54"/>
    <w:rsid w:val="00852B1C"/>
    <w:rsid w:val="008538F6"/>
    <w:rsid w:val="00853DCD"/>
    <w:rsid w:val="008545F9"/>
    <w:rsid w:val="00854771"/>
    <w:rsid w:val="00856779"/>
    <w:rsid w:val="008604C2"/>
    <w:rsid w:val="00860950"/>
    <w:rsid w:val="00862226"/>
    <w:rsid w:val="0086526D"/>
    <w:rsid w:val="00866806"/>
    <w:rsid w:val="00867863"/>
    <w:rsid w:val="0087067B"/>
    <w:rsid w:val="00872ED0"/>
    <w:rsid w:val="00874328"/>
    <w:rsid w:val="00874C56"/>
    <w:rsid w:val="00875EF4"/>
    <w:rsid w:val="008761FF"/>
    <w:rsid w:val="00876312"/>
    <w:rsid w:val="00877FD7"/>
    <w:rsid w:val="008822A5"/>
    <w:rsid w:val="00882632"/>
    <w:rsid w:val="00882FD4"/>
    <w:rsid w:val="00883BDA"/>
    <w:rsid w:val="00884508"/>
    <w:rsid w:val="008857FA"/>
    <w:rsid w:val="008861D4"/>
    <w:rsid w:val="008873DF"/>
    <w:rsid w:val="00887DEA"/>
    <w:rsid w:val="00887FD3"/>
    <w:rsid w:val="00890533"/>
    <w:rsid w:val="00892869"/>
    <w:rsid w:val="008935D1"/>
    <w:rsid w:val="0089410C"/>
    <w:rsid w:val="00895C4C"/>
    <w:rsid w:val="00896FB9"/>
    <w:rsid w:val="008A0FD3"/>
    <w:rsid w:val="008A1832"/>
    <w:rsid w:val="008A5663"/>
    <w:rsid w:val="008A66C0"/>
    <w:rsid w:val="008A6B73"/>
    <w:rsid w:val="008B000F"/>
    <w:rsid w:val="008B122D"/>
    <w:rsid w:val="008B5C41"/>
    <w:rsid w:val="008B66D5"/>
    <w:rsid w:val="008B78A9"/>
    <w:rsid w:val="008C00B0"/>
    <w:rsid w:val="008C1548"/>
    <w:rsid w:val="008C38C1"/>
    <w:rsid w:val="008C40D9"/>
    <w:rsid w:val="008C46EA"/>
    <w:rsid w:val="008C4E44"/>
    <w:rsid w:val="008C4FCA"/>
    <w:rsid w:val="008C51DF"/>
    <w:rsid w:val="008C55F7"/>
    <w:rsid w:val="008C6CB4"/>
    <w:rsid w:val="008C7AF5"/>
    <w:rsid w:val="008D08A7"/>
    <w:rsid w:val="008D11FC"/>
    <w:rsid w:val="008D168B"/>
    <w:rsid w:val="008D203E"/>
    <w:rsid w:val="008D37BE"/>
    <w:rsid w:val="008D466C"/>
    <w:rsid w:val="008D490B"/>
    <w:rsid w:val="008D6B4D"/>
    <w:rsid w:val="008E7961"/>
    <w:rsid w:val="008F5A7D"/>
    <w:rsid w:val="008F6560"/>
    <w:rsid w:val="008F6C8A"/>
    <w:rsid w:val="00900219"/>
    <w:rsid w:val="009040FF"/>
    <w:rsid w:val="00906962"/>
    <w:rsid w:val="00910980"/>
    <w:rsid w:val="00913336"/>
    <w:rsid w:val="00913D0F"/>
    <w:rsid w:val="00915DB8"/>
    <w:rsid w:val="0091727D"/>
    <w:rsid w:val="009205EA"/>
    <w:rsid w:val="00921A2F"/>
    <w:rsid w:val="009233C4"/>
    <w:rsid w:val="00923D51"/>
    <w:rsid w:val="0092784B"/>
    <w:rsid w:val="00930DB3"/>
    <w:rsid w:val="00932986"/>
    <w:rsid w:val="0093475B"/>
    <w:rsid w:val="009364F4"/>
    <w:rsid w:val="00940410"/>
    <w:rsid w:val="00940586"/>
    <w:rsid w:val="0094153E"/>
    <w:rsid w:val="009431DB"/>
    <w:rsid w:val="0094498B"/>
    <w:rsid w:val="009470B2"/>
    <w:rsid w:val="00950DA3"/>
    <w:rsid w:val="009516E6"/>
    <w:rsid w:val="00951760"/>
    <w:rsid w:val="00951873"/>
    <w:rsid w:val="00952470"/>
    <w:rsid w:val="00952E68"/>
    <w:rsid w:val="00953816"/>
    <w:rsid w:val="0095476B"/>
    <w:rsid w:val="00954B8C"/>
    <w:rsid w:val="00955760"/>
    <w:rsid w:val="009564F1"/>
    <w:rsid w:val="00960B71"/>
    <w:rsid w:val="009614CE"/>
    <w:rsid w:val="009630AE"/>
    <w:rsid w:val="009637A3"/>
    <w:rsid w:val="0096391A"/>
    <w:rsid w:val="00963E49"/>
    <w:rsid w:val="00964394"/>
    <w:rsid w:val="00964CD6"/>
    <w:rsid w:val="00965E4C"/>
    <w:rsid w:val="00972298"/>
    <w:rsid w:val="00975BD8"/>
    <w:rsid w:val="00977081"/>
    <w:rsid w:val="00982385"/>
    <w:rsid w:val="00982E15"/>
    <w:rsid w:val="00986756"/>
    <w:rsid w:val="00986D07"/>
    <w:rsid w:val="00986D5A"/>
    <w:rsid w:val="0098713B"/>
    <w:rsid w:val="0098722E"/>
    <w:rsid w:val="00987B91"/>
    <w:rsid w:val="00990762"/>
    <w:rsid w:val="00991F24"/>
    <w:rsid w:val="0099280C"/>
    <w:rsid w:val="00993F45"/>
    <w:rsid w:val="009941DC"/>
    <w:rsid w:val="009955CA"/>
    <w:rsid w:val="0099658A"/>
    <w:rsid w:val="00996BC2"/>
    <w:rsid w:val="009A0BFA"/>
    <w:rsid w:val="009A2061"/>
    <w:rsid w:val="009A4F25"/>
    <w:rsid w:val="009A500E"/>
    <w:rsid w:val="009A5379"/>
    <w:rsid w:val="009A7B7A"/>
    <w:rsid w:val="009B0FBE"/>
    <w:rsid w:val="009B3A78"/>
    <w:rsid w:val="009B5A51"/>
    <w:rsid w:val="009B6652"/>
    <w:rsid w:val="009B7BF6"/>
    <w:rsid w:val="009C1AE2"/>
    <w:rsid w:val="009C3FE7"/>
    <w:rsid w:val="009C7844"/>
    <w:rsid w:val="009D07B4"/>
    <w:rsid w:val="009D156C"/>
    <w:rsid w:val="009D35E0"/>
    <w:rsid w:val="009D41AE"/>
    <w:rsid w:val="009D4665"/>
    <w:rsid w:val="009D728D"/>
    <w:rsid w:val="009E0C93"/>
    <w:rsid w:val="009E0CA5"/>
    <w:rsid w:val="009E138A"/>
    <w:rsid w:val="009E176E"/>
    <w:rsid w:val="009E3150"/>
    <w:rsid w:val="009E5191"/>
    <w:rsid w:val="009E54E8"/>
    <w:rsid w:val="009E6D17"/>
    <w:rsid w:val="009E7337"/>
    <w:rsid w:val="009F1882"/>
    <w:rsid w:val="009F1BEE"/>
    <w:rsid w:val="009F1DD4"/>
    <w:rsid w:val="009F3681"/>
    <w:rsid w:val="009F5611"/>
    <w:rsid w:val="00A04B11"/>
    <w:rsid w:val="00A05FAE"/>
    <w:rsid w:val="00A063B7"/>
    <w:rsid w:val="00A068CC"/>
    <w:rsid w:val="00A07013"/>
    <w:rsid w:val="00A075E1"/>
    <w:rsid w:val="00A07882"/>
    <w:rsid w:val="00A1336A"/>
    <w:rsid w:val="00A14ED1"/>
    <w:rsid w:val="00A15660"/>
    <w:rsid w:val="00A168F7"/>
    <w:rsid w:val="00A179C3"/>
    <w:rsid w:val="00A209F4"/>
    <w:rsid w:val="00A21C40"/>
    <w:rsid w:val="00A21ED6"/>
    <w:rsid w:val="00A22455"/>
    <w:rsid w:val="00A239C5"/>
    <w:rsid w:val="00A250D0"/>
    <w:rsid w:val="00A2583E"/>
    <w:rsid w:val="00A32955"/>
    <w:rsid w:val="00A35368"/>
    <w:rsid w:val="00A35B81"/>
    <w:rsid w:val="00A35D0C"/>
    <w:rsid w:val="00A36B30"/>
    <w:rsid w:val="00A37789"/>
    <w:rsid w:val="00A400E0"/>
    <w:rsid w:val="00A432F7"/>
    <w:rsid w:val="00A47780"/>
    <w:rsid w:val="00A511B5"/>
    <w:rsid w:val="00A51C0B"/>
    <w:rsid w:val="00A51FE3"/>
    <w:rsid w:val="00A526E6"/>
    <w:rsid w:val="00A529C3"/>
    <w:rsid w:val="00A53E40"/>
    <w:rsid w:val="00A62643"/>
    <w:rsid w:val="00A62832"/>
    <w:rsid w:val="00A709AF"/>
    <w:rsid w:val="00A70AE6"/>
    <w:rsid w:val="00A71605"/>
    <w:rsid w:val="00A7215C"/>
    <w:rsid w:val="00A72653"/>
    <w:rsid w:val="00A728EB"/>
    <w:rsid w:val="00A750B2"/>
    <w:rsid w:val="00A76141"/>
    <w:rsid w:val="00A769EE"/>
    <w:rsid w:val="00A779F1"/>
    <w:rsid w:val="00A8058D"/>
    <w:rsid w:val="00A82728"/>
    <w:rsid w:val="00A832C9"/>
    <w:rsid w:val="00A8336A"/>
    <w:rsid w:val="00A83AFD"/>
    <w:rsid w:val="00A84525"/>
    <w:rsid w:val="00A84E5F"/>
    <w:rsid w:val="00A86607"/>
    <w:rsid w:val="00A866BE"/>
    <w:rsid w:val="00A904FD"/>
    <w:rsid w:val="00A91ECB"/>
    <w:rsid w:val="00A92081"/>
    <w:rsid w:val="00A94122"/>
    <w:rsid w:val="00AA198D"/>
    <w:rsid w:val="00AA230C"/>
    <w:rsid w:val="00AA2427"/>
    <w:rsid w:val="00AA29C4"/>
    <w:rsid w:val="00AA62E4"/>
    <w:rsid w:val="00AA6BA3"/>
    <w:rsid w:val="00AB0A02"/>
    <w:rsid w:val="00AB1BB7"/>
    <w:rsid w:val="00AB2558"/>
    <w:rsid w:val="00AB2B7F"/>
    <w:rsid w:val="00AB316F"/>
    <w:rsid w:val="00AB3B3E"/>
    <w:rsid w:val="00AB4DA9"/>
    <w:rsid w:val="00AB4EC7"/>
    <w:rsid w:val="00AB6A23"/>
    <w:rsid w:val="00AC125C"/>
    <w:rsid w:val="00AC1AF0"/>
    <w:rsid w:val="00AC227B"/>
    <w:rsid w:val="00AC4620"/>
    <w:rsid w:val="00AC514D"/>
    <w:rsid w:val="00AC757E"/>
    <w:rsid w:val="00AD1CE2"/>
    <w:rsid w:val="00AD4D74"/>
    <w:rsid w:val="00AD53FD"/>
    <w:rsid w:val="00AD57B6"/>
    <w:rsid w:val="00AD5FE0"/>
    <w:rsid w:val="00AE0807"/>
    <w:rsid w:val="00AE1570"/>
    <w:rsid w:val="00AE19F0"/>
    <w:rsid w:val="00AE246D"/>
    <w:rsid w:val="00AE2EEB"/>
    <w:rsid w:val="00AE4EDF"/>
    <w:rsid w:val="00AE5303"/>
    <w:rsid w:val="00AE6243"/>
    <w:rsid w:val="00AE6A0F"/>
    <w:rsid w:val="00AE7323"/>
    <w:rsid w:val="00AE7D30"/>
    <w:rsid w:val="00AF1AF0"/>
    <w:rsid w:val="00AF4339"/>
    <w:rsid w:val="00AF45F4"/>
    <w:rsid w:val="00AF5BE2"/>
    <w:rsid w:val="00AF7717"/>
    <w:rsid w:val="00B01331"/>
    <w:rsid w:val="00B10638"/>
    <w:rsid w:val="00B1090D"/>
    <w:rsid w:val="00B10ACD"/>
    <w:rsid w:val="00B14481"/>
    <w:rsid w:val="00B17C4E"/>
    <w:rsid w:val="00B20F06"/>
    <w:rsid w:val="00B22B0F"/>
    <w:rsid w:val="00B22F45"/>
    <w:rsid w:val="00B23419"/>
    <w:rsid w:val="00B25A17"/>
    <w:rsid w:val="00B25CA3"/>
    <w:rsid w:val="00B26193"/>
    <w:rsid w:val="00B273A0"/>
    <w:rsid w:val="00B27438"/>
    <w:rsid w:val="00B3166F"/>
    <w:rsid w:val="00B35DCA"/>
    <w:rsid w:val="00B371B8"/>
    <w:rsid w:val="00B37C93"/>
    <w:rsid w:val="00B4029A"/>
    <w:rsid w:val="00B40556"/>
    <w:rsid w:val="00B40A91"/>
    <w:rsid w:val="00B44480"/>
    <w:rsid w:val="00B460CA"/>
    <w:rsid w:val="00B50589"/>
    <w:rsid w:val="00B51242"/>
    <w:rsid w:val="00B51629"/>
    <w:rsid w:val="00B51999"/>
    <w:rsid w:val="00B51C32"/>
    <w:rsid w:val="00B534FC"/>
    <w:rsid w:val="00B53B96"/>
    <w:rsid w:val="00B545A9"/>
    <w:rsid w:val="00B550D7"/>
    <w:rsid w:val="00B56233"/>
    <w:rsid w:val="00B56457"/>
    <w:rsid w:val="00B57B52"/>
    <w:rsid w:val="00B60D9B"/>
    <w:rsid w:val="00B61661"/>
    <w:rsid w:val="00B62CF8"/>
    <w:rsid w:val="00B62DC2"/>
    <w:rsid w:val="00B632AB"/>
    <w:rsid w:val="00B63820"/>
    <w:rsid w:val="00B65967"/>
    <w:rsid w:val="00B664F0"/>
    <w:rsid w:val="00B67F89"/>
    <w:rsid w:val="00B7065E"/>
    <w:rsid w:val="00B71FBF"/>
    <w:rsid w:val="00B756C0"/>
    <w:rsid w:val="00B7648A"/>
    <w:rsid w:val="00B80F7E"/>
    <w:rsid w:val="00B82B46"/>
    <w:rsid w:val="00B83334"/>
    <w:rsid w:val="00B83389"/>
    <w:rsid w:val="00B835B2"/>
    <w:rsid w:val="00B83E4E"/>
    <w:rsid w:val="00B85D6D"/>
    <w:rsid w:val="00B87F0A"/>
    <w:rsid w:val="00B91063"/>
    <w:rsid w:val="00B92774"/>
    <w:rsid w:val="00B928D8"/>
    <w:rsid w:val="00B95FBE"/>
    <w:rsid w:val="00B962AD"/>
    <w:rsid w:val="00BA0B62"/>
    <w:rsid w:val="00BA2A4D"/>
    <w:rsid w:val="00BA3EE4"/>
    <w:rsid w:val="00BA45D7"/>
    <w:rsid w:val="00BA4AD3"/>
    <w:rsid w:val="00BA7A8D"/>
    <w:rsid w:val="00BB1139"/>
    <w:rsid w:val="00BB49DA"/>
    <w:rsid w:val="00BB4AD9"/>
    <w:rsid w:val="00BB5207"/>
    <w:rsid w:val="00BB5315"/>
    <w:rsid w:val="00BB5E27"/>
    <w:rsid w:val="00BB78FC"/>
    <w:rsid w:val="00BC159D"/>
    <w:rsid w:val="00BC52FA"/>
    <w:rsid w:val="00BC75D0"/>
    <w:rsid w:val="00BD21AA"/>
    <w:rsid w:val="00BD239C"/>
    <w:rsid w:val="00BD26E5"/>
    <w:rsid w:val="00BE000F"/>
    <w:rsid w:val="00BE033A"/>
    <w:rsid w:val="00BE07CE"/>
    <w:rsid w:val="00BE09DD"/>
    <w:rsid w:val="00BE3228"/>
    <w:rsid w:val="00BF1726"/>
    <w:rsid w:val="00BF1892"/>
    <w:rsid w:val="00BF1E04"/>
    <w:rsid w:val="00BF24C2"/>
    <w:rsid w:val="00BF3002"/>
    <w:rsid w:val="00BF41F8"/>
    <w:rsid w:val="00BF427D"/>
    <w:rsid w:val="00C003F4"/>
    <w:rsid w:val="00C01D29"/>
    <w:rsid w:val="00C02A68"/>
    <w:rsid w:val="00C03D45"/>
    <w:rsid w:val="00C043D5"/>
    <w:rsid w:val="00C04C34"/>
    <w:rsid w:val="00C059D7"/>
    <w:rsid w:val="00C06035"/>
    <w:rsid w:val="00C07437"/>
    <w:rsid w:val="00C1567B"/>
    <w:rsid w:val="00C15946"/>
    <w:rsid w:val="00C15FE4"/>
    <w:rsid w:val="00C17EA6"/>
    <w:rsid w:val="00C218B3"/>
    <w:rsid w:val="00C21BA1"/>
    <w:rsid w:val="00C227A4"/>
    <w:rsid w:val="00C22B27"/>
    <w:rsid w:val="00C22E30"/>
    <w:rsid w:val="00C23325"/>
    <w:rsid w:val="00C23647"/>
    <w:rsid w:val="00C25A1F"/>
    <w:rsid w:val="00C2665D"/>
    <w:rsid w:val="00C272A5"/>
    <w:rsid w:val="00C30E58"/>
    <w:rsid w:val="00C3248F"/>
    <w:rsid w:val="00C330E6"/>
    <w:rsid w:val="00C3345A"/>
    <w:rsid w:val="00C34642"/>
    <w:rsid w:val="00C346DD"/>
    <w:rsid w:val="00C354C9"/>
    <w:rsid w:val="00C3629A"/>
    <w:rsid w:val="00C36ED2"/>
    <w:rsid w:val="00C42194"/>
    <w:rsid w:val="00C4252D"/>
    <w:rsid w:val="00C4303C"/>
    <w:rsid w:val="00C4323A"/>
    <w:rsid w:val="00C433B8"/>
    <w:rsid w:val="00C44156"/>
    <w:rsid w:val="00C444D9"/>
    <w:rsid w:val="00C452F5"/>
    <w:rsid w:val="00C47EFB"/>
    <w:rsid w:val="00C501B6"/>
    <w:rsid w:val="00C50472"/>
    <w:rsid w:val="00C526C3"/>
    <w:rsid w:val="00C53EB7"/>
    <w:rsid w:val="00C54726"/>
    <w:rsid w:val="00C55F42"/>
    <w:rsid w:val="00C572C1"/>
    <w:rsid w:val="00C57A24"/>
    <w:rsid w:val="00C60E78"/>
    <w:rsid w:val="00C63C22"/>
    <w:rsid w:val="00C6664D"/>
    <w:rsid w:val="00C70852"/>
    <w:rsid w:val="00C70E87"/>
    <w:rsid w:val="00C71519"/>
    <w:rsid w:val="00C71C21"/>
    <w:rsid w:val="00C83945"/>
    <w:rsid w:val="00C85198"/>
    <w:rsid w:val="00C85555"/>
    <w:rsid w:val="00C85DD3"/>
    <w:rsid w:val="00C865DB"/>
    <w:rsid w:val="00C867B3"/>
    <w:rsid w:val="00C90306"/>
    <w:rsid w:val="00C91A5C"/>
    <w:rsid w:val="00C91B7F"/>
    <w:rsid w:val="00C9216B"/>
    <w:rsid w:val="00C924FC"/>
    <w:rsid w:val="00C92710"/>
    <w:rsid w:val="00C94D04"/>
    <w:rsid w:val="00C96595"/>
    <w:rsid w:val="00C97254"/>
    <w:rsid w:val="00CA05A5"/>
    <w:rsid w:val="00CA0DCE"/>
    <w:rsid w:val="00CA1588"/>
    <w:rsid w:val="00CA1CB5"/>
    <w:rsid w:val="00CA2E49"/>
    <w:rsid w:val="00CA3FA3"/>
    <w:rsid w:val="00CB1D99"/>
    <w:rsid w:val="00CB3669"/>
    <w:rsid w:val="00CB3E02"/>
    <w:rsid w:val="00CB5F16"/>
    <w:rsid w:val="00CB6201"/>
    <w:rsid w:val="00CB6750"/>
    <w:rsid w:val="00CB680A"/>
    <w:rsid w:val="00CC14B6"/>
    <w:rsid w:val="00CC187E"/>
    <w:rsid w:val="00CC2F8C"/>
    <w:rsid w:val="00CC600F"/>
    <w:rsid w:val="00CD04C8"/>
    <w:rsid w:val="00CD0BA1"/>
    <w:rsid w:val="00CD1887"/>
    <w:rsid w:val="00CD21DA"/>
    <w:rsid w:val="00CD5F04"/>
    <w:rsid w:val="00CD6A44"/>
    <w:rsid w:val="00CD7E9A"/>
    <w:rsid w:val="00CE0428"/>
    <w:rsid w:val="00CE114A"/>
    <w:rsid w:val="00CE501A"/>
    <w:rsid w:val="00CE6757"/>
    <w:rsid w:val="00CF0277"/>
    <w:rsid w:val="00CF0517"/>
    <w:rsid w:val="00CF0AC1"/>
    <w:rsid w:val="00CF0B17"/>
    <w:rsid w:val="00CF0BB3"/>
    <w:rsid w:val="00CF13E9"/>
    <w:rsid w:val="00CF1C44"/>
    <w:rsid w:val="00CF1E6C"/>
    <w:rsid w:val="00CF2978"/>
    <w:rsid w:val="00CF4382"/>
    <w:rsid w:val="00CF4792"/>
    <w:rsid w:val="00CF48E3"/>
    <w:rsid w:val="00CF6687"/>
    <w:rsid w:val="00CF6F51"/>
    <w:rsid w:val="00D003CC"/>
    <w:rsid w:val="00D010D5"/>
    <w:rsid w:val="00D027C8"/>
    <w:rsid w:val="00D0303D"/>
    <w:rsid w:val="00D070FD"/>
    <w:rsid w:val="00D07B50"/>
    <w:rsid w:val="00D10FF0"/>
    <w:rsid w:val="00D116B2"/>
    <w:rsid w:val="00D119D4"/>
    <w:rsid w:val="00D11B47"/>
    <w:rsid w:val="00D14A38"/>
    <w:rsid w:val="00D15627"/>
    <w:rsid w:val="00D162C3"/>
    <w:rsid w:val="00D17079"/>
    <w:rsid w:val="00D205AC"/>
    <w:rsid w:val="00D21407"/>
    <w:rsid w:val="00D22DD3"/>
    <w:rsid w:val="00D24390"/>
    <w:rsid w:val="00D2608D"/>
    <w:rsid w:val="00D2745B"/>
    <w:rsid w:val="00D30400"/>
    <w:rsid w:val="00D35429"/>
    <w:rsid w:val="00D35F59"/>
    <w:rsid w:val="00D3604D"/>
    <w:rsid w:val="00D36A72"/>
    <w:rsid w:val="00D375FD"/>
    <w:rsid w:val="00D3794A"/>
    <w:rsid w:val="00D41EF5"/>
    <w:rsid w:val="00D4251C"/>
    <w:rsid w:val="00D440A5"/>
    <w:rsid w:val="00D4524B"/>
    <w:rsid w:val="00D45D9B"/>
    <w:rsid w:val="00D46ABC"/>
    <w:rsid w:val="00D47154"/>
    <w:rsid w:val="00D47513"/>
    <w:rsid w:val="00D502C2"/>
    <w:rsid w:val="00D50C02"/>
    <w:rsid w:val="00D51FA8"/>
    <w:rsid w:val="00D535FD"/>
    <w:rsid w:val="00D56351"/>
    <w:rsid w:val="00D56B58"/>
    <w:rsid w:val="00D57DA3"/>
    <w:rsid w:val="00D606B9"/>
    <w:rsid w:val="00D607BF"/>
    <w:rsid w:val="00D64D05"/>
    <w:rsid w:val="00D6682F"/>
    <w:rsid w:val="00D66ED7"/>
    <w:rsid w:val="00D710FB"/>
    <w:rsid w:val="00D7461C"/>
    <w:rsid w:val="00D74C0A"/>
    <w:rsid w:val="00D75B37"/>
    <w:rsid w:val="00D81787"/>
    <w:rsid w:val="00D82118"/>
    <w:rsid w:val="00D849CE"/>
    <w:rsid w:val="00D85233"/>
    <w:rsid w:val="00D866D9"/>
    <w:rsid w:val="00D878A2"/>
    <w:rsid w:val="00D879F0"/>
    <w:rsid w:val="00D908F1"/>
    <w:rsid w:val="00D90B01"/>
    <w:rsid w:val="00D90FEC"/>
    <w:rsid w:val="00D91F78"/>
    <w:rsid w:val="00D95815"/>
    <w:rsid w:val="00D966FC"/>
    <w:rsid w:val="00D97E4B"/>
    <w:rsid w:val="00DA0ED5"/>
    <w:rsid w:val="00DA18E1"/>
    <w:rsid w:val="00DA1B2C"/>
    <w:rsid w:val="00DA250F"/>
    <w:rsid w:val="00DA3724"/>
    <w:rsid w:val="00DA4CCA"/>
    <w:rsid w:val="00DA5B8D"/>
    <w:rsid w:val="00DB0653"/>
    <w:rsid w:val="00DB1341"/>
    <w:rsid w:val="00DB20B9"/>
    <w:rsid w:val="00DB5596"/>
    <w:rsid w:val="00DB636D"/>
    <w:rsid w:val="00DB654E"/>
    <w:rsid w:val="00DB69A0"/>
    <w:rsid w:val="00DB6CA0"/>
    <w:rsid w:val="00DB6FED"/>
    <w:rsid w:val="00DB7B1C"/>
    <w:rsid w:val="00DC1366"/>
    <w:rsid w:val="00DC1872"/>
    <w:rsid w:val="00DC1C25"/>
    <w:rsid w:val="00DC24E5"/>
    <w:rsid w:val="00DC3268"/>
    <w:rsid w:val="00DC675B"/>
    <w:rsid w:val="00DC7509"/>
    <w:rsid w:val="00DD2298"/>
    <w:rsid w:val="00DD3BA9"/>
    <w:rsid w:val="00DD5AFC"/>
    <w:rsid w:val="00DD60EA"/>
    <w:rsid w:val="00DD660D"/>
    <w:rsid w:val="00DD7660"/>
    <w:rsid w:val="00DD7ACC"/>
    <w:rsid w:val="00DE110F"/>
    <w:rsid w:val="00DE1784"/>
    <w:rsid w:val="00DE1C70"/>
    <w:rsid w:val="00DE304D"/>
    <w:rsid w:val="00DE5D4C"/>
    <w:rsid w:val="00DE66E1"/>
    <w:rsid w:val="00DE728A"/>
    <w:rsid w:val="00DF012B"/>
    <w:rsid w:val="00DF1A27"/>
    <w:rsid w:val="00DF456A"/>
    <w:rsid w:val="00DF6354"/>
    <w:rsid w:val="00DF7CA6"/>
    <w:rsid w:val="00E003BA"/>
    <w:rsid w:val="00E0070A"/>
    <w:rsid w:val="00E00DC3"/>
    <w:rsid w:val="00E01543"/>
    <w:rsid w:val="00E02AF8"/>
    <w:rsid w:val="00E03731"/>
    <w:rsid w:val="00E056A4"/>
    <w:rsid w:val="00E10E46"/>
    <w:rsid w:val="00E12533"/>
    <w:rsid w:val="00E13048"/>
    <w:rsid w:val="00E134F1"/>
    <w:rsid w:val="00E15447"/>
    <w:rsid w:val="00E16B1C"/>
    <w:rsid w:val="00E17E12"/>
    <w:rsid w:val="00E208FE"/>
    <w:rsid w:val="00E2154E"/>
    <w:rsid w:val="00E233A9"/>
    <w:rsid w:val="00E263D0"/>
    <w:rsid w:val="00E2708E"/>
    <w:rsid w:val="00E31098"/>
    <w:rsid w:val="00E3180E"/>
    <w:rsid w:val="00E327FF"/>
    <w:rsid w:val="00E328AE"/>
    <w:rsid w:val="00E416EA"/>
    <w:rsid w:val="00E41C81"/>
    <w:rsid w:val="00E4303F"/>
    <w:rsid w:val="00E50859"/>
    <w:rsid w:val="00E51424"/>
    <w:rsid w:val="00E51928"/>
    <w:rsid w:val="00E52E9A"/>
    <w:rsid w:val="00E530A1"/>
    <w:rsid w:val="00E539F4"/>
    <w:rsid w:val="00E53F9A"/>
    <w:rsid w:val="00E57378"/>
    <w:rsid w:val="00E61569"/>
    <w:rsid w:val="00E61938"/>
    <w:rsid w:val="00E63029"/>
    <w:rsid w:val="00E63C72"/>
    <w:rsid w:val="00E64557"/>
    <w:rsid w:val="00E65645"/>
    <w:rsid w:val="00E66451"/>
    <w:rsid w:val="00E66C66"/>
    <w:rsid w:val="00E67DDB"/>
    <w:rsid w:val="00E74FC4"/>
    <w:rsid w:val="00E77373"/>
    <w:rsid w:val="00E776E7"/>
    <w:rsid w:val="00E800B8"/>
    <w:rsid w:val="00E82ADB"/>
    <w:rsid w:val="00E83092"/>
    <w:rsid w:val="00E839CE"/>
    <w:rsid w:val="00E850D5"/>
    <w:rsid w:val="00E85FD5"/>
    <w:rsid w:val="00E90683"/>
    <w:rsid w:val="00E924E7"/>
    <w:rsid w:val="00E93445"/>
    <w:rsid w:val="00E9411A"/>
    <w:rsid w:val="00E958BD"/>
    <w:rsid w:val="00E963BC"/>
    <w:rsid w:val="00E96858"/>
    <w:rsid w:val="00E96B5C"/>
    <w:rsid w:val="00EA235A"/>
    <w:rsid w:val="00EA37EC"/>
    <w:rsid w:val="00EA4DC3"/>
    <w:rsid w:val="00EA60B6"/>
    <w:rsid w:val="00EA7421"/>
    <w:rsid w:val="00EA763C"/>
    <w:rsid w:val="00EB01B4"/>
    <w:rsid w:val="00EB10BC"/>
    <w:rsid w:val="00EB25B2"/>
    <w:rsid w:val="00EB47F4"/>
    <w:rsid w:val="00EB5599"/>
    <w:rsid w:val="00EB754E"/>
    <w:rsid w:val="00EB783C"/>
    <w:rsid w:val="00EB7B20"/>
    <w:rsid w:val="00EB7FC9"/>
    <w:rsid w:val="00EC24DE"/>
    <w:rsid w:val="00EC325A"/>
    <w:rsid w:val="00EC4052"/>
    <w:rsid w:val="00EC488A"/>
    <w:rsid w:val="00EC4CB8"/>
    <w:rsid w:val="00EC4E19"/>
    <w:rsid w:val="00EC5589"/>
    <w:rsid w:val="00EC7646"/>
    <w:rsid w:val="00EC77E3"/>
    <w:rsid w:val="00ED27CB"/>
    <w:rsid w:val="00ED2A51"/>
    <w:rsid w:val="00ED3CD6"/>
    <w:rsid w:val="00ED415D"/>
    <w:rsid w:val="00ED6009"/>
    <w:rsid w:val="00ED6B0B"/>
    <w:rsid w:val="00ED7D59"/>
    <w:rsid w:val="00ED7DD0"/>
    <w:rsid w:val="00EE0238"/>
    <w:rsid w:val="00EE14A1"/>
    <w:rsid w:val="00EE388C"/>
    <w:rsid w:val="00EE5F22"/>
    <w:rsid w:val="00EE7A6C"/>
    <w:rsid w:val="00EE7DD9"/>
    <w:rsid w:val="00EF74EA"/>
    <w:rsid w:val="00F01DBF"/>
    <w:rsid w:val="00F022A4"/>
    <w:rsid w:val="00F02D6E"/>
    <w:rsid w:val="00F0683A"/>
    <w:rsid w:val="00F07879"/>
    <w:rsid w:val="00F10658"/>
    <w:rsid w:val="00F1291C"/>
    <w:rsid w:val="00F12B0E"/>
    <w:rsid w:val="00F14BC6"/>
    <w:rsid w:val="00F152E0"/>
    <w:rsid w:val="00F16233"/>
    <w:rsid w:val="00F21260"/>
    <w:rsid w:val="00F22212"/>
    <w:rsid w:val="00F2419A"/>
    <w:rsid w:val="00F26AF6"/>
    <w:rsid w:val="00F271BB"/>
    <w:rsid w:val="00F27735"/>
    <w:rsid w:val="00F27850"/>
    <w:rsid w:val="00F2793B"/>
    <w:rsid w:val="00F306BA"/>
    <w:rsid w:val="00F31A72"/>
    <w:rsid w:val="00F34059"/>
    <w:rsid w:val="00F341EB"/>
    <w:rsid w:val="00F35E2B"/>
    <w:rsid w:val="00F37541"/>
    <w:rsid w:val="00F37807"/>
    <w:rsid w:val="00F37A96"/>
    <w:rsid w:val="00F37FEE"/>
    <w:rsid w:val="00F424C1"/>
    <w:rsid w:val="00F43010"/>
    <w:rsid w:val="00F4353A"/>
    <w:rsid w:val="00F44D56"/>
    <w:rsid w:val="00F458C4"/>
    <w:rsid w:val="00F4591D"/>
    <w:rsid w:val="00F4696C"/>
    <w:rsid w:val="00F47534"/>
    <w:rsid w:val="00F50588"/>
    <w:rsid w:val="00F50EEA"/>
    <w:rsid w:val="00F529AA"/>
    <w:rsid w:val="00F52DB8"/>
    <w:rsid w:val="00F53AA9"/>
    <w:rsid w:val="00F54505"/>
    <w:rsid w:val="00F54802"/>
    <w:rsid w:val="00F55AB6"/>
    <w:rsid w:val="00F607AE"/>
    <w:rsid w:val="00F61C37"/>
    <w:rsid w:val="00F61C6B"/>
    <w:rsid w:val="00F62960"/>
    <w:rsid w:val="00F65992"/>
    <w:rsid w:val="00F665B3"/>
    <w:rsid w:val="00F80565"/>
    <w:rsid w:val="00F81152"/>
    <w:rsid w:val="00F842FD"/>
    <w:rsid w:val="00F84B24"/>
    <w:rsid w:val="00F85304"/>
    <w:rsid w:val="00F869CB"/>
    <w:rsid w:val="00F911F7"/>
    <w:rsid w:val="00F929F5"/>
    <w:rsid w:val="00F92BA0"/>
    <w:rsid w:val="00F93148"/>
    <w:rsid w:val="00F9325C"/>
    <w:rsid w:val="00F93DBB"/>
    <w:rsid w:val="00F951CB"/>
    <w:rsid w:val="00FA142E"/>
    <w:rsid w:val="00FA2DFD"/>
    <w:rsid w:val="00FA30CD"/>
    <w:rsid w:val="00FA689C"/>
    <w:rsid w:val="00FA69E7"/>
    <w:rsid w:val="00FB0DD3"/>
    <w:rsid w:val="00FB1CF7"/>
    <w:rsid w:val="00FB1D1D"/>
    <w:rsid w:val="00FB3CAD"/>
    <w:rsid w:val="00FB5E4C"/>
    <w:rsid w:val="00FB5E9A"/>
    <w:rsid w:val="00FB721F"/>
    <w:rsid w:val="00FC0CAE"/>
    <w:rsid w:val="00FC2FF4"/>
    <w:rsid w:val="00FC34FE"/>
    <w:rsid w:val="00FC5617"/>
    <w:rsid w:val="00FD17C7"/>
    <w:rsid w:val="00FD1979"/>
    <w:rsid w:val="00FD6752"/>
    <w:rsid w:val="00FD69D4"/>
    <w:rsid w:val="00FE0A4C"/>
    <w:rsid w:val="00FE1A34"/>
    <w:rsid w:val="00FE4D8C"/>
    <w:rsid w:val="00FE7380"/>
    <w:rsid w:val="00FE762F"/>
    <w:rsid w:val="00FF05FA"/>
    <w:rsid w:val="00FF0C6A"/>
    <w:rsid w:val="00FF13BE"/>
    <w:rsid w:val="00FF1605"/>
    <w:rsid w:val="00FF316F"/>
    <w:rsid w:val="00FF3548"/>
    <w:rsid w:val="00FF37D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00C1C5BD"/>
  <w15:docId w15:val="{44C78837-FD61-4E80-9F17-A753F07A3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3779AB"/>
    <w:pPr>
      <w:widowControl w:val="0"/>
    </w:pPr>
    <w:rPr>
      <w:kern w:val="2"/>
      <w:sz w:val="24"/>
    </w:rPr>
  </w:style>
  <w:style w:type="paragraph" w:styleId="1">
    <w:name w:val="heading 1"/>
    <w:basedOn w:val="a0"/>
    <w:next w:val="a0"/>
    <w:link w:val="10"/>
    <w:qFormat/>
    <w:rsid w:val="005E6C86"/>
    <w:pPr>
      <w:keepNext/>
      <w:spacing w:before="240" w:after="120" w:line="500" w:lineRule="exact"/>
      <w:outlineLvl w:val="0"/>
    </w:pPr>
    <w:rPr>
      <w:rFonts w:ascii="Arial" w:eastAsia="華康楷書體W5" w:hAnsi="Arial"/>
      <w:b/>
      <w:kern w:val="52"/>
      <w:sz w:val="32"/>
    </w:rPr>
  </w:style>
  <w:style w:type="paragraph" w:styleId="2">
    <w:name w:val="heading 2"/>
    <w:basedOn w:val="a0"/>
    <w:next w:val="a1"/>
    <w:link w:val="20"/>
    <w:qFormat/>
    <w:rsid w:val="00EE5F22"/>
    <w:pPr>
      <w:keepNext/>
      <w:spacing w:line="720" w:lineRule="auto"/>
      <w:outlineLvl w:val="1"/>
    </w:pPr>
    <w:rPr>
      <w:rFonts w:ascii="Arial" w:hAnsi="Arial"/>
      <w:b/>
      <w:sz w:val="48"/>
      <w:lang w:val="x-none" w:eastAsia="x-none"/>
    </w:rPr>
  </w:style>
  <w:style w:type="paragraph" w:styleId="3">
    <w:name w:val="heading 3"/>
    <w:basedOn w:val="a0"/>
    <w:next w:val="a1"/>
    <w:link w:val="30"/>
    <w:uiPriority w:val="9"/>
    <w:qFormat/>
    <w:rsid w:val="00EE5F22"/>
    <w:pPr>
      <w:keepNext/>
      <w:spacing w:line="720" w:lineRule="auto"/>
      <w:outlineLvl w:val="2"/>
    </w:pPr>
    <w:rPr>
      <w:rFonts w:ascii="Arial" w:hAnsi="Arial"/>
      <w:b/>
      <w:sz w:val="36"/>
      <w:lang w:val="x-none" w:eastAsia="x-none"/>
    </w:rPr>
  </w:style>
  <w:style w:type="paragraph" w:styleId="4">
    <w:name w:val="heading 4"/>
    <w:basedOn w:val="a0"/>
    <w:next w:val="a1"/>
    <w:link w:val="40"/>
    <w:qFormat/>
    <w:rsid w:val="005E6C86"/>
    <w:pPr>
      <w:keepNext/>
      <w:autoSpaceDE w:val="0"/>
      <w:autoSpaceDN w:val="0"/>
      <w:spacing w:before="240" w:line="500" w:lineRule="exact"/>
      <w:ind w:left="851"/>
      <w:jc w:val="both"/>
      <w:outlineLvl w:val="3"/>
    </w:pPr>
    <w:rPr>
      <w:rFonts w:eastAsia="華康楷書體W5"/>
      <w:b/>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Normal Indent"/>
    <w:basedOn w:val="a0"/>
    <w:rsid w:val="00EE5F22"/>
    <w:pPr>
      <w:ind w:left="480"/>
    </w:pPr>
  </w:style>
  <w:style w:type="character" w:customStyle="1" w:styleId="20">
    <w:name w:val="標題 2 字元"/>
    <w:link w:val="2"/>
    <w:rsid w:val="00D4251C"/>
    <w:rPr>
      <w:rFonts w:ascii="Arial" w:hAnsi="Arial"/>
      <w:b/>
      <w:kern w:val="2"/>
      <w:sz w:val="48"/>
    </w:rPr>
  </w:style>
  <w:style w:type="character" w:customStyle="1" w:styleId="30">
    <w:name w:val="標題 3 字元"/>
    <w:link w:val="3"/>
    <w:uiPriority w:val="9"/>
    <w:rsid w:val="00D4251C"/>
    <w:rPr>
      <w:rFonts w:ascii="Arial" w:hAnsi="Arial"/>
      <w:b/>
      <w:kern w:val="2"/>
      <w:sz w:val="36"/>
    </w:rPr>
  </w:style>
  <w:style w:type="paragraph" w:styleId="a5">
    <w:name w:val="Body Text Indent"/>
    <w:aliases w:val="原因 字元 字元 字元 字元 字元 字元,原因 字元 字元 字元 字元 字元 字元 字元 字元 字元 字元 字元 字元,原因 字元 字元 字元 字元 字元 字元 字元 字元 字元 字元 字元 字元 字元,原因 字元 字元 字元 字元 字元 字元 字元 字元 字元 字元 字元 字元 字元 字 字元 字元"/>
    <w:basedOn w:val="a0"/>
    <w:link w:val="a6"/>
    <w:rsid w:val="00EE5F22"/>
    <w:pPr>
      <w:tabs>
        <w:tab w:val="left" w:pos="960"/>
        <w:tab w:val="left" w:pos="1920"/>
        <w:tab w:val="left" w:pos="2880"/>
        <w:tab w:val="left" w:pos="3840"/>
        <w:tab w:val="left" w:pos="4800"/>
        <w:tab w:val="left" w:pos="5760"/>
        <w:tab w:val="left" w:pos="6720"/>
        <w:tab w:val="left" w:pos="7680"/>
        <w:tab w:val="left" w:pos="8640"/>
        <w:tab w:val="left" w:pos="9600"/>
        <w:tab w:val="left" w:pos="10550"/>
        <w:tab w:val="left" w:pos="11520"/>
        <w:tab w:val="left" w:pos="12480"/>
        <w:tab w:val="left" w:pos="13440"/>
        <w:tab w:val="left" w:pos="14400"/>
        <w:tab w:val="left" w:pos="15360"/>
      </w:tabs>
      <w:autoSpaceDE w:val="0"/>
      <w:autoSpaceDN w:val="0"/>
      <w:adjustRightInd w:val="0"/>
      <w:spacing w:line="560" w:lineRule="atLeast"/>
      <w:ind w:firstLine="425"/>
      <w:jc w:val="both"/>
      <w:textAlignment w:val="baseline"/>
    </w:pPr>
    <w:rPr>
      <w:rFonts w:ascii="標楷體" w:eastAsia="標楷體"/>
      <w:spacing w:val="-4"/>
      <w:kern w:val="0"/>
      <w:lang w:val="x-none" w:eastAsia="x-none"/>
    </w:rPr>
  </w:style>
  <w:style w:type="character" w:customStyle="1" w:styleId="a6">
    <w:name w:val="本文縮排 字元"/>
    <w:aliases w:val="原因 字元 字元 字元 字元 字元 字元 字元,原因 字元 字元 字元 字元 字元 字元 字元 字元 字元 字元 字元 字元 字元1,原因 字元 字元 字元 字元 字元 字元 字元 字元 字元 字元 字元 字元 字元 字元,原因 字元 字元 字元 字元 字元 字元 字元 字元 字元 字元 字元 字元 字元 字 字元 字元 字元"/>
    <w:link w:val="a5"/>
    <w:uiPriority w:val="99"/>
    <w:rsid w:val="005C2A84"/>
    <w:rPr>
      <w:rFonts w:ascii="標楷體" w:eastAsia="標楷體"/>
      <w:spacing w:val="-4"/>
      <w:sz w:val="24"/>
    </w:rPr>
  </w:style>
  <w:style w:type="paragraph" w:styleId="a7">
    <w:name w:val="footer"/>
    <w:basedOn w:val="a0"/>
    <w:link w:val="a8"/>
    <w:uiPriority w:val="99"/>
    <w:rsid w:val="00EE5F22"/>
    <w:pPr>
      <w:tabs>
        <w:tab w:val="center" w:pos="4153"/>
        <w:tab w:val="right" w:pos="8306"/>
      </w:tabs>
      <w:snapToGrid w:val="0"/>
    </w:pPr>
    <w:rPr>
      <w:sz w:val="20"/>
      <w:lang w:val="x-none" w:eastAsia="x-none"/>
    </w:rPr>
  </w:style>
  <w:style w:type="character" w:customStyle="1" w:styleId="a8">
    <w:name w:val="頁尾 字元"/>
    <w:link w:val="a7"/>
    <w:uiPriority w:val="99"/>
    <w:rsid w:val="00AC757E"/>
    <w:rPr>
      <w:kern w:val="2"/>
    </w:rPr>
  </w:style>
  <w:style w:type="character" w:styleId="a9">
    <w:name w:val="page number"/>
    <w:basedOn w:val="a2"/>
    <w:rsid w:val="00EE5F22"/>
  </w:style>
  <w:style w:type="paragraph" w:styleId="aa">
    <w:name w:val="header"/>
    <w:basedOn w:val="a0"/>
    <w:link w:val="ab"/>
    <w:rsid w:val="00EE5F22"/>
    <w:pPr>
      <w:tabs>
        <w:tab w:val="center" w:pos="4153"/>
        <w:tab w:val="right" w:pos="8306"/>
      </w:tabs>
      <w:snapToGrid w:val="0"/>
    </w:pPr>
    <w:rPr>
      <w:sz w:val="20"/>
      <w:lang w:val="x-none" w:eastAsia="x-none"/>
    </w:rPr>
  </w:style>
  <w:style w:type="character" w:customStyle="1" w:styleId="ab">
    <w:name w:val="頁首 字元"/>
    <w:link w:val="aa"/>
    <w:uiPriority w:val="99"/>
    <w:rsid w:val="00AC757E"/>
    <w:rPr>
      <w:kern w:val="2"/>
    </w:rPr>
  </w:style>
  <w:style w:type="paragraph" w:styleId="ac">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w:basedOn w:val="a0"/>
    <w:link w:val="ad"/>
    <w:rsid w:val="00EE5F22"/>
    <w:rPr>
      <w:rFonts w:ascii="細明體" w:eastAsia="細明體" w:hAnsi="Courier New"/>
      <w:sz w:val="32"/>
      <w:lang w:val="x-none" w:eastAsia="x-none"/>
    </w:rPr>
  </w:style>
  <w:style w:type="character" w:customStyle="1" w:styleId="ad">
    <w:name w:val="純文字 字元"/>
    <w:aliases w:val="內文壹 字元,一般文字 字元 字元1,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
    <w:link w:val="ac"/>
    <w:rsid w:val="00D4251C"/>
    <w:rPr>
      <w:rFonts w:ascii="細明體" w:eastAsia="細明體" w:hAnsi="Courier New"/>
      <w:kern w:val="2"/>
      <w:sz w:val="32"/>
    </w:rPr>
  </w:style>
  <w:style w:type="paragraph" w:styleId="ae">
    <w:name w:val="Body Text"/>
    <w:basedOn w:val="a0"/>
    <w:link w:val="af"/>
    <w:uiPriority w:val="99"/>
    <w:rsid w:val="00EE5F22"/>
    <w:pPr>
      <w:spacing w:after="120"/>
    </w:pPr>
    <w:rPr>
      <w:lang w:val="x-none" w:eastAsia="x-none"/>
    </w:rPr>
  </w:style>
  <w:style w:type="character" w:customStyle="1" w:styleId="af">
    <w:name w:val="本文 字元"/>
    <w:link w:val="ae"/>
    <w:uiPriority w:val="99"/>
    <w:rsid w:val="00D4251C"/>
    <w:rPr>
      <w:kern w:val="2"/>
      <w:sz w:val="24"/>
    </w:rPr>
  </w:style>
  <w:style w:type="paragraph" w:styleId="af0">
    <w:name w:val="Balloon Text"/>
    <w:basedOn w:val="a0"/>
    <w:link w:val="af1"/>
    <w:uiPriority w:val="99"/>
    <w:semiHidden/>
    <w:rsid w:val="00EE5F22"/>
    <w:pPr>
      <w:adjustRightInd w:val="0"/>
      <w:spacing w:line="360" w:lineRule="atLeast"/>
      <w:textAlignment w:val="baseline"/>
    </w:pPr>
    <w:rPr>
      <w:rFonts w:ascii="Arial" w:hAnsi="Arial"/>
      <w:kern w:val="0"/>
      <w:sz w:val="18"/>
      <w:szCs w:val="18"/>
      <w:lang w:val="x-none" w:eastAsia="x-none"/>
    </w:rPr>
  </w:style>
  <w:style w:type="character" w:customStyle="1" w:styleId="af1">
    <w:name w:val="註解方塊文字 字元"/>
    <w:link w:val="af0"/>
    <w:uiPriority w:val="99"/>
    <w:semiHidden/>
    <w:rsid w:val="00D4251C"/>
    <w:rPr>
      <w:rFonts w:ascii="Arial" w:hAnsi="Arial"/>
      <w:sz w:val="18"/>
      <w:szCs w:val="18"/>
    </w:rPr>
  </w:style>
  <w:style w:type="paragraph" w:customStyle="1" w:styleId="af2">
    <w:name w:val="單元"/>
    <w:basedOn w:val="a0"/>
    <w:rsid w:val="00EE5F22"/>
    <w:pPr>
      <w:snapToGrid w:val="0"/>
      <w:ind w:rightChars="100" w:right="100"/>
      <w:jc w:val="right"/>
    </w:pPr>
    <w:rPr>
      <w:rFonts w:ascii="標楷體" w:eastAsia="標楷體" w:hAnsi="Arial Narrow"/>
      <w:w w:val="95"/>
      <w:sz w:val="20"/>
    </w:rPr>
  </w:style>
  <w:style w:type="paragraph" w:customStyle="1" w:styleId="31">
    <w:name w:val="表格欄3數字"/>
    <w:basedOn w:val="a0"/>
    <w:rsid w:val="00EE5F22"/>
    <w:pPr>
      <w:jc w:val="right"/>
    </w:pPr>
    <w:rPr>
      <w:rFonts w:ascii="細明體" w:eastAsia="細明體" w:hAnsi="Arial"/>
      <w:bCs/>
      <w:w w:val="90"/>
      <w:sz w:val="18"/>
    </w:rPr>
  </w:style>
  <w:style w:type="paragraph" w:customStyle="1" w:styleId="af3">
    <w:name w:val="表頭"/>
    <w:basedOn w:val="a0"/>
    <w:rsid w:val="00EE5F22"/>
    <w:pPr>
      <w:ind w:leftChars="30" w:left="30" w:rightChars="30" w:right="30"/>
      <w:jc w:val="distribute"/>
    </w:pPr>
    <w:rPr>
      <w:rFonts w:ascii="華康楷書體W5" w:eastAsia="標楷體"/>
      <w:sz w:val="20"/>
    </w:rPr>
  </w:style>
  <w:style w:type="paragraph" w:customStyle="1" w:styleId="1-1">
    <w:name w:val="表格欄1-1主管"/>
    <w:basedOn w:val="a0"/>
    <w:rsid w:val="00EE5F22"/>
    <w:pPr>
      <w:jc w:val="distribute"/>
    </w:pPr>
    <w:rPr>
      <w:rFonts w:eastAsia="標楷體"/>
      <w:b/>
      <w:sz w:val="20"/>
    </w:rPr>
  </w:style>
  <w:style w:type="paragraph" w:customStyle="1" w:styleId="1-32">
    <w:name w:val="表格欄1-3退2"/>
    <w:basedOn w:val="a0"/>
    <w:rsid w:val="00EE5F22"/>
    <w:pPr>
      <w:ind w:firstLineChars="200" w:firstLine="200"/>
      <w:jc w:val="distribute"/>
    </w:pPr>
    <w:rPr>
      <w:rFonts w:eastAsia="標楷體"/>
      <w:sz w:val="18"/>
      <w:szCs w:val="18"/>
    </w:rPr>
  </w:style>
  <w:style w:type="paragraph" w:customStyle="1" w:styleId="af4">
    <w:name w:val="小計"/>
    <w:basedOn w:val="a0"/>
    <w:rsid w:val="00EE5F22"/>
    <w:pPr>
      <w:ind w:leftChars="100" w:left="100" w:rightChars="100" w:right="100"/>
      <w:jc w:val="distribute"/>
    </w:pPr>
    <w:rPr>
      <w:rFonts w:eastAsia="標楷體"/>
      <w:b/>
      <w:sz w:val="18"/>
      <w:szCs w:val="18"/>
    </w:rPr>
  </w:style>
  <w:style w:type="paragraph" w:customStyle="1" w:styleId="af5">
    <w:name w:val="主旨"/>
    <w:basedOn w:val="a0"/>
    <w:rsid w:val="00EE5F22"/>
    <w:pPr>
      <w:kinsoku w:val="0"/>
      <w:adjustRightInd w:val="0"/>
      <w:spacing w:line="440" w:lineRule="atLeast"/>
      <w:ind w:left="952" w:hanging="952"/>
      <w:textAlignment w:val="baseline"/>
    </w:pPr>
    <w:rPr>
      <w:rFonts w:ascii="標楷體" w:eastAsia="標楷體"/>
      <w:kern w:val="0"/>
      <w:sz w:val="32"/>
    </w:rPr>
  </w:style>
  <w:style w:type="paragraph" w:customStyle="1" w:styleId="11">
    <w:name w:val="樣式1"/>
    <w:basedOn w:val="a0"/>
    <w:rsid w:val="00EE5F22"/>
    <w:pPr>
      <w:tabs>
        <w:tab w:val="num" w:pos="1680"/>
      </w:tabs>
      <w:autoSpaceDE w:val="0"/>
      <w:autoSpaceDN w:val="0"/>
      <w:adjustRightInd w:val="0"/>
      <w:spacing w:before="120" w:line="440" w:lineRule="atLeast"/>
      <w:ind w:left="1680" w:hanging="720"/>
      <w:jc w:val="both"/>
      <w:textAlignment w:val="bottom"/>
    </w:pPr>
    <w:rPr>
      <w:rFonts w:ascii="·s²Ó©úÅé" w:eastAsia="標楷體" w:hAnsi="·s²Ó©úÅé"/>
      <w:kern w:val="0"/>
      <w:sz w:val="28"/>
    </w:rPr>
  </w:style>
  <w:style w:type="paragraph" w:customStyle="1" w:styleId="font5">
    <w:name w:val="font5"/>
    <w:basedOn w:val="a0"/>
    <w:rsid w:val="00EE5F22"/>
    <w:pPr>
      <w:widowControl/>
      <w:spacing w:before="100" w:beforeAutospacing="1" w:after="100" w:afterAutospacing="1"/>
    </w:pPr>
    <w:rPr>
      <w:rFonts w:ascii="新細明體" w:eastAsia="標楷體" w:hAnsi="新細明體" w:hint="eastAsia"/>
      <w:kern w:val="0"/>
      <w:sz w:val="18"/>
      <w:szCs w:val="18"/>
    </w:rPr>
  </w:style>
  <w:style w:type="paragraph" w:customStyle="1" w:styleId="xl24">
    <w:name w:val="xl24"/>
    <w:basedOn w:val="a0"/>
    <w:rsid w:val="00EE5F22"/>
    <w:pPr>
      <w:widowControl/>
      <w:pBdr>
        <w:right w:val="single" w:sz="8" w:space="0" w:color="auto"/>
      </w:pBdr>
      <w:spacing w:before="100" w:beforeAutospacing="1" w:after="100" w:afterAutospacing="1"/>
    </w:pPr>
    <w:rPr>
      <w:rFonts w:ascii="標楷體" w:eastAsia="標楷體" w:hAnsi="標楷體" w:hint="eastAsia"/>
      <w:color w:val="000000"/>
      <w:kern w:val="0"/>
      <w:sz w:val="22"/>
      <w:szCs w:val="22"/>
    </w:rPr>
  </w:style>
  <w:style w:type="paragraph" w:customStyle="1" w:styleId="xl25">
    <w:name w:val="xl25"/>
    <w:basedOn w:val="a0"/>
    <w:rsid w:val="00EE5F22"/>
    <w:pPr>
      <w:widowControl/>
      <w:pBdr>
        <w:right w:val="single" w:sz="8" w:space="0" w:color="auto"/>
      </w:pBdr>
      <w:spacing w:before="100" w:beforeAutospacing="1" w:after="100" w:afterAutospacing="1"/>
      <w:jc w:val="right"/>
    </w:pPr>
    <w:rPr>
      <w:rFonts w:eastAsia="Arial Unicode MS"/>
      <w:color w:val="000000"/>
      <w:kern w:val="0"/>
      <w:sz w:val="22"/>
      <w:szCs w:val="22"/>
    </w:rPr>
  </w:style>
  <w:style w:type="paragraph" w:customStyle="1" w:styleId="xl26">
    <w:name w:val="xl26"/>
    <w:basedOn w:val="a0"/>
    <w:rsid w:val="00EE5F22"/>
    <w:pPr>
      <w:widowControl/>
      <w:pBdr>
        <w:left w:val="single" w:sz="8" w:space="0" w:color="auto"/>
      </w:pBdr>
      <w:spacing w:before="100" w:beforeAutospacing="1" w:after="100" w:afterAutospacing="1"/>
      <w:jc w:val="right"/>
    </w:pPr>
    <w:rPr>
      <w:rFonts w:eastAsia="Arial Unicode MS"/>
      <w:color w:val="000000"/>
      <w:kern w:val="0"/>
      <w:sz w:val="22"/>
      <w:szCs w:val="22"/>
    </w:rPr>
  </w:style>
  <w:style w:type="paragraph" w:customStyle="1" w:styleId="xl27">
    <w:name w:val="xl27"/>
    <w:basedOn w:val="a0"/>
    <w:rsid w:val="00EE5F22"/>
    <w:pPr>
      <w:widowControl/>
      <w:numPr>
        <w:ilvl w:val="2"/>
        <w:numId w:val="1"/>
      </w:numPr>
      <w:pBdr>
        <w:left w:val="single" w:sz="8" w:space="0" w:color="auto"/>
      </w:pBdr>
      <w:tabs>
        <w:tab w:val="clear" w:pos="1680"/>
      </w:tabs>
      <w:spacing w:before="100" w:beforeAutospacing="1" w:after="100" w:afterAutospacing="1"/>
      <w:ind w:left="0" w:firstLine="0"/>
      <w:jc w:val="right"/>
    </w:pPr>
    <w:rPr>
      <w:rFonts w:eastAsia="Arial Unicode MS"/>
      <w:color w:val="000000"/>
      <w:kern w:val="0"/>
      <w:sz w:val="22"/>
      <w:szCs w:val="22"/>
    </w:rPr>
  </w:style>
  <w:style w:type="paragraph" w:customStyle="1" w:styleId="xl28">
    <w:name w:val="xl28"/>
    <w:basedOn w:val="a0"/>
    <w:rsid w:val="00EE5F22"/>
    <w:pPr>
      <w:widowControl/>
      <w:pBdr>
        <w:left w:val="single" w:sz="8" w:space="0" w:color="auto"/>
      </w:pBdr>
      <w:spacing w:before="100" w:beforeAutospacing="1" w:after="100" w:afterAutospacing="1"/>
      <w:jc w:val="right"/>
    </w:pPr>
    <w:rPr>
      <w:rFonts w:eastAsia="Arial Unicode MS"/>
      <w:color w:val="000000"/>
      <w:kern w:val="0"/>
      <w:sz w:val="22"/>
      <w:szCs w:val="22"/>
    </w:rPr>
  </w:style>
  <w:style w:type="paragraph" w:customStyle="1" w:styleId="xl29">
    <w:name w:val="xl29"/>
    <w:basedOn w:val="a0"/>
    <w:rsid w:val="00EE5F22"/>
    <w:pPr>
      <w:widowControl/>
      <w:pBdr>
        <w:right w:val="single" w:sz="8" w:space="0" w:color="auto"/>
      </w:pBdr>
      <w:spacing w:before="100" w:beforeAutospacing="1" w:after="100" w:afterAutospacing="1"/>
      <w:jc w:val="right"/>
    </w:pPr>
    <w:rPr>
      <w:rFonts w:eastAsia="Arial Unicode MS"/>
      <w:color w:val="000000"/>
      <w:kern w:val="0"/>
      <w:sz w:val="22"/>
      <w:szCs w:val="22"/>
    </w:rPr>
  </w:style>
  <w:style w:type="paragraph" w:customStyle="1" w:styleId="xl30">
    <w:name w:val="xl30"/>
    <w:basedOn w:val="a0"/>
    <w:rsid w:val="00EE5F22"/>
    <w:pPr>
      <w:widowControl/>
      <w:spacing w:before="100" w:beforeAutospacing="1" w:after="100" w:afterAutospacing="1"/>
      <w:jc w:val="right"/>
    </w:pPr>
    <w:rPr>
      <w:rFonts w:eastAsia="Arial Unicode MS"/>
      <w:color w:val="000000"/>
      <w:kern w:val="0"/>
      <w:sz w:val="22"/>
      <w:szCs w:val="22"/>
    </w:rPr>
  </w:style>
  <w:style w:type="paragraph" w:customStyle="1" w:styleId="xl31">
    <w:name w:val="xl31"/>
    <w:basedOn w:val="a0"/>
    <w:rsid w:val="00EE5F22"/>
    <w:pPr>
      <w:widowControl/>
      <w:pBdr>
        <w:left w:val="single" w:sz="8" w:space="0" w:color="auto"/>
      </w:pBdr>
      <w:spacing w:before="100" w:beforeAutospacing="1" w:after="100" w:afterAutospacing="1"/>
      <w:jc w:val="right"/>
    </w:pPr>
    <w:rPr>
      <w:rFonts w:ascii="標楷體" w:eastAsia="標楷體" w:hAnsi="標楷體" w:hint="eastAsia"/>
      <w:color w:val="000000"/>
      <w:kern w:val="0"/>
      <w:sz w:val="22"/>
      <w:szCs w:val="22"/>
    </w:rPr>
  </w:style>
  <w:style w:type="paragraph" w:customStyle="1" w:styleId="xl32">
    <w:name w:val="xl32"/>
    <w:basedOn w:val="a0"/>
    <w:rsid w:val="00EE5F22"/>
    <w:pPr>
      <w:widowControl/>
      <w:pBdr>
        <w:bottom w:val="single" w:sz="12" w:space="0" w:color="auto"/>
        <w:right w:val="single" w:sz="8" w:space="0" w:color="auto"/>
      </w:pBdr>
      <w:spacing w:before="100" w:beforeAutospacing="1" w:after="100" w:afterAutospacing="1"/>
    </w:pPr>
    <w:rPr>
      <w:rFonts w:ascii="標楷體" w:eastAsia="標楷體" w:hAnsi="標楷體" w:hint="eastAsia"/>
      <w:color w:val="000000"/>
      <w:kern w:val="0"/>
      <w:sz w:val="22"/>
      <w:szCs w:val="22"/>
    </w:rPr>
  </w:style>
  <w:style w:type="paragraph" w:customStyle="1" w:styleId="xl33">
    <w:name w:val="xl33"/>
    <w:basedOn w:val="a0"/>
    <w:rsid w:val="00EE5F22"/>
    <w:pPr>
      <w:widowControl/>
      <w:pBdr>
        <w:bottom w:val="single" w:sz="12" w:space="0" w:color="auto"/>
        <w:right w:val="single" w:sz="8" w:space="0" w:color="auto"/>
      </w:pBdr>
      <w:spacing w:before="100" w:beforeAutospacing="1" w:after="100" w:afterAutospacing="1"/>
      <w:jc w:val="right"/>
    </w:pPr>
    <w:rPr>
      <w:rFonts w:eastAsia="Arial Unicode MS"/>
      <w:color w:val="000000"/>
      <w:kern w:val="0"/>
      <w:sz w:val="22"/>
      <w:szCs w:val="22"/>
    </w:rPr>
  </w:style>
  <w:style w:type="paragraph" w:customStyle="1" w:styleId="xl34">
    <w:name w:val="xl34"/>
    <w:basedOn w:val="a0"/>
    <w:rsid w:val="00EE5F22"/>
    <w:pPr>
      <w:widowControl/>
      <w:pBdr>
        <w:bottom w:val="single" w:sz="12" w:space="0" w:color="auto"/>
      </w:pBdr>
      <w:spacing w:before="100" w:beforeAutospacing="1" w:after="100" w:afterAutospacing="1"/>
      <w:jc w:val="right"/>
    </w:pPr>
    <w:rPr>
      <w:rFonts w:ascii="標楷體" w:eastAsia="標楷體" w:hAnsi="標楷體" w:hint="eastAsia"/>
      <w:color w:val="000000"/>
      <w:kern w:val="0"/>
      <w:sz w:val="22"/>
      <w:szCs w:val="22"/>
    </w:rPr>
  </w:style>
  <w:style w:type="paragraph" w:customStyle="1" w:styleId="xl35">
    <w:name w:val="xl35"/>
    <w:basedOn w:val="a0"/>
    <w:rsid w:val="00EE5F22"/>
    <w:pPr>
      <w:widowControl/>
      <w:pBdr>
        <w:left w:val="single" w:sz="8" w:space="0" w:color="auto"/>
        <w:bottom w:val="single" w:sz="12" w:space="0" w:color="auto"/>
      </w:pBdr>
      <w:spacing w:before="100" w:beforeAutospacing="1" w:after="100" w:afterAutospacing="1"/>
      <w:jc w:val="right"/>
    </w:pPr>
    <w:rPr>
      <w:rFonts w:ascii="標楷體" w:eastAsia="標楷體" w:hAnsi="標楷體" w:hint="eastAsia"/>
      <w:color w:val="000000"/>
      <w:kern w:val="0"/>
      <w:sz w:val="22"/>
      <w:szCs w:val="22"/>
    </w:rPr>
  </w:style>
  <w:style w:type="paragraph" w:customStyle="1" w:styleId="xl36">
    <w:name w:val="xl36"/>
    <w:basedOn w:val="a0"/>
    <w:rsid w:val="00EE5F22"/>
    <w:pPr>
      <w:widowControl/>
      <w:pBdr>
        <w:left w:val="single" w:sz="8" w:space="0" w:color="auto"/>
        <w:bottom w:val="single" w:sz="8" w:space="0" w:color="auto"/>
      </w:pBdr>
      <w:spacing w:before="100" w:beforeAutospacing="1" w:after="100" w:afterAutospacing="1"/>
      <w:jc w:val="right"/>
    </w:pPr>
    <w:rPr>
      <w:rFonts w:eastAsia="Arial Unicode MS"/>
      <w:color w:val="000000"/>
      <w:kern w:val="0"/>
      <w:sz w:val="22"/>
      <w:szCs w:val="22"/>
    </w:rPr>
  </w:style>
  <w:style w:type="paragraph" w:customStyle="1" w:styleId="xl37">
    <w:name w:val="xl37"/>
    <w:basedOn w:val="a0"/>
    <w:rsid w:val="00EE5F22"/>
    <w:pPr>
      <w:widowControl/>
      <w:pBdr>
        <w:left w:val="single" w:sz="8" w:space="0" w:color="auto"/>
        <w:bottom w:val="single" w:sz="8" w:space="0" w:color="auto"/>
      </w:pBdr>
      <w:spacing w:before="100" w:beforeAutospacing="1" w:after="100" w:afterAutospacing="1"/>
      <w:jc w:val="right"/>
    </w:pPr>
    <w:rPr>
      <w:rFonts w:eastAsia="Arial Unicode MS"/>
      <w:color w:val="000000"/>
      <w:kern w:val="0"/>
      <w:sz w:val="22"/>
      <w:szCs w:val="22"/>
    </w:rPr>
  </w:style>
  <w:style w:type="paragraph" w:customStyle="1" w:styleId="xl38">
    <w:name w:val="xl38"/>
    <w:basedOn w:val="a0"/>
    <w:rsid w:val="00EE5F22"/>
    <w:pPr>
      <w:widowControl/>
      <w:pBdr>
        <w:left w:val="single" w:sz="8" w:space="0" w:color="auto"/>
        <w:bottom w:val="single" w:sz="8" w:space="0" w:color="auto"/>
        <w:right w:val="single" w:sz="8" w:space="0" w:color="auto"/>
      </w:pBdr>
      <w:spacing w:before="100" w:beforeAutospacing="1" w:after="100" w:afterAutospacing="1"/>
      <w:jc w:val="right"/>
    </w:pPr>
    <w:rPr>
      <w:rFonts w:eastAsia="Arial Unicode MS"/>
      <w:color w:val="000000"/>
      <w:kern w:val="0"/>
      <w:sz w:val="22"/>
      <w:szCs w:val="22"/>
    </w:rPr>
  </w:style>
  <w:style w:type="paragraph" w:customStyle="1" w:styleId="xl39">
    <w:name w:val="xl39"/>
    <w:basedOn w:val="a0"/>
    <w:rsid w:val="00EE5F22"/>
    <w:pPr>
      <w:widowControl/>
      <w:pBdr>
        <w:left w:val="single" w:sz="8" w:space="0" w:color="auto"/>
        <w:right w:val="single" w:sz="8" w:space="0" w:color="auto"/>
      </w:pBdr>
      <w:spacing w:before="100" w:beforeAutospacing="1" w:after="100" w:afterAutospacing="1"/>
      <w:jc w:val="right"/>
    </w:pPr>
    <w:rPr>
      <w:rFonts w:eastAsia="Arial Unicode MS"/>
      <w:color w:val="000000"/>
      <w:kern w:val="0"/>
      <w:sz w:val="22"/>
      <w:szCs w:val="22"/>
    </w:rPr>
  </w:style>
  <w:style w:type="paragraph" w:customStyle="1" w:styleId="xl40">
    <w:name w:val="xl40"/>
    <w:basedOn w:val="a0"/>
    <w:rsid w:val="00EE5F22"/>
    <w:pPr>
      <w:widowControl/>
      <w:pBdr>
        <w:left w:val="single" w:sz="8" w:space="0" w:color="auto"/>
      </w:pBdr>
      <w:spacing w:before="100" w:beforeAutospacing="1" w:after="100" w:afterAutospacing="1"/>
      <w:jc w:val="right"/>
    </w:pPr>
    <w:rPr>
      <w:rFonts w:eastAsia="Arial Unicode MS"/>
      <w:color w:val="000000"/>
      <w:kern w:val="0"/>
      <w:sz w:val="22"/>
      <w:szCs w:val="22"/>
    </w:rPr>
  </w:style>
  <w:style w:type="paragraph" w:styleId="af6">
    <w:name w:val="Date"/>
    <w:basedOn w:val="a0"/>
    <w:next w:val="a0"/>
    <w:link w:val="af7"/>
    <w:rsid w:val="00EE5F22"/>
    <w:pPr>
      <w:adjustRightInd w:val="0"/>
      <w:spacing w:line="360" w:lineRule="atLeast"/>
      <w:jc w:val="right"/>
      <w:textAlignment w:val="baseline"/>
    </w:pPr>
    <w:rPr>
      <w:rFonts w:ascii="標楷體" w:eastAsia="標楷體"/>
      <w:spacing w:val="-8"/>
      <w:kern w:val="0"/>
      <w:sz w:val="22"/>
      <w:lang w:val="x-none" w:eastAsia="x-none"/>
    </w:rPr>
  </w:style>
  <w:style w:type="character" w:customStyle="1" w:styleId="af7">
    <w:name w:val="日期 字元"/>
    <w:link w:val="af6"/>
    <w:rsid w:val="00C06035"/>
    <w:rPr>
      <w:rFonts w:ascii="標楷體" w:eastAsia="標楷體"/>
      <w:spacing w:val="-8"/>
      <w:sz w:val="22"/>
    </w:rPr>
  </w:style>
  <w:style w:type="paragraph" w:styleId="32">
    <w:name w:val="Body Text Indent 3"/>
    <w:basedOn w:val="a0"/>
    <w:link w:val="33"/>
    <w:rsid w:val="00EE5F22"/>
    <w:pPr>
      <w:adjustRightInd w:val="0"/>
      <w:spacing w:line="640" w:lineRule="atLeast"/>
      <w:ind w:firstLine="482"/>
      <w:jc w:val="both"/>
      <w:textAlignment w:val="baseline"/>
    </w:pPr>
    <w:rPr>
      <w:rFonts w:ascii="標楷體" w:eastAsia="標楷體"/>
      <w:spacing w:val="-4"/>
      <w:kern w:val="0"/>
      <w:lang w:val="x-none" w:eastAsia="x-none"/>
    </w:rPr>
  </w:style>
  <w:style w:type="character" w:customStyle="1" w:styleId="33">
    <w:name w:val="本文縮排 3 字元"/>
    <w:link w:val="32"/>
    <w:rsid w:val="00C06035"/>
    <w:rPr>
      <w:rFonts w:ascii="標楷體" w:eastAsia="標楷體"/>
      <w:spacing w:val="-4"/>
      <w:sz w:val="24"/>
    </w:rPr>
  </w:style>
  <w:style w:type="paragraph" w:styleId="21">
    <w:name w:val="Body Text Indent 2"/>
    <w:basedOn w:val="a0"/>
    <w:link w:val="22"/>
    <w:rsid w:val="00EE5F22"/>
    <w:pPr>
      <w:adjustRightInd w:val="0"/>
      <w:spacing w:line="560" w:lineRule="atLeast"/>
      <w:ind w:left="601" w:hanging="601"/>
      <w:jc w:val="both"/>
      <w:textAlignment w:val="baseline"/>
    </w:pPr>
    <w:rPr>
      <w:rFonts w:ascii="華康楷書體W3" w:eastAsia="華康楷書體W3"/>
      <w:b/>
      <w:spacing w:val="-8"/>
      <w:kern w:val="0"/>
      <w:sz w:val="32"/>
      <w:lang w:val="x-none" w:eastAsia="x-none"/>
    </w:rPr>
  </w:style>
  <w:style w:type="character" w:customStyle="1" w:styleId="22">
    <w:name w:val="本文縮排 2 字元"/>
    <w:link w:val="21"/>
    <w:rsid w:val="00C06035"/>
    <w:rPr>
      <w:rFonts w:ascii="華康楷書體W3" w:eastAsia="華康楷書體W3"/>
      <w:b/>
      <w:spacing w:val="-8"/>
      <w:sz w:val="32"/>
    </w:rPr>
  </w:style>
  <w:style w:type="paragraph" w:customStyle="1" w:styleId="af8">
    <w:name w:val="乙篇主文 字元"/>
    <w:basedOn w:val="a0"/>
    <w:rsid w:val="00EE5F22"/>
    <w:pPr>
      <w:spacing w:line="400" w:lineRule="exact"/>
      <w:ind w:firstLineChars="200" w:firstLine="200"/>
      <w:jc w:val="both"/>
    </w:pPr>
    <w:rPr>
      <w:rFonts w:ascii="標楷體" w:eastAsia="標楷體"/>
      <w:szCs w:val="24"/>
    </w:rPr>
  </w:style>
  <w:style w:type="character" w:customStyle="1" w:styleId="af9">
    <w:name w:val="乙篇主文 字元 字元"/>
    <w:rsid w:val="00EE5F22"/>
    <w:rPr>
      <w:rFonts w:ascii="標楷體" w:eastAsia="標楷體"/>
      <w:kern w:val="2"/>
      <w:sz w:val="24"/>
      <w:szCs w:val="24"/>
      <w:lang w:val="en-US" w:eastAsia="zh-TW" w:bidi="ar-SA"/>
    </w:rPr>
  </w:style>
  <w:style w:type="paragraph" w:customStyle="1" w:styleId="afa">
    <w:name w:val="乙篇主文"/>
    <w:basedOn w:val="a0"/>
    <w:rsid w:val="00EE5F22"/>
    <w:pPr>
      <w:spacing w:line="400" w:lineRule="exact"/>
      <w:ind w:firstLineChars="200" w:firstLine="200"/>
      <w:jc w:val="both"/>
    </w:pPr>
    <w:rPr>
      <w:rFonts w:ascii="標楷體" w:eastAsia="標楷體"/>
      <w:szCs w:val="24"/>
    </w:rPr>
  </w:style>
  <w:style w:type="paragraph" w:customStyle="1" w:styleId="23">
    <w:name w:val="字元 字元2"/>
    <w:basedOn w:val="a0"/>
    <w:rsid w:val="00EE5F22"/>
    <w:pPr>
      <w:widowControl/>
      <w:spacing w:after="160" w:line="240" w:lineRule="exact"/>
    </w:pPr>
    <w:rPr>
      <w:rFonts w:ascii="Verdana" w:hAnsi="Verdana"/>
      <w:kern w:val="0"/>
      <w:sz w:val="20"/>
      <w:lang w:eastAsia="en-US"/>
    </w:rPr>
  </w:style>
  <w:style w:type="paragraph" w:customStyle="1" w:styleId="afb">
    <w:name w:val="字元 字元"/>
    <w:basedOn w:val="a0"/>
    <w:rsid w:val="00EE5F22"/>
    <w:pPr>
      <w:widowControl/>
      <w:spacing w:after="160" w:line="240" w:lineRule="exact"/>
    </w:pPr>
    <w:rPr>
      <w:rFonts w:ascii="Verdana" w:hAnsi="Verdana"/>
      <w:kern w:val="0"/>
      <w:sz w:val="20"/>
      <w:lang w:eastAsia="en-US"/>
    </w:rPr>
  </w:style>
  <w:style w:type="paragraph" w:customStyle="1" w:styleId="34">
    <w:name w:val="樣式3"/>
    <w:basedOn w:val="a0"/>
    <w:autoRedefine/>
    <w:rsid w:val="00A8058D"/>
    <w:pPr>
      <w:snapToGrid w:val="0"/>
      <w:spacing w:line="520" w:lineRule="exact"/>
      <w:ind w:firstLineChars="200" w:firstLine="493"/>
      <w:jc w:val="both"/>
    </w:pPr>
    <w:rPr>
      <w:rFonts w:ascii="標楷體" w:eastAsia="標楷體" w:hAnsi="標楷體"/>
      <w:kern w:val="0"/>
      <w:szCs w:val="24"/>
    </w:rPr>
  </w:style>
  <w:style w:type="paragraph" w:customStyle="1" w:styleId="afc">
    <w:name w:val="字元 字元 字元"/>
    <w:basedOn w:val="a0"/>
    <w:rsid w:val="008C51DF"/>
    <w:pPr>
      <w:widowControl/>
      <w:spacing w:after="160" w:line="240" w:lineRule="exact"/>
    </w:pPr>
    <w:rPr>
      <w:rFonts w:ascii="Verdana" w:hAnsi="Verdana"/>
      <w:kern w:val="0"/>
      <w:sz w:val="20"/>
      <w:lang w:eastAsia="en-US"/>
    </w:rPr>
  </w:style>
  <w:style w:type="paragraph" w:customStyle="1" w:styleId="24">
    <w:name w:val="字元 字元2 字元 字元 字元"/>
    <w:basedOn w:val="a0"/>
    <w:rsid w:val="00E74FC4"/>
    <w:pPr>
      <w:widowControl/>
      <w:spacing w:after="160" w:line="240" w:lineRule="exact"/>
    </w:pPr>
    <w:rPr>
      <w:rFonts w:ascii="Verdana" w:hAnsi="Verdana"/>
      <w:kern w:val="0"/>
      <w:sz w:val="20"/>
      <w:lang w:eastAsia="en-US"/>
    </w:rPr>
  </w:style>
  <w:style w:type="paragraph" w:customStyle="1" w:styleId="afd">
    <w:name w:val="字元 字元 字元 字元 字元 字元 字元 字元"/>
    <w:basedOn w:val="a0"/>
    <w:rsid w:val="00E74FC4"/>
    <w:pPr>
      <w:widowControl/>
      <w:spacing w:after="160" w:line="240" w:lineRule="exact"/>
    </w:pPr>
    <w:rPr>
      <w:rFonts w:ascii="Verdana" w:eastAsia="Times New Roman" w:hAnsi="Verdana" w:cs="Mangal"/>
      <w:sz w:val="20"/>
      <w:szCs w:val="24"/>
      <w:lang w:eastAsia="en-US" w:bidi="hi-IN"/>
    </w:rPr>
  </w:style>
  <w:style w:type="table" w:styleId="afe">
    <w:name w:val="Table Grid"/>
    <w:basedOn w:val="a3"/>
    <w:uiPriority w:val="39"/>
    <w:rsid w:val="00475609"/>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字元 字元 字元 字元 字元"/>
    <w:basedOn w:val="a0"/>
    <w:rsid w:val="00BF3002"/>
    <w:pPr>
      <w:widowControl/>
      <w:spacing w:after="160" w:line="240" w:lineRule="exact"/>
    </w:pPr>
    <w:rPr>
      <w:rFonts w:ascii="Verdana" w:hAnsi="Verdana"/>
      <w:kern w:val="0"/>
      <w:sz w:val="20"/>
      <w:lang w:eastAsia="en-US"/>
    </w:rPr>
  </w:style>
  <w:style w:type="paragraph" w:styleId="aff0">
    <w:name w:val="Block Text"/>
    <w:basedOn w:val="a0"/>
    <w:rsid w:val="00BF3002"/>
    <w:pPr>
      <w:ind w:left="113" w:right="113"/>
      <w:jc w:val="distribute"/>
    </w:pPr>
    <w:rPr>
      <w:rFonts w:ascii="標楷體" w:eastAsia="標楷體"/>
      <w:sz w:val="32"/>
    </w:rPr>
  </w:style>
  <w:style w:type="paragraph" w:styleId="aff1">
    <w:name w:val="List Paragraph"/>
    <w:basedOn w:val="a0"/>
    <w:uiPriority w:val="34"/>
    <w:qFormat/>
    <w:rsid w:val="00BF3002"/>
    <w:pPr>
      <w:ind w:leftChars="200" w:left="480"/>
    </w:pPr>
    <w:rPr>
      <w:szCs w:val="24"/>
    </w:rPr>
  </w:style>
  <w:style w:type="character" w:customStyle="1" w:styleId="langwithname">
    <w:name w:val="langwithname"/>
    <w:basedOn w:val="a2"/>
    <w:rsid w:val="00BF3002"/>
  </w:style>
  <w:style w:type="paragraph" w:styleId="aff2">
    <w:name w:val="Salutation"/>
    <w:basedOn w:val="a0"/>
    <w:next w:val="a0"/>
    <w:link w:val="aff3"/>
    <w:uiPriority w:val="99"/>
    <w:unhideWhenUsed/>
    <w:rsid w:val="00BF3002"/>
    <w:rPr>
      <w:rFonts w:ascii="標楷體" w:eastAsia="標楷體" w:hAnsi="標楷體"/>
      <w:b/>
      <w:szCs w:val="24"/>
    </w:rPr>
  </w:style>
  <w:style w:type="character" w:customStyle="1" w:styleId="aff3">
    <w:name w:val="問候 字元"/>
    <w:basedOn w:val="a2"/>
    <w:link w:val="aff2"/>
    <w:uiPriority w:val="99"/>
    <w:rsid w:val="00BF3002"/>
    <w:rPr>
      <w:rFonts w:ascii="標楷體" w:eastAsia="標楷體" w:hAnsi="標楷體"/>
      <w:b/>
      <w:kern w:val="2"/>
      <w:sz w:val="24"/>
      <w:szCs w:val="24"/>
    </w:rPr>
  </w:style>
  <w:style w:type="paragraph" w:styleId="aff4">
    <w:name w:val="Closing"/>
    <w:basedOn w:val="a0"/>
    <w:link w:val="aff5"/>
    <w:uiPriority w:val="99"/>
    <w:unhideWhenUsed/>
    <w:rsid w:val="00BF3002"/>
    <w:pPr>
      <w:ind w:leftChars="1800" w:left="100"/>
    </w:pPr>
    <w:rPr>
      <w:rFonts w:ascii="標楷體" w:eastAsia="標楷體" w:hAnsi="標楷體"/>
      <w:b/>
      <w:szCs w:val="24"/>
    </w:rPr>
  </w:style>
  <w:style w:type="character" w:customStyle="1" w:styleId="aff5">
    <w:name w:val="結語 字元"/>
    <w:basedOn w:val="a2"/>
    <w:link w:val="aff4"/>
    <w:uiPriority w:val="99"/>
    <w:rsid w:val="00BF3002"/>
    <w:rPr>
      <w:rFonts w:ascii="標楷體" w:eastAsia="標楷體" w:hAnsi="標楷體"/>
      <w:b/>
      <w:kern w:val="2"/>
      <w:sz w:val="24"/>
      <w:szCs w:val="24"/>
    </w:rPr>
  </w:style>
  <w:style w:type="character" w:customStyle="1" w:styleId="st1">
    <w:name w:val="st1"/>
    <w:rsid w:val="00BF3002"/>
  </w:style>
  <w:style w:type="paragraph" w:customStyle="1" w:styleId="Default">
    <w:name w:val="Default"/>
    <w:rsid w:val="001D2D60"/>
    <w:pPr>
      <w:widowControl w:val="0"/>
      <w:autoSpaceDE w:val="0"/>
      <w:autoSpaceDN w:val="0"/>
      <w:adjustRightInd w:val="0"/>
    </w:pPr>
    <w:rPr>
      <w:rFonts w:ascii="標楷體" w:eastAsia="標楷體" w:hAnsi="Calibri" w:cs="標楷體"/>
      <w:color w:val="000000"/>
      <w:sz w:val="24"/>
      <w:szCs w:val="24"/>
    </w:rPr>
  </w:style>
  <w:style w:type="paragraph" w:customStyle="1" w:styleId="03">
    <w:name w:val="03乙篇一二三"/>
    <w:qFormat/>
    <w:rsid w:val="00602CF4"/>
    <w:pPr>
      <w:suppressAutoHyphens/>
      <w:overflowPunct w:val="0"/>
      <w:topLinePunct/>
      <w:spacing w:before="100" w:beforeAutospacing="1" w:after="100" w:afterAutospacing="1" w:line="460" w:lineRule="exact"/>
      <w:jc w:val="both"/>
      <w:outlineLvl w:val="2"/>
    </w:pPr>
    <w:rPr>
      <w:rFonts w:ascii="標楷體" w:eastAsia="標楷體"/>
      <w:b/>
      <w:kern w:val="2"/>
      <w:sz w:val="28"/>
      <w:szCs w:val="24"/>
    </w:rPr>
  </w:style>
  <w:style w:type="character" w:styleId="aff6">
    <w:name w:val="Emphasis"/>
    <w:basedOn w:val="a2"/>
    <w:uiPriority w:val="20"/>
    <w:qFormat/>
    <w:rsid w:val="00602CF4"/>
    <w:rPr>
      <w:b w:val="0"/>
      <w:bCs w:val="0"/>
      <w:i w:val="0"/>
      <w:iCs w:val="0"/>
      <w:color w:val="DD4B39"/>
    </w:rPr>
  </w:style>
  <w:style w:type="paragraph" w:customStyle="1" w:styleId="Standard">
    <w:name w:val="Standard"/>
    <w:rsid w:val="00602CF4"/>
    <w:pPr>
      <w:widowControl w:val="0"/>
      <w:suppressAutoHyphens/>
      <w:autoSpaceDN w:val="0"/>
      <w:textAlignment w:val="baseline"/>
    </w:pPr>
    <w:rPr>
      <w:rFonts w:eastAsia="新細明體, PMingLiU"/>
      <w:kern w:val="3"/>
      <w:sz w:val="24"/>
      <w:szCs w:val="24"/>
    </w:rPr>
  </w:style>
  <w:style w:type="character" w:styleId="aff7">
    <w:name w:val="Placeholder Text"/>
    <w:basedOn w:val="a2"/>
    <w:uiPriority w:val="99"/>
    <w:semiHidden/>
    <w:rsid w:val="00FA69E7"/>
    <w:rPr>
      <w:color w:val="808080"/>
    </w:rPr>
  </w:style>
  <w:style w:type="paragraph" w:styleId="aff8">
    <w:name w:val="No Spacing"/>
    <w:uiPriority w:val="1"/>
    <w:qFormat/>
    <w:rsid w:val="005926F6"/>
    <w:pPr>
      <w:widowControl w:val="0"/>
    </w:pPr>
    <w:rPr>
      <w:kern w:val="2"/>
      <w:sz w:val="24"/>
    </w:rPr>
  </w:style>
  <w:style w:type="table" w:customStyle="1" w:styleId="12">
    <w:name w:val="表格格線1"/>
    <w:basedOn w:val="a3"/>
    <w:next w:val="afe"/>
    <w:uiPriority w:val="59"/>
    <w:rsid w:val="005926F6"/>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表格格線2"/>
    <w:basedOn w:val="a3"/>
    <w:next w:val="afe"/>
    <w:uiPriority w:val="59"/>
    <w:rsid w:val="005926F6"/>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標題1."/>
    <w:basedOn w:val="a0"/>
    <w:link w:val="14"/>
    <w:uiPriority w:val="99"/>
    <w:rsid w:val="004E449B"/>
    <w:pPr>
      <w:spacing w:line="400" w:lineRule="exact"/>
      <w:ind w:firstLineChars="450" w:firstLine="450"/>
      <w:jc w:val="both"/>
    </w:pPr>
    <w:rPr>
      <w:rFonts w:ascii="標楷體" w:eastAsia="標楷體" w:cs="新細明體"/>
      <w:b/>
      <w:bCs/>
      <w:szCs w:val="24"/>
    </w:rPr>
  </w:style>
  <w:style w:type="character" w:customStyle="1" w:styleId="14">
    <w:name w:val="標題1. 字元"/>
    <w:link w:val="13"/>
    <w:uiPriority w:val="99"/>
    <w:rsid w:val="004E449B"/>
    <w:rPr>
      <w:rFonts w:ascii="標楷體" w:eastAsia="標楷體" w:cs="新細明體"/>
      <w:b/>
      <w:bCs/>
      <w:kern w:val="2"/>
      <w:sz w:val="24"/>
      <w:szCs w:val="24"/>
    </w:rPr>
  </w:style>
  <w:style w:type="character" w:customStyle="1" w:styleId="10">
    <w:name w:val="標題 1 字元"/>
    <w:basedOn w:val="a2"/>
    <w:link w:val="1"/>
    <w:rsid w:val="005E6C86"/>
    <w:rPr>
      <w:rFonts w:ascii="Arial" w:eastAsia="華康楷書體W5" w:hAnsi="Arial"/>
      <w:b/>
      <w:kern w:val="52"/>
      <w:sz w:val="32"/>
    </w:rPr>
  </w:style>
  <w:style w:type="character" w:customStyle="1" w:styleId="40">
    <w:name w:val="標題 4 字元"/>
    <w:basedOn w:val="a2"/>
    <w:link w:val="4"/>
    <w:rsid w:val="005E6C86"/>
    <w:rPr>
      <w:rFonts w:eastAsia="華康楷書體W5"/>
      <w:b/>
      <w:kern w:val="2"/>
      <w:sz w:val="24"/>
    </w:rPr>
  </w:style>
  <w:style w:type="paragraph" w:customStyle="1" w:styleId="aff9">
    <w:name w:val="小標題"/>
    <w:basedOn w:val="a0"/>
    <w:rsid w:val="005E6C86"/>
    <w:rPr>
      <w:rFonts w:ascii="標楷體" w:eastAsia="標楷體" w:hAnsi="標楷體"/>
      <w:b/>
      <w:sz w:val="28"/>
      <w:szCs w:val="28"/>
    </w:rPr>
  </w:style>
  <w:style w:type="paragraph" w:styleId="HTML">
    <w:name w:val="HTML Preformatted"/>
    <w:basedOn w:val="a0"/>
    <w:link w:val="HTML0"/>
    <w:uiPriority w:val="99"/>
    <w:rsid w:val="005E6C8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kern w:val="0"/>
      <w:sz w:val="20"/>
    </w:rPr>
  </w:style>
  <w:style w:type="character" w:customStyle="1" w:styleId="HTML0">
    <w:name w:val="HTML 預設格式 字元"/>
    <w:basedOn w:val="a2"/>
    <w:link w:val="HTML"/>
    <w:uiPriority w:val="99"/>
    <w:rsid w:val="005E6C86"/>
    <w:rPr>
      <w:rFonts w:ascii="Arial Unicode MS" w:eastAsia="Arial Unicode MS" w:hAnsi="Arial Unicode MS" w:cs="Arial Unicode MS"/>
    </w:rPr>
  </w:style>
  <w:style w:type="paragraph" w:customStyle="1" w:styleId="affa">
    <w:name w:val="公文(密等)"/>
    <w:basedOn w:val="a0"/>
    <w:rsid w:val="005E6C86"/>
    <w:pPr>
      <w:widowControl/>
      <w:textAlignment w:val="baseline"/>
    </w:pPr>
    <w:rPr>
      <w:rFonts w:eastAsia="標楷體"/>
      <w:noProof/>
      <w:kern w:val="0"/>
    </w:rPr>
  </w:style>
  <w:style w:type="paragraph" w:customStyle="1" w:styleId="26">
    <w:name w:val="樣式2"/>
    <w:basedOn w:val="a0"/>
    <w:autoRedefine/>
    <w:rsid w:val="005E6C86"/>
    <w:pPr>
      <w:autoSpaceDE w:val="0"/>
      <w:autoSpaceDN w:val="0"/>
    </w:pPr>
    <w:rPr>
      <w:rFonts w:eastAsia="標楷體"/>
      <w:b/>
      <w:sz w:val="28"/>
      <w:szCs w:val="28"/>
    </w:rPr>
  </w:style>
  <w:style w:type="paragraph" w:customStyle="1" w:styleId="xl83">
    <w:name w:val="xl83"/>
    <w:basedOn w:val="a0"/>
    <w:rsid w:val="005E6C86"/>
    <w:pPr>
      <w:widowControl/>
      <w:pBdr>
        <w:left w:val="single" w:sz="4" w:space="0" w:color="auto"/>
        <w:right w:val="single" w:sz="4" w:space="0" w:color="auto"/>
      </w:pBdr>
      <w:spacing w:before="100" w:beforeAutospacing="1" w:after="100" w:afterAutospacing="1"/>
      <w:jc w:val="right"/>
      <w:textAlignment w:val="center"/>
    </w:pPr>
    <w:rPr>
      <w:rFonts w:ascii="Arial Unicode MS" w:eastAsia="Arial Unicode MS" w:hAnsi="Arial Unicode MS" w:cs="Arial Unicode MS"/>
      <w:b/>
      <w:bCs/>
      <w:kern w:val="0"/>
      <w:sz w:val="18"/>
      <w:szCs w:val="18"/>
    </w:rPr>
  </w:style>
  <w:style w:type="paragraph" w:customStyle="1" w:styleId="font8">
    <w:name w:val="font8"/>
    <w:basedOn w:val="a0"/>
    <w:rsid w:val="005E6C86"/>
    <w:pPr>
      <w:widowControl/>
      <w:spacing w:before="100" w:beforeAutospacing="1" w:after="100" w:afterAutospacing="1"/>
    </w:pPr>
    <w:rPr>
      <w:rFonts w:ascii="華康粗圓體" w:eastAsia="華康粗圓體" w:hAnsi="Arial Unicode MS" w:cs="Arial Unicode MS" w:hint="eastAsia"/>
      <w:b/>
      <w:bCs/>
      <w:kern w:val="0"/>
      <w:sz w:val="18"/>
      <w:szCs w:val="18"/>
    </w:rPr>
  </w:style>
  <w:style w:type="paragraph" w:customStyle="1" w:styleId="affb">
    <w:name w:val="標題一"/>
    <w:basedOn w:val="a0"/>
    <w:rsid w:val="005E6C86"/>
    <w:pPr>
      <w:autoSpaceDE w:val="0"/>
      <w:autoSpaceDN w:val="0"/>
      <w:adjustRightInd w:val="0"/>
      <w:snapToGrid w:val="0"/>
      <w:spacing w:afterLines="50" w:after="50" w:line="800" w:lineRule="exact"/>
      <w:ind w:leftChars="200" w:left="200"/>
      <w:jc w:val="both"/>
    </w:pPr>
    <w:rPr>
      <w:rFonts w:eastAsia="標楷體"/>
      <w:b/>
      <w:sz w:val="28"/>
    </w:rPr>
  </w:style>
  <w:style w:type="paragraph" w:customStyle="1" w:styleId="affc">
    <w:name w:val="文"/>
    <w:basedOn w:val="21"/>
    <w:rsid w:val="005E6C86"/>
    <w:pPr>
      <w:autoSpaceDE w:val="0"/>
      <w:autoSpaceDN w:val="0"/>
      <w:snapToGrid w:val="0"/>
      <w:spacing w:line="460" w:lineRule="exact"/>
      <w:ind w:left="0" w:firstLineChars="200" w:firstLine="200"/>
      <w:textAlignment w:val="auto"/>
    </w:pPr>
    <w:rPr>
      <w:rFonts w:ascii="Times New Roman" w:eastAsia="標楷體"/>
      <w:b w:val="0"/>
      <w:spacing w:val="0"/>
      <w:kern w:val="2"/>
      <w:sz w:val="22"/>
      <w:lang w:val="en-US" w:eastAsia="zh-TW"/>
    </w:rPr>
  </w:style>
  <w:style w:type="paragraph" w:customStyle="1" w:styleId="font6">
    <w:name w:val="font6"/>
    <w:basedOn w:val="a0"/>
    <w:rsid w:val="005E6C86"/>
    <w:pPr>
      <w:widowControl/>
      <w:spacing w:before="100" w:beforeAutospacing="1" w:after="100" w:afterAutospacing="1"/>
    </w:pPr>
    <w:rPr>
      <w:rFonts w:ascii="新細明體" w:hAnsi="Arial Unicode MS" w:hint="eastAsia"/>
      <w:kern w:val="0"/>
      <w:sz w:val="18"/>
      <w:szCs w:val="18"/>
    </w:rPr>
  </w:style>
  <w:style w:type="paragraph" w:customStyle="1" w:styleId="xl41">
    <w:name w:val="xl41"/>
    <w:basedOn w:val="a0"/>
    <w:rsid w:val="005E6C86"/>
    <w:pPr>
      <w:widowControl/>
      <w:pBdr>
        <w:bottom w:val="single" w:sz="4" w:space="0" w:color="auto"/>
        <w:right w:val="single" w:sz="4" w:space="0" w:color="auto"/>
      </w:pBdr>
      <w:spacing w:before="100" w:beforeAutospacing="1" w:after="100" w:afterAutospacing="1"/>
      <w:textAlignment w:val="center"/>
    </w:pPr>
    <w:rPr>
      <w:rFonts w:ascii="標楷體" w:eastAsia="標楷體" w:hAnsi="Arial Unicode MS" w:hint="eastAsia"/>
      <w:kern w:val="0"/>
      <w:sz w:val="20"/>
    </w:rPr>
  </w:style>
  <w:style w:type="paragraph" w:customStyle="1" w:styleId="xl42">
    <w:name w:val="xl42"/>
    <w:basedOn w:val="a0"/>
    <w:rsid w:val="005E6C86"/>
    <w:pPr>
      <w:widowControl/>
      <w:pBdr>
        <w:right w:val="single" w:sz="4" w:space="0" w:color="auto"/>
      </w:pBdr>
      <w:spacing w:before="100" w:beforeAutospacing="1" w:after="100" w:afterAutospacing="1"/>
      <w:textAlignment w:val="center"/>
    </w:pPr>
    <w:rPr>
      <w:rFonts w:ascii="標楷體" w:eastAsia="標楷體" w:hAnsi="Arial Unicode MS" w:hint="eastAsia"/>
      <w:color w:val="000000"/>
      <w:kern w:val="0"/>
      <w:sz w:val="20"/>
    </w:rPr>
  </w:style>
  <w:style w:type="paragraph" w:customStyle="1" w:styleId="xl43">
    <w:name w:val="xl43"/>
    <w:basedOn w:val="a0"/>
    <w:rsid w:val="005E6C86"/>
    <w:pPr>
      <w:widowControl/>
      <w:pBdr>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MS" w:hAnsi="Arial Unicode MS"/>
      <w:b/>
      <w:bCs/>
      <w:color w:val="000000"/>
      <w:kern w:val="0"/>
      <w:sz w:val="20"/>
    </w:rPr>
  </w:style>
  <w:style w:type="paragraph" w:customStyle="1" w:styleId="xl44">
    <w:name w:val="xl44"/>
    <w:basedOn w:val="a0"/>
    <w:rsid w:val="005E6C86"/>
    <w:pPr>
      <w:widowControl/>
      <w:pBdr>
        <w:right w:val="single" w:sz="4" w:space="0" w:color="auto"/>
      </w:pBdr>
      <w:spacing w:before="100" w:beforeAutospacing="1" w:after="100" w:afterAutospacing="1"/>
      <w:textAlignment w:val="center"/>
    </w:pPr>
    <w:rPr>
      <w:rFonts w:ascii="華康粗圓體" w:eastAsia="華康粗圓體" w:hAnsi="Arial Unicode MS" w:hint="eastAsia"/>
      <w:b/>
      <w:bCs/>
      <w:color w:val="000000"/>
      <w:kern w:val="0"/>
      <w:sz w:val="20"/>
    </w:rPr>
  </w:style>
  <w:style w:type="paragraph" w:customStyle="1" w:styleId="xl45">
    <w:name w:val="xl45"/>
    <w:basedOn w:val="a0"/>
    <w:rsid w:val="005E6C86"/>
    <w:pPr>
      <w:widowControl/>
      <w:pBdr>
        <w:bottom w:val="single" w:sz="4" w:space="0" w:color="auto"/>
        <w:right w:val="single" w:sz="4" w:space="0" w:color="auto"/>
      </w:pBdr>
      <w:spacing w:before="100" w:beforeAutospacing="1" w:after="100" w:afterAutospacing="1"/>
      <w:textAlignment w:val="center"/>
    </w:pPr>
    <w:rPr>
      <w:rFonts w:ascii="華康粗圓體" w:eastAsia="華康粗圓體" w:hAnsi="Arial Unicode MS" w:hint="eastAsia"/>
      <w:b/>
      <w:bCs/>
      <w:color w:val="000000"/>
      <w:kern w:val="0"/>
      <w:sz w:val="20"/>
    </w:rPr>
  </w:style>
  <w:style w:type="paragraph" w:customStyle="1" w:styleId="xl46">
    <w:name w:val="xl46"/>
    <w:basedOn w:val="a0"/>
    <w:rsid w:val="005E6C86"/>
    <w:pPr>
      <w:widowControl/>
      <w:pBdr>
        <w:top w:val="single" w:sz="4" w:space="0" w:color="auto"/>
        <w:left w:val="single" w:sz="4" w:space="0" w:color="auto"/>
        <w:right w:val="single" w:sz="4" w:space="0" w:color="auto"/>
      </w:pBdr>
      <w:spacing w:before="100" w:beforeAutospacing="1" w:after="100" w:afterAutospacing="1"/>
      <w:textAlignment w:val="center"/>
    </w:pPr>
    <w:rPr>
      <w:rFonts w:ascii="標楷體" w:eastAsia="標楷體" w:hAnsi="Arial Unicode MS" w:hint="eastAsia"/>
      <w:kern w:val="0"/>
      <w:sz w:val="20"/>
    </w:rPr>
  </w:style>
  <w:style w:type="paragraph" w:customStyle="1" w:styleId="xl47">
    <w:name w:val="xl47"/>
    <w:basedOn w:val="a0"/>
    <w:rsid w:val="005E6C86"/>
    <w:pPr>
      <w:widowControl/>
      <w:pBdr>
        <w:left w:val="single" w:sz="4" w:space="0" w:color="auto"/>
        <w:right w:val="single" w:sz="4" w:space="0" w:color="auto"/>
      </w:pBdr>
      <w:spacing w:before="100" w:beforeAutospacing="1" w:after="100" w:afterAutospacing="1"/>
      <w:jc w:val="right"/>
      <w:textAlignment w:val="center"/>
    </w:pPr>
    <w:rPr>
      <w:rFonts w:ascii="Arial Unicode MS" w:hAnsi="Arial Unicode MS"/>
      <w:color w:val="000000"/>
      <w:kern w:val="0"/>
      <w:sz w:val="20"/>
    </w:rPr>
  </w:style>
  <w:style w:type="paragraph" w:customStyle="1" w:styleId="xl48">
    <w:name w:val="xl48"/>
    <w:basedOn w:val="a0"/>
    <w:rsid w:val="005E6C86"/>
    <w:pPr>
      <w:widowControl/>
      <w:pBdr>
        <w:left w:val="single" w:sz="4" w:space="0" w:color="auto"/>
        <w:right w:val="single" w:sz="4" w:space="0" w:color="auto"/>
      </w:pBdr>
      <w:spacing w:before="100" w:beforeAutospacing="1" w:after="100" w:afterAutospacing="1"/>
      <w:jc w:val="right"/>
      <w:textAlignment w:val="center"/>
    </w:pPr>
    <w:rPr>
      <w:rFonts w:ascii="Arial Unicode MS" w:hAnsi="Arial Unicode MS"/>
      <w:b/>
      <w:bCs/>
      <w:color w:val="000000"/>
      <w:kern w:val="0"/>
      <w:sz w:val="20"/>
    </w:rPr>
  </w:style>
  <w:style w:type="paragraph" w:customStyle="1" w:styleId="xl49">
    <w:name w:val="xl49"/>
    <w:basedOn w:val="a0"/>
    <w:rsid w:val="005E6C86"/>
    <w:pPr>
      <w:widowControl/>
      <w:pBdr>
        <w:top w:val="single" w:sz="4" w:space="0" w:color="auto"/>
        <w:left w:val="single" w:sz="4" w:space="0" w:color="auto"/>
        <w:right w:val="single" w:sz="4" w:space="0" w:color="auto"/>
      </w:pBdr>
      <w:spacing w:before="100" w:beforeAutospacing="1" w:after="100" w:afterAutospacing="1"/>
      <w:jc w:val="right"/>
      <w:textAlignment w:val="center"/>
    </w:pPr>
    <w:rPr>
      <w:rFonts w:ascii="Arial Unicode MS" w:hAnsi="Arial Unicode MS"/>
      <w:color w:val="000000"/>
      <w:kern w:val="0"/>
      <w:sz w:val="20"/>
    </w:rPr>
  </w:style>
  <w:style w:type="paragraph" w:customStyle="1" w:styleId="xl50">
    <w:name w:val="xl50"/>
    <w:basedOn w:val="a0"/>
    <w:rsid w:val="005E6C86"/>
    <w:pPr>
      <w:widowControl/>
      <w:pBdr>
        <w:top w:val="single" w:sz="4" w:space="0" w:color="auto"/>
        <w:right w:val="single" w:sz="4" w:space="0" w:color="auto"/>
      </w:pBdr>
      <w:spacing w:before="100" w:beforeAutospacing="1" w:after="100" w:afterAutospacing="1"/>
      <w:textAlignment w:val="center"/>
    </w:pPr>
    <w:rPr>
      <w:rFonts w:ascii="標楷體" w:eastAsia="標楷體" w:hAnsi="Arial Unicode MS" w:hint="eastAsia"/>
      <w:kern w:val="0"/>
      <w:sz w:val="20"/>
    </w:rPr>
  </w:style>
  <w:style w:type="paragraph" w:customStyle="1" w:styleId="xl51">
    <w:name w:val="xl51"/>
    <w:basedOn w:val="a0"/>
    <w:rsid w:val="005E6C86"/>
    <w:pPr>
      <w:widowControl/>
      <w:pBdr>
        <w:right w:val="single" w:sz="4" w:space="0" w:color="auto"/>
      </w:pBdr>
      <w:spacing w:before="100" w:beforeAutospacing="1" w:after="100" w:afterAutospacing="1"/>
      <w:textAlignment w:val="center"/>
    </w:pPr>
    <w:rPr>
      <w:rFonts w:ascii="標楷體" w:eastAsia="標楷體" w:hAnsi="Arial Unicode MS" w:hint="eastAsia"/>
      <w:kern w:val="0"/>
      <w:sz w:val="20"/>
    </w:rPr>
  </w:style>
  <w:style w:type="paragraph" w:customStyle="1" w:styleId="xl52">
    <w:name w:val="xl52"/>
    <w:basedOn w:val="a0"/>
    <w:rsid w:val="005E6C86"/>
    <w:pPr>
      <w:widowControl/>
      <w:pBdr>
        <w:bottom w:val="single" w:sz="4" w:space="0" w:color="auto"/>
        <w:right w:val="single" w:sz="4" w:space="0" w:color="auto"/>
      </w:pBdr>
      <w:spacing w:before="100" w:beforeAutospacing="1" w:after="100" w:afterAutospacing="1"/>
      <w:textAlignment w:val="center"/>
    </w:pPr>
    <w:rPr>
      <w:rFonts w:ascii="標楷體" w:eastAsia="標楷體" w:hAnsi="Arial Unicode MS" w:hint="eastAsia"/>
      <w:kern w:val="0"/>
      <w:sz w:val="20"/>
    </w:rPr>
  </w:style>
  <w:style w:type="paragraph" w:customStyle="1" w:styleId="xl53">
    <w:name w:val="xl53"/>
    <w:basedOn w:val="a0"/>
    <w:rsid w:val="005E6C86"/>
    <w:pPr>
      <w:widowControl/>
      <w:pBdr>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Arial Unicode MS" w:hint="eastAsia"/>
      <w:kern w:val="0"/>
      <w:sz w:val="20"/>
    </w:rPr>
  </w:style>
  <w:style w:type="paragraph" w:customStyle="1" w:styleId="xl54">
    <w:name w:val="xl54"/>
    <w:basedOn w:val="a0"/>
    <w:rsid w:val="005E6C86"/>
    <w:pPr>
      <w:widowControl/>
      <w:pBdr>
        <w:top w:val="single" w:sz="4" w:space="0" w:color="auto"/>
        <w:bottom w:val="single" w:sz="4" w:space="0" w:color="auto"/>
      </w:pBdr>
      <w:spacing w:before="100" w:beforeAutospacing="1" w:after="100" w:afterAutospacing="1"/>
      <w:textAlignment w:val="center"/>
    </w:pPr>
    <w:rPr>
      <w:rFonts w:ascii="標楷體" w:eastAsia="標楷體" w:hAnsi="Arial Unicode MS" w:hint="eastAsia"/>
      <w:kern w:val="0"/>
      <w:sz w:val="20"/>
    </w:rPr>
  </w:style>
  <w:style w:type="paragraph" w:customStyle="1" w:styleId="xl55">
    <w:name w:val="xl55"/>
    <w:basedOn w:val="a0"/>
    <w:rsid w:val="005E6C86"/>
    <w:pPr>
      <w:widowControl/>
      <w:pBdr>
        <w:top w:val="single" w:sz="4" w:space="0" w:color="auto"/>
        <w:left w:val="single" w:sz="4" w:space="0" w:color="auto"/>
        <w:bottom w:val="single" w:sz="4" w:space="0" w:color="auto"/>
      </w:pBdr>
      <w:spacing w:before="100" w:beforeAutospacing="1" w:after="100" w:afterAutospacing="1"/>
      <w:textAlignment w:val="center"/>
    </w:pPr>
    <w:rPr>
      <w:rFonts w:ascii="標楷體" w:eastAsia="標楷體" w:hAnsi="Arial Unicode MS" w:hint="eastAsia"/>
      <w:kern w:val="0"/>
      <w:sz w:val="20"/>
    </w:rPr>
  </w:style>
  <w:style w:type="paragraph" w:customStyle="1" w:styleId="xl56">
    <w:name w:val="xl56"/>
    <w:basedOn w:val="a0"/>
    <w:rsid w:val="005E6C86"/>
    <w:pPr>
      <w:widowControl/>
      <w:spacing w:before="100" w:beforeAutospacing="1" w:after="100" w:afterAutospacing="1"/>
      <w:jc w:val="right"/>
      <w:textAlignment w:val="center"/>
    </w:pPr>
    <w:rPr>
      <w:rFonts w:ascii="Arial Unicode MS" w:hAnsi="Arial Unicode MS"/>
      <w:color w:val="000000"/>
      <w:kern w:val="0"/>
      <w:sz w:val="16"/>
      <w:szCs w:val="16"/>
    </w:rPr>
  </w:style>
  <w:style w:type="character" w:styleId="affd">
    <w:name w:val="line number"/>
    <w:basedOn w:val="a2"/>
    <w:rsid w:val="005E6C86"/>
  </w:style>
  <w:style w:type="paragraph" w:customStyle="1" w:styleId="affe">
    <w:name w:val="副本"/>
    <w:basedOn w:val="32"/>
    <w:rsid w:val="005E6C86"/>
    <w:pPr>
      <w:adjustRightInd/>
      <w:snapToGrid w:val="0"/>
      <w:spacing w:line="300" w:lineRule="exact"/>
      <w:ind w:left="720" w:hanging="720"/>
      <w:jc w:val="left"/>
      <w:textAlignment w:val="auto"/>
    </w:pPr>
    <w:rPr>
      <w:rFonts w:ascii="Arial" w:hAnsi="Arial"/>
      <w:spacing w:val="0"/>
      <w:kern w:val="2"/>
      <w:szCs w:val="24"/>
      <w:lang w:val="en-US" w:eastAsia="zh-TW"/>
    </w:rPr>
  </w:style>
  <w:style w:type="paragraph" w:customStyle="1" w:styleId="font0">
    <w:name w:val="font0"/>
    <w:basedOn w:val="a0"/>
    <w:rsid w:val="005E6C86"/>
    <w:pPr>
      <w:widowControl/>
      <w:spacing w:before="100" w:beforeAutospacing="1" w:after="100" w:afterAutospacing="1"/>
    </w:pPr>
    <w:rPr>
      <w:rFonts w:eastAsia="Arial Unicode MS"/>
      <w:kern w:val="0"/>
      <w:szCs w:val="24"/>
    </w:rPr>
  </w:style>
  <w:style w:type="paragraph" w:customStyle="1" w:styleId="15">
    <w:name w:val="內文(1)"/>
    <w:basedOn w:val="a0"/>
    <w:rsid w:val="005E6C86"/>
    <w:pPr>
      <w:autoSpaceDN w:val="0"/>
      <w:spacing w:line="600" w:lineRule="exact"/>
      <w:ind w:leftChars="500" w:left="500" w:firstLineChars="200" w:firstLine="200"/>
      <w:jc w:val="both"/>
    </w:pPr>
    <w:rPr>
      <w:rFonts w:eastAsia="標楷體"/>
      <w:sz w:val="28"/>
    </w:rPr>
  </w:style>
  <w:style w:type="paragraph" w:customStyle="1" w:styleId="afff">
    <w:name w:val="意文(一)"/>
    <w:basedOn w:val="a0"/>
    <w:rsid w:val="005E6C86"/>
    <w:pPr>
      <w:autoSpaceDN w:val="0"/>
      <w:spacing w:after="120" w:line="500" w:lineRule="exact"/>
      <w:ind w:left="1191" w:hanging="851"/>
      <w:jc w:val="both"/>
    </w:pPr>
    <w:rPr>
      <w:rFonts w:eastAsia="華康楷書體W5(P)"/>
      <w:sz w:val="28"/>
    </w:rPr>
  </w:style>
  <w:style w:type="paragraph" w:customStyle="1" w:styleId="123">
    <w:name w:val="123"/>
    <w:basedOn w:val="a0"/>
    <w:rsid w:val="005E6C86"/>
    <w:pPr>
      <w:spacing w:line="360" w:lineRule="auto"/>
      <w:ind w:firstLine="425"/>
      <w:jc w:val="both"/>
    </w:pPr>
    <w:rPr>
      <w:rFonts w:ascii="標楷體" w:eastAsia="標楷體"/>
      <w:spacing w:val="-20"/>
    </w:rPr>
  </w:style>
  <w:style w:type="paragraph" w:customStyle="1" w:styleId="afff0">
    <w:name w:val="審定稿文字"/>
    <w:basedOn w:val="ac"/>
    <w:rsid w:val="005E6C86"/>
    <w:pPr>
      <w:spacing w:line="440" w:lineRule="exact"/>
      <w:jc w:val="both"/>
    </w:pPr>
    <w:rPr>
      <w:rFonts w:ascii="標楷體" w:eastAsia="標楷體"/>
      <w:sz w:val="24"/>
      <w:lang w:val="en-US" w:eastAsia="zh-TW"/>
    </w:rPr>
  </w:style>
  <w:style w:type="paragraph" w:customStyle="1" w:styleId="afff1">
    <w:name w:val="丙一內"/>
    <w:basedOn w:val="a0"/>
    <w:rsid w:val="005E6C86"/>
    <w:pPr>
      <w:autoSpaceDE w:val="0"/>
      <w:autoSpaceDN w:val="0"/>
      <w:adjustRightInd w:val="0"/>
      <w:snapToGrid w:val="0"/>
      <w:spacing w:line="600" w:lineRule="exact"/>
      <w:ind w:firstLineChars="200" w:firstLine="200"/>
      <w:jc w:val="both"/>
    </w:pPr>
    <w:rPr>
      <w:rFonts w:eastAsia="標楷體"/>
      <w:sz w:val="22"/>
    </w:rPr>
  </w:style>
  <w:style w:type="paragraph" w:customStyle="1" w:styleId="afff2">
    <w:name w:val="標題()"/>
    <w:basedOn w:val="a0"/>
    <w:rsid w:val="005E6C86"/>
    <w:pPr>
      <w:autoSpaceDE w:val="0"/>
      <w:autoSpaceDN w:val="0"/>
      <w:spacing w:beforeLines="50" w:before="50" w:after="120" w:line="700" w:lineRule="exact"/>
      <w:ind w:leftChars="300" w:left="300"/>
      <w:jc w:val="both"/>
    </w:pPr>
    <w:rPr>
      <w:rFonts w:eastAsia="標楷體"/>
      <w:b/>
      <w:sz w:val="26"/>
    </w:rPr>
  </w:style>
  <w:style w:type="paragraph" w:customStyle="1" w:styleId="font7">
    <w:name w:val="font7"/>
    <w:basedOn w:val="a0"/>
    <w:rsid w:val="005E6C86"/>
    <w:pPr>
      <w:widowControl/>
      <w:spacing w:before="100" w:beforeAutospacing="1" w:after="100" w:afterAutospacing="1"/>
    </w:pPr>
    <w:rPr>
      <w:rFonts w:ascii="標楷體" w:eastAsia="標楷體" w:hAnsi="標楷體" w:cs="Arial Unicode MS" w:hint="eastAsia"/>
      <w:kern w:val="0"/>
      <w:sz w:val="20"/>
    </w:rPr>
  </w:style>
  <w:style w:type="paragraph" w:customStyle="1" w:styleId="font9">
    <w:name w:val="font9"/>
    <w:basedOn w:val="a0"/>
    <w:rsid w:val="005E6C86"/>
    <w:pPr>
      <w:widowControl/>
      <w:spacing w:before="100" w:beforeAutospacing="1" w:after="100" w:afterAutospacing="1"/>
    </w:pPr>
    <w:rPr>
      <w:rFonts w:ascii="標楷體" w:eastAsia="標楷體" w:hAnsi="標楷體" w:cs="Arial Unicode MS" w:hint="eastAsia"/>
      <w:b/>
      <w:bCs/>
      <w:kern w:val="0"/>
      <w:szCs w:val="24"/>
    </w:rPr>
  </w:style>
  <w:style w:type="paragraph" w:customStyle="1" w:styleId="font10">
    <w:name w:val="font10"/>
    <w:basedOn w:val="a0"/>
    <w:rsid w:val="005E6C86"/>
    <w:pPr>
      <w:widowControl/>
      <w:spacing w:before="100" w:beforeAutospacing="1" w:after="100" w:afterAutospacing="1"/>
    </w:pPr>
    <w:rPr>
      <w:rFonts w:eastAsia="Arial Unicode MS"/>
      <w:b/>
      <w:bCs/>
      <w:kern w:val="0"/>
      <w:szCs w:val="24"/>
    </w:rPr>
  </w:style>
  <w:style w:type="paragraph" w:customStyle="1" w:styleId="xl57">
    <w:name w:val="xl57"/>
    <w:basedOn w:val="a0"/>
    <w:rsid w:val="005E6C86"/>
    <w:pPr>
      <w:widowControl/>
      <w:spacing w:before="100" w:beforeAutospacing="1" w:after="100" w:afterAutospacing="1"/>
      <w:jc w:val="center"/>
      <w:textAlignment w:val="center"/>
    </w:pPr>
    <w:rPr>
      <w:rFonts w:eastAsia="Arial Unicode MS"/>
      <w:b/>
      <w:bCs/>
      <w:kern w:val="0"/>
      <w:szCs w:val="24"/>
    </w:rPr>
  </w:style>
  <w:style w:type="paragraph" w:customStyle="1" w:styleId="xl58">
    <w:name w:val="xl58"/>
    <w:basedOn w:val="a0"/>
    <w:rsid w:val="005E6C86"/>
    <w:pPr>
      <w:widowControl/>
      <w:pBdr>
        <w:top w:val="single" w:sz="4" w:space="0" w:color="auto"/>
        <w:bottom w:val="single" w:sz="4" w:space="0" w:color="auto"/>
      </w:pBdr>
      <w:spacing w:before="100" w:beforeAutospacing="1" w:after="100" w:afterAutospacing="1"/>
      <w:textAlignment w:val="center"/>
    </w:pPr>
    <w:rPr>
      <w:rFonts w:ascii="標楷體" w:eastAsia="標楷體" w:hAnsi="標楷體" w:cs="Arial Unicode MS" w:hint="eastAsia"/>
      <w:kern w:val="0"/>
      <w:sz w:val="20"/>
    </w:rPr>
  </w:style>
  <w:style w:type="paragraph" w:customStyle="1" w:styleId="afff3">
    <w:name w:val="乙篇、內文"/>
    <w:link w:val="afff4"/>
    <w:autoRedefine/>
    <w:rsid w:val="005E6C86"/>
    <w:pPr>
      <w:spacing w:line="460" w:lineRule="exact"/>
      <w:ind w:firstLineChars="200" w:firstLine="480"/>
    </w:pPr>
    <w:rPr>
      <w:rFonts w:ascii="新細明體" w:eastAsia="標楷體" w:hAnsi="新細明體"/>
      <w:kern w:val="2"/>
      <w:sz w:val="24"/>
      <w:szCs w:val="24"/>
    </w:rPr>
  </w:style>
  <w:style w:type="paragraph" w:styleId="afff5">
    <w:name w:val="Document Map"/>
    <w:basedOn w:val="a0"/>
    <w:link w:val="afff6"/>
    <w:uiPriority w:val="99"/>
    <w:semiHidden/>
    <w:unhideWhenUsed/>
    <w:rsid w:val="005E6C86"/>
    <w:rPr>
      <w:rFonts w:ascii="新細明體"/>
      <w:sz w:val="18"/>
      <w:szCs w:val="18"/>
    </w:rPr>
  </w:style>
  <w:style w:type="character" w:customStyle="1" w:styleId="afff6">
    <w:name w:val="文件引導模式 字元"/>
    <w:basedOn w:val="a2"/>
    <w:link w:val="afff5"/>
    <w:uiPriority w:val="99"/>
    <w:semiHidden/>
    <w:rsid w:val="005E6C86"/>
    <w:rPr>
      <w:rFonts w:ascii="新細明體"/>
      <w:kern w:val="2"/>
      <w:sz w:val="18"/>
      <w:szCs w:val="18"/>
    </w:rPr>
  </w:style>
  <w:style w:type="paragraph" w:customStyle="1" w:styleId="afff7">
    <w:name w:val="表說"/>
    <w:basedOn w:val="a0"/>
    <w:rsid w:val="005E6C86"/>
    <w:pPr>
      <w:spacing w:line="312" w:lineRule="auto"/>
      <w:jc w:val="both"/>
    </w:pPr>
    <w:rPr>
      <w:rFonts w:ascii="Courier" w:eastAsia="華康楷書體W5" w:hAnsi="Courier"/>
      <w:spacing w:val="4"/>
      <w:sz w:val="21"/>
    </w:rPr>
  </w:style>
  <w:style w:type="numbering" w:customStyle="1" w:styleId="16">
    <w:name w:val="無清單1"/>
    <w:next w:val="a4"/>
    <w:uiPriority w:val="99"/>
    <w:semiHidden/>
    <w:unhideWhenUsed/>
    <w:rsid w:val="005E6C86"/>
  </w:style>
  <w:style w:type="paragraph" w:customStyle="1" w:styleId="110">
    <w:name w:val="1 字元 字元 字元 字元 字元 字元 字元 字元 字元1"/>
    <w:basedOn w:val="a0"/>
    <w:rsid w:val="005E6C86"/>
    <w:pPr>
      <w:widowControl/>
      <w:spacing w:after="160" w:line="240" w:lineRule="exact"/>
    </w:pPr>
    <w:rPr>
      <w:rFonts w:ascii="Verdana" w:hAnsi="Verdana"/>
      <w:kern w:val="0"/>
      <w:sz w:val="20"/>
      <w:lang w:val="en-GB" w:eastAsia="en-US"/>
    </w:rPr>
  </w:style>
  <w:style w:type="paragraph" w:customStyle="1" w:styleId="afff8">
    <w:name w:val="字元 字元 字元 字元 字元 字元"/>
    <w:basedOn w:val="a0"/>
    <w:rsid w:val="005E6C86"/>
    <w:pPr>
      <w:widowControl/>
      <w:spacing w:after="160" w:line="240" w:lineRule="exact"/>
    </w:pPr>
    <w:rPr>
      <w:rFonts w:ascii="Verdana" w:hAnsi="Verdana"/>
      <w:kern w:val="0"/>
      <w:sz w:val="20"/>
      <w:lang w:val="en-GB" w:eastAsia="en-US"/>
    </w:rPr>
  </w:style>
  <w:style w:type="paragraph" w:customStyle="1" w:styleId="afff9">
    <w:name w:val="字元"/>
    <w:basedOn w:val="a0"/>
    <w:rsid w:val="005E6C86"/>
    <w:pPr>
      <w:widowControl/>
      <w:spacing w:after="160" w:line="240" w:lineRule="exact"/>
    </w:pPr>
    <w:rPr>
      <w:rFonts w:ascii="Verdana" w:hAnsi="Verdana"/>
      <w:kern w:val="0"/>
      <w:sz w:val="20"/>
      <w:lang w:val="en-GB" w:eastAsia="en-US"/>
    </w:rPr>
  </w:style>
  <w:style w:type="paragraph" w:customStyle="1" w:styleId="17">
    <w:name w:val="字元 字元 字元 字元 字元 字元1 字元"/>
    <w:basedOn w:val="a0"/>
    <w:rsid w:val="005E6C86"/>
    <w:pPr>
      <w:widowControl/>
      <w:spacing w:after="160" w:line="240" w:lineRule="exact"/>
    </w:pPr>
    <w:rPr>
      <w:rFonts w:ascii="Verdana" w:hAnsi="Verdana"/>
      <w:kern w:val="0"/>
      <w:sz w:val="20"/>
      <w:lang w:val="en-GB" w:eastAsia="en-US"/>
    </w:rPr>
  </w:style>
  <w:style w:type="paragraph" w:styleId="afffa">
    <w:name w:val="footnote text"/>
    <w:basedOn w:val="a0"/>
    <w:link w:val="afffb"/>
    <w:uiPriority w:val="99"/>
    <w:semiHidden/>
    <w:unhideWhenUsed/>
    <w:rsid w:val="005E6C86"/>
    <w:pPr>
      <w:snapToGrid w:val="0"/>
    </w:pPr>
    <w:rPr>
      <w:rFonts w:ascii="Calibri" w:hAnsi="Calibri"/>
      <w:sz w:val="20"/>
    </w:rPr>
  </w:style>
  <w:style w:type="character" w:customStyle="1" w:styleId="afffb">
    <w:name w:val="註腳文字 字元"/>
    <w:basedOn w:val="a2"/>
    <w:link w:val="afffa"/>
    <w:uiPriority w:val="99"/>
    <w:semiHidden/>
    <w:rsid w:val="005E6C86"/>
    <w:rPr>
      <w:rFonts w:ascii="Calibri" w:hAnsi="Calibri"/>
      <w:kern w:val="2"/>
    </w:rPr>
  </w:style>
  <w:style w:type="character" w:styleId="afffc">
    <w:name w:val="footnote reference"/>
    <w:uiPriority w:val="99"/>
    <w:semiHidden/>
    <w:unhideWhenUsed/>
    <w:rsid w:val="005E6C86"/>
    <w:rPr>
      <w:vertAlign w:val="superscript"/>
    </w:rPr>
  </w:style>
  <w:style w:type="paragraph" w:customStyle="1" w:styleId="18">
    <w:name w:val="內文1"/>
    <w:basedOn w:val="a0"/>
    <w:rsid w:val="005E6C86"/>
    <w:pPr>
      <w:spacing w:line="520" w:lineRule="exact"/>
      <w:ind w:left="851" w:firstLine="482"/>
      <w:jc w:val="both"/>
    </w:pPr>
    <w:rPr>
      <w:rFonts w:ascii="標楷體" w:eastAsia="標楷體" w:hAnsi="標楷體"/>
      <w:sz w:val="28"/>
    </w:rPr>
  </w:style>
  <w:style w:type="paragraph" w:customStyle="1" w:styleId="19">
    <w:name w:val="標題1.加粗"/>
    <w:basedOn w:val="a0"/>
    <w:link w:val="111"/>
    <w:rsid w:val="005E6C86"/>
    <w:pPr>
      <w:spacing w:line="400" w:lineRule="exact"/>
      <w:ind w:firstLineChars="450" w:firstLine="1080"/>
      <w:jc w:val="both"/>
    </w:pPr>
    <w:rPr>
      <w:rFonts w:ascii="標楷體" w:eastAsia="標楷體" w:cs="新細明體"/>
      <w:b/>
      <w:bCs/>
      <w:sz w:val="28"/>
      <w:szCs w:val="28"/>
    </w:rPr>
  </w:style>
  <w:style w:type="character" w:customStyle="1" w:styleId="111">
    <w:name w:val="標題1.加粗 字元1"/>
    <w:link w:val="19"/>
    <w:rsid w:val="005E6C86"/>
    <w:rPr>
      <w:rFonts w:ascii="標楷體" w:eastAsia="標楷體" w:cs="新細明體"/>
      <w:b/>
      <w:bCs/>
      <w:kern w:val="2"/>
      <w:sz w:val="28"/>
      <w:szCs w:val="28"/>
    </w:rPr>
  </w:style>
  <w:style w:type="paragraph" w:customStyle="1" w:styleId="afffd">
    <w:name w:val="註"/>
    <w:basedOn w:val="a0"/>
    <w:link w:val="afffe"/>
    <w:rsid w:val="005E6C86"/>
    <w:pPr>
      <w:spacing w:line="320" w:lineRule="exact"/>
      <w:jc w:val="both"/>
    </w:pPr>
    <w:rPr>
      <w:rFonts w:ascii="標楷體" w:eastAsia="標楷體"/>
      <w:sz w:val="20"/>
    </w:rPr>
  </w:style>
  <w:style w:type="character" w:customStyle="1" w:styleId="afffe">
    <w:name w:val="註 字元"/>
    <w:link w:val="afffd"/>
    <w:rsid w:val="005E6C86"/>
    <w:rPr>
      <w:rFonts w:ascii="標楷體" w:eastAsia="標楷體"/>
      <w:kern w:val="2"/>
    </w:rPr>
  </w:style>
  <w:style w:type="paragraph" w:styleId="Web">
    <w:name w:val="Normal (Web)"/>
    <w:basedOn w:val="a0"/>
    <w:uiPriority w:val="99"/>
    <w:unhideWhenUsed/>
    <w:rsid w:val="005E6C86"/>
    <w:pPr>
      <w:widowControl/>
      <w:spacing w:before="100" w:beforeAutospacing="1" w:after="100" w:afterAutospacing="1"/>
    </w:pPr>
    <w:rPr>
      <w:rFonts w:ascii="新細明體" w:hAnsi="新細明體" w:cs="新細明體"/>
      <w:kern w:val="0"/>
      <w:szCs w:val="24"/>
    </w:rPr>
  </w:style>
  <w:style w:type="paragraph" w:customStyle="1" w:styleId="1a">
    <w:name w:val="段落樣式1"/>
    <w:basedOn w:val="a0"/>
    <w:rsid w:val="005E6C86"/>
    <w:pPr>
      <w:tabs>
        <w:tab w:val="left" w:pos="567"/>
      </w:tabs>
      <w:kinsoku w:val="0"/>
      <w:ind w:leftChars="200" w:left="200" w:firstLineChars="200" w:firstLine="200"/>
      <w:jc w:val="both"/>
    </w:pPr>
    <w:rPr>
      <w:rFonts w:ascii="標楷體" w:eastAsia="標楷體"/>
      <w:kern w:val="0"/>
      <w:sz w:val="32"/>
    </w:rPr>
  </w:style>
  <w:style w:type="paragraph" w:customStyle="1" w:styleId="affff">
    <w:name w:val="本文內縮"/>
    <w:basedOn w:val="a0"/>
    <w:autoRedefine/>
    <w:rsid w:val="005E6C86"/>
    <w:pPr>
      <w:spacing w:line="450" w:lineRule="exact"/>
      <w:ind w:firstLineChars="200" w:firstLine="560"/>
      <w:jc w:val="both"/>
    </w:pPr>
    <w:rPr>
      <w:rFonts w:ascii="標楷體" w:eastAsia="標楷體" w:hAnsi="標楷體"/>
      <w:sz w:val="28"/>
    </w:rPr>
  </w:style>
  <w:style w:type="paragraph" w:customStyle="1" w:styleId="affff0">
    <w:name w:val="甲篇內文"/>
    <w:basedOn w:val="a0"/>
    <w:rsid w:val="005E6C86"/>
    <w:pPr>
      <w:topLinePunct/>
      <w:spacing w:line="500" w:lineRule="exact"/>
      <w:ind w:firstLineChars="200" w:firstLine="200"/>
      <w:jc w:val="both"/>
    </w:pPr>
    <w:rPr>
      <w:rFonts w:ascii="標楷體" w:eastAsia="標楷體" w:hAnsi="標楷體"/>
      <w:sz w:val="28"/>
      <w:szCs w:val="24"/>
    </w:rPr>
  </w:style>
  <w:style w:type="paragraph" w:customStyle="1" w:styleId="A40">
    <w:name w:val="A樣式4"/>
    <w:basedOn w:val="a0"/>
    <w:link w:val="A41"/>
    <w:qFormat/>
    <w:rsid w:val="005E6C86"/>
    <w:pPr>
      <w:spacing w:line="220" w:lineRule="exact"/>
      <w:ind w:leftChars="-32" w:left="351" w:rightChars="-306" w:right="-734" w:hangingChars="223" w:hanging="428"/>
      <w:jc w:val="both"/>
    </w:pPr>
    <w:rPr>
      <w:rFonts w:ascii="標楷體" w:eastAsia="標楷體" w:hAnsi="標楷體"/>
      <w:bCs/>
      <w:color w:val="000000"/>
      <w:spacing w:val="-4"/>
      <w:sz w:val="20"/>
    </w:rPr>
  </w:style>
  <w:style w:type="character" w:customStyle="1" w:styleId="A41">
    <w:name w:val="A樣式4 字元"/>
    <w:link w:val="A40"/>
    <w:rsid w:val="005E6C86"/>
    <w:rPr>
      <w:rFonts w:ascii="標楷體" w:eastAsia="標楷體" w:hAnsi="標楷體"/>
      <w:bCs/>
      <w:color w:val="000000"/>
      <w:spacing w:val="-4"/>
      <w:kern w:val="2"/>
    </w:rPr>
  </w:style>
  <w:style w:type="numbering" w:customStyle="1" w:styleId="27">
    <w:name w:val="無清單2"/>
    <w:next w:val="a4"/>
    <w:semiHidden/>
    <w:rsid w:val="005E6C86"/>
  </w:style>
  <w:style w:type="paragraph" w:customStyle="1" w:styleId="affff1">
    <w:name w:val="甲篇、(一)(二)(三)"/>
    <w:autoRedefine/>
    <w:rsid w:val="005E6C86"/>
    <w:pPr>
      <w:spacing w:line="500" w:lineRule="exact"/>
      <w:ind w:firstLineChars="100" w:firstLine="100"/>
      <w:jc w:val="both"/>
    </w:pPr>
    <w:rPr>
      <w:rFonts w:ascii="新細明體" w:eastAsia="標楷體" w:hAnsi="新細明體"/>
      <w:b/>
      <w:kern w:val="2"/>
      <w:sz w:val="28"/>
      <w:szCs w:val="28"/>
    </w:rPr>
  </w:style>
  <w:style w:type="paragraph" w:customStyle="1" w:styleId="1230">
    <w:name w:val="甲篇、123"/>
    <w:autoRedefine/>
    <w:rsid w:val="005E6C86"/>
    <w:pPr>
      <w:spacing w:line="500" w:lineRule="exact"/>
      <w:ind w:firstLineChars="200" w:firstLine="200"/>
      <w:jc w:val="both"/>
    </w:pPr>
    <w:rPr>
      <w:rFonts w:ascii="新細明體" w:eastAsia="標楷體" w:hAnsi="新細明體"/>
      <w:kern w:val="2"/>
      <w:sz w:val="28"/>
      <w:szCs w:val="28"/>
    </w:rPr>
  </w:style>
  <w:style w:type="paragraph" w:customStyle="1" w:styleId="affff2">
    <w:name w:val="甲篇、一二三"/>
    <w:autoRedefine/>
    <w:rsid w:val="005E6C86"/>
    <w:pPr>
      <w:spacing w:line="500" w:lineRule="exact"/>
      <w:jc w:val="both"/>
    </w:pPr>
    <w:rPr>
      <w:rFonts w:ascii="新細明體" w:eastAsia="標楷體" w:hAnsi="新細明體"/>
      <w:b/>
      <w:kern w:val="2"/>
      <w:sz w:val="28"/>
      <w:szCs w:val="28"/>
    </w:rPr>
  </w:style>
  <w:style w:type="paragraph" w:customStyle="1" w:styleId="affff3">
    <w:name w:val="乙篇、(一)(二)(三)"/>
    <w:autoRedefine/>
    <w:rsid w:val="005E6C86"/>
    <w:pPr>
      <w:tabs>
        <w:tab w:val="left" w:pos="6225"/>
      </w:tabs>
      <w:snapToGrid w:val="0"/>
      <w:spacing w:line="500" w:lineRule="atLeast"/>
      <w:ind w:firstLineChars="100" w:firstLine="320"/>
      <w:jc w:val="both"/>
    </w:pPr>
    <w:rPr>
      <w:rFonts w:ascii="標楷體" w:eastAsia="標楷體" w:hAnsi="標楷體"/>
      <w:b/>
      <w:snapToGrid w:val="0"/>
      <w:sz w:val="32"/>
      <w:szCs w:val="32"/>
    </w:rPr>
  </w:style>
  <w:style w:type="paragraph" w:customStyle="1" w:styleId="affff4">
    <w:name w:val="乙篇、一二三"/>
    <w:autoRedefine/>
    <w:rsid w:val="005E6C86"/>
    <w:pPr>
      <w:snapToGrid w:val="0"/>
      <w:spacing w:line="460" w:lineRule="exact"/>
      <w:jc w:val="both"/>
    </w:pPr>
    <w:rPr>
      <w:rFonts w:ascii="新細明體" w:eastAsia="標楷體" w:hAnsi="新細明體"/>
      <w:b/>
      <w:kern w:val="2"/>
      <w:sz w:val="24"/>
      <w:szCs w:val="24"/>
    </w:rPr>
  </w:style>
  <w:style w:type="paragraph" w:customStyle="1" w:styleId="affff5">
    <w:name w:val="甲篇、內文"/>
    <w:autoRedefine/>
    <w:rsid w:val="005E6C86"/>
    <w:pPr>
      <w:spacing w:line="500" w:lineRule="exact"/>
      <w:ind w:firstLineChars="200" w:firstLine="200"/>
      <w:jc w:val="both"/>
    </w:pPr>
    <w:rPr>
      <w:rFonts w:ascii="新細明體" w:eastAsia="標楷體" w:hAnsi="新細明體"/>
      <w:kern w:val="2"/>
      <w:sz w:val="28"/>
      <w:szCs w:val="28"/>
    </w:rPr>
  </w:style>
  <w:style w:type="paragraph" w:customStyle="1" w:styleId="affff6">
    <w:name w:val="甲篇、甲乙丙"/>
    <w:autoRedefine/>
    <w:rsid w:val="005E6C86"/>
    <w:pPr>
      <w:jc w:val="center"/>
    </w:pPr>
    <w:rPr>
      <w:rFonts w:ascii="新細明體" w:eastAsia="標楷體" w:hAnsi="新細明體"/>
      <w:b/>
      <w:kern w:val="2"/>
      <w:sz w:val="40"/>
      <w:szCs w:val="40"/>
    </w:rPr>
  </w:style>
  <w:style w:type="paragraph" w:customStyle="1" w:styleId="affff7">
    <w:name w:val="甲篇、壹貳參"/>
    <w:autoRedefine/>
    <w:rsid w:val="005E6C86"/>
    <w:pPr>
      <w:snapToGrid w:val="0"/>
      <w:ind w:left="108" w:hanging="108"/>
    </w:pPr>
    <w:rPr>
      <w:rFonts w:ascii="標楷體" w:eastAsia="標楷體" w:hAnsi="標楷體"/>
      <w:b/>
      <w:kern w:val="2"/>
      <w:sz w:val="36"/>
      <w:szCs w:val="36"/>
    </w:rPr>
  </w:style>
  <w:style w:type="paragraph" w:customStyle="1" w:styleId="affff8">
    <w:name w:val="表格、主管機關"/>
    <w:autoRedefine/>
    <w:rsid w:val="005E6C86"/>
    <w:rPr>
      <w:rFonts w:ascii="新細明體" w:eastAsia="標楷體" w:hAnsi="新細明體"/>
      <w:b/>
      <w:kern w:val="2"/>
      <w:sz w:val="18"/>
      <w:szCs w:val="18"/>
    </w:rPr>
  </w:style>
  <w:style w:type="paragraph" w:customStyle="1" w:styleId="affff9">
    <w:name w:val="表格、表頭"/>
    <w:autoRedefine/>
    <w:rsid w:val="005E6C86"/>
    <w:pPr>
      <w:snapToGrid w:val="0"/>
      <w:jc w:val="distribute"/>
    </w:pPr>
    <w:rPr>
      <w:rFonts w:ascii="新細明體" w:eastAsia="標楷體" w:hAnsi="新細明體"/>
      <w:kern w:val="2"/>
    </w:rPr>
  </w:style>
  <w:style w:type="paragraph" w:customStyle="1" w:styleId="affffa">
    <w:name w:val="表格、科目"/>
    <w:autoRedefine/>
    <w:rsid w:val="005E6C86"/>
    <w:pPr>
      <w:ind w:leftChars="200" w:left="200"/>
    </w:pPr>
    <w:rPr>
      <w:rFonts w:ascii="新細明體" w:eastAsia="標楷體" w:hAnsi="新細明體"/>
      <w:kern w:val="2"/>
      <w:sz w:val="18"/>
      <w:szCs w:val="18"/>
    </w:rPr>
  </w:style>
  <w:style w:type="paragraph" w:customStyle="1" w:styleId="affffb">
    <w:name w:val="表格、差異原因分析"/>
    <w:autoRedefine/>
    <w:rsid w:val="005E6C86"/>
    <w:rPr>
      <w:rFonts w:ascii="新細明體" w:eastAsia="標楷體" w:hAnsi="新細明體"/>
      <w:kern w:val="2"/>
    </w:rPr>
  </w:style>
  <w:style w:type="paragraph" w:customStyle="1" w:styleId="affffc">
    <w:name w:val="表格、差異數字"/>
    <w:autoRedefine/>
    <w:rsid w:val="005E6C86"/>
    <w:pPr>
      <w:ind w:rightChars="10" w:right="10"/>
      <w:jc w:val="right"/>
    </w:pPr>
    <w:rPr>
      <w:rFonts w:ascii="新細明體" w:eastAsia="標楷體" w:hAnsi="新細明體"/>
      <w:kern w:val="2"/>
    </w:rPr>
  </w:style>
  <w:style w:type="paragraph" w:customStyle="1" w:styleId="affffd">
    <w:name w:val="表格、單位"/>
    <w:autoRedefine/>
    <w:rsid w:val="005E6C86"/>
    <w:pPr>
      <w:jc w:val="right"/>
    </w:pPr>
    <w:rPr>
      <w:rFonts w:ascii="新細明體" w:eastAsia="標楷體" w:hAnsi="新細明體"/>
      <w:kern w:val="2"/>
      <w:sz w:val="18"/>
      <w:szCs w:val="18"/>
    </w:rPr>
  </w:style>
  <w:style w:type="paragraph" w:customStyle="1" w:styleId="affffe">
    <w:name w:val="表格、註"/>
    <w:autoRedefine/>
    <w:rsid w:val="005E6C86"/>
    <w:rPr>
      <w:rFonts w:ascii="新細明體" w:eastAsia="標楷體" w:hAnsi="新細明體"/>
      <w:kern w:val="2"/>
      <w:sz w:val="18"/>
      <w:szCs w:val="18"/>
    </w:rPr>
  </w:style>
  <w:style w:type="paragraph" w:customStyle="1" w:styleId="afffff">
    <w:name w:val="表格、機關名"/>
    <w:basedOn w:val="a0"/>
    <w:autoRedefine/>
    <w:rsid w:val="005E6C86"/>
    <w:pPr>
      <w:ind w:leftChars="100" w:left="100"/>
      <w:jc w:val="right"/>
    </w:pPr>
    <w:rPr>
      <w:rFonts w:ascii="新細明體" w:eastAsia="標楷體" w:hAnsi="新細明體"/>
      <w:b/>
      <w:spacing w:val="-20"/>
      <w:sz w:val="18"/>
      <w:szCs w:val="18"/>
    </w:rPr>
  </w:style>
  <w:style w:type="paragraph" w:customStyle="1" w:styleId="afffff0">
    <w:name w:val="表格、數字"/>
    <w:autoRedefine/>
    <w:rsid w:val="005E6C86"/>
    <w:pPr>
      <w:ind w:rightChars="10" w:right="10"/>
      <w:jc w:val="right"/>
    </w:pPr>
    <w:rPr>
      <w:rFonts w:ascii="新細明體" w:eastAsia="標楷體" w:hAnsi="新細明體"/>
      <w:kern w:val="2"/>
      <w:sz w:val="18"/>
      <w:szCs w:val="18"/>
    </w:rPr>
  </w:style>
  <w:style w:type="paragraph" w:customStyle="1" w:styleId="afffff1">
    <w:name w:val="表格、差異機關名"/>
    <w:autoRedefine/>
    <w:rsid w:val="005E6C86"/>
    <w:pPr>
      <w:ind w:leftChars="100" w:left="100"/>
    </w:pPr>
    <w:rPr>
      <w:rFonts w:ascii="新細明體" w:eastAsia="標楷體" w:hAnsi="新細明體"/>
      <w:b/>
      <w:kern w:val="2"/>
    </w:rPr>
  </w:style>
  <w:style w:type="paragraph" w:customStyle="1" w:styleId="afffff2">
    <w:name w:val="表格、數字粗體"/>
    <w:autoRedefine/>
    <w:rsid w:val="005E6C86"/>
    <w:pPr>
      <w:ind w:rightChars="10" w:right="10"/>
      <w:jc w:val="right"/>
    </w:pPr>
    <w:rPr>
      <w:rFonts w:ascii="新細明體" w:eastAsia="標楷體" w:hAnsi="新細明體"/>
      <w:b/>
      <w:kern w:val="2"/>
      <w:sz w:val="18"/>
      <w:szCs w:val="18"/>
    </w:rPr>
  </w:style>
  <w:style w:type="paragraph" w:customStyle="1" w:styleId="afffff3">
    <w:name w:val="表格、差異數字粗體"/>
    <w:autoRedefine/>
    <w:rsid w:val="005E6C86"/>
    <w:pPr>
      <w:ind w:rightChars="10" w:right="10"/>
      <w:jc w:val="right"/>
    </w:pPr>
    <w:rPr>
      <w:rFonts w:ascii="新細明體" w:eastAsia="標楷體" w:hAnsi="新細明體"/>
      <w:b/>
      <w:kern w:val="2"/>
    </w:rPr>
  </w:style>
  <w:style w:type="character" w:customStyle="1" w:styleId="afff4">
    <w:name w:val="乙篇、內文 字元"/>
    <w:link w:val="afff3"/>
    <w:rsid w:val="005E6C86"/>
    <w:rPr>
      <w:rFonts w:ascii="新細明體" w:eastAsia="標楷體" w:hAnsi="新細明體"/>
      <w:kern w:val="2"/>
      <w:sz w:val="24"/>
      <w:szCs w:val="24"/>
    </w:rPr>
  </w:style>
  <w:style w:type="paragraph" w:customStyle="1" w:styleId="1b">
    <w:name w:val="字元 字元1"/>
    <w:basedOn w:val="a0"/>
    <w:semiHidden/>
    <w:rsid w:val="005E6C86"/>
    <w:pPr>
      <w:widowControl/>
      <w:spacing w:after="160" w:line="240" w:lineRule="exact"/>
    </w:pPr>
    <w:rPr>
      <w:rFonts w:ascii="Verdana" w:eastAsia="Times New Roman" w:hAnsi="Verdana"/>
      <w:kern w:val="0"/>
      <w:sz w:val="20"/>
      <w:lang w:eastAsia="en-US"/>
    </w:rPr>
  </w:style>
  <w:style w:type="table" w:customStyle="1" w:styleId="112">
    <w:name w:val="表格格線11"/>
    <w:basedOn w:val="a3"/>
    <w:next w:val="afe"/>
    <w:uiPriority w:val="59"/>
    <w:rsid w:val="005E6C86"/>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4">
    <w:name w:val="經現"/>
    <w:basedOn w:val="a0"/>
    <w:rsid w:val="005E6C86"/>
    <w:pPr>
      <w:spacing w:line="500" w:lineRule="exact"/>
      <w:ind w:left="1200" w:hangingChars="1200" w:hanging="1200"/>
      <w:jc w:val="both"/>
    </w:pPr>
    <w:rPr>
      <w:rFonts w:eastAsia="標楷體"/>
      <w:sz w:val="32"/>
    </w:rPr>
  </w:style>
  <w:style w:type="character" w:customStyle="1" w:styleId="ya-q-full-text">
    <w:name w:val="ya-q-full-text"/>
    <w:rsid w:val="005E6C86"/>
  </w:style>
  <w:style w:type="paragraph" w:customStyle="1" w:styleId="05">
    <w:name w:val="05乙篇內文"/>
    <w:qFormat/>
    <w:rsid w:val="005E6C86"/>
    <w:pPr>
      <w:overflowPunct w:val="0"/>
      <w:topLinePunct/>
      <w:spacing w:line="460" w:lineRule="exact"/>
      <w:ind w:firstLineChars="200" w:firstLine="200"/>
      <w:jc w:val="both"/>
    </w:pPr>
    <w:rPr>
      <w:rFonts w:ascii="標楷體" w:eastAsia="標楷體"/>
      <w:kern w:val="2"/>
      <w:sz w:val="24"/>
      <w:szCs w:val="24"/>
    </w:rPr>
  </w:style>
  <w:style w:type="paragraph" w:customStyle="1" w:styleId="06123">
    <w:name w:val="06乙篇123"/>
    <w:qFormat/>
    <w:rsid w:val="005E6C86"/>
    <w:pPr>
      <w:suppressAutoHyphens/>
      <w:overflowPunct w:val="0"/>
      <w:topLinePunct/>
      <w:spacing w:line="460" w:lineRule="exact"/>
      <w:ind w:firstLineChars="200" w:firstLine="200"/>
      <w:jc w:val="both"/>
    </w:pPr>
    <w:rPr>
      <w:rFonts w:ascii="標楷體" w:eastAsia="標楷體"/>
      <w:kern w:val="2"/>
      <w:sz w:val="24"/>
      <w:szCs w:val="24"/>
    </w:rPr>
  </w:style>
  <w:style w:type="paragraph" w:customStyle="1" w:styleId="04">
    <w:name w:val="04乙篇(一)(二)(三)"/>
    <w:qFormat/>
    <w:rsid w:val="005E6C86"/>
    <w:pPr>
      <w:suppressAutoHyphens/>
      <w:overflowPunct w:val="0"/>
      <w:topLinePunct/>
      <w:spacing w:before="100" w:beforeAutospacing="1" w:after="100" w:afterAutospacing="1" w:line="460" w:lineRule="exact"/>
      <w:ind w:firstLineChars="100" w:firstLine="100"/>
      <w:jc w:val="both"/>
    </w:pPr>
    <w:rPr>
      <w:rFonts w:ascii="標楷體" w:eastAsia="標楷體"/>
      <w:b/>
      <w:kern w:val="2"/>
      <w:sz w:val="24"/>
      <w:szCs w:val="24"/>
    </w:rPr>
  </w:style>
  <w:style w:type="numbering" w:customStyle="1" w:styleId="35">
    <w:name w:val="無清單3"/>
    <w:next w:val="a4"/>
    <w:semiHidden/>
    <w:rsid w:val="005E6C86"/>
  </w:style>
  <w:style w:type="table" w:customStyle="1" w:styleId="36">
    <w:name w:val="表格格線3"/>
    <w:basedOn w:val="a3"/>
    <w:next w:val="afe"/>
    <w:uiPriority w:val="59"/>
    <w:rsid w:val="005E6C86"/>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next w:val="afe"/>
    <w:uiPriority w:val="59"/>
    <w:rsid w:val="005E6C86"/>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標題(1)"/>
    <w:basedOn w:val="a0"/>
    <w:link w:val="1d"/>
    <w:uiPriority w:val="99"/>
    <w:rsid w:val="005E6C86"/>
    <w:pPr>
      <w:spacing w:line="400" w:lineRule="exact"/>
      <w:ind w:firstLineChars="550" w:firstLine="550"/>
      <w:jc w:val="both"/>
    </w:pPr>
    <w:rPr>
      <w:rFonts w:ascii="標楷體" w:eastAsia="標楷體" w:cs="新細明體"/>
      <w:b/>
      <w:bCs/>
      <w:szCs w:val="24"/>
    </w:rPr>
  </w:style>
  <w:style w:type="character" w:customStyle="1" w:styleId="1d">
    <w:name w:val="標題(1) 字元"/>
    <w:link w:val="1c"/>
    <w:uiPriority w:val="99"/>
    <w:rsid w:val="005E6C86"/>
    <w:rPr>
      <w:rFonts w:ascii="標楷體" w:eastAsia="標楷體" w:cs="新細明體"/>
      <w:b/>
      <w:bCs/>
      <w:kern w:val="2"/>
      <w:sz w:val="24"/>
      <w:szCs w:val="24"/>
    </w:rPr>
  </w:style>
  <w:style w:type="paragraph" w:customStyle="1" w:styleId="28">
    <w:name w:val="空2格內文"/>
    <w:basedOn w:val="a0"/>
    <w:link w:val="29"/>
    <w:uiPriority w:val="99"/>
    <w:rsid w:val="005E6C86"/>
    <w:pPr>
      <w:spacing w:line="480" w:lineRule="exact"/>
      <w:ind w:firstLine="720"/>
      <w:jc w:val="both"/>
    </w:pPr>
    <w:rPr>
      <w:rFonts w:ascii="標楷體" w:eastAsia="標楷體" w:hAnsi="標楷體"/>
      <w:spacing w:val="10"/>
      <w:sz w:val="28"/>
      <w:szCs w:val="28"/>
    </w:rPr>
  </w:style>
  <w:style w:type="character" w:customStyle="1" w:styleId="29">
    <w:name w:val="空2格內文 字元"/>
    <w:link w:val="28"/>
    <w:uiPriority w:val="99"/>
    <w:rsid w:val="005E6C86"/>
    <w:rPr>
      <w:rFonts w:ascii="標楷體" w:eastAsia="標楷體" w:hAnsi="標楷體"/>
      <w:spacing w:val="10"/>
      <w:kern w:val="2"/>
      <w:sz w:val="28"/>
      <w:szCs w:val="28"/>
    </w:rPr>
  </w:style>
  <w:style w:type="paragraph" w:customStyle="1" w:styleId="5">
    <w:name w:val="樣式5"/>
    <w:basedOn w:val="a0"/>
    <w:rsid w:val="005E6C86"/>
    <w:pPr>
      <w:adjustRightInd w:val="0"/>
      <w:spacing w:line="360" w:lineRule="auto"/>
      <w:ind w:left="960" w:firstLine="480"/>
      <w:jc w:val="both"/>
    </w:pPr>
    <w:rPr>
      <w:rFonts w:ascii="華康楷書體W5" w:eastAsia="華康楷書體W5"/>
      <w:kern w:val="0"/>
      <w:sz w:val="26"/>
    </w:rPr>
  </w:style>
  <w:style w:type="paragraph" w:styleId="afffff5">
    <w:name w:val="Revision"/>
    <w:hidden/>
    <w:uiPriority w:val="99"/>
    <w:semiHidden/>
    <w:rsid w:val="005E6C86"/>
    <w:rPr>
      <w:rFonts w:ascii="Calibri" w:hAnsi="Calibri"/>
      <w:kern w:val="2"/>
      <w:sz w:val="24"/>
      <w:szCs w:val="22"/>
    </w:rPr>
  </w:style>
  <w:style w:type="paragraph" w:styleId="a">
    <w:name w:val="List Bullet"/>
    <w:basedOn w:val="a0"/>
    <w:uiPriority w:val="99"/>
    <w:unhideWhenUsed/>
    <w:rsid w:val="005E6C86"/>
    <w:pPr>
      <w:numPr>
        <w:numId w:val="2"/>
      </w:numPr>
      <w:contextualSpacing/>
    </w:pPr>
  </w:style>
  <w:style w:type="table" w:customStyle="1" w:styleId="41">
    <w:name w:val="表格格線4"/>
    <w:basedOn w:val="a3"/>
    <w:next w:val="afe"/>
    <w:uiPriority w:val="39"/>
    <w:rsid w:val="005E6C86"/>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280880">
      <w:bodyDiv w:val="1"/>
      <w:marLeft w:val="0"/>
      <w:marRight w:val="0"/>
      <w:marTop w:val="0"/>
      <w:marBottom w:val="0"/>
      <w:divBdr>
        <w:top w:val="none" w:sz="0" w:space="0" w:color="auto"/>
        <w:left w:val="none" w:sz="0" w:space="0" w:color="auto"/>
        <w:bottom w:val="none" w:sz="0" w:space="0" w:color="auto"/>
        <w:right w:val="none" w:sz="0" w:space="0" w:color="auto"/>
      </w:divBdr>
    </w:div>
    <w:div w:id="131141673">
      <w:bodyDiv w:val="1"/>
      <w:marLeft w:val="0"/>
      <w:marRight w:val="0"/>
      <w:marTop w:val="0"/>
      <w:marBottom w:val="0"/>
      <w:divBdr>
        <w:top w:val="none" w:sz="0" w:space="0" w:color="auto"/>
        <w:left w:val="none" w:sz="0" w:space="0" w:color="auto"/>
        <w:bottom w:val="none" w:sz="0" w:space="0" w:color="auto"/>
        <w:right w:val="none" w:sz="0" w:space="0" w:color="auto"/>
      </w:divBdr>
    </w:div>
    <w:div w:id="172573980">
      <w:bodyDiv w:val="1"/>
      <w:marLeft w:val="0"/>
      <w:marRight w:val="0"/>
      <w:marTop w:val="0"/>
      <w:marBottom w:val="0"/>
      <w:divBdr>
        <w:top w:val="none" w:sz="0" w:space="0" w:color="auto"/>
        <w:left w:val="none" w:sz="0" w:space="0" w:color="auto"/>
        <w:bottom w:val="none" w:sz="0" w:space="0" w:color="auto"/>
        <w:right w:val="none" w:sz="0" w:space="0" w:color="auto"/>
      </w:divBdr>
    </w:div>
    <w:div w:id="188222705">
      <w:bodyDiv w:val="1"/>
      <w:marLeft w:val="0"/>
      <w:marRight w:val="0"/>
      <w:marTop w:val="0"/>
      <w:marBottom w:val="0"/>
      <w:divBdr>
        <w:top w:val="none" w:sz="0" w:space="0" w:color="auto"/>
        <w:left w:val="none" w:sz="0" w:space="0" w:color="auto"/>
        <w:bottom w:val="none" w:sz="0" w:space="0" w:color="auto"/>
        <w:right w:val="none" w:sz="0" w:space="0" w:color="auto"/>
      </w:divBdr>
    </w:div>
    <w:div w:id="273023597">
      <w:bodyDiv w:val="1"/>
      <w:marLeft w:val="0"/>
      <w:marRight w:val="0"/>
      <w:marTop w:val="0"/>
      <w:marBottom w:val="0"/>
      <w:divBdr>
        <w:top w:val="none" w:sz="0" w:space="0" w:color="auto"/>
        <w:left w:val="none" w:sz="0" w:space="0" w:color="auto"/>
        <w:bottom w:val="none" w:sz="0" w:space="0" w:color="auto"/>
        <w:right w:val="none" w:sz="0" w:space="0" w:color="auto"/>
      </w:divBdr>
    </w:div>
    <w:div w:id="363025260">
      <w:bodyDiv w:val="1"/>
      <w:marLeft w:val="0"/>
      <w:marRight w:val="0"/>
      <w:marTop w:val="0"/>
      <w:marBottom w:val="0"/>
      <w:divBdr>
        <w:top w:val="none" w:sz="0" w:space="0" w:color="auto"/>
        <w:left w:val="none" w:sz="0" w:space="0" w:color="auto"/>
        <w:bottom w:val="none" w:sz="0" w:space="0" w:color="auto"/>
        <w:right w:val="none" w:sz="0" w:space="0" w:color="auto"/>
      </w:divBdr>
    </w:div>
    <w:div w:id="369720791">
      <w:bodyDiv w:val="1"/>
      <w:marLeft w:val="0"/>
      <w:marRight w:val="0"/>
      <w:marTop w:val="0"/>
      <w:marBottom w:val="0"/>
      <w:divBdr>
        <w:top w:val="none" w:sz="0" w:space="0" w:color="auto"/>
        <w:left w:val="none" w:sz="0" w:space="0" w:color="auto"/>
        <w:bottom w:val="none" w:sz="0" w:space="0" w:color="auto"/>
        <w:right w:val="none" w:sz="0" w:space="0" w:color="auto"/>
      </w:divBdr>
    </w:div>
    <w:div w:id="391126152">
      <w:bodyDiv w:val="1"/>
      <w:marLeft w:val="0"/>
      <w:marRight w:val="0"/>
      <w:marTop w:val="0"/>
      <w:marBottom w:val="0"/>
      <w:divBdr>
        <w:top w:val="none" w:sz="0" w:space="0" w:color="auto"/>
        <w:left w:val="none" w:sz="0" w:space="0" w:color="auto"/>
        <w:bottom w:val="none" w:sz="0" w:space="0" w:color="auto"/>
        <w:right w:val="none" w:sz="0" w:space="0" w:color="auto"/>
      </w:divBdr>
    </w:div>
    <w:div w:id="418453582">
      <w:bodyDiv w:val="1"/>
      <w:marLeft w:val="0"/>
      <w:marRight w:val="0"/>
      <w:marTop w:val="0"/>
      <w:marBottom w:val="0"/>
      <w:divBdr>
        <w:top w:val="none" w:sz="0" w:space="0" w:color="auto"/>
        <w:left w:val="none" w:sz="0" w:space="0" w:color="auto"/>
        <w:bottom w:val="none" w:sz="0" w:space="0" w:color="auto"/>
        <w:right w:val="none" w:sz="0" w:space="0" w:color="auto"/>
      </w:divBdr>
    </w:div>
    <w:div w:id="478379647">
      <w:bodyDiv w:val="1"/>
      <w:marLeft w:val="0"/>
      <w:marRight w:val="0"/>
      <w:marTop w:val="0"/>
      <w:marBottom w:val="0"/>
      <w:divBdr>
        <w:top w:val="none" w:sz="0" w:space="0" w:color="auto"/>
        <w:left w:val="none" w:sz="0" w:space="0" w:color="auto"/>
        <w:bottom w:val="none" w:sz="0" w:space="0" w:color="auto"/>
        <w:right w:val="none" w:sz="0" w:space="0" w:color="auto"/>
      </w:divBdr>
    </w:div>
    <w:div w:id="490371161">
      <w:bodyDiv w:val="1"/>
      <w:marLeft w:val="0"/>
      <w:marRight w:val="0"/>
      <w:marTop w:val="0"/>
      <w:marBottom w:val="0"/>
      <w:divBdr>
        <w:top w:val="none" w:sz="0" w:space="0" w:color="auto"/>
        <w:left w:val="none" w:sz="0" w:space="0" w:color="auto"/>
        <w:bottom w:val="none" w:sz="0" w:space="0" w:color="auto"/>
        <w:right w:val="none" w:sz="0" w:space="0" w:color="auto"/>
      </w:divBdr>
    </w:div>
    <w:div w:id="514804384">
      <w:bodyDiv w:val="1"/>
      <w:marLeft w:val="0"/>
      <w:marRight w:val="0"/>
      <w:marTop w:val="0"/>
      <w:marBottom w:val="0"/>
      <w:divBdr>
        <w:top w:val="none" w:sz="0" w:space="0" w:color="auto"/>
        <w:left w:val="none" w:sz="0" w:space="0" w:color="auto"/>
        <w:bottom w:val="none" w:sz="0" w:space="0" w:color="auto"/>
        <w:right w:val="none" w:sz="0" w:space="0" w:color="auto"/>
      </w:divBdr>
    </w:div>
    <w:div w:id="525758490">
      <w:bodyDiv w:val="1"/>
      <w:marLeft w:val="0"/>
      <w:marRight w:val="0"/>
      <w:marTop w:val="0"/>
      <w:marBottom w:val="0"/>
      <w:divBdr>
        <w:top w:val="none" w:sz="0" w:space="0" w:color="auto"/>
        <w:left w:val="none" w:sz="0" w:space="0" w:color="auto"/>
        <w:bottom w:val="none" w:sz="0" w:space="0" w:color="auto"/>
        <w:right w:val="none" w:sz="0" w:space="0" w:color="auto"/>
      </w:divBdr>
    </w:div>
    <w:div w:id="527912840">
      <w:bodyDiv w:val="1"/>
      <w:marLeft w:val="0"/>
      <w:marRight w:val="0"/>
      <w:marTop w:val="0"/>
      <w:marBottom w:val="0"/>
      <w:divBdr>
        <w:top w:val="none" w:sz="0" w:space="0" w:color="auto"/>
        <w:left w:val="none" w:sz="0" w:space="0" w:color="auto"/>
        <w:bottom w:val="none" w:sz="0" w:space="0" w:color="auto"/>
        <w:right w:val="none" w:sz="0" w:space="0" w:color="auto"/>
      </w:divBdr>
    </w:div>
    <w:div w:id="551304470">
      <w:bodyDiv w:val="1"/>
      <w:marLeft w:val="0"/>
      <w:marRight w:val="0"/>
      <w:marTop w:val="0"/>
      <w:marBottom w:val="0"/>
      <w:divBdr>
        <w:top w:val="none" w:sz="0" w:space="0" w:color="auto"/>
        <w:left w:val="none" w:sz="0" w:space="0" w:color="auto"/>
        <w:bottom w:val="none" w:sz="0" w:space="0" w:color="auto"/>
        <w:right w:val="none" w:sz="0" w:space="0" w:color="auto"/>
      </w:divBdr>
    </w:div>
    <w:div w:id="558826215">
      <w:bodyDiv w:val="1"/>
      <w:marLeft w:val="0"/>
      <w:marRight w:val="0"/>
      <w:marTop w:val="0"/>
      <w:marBottom w:val="0"/>
      <w:divBdr>
        <w:top w:val="none" w:sz="0" w:space="0" w:color="auto"/>
        <w:left w:val="none" w:sz="0" w:space="0" w:color="auto"/>
        <w:bottom w:val="none" w:sz="0" w:space="0" w:color="auto"/>
        <w:right w:val="none" w:sz="0" w:space="0" w:color="auto"/>
      </w:divBdr>
    </w:div>
    <w:div w:id="564683987">
      <w:bodyDiv w:val="1"/>
      <w:marLeft w:val="0"/>
      <w:marRight w:val="0"/>
      <w:marTop w:val="0"/>
      <w:marBottom w:val="0"/>
      <w:divBdr>
        <w:top w:val="none" w:sz="0" w:space="0" w:color="auto"/>
        <w:left w:val="none" w:sz="0" w:space="0" w:color="auto"/>
        <w:bottom w:val="none" w:sz="0" w:space="0" w:color="auto"/>
        <w:right w:val="none" w:sz="0" w:space="0" w:color="auto"/>
      </w:divBdr>
    </w:div>
    <w:div w:id="593126808">
      <w:bodyDiv w:val="1"/>
      <w:marLeft w:val="0"/>
      <w:marRight w:val="0"/>
      <w:marTop w:val="0"/>
      <w:marBottom w:val="0"/>
      <w:divBdr>
        <w:top w:val="none" w:sz="0" w:space="0" w:color="auto"/>
        <w:left w:val="none" w:sz="0" w:space="0" w:color="auto"/>
        <w:bottom w:val="none" w:sz="0" w:space="0" w:color="auto"/>
        <w:right w:val="none" w:sz="0" w:space="0" w:color="auto"/>
      </w:divBdr>
    </w:div>
    <w:div w:id="599410095">
      <w:bodyDiv w:val="1"/>
      <w:marLeft w:val="0"/>
      <w:marRight w:val="0"/>
      <w:marTop w:val="0"/>
      <w:marBottom w:val="0"/>
      <w:divBdr>
        <w:top w:val="none" w:sz="0" w:space="0" w:color="auto"/>
        <w:left w:val="none" w:sz="0" w:space="0" w:color="auto"/>
        <w:bottom w:val="none" w:sz="0" w:space="0" w:color="auto"/>
        <w:right w:val="none" w:sz="0" w:space="0" w:color="auto"/>
      </w:divBdr>
    </w:div>
    <w:div w:id="647169405">
      <w:bodyDiv w:val="1"/>
      <w:marLeft w:val="0"/>
      <w:marRight w:val="0"/>
      <w:marTop w:val="0"/>
      <w:marBottom w:val="0"/>
      <w:divBdr>
        <w:top w:val="none" w:sz="0" w:space="0" w:color="auto"/>
        <w:left w:val="none" w:sz="0" w:space="0" w:color="auto"/>
        <w:bottom w:val="none" w:sz="0" w:space="0" w:color="auto"/>
        <w:right w:val="none" w:sz="0" w:space="0" w:color="auto"/>
      </w:divBdr>
    </w:div>
    <w:div w:id="675117458">
      <w:bodyDiv w:val="1"/>
      <w:marLeft w:val="0"/>
      <w:marRight w:val="0"/>
      <w:marTop w:val="0"/>
      <w:marBottom w:val="0"/>
      <w:divBdr>
        <w:top w:val="none" w:sz="0" w:space="0" w:color="auto"/>
        <w:left w:val="none" w:sz="0" w:space="0" w:color="auto"/>
        <w:bottom w:val="none" w:sz="0" w:space="0" w:color="auto"/>
        <w:right w:val="none" w:sz="0" w:space="0" w:color="auto"/>
      </w:divBdr>
    </w:div>
    <w:div w:id="677462688">
      <w:bodyDiv w:val="1"/>
      <w:marLeft w:val="0"/>
      <w:marRight w:val="0"/>
      <w:marTop w:val="0"/>
      <w:marBottom w:val="0"/>
      <w:divBdr>
        <w:top w:val="none" w:sz="0" w:space="0" w:color="auto"/>
        <w:left w:val="none" w:sz="0" w:space="0" w:color="auto"/>
        <w:bottom w:val="none" w:sz="0" w:space="0" w:color="auto"/>
        <w:right w:val="none" w:sz="0" w:space="0" w:color="auto"/>
      </w:divBdr>
    </w:div>
    <w:div w:id="689186964">
      <w:bodyDiv w:val="1"/>
      <w:marLeft w:val="0"/>
      <w:marRight w:val="0"/>
      <w:marTop w:val="0"/>
      <w:marBottom w:val="0"/>
      <w:divBdr>
        <w:top w:val="none" w:sz="0" w:space="0" w:color="auto"/>
        <w:left w:val="none" w:sz="0" w:space="0" w:color="auto"/>
        <w:bottom w:val="none" w:sz="0" w:space="0" w:color="auto"/>
        <w:right w:val="none" w:sz="0" w:space="0" w:color="auto"/>
      </w:divBdr>
    </w:div>
    <w:div w:id="768504111">
      <w:bodyDiv w:val="1"/>
      <w:marLeft w:val="0"/>
      <w:marRight w:val="0"/>
      <w:marTop w:val="0"/>
      <w:marBottom w:val="0"/>
      <w:divBdr>
        <w:top w:val="none" w:sz="0" w:space="0" w:color="auto"/>
        <w:left w:val="none" w:sz="0" w:space="0" w:color="auto"/>
        <w:bottom w:val="none" w:sz="0" w:space="0" w:color="auto"/>
        <w:right w:val="none" w:sz="0" w:space="0" w:color="auto"/>
      </w:divBdr>
    </w:div>
    <w:div w:id="782766101">
      <w:bodyDiv w:val="1"/>
      <w:marLeft w:val="0"/>
      <w:marRight w:val="0"/>
      <w:marTop w:val="0"/>
      <w:marBottom w:val="0"/>
      <w:divBdr>
        <w:top w:val="none" w:sz="0" w:space="0" w:color="auto"/>
        <w:left w:val="none" w:sz="0" w:space="0" w:color="auto"/>
        <w:bottom w:val="none" w:sz="0" w:space="0" w:color="auto"/>
        <w:right w:val="none" w:sz="0" w:space="0" w:color="auto"/>
      </w:divBdr>
    </w:div>
    <w:div w:id="803423642">
      <w:bodyDiv w:val="1"/>
      <w:marLeft w:val="0"/>
      <w:marRight w:val="0"/>
      <w:marTop w:val="0"/>
      <w:marBottom w:val="0"/>
      <w:divBdr>
        <w:top w:val="none" w:sz="0" w:space="0" w:color="auto"/>
        <w:left w:val="none" w:sz="0" w:space="0" w:color="auto"/>
        <w:bottom w:val="none" w:sz="0" w:space="0" w:color="auto"/>
        <w:right w:val="none" w:sz="0" w:space="0" w:color="auto"/>
      </w:divBdr>
    </w:div>
    <w:div w:id="804853360">
      <w:bodyDiv w:val="1"/>
      <w:marLeft w:val="0"/>
      <w:marRight w:val="0"/>
      <w:marTop w:val="0"/>
      <w:marBottom w:val="0"/>
      <w:divBdr>
        <w:top w:val="none" w:sz="0" w:space="0" w:color="auto"/>
        <w:left w:val="none" w:sz="0" w:space="0" w:color="auto"/>
        <w:bottom w:val="none" w:sz="0" w:space="0" w:color="auto"/>
        <w:right w:val="none" w:sz="0" w:space="0" w:color="auto"/>
      </w:divBdr>
    </w:div>
    <w:div w:id="890576674">
      <w:bodyDiv w:val="1"/>
      <w:marLeft w:val="0"/>
      <w:marRight w:val="0"/>
      <w:marTop w:val="0"/>
      <w:marBottom w:val="0"/>
      <w:divBdr>
        <w:top w:val="none" w:sz="0" w:space="0" w:color="auto"/>
        <w:left w:val="none" w:sz="0" w:space="0" w:color="auto"/>
        <w:bottom w:val="none" w:sz="0" w:space="0" w:color="auto"/>
        <w:right w:val="none" w:sz="0" w:space="0" w:color="auto"/>
      </w:divBdr>
    </w:div>
    <w:div w:id="926771574">
      <w:bodyDiv w:val="1"/>
      <w:marLeft w:val="0"/>
      <w:marRight w:val="0"/>
      <w:marTop w:val="0"/>
      <w:marBottom w:val="0"/>
      <w:divBdr>
        <w:top w:val="none" w:sz="0" w:space="0" w:color="auto"/>
        <w:left w:val="none" w:sz="0" w:space="0" w:color="auto"/>
        <w:bottom w:val="none" w:sz="0" w:space="0" w:color="auto"/>
        <w:right w:val="none" w:sz="0" w:space="0" w:color="auto"/>
      </w:divBdr>
    </w:div>
    <w:div w:id="983003935">
      <w:bodyDiv w:val="1"/>
      <w:marLeft w:val="0"/>
      <w:marRight w:val="0"/>
      <w:marTop w:val="0"/>
      <w:marBottom w:val="0"/>
      <w:divBdr>
        <w:top w:val="none" w:sz="0" w:space="0" w:color="auto"/>
        <w:left w:val="none" w:sz="0" w:space="0" w:color="auto"/>
        <w:bottom w:val="none" w:sz="0" w:space="0" w:color="auto"/>
        <w:right w:val="none" w:sz="0" w:space="0" w:color="auto"/>
      </w:divBdr>
    </w:div>
    <w:div w:id="1012997155">
      <w:bodyDiv w:val="1"/>
      <w:marLeft w:val="0"/>
      <w:marRight w:val="0"/>
      <w:marTop w:val="0"/>
      <w:marBottom w:val="0"/>
      <w:divBdr>
        <w:top w:val="none" w:sz="0" w:space="0" w:color="auto"/>
        <w:left w:val="none" w:sz="0" w:space="0" w:color="auto"/>
        <w:bottom w:val="none" w:sz="0" w:space="0" w:color="auto"/>
        <w:right w:val="none" w:sz="0" w:space="0" w:color="auto"/>
      </w:divBdr>
    </w:div>
    <w:div w:id="1060985677">
      <w:bodyDiv w:val="1"/>
      <w:marLeft w:val="0"/>
      <w:marRight w:val="0"/>
      <w:marTop w:val="0"/>
      <w:marBottom w:val="0"/>
      <w:divBdr>
        <w:top w:val="none" w:sz="0" w:space="0" w:color="auto"/>
        <w:left w:val="none" w:sz="0" w:space="0" w:color="auto"/>
        <w:bottom w:val="none" w:sz="0" w:space="0" w:color="auto"/>
        <w:right w:val="none" w:sz="0" w:space="0" w:color="auto"/>
      </w:divBdr>
    </w:div>
    <w:div w:id="1061364284">
      <w:bodyDiv w:val="1"/>
      <w:marLeft w:val="0"/>
      <w:marRight w:val="0"/>
      <w:marTop w:val="0"/>
      <w:marBottom w:val="0"/>
      <w:divBdr>
        <w:top w:val="none" w:sz="0" w:space="0" w:color="auto"/>
        <w:left w:val="none" w:sz="0" w:space="0" w:color="auto"/>
        <w:bottom w:val="none" w:sz="0" w:space="0" w:color="auto"/>
        <w:right w:val="none" w:sz="0" w:space="0" w:color="auto"/>
      </w:divBdr>
    </w:div>
    <w:div w:id="1081413826">
      <w:bodyDiv w:val="1"/>
      <w:marLeft w:val="0"/>
      <w:marRight w:val="0"/>
      <w:marTop w:val="0"/>
      <w:marBottom w:val="0"/>
      <w:divBdr>
        <w:top w:val="none" w:sz="0" w:space="0" w:color="auto"/>
        <w:left w:val="none" w:sz="0" w:space="0" w:color="auto"/>
        <w:bottom w:val="none" w:sz="0" w:space="0" w:color="auto"/>
        <w:right w:val="none" w:sz="0" w:space="0" w:color="auto"/>
      </w:divBdr>
    </w:div>
    <w:div w:id="1097675846">
      <w:bodyDiv w:val="1"/>
      <w:marLeft w:val="0"/>
      <w:marRight w:val="0"/>
      <w:marTop w:val="0"/>
      <w:marBottom w:val="0"/>
      <w:divBdr>
        <w:top w:val="none" w:sz="0" w:space="0" w:color="auto"/>
        <w:left w:val="none" w:sz="0" w:space="0" w:color="auto"/>
        <w:bottom w:val="none" w:sz="0" w:space="0" w:color="auto"/>
        <w:right w:val="none" w:sz="0" w:space="0" w:color="auto"/>
      </w:divBdr>
    </w:div>
    <w:div w:id="1123157566">
      <w:bodyDiv w:val="1"/>
      <w:marLeft w:val="0"/>
      <w:marRight w:val="0"/>
      <w:marTop w:val="0"/>
      <w:marBottom w:val="0"/>
      <w:divBdr>
        <w:top w:val="none" w:sz="0" w:space="0" w:color="auto"/>
        <w:left w:val="none" w:sz="0" w:space="0" w:color="auto"/>
        <w:bottom w:val="none" w:sz="0" w:space="0" w:color="auto"/>
        <w:right w:val="none" w:sz="0" w:space="0" w:color="auto"/>
      </w:divBdr>
    </w:div>
    <w:div w:id="1128162240">
      <w:bodyDiv w:val="1"/>
      <w:marLeft w:val="0"/>
      <w:marRight w:val="0"/>
      <w:marTop w:val="0"/>
      <w:marBottom w:val="0"/>
      <w:divBdr>
        <w:top w:val="none" w:sz="0" w:space="0" w:color="auto"/>
        <w:left w:val="none" w:sz="0" w:space="0" w:color="auto"/>
        <w:bottom w:val="none" w:sz="0" w:space="0" w:color="auto"/>
        <w:right w:val="none" w:sz="0" w:space="0" w:color="auto"/>
      </w:divBdr>
    </w:div>
    <w:div w:id="1220046824">
      <w:bodyDiv w:val="1"/>
      <w:marLeft w:val="0"/>
      <w:marRight w:val="0"/>
      <w:marTop w:val="0"/>
      <w:marBottom w:val="0"/>
      <w:divBdr>
        <w:top w:val="none" w:sz="0" w:space="0" w:color="auto"/>
        <w:left w:val="none" w:sz="0" w:space="0" w:color="auto"/>
        <w:bottom w:val="none" w:sz="0" w:space="0" w:color="auto"/>
        <w:right w:val="none" w:sz="0" w:space="0" w:color="auto"/>
      </w:divBdr>
    </w:div>
    <w:div w:id="1378162947">
      <w:bodyDiv w:val="1"/>
      <w:marLeft w:val="0"/>
      <w:marRight w:val="0"/>
      <w:marTop w:val="0"/>
      <w:marBottom w:val="0"/>
      <w:divBdr>
        <w:top w:val="none" w:sz="0" w:space="0" w:color="auto"/>
        <w:left w:val="none" w:sz="0" w:space="0" w:color="auto"/>
        <w:bottom w:val="none" w:sz="0" w:space="0" w:color="auto"/>
        <w:right w:val="none" w:sz="0" w:space="0" w:color="auto"/>
      </w:divBdr>
    </w:div>
    <w:div w:id="1428649709">
      <w:bodyDiv w:val="1"/>
      <w:marLeft w:val="0"/>
      <w:marRight w:val="0"/>
      <w:marTop w:val="0"/>
      <w:marBottom w:val="0"/>
      <w:divBdr>
        <w:top w:val="none" w:sz="0" w:space="0" w:color="auto"/>
        <w:left w:val="none" w:sz="0" w:space="0" w:color="auto"/>
        <w:bottom w:val="none" w:sz="0" w:space="0" w:color="auto"/>
        <w:right w:val="none" w:sz="0" w:space="0" w:color="auto"/>
      </w:divBdr>
    </w:div>
    <w:div w:id="1439368978">
      <w:bodyDiv w:val="1"/>
      <w:marLeft w:val="0"/>
      <w:marRight w:val="0"/>
      <w:marTop w:val="0"/>
      <w:marBottom w:val="0"/>
      <w:divBdr>
        <w:top w:val="none" w:sz="0" w:space="0" w:color="auto"/>
        <w:left w:val="none" w:sz="0" w:space="0" w:color="auto"/>
        <w:bottom w:val="none" w:sz="0" w:space="0" w:color="auto"/>
        <w:right w:val="none" w:sz="0" w:space="0" w:color="auto"/>
      </w:divBdr>
    </w:div>
    <w:div w:id="1481533389">
      <w:bodyDiv w:val="1"/>
      <w:marLeft w:val="0"/>
      <w:marRight w:val="0"/>
      <w:marTop w:val="0"/>
      <w:marBottom w:val="0"/>
      <w:divBdr>
        <w:top w:val="none" w:sz="0" w:space="0" w:color="auto"/>
        <w:left w:val="none" w:sz="0" w:space="0" w:color="auto"/>
        <w:bottom w:val="none" w:sz="0" w:space="0" w:color="auto"/>
        <w:right w:val="none" w:sz="0" w:space="0" w:color="auto"/>
      </w:divBdr>
    </w:div>
    <w:div w:id="1485271616">
      <w:bodyDiv w:val="1"/>
      <w:marLeft w:val="0"/>
      <w:marRight w:val="0"/>
      <w:marTop w:val="0"/>
      <w:marBottom w:val="0"/>
      <w:divBdr>
        <w:top w:val="none" w:sz="0" w:space="0" w:color="auto"/>
        <w:left w:val="none" w:sz="0" w:space="0" w:color="auto"/>
        <w:bottom w:val="none" w:sz="0" w:space="0" w:color="auto"/>
        <w:right w:val="none" w:sz="0" w:space="0" w:color="auto"/>
      </w:divBdr>
    </w:div>
    <w:div w:id="1526334051">
      <w:bodyDiv w:val="1"/>
      <w:marLeft w:val="0"/>
      <w:marRight w:val="0"/>
      <w:marTop w:val="0"/>
      <w:marBottom w:val="0"/>
      <w:divBdr>
        <w:top w:val="none" w:sz="0" w:space="0" w:color="auto"/>
        <w:left w:val="none" w:sz="0" w:space="0" w:color="auto"/>
        <w:bottom w:val="none" w:sz="0" w:space="0" w:color="auto"/>
        <w:right w:val="none" w:sz="0" w:space="0" w:color="auto"/>
      </w:divBdr>
    </w:div>
    <w:div w:id="1548833786">
      <w:bodyDiv w:val="1"/>
      <w:marLeft w:val="0"/>
      <w:marRight w:val="0"/>
      <w:marTop w:val="0"/>
      <w:marBottom w:val="0"/>
      <w:divBdr>
        <w:top w:val="none" w:sz="0" w:space="0" w:color="auto"/>
        <w:left w:val="none" w:sz="0" w:space="0" w:color="auto"/>
        <w:bottom w:val="none" w:sz="0" w:space="0" w:color="auto"/>
        <w:right w:val="none" w:sz="0" w:space="0" w:color="auto"/>
      </w:divBdr>
    </w:div>
    <w:div w:id="1562984055">
      <w:bodyDiv w:val="1"/>
      <w:marLeft w:val="0"/>
      <w:marRight w:val="0"/>
      <w:marTop w:val="0"/>
      <w:marBottom w:val="0"/>
      <w:divBdr>
        <w:top w:val="none" w:sz="0" w:space="0" w:color="auto"/>
        <w:left w:val="none" w:sz="0" w:space="0" w:color="auto"/>
        <w:bottom w:val="none" w:sz="0" w:space="0" w:color="auto"/>
        <w:right w:val="none" w:sz="0" w:space="0" w:color="auto"/>
      </w:divBdr>
    </w:div>
    <w:div w:id="1572696572">
      <w:bodyDiv w:val="1"/>
      <w:marLeft w:val="0"/>
      <w:marRight w:val="0"/>
      <w:marTop w:val="0"/>
      <w:marBottom w:val="0"/>
      <w:divBdr>
        <w:top w:val="none" w:sz="0" w:space="0" w:color="auto"/>
        <w:left w:val="none" w:sz="0" w:space="0" w:color="auto"/>
        <w:bottom w:val="none" w:sz="0" w:space="0" w:color="auto"/>
        <w:right w:val="none" w:sz="0" w:space="0" w:color="auto"/>
      </w:divBdr>
    </w:div>
    <w:div w:id="1574269649">
      <w:bodyDiv w:val="1"/>
      <w:marLeft w:val="0"/>
      <w:marRight w:val="0"/>
      <w:marTop w:val="0"/>
      <w:marBottom w:val="0"/>
      <w:divBdr>
        <w:top w:val="none" w:sz="0" w:space="0" w:color="auto"/>
        <w:left w:val="none" w:sz="0" w:space="0" w:color="auto"/>
        <w:bottom w:val="none" w:sz="0" w:space="0" w:color="auto"/>
        <w:right w:val="none" w:sz="0" w:space="0" w:color="auto"/>
      </w:divBdr>
    </w:div>
    <w:div w:id="1613782397">
      <w:bodyDiv w:val="1"/>
      <w:marLeft w:val="0"/>
      <w:marRight w:val="0"/>
      <w:marTop w:val="0"/>
      <w:marBottom w:val="0"/>
      <w:divBdr>
        <w:top w:val="none" w:sz="0" w:space="0" w:color="auto"/>
        <w:left w:val="none" w:sz="0" w:space="0" w:color="auto"/>
        <w:bottom w:val="none" w:sz="0" w:space="0" w:color="auto"/>
        <w:right w:val="none" w:sz="0" w:space="0" w:color="auto"/>
      </w:divBdr>
    </w:div>
    <w:div w:id="1652515605">
      <w:bodyDiv w:val="1"/>
      <w:marLeft w:val="0"/>
      <w:marRight w:val="0"/>
      <w:marTop w:val="0"/>
      <w:marBottom w:val="0"/>
      <w:divBdr>
        <w:top w:val="none" w:sz="0" w:space="0" w:color="auto"/>
        <w:left w:val="none" w:sz="0" w:space="0" w:color="auto"/>
        <w:bottom w:val="none" w:sz="0" w:space="0" w:color="auto"/>
        <w:right w:val="none" w:sz="0" w:space="0" w:color="auto"/>
      </w:divBdr>
    </w:div>
    <w:div w:id="1679774912">
      <w:bodyDiv w:val="1"/>
      <w:marLeft w:val="0"/>
      <w:marRight w:val="0"/>
      <w:marTop w:val="0"/>
      <w:marBottom w:val="0"/>
      <w:divBdr>
        <w:top w:val="none" w:sz="0" w:space="0" w:color="auto"/>
        <w:left w:val="none" w:sz="0" w:space="0" w:color="auto"/>
        <w:bottom w:val="none" w:sz="0" w:space="0" w:color="auto"/>
        <w:right w:val="none" w:sz="0" w:space="0" w:color="auto"/>
      </w:divBdr>
    </w:div>
    <w:div w:id="1687749432">
      <w:bodyDiv w:val="1"/>
      <w:marLeft w:val="0"/>
      <w:marRight w:val="0"/>
      <w:marTop w:val="0"/>
      <w:marBottom w:val="0"/>
      <w:divBdr>
        <w:top w:val="none" w:sz="0" w:space="0" w:color="auto"/>
        <w:left w:val="none" w:sz="0" w:space="0" w:color="auto"/>
        <w:bottom w:val="none" w:sz="0" w:space="0" w:color="auto"/>
        <w:right w:val="none" w:sz="0" w:space="0" w:color="auto"/>
      </w:divBdr>
    </w:div>
    <w:div w:id="1727945015">
      <w:bodyDiv w:val="1"/>
      <w:marLeft w:val="0"/>
      <w:marRight w:val="0"/>
      <w:marTop w:val="0"/>
      <w:marBottom w:val="0"/>
      <w:divBdr>
        <w:top w:val="none" w:sz="0" w:space="0" w:color="auto"/>
        <w:left w:val="none" w:sz="0" w:space="0" w:color="auto"/>
        <w:bottom w:val="none" w:sz="0" w:space="0" w:color="auto"/>
        <w:right w:val="none" w:sz="0" w:space="0" w:color="auto"/>
      </w:divBdr>
    </w:div>
    <w:div w:id="1728409450">
      <w:bodyDiv w:val="1"/>
      <w:marLeft w:val="0"/>
      <w:marRight w:val="0"/>
      <w:marTop w:val="0"/>
      <w:marBottom w:val="0"/>
      <w:divBdr>
        <w:top w:val="none" w:sz="0" w:space="0" w:color="auto"/>
        <w:left w:val="none" w:sz="0" w:space="0" w:color="auto"/>
        <w:bottom w:val="none" w:sz="0" w:space="0" w:color="auto"/>
        <w:right w:val="none" w:sz="0" w:space="0" w:color="auto"/>
      </w:divBdr>
    </w:div>
    <w:div w:id="1729961646">
      <w:bodyDiv w:val="1"/>
      <w:marLeft w:val="0"/>
      <w:marRight w:val="0"/>
      <w:marTop w:val="0"/>
      <w:marBottom w:val="0"/>
      <w:divBdr>
        <w:top w:val="none" w:sz="0" w:space="0" w:color="auto"/>
        <w:left w:val="none" w:sz="0" w:space="0" w:color="auto"/>
        <w:bottom w:val="none" w:sz="0" w:space="0" w:color="auto"/>
        <w:right w:val="none" w:sz="0" w:space="0" w:color="auto"/>
      </w:divBdr>
    </w:div>
    <w:div w:id="1736007400">
      <w:bodyDiv w:val="1"/>
      <w:marLeft w:val="0"/>
      <w:marRight w:val="0"/>
      <w:marTop w:val="0"/>
      <w:marBottom w:val="0"/>
      <w:divBdr>
        <w:top w:val="none" w:sz="0" w:space="0" w:color="auto"/>
        <w:left w:val="none" w:sz="0" w:space="0" w:color="auto"/>
        <w:bottom w:val="none" w:sz="0" w:space="0" w:color="auto"/>
        <w:right w:val="none" w:sz="0" w:space="0" w:color="auto"/>
      </w:divBdr>
    </w:div>
    <w:div w:id="1766077581">
      <w:bodyDiv w:val="1"/>
      <w:marLeft w:val="0"/>
      <w:marRight w:val="0"/>
      <w:marTop w:val="0"/>
      <w:marBottom w:val="0"/>
      <w:divBdr>
        <w:top w:val="none" w:sz="0" w:space="0" w:color="auto"/>
        <w:left w:val="none" w:sz="0" w:space="0" w:color="auto"/>
        <w:bottom w:val="none" w:sz="0" w:space="0" w:color="auto"/>
        <w:right w:val="none" w:sz="0" w:space="0" w:color="auto"/>
      </w:divBdr>
    </w:div>
    <w:div w:id="1892644436">
      <w:bodyDiv w:val="1"/>
      <w:marLeft w:val="0"/>
      <w:marRight w:val="0"/>
      <w:marTop w:val="0"/>
      <w:marBottom w:val="0"/>
      <w:divBdr>
        <w:top w:val="none" w:sz="0" w:space="0" w:color="auto"/>
        <w:left w:val="none" w:sz="0" w:space="0" w:color="auto"/>
        <w:bottom w:val="none" w:sz="0" w:space="0" w:color="auto"/>
        <w:right w:val="none" w:sz="0" w:space="0" w:color="auto"/>
      </w:divBdr>
    </w:div>
    <w:div w:id="1901475065">
      <w:bodyDiv w:val="1"/>
      <w:marLeft w:val="0"/>
      <w:marRight w:val="0"/>
      <w:marTop w:val="0"/>
      <w:marBottom w:val="0"/>
      <w:divBdr>
        <w:top w:val="none" w:sz="0" w:space="0" w:color="auto"/>
        <w:left w:val="none" w:sz="0" w:space="0" w:color="auto"/>
        <w:bottom w:val="none" w:sz="0" w:space="0" w:color="auto"/>
        <w:right w:val="none" w:sz="0" w:space="0" w:color="auto"/>
      </w:divBdr>
    </w:div>
    <w:div w:id="1906911310">
      <w:bodyDiv w:val="1"/>
      <w:marLeft w:val="0"/>
      <w:marRight w:val="0"/>
      <w:marTop w:val="0"/>
      <w:marBottom w:val="0"/>
      <w:divBdr>
        <w:top w:val="none" w:sz="0" w:space="0" w:color="auto"/>
        <w:left w:val="none" w:sz="0" w:space="0" w:color="auto"/>
        <w:bottom w:val="none" w:sz="0" w:space="0" w:color="auto"/>
        <w:right w:val="none" w:sz="0" w:space="0" w:color="auto"/>
      </w:divBdr>
    </w:div>
    <w:div w:id="1917783957">
      <w:bodyDiv w:val="1"/>
      <w:marLeft w:val="0"/>
      <w:marRight w:val="0"/>
      <w:marTop w:val="0"/>
      <w:marBottom w:val="0"/>
      <w:divBdr>
        <w:top w:val="none" w:sz="0" w:space="0" w:color="auto"/>
        <w:left w:val="none" w:sz="0" w:space="0" w:color="auto"/>
        <w:bottom w:val="none" w:sz="0" w:space="0" w:color="auto"/>
        <w:right w:val="none" w:sz="0" w:space="0" w:color="auto"/>
      </w:divBdr>
    </w:div>
    <w:div w:id="1936671933">
      <w:bodyDiv w:val="1"/>
      <w:marLeft w:val="0"/>
      <w:marRight w:val="0"/>
      <w:marTop w:val="0"/>
      <w:marBottom w:val="0"/>
      <w:divBdr>
        <w:top w:val="none" w:sz="0" w:space="0" w:color="auto"/>
        <w:left w:val="none" w:sz="0" w:space="0" w:color="auto"/>
        <w:bottom w:val="none" w:sz="0" w:space="0" w:color="auto"/>
        <w:right w:val="none" w:sz="0" w:space="0" w:color="auto"/>
      </w:divBdr>
    </w:div>
    <w:div w:id="1966231438">
      <w:bodyDiv w:val="1"/>
      <w:marLeft w:val="0"/>
      <w:marRight w:val="0"/>
      <w:marTop w:val="0"/>
      <w:marBottom w:val="0"/>
      <w:divBdr>
        <w:top w:val="none" w:sz="0" w:space="0" w:color="auto"/>
        <w:left w:val="none" w:sz="0" w:space="0" w:color="auto"/>
        <w:bottom w:val="none" w:sz="0" w:space="0" w:color="auto"/>
        <w:right w:val="none" w:sz="0" w:space="0" w:color="auto"/>
      </w:divBdr>
    </w:div>
    <w:div w:id="2001692252">
      <w:bodyDiv w:val="1"/>
      <w:marLeft w:val="0"/>
      <w:marRight w:val="0"/>
      <w:marTop w:val="0"/>
      <w:marBottom w:val="0"/>
      <w:divBdr>
        <w:top w:val="none" w:sz="0" w:space="0" w:color="auto"/>
        <w:left w:val="none" w:sz="0" w:space="0" w:color="auto"/>
        <w:bottom w:val="none" w:sz="0" w:space="0" w:color="auto"/>
        <w:right w:val="none" w:sz="0" w:space="0" w:color="auto"/>
      </w:divBdr>
    </w:div>
    <w:div w:id="2021810923">
      <w:bodyDiv w:val="1"/>
      <w:marLeft w:val="0"/>
      <w:marRight w:val="0"/>
      <w:marTop w:val="0"/>
      <w:marBottom w:val="0"/>
      <w:divBdr>
        <w:top w:val="none" w:sz="0" w:space="0" w:color="auto"/>
        <w:left w:val="none" w:sz="0" w:space="0" w:color="auto"/>
        <w:bottom w:val="none" w:sz="0" w:space="0" w:color="auto"/>
        <w:right w:val="none" w:sz="0" w:space="0" w:color="auto"/>
      </w:divBdr>
    </w:div>
    <w:div w:id="2061896483">
      <w:bodyDiv w:val="1"/>
      <w:marLeft w:val="0"/>
      <w:marRight w:val="0"/>
      <w:marTop w:val="0"/>
      <w:marBottom w:val="0"/>
      <w:divBdr>
        <w:top w:val="none" w:sz="0" w:space="0" w:color="auto"/>
        <w:left w:val="none" w:sz="0" w:space="0" w:color="auto"/>
        <w:bottom w:val="none" w:sz="0" w:space="0" w:color="auto"/>
        <w:right w:val="none" w:sz="0" w:space="0" w:color="auto"/>
      </w:divBdr>
    </w:div>
    <w:div w:id="2105420191">
      <w:bodyDiv w:val="1"/>
      <w:marLeft w:val="0"/>
      <w:marRight w:val="0"/>
      <w:marTop w:val="0"/>
      <w:marBottom w:val="0"/>
      <w:divBdr>
        <w:top w:val="none" w:sz="0" w:space="0" w:color="auto"/>
        <w:left w:val="none" w:sz="0" w:space="0" w:color="auto"/>
        <w:bottom w:val="none" w:sz="0" w:space="0" w:color="auto"/>
        <w:right w:val="none" w:sz="0" w:space="0" w:color="auto"/>
      </w:divBdr>
    </w:div>
    <w:div w:id="2106725181">
      <w:bodyDiv w:val="1"/>
      <w:marLeft w:val="0"/>
      <w:marRight w:val="0"/>
      <w:marTop w:val="0"/>
      <w:marBottom w:val="0"/>
      <w:divBdr>
        <w:top w:val="none" w:sz="0" w:space="0" w:color="auto"/>
        <w:left w:val="none" w:sz="0" w:space="0" w:color="auto"/>
        <w:bottom w:val="none" w:sz="0" w:space="0" w:color="auto"/>
        <w:right w:val="none" w:sz="0" w:space="0" w:color="auto"/>
      </w:divBdr>
    </w:div>
    <w:div w:id="2146463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Excel_Chart.xls"/><Relationship Id="rId18" Type="http://schemas.openxmlformats.org/officeDocument/2006/relationships/chart" Target="charts/chart2.xml"/><Relationship Id="rId26" Type="http://schemas.openxmlformats.org/officeDocument/2006/relationships/chart" Target="charts/chart4.xml"/><Relationship Id="rId39" Type="http://schemas.openxmlformats.org/officeDocument/2006/relationships/fontTable" Target="fontTable.xml"/><Relationship Id="rId21" Type="http://schemas.openxmlformats.org/officeDocument/2006/relationships/image" Target="media/image3.png"/><Relationship Id="rId34" Type="http://schemas.openxmlformats.org/officeDocument/2006/relationships/chart" Target="charts/chart12.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footer" Target="footer6.xml"/><Relationship Id="rId25" Type="http://schemas.openxmlformats.org/officeDocument/2006/relationships/image" Target="media/image5.png"/><Relationship Id="rId33" Type="http://schemas.openxmlformats.org/officeDocument/2006/relationships/chart" Target="charts/chart11.xml"/><Relationship Id="rId38"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image" Target="media/image2.png"/><Relationship Id="rId29" Type="http://schemas.openxmlformats.org/officeDocument/2006/relationships/chart" Target="charts/chart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24" Type="http://schemas.openxmlformats.org/officeDocument/2006/relationships/image" Target="media/image4.png"/><Relationship Id="rId32" Type="http://schemas.openxmlformats.org/officeDocument/2006/relationships/chart" Target="charts/chart10.xml"/><Relationship Id="rId37" Type="http://schemas.openxmlformats.org/officeDocument/2006/relationships/footer" Target="footer7.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oleObject" Target="embeddings/Microsoft_Excel_Chart2.xls"/><Relationship Id="rId28" Type="http://schemas.openxmlformats.org/officeDocument/2006/relationships/chart" Target="charts/chart6.xml"/><Relationship Id="rId36" Type="http://schemas.openxmlformats.org/officeDocument/2006/relationships/chart" Target="charts/chart14.xml"/><Relationship Id="rId10" Type="http://schemas.openxmlformats.org/officeDocument/2006/relationships/footer" Target="footer2.xml"/><Relationship Id="rId19" Type="http://schemas.openxmlformats.org/officeDocument/2006/relationships/chart" Target="charts/chart3.xml"/><Relationship Id="rId31" Type="http://schemas.openxmlformats.org/officeDocument/2006/relationships/chart" Target="charts/chart9.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oleObject" Target="embeddings/Microsoft_Excel_Chart1.xls"/><Relationship Id="rId27" Type="http://schemas.openxmlformats.org/officeDocument/2006/relationships/chart" Target="charts/chart5.xml"/><Relationship Id="rId30" Type="http://schemas.openxmlformats.org/officeDocument/2006/relationships/chart" Target="charts/chart8.xml"/><Relationship Id="rId35" Type="http://schemas.openxmlformats.org/officeDocument/2006/relationships/chart" Target="charts/chart13.xml"/><Relationship Id="rId8" Type="http://schemas.openxmlformats.org/officeDocument/2006/relationships/header" Target="header1.xml"/><Relationship Id="rId3"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10.xml.rels><?xml version="1.0" encoding="UTF-8" standalone="yes"?>
<Relationships xmlns="http://schemas.openxmlformats.org/package/2006/relationships"><Relationship Id="rId2" Type="http://schemas.openxmlformats.org/officeDocument/2006/relationships/chartUserShapes" Target="../drawings/drawing6.xml"/><Relationship Id="rId1" Type="http://schemas.openxmlformats.org/officeDocument/2006/relationships/oleObject" Target="file:///\\192.168.208.100\12__&#31532;&#22235;&#35506;\&#32317;&#27770;&#31639;&#23529;&#26680;&#22577;&#21578;\113&#24180;\&#22522;&#38534;\113&#35069;&#22294;\&#25098;&#31687;\&#32362;&#22294;&#29992;-&#25098;&#31687;&#21069;&#30651;-&#22522;&#38534;.xlsx" TargetMode="External"/></Relationships>
</file>

<file path=word/charts/_rels/chart11.xml.rels><?xml version="1.0" encoding="UTF-8" standalone="yes"?>
<Relationships xmlns="http://schemas.openxmlformats.org/package/2006/relationships"><Relationship Id="rId2" Type="http://schemas.openxmlformats.org/officeDocument/2006/relationships/chartUserShapes" Target="../drawings/drawing7.xml"/><Relationship Id="rId1" Type="http://schemas.openxmlformats.org/officeDocument/2006/relationships/oleObject" Target="file:///\\192.168.208.100\12__&#31532;&#22235;&#35506;\&#32317;&#27770;&#31639;&#23529;&#26680;&#22577;&#21578;(&#35069;&#22294;)\113&#24180;\&#22522;&#38534;\113&#35069;&#22294;\&#25098;&#31687;\&#32362;&#22294;&#29992;-&#25098;&#31687;&#21069;&#30651;-&#22522;&#38534;.xlsx" TargetMode="External"/></Relationships>
</file>

<file path=word/charts/_rels/chart12.xml.rels><?xml version="1.0" encoding="UTF-8" standalone="yes"?>
<Relationships xmlns="http://schemas.openxmlformats.org/package/2006/relationships"><Relationship Id="rId2" Type="http://schemas.openxmlformats.org/officeDocument/2006/relationships/chartUserShapes" Target="../drawings/drawing8.xml"/><Relationship Id="rId1" Type="http://schemas.openxmlformats.org/officeDocument/2006/relationships/oleObject" Target="file:///\\192.168.208.100\12__&#31532;&#22235;&#35506;\&#32317;&#27770;&#31639;&#23529;&#26680;&#22577;&#21578;\113&#24180;\&#22522;&#38534;\113&#35069;&#22294;\&#25098;&#31687;\&#32362;&#22294;&#29992;-&#25098;&#31687;&#21069;&#30651;-&#22522;&#38534;.xlsx" TargetMode="External"/></Relationships>
</file>

<file path=word/charts/_rels/chart13.xml.rels><?xml version="1.0" encoding="UTF-8" standalone="yes"?>
<Relationships xmlns="http://schemas.openxmlformats.org/package/2006/relationships"><Relationship Id="rId2" Type="http://schemas.openxmlformats.org/officeDocument/2006/relationships/chartUserShapes" Target="../drawings/drawing9.xml"/><Relationship Id="rId1" Type="http://schemas.openxmlformats.org/officeDocument/2006/relationships/oleObject" Target="file:///\\192.168.208.100\12__&#31532;&#22235;&#35506;\&#32317;&#27770;&#31639;&#23529;&#26680;&#22577;&#21578;(&#35069;&#22294;)\113&#24180;\&#22522;&#38534;\113&#35069;&#22294;\&#25098;&#31687;\&#32362;&#22294;&#29992;-&#25098;&#31687;&#21069;&#30651;-&#22522;&#38534;.xlsx" TargetMode="External"/></Relationships>
</file>

<file path=word/charts/_rels/chart14.xml.rels><?xml version="1.0" encoding="UTF-8" standalone="yes"?>
<Relationships xmlns="http://schemas.openxmlformats.org/package/2006/relationships"><Relationship Id="rId2" Type="http://schemas.openxmlformats.org/officeDocument/2006/relationships/chartUserShapes" Target="../drawings/drawing10.xml"/><Relationship Id="rId1" Type="http://schemas.openxmlformats.org/officeDocument/2006/relationships/oleObject" Target="file:///\\192.168.208.100\12__&#31532;&#22235;&#35506;\&#32317;&#27770;&#31639;&#23529;&#26680;&#22577;&#21578;(&#35069;&#22294;)\113&#24180;\&#22522;&#38534;\113&#35069;&#22294;\&#25098;&#31687;\&#32362;&#22294;&#29992;-&#25098;&#31687;&#21069;&#30651;-&#22522;&#38534;.xlsx" TargetMode="External"/></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4.xml.rels><?xml version="1.0" encoding="UTF-8" standalone="yes"?>
<Relationships xmlns="http://schemas.openxmlformats.org/package/2006/relationships"><Relationship Id="rId1" Type="http://schemas.openxmlformats.org/officeDocument/2006/relationships/oleObject" Target="file:///F:\110&#32317;&#27770;&#31639;\&#21069;&#30651;&#24037;&#20316;&#24213;&#31295;\0701&#26032;&#21271;&#25552;&#20379;.xlsx" TargetMode="External"/></Relationships>
</file>

<file path=word/charts/_rels/chart5.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192.168.208.100\12__&#31532;&#22235;&#35506;\&#32317;&#27770;&#31639;&#23529;&#26680;&#22577;&#21578;(&#35069;&#22294;)\113&#24180;\&#22522;&#38534;\113&#35069;&#22294;\&#25098;&#31687;\&#32362;&#22294;&#29992;-&#25098;&#31687;&#21069;&#30651;-&#22522;&#38534;.xlsx" TargetMode="External"/></Relationships>
</file>

<file path=word/charts/_rels/chart6.xml.rels><?xml version="1.0" encoding="UTF-8" standalone="yes"?>
<Relationships xmlns="http://schemas.openxmlformats.org/package/2006/relationships"><Relationship Id="rId3" Type="http://schemas.openxmlformats.org/officeDocument/2006/relationships/chartUserShapes" Target="../drawings/drawing2.xml"/><Relationship Id="rId2" Type="http://schemas.openxmlformats.org/officeDocument/2006/relationships/oleObject" Target="file:///\\192.168.208.100\12__&#31532;&#22235;&#35506;\&#32317;&#27770;&#31639;&#23529;&#26680;&#22577;&#21578;(&#35069;&#22294;)\113&#24180;\&#22522;&#38534;\113&#35069;&#22294;\&#25098;&#31687;\&#32362;&#22294;&#29992;-&#25098;&#31687;&#21069;&#30651;-&#22522;&#38534;.xlsx" TargetMode="External"/><Relationship Id="rId1" Type="http://schemas.openxmlformats.org/officeDocument/2006/relationships/themeOverride" Target="../theme/themeOverride1.xml"/></Relationships>
</file>

<file path=word/charts/_rels/chart7.xml.rels><?xml version="1.0" encoding="UTF-8" standalone="yes"?>
<Relationships xmlns="http://schemas.openxmlformats.org/package/2006/relationships"><Relationship Id="rId3" Type="http://schemas.openxmlformats.org/officeDocument/2006/relationships/chartUserShapes" Target="../drawings/drawing3.xml"/><Relationship Id="rId2" Type="http://schemas.openxmlformats.org/officeDocument/2006/relationships/oleObject" Target="NULL" TargetMode="External"/><Relationship Id="rId1" Type="http://schemas.openxmlformats.org/officeDocument/2006/relationships/themeOverride" Target="../theme/themeOverride2.xml"/></Relationships>
</file>

<file path=word/charts/_rels/chart8.xml.rels><?xml version="1.0" encoding="UTF-8" standalone="yes"?>
<Relationships xmlns="http://schemas.openxmlformats.org/package/2006/relationships"><Relationship Id="rId3" Type="http://schemas.openxmlformats.org/officeDocument/2006/relationships/chartUserShapes" Target="../drawings/drawing4.xml"/><Relationship Id="rId2" Type="http://schemas.openxmlformats.org/officeDocument/2006/relationships/oleObject" Target="file:///\\192.168.208.100\12__&#31532;&#22235;&#35506;\&#32317;&#27770;&#31639;&#23529;&#26680;&#22577;&#21578;(&#35069;&#22294;)\113&#24180;\&#22522;&#38534;\113&#35069;&#22294;\&#25098;&#31687;\&#32362;&#22294;&#29992;-&#25098;&#31687;&#21069;&#30651;-&#22522;&#38534;.xlsx" TargetMode="External"/><Relationship Id="rId1" Type="http://schemas.openxmlformats.org/officeDocument/2006/relationships/themeOverride" Target="../theme/themeOverride3.xml"/></Relationships>
</file>

<file path=word/charts/_rels/chart9.xml.rels><?xml version="1.0" encoding="UTF-8" standalone="yes"?>
<Relationships xmlns="http://schemas.openxmlformats.org/package/2006/relationships"><Relationship Id="rId2" Type="http://schemas.openxmlformats.org/officeDocument/2006/relationships/chartUserShapes" Target="../drawings/drawing5.xml"/><Relationship Id="rId1" Type="http://schemas.openxmlformats.org/officeDocument/2006/relationships/oleObject" Target="file:///\\192.168.208.100\12__&#31532;&#22235;&#35506;\&#32317;&#27770;&#31639;&#23529;&#26680;&#22577;&#21578;\113&#24180;\&#22522;&#38534;\113&#35069;&#22294;\&#25098;&#31687;\&#32362;&#22294;&#29992;-&#25098;&#31687;&#21069;&#30651;-&#22522;&#38534;.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10"/>
    </mc:Choice>
    <mc:Fallback>
      <c:style val="10"/>
    </mc:Fallback>
  </mc:AlternateContent>
  <c:chart>
    <c:autoTitleDeleted val="1"/>
    <c:view3D>
      <c:rotX val="15"/>
      <c:rotY val="20"/>
      <c:rAngAx val="1"/>
    </c:view3D>
    <c:floor>
      <c:thickness val="0"/>
    </c:floor>
    <c:sideWall>
      <c:thickness val="0"/>
    </c:sideWall>
    <c:backWall>
      <c:thickness val="0"/>
      <c:spPr>
        <a:noFill/>
      </c:spPr>
    </c:backWall>
    <c:plotArea>
      <c:layout/>
      <c:bar3DChart>
        <c:barDir val="col"/>
        <c:grouping val="clustered"/>
        <c:varyColors val="0"/>
        <c:ser>
          <c:idx val="0"/>
          <c:order val="0"/>
          <c:tx>
            <c:strRef>
              <c:f>工作表1!$B$1</c:f>
              <c:strCache>
                <c:ptCount val="1"/>
                <c:pt idx="0">
                  <c:v>數列 1</c:v>
                </c:pt>
              </c:strCache>
            </c:strRef>
          </c:tx>
          <c:invertIfNegative val="0"/>
          <c:dPt>
            <c:idx val="0"/>
            <c:invertIfNegative val="0"/>
            <c:bubble3D val="0"/>
            <c:spPr>
              <a:solidFill>
                <a:srgbClr val="00B0F0"/>
              </a:solidFill>
            </c:spPr>
            <c:extLst>
              <c:ext xmlns:c16="http://schemas.microsoft.com/office/drawing/2014/chart" uri="{C3380CC4-5D6E-409C-BE32-E72D297353CC}">
                <c16:uniqueId val="{00000001-142B-42C8-846F-52BEB0F18948}"/>
              </c:ext>
            </c:extLst>
          </c:dPt>
          <c:dPt>
            <c:idx val="1"/>
            <c:invertIfNegative val="0"/>
            <c:bubble3D val="0"/>
            <c:spPr>
              <a:solidFill>
                <a:srgbClr val="00B0F0"/>
              </a:solidFill>
            </c:spPr>
            <c:extLst>
              <c:ext xmlns:c16="http://schemas.microsoft.com/office/drawing/2014/chart" uri="{C3380CC4-5D6E-409C-BE32-E72D297353CC}">
                <c16:uniqueId val="{00000003-142B-42C8-846F-52BEB0F18948}"/>
              </c:ext>
            </c:extLst>
          </c:dPt>
          <c:dPt>
            <c:idx val="2"/>
            <c:invertIfNegative val="0"/>
            <c:bubble3D val="0"/>
            <c:spPr>
              <a:pattFill prst="diagBrick">
                <a:fgClr>
                  <a:srgbClr val="00B050"/>
                </a:fgClr>
                <a:bgClr>
                  <a:schemeClr val="bg1"/>
                </a:bgClr>
              </a:pattFill>
            </c:spPr>
            <c:extLst>
              <c:ext xmlns:c16="http://schemas.microsoft.com/office/drawing/2014/chart" uri="{C3380CC4-5D6E-409C-BE32-E72D297353CC}">
                <c16:uniqueId val="{00000005-142B-42C8-846F-52BEB0F18948}"/>
              </c:ext>
            </c:extLst>
          </c:dPt>
          <c:dPt>
            <c:idx val="3"/>
            <c:invertIfNegative val="0"/>
            <c:bubble3D val="0"/>
            <c:spPr>
              <a:pattFill prst="diagBrick">
                <a:fgClr>
                  <a:srgbClr val="00B050"/>
                </a:fgClr>
                <a:bgClr>
                  <a:schemeClr val="bg1"/>
                </a:bgClr>
              </a:pattFill>
            </c:spPr>
            <c:extLst>
              <c:ext xmlns:c16="http://schemas.microsoft.com/office/drawing/2014/chart" uri="{C3380CC4-5D6E-409C-BE32-E72D297353CC}">
                <c16:uniqueId val="{00000007-142B-42C8-846F-52BEB0F18948}"/>
              </c:ext>
            </c:extLst>
          </c:dPt>
          <c:dPt>
            <c:idx val="4"/>
            <c:invertIfNegative val="0"/>
            <c:bubble3D val="0"/>
            <c:spPr>
              <a:pattFill prst="ltDnDiag">
                <a:fgClr>
                  <a:srgbClr val="FF0000"/>
                </a:fgClr>
                <a:bgClr>
                  <a:schemeClr val="bg1"/>
                </a:bgClr>
              </a:pattFill>
            </c:spPr>
            <c:extLst>
              <c:ext xmlns:c16="http://schemas.microsoft.com/office/drawing/2014/chart" uri="{C3380CC4-5D6E-409C-BE32-E72D297353CC}">
                <c16:uniqueId val="{00000009-142B-42C8-846F-52BEB0F18948}"/>
              </c:ext>
            </c:extLst>
          </c:dPt>
          <c:dPt>
            <c:idx val="5"/>
            <c:invertIfNegative val="0"/>
            <c:bubble3D val="0"/>
            <c:spPr>
              <a:pattFill prst="ltDnDiag">
                <a:fgClr>
                  <a:srgbClr val="C00000"/>
                </a:fgClr>
                <a:bgClr>
                  <a:schemeClr val="bg1"/>
                </a:bgClr>
              </a:pattFill>
            </c:spPr>
            <c:extLst>
              <c:ext xmlns:c16="http://schemas.microsoft.com/office/drawing/2014/chart" uri="{C3380CC4-5D6E-409C-BE32-E72D297353CC}">
                <c16:uniqueId val="{0000000B-142B-42C8-846F-52BEB0F18948}"/>
              </c:ext>
            </c:extLst>
          </c:dPt>
          <c:dPt>
            <c:idx val="6"/>
            <c:invertIfNegative val="0"/>
            <c:bubble3D val="0"/>
            <c:spPr>
              <a:pattFill prst="diagBrick">
                <a:fgClr>
                  <a:srgbClr val="00B050"/>
                </a:fgClr>
                <a:bgClr>
                  <a:schemeClr val="bg1"/>
                </a:bgClr>
              </a:pattFill>
            </c:spPr>
            <c:extLst>
              <c:ext xmlns:c16="http://schemas.microsoft.com/office/drawing/2014/chart" uri="{C3380CC4-5D6E-409C-BE32-E72D297353CC}">
                <c16:uniqueId val="{0000000D-142B-42C8-846F-52BEB0F18948}"/>
              </c:ext>
            </c:extLst>
          </c:dPt>
          <c:dPt>
            <c:idx val="7"/>
            <c:invertIfNegative val="0"/>
            <c:bubble3D val="0"/>
            <c:spPr>
              <a:pattFill prst="wdDnDiag">
                <a:fgClr>
                  <a:srgbClr val="FF0000"/>
                </a:fgClr>
                <a:bgClr>
                  <a:schemeClr val="bg1"/>
                </a:bgClr>
              </a:pattFill>
            </c:spPr>
            <c:extLst>
              <c:ext xmlns:c16="http://schemas.microsoft.com/office/drawing/2014/chart" uri="{C3380CC4-5D6E-409C-BE32-E72D297353CC}">
                <c16:uniqueId val="{0000000F-142B-42C8-846F-52BEB0F18948}"/>
              </c:ext>
            </c:extLst>
          </c:dPt>
          <c:dPt>
            <c:idx val="8"/>
            <c:invertIfNegative val="0"/>
            <c:bubble3D val="0"/>
            <c:spPr>
              <a:pattFill prst="wdDnDiag">
                <a:fgClr>
                  <a:srgbClr val="FF0000"/>
                </a:fgClr>
                <a:bgClr>
                  <a:schemeClr val="bg1"/>
                </a:bgClr>
              </a:pattFill>
            </c:spPr>
            <c:extLst>
              <c:ext xmlns:c16="http://schemas.microsoft.com/office/drawing/2014/chart" uri="{C3380CC4-5D6E-409C-BE32-E72D297353CC}">
                <c16:uniqueId val="{00000011-142B-42C8-846F-52BEB0F18948}"/>
              </c:ext>
            </c:extLst>
          </c:dPt>
          <c:dPt>
            <c:idx val="9"/>
            <c:invertIfNegative val="0"/>
            <c:bubble3D val="0"/>
            <c:spPr>
              <a:pattFill prst="wdDnDiag">
                <a:fgClr>
                  <a:srgbClr val="FF0000"/>
                </a:fgClr>
                <a:bgClr>
                  <a:schemeClr val="bg1"/>
                </a:bgClr>
              </a:pattFill>
            </c:spPr>
            <c:extLst>
              <c:ext xmlns:c16="http://schemas.microsoft.com/office/drawing/2014/chart" uri="{C3380CC4-5D6E-409C-BE32-E72D297353CC}">
                <c16:uniqueId val="{00000013-142B-42C8-846F-52BEB0F18948}"/>
              </c:ext>
            </c:extLst>
          </c:dPt>
          <c:dPt>
            <c:idx val="10"/>
            <c:invertIfNegative val="0"/>
            <c:bubble3D val="0"/>
            <c:spPr>
              <a:pattFill prst="wdDnDiag">
                <a:fgClr>
                  <a:srgbClr val="FF0000"/>
                </a:fgClr>
                <a:bgClr>
                  <a:schemeClr val="bg1"/>
                </a:bgClr>
              </a:pattFill>
            </c:spPr>
            <c:extLst>
              <c:ext xmlns:c16="http://schemas.microsoft.com/office/drawing/2014/chart" uri="{C3380CC4-5D6E-409C-BE32-E72D297353CC}">
                <c16:uniqueId val="{00000015-142B-42C8-846F-52BEB0F18948}"/>
              </c:ext>
            </c:extLst>
          </c:dPt>
          <c:dPt>
            <c:idx val="11"/>
            <c:invertIfNegative val="0"/>
            <c:bubble3D val="0"/>
            <c:spPr>
              <a:pattFill prst="wdDnDiag">
                <a:fgClr>
                  <a:srgbClr val="FF0000"/>
                </a:fgClr>
                <a:bgClr>
                  <a:schemeClr val="bg1"/>
                </a:bgClr>
              </a:pattFill>
            </c:spPr>
            <c:extLst>
              <c:ext xmlns:c16="http://schemas.microsoft.com/office/drawing/2014/chart" uri="{C3380CC4-5D6E-409C-BE32-E72D297353CC}">
                <c16:uniqueId val="{00000017-142B-42C8-846F-52BEB0F18948}"/>
              </c:ext>
            </c:extLst>
          </c:dPt>
          <c:dPt>
            <c:idx val="12"/>
            <c:invertIfNegative val="0"/>
            <c:bubble3D val="0"/>
            <c:spPr>
              <a:pattFill prst="wdDnDiag">
                <a:fgClr>
                  <a:srgbClr val="FF0000"/>
                </a:fgClr>
                <a:bgClr>
                  <a:schemeClr val="bg1"/>
                </a:bgClr>
              </a:pattFill>
            </c:spPr>
            <c:extLst>
              <c:ext xmlns:c16="http://schemas.microsoft.com/office/drawing/2014/chart" uri="{C3380CC4-5D6E-409C-BE32-E72D297353CC}">
                <c16:uniqueId val="{00000019-142B-42C8-846F-52BEB0F18948}"/>
              </c:ext>
            </c:extLst>
          </c:dPt>
          <c:dLbls>
            <c:dLbl>
              <c:idx val="0"/>
              <c:layout>
                <c:manualLayout>
                  <c:x val="2.4138891467830249E-2"/>
                  <c:y val="-2.1417356828342438E-2"/>
                </c:manualLayout>
              </c:layout>
              <c:showLegendKey val="0"/>
              <c:showVal val="1"/>
              <c:showCatName val="0"/>
              <c:showSerName val="0"/>
              <c:showPercent val="0"/>
              <c:showBubbleSize val="0"/>
              <c:extLst>
                <c:ext xmlns:c15="http://schemas.microsoft.com/office/drawing/2012/chart" uri="{CE6537A1-D6FC-4f65-9D91-7224C49458BB}">
                  <c15:layout>
                    <c:manualLayout>
                      <c:w val="6.3128976392573533E-2"/>
                      <c:h val="8.6505884713909645E-2"/>
                    </c:manualLayout>
                  </c15:layout>
                </c:ext>
                <c:ext xmlns:c16="http://schemas.microsoft.com/office/drawing/2014/chart" uri="{C3380CC4-5D6E-409C-BE32-E72D297353CC}">
                  <c16:uniqueId val="{00000001-142B-42C8-846F-52BEB0F18948}"/>
                </c:ext>
              </c:extLst>
            </c:dLbl>
            <c:dLbl>
              <c:idx val="1"/>
              <c:layout>
                <c:manualLayout>
                  <c:x val="2.0425215857394857E-2"/>
                  <c:y val="-1.6063017621256812E-2"/>
                </c:manualLayout>
              </c:layout>
              <c:showLegendKey val="0"/>
              <c:showVal val="1"/>
              <c:showCatName val="0"/>
              <c:showSerName val="0"/>
              <c:showPercent val="0"/>
              <c:showBubbleSize val="0"/>
              <c:extLst>
                <c:ext xmlns:c15="http://schemas.microsoft.com/office/drawing/2012/chart" uri="{CE6537A1-D6FC-4f65-9D91-7224C49458BB}">
                  <c15:layout>
                    <c:manualLayout>
                      <c:w val="6.3128976392573533E-2"/>
                      <c:h val="8.6505884713909645E-2"/>
                    </c:manualLayout>
                  </c15:layout>
                </c:ext>
                <c:ext xmlns:c16="http://schemas.microsoft.com/office/drawing/2014/chart" uri="{C3380CC4-5D6E-409C-BE32-E72D297353CC}">
                  <c16:uniqueId val="{00000003-142B-42C8-846F-52BEB0F18948}"/>
                </c:ext>
              </c:extLst>
            </c:dLbl>
            <c:dLbl>
              <c:idx val="2"/>
              <c:layout>
                <c:manualLayout>
                  <c:x val="2.0425215857394787E-2"/>
                  <c:y val="-1.6063017621256812E-2"/>
                </c:manualLayout>
              </c:layout>
              <c:showLegendKey val="0"/>
              <c:showVal val="1"/>
              <c:showCatName val="0"/>
              <c:showSerName val="0"/>
              <c:showPercent val="0"/>
              <c:showBubbleSize val="0"/>
              <c:extLst>
                <c:ext xmlns:c15="http://schemas.microsoft.com/office/drawing/2012/chart" uri="{CE6537A1-D6FC-4f65-9D91-7224C49458BB}">
                  <c15:layout>
                    <c:manualLayout>
                      <c:w val="6.3128976392573533E-2"/>
                      <c:h val="8.6505884713909645E-2"/>
                    </c:manualLayout>
                  </c15:layout>
                </c:ext>
                <c:ext xmlns:c16="http://schemas.microsoft.com/office/drawing/2014/chart" uri="{C3380CC4-5D6E-409C-BE32-E72D297353CC}">
                  <c16:uniqueId val="{00000005-142B-42C8-846F-52BEB0F18948}"/>
                </c:ext>
              </c:extLst>
            </c:dLbl>
            <c:dLbl>
              <c:idx val="3"/>
              <c:layout>
                <c:manualLayout>
                  <c:x val="2.2282053662612572E-2"/>
                  <c:y val="-1.0708678414171207E-2"/>
                </c:manualLayout>
              </c:layout>
              <c:showLegendKey val="0"/>
              <c:showVal val="1"/>
              <c:showCatName val="0"/>
              <c:showSerName val="0"/>
              <c:showPercent val="0"/>
              <c:showBubbleSize val="0"/>
              <c:extLst>
                <c:ext xmlns:c15="http://schemas.microsoft.com/office/drawing/2012/chart" uri="{CE6537A1-D6FC-4f65-9D91-7224C49458BB}">
                  <c15:layout>
                    <c:manualLayout>
                      <c:w val="6.3128976392573533E-2"/>
                      <c:h val="8.6505884713909645E-2"/>
                    </c:manualLayout>
                  </c15:layout>
                </c:ext>
                <c:ext xmlns:c16="http://schemas.microsoft.com/office/drawing/2014/chart" uri="{C3380CC4-5D6E-409C-BE32-E72D297353CC}">
                  <c16:uniqueId val="{00000007-142B-42C8-846F-52BEB0F18948}"/>
                </c:ext>
              </c:extLst>
            </c:dLbl>
            <c:dLbl>
              <c:idx val="4"/>
              <c:layout>
                <c:manualLayout>
                  <c:x val="2.0425215857394857E-2"/>
                  <c:y val="-1.6063017621256812E-2"/>
                </c:manualLayout>
              </c:layout>
              <c:tx>
                <c:rich>
                  <a:bodyPr rot="0" vertOverflow="overflow" horzOverflow="overflow" lIns="0" rIns="0" anchor="t" anchorCtr="1">
                    <a:noAutofit/>
                  </a:bodyPr>
                  <a:lstStyle/>
                  <a:p>
                    <a:pPr>
                      <a:defRPr sz="1000">
                        <a:solidFill>
                          <a:schemeClr val="tx1"/>
                        </a:solidFill>
                        <a:latin typeface="標楷體" panose="03000509000000000000" pitchFamily="65" charset="-120"/>
                        <a:ea typeface="標楷體" panose="03000509000000000000" pitchFamily="65" charset="-120"/>
                      </a:defRPr>
                    </a:pPr>
                    <a:r>
                      <a:rPr lang="en-US" altLang="zh-TW"/>
                      <a:t>4.40</a:t>
                    </a:r>
                  </a:p>
                </c:rich>
              </c:tx>
              <c:numFmt formatCode="#,##0.00_);[Red]\(#,##0.00\)" sourceLinked="0"/>
              <c:spPr>
                <a:noFill/>
                <a:ln>
                  <a:noFill/>
                </a:ln>
                <a:effectLst/>
              </c:spPr>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rect">
                      <a:avLst/>
                    </a:prstGeom>
                  </c15:spPr>
                  <c15:layout>
                    <c:manualLayout>
                      <c:w val="5.3754138591742044E-2"/>
                      <c:h val="8.6505884713909645E-2"/>
                    </c:manualLayout>
                  </c15:layout>
                  <c15:showDataLabelsRange val="0"/>
                </c:ext>
                <c:ext xmlns:c16="http://schemas.microsoft.com/office/drawing/2014/chart" uri="{C3380CC4-5D6E-409C-BE32-E72D297353CC}">
                  <c16:uniqueId val="{00000009-142B-42C8-846F-52BEB0F18948}"/>
                </c:ext>
              </c:extLst>
            </c:dLbl>
            <c:dLbl>
              <c:idx val="5"/>
              <c:numFmt formatCode="#,##0.00_);[Red]\(#,##0.00\)" sourceLinked="0"/>
              <c:spPr>
                <a:noFill/>
                <a:ln>
                  <a:noFill/>
                </a:ln>
                <a:effectLst/>
              </c:spPr>
              <c:txPr>
                <a:bodyPr rot="0" vertOverflow="overflow" horzOverflow="overflow" lIns="288000" tIns="54000" rIns="36000" bIns="0" anchor="t" anchorCtr="1">
                  <a:noAutofit/>
                </a:bodyPr>
                <a:lstStyle/>
                <a:p>
                  <a:pPr>
                    <a:defRPr sz="1000">
                      <a:solidFill>
                        <a:schemeClr val="tx1"/>
                      </a:solidFill>
                      <a:latin typeface="標楷體" panose="03000509000000000000" pitchFamily="65" charset="-120"/>
                      <a:ea typeface="標楷體" panose="03000509000000000000" pitchFamily="65" charset="-120"/>
                    </a:defRPr>
                  </a:pPr>
                  <a:endParaRPr lang="zh-TW"/>
                </a:p>
              </c:txPr>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rect">
                      <a:avLst/>
                    </a:prstGeom>
                  </c15:spPr>
                </c:ext>
                <c:ext xmlns:c16="http://schemas.microsoft.com/office/drawing/2014/chart" uri="{C3380CC4-5D6E-409C-BE32-E72D297353CC}">
                  <c16:uniqueId val="{0000000B-142B-42C8-846F-52BEB0F18948}"/>
                </c:ext>
              </c:extLst>
            </c:dLbl>
            <c:dLbl>
              <c:idx val="11"/>
              <c:layout>
                <c:manualLayout>
                  <c:x val="1.6483111429986491E-3"/>
                  <c:y val="-1.250000000000000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7-142B-42C8-846F-52BEB0F18948}"/>
                </c:ext>
              </c:extLst>
            </c:dLbl>
            <c:dLbl>
              <c:idx val="12"/>
              <c:layout>
                <c:manualLayout>
                  <c:x val="9.8898668579920166E-3"/>
                  <c:y val="-1.875024606299212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9-142B-42C8-846F-52BEB0F18948}"/>
                </c:ext>
              </c:extLst>
            </c:dLbl>
            <c:numFmt formatCode="#,##0.00_);[Red]\(#,##0.00\)" sourceLinked="0"/>
            <c:spPr>
              <a:noFill/>
              <a:ln>
                <a:noFill/>
              </a:ln>
              <a:effectLst/>
            </c:spPr>
            <c:txPr>
              <a:bodyPr rot="0" vertOverflow="overflow" horzOverflow="overflow" rIns="72000" anchor="t" anchorCtr="1">
                <a:noAutofit/>
              </a:bodyPr>
              <a:lstStyle/>
              <a:p>
                <a:pPr>
                  <a:defRPr sz="1000">
                    <a:solidFill>
                      <a:schemeClr val="tx1"/>
                    </a:solidFill>
                    <a:latin typeface="標楷體" panose="03000509000000000000" pitchFamily="65" charset="-120"/>
                    <a:ea typeface="標楷體" panose="03000509000000000000" pitchFamily="65" charset="-120"/>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pPr xmlns:c15="http://schemas.microsoft.com/office/drawing/2012/chart">
                  <a:prstGeom prst="rect">
                    <a:avLst/>
                  </a:prstGeom>
                </c15:spPr>
                <c15:showLeaderLines val="0"/>
              </c:ext>
            </c:extLst>
          </c:dLbls>
          <c:cat>
            <c:strRef>
              <c:f>工作表1!$A$2:$A$6</c:f>
              <c:strCache>
                <c:ptCount val="5"/>
                <c:pt idx="0">
                  <c:v>教育處</c:v>
                </c:pt>
                <c:pt idx="1">
                  <c:v>環境保護局</c:v>
                </c:pt>
                <c:pt idx="2">
                  <c:v>市政府</c:v>
                </c:pt>
                <c:pt idx="3">
                  <c:v>警察局</c:v>
                </c:pt>
                <c:pt idx="4">
                  <c:v>文化觀光局</c:v>
                </c:pt>
              </c:strCache>
            </c:strRef>
          </c:cat>
          <c:val>
            <c:numRef>
              <c:f>工作表1!$B$2:$B$6</c:f>
              <c:numCache>
                <c:formatCode>_(* #,##0.00_);_(* \(#,##0.00\);_(* "-"??_);_(@_)</c:formatCode>
                <c:ptCount val="5"/>
                <c:pt idx="0">
                  <c:v>76.17</c:v>
                </c:pt>
                <c:pt idx="1">
                  <c:v>74.25</c:v>
                </c:pt>
                <c:pt idx="2">
                  <c:v>36.08</c:v>
                </c:pt>
                <c:pt idx="3">
                  <c:v>25.5</c:v>
                </c:pt>
                <c:pt idx="4">
                  <c:v>4.4000000000000004</c:v>
                </c:pt>
              </c:numCache>
            </c:numRef>
          </c:val>
          <c:extLst>
            <c:ext xmlns:c16="http://schemas.microsoft.com/office/drawing/2014/chart" uri="{C3380CC4-5D6E-409C-BE32-E72D297353CC}">
              <c16:uniqueId val="{0000001A-142B-42C8-846F-52BEB0F18948}"/>
            </c:ext>
          </c:extLst>
        </c:ser>
        <c:dLbls>
          <c:showLegendKey val="0"/>
          <c:showVal val="0"/>
          <c:showCatName val="0"/>
          <c:showSerName val="0"/>
          <c:showPercent val="0"/>
          <c:showBubbleSize val="0"/>
        </c:dLbls>
        <c:gapWidth val="150"/>
        <c:gapDepth val="200"/>
        <c:shape val="box"/>
        <c:axId val="183314432"/>
        <c:axId val="238766912"/>
        <c:axId val="0"/>
      </c:bar3DChart>
      <c:catAx>
        <c:axId val="183314432"/>
        <c:scaling>
          <c:orientation val="minMax"/>
        </c:scaling>
        <c:delete val="0"/>
        <c:axPos val="b"/>
        <c:numFmt formatCode="General" sourceLinked="0"/>
        <c:majorTickMark val="none"/>
        <c:minorTickMark val="none"/>
        <c:tickLblPos val="nextTo"/>
        <c:spPr>
          <a:ln>
            <a:noFill/>
          </a:ln>
        </c:spPr>
        <c:txPr>
          <a:bodyPr/>
          <a:lstStyle/>
          <a:p>
            <a:pPr>
              <a:defRPr sz="1000">
                <a:latin typeface="標楷體" panose="03000509000000000000" pitchFamily="65" charset="-120"/>
                <a:ea typeface="標楷體" panose="03000509000000000000" pitchFamily="65" charset="-120"/>
              </a:defRPr>
            </a:pPr>
            <a:endParaRPr lang="zh-TW"/>
          </a:p>
        </c:txPr>
        <c:crossAx val="238766912"/>
        <c:crosses val="autoZero"/>
        <c:auto val="1"/>
        <c:lblAlgn val="ctr"/>
        <c:lblOffset val="100"/>
        <c:noMultiLvlLbl val="0"/>
      </c:catAx>
      <c:valAx>
        <c:axId val="238766912"/>
        <c:scaling>
          <c:orientation val="minMax"/>
          <c:max val="100"/>
          <c:min val="0"/>
        </c:scaling>
        <c:delete val="0"/>
        <c:axPos val="l"/>
        <c:majorGridlines>
          <c:spPr>
            <a:ln>
              <a:noFill/>
            </a:ln>
          </c:spPr>
        </c:majorGridlines>
        <c:numFmt formatCode="#,##0_);[Red]\(#,##0\)" sourceLinked="0"/>
        <c:majorTickMark val="out"/>
        <c:minorTickMark val="none"/>
        <c:tickLblPos val="nextTo"/>
        <c:spPr>
          <a:ln>
            <a:solidFill>
              <a:schemeClr val="tx1"/>
            </a:solidFill>
          </a:ln>
        </c:spPr>
        <c:txPr>
          <a:bodyPr/>
          <a:lstStyle/>
          <a:p>
            <a:pPr>
              <a:defRPr sz="1000">
                <a:latin typeface="標楷體" panose="03000509000000000000" pitchFamily="65" charset="-120"/>
                <a:ea typeface="標楷體" panose="03000509000000000000" pitchFamily="65" charset="-120"/>
              </a:defRPr>
            </a:pPr>
            <a:endParaRPr lang="zh-TW"/>
          </a:p>
        </c:txPr>
        <c:crossAx val="183314432"/>
        <c:crosses val="autoZero"/>
        <c:crossBetween val="between"/>
        <c:majorUnit val="50"/>
      </c:valAx>
      <c:spPr>
        <a:noFill/>
        <a:ln>
          <a:noFill/>
        </a:ln>
      </c:spPr>
    </c:plotArea>
    <c:plotVisOnly val="1"/>
    <c:dispBlanksAs val="gap"/>
    <c:showDLblsOverMax val="0"/>
  </c:chart>
  <c:spPr>
    <a:noFill/>
    <a:ln>
      <a:noFill/>
    </a:ln>
  </c:spPr>
  <c:txPr>
    <a:bodyPr/>
    <a:lstStyle/>
    <a:p>
      <a:pPr>
        <a:defRPr sz="1800"/>
      </a:pPr>
      <a:endParaRPr lang="zh-TW"/>
    </a:p>
  </c:tx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28276714021000615"/>
          <c:y val="0"/>
          <c:w val="0.63357838884708917"/>
          <c:h val="0.90762021061817322"/>
        </c:manualLayout>
      </c:layout>
      <c:barChart>
        <c:barDir val="bar"/>
        <c:grouping val="clustered"/>
        <c:varyColors val="0"/>
        <c:ser>
          <c:idx val="0"/>
          <c:order val="0"/>
          <c:spPr>
            <a:pattFill prst="pct5">
              <a:fgClr>
                <a:schemeClr val="bg1"/>
              </a:fgClr>
              <a:bgClr>
                <a:srgbClr val="002060"/>
              </a:bgClr>
            </a:pattFill>
          </c:spPr>
          <c:invertIfNegative val="0"/>
          <c:dLbls>
            <c:dLbl>
              <c:idx val="4"/>
              <c:layout>
                <c:manualLayout>
                  <c:x val="4.9192698466270365E-4"/>
                  <c:y val="-2.7735433506125249E-17"/>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2445-43D4-BB9E-527AAE6895AA}"/>
                </c:ext>
              </c:extLst>
            </c:dLbl>
            <c:dLbl>
              <c:idx val="5"/>
              <c:layout>
                <c:manualLayout>
                  <c:x val="8.3333333333333332E-3"/>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2445-43D4-BB9E-527AAE6895AA}"/>
                </c:ext>
              </c:extLst>
            </c:dLbl>
            <c:spPr>
              <a:noFill/>
              <a:ln>
                <a:noFill/>
              </a:ln>
              <a:effectLst/>
            </c:spPr>
            <c:txPr>
              <a:bodyPr/>
              <a:lstStyle/>
              <a:p>
                <a:pPr>
                  <a:defRPr sz="900">
                    <a:latin typeface="標楷體" panose="03000509000000000000" pitchFamily="65" charset="-120"/>
                    <a:ea typeface="標楷體" panose="03000509000000000000" pitchFamily="65" charset="-120"/>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'[繪圖用-戊篇前瞻-基隆.xlsx]3期圖2'!$A$1:$A$6</c:f>
              <c:strCache>
                <c:ptCount val="6"/>
                <c:pt idx="0">
                  <c:v>城鄉建設</c:v>
                </c:pt>
                <c:pt idx="1">
                  <c:v>水環境建設</c:v>
                </c:pt>
                <c:pt idx="2">
                  <c:v>人才培育促進就業建設</c:v>
                </c:pt>
                <c:pt idx="3">
                  <c:v>數位建設</c:v>
                </c:pt>
                <c:pt idx="4">
                  <c:v>食品安全建設</c:v>
                </c:pt>
                <c:pt idx="5">
                  <c:v>因應少子化友善
育兒空間建設</c:v>
                </c:pt>
              </c:strCache>
            </c:strRef>
          </c:cat>
          <c:val>
            <c:numRef>
              <c:f>'[繪圖用-戊篇前瞻-基隆.xlsx]3期圖2'!$B$1:$B$6</c:f>
              <c:numCache>
                <c:formatCode>#,##0.00_ </c:formatCode>
                <c:ptCount val="6"/>
                <c:pt idx="0">
                  <c:v>1344.86</c:v>
                </c:pt>
                <c:pt idx="1">
                  <c:v>45.85</c:v>
                </c:pt>
                <c:pt idx="2">
                  <c:v>43.42</c:v>
                </c:pt>
                <c:pt idx="3">
                  <c:v>18.86</c:v>
                </c:pt>
                <c:pt idx="4">
                  <c:v>14.87</c:v>
                </c:pt>
                <c:pt idx="5">
                  <c:v>5.83</c:v>
                </c:pt>
              </c:numCache>
            </c:numRef>
          </c:val>
          <c:extLst>
            <c:ext xmlns:c16="http://schemas.microsoft.com/office/drawing/2014/chart" uri="{C3380CC4-5D6E-409C-BE32-E72D297353CC}">
              <c16:uniqueId val="{00000002-2445-43D4-BB9E-527AAE6895AA}"/>
            </c:ext>
          </c:extLst>
        </c:ser>
        <c:dLbls>
          <c:showLegendKey val="0"/>
          <c:showVal val="0"/>
          <c:showCatName val="0"/>
          <c:showSerName val="0"/>
          <c:showPercent val="0"/>
          <c:showBubbleSize val="0"/>
        </c:dLbls>
        <c:gapWidth val="45"/>
        <c:overlap val="-25"/>
        <c:axId val="252724736"/>
        <c:axId val="252726272"/>
      </c:barChart>
      <c:catAx>
        <c:axId val="252724736"/>
        <c:scaling>
          <c:orientation val="minMax"/>
        </c:scaling>
        <c:delete val="1"/>
        <c:axPos val="l"/>
        <c:numFmt formatCode="General" sourceLinked="0"/>
        <c:majorTickMark val="none"/>
        <c:minorTickMark val="none"/>
        <c:tickLblPos val="nextTo"/>
        <c:crossAx val="252726272"/>
        <c:crosses val="autoZero"/>
        <c:auto val="1"/>
        <c:lblAlgn val="ctr"/>
        <c:lblOffset val="100"/>
        <c:noMultiLvlLbl val="0"/>
      </c:catAx>
      <c:valAx>
        <c:axId val="252726272"/>
        <c:scaling>
          <c:orientation val="minMax"/>
          <c:max val="2000"/>
        </c:scaling>
        <c:delete val="0"/>
        <c:axPos val="b"/>
        <c:majorGridlines/>
        <c:numFmt formatCode="#,##0_);[Red]\(#,##0\)" sourceLinked="0"/>
        <c:majorTickMark val="none"/>
        <c:minorTickMark val="none"/>
        <c:tickLblPos val="nextTo"/>
        <c:spPr>
          <a:ln w="6350">
            <a:noFill/>
          </a:ln>
        </c:spPr>
        <c:txPr>
          <a:bodyPr/>
          <a:lstStyle/>
          <a:p>
            <a:pPr>
              <a:defRPr sz="900">
                <a:latin typeface="標楷體" panose="03000509000000000000" pitchFamily="65" charset="-120"/>
                <a:ea typeface="標楷體" panose="03000509000000000000" pitchFamily="65" charset="-120"/>
              </a:defRPr>
            </a:pPr>
            <a:endParaRPr lang="zh-TW"/>
          </a:p>
        </c:txPr>
        <c:crossAx val="252724736"/>
        <c:crosses val="autoZero"/>
        <c:crossBetween val="between"/>
        <c:majorUnit val="400"/>
      </c:valAx>
    </c:plotArea>
    <c:plotVisOnly val="1"/>
    <c:dispBlanksAs val="gap"/>
    <c:showDLblsOverMax val="0"/>
  </c:chart>
  <c:spPr>
    <a:ln>
      <a:noFill/>
    </a:ln>
  </c:spPr>
  <c:externalData r:id="rId1">
    <c:autoUpdate val="0"/>
  </c:externalData>
  <c:userShapes r:id="rId2"/>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200">
                <a:latin typeface="標楷體" panose="03000509000000000000" pitchFamily="65" charset="-120"/>
                <a:ea typeface="標楷體" panose="03000509000000000000" pitchFamily="65" charset="-120"/>
              </a:defRPr>
            </a:pPr>
            <a:r>
              <a:rPr lang="zh-TW" altLang="en-US" sz="1200">
                <a:latin typeface="標楷體" panose="03000509000000000000" pitchFamily="65" charset="-120"/>
                <a:ea typeface="標楷體" panose="03000509000000000000" pitchFamily="65" charset="-120"/>
              </a:rPr>
              <a:t>圖</a:t>
            </a:r>
            <a:r>
              <a:rPr lang="en-US" altLang="zh-TW" sz="1200">
                <a:latin typeface="標楷體" panose="03000509000000000000" pitchFamily="65" charset="-120"/>
                <a:ea typeface="標楷體" panose="03000509000000000000" pitchFamily="65" charset="-120"/>
              </a:rPr>
              <a:t>9 </a:t>
            </a:r>
            <a:r>
              <a:rPr lang="zh-TW" altLang="en-US" sz="1200">
                <a:latin typeface="標楷體" panose="03000509000000000000" pitchFamily="65" charset="-120"/>
                <a:ea typeface="標楷體" panose="03000509000000000000" pitchFamily="65" charset="-120"/>
              </a:rPr>
              <a:t>前瞻第</a:t>
            </a:r>
            <a:r>
              <a:rPr lang="en-US" altLang="zh-TW" sz="1200">
                <a:latin typeface="標楷體" panose="03000509000000000000" pitchFamily="65" charset="-120"/>
                <a:ea typeface="標楷體" panose="03000509000000000000" pitchFamily="65" charset="-120"/>
              </a:rPr>
              <a:t>3</a:t>
            </a:r>
            <a:r>
              <a:rPr lang="zh-TW" altLang="en-US" sz="1200">
                <a:latin typeface="標楷體" panose="03000509000000000000" pitchFamily="65" charset="-120"/>
                <a:ea typeface="標楷體" panose="03000509000000000000" pitchFamily="65" charset="-120"/>
              </a:rPr>
              <a:t>期補助經費已執行比率概況</a:t>
            </a:r>
            <a:endParaRPr lang="en-US" altLang="zh-TW" sz="1200">
              <a:latin typeface="標楷體" panose="03000509000000000000" pitchFamily="65" charset="-120"/>
              <a:ea typeface="標楷體" panose="03000509000000000000" pitchFamily="65" charset="-120"/>
            </a:endParaRPr>
          </a:p>
          <a:p>
            <a:pPr>
              <a:defRPr sz="1200">
                <a:latin typeface="標楷體" panose="03000509000000000000" pitchFamily="65" charset="-120"/>
                <a:ea typeface="標楷體" panose="03000509000000000000" pitchFamily="65" charset="-120"/>
              </a:defRPr>
            </a:pPr>
            <a:r>
              <a:rPr lang="en-US" altLang="zh-TW" sz="1000" b="0">
                <a:latin typeface="標楷體" panose="03000509000000000000" pitchFamily="65" charset="-120"/>
                <a:ea typeface="標楷體" panose="03000509000000000000" pitchFamily="65" charset="-120"/>
              </a:rPr>
              <a:t>110</a:t>
            </a:r>
            <a:r>
              <a:rPr lang="zh-TW" altLang="en-US" sz="1000" b="0">
                <a:latin typeface="標楷體" panose="03000509000000000000" pitchFamily="65" charset="-120"/>
                <a:ea typeface="標楷體" panose="03000509000000000000" pitchFamily="65" charset="-120"/>
              </a:rPr>
              <a:t>年</a:t>
            </a:r>
            <a:r>
              <a:rPr lang="en-US" altLang="zh-TW" sz="1000" b="0">
                <a:latin typeface="標楷體" panose="03000509000000000000" pitchFamily="65" charset="-120"/>
                <a:ea typeface="標楷體" panose="03000509000000000000" pitchFamily="65" charset="-120"/>
              </a:rPr>
              <a:t>1</a:t>
            </a:r>
            <a:r>
              <a:rPr lang="zh-TW" altLang="en-US" sz="1000" b="0">
                <a:latin typeface="標楷體" panose="03000509000000000000" pitchFamily="65" charset="-120"/>
                <a:ea typeface="標楷體" panose="03000509000000000000" pitchFamily="65" charset="-120"/>
              </a:rPr>
              <a:t>月</a:t>
            </a:r>
            <a:r>
              <a:rPr lang="en-US" altLang="zh-TW" sz="1000" b="0">
                <a:latin typeface="標楷體" panose="03000509000000000000" pitchFamily="65" charset="-120"/>
                <a:ea typeface="標楷體" panose="03000509000000000000" pitchFamily="65" charset="-120"/>
              </a:rPr>
              <a:t>1</a:t>
            </a:r>
            <a:r>
              <a:rPr lang="zh-TW" altLang="en-US" sz="1000" b="0">
                <a:latin typeface="標楷體" panose="03000509000000000000" pitchFamily="65" charset="-120"/>
                <a:ea typeface="標楷體" panose="03000509000000000000" pitchFamily="65" charset="-120"/>
              </a:rPr>
              <a:t>日至</a:t>
            </a:r>
            <a:r>
              <a:rPr lang="en-US" altLang="zh-TW" sz="1000" b="0">
                <a:latin typeface="標楷體" panose="03000509000000000000" pitchFamily="65" charset="-120"/>
                <a:ea typeface="標楷體" panose="03000509000000000000" pitchFamily="65" charset="-120"/>
              </a:rPr>
              <a:t>113</a:t>
            </a:r>
            <a:r>
              <a:rPr lang="zh-TW" altLang="en-US" sz="1000" b="0">
                <a:latin typeface="標楷體" panose="03000509000000000000" pitchFamily="65" charset="-120"/>
                <a:ea typeface="標楷體" panose="03000509000000000000" pitchFamily="65" charset="-120"/>
              </a:rPr>
              <a:t>年</a:t>
            </a:r>
            <a:r>
              <a:rPr lang="en-US" altLang="zh-TW" sz="1000" b="0">
                <a:latin typeface="標楷體" panose="03000509000000000000" pitchFamily="65" charset="-120"/>
                <a:ea typeface="標楷體" panose="03000509000000000000" pitchFamily="65" charset="-120"/>
              </a:rPr>
              <a:t>12</a:t>
            </a:r>
            <a:r>
              <a:rPr lang="zh-TW" altLang="en-US" sz="1000" b="0">
                <a:latin typeface="標楷體" panose="03000509000000000000" pitchFamily="65" charset="-120"/>
                <a:ea typeface="標楷體" panose="03000509000000000000" pitchFamily="65" charset="-120"/>
              </a:rPr>
              <a:t>月</a:t>
            </a:r>
            <a:r>
              <a:rPr lang="en-US" altLang="zh-TW" sz="1000" b="0">
                <a:latin typeface="標楷體" panose="03000509000000000000" pitchFamily="65" charset="-120"/>
                <a:ea typeface="標楷體" panose="03000509000000000000" pitchFamily="65" charset="-120"/>
              </a:rPr>
              <a:t>31</a:t>
            </a:r>
            <a:r>
              <a:rPr lang="zh-TW" altLang="en-US" sz="1000" b="0">
                <a:latin typeface="標楷體" panose="03000509000000000000" pitchFamily="65" charset="-120"/>
                <a:ea typeface="標楷體" panose="03000509000000000000" pitchFamily="65" charset="-120"/>
              </a:rPr>
              <a:t>日止</a:t>
            </a:r>
          </a:p>
        </c:rich>
      </c:tx>
      <c:layout>
        <c:manualLayout>
          <c:xMode val="edge"/>
          <c:yMode val="edge"/>
          <c:x val="0.30284404756639777"/>
          <c:y val="3.1087983245357217E-2"/>
        </c:manualLayout>
      </c:layout>
      <c:overlay val="0"/>
    </c:title>
    <c:autoTitleDeleted val="0"/>
    <c:plotArea>
      <c:layout>
        <c:manualLayout>
          <c:layoutTarget val="inner"/>
          <c:xMode val="edge"/>
          <c:yMode val="edge"/>
          <c:x val="0.14012058628777296"/>
          <c:y val="0.2276588414856803"/>
          <c:w val="0.76663250057313792"/>
          <c:h val="0.46410857154402085"/>
        </c:manualLayout>
      </c:layout>
      <c:barChart>
        <c:barDir val="col"/>
        <c:grouping val="clustered"/>
        <c:varyColors val="0"/>
        <c:ser>
          <c:idx val="0"/>
          <c:order val="0"/>
          <c:tx>
            <c:strRef>
              <c:f>'[繪圖用-戊篇前瞻-基隆.xlsx]3期圖3'!$B$1</c:f>
              <c:strCache>
                <c:ptCount val="1"/>
                <c:pt idx="0">
                  <c:v>前瞻計畫補助款</c:v>
                </c:pt>
              </c:strCache>
            </c:strRef>
          </c:tx>
          <c:spPr>
            <a:solidFill>
              <a:schemeClr val="tx1">
                <a:lumMod val="65000"/>
                <a:lumOff val="35000"/>
              </a:schemeClr>
            </a:solidFill>
            <a:ln w="1905">
              <a:solidFill>
                <a:schemeClr val="bg1">
                  <a:lumMod val="50000"/>
                </a:schemeClr>
              </a:solidFill>
            </a:ln>
          </c:spPr>
          <c:invertIfNegative val="0"/>
          <c:val>
            <c:numRef>
              <c:f>'[繪圖用-戊篇前瞻-基隆.xlsx]3期圖3'!$B$2:$B$7</c:f>
              <c:numCache>
                <c:formatCode>#,##0</c:formatCode>
                <c:ptCount val="6"/>
                <c:pt idx="0">
                  <c:v>1344866</c:v>
                </c:pt>
                <c:pt idx="1">
                  <c:v>45857</c:v>
                </c:pt>
                <c:pt idx="2">
                  <c:v>43423</c:v>
                </c:pt>
                <c:pt idx="3">
                  <c:v>18869</c:v>
                </c:pt>
                <c:pt idx="4">
                  <c:v>14872</c:v>
                </c:pt>
                <c:pt idx="5">
                  <c:v>5835</c:v>
                </c:pt>
              </c:numCache>
            </c:numRef>
          </c:val>
          <c:extLst>
            <c:ext xmlns:c16="http://schemas.microsoft.com/office/drawing/2014/chart" uri="{C3380CC4-5D6E-409C-BE32-E72D297353CC}">
              <c16:uniqueId val="{00000000-6A3B-4655-AB47-67502F3E3919}"/>
            </c:ext>
          </c:extLst>
        </c:ser>
        <c:ser>
          <c:idx val="1"/>
          <c:order val="1"/>
          <c:tx>
            <c:strRef>
              <c:f>'[繪圖用-戊篇前瞻-基隆.xlsx]3期圖3'!$C$1</c:f>
              <c:strCache>
                <c:ptCount val="1"/>
                <c:pt idx="0">
                  <c:v>補助款累計執行數</c:v>
                </c:pt>
              </c:strCache>
            </c:strRef>
          </c:tx>
          <c:spPr>
            <a:solidFill>
              <a:schemeClr val="accent3">
                <a:lumMod val="20000"/>
                <a:lumOff val="80000"/>
              </a:schemeClr>
            </a:solidFill>
            <a:ln w="3175">
              <a:solidFill>
                <a:schemeClr val="bg1">
                  <a:lumMod val="65000"/>
                </a:schemeClr>
              </a:solidFill>
            </a:ln>
          </c:spPr>
          <c:invertIfNegative val="0"/>
          <c:val>
            <c:numRef>
              <c:f>'[繪圖用-戊篇前瞻-基隆.xlsx]3期圖3'!$C$2:$C$7</c:f>
              <c:numCache>
                <c:formatCode>#,##0</c:formatCode>
                <c:ptCount val="6"/>
                <c:pt idx="0">
                  <c:v>1146371</c:v>
                </c:pt>
                <c:pt idx="1">
                  <c:v>39505</c:v>
                </c:pt>
                <c:pt idx="2">
                  <c:v>41366</c:v>
                </c:pt>
                <c:pt idx="3">
                  <c:v>18869</c:v>
                </c:pt>
                <c:pt idx="4">
                  <c:v>13849</c:v>
                </c:pt>
                <c:pt idx="5">
                  <c:v>5829</c:v>
                </c:pt>
              </c:numCache>
            </c:numRef>
          </c:val>
          <c:extLst>
            <c:ext xmlns:c16="http://schemas.microsoft.com/office/drawing/2014/chart" uri="{C3380CC4-5D6E-409C-BE32-E72D297353CC}">
              <c16:uniqueId val="{00000001-6A3B-4655-AB47-67502F3E3919}"/>
            </c:ext>
          </c:extLst>
        </c:ser>
        <c:dLbls>
          <c:showLegendKey val="0"/>
          <c:showVal val="0"/>
          <c:showCatName val="0"/>
          <c:showSerName val="0"/>
          <c:showPercent val="0"/>
          <c:showBubbleSize val="0"/>
        </c:dLbls>
        <c:gapWidth val="130"/>
        <c:axId val="252850176"/>
        <c:axId val="252851712"/>
      </c:barChart>
      <c:lineChart>
        <c:grouping val="standard"/>
        <c:varyColors val="0"/>
        <c:ser>
          <c:idx val="2"/>
          <c:order val="2"/>
          <c:tx>
            <c:strRef>
              <c:f>'[繪圖用-戊篇前瞻-基隆.xlsx]3期圖3'!$D$1</c:f>
              <c:strCache>
                <c:ptCount val="1"/>
                <c:pt idx="0">
                  <c:v>執行率</c:v>
                </c:pt>
              </c:strCache>
            </c:strRef>
          </c:tx>
          <c:spPr>
            <a:ln w="15875">
              <a:noFill/>
            </a:ln>
          </c:spPr>
          <c:marker>
            <c:symbol val="circle"/>
            <c:size val="9"/>
            <c:spPr>
              <a:solidFill>
                <a:schemeClr val="bg1">
                  <a:lumMod val="85000"/>
                </a:schemeClr>
              </a:solidFill>
              <a:ln>
                <a:noFill/>
              </a:ln>
            </c:spPr>
          </c:marker>
          <c:dPt>
            <c:idx val="5"/>
            <c:bubble3D val="0"/>
            <c:extLst>
              <c:ext xmlns:c16="http://schemas.microsoft.com/office/drawing/2014/chart" uri="{C3380CC4-5D6E-409C-BE32-E72D297353CC}">
                <c16:uniqueId val="{00000002-6A3B-4655-AB47-67502F3E3919}"/>
              </c:ext>
            </c:extLst>
          </c:dPt>
          <c:dLbls>
            <c:dLbl>
              <c:idx val="0"/>
              <c:layout>
                <c:manualLayout>
                  <c:x val="-2.5268817204301075E-2"/>
                  <c:y val="-3.4781107090777443E-17"/>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0AAF-4F26-8274-5735E43D5080}"/>
                </c:ext>
              </c:extLst>
            </c:dLbl>
            <c:dLbl>
              <c:idx val="2"/>
              <c:layout>
                <c:manualLayout>
                  <c:x val="-3.8931821676116717E-2"/>
                  <c:y val="1.4249466128052949E-5"/>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6A3B-4655-AB47-67502F3E3919}"/>
                </c:ext>
              </c:extLst>
            </c:dLbl>
            <c:dLbl>
              <c:idx val="3"/>
              <c:tx>
                <c:rich>
                  <a:bodyPr/>
                  <a:lstStyle/>
                  <a:p>
                    <a:fld id="{85E13016-26A1-42C1-A0EC-43707BCA0A2C}" type="VALUE">
                      <a:rPr lang="en-US" altLang="zh-TW"/>
                      <a:pPr/>
                      <a:t>[值]</a:t>
                    </a:fld>
                    <a:r>
                      <a:rPr lang="en-US" altLang="zh-TW"/>
                      <a:t>.00</a:t>
                    </a:r>
                  </a:p>
                </c:rich>
              </c:tx>
              <c:dLblPos val="ctr"/>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B926-410C-9196-237E6447CDAA}"/>
                </c:ext>
              </c:extLst>
            </c:dLbl>
            <c:spPr>
              <a:noFill/>
              <a:ln>
                <a:noFill/>
              </a:ln>
              <a:effectLst/>
            </c:spPr>
            <c:txPr>
              <a:bodyPr/>
              <a:lstStyle/>
              <a:p>
                <a:pPr>
                  <a:defRPr sz="900">
                    <a:latin typeface="標楷體" panose="03000509000000000000" pitchFamily="65" charset="-120"/>
                    <a:ea typeface="標楷體" panose="03000509000000000000" pitchFamily="65" charset="-120"/>
                  </a:defRPr>
                </a:pPr>
                <a:endParaRPr lang="zh-TW"/>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val>
            <c:numRef>
              <c:f>'[繪圖用-戊篇前瞻-基隆.xlsx]3期圖3'!$D$2:$D$7</c:f>
              <c:numCache>
                <c:formatCode>General</c:formatCode>
                <c:ptCount val="6"/>
                <c:pt idx="0">
                  <c:v>85.24</c:v>
                </c:pt>
                <c:pt idx="1">
                  <c:v>86.15</c:v>
                </c:pt>
                <c:pt idx="2">
                  <c:v>95.26</c:v>
                </c:pt>
                <c:pt idx="3">
                  <c:v>100</c:v>
                </c:pt>
                <c:pt idx="4">
                  <c:v>93.12</c:v>
                </c:pt>
                <c:pt idx="5">
                  <c:v>99.91</c:v>
                </c:pt>
              </c:numCache>
            </c:numRef>
          </c:val>
          <c:smooth val="0"/>
          <c:extLst>
            <c:ext xmlns:c16="http://schemas.microsoft.com/office/drawing/2014/chart" uri="{C3380CC4-5D6E-409C-BE32-E72D297353CC}">
              <c16:uniqueId val="{00000004-6A3B-4655-AB47-67502F3E3919}"/>
            </c:ext>
          </c:extLst>
        </c:ser>
        <c:dLbls>
          <c:showLegendKey val="0"/>
          <c:showVal val="0"/>
          <c:showCatName val="0"/>
          <c:showSerName val="0"/>
          <c:showPercent val="0"/>
          <c:showBubbleSize val="0"/>
        </c:dLbls>
        <c:marker val="1"/>
        <c:smooth val="0"/>
        <c:axId val="252859136"/>
        <c:axId val="252853248"/>
      </c:lineChart>
      <c:catAx>
        <c:axId val="252850176"/>
        <c:scaling>
          <c:orientation val="minMax"/>
        </c:scaling>
        <c:delete val="1"/>
        <c:axPos val="b"/>
        <c:numFmt formatCode="General" sourceLinked="0"/>
        <c:majorTickMark val="none"/>
        <c:minorTickMark val="none"/>
        <c:tickLblPos val="nextTo"/>
        <c:crossAx val="252851712"/>
        <c:crosses val="autoZero"/>
        <c:auto val="1"/>
        <c:lblAlgn val="ctr"/>
        <c:lblOffset val="100"/>
        <c:noMultiLvlLbl val="0"/>
      </c:catAx>
      <c:valAx>
        <c:axId val="252851712"/>
        <c:scaling>
          <c:orientation val="minMax"/>
          <c:max val="1500000"/>
        </c:scaling>
        <c:delete val="0"/>
        <c:axPos val="l"/>
        <c:majorGridlines/>
        <c:numFmt formatCode="#,##0_);[Red]\(#,##0\)" sourceLinked="0"/>
        <c:majorTickMark val="none"/>
        <c:minorTickMark val="none"/>
        <c:tickLblPos val="nextTo"/>
        <c:spPr>
          <a:ln w="6350">
            <a:noFill/>
          </a:ln>
        </c:spPr>
        <c:txPr>
          <a:bodyPr/>
          <a:lstStyle/>
          <a:p>
            <a:pPr>
              <a:defRPr sz="900">
                <a:latin typeface="標楷體" panose="03000509000000000000" pitchFamily="65" charset="-120"/>
                <a:ea typeface="標楷體" panose="03000509000000000000" pitchFamily="65" charset="-120"/>
              </a:defRPr>
            </a:pPr>
            <a:endParaRPr lang="zh-TW"/>
          </a:p>
        </c:txPr>
        <c:crossAx val="252850176"/>
        <c:crosses val="autoZero"/>
        <c:crossBetween val="between"/>
        <c:majorUnit val="300000"/>
      </c:valAx>
      <c:valAx>
        <c:axId val="252853248"/>
        <c:scaling>
          <c:orientation val="minMax"/>
          <c:max val="100"/>
          <c:min val="0"/>
        </c:scaling>
        <c:delete val="0"/>
        <c:axPos val="r"/>
        <c:numFmt formatCode="General" sourceLinked="0"/>
        <c:majorTickMark val="out"/>
        <c:minorTickMark val="none"/>
        <c:tickLblPos val="nextTo"/>
        <c:spPr>
          <a:ln>
            <a:noFill/>
          </a:ln>
        </c:spPr>
        <c:txPr>
          <a:bodyPr/>
          <a:lstStyle/>
          <a:p>
            <a:pPr>
              <a:defRPr sz="900">
                <a:latin typeface="標楷體" panose="03000509000000000000" pitchFamily="65" charset="-120"/>
                <a:ea typeface="標楷體" panose="03000509000000000000" pitchFamily="65" charset="-120"/>
              </a:defRPr>
            </a:pPr>
            <a:endParaRPr lang="zh-TW"/>
          </a:p>
        </c:txPr>
        <c:crossAx val="252859136"/>
        <c:crosses val="max"/>
        <c:crossBetween val="between"/>
        <c:majorUnit val="20"/>
      </c:valAx>
      <c:catAx>
        <c:axId val="252859136"/>
        <c:scaling>
          <c:orientation val="minMax"/>
        </c:scaling>
        <c:delete val="1"/>
        <c:axPos val="b"/>
        <c:numFmt formatCode="General" sourceLinked="0"/>
        <c:majorTickMark val="out"/>
        <c:minorTickMark val="none"/>
        <c:tickLblPos val="nextTo"/>
        <c:crossAx val="252853248"/>
        <c:crosses val="autoZero"/>
        <c:auto val="1"/>
        <c:lblAlgn val="ctr"/>
        <c:lblOffset val="100"/>
        <c:noMultiLvlLbl val="0"/>
      </c:catAx>
    </c:plotArea>
    <c:legend>
      <c:legendPos val="b"/>
      <c:layout>
        <c:manualLayout>
          <c:xMode val="edge"/>
          <c:yMode val="edge"/>
          <c:x val="0.26642282617898572"/>
          <c:y val="0.83702296177121283"/>
          <c:w val="0.50780896301278655"/>
          <c:h val="6.8577941281923696E-2"/>
        </c:manualLayout>
      </c:layout>
      <c:overlay val="0"/>
      <c:txPr>
        <a:bodyPr/>
        <a:lstStyle/>
        <a:p>
          <a:pPr>
            <a:defRPr sz="900">
              <a:latin typeface="標楷體" panose="03000509000000000000" pitchFamily="65" charset="-120"/>
              <a:ea typeface="標楷體" panose="03000509000000000000" pitchFamily="65" charset="-120"/>
            </a:defRPr>
          </a:pPr>
          <a:endParaRPr lang="zh-TW"/>
        </a:p>
      </c:txPr>
    </c:legend>
    <c:plotVisOnly val="1"/>
    <c:dispBlanksAs val="gap"/>
    <c:showDLblsOverMax val="0"/>
  </c:chart>
  <c:spPr>
    <a:ln>
      <a:noFill/>
    </a:ln>
  </c:spPr>
  <c:externalData r:id="rId1">
    <c:autoUpdate val="0"/>
  </c:externalData>
  <c:userShapes r:id="rId2"/>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51"/>
      <c:rAngAx val="0"/>
    </c:view3D>
    <c:floor>
      <c:thickness val="0"/>
    </c:floor>
    <c:sideWall>
      <c:thickness val="0"/>
    </c:sideWall>
    <c:backWall>
      <c:thickness val="0"/>
    </c:backWall>
    <c:plotArea>
      <c:layout>
        <c:manualLayout>
          <c:layoutTarget val="inner"/>
          <c:xMode val="edge"/>
          <c:yMode val="edge"/>
          <c:x val="1.4344042182249121E-3"/>
          <c:y val="0.30244178152299328"/>
          <c:w val="0.81388888888888888"/>
          <c:h val="0.67349591717701951"/>
        </c:manualLayout>
      </c:layout>
      <c:pie3DChart>
        <c:varyColors val="1"/>
        <c:ser>
          <c:idx val="0"/>
          <c:order val="0"/>
          <c:spPr>
            <a:scene3d>
              <a:camera prst="orthographicFront"/>
              <a:lightRig rig="threePt" dir="t"/>
            </a:scene3d>
            <a:sp3d>
              <a:bevelT w="127000" h="127000"/>
              <a:bevelB w="127000" h="127000"/>
            </a:sp3d>
          </c:spPr>
          <c:dPt>
            <c:idx val="0"/>
            <c:bubble3D val="0"/>
            <c:spPr>
              <a:solidFill>
                <a:schemeClr val="bg2">
                  <a:lumMod val="75000"/>
                </a:schemeClr>
              </a:solidFill>
              <a:scene3d>
                <a:camera prst="orthographicFront"/>
                <a:lightRig rig="threePt" dir="t"/>
              </a:scene3d>
              <a:sp3d>
                <a:bevelT w="127000" h="127000"/>
                <a:bevelB w="127000" h="127000"/>
              </a:sp3d>
            </c:spPr>
            <c:extLst>
              <c:ext xmlns:c16="http://schemas.microsoft.com/office/drawing/2014/chart" uri="{C3380CC4-5D6E-409C-BE32-E72D297353CC}">
                <c16:uniqueId val="{00000001-96FD-4946-94BA-367C1BB04A9A}"/>
              </c:ext>
            </c:extLst>
          </c:dPt>
          <c:dPt>
            <c:idx val="1"/>
            <c:bubble3D val="0"/>
            <c:spPr>
              <a:solidFill>
                <a:schemeClr val="tx1">
                  <a:lumMod val="50000"/>
                  <a:lumOff val="50000"/>
                </a:schemeClr>
              </a:solidFill>
              <a:scene3d>
                <a:camera prst="orthographicFront"/>
                <a:lightRig rig="threePt" dir="t"/>
              </a:scene3d>
              <a:sp3d>
                <a:bevelT w="127000" h="127000"/>
                <a:bevelB w="127000" h="127000"/>
              </a:sp3d>
            </c:spPr>
            <c:extLst>
              <c:ext xmlns:c16="http://schemas.microsoft.com/office/drawing/2014/chart" uri="{C3380CC4-5D6E-409C-BE32-E72D297353CC}">
                <c16:uniqueId val="{00000003-96FD-4946-94BA-367C1BB04A9A}"/>
              </c:ext>
            </c:extLst>
          </c:dPt>
          <c:dPt>
            <c:idx val="2"/>
            <c:bubble3D val="0"/>
            <c:spPr>
              <a:solidFill>
                <a:schemeClr val="bg1">
                  <a:lumMod val="65000"/>
                </a:schemeClr>
              </a:solidFill>
              <a:scene3d>
                <a:camera prst="orthographicFront"/>
                <a:lightRig rig="threePt" dir="t"/>
              </a:scene3d>
              <a:sp3d>
                <a:bevelT w="127000" h="127000"/>
                <a:bevelB w="127000" h="127000"/>
              </a:sp3d>
            </c:spPr>
            <c:extLst>
              <c:ext xmlns:c16="http://schemas.microsoft.com/office/drawing/2014/chart" uri="{C3380CC4-5D6E-409C-BE32-E72D297353CC}">
                <c16:uniqueId val="{00000005-96FD-4946-94BA-367C1BB04A9A}"/>
              </c:ext>
            </c:extLst>
          </c:dPt>
          <c:dPt>
            <c:idx val="3"/>
            <c:bubble3D val="0"/>
            <c:spPr>
              <a:solidFill>
                <a:schemeClr val="bg2">
                  <a:lumMod val="90000"/>
                </a:schemeClr>
              </a:solidFill>
              <a:scene3d>
                <a:camera prst="orthographicFront"/>
                <a:lightRig rig="threePt" dir="t"/>
              </a:scene3d>
              <a:sp3d>
                <a:bevelT w="127000" h="127000"/>
                <a:bevelB w="127000" h="127000"/>
              </a:sp3d>
            </c:spPr>
            <c:extLst>
              <c:ext xmlns:c16="http://schemas.microsoft.com/office/drawing/2014/chart" uri="{C3380CC4-5D6E-409C-BE32-E72D297353CC}">
                <c16:uniqueId val="{00000007-96FD-4946-94BA-367C1BB04A9A}"/>
              </c:ext>
            </c:extLst>
          </c:dPt>
          <c:dPt>
            <c:idx val="4"/>
            <c:bubble3D val="0"/>
            <c:spPr>
              <a:solidFill>
                <a:schemeClr val="tx1">
                  <a:lumMod val="65000"/>
                  <a:lumOff val="35000"/>
                </a:schemeClr>
              </a:solidFill>
              <a:scene3d>
                <a:camera prst="orthographicFront"/>
                <a:lightRig rig="threePt" dir="t"/>
              </a:scene3d>
              <a:sp3d>
                <a:bevelT w="127000" h="127000"/>
                <a:bevelB w="127000" h="127000"/>
              </a:sp3d>
            </c:spPr>
            <c:extLst>
              <c:ext xmlns:c16="http://schemas.microsoft.com/office/drawing/2014/chart" uri="{C3380CC4-5D6E-409C-BE32-E72D297353CC}">
                <c16:uniqueId val="{00000009-96FD-4946-94BA-367C1BB04A9A}"/>
              </c:ext>
            </c:extLst>
          </c:dPt>
          <c:dPt>
            <c:idx val="5"/>
            <c:bubble3D val="0"/>
            <c:spPr>
              <a:solidFill>
                <a:schemeClr val="bg1"/>
              </a:solidFill>
              <a:scene3d>
                <a:camera prst="orthographicFront"/>
                <a:lightRig rig="threePt" dir="t"/>
              </a:scene3d>
              <a:sp3d>
                <a:bevelT w="127000" h="127000"/>
                <a:bevelB w="127000" h="127000"/>
              </a:sp3d>
            </c:spPr>
            <c:extLst>
              <c:ext xmlns:c16="http://schemas.microsoft.com/office/drawing/2014/chart" uri="{C3380CC4-5D6E-409C-BE32-E72D297353CC}">
                <c16:uniqueId val="{0000000B-96FD-4946-94BA-367C1BB04A9A}"/>
              </c:ext>
            </c:extLst>
          </c:dPt>
          <c:dPt>
            <c:idx val="6"/>
            <c:bubble3D val="0"/>
            <c:spPr>
              <a:solidFill>
                <a:schemeClr val="bg2">
                  <a:lumMod val="25000"/>
                </a:schemeClr>
              </a:solidFill>
              <a:scene3d>
                <a:camera prst="orthographicFront"/>
                <a:lightRig rig="threePt" dir="t"/>
              </a:scene3d>
              <a:sp3d>
                <a:bevelT w="127000" h="127000"/>
                <a:bevelB w="127000" h="127000"/>
              </a:sp3d>
            </c:spPr>
            <c:extLst>
              <c:ext xmlns:c16="http://schemas.microsoft.com/office/drawing/2014/chart" uri="{C3380CC4-5D6E-409C-BE32-E72D297353CC}">
                <c16:uniqueId val="{0000000D-96FD-4946-94BA-367C1BB04A9A}"/>
              </c:ext>
            </c:extLst>
          </c:dPt>
          <c:dLbls>
            <c:delete val="1"/>
          </c:dLbls>
          <c:cat>
            <c:strRef>
              <c:f>'[繪圖用-戊篇前瞻-基隆.xlsx]4期圖1'!$A$1:$A$7</c:f>
              <c:strCache>
                <c:ptCount val="7"/>
                <c:pt idx="0">
                  <c:v>城鄉建設</c:v>
                </c:pt>
                <c:pt idx="1">
                  <c:v>水環境建設</c:v>
                </c:pt>
                <c:pt idx="2">
                  <c:v>人才培育促進就業建設</c:v>
                </c:pt>
                <c:pt idx="3">
                  <c:v>數位建設</c:v>
                </c:pt>
                <c:pt idx="4">
                  <c:v>因應少子化友善育兒空間建設</c:v>
                </c:pt>
                <c:pt idx="5">
                  <c:v>綠能建設</c:v>
                </c:pt>
                <c:pt idx="6">
                  <c:v>食品安全建設</c:v>
                </c:pt>
              </c:strCache>
            </c:strRef>
          </c:cat>
          <c:val>
            <c:numRef>
              <c:f>'[繪圖用-戊篇前瞻-基隆.xlsx]4期圖1'!$B$1:$B$7</c:f>
              <c:numCache>
                <c:formatCode>#,##0</c:formatCode>
                <c:ptCount val="7"/>
                <c:pt idx="0">
                  <c:v>688362</c:v>
                </c:pt>
                <c:pt idx="1">
                  <c:v>184467</c:v>
                </c:pt>
                <c:pt idx="2">
                  <c:v>68626</c:v>
                </c:pt>
                <c:pt idx="3">
                  <c:v>27879</c:v>
                </c:pt>
                <c:pt idx="4">
                  <c:v>11100</c:v>
                </c:pt>
                <c:pt idx="5">
                  <c:v>15208</c:v>
                </c:pt>
                <c:pt idx="6">
                  <c:v>4616</c:v>
                </c:pt>
              </c:numCache>
            </c:numRef>
          </c:val>
          <c:extLst>
            <c:ext xmlns:c16="http://schemas.microsoft.com/office/drawing/2014/chart" uri="{C3380CC4-5D6E-409C-BE32-E72D297353CC}">
              <c16:uniqueId val="{0000000E-96FD-4946-94BA-367C1BB04A9A}"/>
            </c:ext>
          </c:extLst>
        </c:ser>
        <c:dLbls>
          <c:showLegendKey val="0"/>
          <c:showVal val="0"/>
          <c:showCatName val="1"/>
          <c:showSerName val="0"/>
          <c:showPercent val="1"/>
          <c:showBubbleSize val="0"/>
          <c:showLeaderLines val="1"/>
        </c:dLbls>
      </c:pie3DChart>
      <c:spPr>
        <a:ln>
          <a:noFill/>
        </a:ln>
      </c:spPr>
    </c:plotArea>
    <c:plotVisOnly val="1"/>
    <c:dispBlanksAs val="gap"/>
    <c:showDLblsOverMax val="0"/>
  </c:chart>
  <c:spPr>
    <a:ln>
      <a:noFill/>
    </a:ln>
  </c:spPr>
  <c:externalData r:id="rId1">
    <c:autoUpdate val="0"/>
  </c:externalData>
  <c:userShapes r:id="rId2"/>
</c:chartSpace>
</file>

<file path=word/charts/chart1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27263359192453773"/>
          <c:y val="1.2194147373369374E-2"/>
          <c:w val="0.563403055792839"/>
          <c:h val="0.90762021061817322"/>
        </c:manualLayout>
      </c:layout>
      <c:barChart>
        <c:barDir val="bar"/>
        <c:grouping val="clustered"/>
        <c:varyColors val="0"/>
        <c:ser>
          <c:idx val="0"/>
          <c:order val="0"/>
          <c:spPr>
            <a:pattFill prst="pct5">
              <a:fgClr>
                <a:schemeClr val="bg1"/>
              </a:fgClr>
              <a:bgClr>
                <a:srgbClr val="002060"/>
              </a:bgClr>
            </a:pattFill>
          </c:spPr>
          <c:invertIfNegative val="0"/>
          <c:dLbls>
            <c:dLbl>
              <c:idx val="4"/>
              <c:layout>
                <c:manualLayout>
                  <c:x val="8.6842018425605395E-3"/>
                  <c:y val="-4.5604779969026837E-17"/>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C599-4F29-B9BB-CFF75504DCB0}"/>
                </c:ext>
              </c:extLst>
            </c:dLbl>
            <c:dLbl>
              <c:idx val="5"/>
              <c:layout>
                <c:manualLayout>
                  <c:x val="8.3333333333333332E-3"/>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C599-4F29-B9BB-CFF75504DCB0}"/>
                </c:ext>
              </c:extLst>
            </c:dLbl>
            <c:dLbl>
              <c:idx val="6"/>
              <c:layout>
                <c:manualLayout>
                  <c:x val="1.1973657952504527E-2"/>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C599-4F29-B9BB-CFF75504DCB0}"/>
                </c:ext>
              </c:extLst>
            </c:dLbl>
            <c:spPr>
              <a:noFill/>
              <a:ln>
                <a:noFill/>
              </a:ln>
              <a:effectLst/>
            </c:spPr>
            <c:txPr>
              <a:bodyPr/>
              <a:lstStyle/>
              <a:p>
                <a:pPr>
                  <a:defRPr sz="900">
                    <a:latin typeface="標楷體" panose="03000509000000000000" pitchFamily="65" charset="-120"/>
                    <a:ea typeface="標楷體" panose="03000509000000000000" pitchFamily="65" charset="-120"/>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'[繪圖用-戊篇前瞻-基隆.xlsx]4期圖2'!$A$1:$A$7</c:f>
              <c:strCache>
                <c:ptCount val="7"/>
                <c:pt idx="0">
                  <c:v>城鄉建設</c:v>
                </c:pt>
                <c:pt idx="1">
                  <c:v>水環境建設</c:v>
                </c:pt>
                <c:pt idx="2">
                  <c:v>人才培育促進就業建設</c:v>
                </c:pt>
                <c:pt idx="3">
                  <c:v>數位建設</c:v>
                </c:pt>
                <c:pt idx="4">
                  <c:v>綠能建設</c:v>
                </c:pt>
                <c:pt idx="5">
                  <c:v>因應少子化友善
育兒空間建設</c:v>
                </c:pt>
                <c:pt idx="6">
                  <c:v>食品安全建設</c:v>
                </c:pt>
              </c:strCache>
            </c:strRef>
          </c:cat>
          <c:val>
            <c:numRef>
              <c:f>'[繪圖用-戊篇前瞻-基隆.xlsx]4期圖2'!$B$1:$B$7</c:f>
              <c:numCache>
                <c:formatCode>#,##0.00_ </c:formatCode>
                <c:ptCount val="7"/>
                <c:pt idx="0">
                  <c:v>688.36</c:v>
                </c:pt>
                <c:pt idx="1">
                  <c:v>184.46</c:v>
                </c:pt>
                <c:pt idx="2">
                  <c:v>68.62</c:v>
                </c:pt>
                <c:pt idx="3">
                  <c:v>27.87</c:v>
                </c:pt>
                <c:pt idx="4">
                  <c:v>15.2</c:v>
                </c:pt>
                <c:pt idx="5">
                  <c:v>11.1</c:v>
                </c:pt>
                <c:pt idx="6">
                  <c:v>4.6100000000000003</c:v>
                </c:pt>
              </c:numCache>
            </c:numRef>
          </c:val>
          <c:extLst>
            <c:ext xmlns:c16="http://schemas.microsoft.com/office/drawing/2014/chart" uri="{C3380CC4-5D6E-409C-BE32-E72D297353CC}">
              <c16:uniqueId val="{00000002-C599-4F29-B9BB-CFF75504DCB0}"/>
            </c:ext>
          </c:extLst>
        </c:ser>
        <c:dLbls>
          <c:showLegendKey val="0"/>
          <c:showVal val="0"/>
          <c:showCatName val="0"/>
          <c:showSerName val="0"/>
          <c:showPercent val="0"/>
          <c:showBubbleSize val="0"/>
        </c:dLbls>
        <c:gapWidth val="45"/>
        <c:overlap val="-25"/>
        <c:axId val="252724736"/>
        <c:axId val="252726272"/>
      </c:barChart>
      <c:catAx>
        <c:axId val="252724736"/>
        <c:scaling>
          <c:orientation val="minMax"/>
        </c:scaling>
        <c:delete val="1"/>
        <c:axPos val="l"/>
        <c:numFmt formatCode="General" sourceLinked="0"/>
        <c:majorTickMark val="none"/>
        <c:minorTickMark val="none"/>
        <c:tickLblPos val="nextTo"/>
        <c:crossAx val="252726272"/>
        <c:crosses val="autoZero"/>
        <c:auto val="1"/>
        <c:lblAlgn val="ctr"/>
        <c:lblOffset val="100"/>
        <c:noMultiLvlLbl val="0"/>
      </c:catAx>
      <c:valAx>
        <c:axId val="252726272"/>
        <c:scaling>
          <c:orientation val="minMax"/>
          <c:max val="1000"/>
        </c:scaling>
        <c:delete val="0"/>
        <c:axPos val="b"/>
        <c:majorGridlines/>
        <c:numFmt formatCode="#,##0_);[Red]\(#,##0\)" sourceLinked="0"/>
        <c:majorTickMark val="none"/>
        <c:minorTickMark val="none"/>
        <c:tickLblPos val="nextTo"/>
        <c:spPr>
          <a:ln w="6350">
            <a:noFill/>
          </a:ln>
        </c:spPr>
        <c:txPr>
          <a:bodyPr/>
          <a:lstStyle/>
          <a:p>
            <a:pPr>
              <a:defRPr sz="900">
                <a:latin typeface="標楷體" panose="03000509000000000000" pitchFamily="65" charset="-120"/>
                <a:ea typeface="標楷體" panose="03000509000000000000" pitchFamily="65" charset="-120"/>
              </a:defRPr>
            </a:pPr>
            <a:endParaRPr lang="zh-TW"/>
          </a:p>
        </c:txPr>
        <c:crossAx val="252724736"/>
        <c:crosses val="autoZero"/>
        <c:crossBetween val="between"/>
        <c:majorUnit val="200"/>
      </c:valAx>
    </c:plotArea>
    <c:plotVisOnly val="1"/>
    <c:dispBlanksAs val="gap"/>
    <c:showDLblsOverMax val="0"/>
  </c:chart>
  <c:spPr>
    <a:ln>
      <a:noFill/>
    </a:ln>
  </c:spPr>
  <c:externalData r:id="rId1">
    <c:autoUpdate val="0"/>
  </c:externalData>
  <c:userShapes r:id="rId2"/>
</c:chartSpace>
</file>

<file path=word/charts/chart1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200">
                <a:latin typeface="標楷體" panose="03000509000000000000" pitchFamily="65" charset="-120"/>
                <a:ea typeface="標楷體" panose="03000509000000000000" pitchFamily="65" charset="-120"/>
              </a:defRPr>
            </a:pPr>
            <a:r>
              <a:rPr lang="zh-TW" altLang="en-US" sz="1200">
                <a:latin typeface="標楷體" panose="03000509000000000000" pitchFamily="65" charset="-120"/>
                <a:ea typeface="標楷體" panose="03000509000000000000" pitchFamily="65" charset="-120"/>
              </a:rPr>
              <a:t>圖</a:t>
            </a:r>
            <a:r>
              <a:rPr lang="en-US" altLang="zh-TW" sz="1200">
                <a:latin typeface="標楷體" panose="03000509000000000000" pitchFamily="65" charset="-120"/>
                <a:ea typeface="標楷體" panose="03000509000000000000" pitchFamily="65" charset="-120"/>
              </a:rPr>
              <a:t>12 </a:t>
            </a:r>
            <a:r>
              <a:rPr lang="zh-TW" altLang="en-US" sz="1200">
                <a:latin typeface="標楷體" panose="03000509000000000000" pitchFamily="65" charset="-120"/>
                <a:ea typeface="標楷體" panose="03000509000000000000" pitchFamily="65" charset="-120"/>
              </a:rPr>
              <a:t>前瞻第</a:t>
            </a:r>
            <a:r>
              <a:rPr lang="en-US" altLang="zh-TW" sz="1200">
                <a:latin typeface="標楷體" panose="03000509000000000000" pitchFamily="65" charset="-120"/>
                <a:ea typeface="標楷體" panose="03000509000000000000" pitchFamily="65" charset="-120"/>
              </a:rPr>
              <a:t>4</a:t>
            </a:r>
            <a:r>
              <a:rPr lang="zh-TW" altLang="en-US" sz="1200">
                <a:latin typeface="標楷體" panose="03000509000000000000" pitchFamily="65" charset="-120"/>
                <a:ea typeface="標楷體" panose="03000509000000000000" pitchFamily="65" charset="-120"/>
              </a:rPr>
              <a:t>期補助經費已執行比率概況</a:t>
            </a:r>
            <a:endParaRPr lang="en-US" altLang="zh-TW" sz="1200">
              <a:latin typeface="標楷體" panose="03000509000000000000" pitchFamily="65" charset="-120"/>
              <a:ea typeface="標楷體" panose="03000509000000000000" pitchFamily="65" charset="-120"/>
            </a:endParaRPr>
          </a:p>
          <a:p>
            <a:pPr>
              <a:defRPr sz="1200">
                <a:latin typeface="標楷體" panose="03000509000000000000" pitchFamily="65" charset="-120"/>
                <a:ea typeface="標楷體" panose="03000509000000000000" pitchFamily="65" charset="-120"/>
              </a:defRPr>
            </a:pPr>
            <a:r>
              <a:rPr lang="en-US" altLang="zh-TW" sz="1000" b="0">
                <a:latin typeface="標楷體" panose="03000509000000000000" pitchFamily="65" charset="-120"/>
                <a:ea typeface="標楷體" panose="03000509000000000000" pitchFamily="65" charset="-120"/>
              </a:rPr>
              <a:t>112</a:t>
            </a:r>
            <a:r>
              <a:rPr lang="zh-TW" altLang="en-US" sz="1000" b="0">
                <a:latin typeface="標楷體" panose="03000509000000000000" pitchFamily="65" charset="-120"/>
                <a:ea typeface="標楷體" panose="03000509000000000000" pitchFamily="65" charset="-120"/>
              </a:rPr>
              <a:t>年</a:t>
            </a:r>
            <a:r>
              <a:rPr lang="en-US" altLang="zh-TW" sz="1000" b="0">
                <a:latin typeface="標楷體" panose="03000509000000000000" pitchFamily="65" charset="-120"/>
                <a:ea typeface="標楷體" panose="03000509000000000000" pitchFamily="65" charset="-120"/>
              </a:rPr>
              <a:t>1</a:t>
            </a:r>
            <a:r>
              <a:rPr lang="zh-TW" altLang="en-US" sz="1000" b="0">
                <a:latin typeface="標楷體" panose="03000509000000000000" pitchFamily="65" charset="-120"/>
                <a:ea typeface="標楷體" panose="03000509000000000000" pitchFamily="65" charset="-120"/>
              </a:rPr>
              <a:t>月</a:t>
            </a:r>
            <a:r>
              <a:rPr lang="en-US" altLang="zh-TW" sz="1000" b="0">
                <a:latin typeface="標楷體" panose="03000509000000000000" pitchFamily="65" charset="-120"/>
                <a:ea typeface="標楷體" panose="03000509000000000000" pitchFamily="65" charset="-120"/>
              </a:rPr>
              <a:t>1</a:t>
            </a:r>
            <a:r>
              <a:rPr lang="zh-TW" altLang="en-US" sz="1000" b="0">
                <a:latin typeface="標楷體" panose="03000509000000000000" pitchFamily="65" charset="-120"/>
                <a:ea typeface="標楷體" panose="03000509000000000000" pitchFamily="65" charset="-120"/>
              </a:rPr>
              <a:t>日至</a:t>
            </a:r>
            <a:r>
              <a:rPr lang="en-US" altLang="zh-TW" sz="1000" b="0">
                <a:latin typeface="標楷體" panose="03000509000000000000" pitchFamily="65" charset="-120"/>
                <a:ea typeface="標楷體" panose="03000509000000000000" pitchFamily="65" charset="-120"/>
              </a:rPr>
              <a:t>113</a:t>
            </a:r>
            <a:r>
              <a:rPr lang="zh-TW" altLang="en-US" sz="1000" b="0">
                <a:latin typeface="標楷體" panose="03000509000000000000" pitchFamily="65" charset="-120"/>
                <a:ea typeface="標楷體" panose="03000509000000000000" pitchFamily="65" charset="-120"/>
              </a:rPr>
              <a:t>年</a:t>
            </a:r>
            <a:r>
              <a:rPr lang="en-US" altLang="zh-TW" sz="1000" b="0">
                <a:latin typeface="標楷體" panose="03000509000000000000" pitchFamily="65" charset="-120"/>
                <a:ea typeface="標楷體" panose="03000509000000000000" pitchFamily="65" charset="-120"/>
              </a:rPr>
              <a:t>12</a:t>
            </a:r>
            <a:r>
              <a:rPr lang="zh-TW" altLang="en-US" sz="1000" b="0">
                <a:latin typeface="標楷體" panose="03000509000000000000" pitchFamily="65" charset="-120"/>
                <a:ea typeface="標楷體" panose="03000509000000000000" pitchFamily="65" charset="-120"/>
              </a:rPr>
              <a:t>月</a:t>
            </a:r>
            <a:r>
              <a:rPr lang="en-US" altLang="zh-TW" sz="1000" b="0">
                <a:latin typeface="標楷體" panose="03000509000000000000" pitchFamily="65" charset="-120"/>
                <a:ea typeface="標楷體" panose="03000509000000000000" pitchFamily="65" charset="-120"/>
              </a:rPr>
              <a:t>31</a:t>
            </a:r>
            <a:r>
              <a:rPr lang="zh-TW" altLang="en-US" sz="1000" b="0">
                <a:latin typeface="標楷體" panose="03000509000000000000" pitchFamily="65" charset="-120"/>
                <a:ea typeface="標楷體" panose="03000509000000000000" pitchFamily="65" charset="-120"/>
              </a:rPr>
              <a:t>日止</a:t>
            </a:r>
          </a:p>
        </c:rich>
      </c:tx>
      <c:layout>
        <c:manualLayout>
          <c:xMode val="edge"/>
          <c:yMode val="edge"/>
          <c:x val="0.30284404756639777"/>
          <c:y val="3.1087983245357217E-2"/>
        </c:manualLayout>
      </c:layout>
      <c:overlay val="0"/>
    </c:title>
    <c:autoTitleDeleted val="0"/>
    <c:plotArea>
      <c:layout>
        <c:manualLayout>
          <c:layoutTarget val="inner"/>
          <c:xMode val="edge"/>
          <c:yMode val="edge"/>
          <c:x val="0.14012058628777296"/>
          <c:y val="0.2276588414856803"/>
          <c:w val="0.76663250057313792"/>
          <c:h val="0.46410857154402085"/>
        </c:manualLayout>
      </c:layout>
      <c:barChart>
        <c:barDir val="col"/>
        <c:grouping val="clustered"/>
        <c:varyColors val="0"/>
        <c:ser>
          <c:idx val="0"/>
          <c:order val="0"/>
          <c:tx>
            <c:strRef>
              <c:f>'[繪圖用-戊篇前瞻-基隆.xlsx]4期圖3'!$B$1</c:f>
              <c:strCache>
                <c:ptCount val="1"/>
                <c:pt idx="0">
                  <c:v>前瞻計畫補助款</c:v>
                </c:pt>
              </c:strCache>
            </c:strRef>
          </c:tx>
          <c:spPr>
            <a:solidFill>
              <a:schemeClr val="tx1">
                <a:lumMod val="65000"/>
                <a:lumOff val="35000"/>
              </a:schemeClr>
            </a:solidFill>
            <a:ln w="1905">
              <a:solidFill>
                <a:schemeClr val="bg1">
                  <a:lumMod val="50000"/>
                </a:schemeClr>
              </a:solidFill>
            </a:ln>
          </c:spPr>
          <c:invertIfNegative val="0"/>
          <c:val>
            <c:numRef>
              <c:f>'[繪圖用-戊篇前瞻-基隆.xlsx]4期圖3'!$B$2:$B$8</c:f>
              <c:numCache>
                <c:formatCode>#,##0</c:formatCode>
                <c:ptCount val="7"/>
                <c:pt idx="0">
                  <c:v>688362</c:v>
                </c:pt>
                <c:pt idx="1">
                  <c:v>184467</c:v>
                </c:pt>
                <c:pt idx="2">
                  <c:v>68626</c:v>
                </c:pt>
                <c:pt idx="3">
                  <c:v>27879</c:v>
                </c:pt>
                <c:pt idx="4">
                  <c:v>15208</c:v>
                </c:pt>
                <c:pt idx="5">
                  <c:v>11100</c:v>
                </c:pt>
                <c:pt idx="6">
                  <c:v>4616</c:v>
                </c:pt>
              </c:numCache>
            </c:numRef>
          </c:val>
          <c:extLst>
            <c:ext xmlns:c16="http://schemas.microsoft.com/office/drawing/2014/chart" uri="{C3380CC4-5D6E-409C-BE32-E72D297353CC}">
              <c16:uniqueId val="{00000000-CF44-4354-80E2-CB852D458DA3}"/>
            </c:ext>
          </c:extLst>
        </c:ser>
        <c:ser>
          <c:idx val="1"/>
          <c:order val="1"/>
          <c:tx>
            <c:strRef>
              <c:f>'[繪圖用-戊篇前瞻-基隆.xlsx]4期圖3'!$C$1</c:f>
              <c:strCache>
                <c:ptCount val="1"/>
                <c:pt idx="0">
                  <c:v>補助款累計執行數</c:v>
                </c:pt>
              </c:strCache>
            </c:strRef>
          </c:tx>
          <c:spPr>
            <a:solidFill>
              <a:schemeClr val="accent3">
                <a:lumMod val="20000"/>
                <a:lumOff val="80000"/>
              </a:schemeClr>
            </a:solidFill>
            <a:ln w="3175">
              <a:solidFill>
                <a:schemeClr val="bg1">
                  <a:lumMod val="65000"/>
                </a:schemeClr>
              </a:solidFill>
            </a:ln>
          </c:spPr>
          <c:invertIfNegative val="0"/>
          <c:dPt>
            <c:idx val="6"/>
            <c:invertIfNegative val="0"/>
            <c:bubble3D val="0"/>
            <c:spPr>
              <a:solidFill>
                <a:schemeClr val="accent3">
                  <a:lumMod val="20000"/>
                  <a:lumOff val="80000"/>
                </a:schemeClr>
              </a:solidFill>
              <a:ln w="3175" cmpd="sng">
                <a:solidFill>
                  <a:schemeClr val="bg1">
                    <a:lumMod val="65000"/>
                  </a:schemeClr>
                </a:solidFill>
              </a:ln>
            </c:spPr>
            <c:extLst>
              <c:ext xmlns:c16="http://schemas.microsoft.com/office/drawing/2014/chart" uri="{C3380CC4-5D6E-409C-BE32-E72D297353CC}">
                <c16:uniqueId val="{00000001-F182-48A5-A172-DFC6AD90C4CC}"/>
              </c:ext>
            </c:extLst>
          </c:dPt>
          <c:val>
            <c:numRef>
              <c:f>'[繪圖用-戊篇前瞻-基隆.xlsx]4期圖3'!$C$2:$C$8</c:f>
              <c:numCache>
                <c:formatCode>#,##0</c:formatCode>
                <c:ptCount val="7"/>
                <c:pt idx="0">
                  <c:v>390471</c:v>
                </c:pt>
                <c:pt idx="1">
                  <c:v>69329</c:v>
                </c:pt>
                <c:pt idx="2">
                  <c:v>68626</c:v>
                </c:pt>
                <c:pt idx="3">
                  <c:v>27879</c:v>
                </c:pt>
                <c:pt idx="4">
                  <c:v>12529</c:v>
                </c:pt>
                <c:pt idx="5">
                  <c:v>3970</c:v>
                </c:pt>
                <c:pt idx="6">
                  <c:v>4616</c:v>
                </c:pt>
              </c:numCache>
            </c:numRef>
          </c:val>
          <c:extLst>
            <c:ext xmlns:c16="http://schemas.microsoft.com/office/drawing/2014/chart" uri="{C3380CC4-5D6E-409C-BE32-E72D297353CC}">
              <c16:uniqueId val="{00000001-CF44-4354-80E2-CB852D458DA3}"/>
            </c:ext>
          </c:extLst>
        </c:ser>
        <c:dLbls>
          <c:showLegendKey val="0"/>
          <c:showVal val="0"/>
          <c:showCatName val="0"/>
          <c:showSerName val="0"/>
          <c:showPercent val="0"/>
          <c:showBubbleSize val="0"/>
        </c:dLbls>
        <c:gapWidth val="130"/>
        <c:axId val="252850176"/>
        <c:axId val="252851712"/>
      </c:barChart>
      <c:lineChart>
        <c:grouping val="standard"/>
        <c:varyColors val="0"/>
        <c:ser>
          <c:idx val="2"/>
          <c:order val="2"/>
          <c:tx>
            <c:strRef>
              <c:f>'[繪圖用-戊篇前瞻-基隆.xlsx]4期圖3'!$D$1</c:f>
              <c:strCache>
                <c:ptCount val="1"/>
                <c:pt idx="0">
                  <c:v>執行率</c:v>
                </c:pt>
              </c:strCache>
            </c:strRef>
          </c:tx>
          <c:spPr>
            <a:ln w="15875">
              <a:noFill/>
            </a:ln>
          </c:spPr>
          <c:marker>
            <c:symbol val="circle"/>
            <c:size val="9"/>
            <c:spPr>
              <a:solidFill>
                <a:schemeClr val="bg1">
                  <a:lumMod val="85000"/>
                </a:schemeClr>
              </a:solidFill>
              <a:ln>
                <a:noFill/>
              </a:ln>
            </c:spPr>
          </c:marker>
          <c:dPt>
            <c:idx val="5"/>
            <c:bubble3D val="0"/>
            <c:extLst>
              <c:ext xmlns:c16="http://schemas.microsoft.com/office/drawing/2014/chart" uri="{C3380CC4-5D6E-409C-BE32-E72D297353CC}">
                <c16:uniqueId val="{00000002-CF44-4354-80E2-CB852D458DA3}"/>
              </c:ext>
            </c:extLst>
          </c:dPt>
          <c:dLbls>
            <c:dLbl>
              <c:idx val="0"/>
              <c:layout>
                <c:manualLayout>
                  <c:x val="-2.2327217787304482E-2"/>
                  <c:y val="-5.2377201111624934E-17"/>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CF44-4354-80E2-CB852D458DA3}"/>
                </c:ext>
              </c:extLst>
            </c:dLbl>
            <c:dLbl>
              <c:idx val="2"/>
              <c:layout>
                <c:manualLayout>
                  <c:x val="-4.7892823969691016E-2"/>
                  <c:y val="1.4132848778518069E-5"/>
                </c:manualLayout>
              </c:layout>
              <c:tx>
                <c:rich>
                  <a:bodyPr/>
                  <a:lstStyle/>
                  <a:p>
                    <a:fld id="{28C86C87-15A2-4831-A916-3F86669D6E60}" type="VALUE">
                      <a:rPr lang="en-US" altLang="zh-TW"/>
                      <a:pPr/>
                      <a:t>[值]</a:t>
                    </a:fld>
                    <a:r>
                      <a:rPr lang="en-US" altLang="zh-TW"/>
                      <a:t>.00</a:t>
                    </a:r>
                  </a:p>
                </c:rich>
              </c:tx>
              <c:dLblPos val="r"/>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4-CF44-4354-80E2-CB852D458DA3}"/>
                </c:ext>
              </c:extLst>
            </c:dLbl>
            <c:dLbl>
              <c:idx val="3"/>
              <c:tx>
                <c:rich>
                  <a:bodyPr/>
                  <a:lstStyle/>
                  <a:p>
                    <a:fld id="{E5565557-1AAA-459F-BF31-1FCE37A4EA49}" type="VALUE">
                      <a:rPr lang="en-US" altLang="zh-TW"/>
                      <a:pPr/>
                      <a:t>[值]</a:t>
                    </a:fld>
                    <a:r>
                      <a:rPr lang="en-US" altLang="zh-TW"/>
                      <a:t>.00</a:t>
                    </a:r>
                  </a:p>
                </c:rich>
              </c:tx>
              <c:dLblPos val="ctr"/>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8544-440E-A84E-1DD1C6E3E68D}"/>
                </c:ext>
              </c:extLst>
            </c:dLbl>
            <c:dLbl>
              <c:idx val="6"/>
              <c:tx>
                <c:rich>
                  <a:bodyPr/>
                  <a:lstStyle/>
                  <a:p>
                    <a:fld id="{0F5790FC-0218-4A40-955A-CFD9057CA57F}" type="VALUE">
                      <a:rPr lang="en-US" altLang="zh-TW"/>
                      <a:pPr/>
                      <a:t>[值]</a:t>
                    </a:fld>
                    <a:r>
                      <a:rPr lang="en-US" altLang="zh-TW"/>
                      <a:t>.00</a:t>
                    </a:r>
                  </a:p>
                </c:rich>
              </c:tx>
              <c:dLblPos val="ctr"/>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4-8544-440E-A84E-1DD1C6E3E68D}"/>
                </c:ext>
              </c:extLst>
            </c:dLbl>
            <c:spPr>
              <a:noFill/>
              <a:ln>
                <a:noFill/>
              </a:ln>
              <a:effectLst/>
            </c:spPr>
            <c:txPr>
              <a:bodyPr/>
              <a:lstStyle/>
              <a:p>
                <a:pPr>
                  <a:defRPr sz="900">
                    <a:latin typeface="標楷體" panose="03000509000000000000" pitchFamily="65" charset="-120"/>
                    <a:ea typeface="標楷體" panose="03000509000000000000" pitchFamily="65" charset="-120"/>
                  </a:defRPr>
                </a:pPr>
                <a:endParaRPr lang="zh-TW"/>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val>
            <c:numRef>
              <c:f>'[繪圖用-戊篇前瞻-基隆.xlsx]4期圖3'!$D$2:$D$8</c:f>
              <c:numCache>
                <c:formatCode>General</c:formatCode>
                <c:ptCount val="7"/>
                <c:pt idx="0">
                  <c:v>56.72</c:v>
                </c:pt>
                <c:pt idx="1">
                  <c:v>37.58</c:v>
                </c:pt>
                <c:pt idx="2">
                  <c:v>100</c:v>
                </c:pt>
                <c:pt idx="3">
                  <c:v>100</c:v>
                </c:pt>
                <c:pt idx="4">
                  <c:v>82.38</c:v>
                </c:pt>
                <c:pt idx="5">
                  <c:v>34.14</c:v>
                </c:pt>
                <c:pt idx="6">
                  <c:v>100</c:v>
                </c:pt>
              </c:numCache>
            </c:numRef>
          </c:val>
          <c:smooth val="0"/>
          <c:extLst>
            <c:ext xmlns:c16="http://schemas.microsoft.com/office/drawing/2014/chart" uri="{C3380CC4-5D6E-409C-BE32-E72D297353CC}">
              <c16:uniqueId val="{00000005-CF44-4354-80E2-CB852D458DA3}"/>
            </c:ext>
          </c:extLst>
        </c:ser>
        <c:dLbls>
          <c:showLegendKey val="0"/>
          <c:showVal val="0"/>
          <c:showCatName val="0"/>
          <c:showSerName val="0"/>
          <c:showPercent val="0"/>
          <c:showBubbleSize val="0"/>
        </c:dLbls>
        <c:marker val="1"/>
        <c:smooth val="0"/>
        <c:axId val="252859136"/>
        <c:axId val="252853248"/>
      </c:lineChart>
      <c:catAx>
        <c:axId val="252850176"/>
        <c:scaling>
          <c:orientation val="minMax"/>
        </c:scaling>
        <c:delete val="1"/>
        <c:axPos val="b"/>
        <c:numFmt formatCode="General" sourceLinked="0"/>
        <c:majorTickMark val="none"/>
        <c:minorTickMark val="none"/>
        <c:tickLblPos val="nextTo"/>
        <c:crossAx val="252851712"/>
        <c:crosses val="autoZero"/>
        <c:auto val="1"/>
        <c:lblAlgn val="ctr"/>
        <c:lblOffset val="100"/>
        <c:noMultiLvlLbl val="0"/>
      </c:catAx>
      <c:valAx>
        <c:axId val="252851712"/>
        <c:scaling>
          <c:orientation val="minMax"/>
          <c:max val="700000"/>
          <c:min val="0"/>
        </c:scaling>
        <c:delete val="0"/>
        <c:axPos val="l"/>
        <c:majorGridlines/>
        <c:numFmt formatCode="#,##0_);[Red]\(#,##0\)" sourceLinked="0"/>
        <c:majorTickMark val="none"/>
        <c:minorTickMark val="none"/>
        <c:tickLblPos val="nextTo"/>
        <c:spPr>
          <a:ln w="6350">
            <a:noFill/>
          </a:ln>
        </c:spPr>
        <c:txPr>
          <a:bodyPr/>
          <a:lstStyle/>
          <a:p>
            <a:pPr>
              <a:defRPr sz="900">
                <a:latin typeface="標楷體" panose="03000509000000000000" pitchFamily="65" charset="-120"/>
                <a:ea typeface="標楷體" panose="03000509000000000000" pitchFamily="65" charset="-120"/>
              </a:defRPr>
            </a:pPr>
            <a:endParaRPr lang="zh-TW"/>
          </a:p>
        </c:txPr>
        <c:crossAx val="252850176"/>
        <c:crosses val="autoZero"/>
        <c:crossBetween val="between"/>
        <c:majorUnit val="140000"/>
      </c:valAx>
      <c:valAx>
        <c:axId val="252853248"/>
        <c:scaling>
          <c:orientation val="minMax"/>
          <c:max val="100"/>
        </c:scaling>
        <c:delete val="0"/>
        <c:axPos val="r"/>
        <c:numFmt formatCode="General" sourceLinked="0"/>
        <c:majorTickMark val="out"/>
        <c:minorTickMark val="none"/>
        <c:tickLblPos val="nextTo"/>
        <c:spPr>
          <a:ln>
            <a:noFill/>
          </a:ln>
        </c:spPr>
        <c:txPr>
          <a:bodyPr/>
          <a:lstStyle/>
          <a:p>
            <a:pPr>
              <a:defRPr sz="900">
                <a:latin typeface="標楷體" panose="03000509000000000000" pitchFamily="65" charset="-120"/>
                <a:ea typeface="標楷體" panose="03000509000000000000" pitchFamily="65" charset="-120"/>
              </a:defRPr>
            </a:pPr>
            <a:endParaRPr lang="zh-TW"/>
          </a:p>
        </c:txPr>
        <c:crossAx val="252859136"/>
        <c:crosses val="max"/>
        <c:crossBetween val="between"/>
        <c:majorUnit val="20"/>
      </c:valAx>
      <c:catAx>
        <c:axId val="252859136"/>
        <c:scaling>
          <c:orientation val="minMax"/>
        </c:scaling>
        <c:delete val="1"/>
        <c:axPos val="b"/>
        <c:numFmt formatCode="General" sourceLinked="0"/>
        <c:majorTickMark val="out"/>
        <c:minorTickMark val="none"/>
        <c:tickLblPos val="nextTo"/>
        <c:crossAx val="252853248"/>
        <c:crosses val="autoZero"/>
        <c:auto val="1"/>
        <c:lblAlgn val="ctr"/>
        <c:lblOffset val="100"/>
        <c:noMultiLvlLbl val="0"/>
      </c:catAx>
    </c:plotArea>
    <c:legend>
      <c:legendPos val="b"/>
      <c:layout>
        <c:manualLayout>
          <c:xMode val="edge"/>
          <c:yMode val="edge"/>
          <c:x val="0.27399555231807476"/>
          <c:y val="0.85978916097026337"/>
          <c:w val="0.50780896301278655"/>
          <c:h val="6.8577941281923696E-2"/>
        </c:manualLayout>
      </c:layout>
      <c:overlay val="0"/>
      <c:txPr>
        <a:bodyPr/>
        <a:lstStyle/>
        <a:p>
          <a:pPr>
            <a:defRPr sz="900">
              <a:latin typeface="標楷體" panose="03000509000000000000" pitchFamily="65" charset="-120"/>
              <a:ea typeface="標楷體" panose="03000509000000000000" pitchFamily="65" charset="-120"/>
            </a:defRPr>
          </a:pPr>
          <a:endParaRPr lang="zh-TW"/>
        </a:p>
      </c:txPr>
    </c:legend>
    <c:plotVisOnly val="1"/>
    <c:dispBlanksAs val="gap"/>
    <c:showDLblsOverMax val="0"/>
  </c:chart>
  <c:spPr>
    <a:ln>
      <a:noFill/>
    </a:ln>
  </c:spPr>
  <c:externalData r:id="rId1">
    <c:autoUpdate val="0"/>
  </c:externalData>
  <c:userShapes r:id="rId2"/>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25"/>
    </mc:Choice>
    <mc:Fallback>
      <c:style val="25"/>
    </mc:Fallback>
  </mc:AlternateContent>
  <c:chart>
    <c:autoTitleDeleted val="1"/>
    <c:view3D>
      <c:rotX val="30"/>
      <c:rotY val="140"/>
      <c:rAngAx val="0"/>
    </c:view3D>
    <c:floor>
      <c:thickness val="0"/>
    </c:floor>
    <c:sideWall>
      <c:thickness val="0"/>
    </c:sideWall>
    <c:backWall>
      <c:thickness val="0"/>
    </c:backWall>
    <c:plotArea>
      <c:layout>
        <c:manualLayout>
          <c:layoutTarget val="inner"/>
          <c:xMode val="edge"/>
          <c:yMode val="edge"/>
          <c:x val="2.5595061728395062E-2"/>
          <c:y val="0.19520357142857145"/>
          <c:w val="0.91441234567901231"/>
          <c:h val="0.78572857142857155"/>
        </c:manualLayout>
      </c:layout>
      <c:pie3DChart>
        <c:varyColors val="1"/>
        <c:ser>
          <c:idx val="0"/>
          <c:order val="0"/>
          <c:tx>
            <c:strRef>
              <c:f>工作表1!$B$1</c:f>
              <c:strCache>
                <c:ptCount val="1"/>
                <c:pt idx="0">
                  <c:v>決標金額</c:v>
                </c:pt>
              </c:strCache>
            </c:strRef>
          </c:tx>
          <c:spPr>
            <a:scene3d>
              <a:camera prst="orthographicFront"/>
              <a:lightRig rig="threePt" dir="t">
                <a:rot lat="0" lon="0" rev="1200000"/>
              </a:lightRig>
            </a:scene3d>
            <a:sp3d prstMaterial="matte">
              <a:bevelT w="152400" h="152400"/>
              <a:bevelB w="152400" h="152400"/>
            </a:sp3d>
          </c:spPr>
          <c:dPt>
            <c:idx val="0"/>
            <c:bubble3D val="0"/>
            <c:spPr>
              <a:pattFill prst="diagBrick">
                <a:fgClr>
                  <a:srgbClr val="FF99FF"/>
                </a:fgClr>
                <a:bgClr>
                  <a:schemeClr val="bg1"/>
                </a:bgClr>
              </a:pattFill>
              <a:scene3d>
                <a:camera prst="orthographicFront"/>
                <a:lightRig rig="threePt" dir="t">
                  <a:rot lat="0" lon="0" rev="1200000"/>
                </a:lightRig>
              </a:scene3d>
              <a:sp3d prstMaterial="matte">
                <a:bevelT w="152400" h="152400"/>
                <a:bevelB w="152400" h="152400"/>
              </a:sp3d>
            </c:spPr>
            <c:extLst>
              <c:ext xmlns:c16="http://schemas.microsoft.com/office/drawing/2014/chart" uri="{C3380CC4-5D6E-409C-BE32-E72D297353CC}">
                <c16:uniqueId val="{00000001-1BAC-4CC6-B752-19C90659E97B}"/>
              </c:ext>
            </c:extLst>
          </c:dPt>
          <c:dPt>
            <c:idx val="1"/>
            <c:bubble3D val="0"/>
            <c:spPr>
              <a:pattFill prst="wdDnDiag">
                <a:fgClr>
                  <a:srgbClr val="33CCFF"/>
                </a:fgClr>
                <a:bgClr>
                  <a:schemeClr val="bg1"/>
                </a:bgClr>
              </a:pattFill>
              <a:scene3d>
                <a:camera prst="orthographicFront"/>
                <a:lightRig rig="threePt" dir="t">
                  <a:rot lat="0" lon="0" rev="1200000"/>
                </a:lightRig>
              </a:scene3d>
              <a:sp3d prstMaterial="matte">
                <a:bevelT w="152400" h="152400"/>
                <a:bevelB w="152400" h="152400"/>
              </a:sp3d>
            </c:spPr>
            <c:extLst>
              <c:ext xmlns:c16="http://schemas.microsoft.com/office/drawing/2014/chart" uri="{C3380CC4-5D6E-409C-BE32-E72D297353CC}">
                <c16:uniqueId val="{00000003-1BAC-4CC6-B752-19C90659E97B}"/>
              </c:ext>
            </c:extLst>
          </c:dPt>
          <c:dPt>
            <c:idx val="2"/>
            <c:bubble3D val="0"/>
            <c:spPr>
              <a:pattFill prst="divot">
                <a:fgClr>
                  <a:srgbClr val="FFFF00"/>
                </a:fgClr>
                <a:bgClr>
                  <a:srgbClr val="FFFF00"/>
                </a:bgClr>
              </a:pattFill>
              <a:scene3d>
                <a:camera prst="orthographicFront"/>
                <a:lightRig rig="threePt" dir="t">
                  <a:rot lat="0" lon="0" rev="1200000"/>
                </a:lightRig>
              </a:scene3d>
              <a:sp3d prstMaterial="matte">
                <a:bevelT w="152400" h="152400"/>
                <a:bevelB w="152400" h="152400"/>
              </a:sp3d>
            </c:spPr>
            <c:extLst>
              <c:ext xmlns:c16="http://schemas.microsoft.com/office/drawing/2014/chart" uri="{C3380CC4-5D6E-409C-BE32-E72D297353CC}">
                <c16:uniqueId val="{00000005-1BAC-4CC6-B752-19C90659E97B}"/>
              </c:ext>
            </c:extLst>
          </c:dPt>
          <c:dPt>
            <c:idx val="3"/>
            <c:bubble3D val="0"/>
            <c:spPr>
              <a:pattFill prst="solidDmnd">
                <a:fgClr>
                  <a:srgbClr val="FFC000"/>
                </a:fgClr>
                <a:bgClr>
                  <a:schemeClr val="bg1"/>
                </a:bgClr>
              </a:pattFill>
              <a:scene3d>
                <a:camera prst="orthographicFront"/>
                <a:lightRig rig="threePt" dir="t">
                  <a:rot lat="0" lon="0" rev="1200000"/>
                </a:lightRig>
              </a:scene3d>
              <a:sp3d prstMaterial="matte">
                <a:bevelT w="152400" h="152400"/>
                <a:bevelB w="152400" h="152400"/>
              </a:sp3d>
            </c:spPr>
            <c:extLst>
              <c:ext xmlns:c16="http://schemas.microsoft.com/office/drawing/2014/chart" uri="{C3380CC4-5D6E-409C-BE32-E72D297353CC}">
                <c16:uniqueId val="{00000007-1BAC-4CC6-B752-19C90659E97B}"/>
              </c:ext>
            </c:extLst>
          </c:dPt>
          <c:dPt>
            <c:idx val="4"/>
            <c:bubble3D val="0"/>
            <c:spPr>
              <a:solidFill>
                <a:schemeClr val="accent2">
                  <a:lumMod val="60000"/>
                  <a:lumOff val="40000"/>
                </a:schemeClr>
              </a:solidFill>
              <a:scene3d>
                <a:camera prst="orthographicFront"/>
                <a:lightRig rig="threePt" dir="t">
                  <a:rot lat="0" lon="0" rev="1200000"/>
                </a:lightRig>
              </a:scene3d>
              <a:sp3d prstMaterial="matte">
                <a:bevelT w="152400" h="152400"/>
                <a:bevelB w="152400" h="152400"/>
              </a:sp3d>
            </c:spPr>
            <c:extLst>
              <c:ext xmlns:c16="http://schemas.microsoft.com/office/drawing/2014/chart" uri="{C3380CC4-5D6E-409C-BE32-E72D297353CC}">
                <c16:uniqueId val="{00000009-1BAC-4CC6-B752-19C90659E97B}"/>
              </c:ext>
            </c:extLst>
          </c:dPt>
          <c:dPt>
            <c:idx val="5"/>
            <c:bubble3D val="0"/>
            <c:spPr>
              <a:pattFill prst="dashHorz">
                <a:fgClr>
                  <a:srgbClr val="0000FF"/>
                </a:fgClr>
                <a:bgClr>
                  <a:schemeClr val="bg1"/>
                </a:bgClr>
              </a:pattFill>
              <a:scene3d>
                <a:camera prst="orthographicFront"/>
                <a:lightRig rig="threePt" dir="t">
                  <a:rot lat="0" lon="0" rev="1200000"/>
                </a:lightRig>
              </a:scene3d>
              <a:sp3d prstMaterial="matte">
                <a:bevelT w="152400" h="152400"/>
                <a:bevelB w="152400" h="152400"/>
              </a:sp3d>
            </c:spPr>
            <c:extLst>
              <c:ext xmlns:c16="http://schemas.microsoft.com/office/drawing/2014/chart" uri="{C3380CC4-5D6E-409C-BE32-E72D297353CC}">
                <c16:uniqueId val="{0000000B-1BAC-4CC6-B752-19C90659E97B}"/>
              </c:ext>
            </c:extLst>
          </c:dPt>
          <c:dPt>
            <c:idx val="6"/>
            <c:bubble3D val="0"/>
            <c:spPr>
              <a:solidFill>
                <a:srgbClr val="7030A0"/>
              </a:solidFill>
              <a:scene3d>
                <a:camera prst="orthographicFront"/>
                <a:lightRig rig="threePt" dir="t">
                  <a:rot lat="0" lon="0" rev="1200000"/>
                </a:lightRig>
              </a:scene3d>
              <a:sp3d prstMaterial="matte">
                <a:bevelT w="152400" h="152400"/>
                <a:bevelB w="152400" h="152400"/>
              </a:sp3d>
            </c:spPr>
            <c:extLst>
              <c:ext xmlns:c16="http://schemas.microsoft.com/office/drawing/2014/chart" uri="{C3380CC4-5D6E-409C-BE32-E72D297353CC}">
                <c16:uniqueId val="{0000000D-1BAC-4CC6-B752-19C90659E97B}"/>
              </c:ext>
            </c:extLst>
          </c:dPt>
          <c:cat>
            <c:strRef>
              <c:f>工作表1!$A$2:$A$4</c:f>
              <c:strCache>
                <c:ptCount val="3"/>
                <c:pt idx="0">
                  <c:v>工程類</c:v>
                </c:pt>
                <c:pt idx="1">
                  <c:v>財物類</c:v>
                </c:pt>
                <c:pt idx="2">
                  <c:v>勞務類</c:v>
                </c:pt>
              </c:strCache>
            </c:strRef>
          </c:cat>
          <c:val>
            <c:numRef>
              <c:f>工作表1!$B$2:$B$4</c:f>
              <c:numCache>
                <c:formatCode>_-* #,##0_-;\-* #,##0_-;_-* "-"??_-;_-@_-</c:formatCode>
                <c:ptCount val="3"/>
                <c:pt idx="0">
                  <c:v>330538</c:v>
                </c:pt>
                <c:pt idx="1">
                  <c:v>76095</c:v>
                </c:pt>
                <c:pt idx="2">
                  <c:v>261750</c:v>
                </c:pt>
              </c:numCache>
            </c:numRef>
          </c:val>
          <c:extLst>
            <c:ext xmlns:c16="http://schemas.microsoft.com/office/drawing/2014/chart" uri="{C3380CC4-5D6E-409C-BE32-E72D297353CC}">
              <c16:uniqueId val="{0000000E-1BAC-4CC6-B752-19C90659E97B}"/>
            </c:ext>
          </c:extLst>
        </c:ser>
        <c:dLbls>
          <c:showLegendKey val="0"/>
          <c:showVal val="0"/>
          <c:showCatName val="0"/>
          <c:showSerName val="0"/>
          <c:showPercent val="0"/>
          <c:showBubbleSize val="0"/>
          <c:showLeaderLines val="1"/>
        </c:dLbls>
      </c:pie3DChart>
      <c:spPr>
        <a:noFill/>
        <a:ln>
          <a:noFill/>
        </a:ln>
      </c:spPr>
    </c:plotArea>
    <c:plotVisOnly val="1"/>
    <c:dispBlanksAs val="gap"/>
    <c:showDLblsOverMax val="0"/>
  </c:chart>
  <c:spPr>
    <a:noFill/>
    <a:ln>
      <a:noFill/>
    </a:ln>
  </c:spPr>
  <c:txPr>
    <a:bodyPr/>
    <a:lstStyle/>
    <a:p>
      <a:pPr>
        <a:defRPr sz="1000">
          <a:latin typeface="標楷體" panose="03000509000000000000" pitchFamily="65" charset="-120"/>
          <a:ea typeface="標楷體" panose="03000509000000000000" pitchFamily="65" charset="-120"/>
        </a:defRPr>
      </a:pPr>
      <a:endParaRPr lang="zh-TW"/>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25"/>
    </mc:Choice>
    <mc:Fallback>
      <c:style val="25"/>
    </mc:Fallback>
  </mc:AlternateContent>
  <c:chart>
    <c:autoTitleDeleted val="1"/>
    <c:view3D>
      <c:rotX val="30"/>
      <c:rotY val="140"/>
      <c:rAngAx val="0"/>
    </c:view3D>
    <c:floor>
      <c:thickness val="0"/>
    </c:floor>
    <c:sideWall>
      <c:thickness val="0"/>
    </c:sideWall>
    <c:backWall>
      <c:thickness val="0"/>
    </c:backWall>
    <c:plotArea>
      <c:layout>
        <c:manualLayout>
          <c:layoutTarget val="inner"/>
          <c:xMode val="edge"/>
          <c:yMode val="edge"/>
          <c:x val="4.9113580246913577E-2"/>
          <c:y val="0.19016388888888888"/>
          <c:w val="0.91833209876543209"/>
          <c:h val="0.79076825396825401"/>
        </c:manualLayout>
      </c:layout>
      <c:pie3DChart>
        <c:varyColors val="1"/>
        <c:ser>
          <c:idx val="0"/>
          <c:order val="0"/>
          <c:tx>
            <c:strRef>
              <c:f>工作表1!$B$1</c:f>
              <c:strCache>
                <c:ptCount val="1"/>
                <c:pt idx="0">
                  <c:v>決標件數</c:v>
                </c:pt>
              </c:strCache>
            </c:strRef>
          </c:tx>
          <c:spPr>
            <a:scene3d>
              <a:camera prst="orthographicFront"/>
              <a:lightRig rig="threePt" dir="t">
                <a:rot lat="0" lon="0" rev="1200000"/>
              </a:lightRig>
            </a:scene3d>
            <a:sp3d prstMaterial="matte">
              <a:bevelT w="152400" h="152400"/>
              <a:bevelB w="152400" h="152400"/>
            </a:sp3d>
          </c:spPr>
          <c:dPt>
            <c:idx val="0"/>
            <c:bubble3D val="0"/>
            <c:spPr>
              <a:pattFill prst="diagBrick">
                <a:fgClr>
                  <a:srgbClr val="FF99FF"/>
                </a:fgClr>
                <a:bgClr>
                  <a:schemeClr val="bg1"/>
                </a:bgClr>
              </a:pattFill>
              <a:scene3d>
                <a:camera prst="orthographicFront"/>
                <a:lightRig rig="threePt" dir="t">
                  <a:rot lat="0" lon="0" rev="1200000"/>
                </a:lightRig>
              </a:scene3d>
              <a:sp3d prstMaterial="matte">
                <a:bevelT w="152400" h="152400"/>
                <a:bevelB w="152400" h="152400"/>
              </a:sp3d>
            </c:spPr>
            <c:extLst>
              <c:ext xmlns:c16="http://schemas.microsoft.com/office/drawing/2014/chart" uri="{C3380CC4-5D6E-409C-BE32-E72D297353CC}">
                <c16:uniqueId val="{00000001-D601-4739-91FE-F2155221C78E}"/>
              </c:ext>
            </c:extLst>
          </c:dPt>
          <c:dPt>
            <c:idx val="1"/>
            <c:bubble3D val="0"/>
            <c:spPr>
              <a:pattFill prst="wdDnDiag">
                <a:fgClr>
                  <a:srgbClr val="00B0F0"/>
                </a:fgClr>
                <a:bgClr>
                  <a:schemeClr val="bg1"/>
                </a:bgClr>
              </a:pattFill>
              <a:scene3d>
                <a:camera prst="orthographicFront"/>
                <a:lightRig rig="threePt" dir="t">
                  <a:rot lat="0" lon="0" rev="1200000"/>
                </a:lightRig>
              </a:scene3d>
              <a:sp3d prstMaterial="matte">
                <a:bevelT w="152400" h="152400"/>
                <a:bevelB w="152400" h="152400"/>
              </a:sp3d>
            </c:spPr>
            <c:extLst>
              <c:ext xmlns:c16="http://schemas.microsoft.com/office/drawing/2014/chart" uri="{C3380CC4-5D6E-409C-BE32-E72D297353CC}">
                <c16:uniqueId val="{00000003-D601-4739-91FE-F2155221C78E}"/>
              </c:ext>
            </c:extLst>
          </c:dPt>
          <c:dPt>
            <c:idx val="2"/>
            <c:bubble3D val="0"/>
            <c:spPr>
              <a:pattFill prst="divot">
                <a:fgClr>
                  <a:srgbClr val="FFFF00"/>
                </a:fgClr>
                <a:bgClr>
                  <a:srgbClr val="FFFF00"/>
                </a:bgClr>
              </a:pattFill>
              <a:ln w="15875"/>
              <a:scene3d>
                <a:camera prst="orthographicFront"/>
                <a:lightRig rig="threePt" dir="t">
                  <a:rot lat="0" lon="0" rev="1200000"/>
                </a:lightRig>
              </a:scene3d>
              <a:sp3d prstMaterial="matte">
                <a:bevelT w="152400" h="152400"/>
                <a:bevelB w="152400" h="152400"/>
              </a:sp3d>
            </c:spPr>
            <c:extLst>
              <c:ext xmlns:c16="http://schemas.microsoft.com/office/drawing/2014/chart" uri="{C3380CC4-5D6E-409C-BE32-E72D297353CC}">
                <c16:uniqueId val="{00000005-D601-4739-91FE-F2155221C78E}"/>
              </c:ext>
            </c:extLst>
          </c:dPt>
          <c:dPt>
            <c:idx val="3"/>
            <c:bubble3D val="0"/>
            <c:spPr>
              <a:pattFill prst="solidDmnd">
                <a:fgClr>
                  <a:srgbClr val="FFC000"/>
                </a:fgClr>
                <a:bgClr>
                  <a:schemeClr val="bg1"/>
                </a:bgClr>
              </a:pattFill>
              <a:scene3d>
                <a:camera prst="orthographicFront"/>
                <a:lightRig rig="threePt" dir="t">
                  <a:rot lat="0" lon="0" rev="1200000"/>
                </a:lightRig>
              </a:scene3d>
              <a:sp3d prstMaterial="matte">
                <a:bevelT w="152400" h="152400"/>
                <a:bevelB w="152400" h="152400"/>
              </a:sp3d>
            </c:spPr>
            <c:extLst>
              <c:ext xmlns:c16="http://schemas.microsoft.com/office/drawing/2014/chart" uri="{C3380CC4-5D6E-409C-BE32-E72D297353CC}">
                <c16:uniqueId val="{00000007-D601-4739-91FE-F2155221C78E}"/>
              </c:ext>
            </c:extLst>
          </c:dPt>
          <c:dPt>
            <c:idx val="4"/>
            <c:bubble3D val="0"/>
            <c:spPr>
              <a:solidFill>
                <a:schemeClr val="accent2">
                  <a:lumMod val="60000"/>
                  <a:lumOff val="40000"/>
                </a:schemeClr>
              </a:solidFill>
              <a:scene3d>
                <a:camera prst="orthographicFront"/>
                <a:lightRig rig="threePt" dir="t">
                  <a:rot lat="0" lon="0" rev="1200000"/>
                </a:lightRig>
              </a:scene3d>
              <a:sp3d prstMaterial="matte">
                <a:bevelT w="152400" h="152400"/>
                <a:bevelB w="152400" h="152400"/>
              </a:sp3d>
            </c:spPr>
            <c:extLst>
              <c:ext xmlns:c16="http://schemas.microsoft.com/office/drawing/2014/chart" uri="{C3380CC4-5D6E-409C-BE32-E72D297353CC}">
                <c16:uniqueId val="{00000009-D601-4739-91FE-F2155221C78E}"/>
              </c:ext>
            </c:extLst>
          </c:dPt>
          <c:dPt>
            <c:idx val="5"/>
            <c:bubble3D val="0"/>
            <c:spPr>
              <a:pattFill prst="dashHorz">
                <a:fgClr>
                  <a:srgbClr val="0000FF"/>
                </a:fgClr>
                <a:bgClr>
                  <a:schemeClr val="bg1"/>
                </a:bgClr>
              </a:pattFill>
              <a:scene3d>
                <a:camera prst="orthographicFront"/>
                <a:lightRig rig="threePt" dir="t">
                  <a:rot lat="0" lon="0" rev="1200000"/>
                </a:lightRig>
              </a:scene3d>
              <a:sp3d prstMaterial="matte">
                <a:bevelT w="152400" h="152400"/>
                <a:bevelB w="152400" h="152400"/>
              </a:sp3d>
            </c:spPr>
            <c:extLst>
              <c:ext xmlns:c16="http://schemas.microsoft.com/office/drawing/2014/chart" uri="{C3380CC4-5D6E-409C-BE32-E72D297353CC}">
                <c16:uniqueId val="{0000000B-D601-4739-91FE-F2155221C78E}"/>
              </c:ext>
            </c:extLst>
          </c:dPt>
          <c:dPt>
            <c:idx val="6"/>
            <c:bubble3D val="0"/>
            <c:spPr>
              <a:solidFill>
                <a:srgbClr val="7030A0"/>
              </a:solidFill>
              <a:scene3d>
                <a:camera prst="orthographicFront"/>
                <a:lightRig rig="threePt" dir="t">
                  <a:rot lat="0" lon="0" rev="1200000"/>
                </a:lightRig>
              </a:scene3d>
              <a:sp3d prstMaterial="matte">
                <a:bevelT w="152400" h="152400"/>
                <a:bevelB w="152400" h="152400"/>
              </a:sp3d>
            </c:spPr>
            <c:extLst>
              <c:ext xmlns:c16="http://schemas.microsoft.com/office/drawing/2014/chart" uri="{C3380CC4-5D6E-409C-BE32-E72D297353CC}">
                <c16:uniqueId val="{0000000D-D601-4739-91FE-F2155221C78E}"/>
              </c:ext>
            </c:extLst>
          </c:dPt>
          <c:dLbls>
            <c:dLbl>
              <c:idx val="0"/>
              <c:layout>
                <c:manualLayout>
                  <c:x val="9.1130533443336284E-2"/>
                  <c:y val="-0.24679990463100837"/>
                </c:manualLayout>
              </c:layout>
              <c:tx>
                <c:rich>
                  <a:bodyPr/>
                  <a:lstStyle/>
                  <a:p>
                    <a:pPr>
                      <a:defRPr sz="1000">
                        <a:ln>
                          <a:noFill/>
                        </a:ln>
                      </a:defRPr>
                    </a:pPr>
                    <a:r>
                      <a:rPr lang="zh-TW" altLang="en-US" sz="1000" dirty="0">
                        <a:ln>
                          <a:noFill/>
                        </a:ln>
                      </a:rPr>
                      <a:t>工程類 </a:t>
                    </a:r>
                    <a:r>
                      <a:rPr lang="en-US" altLang="zh-TW" sz="1000" dirty="0">
                        <a:ln>
                          <a:noFill/>
                        </a:ln>
                      </a:rPr>
                      <a:t>544</a:t>
                    </a:r>
                    <a:r>
                      <a:rPr lang="zh-TW" altLang="en-US" sz="1000" dirty="0">
                        <a:ln>
                          <a:noFill/>
                        </a:ln>
                      </a:rPr>
                      <a:t>件 </a:t>
                    </a:r>
                    <a:r>
                      <a:rPr lang="en-US" altLang="zh-TW" sz="1000" dirty="0">
                        <a:ln>
                          <a:noFill/>
                        </a:ln>
                      </a:rPr>
                      <a:t>27.15</a:t>
                    </a:r>
                    <a:r>
                      <a:rPr lang="zh-TW" altLang="en-US" sz="1000" dirty="0">
                        <a:ln>
                          <a:noFill/>
                        </a:ln>
                      </a:rPr>
                      <a:t>％</a:t>
                    </a:r>
                  </a:p>
                </c:rich>
              </c:tx>
              <c:numFmt formatCode="0.00%" sourceLinked="0"/>
              <c:spPr/>
              <c:showLegendKey val="0"/>
              <c:showVal val="0"/>
              <c:showCatName val="0"/>
              <c:showSerName val="0"/>
              <c:showPercent val="0"/>
              <c:showBubbleSize val="0"/>
              <c:separator>
</c:separator>
              <c:extLst>
                <c:ext xmlns:c15="http://schemas.microsoft.com/office/drawing/2012/chart" uri="{CE6537A1-D6FC-4f65-9D91-7224C49458BB}">
                  <c15:showDataLabelsRange val="0"/>
                </c:ext>
                <c:ext xmlns:c16="http://schemas.microsoft.com/office/drawing/2014/chart" uri="{C3380CC4-5D6E-409C-BE32-E72D297353CC}">
                  <c16:uniqueId val="{00000001-D601-4739-91FE-F2155221C78E}"/>
                </c:ext>
              </c:extLst>
            </c:dLbl>
            <c:dLbl>
              <c:idx val="1"/>
              <c:delete val="1"/>
              <c:extLst>
                <c:ext xmlns:c15="http://schemas.microsoft.com/office/drawing/2012/chart" uri="{CE6537A1-D6FC-4f65-9D91-7224C49458BB}"/>
                <c:ext xmlns:c16="http://schemas.microsoft.com/office/drawing/2014/chart" uri="{C3380CC4-5D6E-409C-BE32-E72D297353CC}">
                  <c16:uniqueId val="{00000003-D601-4739-91FE-F2155221C78E}"/>
                </c:ext>
              </c:extLst>
            </c:dLbl>
            <c:dLbl>
              <c:idx val="2"/>
              <c:layout>
                <c:manualLayout>
                  <c:x val="-0.23074847997461667"/>
                  <c:y val="0.13166612733034092"/>
                </c:manualLayout>
              </c:layout>
              <c:tx>
                <c:rich>
                  <a:bodyPr/>
                  <a:lstStyle/>
                  <a:p>
                    <a:pPr>
                      <a:defRPr sz="1000">
                        <a:ln>
                          <a:noFill/>
                        </a:ln>
                      </a:defRPr>
                    </a:pPr>
                    <a:r>
                      <a:rPr lang="zh-TW" altLang="en-US" sz="1000">
                        <a:ln>
                          <a:noFill/>
                        </a:ln>
                      </a:rPr>
                      <a:t>勞務類 </a:t>
                    </a:r>
                    <a:r>
                      <a:rPr lang="en-US" altLang="zh-TW" sz="1000">
                        <a:ln>
                          <a:noFill/>
                        </a:ln>
                      </a:rPr>
                      <a:t>1,087</a:t>
                    </a:r>
                    <a:r>
                      <a:rPr lang="zh-TW" altLang="en-US" sz="1000">
                        <a:ln>
                          <a:noFill/>
                        </a:ln>
                      </a:rPr>
                      <a:t>件
</a:t>
                    </a:r>
                    <a:r>
                      <a:rPr lang="en-US" altLang="zh-TW" sz="1000">
                        <a:ln>
                          <a:noFill/>
                        </a:ln>
                      </a:rPr>
                      <a:t>54.24</a:t>
                    </a:r>
                    <a:r>
                      <a:rPr lang="zh-TW" altLang="en-US" sz="1000">
                        <a:ln>
                          <a:noFill/>
                        </a:ln>
                      </a:rPr>
                      <a:t>％</a:t>
                    </a:r>
                    <a:endParaRPr lang="zh-TW" altLang="en-US" sz="1000" dirty="0">
                      <a:ln>
                        <a:noFill/>
                      </a:ln>
                    </a:endParaRPr>
                  </a:p>
                </c:rich>
              </c:tx>
              <c:numFmt formatCode="0.00%" sourceLinked="0"/>
              <c:spPr/>
              <c:showLegendKey val="0"/>
              <c:showVal val="0"/>
              <c:showCatName val="0"/>
              <c:showSerName val="0"/>
              <c:showPercent val="0"/>
              <c:showBubbleSize val="0"/>
              <c:separator>
</c:separator>
              <c:extLst>
                <c:ext xmlns:c15="http://schemas.microsoft.com/office/drawing/2012/chart" uri="{CE6537A1-D6FC-4f65-9D91-7224C49458BB}">
                  <c15:showDataLabelsRange val="0"/>
                </c:ext>
                <c:ext xmlns:c16="http://schemas.microsoft.com/office/drawing/2014/chart" uri="{C3380CC4-5D6E-409C-BE32-E72D297353CC}">
                  <c16:uniqueId val="{00000005-D601-4739-91FE-F2155221C78E}"/>
                </c:ext>
              </c:extLst>
            </c:dLbl>
            <c:numFmt formatCode="0.00%" sourceLinked="0"/>
            <c:spPr>
              <a:noFill/>
              <a:ln>
                <a:noFill/>
              </a:ln>
              <a:effectLst/>
            </c:spPr>
            <c:txPr>
              <a:bodyPr wrap="square" lIns="38100" tIns="19050" rIns="38100" bIns="19050" anchor="ctr">
                <a:spAutoFit/>
              </a:bodyPr>
              <a:lstStyle/>
              <a:p>
                <a:pPr>
                  <a:defRPr>
                    <a:ln>
                      <a:noFill/>
                    </a:ln>
                  </a:defRPr>
                </a:pPr>
                <a:endParaRPr lang="zh-TW"/>
              </a:p>
            </c:txPr>
            <c:showLegendKey val="0"/>
            <c:showVal val="0"/>
            <c:showCatName val="0"/>
            <c:showSerName val="0"/>
            <c:showPercent val="0"/>
            <c:showBubbleSize val="0"/>
            <c:separator>
</c:separator>
            <c:extLst>
              <c:ext xmlns:c15="http://schemas.microsoft.com/office/drawing/2012/chart" uri="{CE6537A1-D6FC-4f65-9D91-7224C49458BB}"/>
            </c:extLst>
          </c:dLbls>
          <c:cat>
            <c:strRef>
              <c:f>工作表1!$A$2:$A$4</c:f>
              <c:strCache>
                <c:ptCount val="3"/>
                <c:pt idx="0">
                  <c:v>工程類</c:v>
                </c:pt>
                <c:pt idx="1">
                  <c:v>財物類</c:v>
                </c:pt>
                <c:pt idx="2">
                  <c:v>勞務類</c:v>
                </c:pt>
              </c:strCache>
            </c:strRef>
          </c:cat>
          <c:val>
            <c:numRef>
              <c:f>工作表1!$B$2:$B$4</c:f>
              <c:numCache>
                <c:formatCode>_-* #,##0_-;\-* #,##0_-;_-* "-"??_-;_-@_-</c:formatCode>
                <c:ptCount val="3"/>
                <c:pt idx="0">
                  <c:v>542</c:v>
                </c:pt>
                <c:pt idx="1">
                  <c:v>373</c:v>
                </c:pt>
                <c:pt idx="2">
                  <c:v>1085</c:v>
                </c:pt>
              </c:numCache>
            </c:numRef>
          </c:val>
          <c:extLst>
            <c:ext xmlns:c16="http://schemas.microsoft.com/office/drawing/2014/chart" uri="{C3380CC4-5D6E-409C-BE32-E72D297353CC}">
              <c16:uniqueId val="{0000000E-D601-4739-91FE-F2155221C78E}"/>
            </c:ext>
          </c:extLst>
        </c:ser>
        <c:dLbls>
          <c:showLegendKey val="0"/>
          <c:showVal val="0"/>
          <c:showCatName val="0"/>
          <c:showSerName val="0"/>
          <c:showPercent val="0"/>
          <c:showBubbleSize val="0"/>
          <c:showLeaderLines val="1"/>
        </c:dLbls>
      </c:pie3DChart>
      <c:spPr>
        <a:noFill/>
        <a:ln>
          <a:noFill/>
        </a:ln>
        <a:scene3d>
          <a:camera prst="orthographicFront"/>
          <a:lightRig rig="threePt" dir="t"/>
        </a:scene3d>
        <a:sp3d prstMaterial="legacyWireframe"/>
      </c:spPr>
    </c:plotArea>
    <c:plotVisOnly val="1"/>
    <c:dispBlanksAs val="gap"/>
    <c:showDLblsOverMax val="0"/>
  </c:chart>
  <c:spPr>
    <a:noFill/>
    <a:ln>
      <a:noFill/>
    </a:ln>
  </c:spPr>
  <c:txPr>
    <a:bodyPr/>
    <a:lstStyle/>
    <a:p>
      <a:pPr>
        <a:defRPr sz="1000">
          <a:latin typeface="標楷體" panose="03000509000000000000" pitchFamily="65" charset="-120"/>
          <a:ea typeface="標楷體" panose="03000509000000000000" pitchFamily="65" charset="-120"/>
        </a:defRPr>
      </a:pPr>
      <a:endParaRPr lang="zh-TW"/>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70"/>
      <c:rAngAx val="0"/>
    </c:view3D>
    <c:floor>
      <c:thickness val="0"/>
    </c:floor>
    <c:sideWall>
      <c:thickness val="0"/>
    </c:sideWall>
    <c:backWall>
      <c:thickness val="0"/>
    </c:backWall>
    <c:plotArea>
      <c:layout>
        <c:manualLayout>
          <c:layoutTarget val="inner"/>
          <c:xMode val="edge"/>
          <c:yMode val="edge"/>
          <c:x val="6.2605240440127982E-2"/>
          <c:y val="0.25228931676766603"/>
          <c:w val="0.77987760918839577"/>
          <c:h val="0.64422495830200477"/>
        </c:manualLayout>
      </c:layout>
      <c:pie3DChart>
        <c:varyColors val="1"/>
        <c:ser>
          <c:idx val="0"/>
          <c:order val="0"/>
          <c:spPr>
            <a:ln w="19050">
              <a:solidFill>
                <a:schemeClr val="tx1"/>
              </a:solidFill>
            </a:ln>
            <a:scene3d>
              <a:camera prst="orthographicFront"/>
              <a:lightRig rig="threePt" dir="t"/>
            </a:scene3d>
            <a:sp3d>
              <a:bevelT w="127000" h="127000"/>
              <a:bevelB w="127000" h="127000"/>
            </a:sp3d>
          </c:spPr>
          <c:dPt>
            <c:idx val="0"/>
            <c:bubble3D val="0"/>
            <c:spPr>
              <a:solidFill>
                <a:schemeClr val="bg2">
                  <a:lumMod val="75000"/>
                </a:schemeClr>
              </a:solidFill>
              <a:ln w="19050">
                <a:solidFill>
                  <a:schemeClr val="tx1"/>
                </a:solidFill>
              </a:ln>
              <a:scene3d>
                <a:camera prst="orthographicFront"/>
                <a:lightRig rig="threePt" dir="t"/>
              </a:scene3d>
              <a:sp3d>
                <a:bevelT w="127000" h="127000"/>
                <a:bevelB w="127000" h="127000"/>
              </a:sp3d>
            </c:spPr>
            <c:extLst>
              <c:ext xmlns:c16="http://schemas.microsoft.com/office/drawing/2014/chart" uri="{C3380CC4-5D6E-409C-BE32-E72D297353CC}">
                <c16:uniqueId val="{00000001-EA45-4756-AD83-AE77936CD8D6}"/>
              </c:ext>
            </c:extLst>
          </c:dPt>
          <c:dPt>
            <c:idx val="1"/>
            <c:bubble3D val="0"/>
            <c:spPr>
              <a:solidFill>
                <a:schemeClr val="bg2">
                  <a:lumMod val="50000"/>
                </a:schemeClr>
              </a:solidFill>
              <a:ln w="19050">
                <a:solidFill>
                  <a:schemeClr val="tx1"/>
                </a:solidFill>
              </a:ln>
              <a:scene3d>
                <a:camera prst="orthographicFront"/>
                <a:lightRig rig="threePt" dir="t"/>
              </a:scene3d>
              <a:sp3d>
                <a:bevelT w="127000" h="127000"/>
                <a:bevelB w="127000" h="127000"/>
              </a:sp3d>
            </c:spPr>
            <c:extLst>
              <c:ext xmlns:c16="http://schemas.microsoft.com/office/drawing/2014/chart" uri="{C3380CC4-5D6E-409C-BE32-E72D297353CC}">
                <c16:uniqueId val="{00000003-EA45-4756-AD83-AE77936CD8D6}"/>
              </c:ext>
            </c:extLst>
          </c:dPt>
          <c:dPt>
            <c:idx val="2"/>
            <c:bubble3D val="0"/>
            <c:spPr>
              <a:solidFill>
                <a:schemeClr val="bg2"/>
              </a:solidFill>
              <a:ln w="19050">
                <a:solidFill>
                  <a:schemeClr val="tx1"/>
                </a:solidFill>
              </a:ln>
              <a:scene3d>
                <a:camera prst="orthographicFront"/>
                <a:lightRig rig="threePt" dir="t"/>
              </a:scene3d>
              <a:sp3d>
                <a:bevelT w="127000" h="127000"/>
                <a:bevelB w="127000" h="127000"/>
              </a:sp3d>
            </c:spPr>
            <c:extLst>
              <c:ext xmlns:c16="http://schemas.microsoft.com/office/drawing/2014/chart" uri="{C3380CC4-5D6E-409C-BE32-E72D297353CC}">
                <c16:uniqueId val="{00000005-EA45-4756-AD83-AE77936CD8D6}"/>
              </c:ext>
            </c:extLst>
          </c:dPt>
          <c:dPt>
            <c:idx val="3"/>
            <c:bubble3D val="0"/>
            <c:spPr>
              <a:solidFill>
                <a:schemeClr val="bg1">
                  <a:lumMod val="75000"/>
                </a:schemeClr>
              </a:solidFill>
              <a:ln w="19050">
                <a:solidFill>
                  <a:schemeClr val="tx1"/>
                </a:solidFill>
              </a:ln>
              <a:scene3d>
                <a:camera prst="orthographicFront"/>
                <a:lightRig rig="threePt" dir="t"/>
              </a:scene3d>
              <a:sp3d>
                <a:bevelT w="127000" h="127000"/>
                <a:bevelB w="127000" h="127000"/>
              </a:sp3d>
            </c:spPr>
            <c:extLst>
              <c:ext xmlns:c16="http://schemas.microsoft.com/office/drawing/2014/chart" uri="{C3380CC4-5D6E-409C-BE32-E72D297353CC}">
                <c16:uniqueId val="{00000007-EA45-4756-AD83-AE77936CD8D6}"/>
              </c:ext>
            </c:extLst>
          </c:dPt>
          <c:dPt>
            <c:idx val="4"/>
            <c:bubble3D val="0"/>
            <c:spPr>
              <a:solidFill>
                <a:schemeClr val="tx1">
                  <a:lumMod val="65000"/>
                  <a:lumOff val="35000"/>
                </a:schemeClr>
              </a:solidFill>
              <a:ln w="19050">
                <a:solidFill>
                  <a:schemeClr val="tx1"/>
                </a:solidFill>
              </a:ln>
              <a:scene3d>
                <a:camera prst="orthographicFront"/>
                <a:lightRig rig="threePt" dir="t"/>
              </a:scene3d>
              <a:sp3d>
                <a:bevelT w="127000" h="127000"/>
                <a:bevelB w="127000" h="127000"/>
              </a:sp3d>
            </c:spPr>
            <c:extLst>
              <c:ext xmlns:c16="http://schemas.microsoft.com/office/drawing/2014/chart" uri="{C3380CC4-5D6E-409C-BE32-E72D297353CC}">
                <c16:uniqueId val="{00000009-EA45-4756-AD83-AE77936CD8D6}"/>
              </c:ext>
            </c:extLst>
          </c:dPt>
          <c:dPt>
            <c:idx val="6"/>
            <c:bubble3D val="0"/>
            <c:spPr>
              <a:solidFill>
                <a:schemeClr val="bg1">
                  <a:lumMod val="50000"/>
                </a:schemeClr>
              </a:solidFill>
              <a:ln w="19050">
                <a:solidFill>
                  <a:schemeClr val="tx1"/>
                </a:solidFill>
              </a:ln>
              <a:scene3d>
                <a:camera prst="orthographicFront"/>
                <a:lightRig rig="threePt" dir="t"/>
              </a:scene3d>
              <a:sp3d>
                <a:bevelT w="127000" h="127000"/>
                <a:bevelB w="127000" h="127000"/>
              </a:sp3d>
            </c:spPr>
            <c:extLst>
              <c:ext xmlns:c16="http://schemas.microsoft.com/office/drawing/2014/chart" uri="{C3380CC4-5D6E-409C-BE32-E72D297353CC}">
                <c16:uniqueId val="{0000000B-EA45-4756-AD83-AE77936CD8D6}"/>
              </c:ext>
            </c:extLst>
          </c:dPt>
          <c:dLbls>
            <c:delete val="1"/>
          </c:dLbls>
          <c:cat>
            <c:strRef>
              <c:f>'1期圖1 (2)'!$A$1:$A$5</c:f>
              <c:strCache>
                <c:ptCount val="5"/>
                <c:pt idx="0">
                  <c:v>城鄉建設</c:v>
                </c:pt>
                <c:pt idx="1">
                  <c:v>數位建設</c:v>
                </c:pt>
                <c:pt idx="2">
                  <c:v>水環境建設</c:v>
                </c:pt>
                <c:pt idx="3">
                  <c:v>因應少子化友善育兒空間建設</c:v>
                </c:pt>
                <c:pt idx="4">
                  <c:v>食品安全建設</c:v>
                </c:pt>
              </c:strCache>
            </c:strRef>
          </c:cat>
          <c:val>
            <c:numRef>
              <c:f>'1期圖1 (2)'!$B$1:$B$5</c:f>
              <c:numCache>
                <c:formatCode>#,##0</c:formatCode>
                <c:ptCount val="5"/>
                <c:pt idx="0">
                  <c:v>536576</c:v>
                </c:pt>
                <c:pt idx="1">
                  <c:v>100044</c:v>
                </c:pt>
                <c:pt idx="2">
                  <c:v>99285</c:v>
                </c:pt>
                <c:pt idx="3">
                  <c:v>76880</c:v>
                </c:pt>
                <c:pt idx="4">
                  <c:v>7172</c:v>
                </c:pt>
              </c:numCache>
            </c:numRef>
          </c:val>
          <c:extLst>
            <c:ext xmlns:c16="http://schemas.microsoft.com/office/drawing/2014/chart" uri="{C3380CC4-5D6E-409C-BE32-E72D297353CC}">
              <c16:uniqueId val="{0000000C-EA45-4756-AD83-AE77936CD8D6}"/>
            </c:ext>
          </c:extLst>
        </c:ser>
        <c:dLbls>
          <c:showLegendKey val="0"/>
          <c:showVal val="0"/>
          <c:showCatName val="1"/>
          <c:showSerName val="0"/>
          <c:showPercent val="1"/>
          <c:showBubbleSize val="0"/>
          <c:showLeaderLines val="1"/>
        </c:dLbls>
      </c:pie3DChart>
    </c:plotArea>
    <c:plotVisOnly val="1"/>
    <c:dispBlanksAs val="gap"/>
    <c:showDLblsOverMax val="0"/>
  </c:chart>
  <c:spPr>
    <a:noFill/>
    <a:ln w="9525">
      <a:noFill/>
    </a:ln>
    <a:effectLst>
      <a:glow rad="63500">
        <a:schemeClr val="accent1">
          <a:satMod val="175000"/>
          <a:alpha val="40000"/>
        </a:schemeClr>
      </a:glow>
      <a:outerShdw blurRad="50800" dist="50800" dir="5400000" algn="ctr" rotWithShape="0">
        <a:srgbClr val="000000">
          <a:alpha val="0"/>
        </a:srgbClr>
      </a:outerShdw>
    </a:effectLst>
    <a:scene3d>
      <a:camera prst="orthographicFront"/>
      <a:lightRig rig="threePt" dir="t"/>
    </a:scene3d>
    <a:sp3d/>
  </c:sp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200">
                <a:latin typeface="標楷體" panose="03000509000000000000" pitchFamily="65" charset="-120"/>
                <a:ea typeface="標楷體" panose="03000509000000000000" pitchFamily="65" charset="-120"/>
              </a:defRPr>
            </a:pPr>
            <a:r>
              <a:rPr lang="zh-TW" altLang="en-US" sz="1200">
                <a:latin typeface="標楷體" panose="03000509000000000000" pitchFamily="65" charset="-120"/>
                <a:ea typeface="標楷體" panose="03000509000000000000" pitchFamily="65" charset="-120"/>
              </a:rPr>
              <a:t>圖</a:t>
            </a:r>
            <a:r>
              <a:rPr lang="en-US" altLang="zh-TW" sz="1200">
                <a:latin typeface="標楷體" panose="03000509000000000000" pitchFamily="65" charset="-120"/>
                <a:ea typeface="標楷體" panose="03000509000000000000" pitchFamily="65" charset="-120"/>
              </a:rPr>
              <a:t>3</a:t>
            </a:r>
            <a:r>
              <a:rPr lang="zh-TW" altLang="en-US" sz="1200">
                <a:latin typeface="標楷體" panose="03000509000000000000" pitchFamily="65" charset="-120"/>
                <a:ea typeface="標楷體" panose="03000509000000000000" pitchFamily="65" charset="-120"/>
              </a:rPr>
              <a:t>  前瞻第</a:t>
            </a:r>
            <a:r>
              <a:rPr lang="en-US" altLang="zh-TW" sz="1200">
                <a:latin typeface="標楷體" panose="03000509000000000000" pitchFamily="65" charset="-120"/>
                <a:ea typeface="標楷體" panose="03000509000000000000" pitchFamily="65" charset="-120"/>
              </a:rPr>
              <a:t>1</a:t>
            </a:r>
            <a:r>
              <a:rPr lang="zh-TW" altLang="en-US" sz="1200">
                <a:latin typeface="標楷體" panose="03000509000000000000" pitchFamily="65" charset="-120"/>
                <a:ea typeface="標楷體" panose="03000509000000000000" pitchFamily="65" charset="-120"/>
              </a:rPr>
              <a:t>期補助經費已執行比率概況</a:t>
            </a:r>
            <a:endParaRPr lang="en-US" altLang="zh-TW" sz="1200">
              <a:latin typeface="標楷體" panose="03000509000000000000" pitchFamily="65" charset="-120"/>
              <a:ea typeface="標楷體" panose="03000509000000000000" pitchFamily="65" charset="-120"/>
            </a:endParaRPr>
          </a:p>
          <a:p>
            <a:pPr>
              <a:defRPr sz="1200">
                <a:latin typeface="標楷體" panose="03000509000000000000" pitchFamily="65" charset="-120"/>
                <a:ea typeface="標楷體" panose="03000509000000000000" pitchFamily="65" charset="-120"/>
              </a:defRPr>
            </a:pPr>
            <a:r>
              <a:rPr lang="en-US" altLang="zh-TW" sz="1000" b="0">
                <a:latin typeface="標楷體" panose="03000509000000000000" pitchFamily="65" charset="-120"/>
                <a:ea typeface="標楷體" panose="03000509000000000000" pitchFamily="65" charset="-120"/>
              </a:rPr>
              <a:t>106</a:t>
            </a:r>
            <a:r>
              <a:rPr lang="zh-TW" altLang="en-US" sz="1000" b="0">
                <a:latin typeface="標楷體" panose="03000509000000000000" pitchFamily="65" charset="-120"/>
                <a:ea typeface="標楷體" panose="03000509000000000000" pitchFamily="65" charset="-120"/>
              </a:rPr>
              <a:t>年</a:t>
            </a:r>
            <a:r>
              <a:rPr lang="en-US" altLang="zh-TW" sz="1000" b="0">
                <a:latin typeface="標楷體" panose="03000509000000000000" pitchFamily="65" charset="-120"/>
                <a:ea typeface="標楷體" panose="03000509000000000000" pitchFamily="65" charset="-120"/>
              </a:rPr>
              <a:t>9</a:t>
            </a:r>
            <a:r>
              <a:rPr lang="zh-TW" altLang="en-US" sz="1000" b="0">
                <a:latin typeface="標楷體" panose="03000509000000000000" pitchFamily="65" charset="-120"/>
                <a:ea typeface="標楷體" panose="03000509000000000000" pitchFamily="65" charset="-120"/>
              </a:rPr>
              <a:t>月</a:t>
            </a:r>
            <a:r>
              <a:rPr lang="en-US" altLang="zh-TW" sz="1000" b="0">
                <a:latin typeface="標楷體" panose="03000509000000000000" pitchFamily="65" charset="-120"/>
                <a:ea typeface="標楷體" panose="03000509000000000000" pitchFamily="65" charset="-120"/>
              </a:rPr>
              <a:t>13</a:t>
            </a:r>
            <a:r>
              <a:rPr lang="zh-TW" altLang="en-US" sz="1000" b="0">
                <a:latin typeface="標楷體" panose="03000509000000000000" pitchFamily="65" charset="-120"/>
                <a:ea typeface="標楷體" panose="03000509000000000000" pitchFamily="65" charset="-120"/>
              </a:rPr>
              <a:t>日至</a:t>
            </a:r>
            <a:r>
              <a:rPr lang="en-US" altLang="zh-TW" sz="1000" b="0">
                <a:latin typeface="標楷體" panose="03000509000000000000" pitchFamily="65" charset="-120"/>
                <a:ea typeface="標楷體" panose="03000509000000000000" pitchFamily="65" charset="-120"/>
              </a:rPr>
              <a:t>113</a:t>
            </a:r>
            <a:r>
              <a:rPr lang="zh-TW" altLang="en-US" sz="1000" b="0">
                <a:latin typeface="標楷體" panose="03000509000000000000" pitchFamily="65" charset="-120"/>
                <a:ea typeface="標楷體" panose="03000509000000000000" pitchFamily="65" charset="-120"/>
              </a:rPr>
              <a:t>年</a:t>
            </a:r>
            <a:r>
              <a:rPr lang="en-US" altLang="zh-TW" sz="1000" b="0">
                <a:latin typeface="標楷體" panose="03000509000000000000" pitchFamily="65" charset="-120"/>
                <a:ea typeface="標楷體" panose="03000509000000000000" pitchFamily="65" charset="-120"/>
              </a:rPr>
              <a:t>12</a:t>
            </a:r>
            <a:r>
              <a:rPr lang="zh-TW" altLang="en-US" sz="1000" b="0">
                <a:latin typeface="標楷體" panose="03000509000000000000" pitchFamily="65" charset="-120"/>
                <a:ea typeface="標楷體" panose="03000509000000000000" pitchFamily="65" charset="-120"/>
              </a:rPr>
              <a:t>月</a:t>
            </a:r>
            <a:r>
              <a:rPr lang="en-US" altLang="zh-TW" sz="1000" b="0">
                <a:latin typeface="標楷體" panose="03000509000000000000" pitchFamily="65" charset="-120"/>
                <a:ea typeface="標楷體" panose="03000509000000000000" pitchFamily="65" charset="-120"/>
              </a:rPr>
              <a:t>31</a:t>
            </a:r>
            <a:r>
              <a:rPr lang="zh-TW" altLang="en-US" sz="1000" b="0">
                <a:latin typeface="標楷體" panose="03000509000000000000" pitchFamily="65" charset="-120"/>
                <a:ea typeface="標楷體" panose="03000509000000000000" pitchFamily="65" charset="-120"/>
              </a:rPr>
              <a:t>日止</a:t>
            </a:r>
          </a:p>
        </c:rich>
      </c:tx>
      <c:layout>
        <c:manualLayout>
          <c:xMode val="edge"/>
          <c:yMode val="edge"/>
          <c:x val="0.28739766224874069"/>
          <c:y val="1.3591849405921034E-2"/>
        </c:manualLayout>
      </c:layout>
      <c:overlay val="0"/>
    </c:title>
    <c:autoTitleDeleted val="0"/>
    <c:plotArea>
      <c:layout>
        <c:manualLayout>
          <c:layoutTarget val="inner"/>
          <c:xMode val="edge"/>
          <c:yMode val="edge"/>
          <c:x val="0.14012058628777296"/>
          <c:y val="0.2276588414856803"/>
          <c:w val="0.76663250057313792"/>
          <c:h val="0.46410857154402085"/>
        </c:manualLayout>
      </c:layout>
      <c:barChart>
        <c:barDir val="col"/>
        <c:grouping val="clustered"/>
        <c:varyColors val="0"/>
        <c:ser>
          <c:idx val="0"/>
          <c:order val="0"/>
          <c:tx>
            <c:strRef>
              <c:f>'1期圖3'!$B$1</c:f>
              <c:strCache>
                <c:ptCount val="1"/>
                <c:pt idx="0">
                  <c:v>前瞻計畫補助款</c:v>
                </c:pt>
              </c:strCache>
            </c:strRef>
          </c:tx>
          <c:spPr>
            <a:solidFill>
              <a:schemeClr val="tx1">
                <a:lumMod val="65000"/>
                <a:lumOff val="35000"/>
              </a:schemeClr>
            </a:solidFill>
            <a:ln w="1905">
              <a:solidFill>
                <a:schemeClr val="bg1">
                  <a:lumMod val="50000"/>
                </a:schemeClr>
              </a:solidFill>
            </a:ln>
          </c:spPr>
          <c:invertIfNegative val="0"/>
          <c:val>
            <c:numRef>
              <c:f>'1期圖3'!$B$2:$B$6</c:f>
              <c:numCache>
                <c:formatCode>#,##0</c:formatCode>
                <c:ptCount val="5"/>
                <c:pt idx="0">
                  <c:v>521838</c:v>
                </c:pt>
                <c:pt idx="1">
                  <c:v>100044</c:v>
                </c:pt>
                <c:pt idx="2">
                  <c:v>99285</c:v>
                </c:pt>
                <c:pt idx="3">
                  <c:v>76880</c:v>
                </c:pt>
                <c:pt idx="4">
                  <c:v>7172</c:v>
                </c:pt>
              </c:numCache>
            </c:numRef>
          </c:val>
          <c:extLst>
            <c:ext xmlns:c16="http://schemas.microsoft.com/office/drawing/2014/chart" uri="{C3380CC4-5D6E-409C-BE32-E72D297353CC}">
              <c16:uniqueId val="{00000000-D646-4ED9-A56E-0C2182413C2A}"/>
            </c:ext>
          </c:extLst>
        </c:ser>
        <c:ser>
          <c:idx val="1"/>
          <c:order val="1"/>
          <c:tx>
            <c:strRef>
              <c:f>'1期圖3'!$C$1</c:f>
              <c:strCache>
                <c:ptCount val="1"/>
                <c:pt idx="0">
                  <c:v>補助款累計執行數</c:v>
                </c:pt>
              </c:strCache>
            </c:strRef>
          </c:tx>
          <c:spPr>
            <a:solidFill>
              <a:schemeClr val="accent3">
                <a:lumMod val="20000"/>
                <a:lumOff val="80000"/>
              </a:schemeClr>
            </a:solidFill>
            <a:ln w="3175">
              <a:solidFill>
                <a:schemeClr val="bg1">
                  <a:lumMod val="65000"/>
                </a:schemeClr>
              </a:solidFill>
            </a:ln>
          </c:spPr>
          <c:invertIfNegative val="0"/>
          <c:val>
            <c:numRef>
              <c:f>'1期圖3'!$C$2:$C$6</c:f>
              <c:numCache>
                <c:formatCode>#,##0</c:formatCode>
                <c:ptCount val="5"/>
                <c:pt idx="0">
                  <c:v>497167</c:v>
                </c:pt>
                <c:pt idx="1">
                  <c:v>99682</c:v>
                </c:pt>
                <c:pt idx="2">
                  <c:v>91171</c:v>
                </c:pt>
                <c:pt idx="3">
                  <c:v>75380</c:v>
                </c:pt>
                <c:pt idx="4">
                  <c:v>7001</c:v>
                </c:pt>
              </c:numCache>
            </c:numRef>
          </c:val>
          <c:extLst>
            <c:ext xmlns:c16="http://schemas.microsoft.com/office/drawing/2014/chart" uri="{C3380CC4-5D6E-409C-BE32-E72D297353CC}">
              <c16:uniqueId val="{00000001-D646-4ED9-A56E-0C2182413C2A}"/>
            </c:ext>
          </c:extLst>
        </c:ser>
        <c:dLbls>
          <c:showLegendKey val="0"/>
          <c:showVal val="0"/>
          <c:showCatName val="0"/>
          <c:showSerName val="0"/>
          <c:showPercent val="0"/>
          <c:showBubbleSize val="0"/>
        </c:dLbls>
        <c:gapWidth val="130"/>
        <c:axId val="252850176"/>
        <c:axId val="252851712"/>
      </c:barChart>
      <c:lineChart>
        <c:grouping val="standard"/>
        <c:varyColors val="0"/>
        <c:ser>
          <c:idx val="2"/>
          <c:order val="2"/>
          <c:tx>
            <c:strRef>
              <c:f>'1期圖3'!$D$1</c:f>
              <c:strCache>
                <c:ptCount val="1"/>
                <c:pt idx="0">
                  <c:v>執行率</c:v>
                </c:pt>
              </c:strCache>
            </c:strRef>
          </c:tx>
          <c:spPr>
            <a:ln w="15875">
              <a:noFill/>
            </a:ln>
          </c:spPr>
          <c:marker>
            <c:symbol val="circle"/>
            <c:size val="9"/>
            <c:spPr>
              <a:solidFill>
                <a:schemeClr val="bg1">
                  <a:lumMod val="85000"/>
                </a:schemeClr>
              </a:solidFill>
              <a:ln>
                <a:noFill/>
              </a:ln>
            </c:spPr>
          </c:marker>
          <c:dPt>
            <c:idx val="5"/>
            <c:bubble3D val="0"/>
            <c:extLst>
              <c:ext xmlns:c16="http://schemas.microsoft.com/office/drawing/2014/chart" uri="{C3380CC4-5D6E-409C-BE32-E72D297353CC}">
                <c16:uniqueId val="{00000002-D646-4ED9-A56E-0C2182413C2A}"/>
              </c:ext>
            </c:extLst>
          </c:dPt>
          <c:dLbls>
            <c:dLbl>
              <c:idx val="2"/>
              <c:layout>
                <c:manualLayout>
                  <c:x val="-5.1912224786276204E-2"/>
                  <c:y val="0"/>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D646-4ED9-A56E-0C2182413C2A}"/>
                </c:ext>
              </c:extLst>
            </c:dLbl>
            <c:spPr>
              <a:noFill/>
              <a:ln>
                <a:noFill/>
              </a:ln>
              <a:effectLst/>
            </c:spPr>
            <c:txPr>
              <a:bodyPr/>
              <a:lstStyle/>
              <a:p>
                <a:pPr>
                  <a:defRPr sz="900">
                    <a:latin typeface="標楷體" panose="03000509000000000000" pitchFamily="65" charset="-120"/>
                    <a:ea typeface="標楷體" panose="03000509000000000000" pitchFamily="65" charset="-120"/>
                  </a:defRPr>
                </a:pPr>
                <a:endParaRPr lang="zh-TW"/>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val>
            <c:numRef>
              <c:f>'1期圖3'!$D$2:$D$6</c:f>
              <c:numCache>
                <c:formatCode>General</c:formatCode>
                <c:ptCount val="5"/>
                <c:pt idx="0">
                  <c:v>95.27</c:v>
                </c:pt>
                <c:pt idx="1">
                  <c:v>99.64</c:v>
                </c:pt>
                <c:pt idx="2">
                  <c:v>91.83</c:v>
                </c:pt>
                <c:pt idx="3">
                  <c:v>98.05</c:v>
                </c:pt>
                <c:pt idx="4">
                  <c:v>97.63</c:v>
                </c:pt>
              </c:numCache>
            </c:numRef>
          </c:val>
          <c:smooth val="0"/>
          <c:extLst>
            <c:ext xmlns:c16="http://schemas.microsoft.com/office/drawing/2014/chart" uri="{C3380CC4-5D6E-409C-BE32-E72D297353CC}">
              <c16:uniqueId val="{00000004-D646-4ED9-A56E-0C2182413C2A}"/>
            </c:ext>
          </c:extLst>
        </c:ser>
        <c:dLbls>
          <c:showLegendKey val="0"/>
          <c:showVal val="0"/>
          <c:showCatName val="0"/>
          <c:showSerName val="0"/>
          <c:showPercent val="0"/>
          <c:showBubbleSize val="0"/>
        </c:dLbls>
        <c:marker val="1"/>
        <c:smooth val="0"/>
        <c:axId val="252859136"/>
        <c:axId val="252853248"/>
      </c:lineChart>
      <c:catAx>
        <c:axId val="252850176"/>
        <c:scaling>
          <c:orientation val="minMax"/>
        </c:scaling>
        <c:delete val="1"/>
        <c:axPos val="b"/>
        <c:numFmt formatCode="General" sourceLinked="0"/>
        <c:majorTickMark val="none"/>
        <c:minorTickMark val="none"/>
        <c:tickLblPos val="nextTo"/>
        <c:crossAx val="252851712"/>
        <c:crosses val="autoZero"/>
        <c:auto val="1"/>
        <c:lblAlgn val="ctr"/>
        <c:lblOffset val="100"/>
        <c:noMultiLvlLbl val="0"/>
      </c:catAx>
      <c:valAx>
        <c:axId val="252851712"/>
        <c:scaling>
          <c:orientation val="minMax"/>
        </c:scaling>
        <c:delete val="0"/>
        <c:axPos val="l"/>
        <c:majorGridlines/>
        <c:numFmt formatCode="#,##0_);[Red]\(#,##0\)" sourceLinked="0"/>
        <c:majorTickMark val="none"/>
        <c:minorTickMark val="none"/>
        <c:tickLblPos val="nextTo"/>
        <c:spPr>
          <a:ln w="6350">
            <a:noFill/>
          </a:ln>
        </c:spPr>
        <c:txPr>
          <a:bodyPr/>
          <a:lstStyle/>
          <a:p>
            <a:pPr>
              <a:defRPr sz="900">
                <a:latin typeface="標楷體" panose="03000509000000000000" pitchFamily="65" charset="-120"/>
                <a:ea typeface="標楷體" panose="03000509000000000000" pitchFamily="65" charset="-120"/>
              </a:defRPr>
            </a:pPr>
            <a:endParaRPr lang="zh-TW"/>
          </a:p>
        </c:txPr>
        <c:crossAx val="252850176"/>
        <c:crosses val="autoZero"/>
        <c:crossBetween val="between"/>
      </c:valAx>
      <c:valAx>
        <c:axId val="252853248"/>
        <c:scaling>
          <c:orientation val="minMax"/>
          <c:max val="100"/>
          <c:min val="0"/>
        </c:scaling>
        <c:delete val="0"/>
        <c:axPos val="r"/>
        <c:numFmt formatCode="General" sourceLinked="0"/>
        <c:majorTickMark val="out"/>
        <c:minorTickMark val="none"/>
        <c:tickLblPos val="nextTo"/>
        <c:spPr>
          <a:ln>
            <a:noFill/>
          </a:ln>
        </c:spPr>
        <c:txPr>
          <a:bodyPr/>
          <a:lstStyle/>
          <a:p>
            <a:pPr>
              <a:defRPr sz="900">
                <a:latin typeface="標楷體" panose="03000509000000000000" pitchFamily="65" charset="-120"/>
                <a:ea typeface="標楷體" panose="03000509000000000000" pitchFamily="65" charset="-120"/>
              </a:defRPr>
            </a:pPr>
            <a:endParaRPr lang="zh-TW"/>
          </a:p>
        </c:txPr>
        <c:crossAx val="252859136"/>
        <c:crosses val="max"/>
        <c:crossBetween val="between"/>
        <c:majorUnit val="20"/>
      </c:valAx>
      <c:catAx>
        <c:axId val="252859136"/>
        <c:scaling>
          <c:orientation val="minMax"/>
        </c:scaling>
        <c:delete val="1"/>
        <c:axPos val="b"/>
        <c:numFmt formatCode="General" sourceLinked="0"/>
        <c:majorTickMark val="out"/>
        <c:minorTickMark val="none"/>
        <c:tickLblPos val="nextTo"/>
        <c:crossAx val="252853248"/>
        <c:crosses val="autoZero"/>
        <c:auto val="1"/>
        <c:lblAlgn val="ctr"/>
        <c:lblOffset val="100"/>
        <c:noMultiLvlLbl val="0"/>
      </c:catAx>
    </c:plotArea>
    <c:legend>
      <c:legendPos val="b"/>
      <c:layout>
        <c:manualLayout>
          <c:xMode val="edge"/>
          <c:yMode val="edge"/>
          <c:x val="0.26926802627932372"/>
          <c:y val="0.80602573871814409"/>
          <c:w val="0.50780896301278655"/>
          <c:h val="6.8577941281923696E-2"/>
        </c:manualLayout>
      </c:layout>
      <c:overlay val="0"/>
      <c:txPr>
        <a:bodyPr/>
        <a:lstStyle/>
        <a:p>
          <a:pPr>
            <a:defRPr sz="900">
              <a:latin typeface="標楷體" panose="03000509000000000000" pitchFamily="65" charset="-120"/>
              <a:ea typeface="標楷體" panose="03000509000000000000" pitchFamily="65" charset="-120"/>
            </a:defRPr>
          </a:pPr>
          <a:endParaRPr lang="zh-TW"/>
        </a:p>
      </c:txPr>
    </c:legend>
    <c:plotVisOnly val="1"/>
    <c:dispBlanksAs val="gap"/>
    <c:showDLblsOverMax val="0"/>
  </c:chart>
  <c:spPr>
    <a:ln>
      <a:noFill/>
    </a:ln>
  </c:spPr>
  <c:externalData r:id="rId1">
    <c:autoUpdate val="0"/>
  </c:externalData>
  <c:userShapes r:id="rId2"/>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30"/>
      <c:rotY val="51"/>
      <c:rAngAx val="0"/>
    </c:view3D>
    <c:floor>
      <c:thickness val="0"/>
    </c:floor>
    <c:sideWall>
      <c:thickness val="0"/>
    </c:sideWall>
    <c:backWall>
      <c:thickness val="0"/>
    </c:backWall>
    <c:plotArea>
      <c:layout>
        <c:manualLayout>
          <c:layoutTarget val="inner"/>
          <c:xMode val="edge"/>
          <c:yMode val="edge"/>
          <c:x val="1.4344042182249121E-3"/>
          <c:y val="0.30244178152299328"/>
          <c:w val="0.81388888888888888"/>
          <c:h val="0.67349591717701951"/>
        </c:manualLayout>
      </c:layout>
      <c:pie3DChart>
        <c:varyColors val="1"/>
        <c:ser>
          <c:idx val="0"/>
          <c:order val="0"/>
          <c:spPr>
            <a:scene3d>
              <a:camera prst="orthographicFront"/>
              <a:lightRig rig="threePt" dir="t"/>
            </a:scene3d>
            <a:sp3d>
              <a:bevelT w="127000" h="127000"/>
              <a:bevelB w="127000" h="127000"/>
            </a:sp3d>
          </c:spPr>
          <c:dPt>
            <c:idx val="0"/>
            <c:bubble3D val="0"/>
            <c:spPr>
              <a:solidFill>
                <a:schemeClr val="bg2">
                  <a:lumMod val="75000"/>
                </a:schemeClr>
              </a:solidFill>
              <a:scene3d>
                <a:camera prst="orthographicFront"/>
                <a:lightRig rig="threePt" dir="t"/>
              </a:scene3d>
              <a:sp3d>
                <a:bevelT w="127000" h="127000"/>
                <a:bevelB w="127000" h="127000"/>
              </a:sp3d>
            </c:spPr>
            <c:extLst>
              <c:ext xmlns:c16="http://schemas.microsoft.com/office/drawing/2014/chart" uri="{C3380CC4-5D6E-409C-BE32-E72D297353CC}">
                <c16:uniqueId val="{00000001-2883-43E3-8226-CAEC4CCE2CAC}"/>
              </c:ext>
            </c:extLst>
          </c:dPt>
          <c:dPt>
            <c:idx val="1"/>
            <c:bubble3D val="0"/>
            <c:spPr>
              <a:solidFill>
                <a:schemeClr val="tx1">
                  <a:lumMod val="50000"/>
                  <a:lumOff val="50000"/>
                </a:schemeClr>
              </a:solidFill>
              <a:scene3d>
                <a:camera prst="orthographicFront"/>
                <a:lightRig rig="threePt" dir="t"/>
              </a:scene3d>
              <a:sp3d>
                <a:bevelT w="127000" h="127000"/>
                <a:bevelB w="127000" h="127000"/>
              </a:sp3d>
            </c:spPr>
            <c:extLst>
              <c:ext xmlns:c16="http://schemas.microsoft.com/office/drawing/2014/chart" uri="{C3380CC4-5D6E-409C-BE32-E72D297353CC}">
                <c16:uniqueId val="{00000003-2883-43E3-8226-CAEC4CCE2CAC}"/>
              </c:ext>
            </c:extLst>
          </c:dPt>
          <c:dPt>
            <c:idx val="2"/>
            <c:bubble3D val="0"/>
            <c:spPr>
              <a:solidFill>
                <a:schemeClr val="bg1">
                  <a:lumMod val="65000"/>
                </a:schemeClr>
              </a:solidFill>
              <a:scene3d>
                <a:camera prst="orthographicFront"/>
                <a:lightRig rig="threePt" dir="t"/>
              </a:scene3d>
              <a:sp3d>
                <a:bevelT w="127000" h="127000"/>
                <a:bevelB w="127000" h="127000"/>
              </a:sp3d>
            </c:spPr>
            <c:extLst>
              <c:ext xmlns:c16="http://schemas.microsoft.com/office/drawing/2014/chart" uri="{C3380CC4-5D6E-409C-BE32-E72D297353CC}">
                <c16:uniqueId val="{00000005-2883-43E3-8226-CAEC4CCE2CAC}"/>
              </c:ext>
            </c:extLst>
          </c:dPt>
          <c:dPt>
            <c:idx val="3"/>
            <c:bubble3D val="0"/>
            <c:spPr>
              <a:solidFill>
                <a:schemeClr val="bg2">
                  <a:lumMod val="90000"/>
                </a:schemeClr>
              </a:solidFill>
              <a:scene3d>
                <a:camera prst="orthographicFront"/>
                <a:lightRig rig="threePt" dir="t"/>
              </a:scene3d>
              <a:sp3d>
                <a:bevelT w="127000" h="127000"/>
                <a:bevelB w="127000" h="127000"/>
              </a:sp3d>
            </c:spPr>
            <c:extLst>
              <c:ext xmlns:c16="http://schemas.microsoft.com/office/drawing/2014/chart" uri="{C3380CC4-5D6E-409C-BE32-E72D297353CC}">
                <c16:uniqueId val="{00000007-2883-43E3-8226-CAEC4CCE2CAC}"/>
              </c:ext>
            </c:extLst>
          </c:dPt>
          <c:dPt>
            <c:idx val="4"/>
            <c:bubble3D val="0"/>
            <c:spPr>
              <a:solidFill>
                <a:schemeClr val="tx1">
                  <a:lumMod val="65000"/>
                  <a:lumOff val="35000"/>
                </a:schemeClr>
              </a:solidFill>
              <a:scene3d>
                <a:camera prst="orthographicFront"/>
                <a:lightRig rig="threePt" dir="t"/>
              </a:scene3d>
              <a:sp3d>
                <a:bevelT w="127000" h="127000"/>
                <a:bevelB w="127000" h="127000"/>
              </a:sp3d>
            </c:spPr>
            <c:extLst>
              <c:ext xmlns:c16="http://schemas.microsoft.com/office/drawing/2014/chart" uri="{C3380CC4-5D6E-409C-BE32-E72D297353CC}">
                <c16:uniqueId val="{00000009-2883-43E3-8226-CAEC4CCE2CAC}"/>
              </c:ext>
            </c:extLst>
          </c:dPt>
          <c:dPt>
            <c:idx val="5"/>
            <c:bubble3D val="0"/>
            <c:spPr>
              <a:solidFill>
                <a:schemeClr val="bg1"/>
              </a:solidFill>
              <a:scene3d>
                <a:camera prst="orthographicFront"/>
                <a:lightRig rig="threePt" dir="t"/>
              </a:scene3d>
              <a:sp3d>
                <a:bevelT w="127000" h="127000"/>
                <a:bevelB w="127000" h="127000"/>
              </a:sp3d>
            </c:spPr>
            <c:extLst>
              <c:ext xmlns:c16="http://schemas.microsoft.com/office/drawing/2014/chart" uri="{C3380CC4-5D6E-409C-BE32-E72D297353CC}">
                <c16:uniqueId val="{0000000B-2883-43E3-8226-CAEC4CCE2CAC}"/>
              </c:ext>
            </c:extLst>
          </c:dPt>
          <c:dPt>
            <c:idx val="6"/>
            <c:bubble3D val="0"/>
            <c:spPr>
              <a:solidFill>
                <a:schemeClr val="tx1">
                  <a:lumMod val="65000"/>
                  <a:lumOff val="35000"/>
                </a:schemeClr>
              </a:solidFill>
              <a:scene3d>
                <a:camera prst="orthographicFront"/>
                <a:lightRig rig="threePt" dir="t"/>
              </a:scene3d>
              <a:sp3d>
                <a:bevelT w="127000" h="127000"/>
                <a:bevelB w="127000" h="127000"/>
              </a:sp3d>
            </c:spPr>
            <c:extLst>
              <c:ext xmlns:c16="http://schemas.microsoft.com/office/drawing/2014/chart" uri="{C3380CC4-5D6E-409C-BE32-E72D297353CC}">
                <c16:uniqueId val="{0000000D-2883-43E3-8226-CAEC4CCE2CAC}"/>
              </c:ext>
            </c:extLst>
          </c:dPt>
          <c:dLbls>
            <c:delete val="1"/>
          </c:dLbls>
          <c:cat>
            <c:strRef>
              <c:f>'[繪圖用-戊篇前瞻-基隆.xlsx]2期圖1'!$A$1:$A$5</c:f>
              <c:strCache>
                <c:ptCount val="5"/>
                <c:pt idx="0">
                  <c:v>城鄉建設</c:v>
                </c:pt>
                <c:pt idx="1">
                  <c:v>水環境建設</c:v>
                </c:pt>
                <c:pt idx="2">
                  <c:v>數位建設</c:v>
                </c:pt>
                <c:pt idx="3">
                  <c:v>因應少子化友善育兒空間建設</c:v>
                </c:pt>
                <c:pt idx="4">
                  <c:v>食品安全建設</c:v>
                </c:pt>
              </c:strCache>
            </c:strRef>
          </c:cat>
          <c:val>
            <c:numRef>
              <c:f>'[繪圖用-戊篇前瞻-基隆.xlsx]2期圖1'!$B$1:$B$5</c:f>
              <c:numCache>
                <c:formatCode>#,##0</c:formatCode>
                <c:ptCount val="5"/>
                <c:pt idx="0">
                  <c:v>202317</c:v>
                </c:pt>
                <c:pt idx="1">
                  <c:v>46990</c:v>
                </c:pt>
                <c:pt idx="2">
                  <c:v>16106</c:v>
                </c:pt>
                <c:pt idx="3">
                  <c:v>9700</c:v>
                </c:pt>
                <c:pt idx="4">
                  <c:v>685</c:v>
                </c:pt>
              </c:numCache>
            </c:numRef>
          </c:val>
          <c:extLst>
            <c:ext xmlns:c16="http://schemas.microsoft.com/office/drawing/2014/chart" uri="{C3380CC4-5D6E-409C-BE32-E72D297353CC}">
              <c16:uniqueId val="{0000000E-2883-43E3-8226-CAEC4CCE2CAC}"/>
            </c:ext>
          </c:extLst>
        </c:ser>
        <c:dLbls>
          <c:showLegendKey val="0"/>
          <c:showVal val="0"/>
          <c:showCatName val="1"/>
          <c:showSerName val="0"/>
          <c:showPercent val="1"/>
          <c:showBubbleSize val="0"/>
          <c:showLeaderLines val="1"/>
        </c:dLbls>
      </c:pie3DChart>
      <c:spPr>
        <a:ln>
          <a:noFill/>
        </a:ln>
      </c:spPr>
    </c:plotArea>
    <c:plotVisOnly val="1"/>
    <c:dispBlanksAs val="gap"/>
    <c:showDLblsOverMax val="0"/>
  </c:chart>
  <c:spPr>
    <a:ln>
      <a:noFill/>
    </a:ln>
  </c:spPr>
  <c:externalData r:id="rId2">
    <c:autoUpdate val="0"/>
  </c:externalData>
  <c:userShapes r:id="rId3"/>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28371640253829034"/>
          <c:y val="0"/>
          <c:w val="0.57248743907011634"/>
          <c:h val="0.90762021061817322"/>
        </c:manualLayout>
      </c:layout>
      <c:barChart>
        <c:barDir val="bar"/>
        <c:grouping val="clustered"/>
        <c:varyColors val="0"/>
        <c:ser>
          <c:idx val="0"/>
          <c:order val="0"/>
          <c:spPr>
            <a:pattFill prst="pct5">
              <a:fgClr>
                <a:schemeClr val="bg1"/>
              </a:fgClr>
              <a:bgClr>
                <a:srgbClr val="002060"/>
              </a:bgClr>
            </a:pattFill>
          </c:spPr>
          <c:invertIfNegative val="0"/>
          <c:dPt>
            <c:idx val="0"/>
            <c:invertIfNegative val="0"/>
            <c:bubble3D val="0"/>
            <c:spPr>
              <a:pattFill prst="pct5">
                <a:fgClr>
                  <a:schemeClr val="bg1"/>
                </a:fgClr>
                <a:bgClr>
                  <a:schemeClr val="tx1">
                    <a:lumMod val="65000"/>
                    <a:lumOff val="35000"/>
                  </a:schemeClr>
                </a:bgClr>
              </a:pattFill>
            </c:spPr>
            <c:extLst>
              <c:ext xmlns:c16="http://schemas.microsoft.com/office/drawing/2014/chart" uri="{C3380CC4-5D6E-409C-BE32-E72D297353CC}">
                <c16:uniqueId val="{00000001-826C-4E48-BBA6-F8EC1A989128}"/>
              </c:ext>
            </c:extLst>
          </c:dPt>
          <c:dPt>
            <c:idx val="1"/>
            <c:invertIfNegative val="0"/>
            <c:bubble3D val="0"/>
            <c:spPr>
              <a:pattFill prst="pct5">
                <a:fgClr>
                  <a:schemeClr val="bg1"/>
                </a:fgClr>
                <a:bgClr>
                  <a:schemeClr val="tx1">
                    <a:lumMod val="65000"/>
                    <a:lumOff val="35000"/>
                  </a:schemeClr>
                </a:bgClr>
              </a:pattFill>
            </c:spPr>
            <c:extLst>
              <c:ext xmlns:c16="http://schemas.microsoft.com/office/drawing/2014/chart" uri="{C3380CC4-5D6E-409C-BE32-E72D297353CC}">
                <c16:uniqueId val="{00000003-826C-4E48-BBA6-F8EC1A989128}"/>
              </c:ext>
            </c:extLst>
          </c:dPt>
          <c:dPt>
            <c:idx val="2"/>
            <c:invertIfNegative val="0"/>
            <c:bubble3D val="0"/>
            <c:spPr>
              <a:pattFill prst="pct5">
                <a:fgClr>
                  <a:schemeClr val="bg1"/>
                </a:fgClr>
                <a:bgClr>
                  <a:schemeClr val="tx1">
                    <a:lumMod val="65000"/>
                    <a:lumOff val="35000"/>
                  </a:schemeClr>
                </a:bgClr>
              </a:pattFill>
            </c:spPr>
            <c:extLst>
              <c:ext xmlns:c16="http://schemas.microsoft.com/office/drawing/2014/chart" uri="{C3380CC4-5D6E-409C-BE32-E72D297353CC}">
                <c16:uniqueId val="{00000005-826C-4E48-BBA6-F8EC1A989128}"/>
              </c:ext>
            </c:extLst>
          </c:dPt>
          <c:dPt>
            <c:idx val="3"/>
            <c:invertIfNegative val="0"/>
            <c:bubble3D val="0"/>
            <c:spPr>
              <a:pattFill prst="pct5">
                <a:fgClr>
                  <a:schemeClr val="bg1"/>
                </a:fgClr>
                <a:bgClr>
                  <a:schemeClr val="tx1">
                    <a:lumMod val="65000"/>
                    <a:lumOff val="35000"/>
                  </a:schemeClr>
                </a:bgClr>
              </a:pattFill>
            </c:spPr>
            <c:extLst>
              <c:ext xmlns:c16="http://schemas.microsoft.com/office/drawing/2014/chart" uri="{C3380CC4-5D6E-409C-BE32-E72D297353CC}">
                <c16:uniqueId val="{00000007-826C-4E48-BBA6-F8EC1A989128}"/>
              </c:ext>
            </c:extLst>
          </c:dPt>
          <c:dPt>
            <c:idx val="4"/>
            <c:invertIfNegative val="0"/>
            <c:bubble3D val="0"/>
            <c:spPr>
              <a:pattFill prst="pct5">
                <a:fgClr>
                  <a:schemeClr val="bg1"/>
                </a:fgClr>
                <a:bgClr>
                  <a:schemeClr val="tx1">
                    <a:lumMod val="65000"/>
                    <a:lumOff val="35000"/>
                  </a:schemeClr>
                </a:bgClr>
              </a:pattFill>
            </c:spPr>
            <c:extLst>
              <c:ext xmlns:c16="http://schemas.microsoft.com/office/drawing/2014/chart" uri="{C3380CC4-5D6E-409C-BE32-E72D297353CC}">
                <c16:uniqueId val="{00000009-826C-4E48-BBA6-F8EC1A989128}"/>
              </c:ext>
            </c:extLst>
          </c:dPt>
          <c:dLbls>
            <c:dLbl>
              <c:idx val="1"/>
              <c:layout>
                <c:manualLayout>
                  <c:x val="8.1699346405228017E-3"/>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826C-4E48-BBA6-F8EC1A989128}"/>
                </c:ext>
              </c:extLst>
            </c:dLbl>
            <c:dLbl>
              <c:idx val="4"/>
              <c:layout>
                <c:manualLayout>
                  <c:x val="1.6666666666666666E-2"/>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826C-4E48-BBA6-F8EC1A989128}"/>
                </c:ext>
              </c:extLst>
            </c:dLbl>
            <c:dLbl>
              <c:idx val="5"/>
              <c:layout>
                <c:manualLayout>
                  <c:x val="8.3333333333333332E-3"/>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826C-4E48-BBA6-F8EC1A989128}"/>
                </c:ext>
              </c:extLst>
            </c:dLbl>
            <c:spPr>
              <a:noFill/>
              <a:ln>
                <a:noFill/>
              </a:ln>
              <a:effectLst/>
            </c:spPr>
            <c:txPr>
              <a:bodyPr/>
              <a:lstStyle/>
              <a:p>
                <a:pPr>
                  <a:defRPr sz="900">
                    <a:latin typeface="標楷體" panose="03000509000000000000" pitchFamily="65" charset="-120"/>
                    <a:ea typeface="標楷體" panose="03000509000000000000" pitchFamily="65" charset="-120"/>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'2期圖2'!$A$1:$A$5</c:f>
              <c:strCache>
                <c:ptCount val="5"/>
                <c:pt idx="0">
                  <c:v>城鄉建設</c:v>
                </c:pt>
                <c:pt idx="1">
                  <c:v>水環境建設</c:v>
                </c:pt>
                <c:pt idx="2">
                  <c:v>數位建設</c:v>
                </c:pt>
                <c:pt idx="3">
                  <c:v>因應少子化友善
育兒空間建設</c:v>
                </c:pt>
                <c:pt idx="4">
                  <c:v>食品安全建設</c:v>
                </c:pt>
              </c:strCache>
            </c:strRef>
          </c:cat>
          <c:val>
            <c:numRef>
              <c:f>'2期圖2'!$B$1:$B$5</c:f>
              <c:numCache>
                <c:formatCode>#,##0.00_ </c:formatCode>
                <c:ptCount val="5"/>
                <c:pt idx="0">
                  <c:v>2023.17</c:v>
                </c:pt>
                <c:pt idx="1">
                  <c:v>469.9</c:v>
                </c:pt>
                <c:pt idx="2">
                  <c:v>161.06</c:v>
                </c:pt>
                <c:pt idx="3">
                  <c:v>97</c:v>
                </c:pt>
                <c:pt idx="4">
                  <c:v>6.85</c:v>
                </c:pt>
              </c:numCache>
            </c:numRef>
          </c:val>
          <c:extLst>
            <c:ext xmlns:c16="http://schemas.microsoft.com/office/drawing/2014/chart" uri="{C3380CC4-5D6E-409C-BE32-E72D297353CC}">
              <c16:uniqueId val="{0000000B-826C-4E48-BBA6-F8EC1A989128}"/>
            </c:ext>
          </c:extLst>
        </c:ser>
        <c:dLbls>
          <c:showLegendKey val="0"/>
          <c:showVal val="0"/>
          <c:showCatName val="0"/>
          <c:showSerName val="0"/>
          <c:showPercent val="0"/>
          <c:showBubbleSize val="0"/>
        </c:dLbls>
        <c:gapWidth val="45"/>
        <c:overlap val="-25"/>
        <c:axId val="252724736"/>
        <c:axId val="252726272"/>
      </c:barChart>
      <c:catAx>
        <c:axId val="252724736"/>
        <c:scaling>
          <c:orientation val="minMax"/>
        </c:scaling>
        <c:delete val="1"/>
        <c:axPos val="l"/>
        <c:numFmt formatCode="General" sourceLinked="0"/>
        <c:majorTickMark val="none"/>
        <c:minorTickMark val="none"/>
        <c:tickLblPos val="nextTo"/>
        <c:crossAx val="252726272"/>
        <c:crosses val="autoZero"/>
        <c:auto val="1"/>
        <c:lblAlgn val="ctr"/>
        <c:lblOffset val="100"/>
        <c:noMultiLvlLbl val="0"/>
      </c:catAx>
      <c:valAx>
        <c:axId val="252726272"/>
        <c:scaling>
          <c:orientation val="minMax"/>
          <c:max val="3000"/>
        </c:scaling>
        <c:delete val="0"/>
        <c:axPos val="b"/>
        <c:majorGridlines/>
        <c:numFmt formatCode="#,##0_);[Red]\(#,##0\)" sourceLinked="0"/>
        <c:majorTickMark val="none"/>
        <c:minorTickMark val="none"/>
        <c:tickLblPos val="nextTo"/>
        <c:spPr>
          <a:ln w="6350">
            <a:noFill/>
          </a:ln>
        </c:spPr>
        <c:txPr>
          <a:bodyPr/>
          <a:lstStyle/>
          <a:p>
            <a:pPr>
              <a:defRPr sz="900">
                <a:latin typeface="標楷體" panose="03000509000000000000" pitchFamily="65" charset="-120"/>
                <a:ea typeface="標楷體" panose="03000509000000000000" pitchFamily="65" charset="-120"/>
              </a:defRPr>
            </a:pPr>
            <a:endParaRPr lang="zh-TW"/>
          </a:p>
        </c:txPr>
        <c:crossAx val="252724736"/>
        <c:crosses val="autoZero"/>
        <c:crossBetween val="between"/>
        <c:majorUnit val="1000"/>
      </c:valAx>
      <c:spPr>
        <a:noFill/>
      </c:spPr>
    </c:plotArea>
    <c:plotVisOnly val="1"/>
    <c:dispBlanksAs val="gap"/>
    <c:showDLblsOverMax val="0"/>
  </c:chart>
  <c:spPr>
    <a:noFill/>
    <a:ln>
      <a:noFill/>
    </a:ln>
  </c:spPr>
  <c:externalData r:id="rId2">
    <c:autoUpdate val="0"/>
  </c:externalData>
  <c:userShapes r:id="rId3"/>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200">
                <a:latin typeface="標楷體" panose="03000509000000000000" pitchFamily="65" charset="-120"/>
                <a:ea typeface="標楷體" panose="03000509000000000000" pitchFamily="65" charset="-120"/>
              </a:defRPr>
            </a:pPr>
            <a:r>
              <a:rPr lang="zh-TW" altLang="en-US" sz="1200">
                <a:latin typeface="標楷體" panose="03000509000000000000" pitchFamily="65" charset="-120"/>
                <a:ea typeface="標楷體" panose="03000509000000000000" pitchFamily="65" charset="-120"/>
              </a:rPr>
              <a:t>圖</a:t>
            </a:r>
            <a:r>
              <a:rPr lang="en-US" altLang="zh-TW" sz="1200">
                <a:latin typeface="標楷體" panose="03000509000000000000" pitchFamily="65" charset="-120"/>
                <a:ea typeface="標楷體" panose="03000509000000000000" pitchFamily="65" charset="-120"/>
              </a:rPr>
              <a:t>6 </a:t>
            </a:r>
            <a:r>
              <a:rPr lang="zh-TW" altLang="en-US" sz="1200">
                <a:latin typeface="標楷體" panose="03000509000000000000" pitchFamily="65" charset="-120"/>
                <a:ea typeface="標楷體" panose="03000509000000000000" pitchFamily="65" charset="-120"/>
              </a:rPr>
              <a:t>前瞻第</a:t>
            </a:r>
            <a:r>
              <a:rPr lang="en-US" altLang="zh-TW" sz="1200">
                <a:latin typeface="標楷體" panose="03000509000000000000" pitchFamily="65" charset="-120"/>
                <a:ea typeface="標楷體" panose="03000509000000000000" pitchFamily="65" charset="-120"/>
              </a:rPr>
              <a:t>2</a:t>
            </a:r>
            <a:r>
              <a:rPr lang="zh-TW" altLang="en-US" sz="1200">
                <a:latin typeface="標楷體" panose="03000509000000000000" pitchFamily="65" charset="-120"/>
                <a:ea typeface="標楷體" panose="03000509000000000000" pitchFamily="65" charset="-120"/>
              </a:rPr>
              <a:t>期補助經費已執行比率概況</a:t>
            </a:r>
            <a:endParaRPr lang="en-US" altLang="zh-TW" sz="1200">
              <a:latin typeface="標楷體" panose="03000509000000000000" pitchFamily="65" charset="-120"/>
              <a:ea typeface="標楷體" panose="03000509000000000000" pitchFamily="65" charset="-120"/>
            </a:endParaRPr>
          </a:p>
          <a:p>
            <a:pPr>
              <a:defRPr sz="1200">
                <a:latin typeface="標楷體" panose="03000509000000000000" pitchFamily="65" charset="-120"/>
                <a:ea typeface="標楷體" panose="03000509000000000000" pitchFamily="65" charset="-120"/>
              </a:defRPr>
            </a:pPr>
            <a:r>
              <a:rPr lang="en-US" altLang="zh-TW" sz="900" b="0">
                <a:latin typeface="標楷體" panose="03000509000000000000" pitchFamily="65" charset="-120"/>
                <a:ea typeface="標楷體" panose="03000509000000000000" pitchFamily="65" charset="-120"/>
              </a:rPr>
              <a:t>108</a:t>
            </a:r>
            <a:r>
              <a:rPr lang="zh-TW" altLang="en-US" sz="900" b="0">
                <a:latin typeface="標楷體" panose="03000509000000000000" pitchFamily="65" charset="-120"/>
                <a:ea typeface="標楷體" panose="03000509000000000000" pitchFamily="65" charset="-120"/>
              </a:rPr>
              <a:t>年</a:t>
            </a:r>
            <a:r>
              <a:rPr lang="en-US" altLang="zh-TW" sz="900" b="0">
                <a:latin typeface="標楷體" panose="03000509000000000000" pitchFamily="65" charset="-120"/>
                <a:ea typeface="標楷體" panose="03000509000000000000" pitchFamily="65" charset="-120"/>
              </a:rPr>
              <a:t>1</a:t>
            </a:r>
            <a:r>
              <a:rPr lang="zh-TW" altLang="en-US" sz="900" b="0">
                <a:latin typeface="標楷體" panose="03000509000000000000" pitchFamily="65" charset="-120"/>
                <a:ea typeface="標楷體" panose="03000509000000000000" pitchFamily="65" charset="-120"/>
              </a:rPr>
              <a:t>月</a:t>
            </a:r>
            <a:r>
              <a:rPr lang="en-US" altLang="zh-TW" sz="900" b="0">
                <a:latin typeface="標楷體" panose="03000509000000000000" pitchFamily="65" charset="-120"/>
                <a:ea typeface="標楷體" panose="03000509000000000000" pitchFamily="65" charset="-120"/>
              </a:rPr>
              <a:t>1</a:t>
            </a:r>
            <a:r>
              <a:rPr lang="zh-TW" altLang="en-US" sz="900" b="0">
                <a:latin typeface="標楷體" panose="03000509000000000000" pitchFamily="65" charset="-120"/>
                <a:ea typeface="標楷體" panose="03000509000000000000" pitchFamily="65" charset="-120"/>
              </a:rPr>
              <a:t>日至</a:t>
            </a:r>
            <a:r>
              <a:rPr lang="en-US" altLang="zh-TW" sz="900" b="0">
                <a:latin typeface="標楷體" panose="03000509000000000000" pitchFamily="65" charset="-120"/>
                <a:ea typeface="標楷體" panose="03000509000000000000" pitchFamily="65" charset="-120"/>
              </a:rPr>
              <a:t>113</a:t>
            </a:r>
            <a:r>
              <a:rPr lang="zh-TW" altLang="en-US" sz="900" b="0">
                <a:latin typeface="標楷體" panose="03000509000000000000" pitchFamily="65" charset="-120"/>
                <a:ea typeface="標楷體" panose="03000509000000000000" pitchFamily="65" charset="-120"/>
              </a:rPr>
              <a:t>年</a:t>
            </a:r>
            <a:r>
              <a:rPr lang="en-US" altLang="zh-TW" sz="900" b="0">
                <a:latin typeface="標楷體" panose="03000509000000000000" pitchFamily="65" charset="-120"/>
                <a:ea typeface="標楷體" panose="03000509000000000000" pitchFamily="65" charset="-120"/>
              </a:rPr>
              <a:t>12</a:t>
            </a:r>
            <a:r>
              <a:rPr lang="zh-TW" altLang="en-US" sz="900" b="0">
                <a:latin typeface="標楷體" panose="03000509000000000000" pitchFamily="65" charset="-120"/>
                <a:ea typeface="標楷體" panose="03000509000000000000" pitchFamily="65" charset="-120"/>
              </a:rPr>
              <a:t>月</a:t>
            </a:r>
            <a:r>
              <a:rPr lang="en-US" altLang="zh-TW" sz="900" b="0">
                <a:latin typeface="標楷體" panose="03000509000000000000" pitchFamily="65" charset="-120"/>
                <a:ea typeface="標楷體" panose="03000509000000000000" pitchFamily="65" charset="-120"/>
              </a:rPr>
              <a:t>31</a:t>
            </a:r>
            <a:r>
              <a:rPr lang="zh-TW" altLang="en-US" sz="900" b="0">
                <a:latin typeface="標楷體" panose="03000509000000000000" pitchFamily="65" charset="-120"/>
                <a:ea typeface="標楷體" panose="03000509000000000000" pitchFamily="65" charset="-120"/>
              </a:rPr>
              <a:t>日止</a:t>
            </a:r>
          </a:p>
        </c:rich>
      </c:tx>
      <c:layout>
        <c:manualLayout>
          <c:xMode val="edge"/>
          <c:yMode val="edge"/>
          <c:x val="0.26682059068795888"/>
          <c:y val="2.769559413575063E-2"/>
        </c:manualLayout>
      </c:layout>
      <c:overlay val="0"/>
    </c:title>
    <c:autoTitleDeleted val="0"/>
    <c:plotArea>
      <c:layout>
        <c:manualLayout>
          <c:layoutTarget val="inner"/>
          <c:xMode val="edge"/>
          <c:yMode val="edge"/>
          <c:x val="0.14012058628777296"/>
          <c:y val="0.2276588414856803"/>
          <c:w val="0.76663250057313792"/>
          <c:h val="0.46410857154402085"/>
        </c:manualLayout>
      </c:layout>
      <c:barChart>
        <c:barDir val="col"/>
        <c:grouping val="clustered"/>
        <c:varyColors val="0"/>
        <c:ser>
          <c:idx val="0"/>
          <c:order val="0"/>
          <c:tx>
            <c:strRef>
              <c:f>'[繪圖用-戊篇前瞻-基隆.xlsx]2期圖3'!$B$1</c:f>
              <c:strCache>
                <c:ptCount val="1"/>
                <c:pt idx="0">
                  <c:v>前瞻計畫補助款</c:v>
                </c:pt>
              </c:strCache>
            </c:strRef>
          </c:tx>
          <c:spPr>
            <a:solidFill>
              <a:schemeClr val="tx1">
                <a:lumMod val="65000"/>
                <a:lumOff val="35000"/>
              </a:schemeClr>
            </a:solidFill>
            <a:ln w="1905">
              <a:solidFill>
                <a:schemeClr val="bg1">
                  <a:lumMod val="50000"/>
                </a:schemeClr>
              </a:solidFill>
            </a:ln>
          </c:spPr>
          <c:invertIfNegative val="0"/>
          <c:val>
            <c:numRef>
              <c:f>'[繪圖用-戊篇前瞻-基隆.xlsx]2期圖3'!$B$2:$B$6</c:f>
              <c:numCache>
                <c:formatCode>#,##0</c:formatCode>
                <c:ptCount val="5"/>
                <c:pt idx="0">
                  <c:v>2023177</c:v>
                </c:pt>
                <c:pt idx="1">
                  <c:v>469907</c:v>
                </c:pt>
                <c:pt idx="2">
                  <c:v>161061</c:v>
                </c:pt>
                <c:pt idx="3">
                  <c:v>97000</c:v>
                </c:pt>
                <c:pt idx="4">
                  <c:v>6856</c:v>
                </c:pt>
              </c:numCache>
            </c:numRef>
          </c:val>
          <c:extLst>
            <c:ext xmlns:c16="http://schemas.microsoft.com/office/drawing/2014/chart" uri="{C3380CC4-5D6E-409C-BE32-E72D297353CC}">
              <c16:uniqueId val="{00000000-D336-40C6-B4D1-6696CD7D3078}"/>
            </c:ext>
          </c:extLst>
        </c:ser>
        <c:ser>
          <c:idx val="1"/>
          <c:order val="1"/>
          <c:tx>
            <c:strRef>
              <c:f>'[繪圖用-戊篇前瞻-基隆.xlsx]2期圖3'!$C$1</c:f>
              <c:strCache>
                <c:ptCount val="1"/>
                <c:pt idx="0">
                  <c:v>補助款累計執行數</c:v>
                </c:pt>
              </c:strCache>
            </c:strRef>
          </c:tx>
          <c:spPr>
            <a:solidFill>
              <a:schemeClr val="accent3">
                <a:lumMod val="20000"/>
                <a:lumOff val="80000"/>
              </a:schemeClr>
            </a:solidFill>
            <a:ln w="1905">
              <a:solidFill>
                <a:schemeClr val="bg1">
                  <a:lumMod val="50000"/>
                </a:schemeClr>
              </a:solidFill>
            </a:ln>
          </c:spPr>
          <c:invertIfNegative val="0"/>
          <c:val>
            <c:numRef>
              <c:f>'[繪圖用-戊篇前瞻-基隆.xlsx]2期圖3'!$C$2:$C$6</c:f>
              <c:numCache>
                <c:formatCode>#,##0</c:formatCode>
                <c:ptCount val="5"/>
                <c:pt idx="0">
                  <c:v>1946169</c:v>
                </c:pt>
                <c:pt idx="1">
                  <c:v>441412</c:v>
                </c:pt>
                <c:pt idx="2">
                  <c:v>160943</c:v>
                </c:pt>
                <c:pt idx="3">
                  <c:v>96015</c:v>
                </c:pt>
                <c:pt idx="4">
                  <c:v>6856</c:v>
                </c:pt>
              </c:numCache>
            </c:numRef>
          </c:val>
          <c:extLst>
            <c:ext xmlns:c16="http://schemas.microsoft.com/office/drawing/2014/chart" uri="{C3380CC4-5D6E-409C-BE32-E72D297353CC}">
              <c16:uniqueId val="{00000001-D336-40C6-B4D1-6696CD7D3078}"/>
            </c:ext>
          </c:extLst>
        </c:ser>
        <c:dLbls>
          <c:showLegendKey val="0"/>
          <c:showVal val="0"/>
          <c:showCatName val="0"/>
          <c:showSerName val="0"/>
          <c:showPercent val="0"/>
          <c:showBubbleSize val="0"/>
        </c:dLbls>
        <c:gapWidth val="130"/>
        <c:axId val="252850176"/>
        <c:axId val="252851712"/>
      </c:barChart>
      <c:lineChart>
        <c:grouping val="standard"/>
        <c:varyColors val="0"/>
        <c:ser>
          <c:idx val="2"/>
          <c:order val="2"/>
          <c:tx>
            <c:strRef>
              <c:f>'[繪圖用-戊篇前瞻-基隆.xlsx]2期圖3'!$D$1</c:f>
              <c:strCache>
                <c:ptCount val="1"/>
                <c:pt idx="0">
                  <c:v>執行率</c:v>
                </c:pt>
              </c:strCache>
            </c:strRef>
          </c:tx>
          <c:spPr>
            <a:ln w="15875">
              <a:noFill/>
            </a:ln>
          </c:spPr>
          <c:marker>
            <c:symbol val="circle"/>
            <c:size val="9"/>
            <c:spPr>
              <a:solidFill>
                <a:schemeClr val="bg1">
                  <a:lumMod val="85000"/>
                </a:schemeClr>
              </a:solidFill>
              <a:ln>
                <a:noFill/>
              </a:ln>
            </c:spPr>
          </c:marker>
          <c:dPt>
            <c:idx val="5"/>
            <c:bubble3D val="0"/>
            <c:extLst>
              <c:ext xmlns:c16="http://schemas.microsoft.com/office/drawing/2014/chart" uri="{C3380CC4-5D6E-409C-BE32-E72D297353CC}">
                <c16:uniqueId val="{00000002-D336-40C6-B4D1-6696CD7D3078}"/>
              </c:ext>
            </c:extLst>
          </c:dPt>
          <c:dLbls>
            <c:dLbl>
              <c:idx val="0"/>
              <c:tx>
                <c:rich>
                  <a:bodyPr/>
                  <a:lstStyle/>
                  <a:p>
                    <a:r>
                      <a:rPr lang="en-US" altLang="zh-TW"/>
                      <a:t>96.19</a:t>
                    </a:r>
                  </a:p>
                </c:rich>
              </c:tx>
              <c:dLblPos val="ctr"/>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3-D336-40C6-B4D1-6696CD7D3078}"/>
                </c:ext>
              </c:extLst>
            </c:dLbl>
            <c:dLbl>
              <c:idx val="2"/>
              <c:layout>
                <c:manualLayout>
                  <c:x val="-5.191221957655922E-2"/>
                  <c:y val="1.4103166327413291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D336-40C6-B4D1-6696CD7D3078}"/>
                </c:ext>
              </c:extLst>
            </c:dLbl>
            <c:dLbl>
              <c:idx val="4"/>
              <c:tx>
                <c:rich>
                  <a:bodyPr/>
                  <a:lstStyle/>
                  <a:p>
                    <a:fld id="{FF018FB6-393A-4F0D-9CBF-A5CF77B416C4}" type="VALUE">
                      <a:rPr lang="en-US" altLang="zh-TW"/>
                      <a:pPr/>
                      <a:t>[值]</a:t>
                    </a:fld>
                    <a:r>
                      <a:rPr lang="en-US" altLang="zh-TW"/>
                      <a:t>.00</a:t>
                    </a:r>
                  </a:p>
                </c:rich>
              </c:tx>
              <c:dLblPos val="ctr"/>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D336-40C6-B4D1-6696CD7D3078}"/>
                </c:ext>
              </c:extLst>
            </c:dLbl>
            <c:spPr>
              <a:noFill/>
              <a:ln>
                <a:noFill/>
              </a:ln>
              <a:effectLst/>
            </c:spPr>
            <c:txPr>
              <a:bodyPr/>
              <a:lstStyle/>
              <a:p>
                <a:pPr>
                  <a:defRPr sz="900">
                    <a:latin typeface="標楷體" panose="03000509000000000000" pitchFamily="65" charset="-120"/>
                    <a:ea typeface="標楷體" panose="03000509000000000000" pitchFamily="65" charset="-120"/>
                  </a:defRPr>
                </a:pPr>
                <a:endParaRPr lang="zh-TW"/>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val>
            <c:numRef>
              <c:f>'[繪圖用-戊篇前瞻-基隆.xlsx]2期圖3'!$D$2:$D$6</c:f>
              <c:numCache>
                <c:formatCode>General</c:formatCode>
                <c:ptCount val="5"/>
                <c:pt idx="0">
                  <c:v>96.13</c:v>
                </c:pt>
                <c:pt idx="1">
                  <c:v>93.94</c:v>
                </c:pt>
                <c:pt idx="2">
                  <c:v>99.93</c:v>
                </c:pt>
                <c:pt idx="3">
                  <c:v>98.99</c:v>
                </c:pt>
                <c:pt idx="4">
                  <c:v>100</c:v>
                </c:pt>
              </c:numCache>
            </c:numRef>
          </c:val>
          <c:smooth val="0"/>
          <c:extLst>
            <c:ext xmlns:c16="http://schemas.microsoft.com/office/drawing/2014/chart" uri="{C3380CC4-5D6E-409C-BE32-E72D297353CC}">
              <c16:uniqueId val="{00000006-D336-40C6-B4D1-6696CD7D3078}"/>
            </c:ext>
          </c:extLst>
        </c:ser>
        <c:dLbls>
          <c:showLegendKey val="0"/>
          <c:showVal val="0"/>
          <c:showCatName val="0"/>
          <c:showSerName val="0"/>
          <c:showPercent val="0"/>
          <c:showBubbleSize val="0"/>
        </c:dLbls>
        <c:marker val="1"/>
        <c:smooth val="0"/>
        <c:axId val="252859136"/>
        <c:axId val="252853248"/>
      </c:lineChart>
      <c:catAx>
        <c:axId val="252850176"/>
        <c:scaling>
          <c:orientation val="minMax"/>
        </c:scaling>
        <c:delete val="1"/>
        <c:axPos val="b"/>
        <c:numFmt formatCode="General" sourceLinked="0"/>
        <c:majorTickMark val="none"/>
        <c:minorTickMark val="none"/>
        <c:tickLblPos val="nextTo"/>
        <c:crossAx val="252851712"/>
        <c:crosses val="autoZero"/>
        <c:auto val="1"/>
        <c:lblAlgn val="ctr"/>
        <c:lblOffset val="100"/>
        <c:noMultiLvlLbl val="0"/>
      </c:catAx>
      <c:valAx>
        <c:axId val="252851712"/>
        <c:scaling>
          <c:orientation val="minMax"/>
        </c:scaling>
        <c:delete val="0"/>
        <c:axPos val="l"/>
        <c:majorGridlines/>
        <c:numFmt formatCode="#,##0_);[Red]\(#,##0\)" sourceLinked="0"/>
        <c:majorTickMark val="none"/>
        <c:minorTickMark val="none"/>
        <c:tickLblPos val="nextTo"/>
        <c:spPr>
          <a:ln w="6350">
            <a:noFill/>
          </a:ln>
        </c:spPr>
        <c:txPr>
          <a:bodyPr/>
          <a:lstStyle/>
          <a:p>
            <a:pPr>
              <a:defRPr sz="900">
                <a:latin typeface="標楷體" panose="03000509000000000000" pitchFamily="65" charset="-120"/>
                <a:ea typeface="標楷體" panose="03000509000000000000" pitchFamily="65" charset="-120"/>
              </a:defRPr>
            </a:pPr>
            <a:endParaRPr lang="zh-TW"/>
          </a:p>
        </c:txPr>
        <c:crossAx val="252850176"/>
        <c:crosses val="autoZero"/>
        <c:crossBetween val="between"/>
      </c:valAx>
      <c:valAx>
        <c:axId val="252853248"/>
        <c:scaling>
          <c:orientation val="minMax"/>
          <c:max val="100"/>
          <c:min val="0"/>
        </c:scaling>
        <c:delete val="0"/>
        <c:axPos val="r"/>
        <c:numFmt formatCode="General" sourceLinked="0"/>
        <c:majorTickMark val="out"/>
        <c:minorTickMark val="none"/>
        <c:tickLblPos val="nextTo"/>
        <c:spPr>
          <a:ln>
            <a:noFill/>
          </a:ln>
        </c:spPr>
        <c:txPr>
          <a:bodyPr/>
          <a:lstStyle/>
          <a:p>
            <a:pPr>
              <a:defRPr sz="900">
                <a:latin typeface="標楷體" panose="03000509000000000000" pitchFamily="65" charset="-120"/>
                <a:ea typeface="標楷體" panose="03000509000000000000" pitchFamily="65" charset="-120"/>
              </a:defRPr>
            </a:pPr>
            <a:endParaRPr lang="zh-TW"/>
          </a:p>
        </c:txPr>
        <c:crossAx val="252859136"/>
        <c:crosses val="max"/>
        <c:crossBetween val="between"/>
        <c:majorUnit val="20"/>
      </c:valAx>
      <c:catAx>
        <c:axId val="252859136"/>
        <c:scaling>
          <c:orientation val="minMax"/>
        </c:scaling>
        <c:delete val="1"/>
        <c:axPos val="b"/>
        <c:numFmt formatCode="General" sourceLinked="0"/>
        <c:majorTickMark val="out"/>
        <c:minorTickMark val="none"/>
        <c:tickLblPos val="nextTo"/>
        <c:crossAx val="252853248"/>
        <c:crosses val="autoZero"/>
        <c:auto val="1"/>
        <c:lblAlgn val="ctr"/>
        <c:lblOffset val="100"/>
        <c:noMultiLvlLbl val="0"/>
      </c:catAx>
    </c:plotArea>
    <c:legend>
      <c:legendPos val="b"/>
      <c:layout>
        <c:manualLayout>
          <c:xMode val="edge"/>
          <c:yMode val="edge"/>
          <c:x val="0.2746543361849953"/>
          <c:y val="0.81103869340551182"/>
          <c:w val="0.50780896301278655"/>
          <c:h val="6.8577941281923696E-2"/>
        </c:manualLayout>
      </c:layout>
      <c:overlay val="0"/>
      <c:txPr>
        <a:bodyPr/>
        <a:lstStyle/>
        <a:p>
          <a:pPr>
            <a:defRPr sz="1000">
              <a:solidFill>
                <a:schemeClr val="tx1"/>
              </a:solidFill>
              <a:latin typeface="標楷體" panose="03000509000000000000" pitchFamily="65" charset="-120"/>
              <a:ea typeface="標楷體" panose="03000509000000000000" pitchFamily="65" charset="-120"/>
            </a:defRPr>
          </a:pPr>
          <a:endParaRPr lang="zh-TW"/>
        </a:p>
      </c:txPr>
    </c:legend>
    <c:plotVisOnly val="1"/>
    <c:dispBlanksAs val="gap"/>
    <c:showDLblsOverMax val="0"/>
  </c:chart>
  <c:spPr>
    <a:ln>
      <a:noFill/>
    </a:ln>
  </c:spPr>
  <c:externalData r:id="rId2">
    <c:autoUpdate val="0"/>
  </c:externalData>
  <c:userShapes r:id="rId3"/>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51"/>
      <c:rAngAx val="0"/>
    </c:view3D>
    <c:floor>
      <c:thickness val="0"/>
    </c:floor>
    <c:sideWall>
      <c:thickness val="0"/>
    </c:sideWall>
    <c:backWall>
      <c:thickness val="0"/>
    </c:backWall>
    <c:plotArea>
      <c:layout>
        <c:manualLayout>
          <c:layoutTarget val="inner"/>
          <c:xMode val="edge"/>
          <c:yMode val="edge"/>
          <c:x val="1.4344042182249121E-3"/>
          <c:y val="0.30244178152299328"/>
          <c:w val="0.81388888888888888"/>
          <c:h val="0.67349591717701951"/>
        </c:manualLayout>
      </c:layout>
      <c:pie3DChart>
        <c:varyColors val="1"/>
        <c:ser>
          <c:idx val="0"/>
          <c:order val="0"/>
          <c:spPr>
            <a:scene3d>
              <a:camera prst="orthographicFront"/>
              <a:lightRig rig="threePt" dir="t"/>
            </a:scene3d>
            <a:sp3d>
              <a:bevelT w="127000" h="127000"/>
              <a:bevelB w="127000" h="127000"/>
            </a:sp3d>
          </c:spPr>
          <c:dPt>
            <c:idx val="0"/>
            <c:bubble3D val="0"/>
            <c:spPr>
              <a:solidFill>
                <a:schemeClr val="bg2">
                  <a:lumMod val="75000"/>
                </a:schemeClr>
              </a:solidFill>
              <a:scene3d>
                <a:camera prst="orthographicFront"/>
                <a:lightRig rig="threePt" dir="t"/>
              </a:scene3d>
              <a:sp3d>
                <a:bevelT w="127000" h="127000"/>
                <a:bevelB w="127000" h="127000"/>
              </a:sp3d>
            </c:spPr>
            <c:extLst>
              <c:ext xmlns:c16="http://schemas.microsoft.com/office/drawing/2014/chart" uri="{C3380CC4-5D6E-409C-BE32-E72D297353CC}">
                <c16:uniqueId val="{00000001-35C7-418B-BF63-76197B8704D0}"/>
              </c:ext>
            </c:extLst>
          </c:dPt>
          <c:dPt>
            <c:idx val="1"/>
            <c:bubble3D val="0"/>
            <c:spPr>
              <a:solidFill>
                <a:schemeClr val="tx1">
                  <a:lumMod val="50000"/>
                  <a:lumOff val="50000"/>
                </a:schemeClr>
              </a:solidFill>
              <a:scene3d>
                <a:camera prst="orthographicFront"/>
                <a:lightRig rig="threePt" dir="t"/>
              </a:scene3d>
              <a:sp3d>
                <a:bevelT w="127000" h="127000"/>
                <a:bevelB w="127000" h="127000"/>
              </a:sp3d>
            </c:spPr>
            <c:extLst>
              <c:ext xmlns:c16="http://schemas.microsoft.com/office/drawing/2014/chart" uri="{C3380CC4-5D6E-409C-BE32-E72D297353CC}">
                <c16:uniqueId val="{00000003-35C7-418B-BF63-76197B8704D0}"/>
              </c:ext>
            </c:extLst>
          </c:dPt>
          <c:dPt>
            <c:idx val="2"/>
            <c:bubble3D val="0"/>
            <c:spPr>
              <a:solidFill>
                <a:schemeClr val="bg1">
                  <a:lumMod val="65000"/>
                </a:schemeClr>
              </a:solidFill>
              <a:scene3d>
                <a:camera prst="orthographicFront"/>
                <a:lightRig rig="threePt" dir="t"/>
              </a:scene3d>
              <a:sp3d>
                <a:bevelT w="127000" h="127000"/>
                <a:bevelB w="127000" h="127000"/>
              </a:sp3d>
            </c:spPr>
            <c:extLst>
              <c:ext xmlns:c16="http://schemas.microsoft.com/office/drawing/2014/chart" uri="{C3380CC4-5D6E-409C-BE32-E72D297353CC}">
                <c16:uniqueId val="{00000005-35C7-418B-BF63-76197B8704D0}"/>
              </c:ext>
            </c:extLst>
          </c:dPt>
          <c:dPt>
            <c:idx val="3"/>
            <c:bubble3D val="0"/>
            <c:spPr>
              <a:solidFill>
                <a:schemeClr val="bg2">
                  <a:lumMod val="90000"/>
                </a:schemeClr>
              </a:solidFill>
              <a:scene3d>
                <a:camera prst="orthographicFront"/>
                <a:lightRig rig="threePt" dir="t"/>
              </a:scene3d>
              <a:sp3d>
                <a:bevelT w="127000" h="127000"/>
                <a:bevelB w="127000" h="127000"/>
              </a:sp3d>
            </c:spPr>
            <c:extLst>
              <c:ext xmlns:c16="http://schemas.microsoft.com/office/drawing/2014/chart" uri="{C3380CC4-5D6E-409C-BE32-E72D297353CC}">
                <c16:uniqueId val="{00000007-35C7-418B-BF63-76197B8704D0}"/>
              </c:ext>
            </c:extLst>
          </c:dPt>
          <c:dPt>
            <c:idx val="4"/>
            <c:bubble3D val="0"/>
            <c:spPr>
              <a:solidFill>
                <a:schemeClr val="tx1">
                  <a:lumMod val="65000"/>
                  <a:lumOff val="35000"/>
                </a:schemeClr>
              </a:solidFill>
              <a:scene3d>
                <a:camera prst="orthographicFront"/>
                <a:lightRig rig="threePt" dir="t"/>
              </a:scene3d>
              <a:sp3d>
                <a:bevelT w="127000" h="127000"/>
                <a:bevelB w="127000" h="127000"/>
              </a:sp3d>
            </c:spPr>
            <c:extLst>
              <c:ext xmlns:c16="http://schemas.microsoft.com/office/drawing/2014/chart" uri="{C3380CC4-5D6E-409C-BE32-E72D297353CC}">
                <c16:uniqueId val="{00000009-35C7-418B-BF63-76197B8704D0}"/>
              </c:ext>
            </c:extLst>
          </c:dPt>
          <c:dPt>
            <c:idx val="5"/>
            <c:bubble3D val="0"/>
            <c:spPr>
              <a:solidFill>
                <a:schemeClr val="bg1"/>
              </a:solidFill>
              <a:scene3d>
                <a:camera prst="orthographicFront"/>
                <a:lightRig rig="threePt" dir="t"/>
              </a:scene3d>
              <a:sp3d>
                <a:bevelT w="127000" h="127000"/>
                <a:bevelB w="127000" h="127000"/>
              </a:sp3d>
            </c:spPr>
            <c:extLst>
              <c:ext xmlns:c16="http://schemas.microsoft.com/office/drawing/2014/chart" uri="{C3380CC4-5D6E-409C-BE32-E72D297353CC}">
                <c16:uniqueId val="{0000000B-35C7-418B-BF63-76197B8704D0}"/>
              </c:ext>
            </c:extLst>
          </c:dPt>
          <c:dPt>
            <c:idx val="6"/>
            <c:bubble3D val="0"/>
            <c:spPr>
              <a:solidFill>
                <a:schemeClr val="tx1">
                  <a:lumMod val="65000"/>
                  <a:lumOff val="35000"/>
                </a:schemeClr>
              </a:solidFill>
              <a:scene3d>
                <a:camera prst="orthographicFront"/>
                <a:lightRig rig="threePt" dir="t"/>
              </a:scene3d>
              <a:sp3d>
                <a:bevelT w="127000" h="127000"/>
                <a:bevelB w="127000" h="127000"/>
              </a:sp3d>
            </c:spPr>
            <c:extLst>
              <c:ext xmlns:c16="http://schemas.microsoft.com/office/drawing/2014/chart" uri="{C3380CC4-5D6E-409C-BE32-E72D297353CC}">
                <c16:uniqueId val="{0000000D-35C7-418B-BF63-76197B8704D0}"/>
              </c:ext>
            </c:extLst>
          </c:dPt>
          <c:dLbls>
            <c:delete val="1"/>
          </c:dLbls>
          <c:cat>
            <c:strRef>
              <c:f>'[繪圖用-戊篇前瞻-基隆.xlsx]3期圖1'!$A$1:$A$6</c:f>
              <c:strCache>
                <c:ptCount val="6"/>
                <c:pt idx="0">
                  <c:v>城鄉建設</c:v>
                </c:pt>
                <c:pt idx="1">
                  <c:v>水環境建設</c:v>
                </c:pt>
                <c:pt idx="2">
                  <c:v>人才培育促進就業建設</c:v>
                </c:pt>
                <c:pt idx="3">
                  <c:v>數位建設</c:v>
                </c:pt>
                <c:pt idx="4">
                  <c:v>食品安全建設</c:v>
                </c:pt>
                <c:pt idx="5">
                  <c:v>因應少子化友善育兒空間建設</c:v>
                </c:pt>
              </c:strCache>
            </c:strRef>
          </c:cat>
          <c:val>
            <c:numRef>
              <c:f>'[繪圖用-戊篇前瞻-基隆.xlsx]3期圖1'!$B$1:$B$6</c:f>
              <c:numCache>
                <c:formatCode>#,##0</c:formatCode>
                <c:ptCount val="6"/>
                <c:pt idx="0">
                  <c:v>1344866</c:v>
                </c:pt>
                <c:pt idx="1">
                  <c:v>45857</c:v>
                </c:pt>
                <c:pt idx="2">
                  <c:v>43423</c:v>
                </c:pt>
                <c:pt idx="3">
                  <c:v>18869</c:v>
                </c:pt>
                <c:pt idx="4">
                  <c:v>14872</c:v>
                </c:pt>
                <c:pt idx="5">
                  <c:v>5835</c:v>
                </c:pt>
              </c:numCache>
            </c:numRef>
          </c:val>
          <c:extLst>
            <c:ext xmlns:c16="http://schemas.microsoft.com/office/drawing/2014/chart" uri="{C3380CC4-5D6E-409C-BE32-E72D297353CC}">
              <c16:uniqueId val="{0000000E-35C7-418B-BF63-76197B8704D0}"/>
            </c:ext>
          </c:extLst>
        </c:ser>
        <c:dLbls>
          <c:showLegendKey val="0"/>
          <c:showVal val="0"/>
          <c:showCatName val="1"/>
          <c:showSerName val="0"/>
          <c:showPercent val="1"/>
          <c:showBubbleSize val="0"/>
          <c:showLeaderLines val="1"/>
        </c:dLbls>
      </c:pie3DChart>
      <c:spPr>
        <a:ln>
          <a:noFill/>
        </a:ln>
      </c:spPr>
    </c:plotArea>
    <c:plotVisOnly val="1"/>
    <c:dispBlanksAs val="gap"/>
    <c:showDLblsOverMax val="0"/>
  </c:chart>
  <c:spPr>
    <a:ln>
      <a:noFill/>
    </a:ln>
  </c:spPr>
  <c:externalData r:id="rId1">
    <c:autoUpdate val="0"/>
  </c:externalData>
  <c:userShapes r:id="rId2"/>
</c:chartSpace>
</file>

<file path=word/drawings/drawing1.xml><?xml version="1.0" encoding="utf-8"?>
<c:userShapes xmlns:c="http://schemas.openxmlformats.org/drawingml/2006/chart">
  <cdr:relSizeAnchor xmlns:cdr="http://schemas.openxmlformats.org/drawingml/2006/chartDrawing">
    <cdr:from>
      <cdr:x>0.04782</cdr:x>
      <cdr:y>0.12152</cdr:y>
    </cdr:from>
    <cdr:to>
      <cdr:x>0.13104</cdr:x>
      <cdr:y>0.21391</cdr:y>
    </cdr:to>
    <cdr:sp macro="" textlink="">
      <cdr:nvSpPr>
        <cdr:cNvPr id="2" name="文字方塊 1"/>
        <cdr:cNvSpPr txBox="1"/>
      </cdr:nvSpPr>
      <cdr:spPr>
        <a:xfrm xmlns:a="http://schemas.openxmlformats.org/drawingml/2006/main">
          <a:off x="293308" y="430569"/>
          <a:ext cx="510479" cy="327365"/>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zh-TW" altLang="en-US" sz="900">
              <a:latin typeface="標楷體" panose="03000509000000000000" pitchFamily="65" charset="-120"/>
              <a:ea typeface="標楷體" panose="03000509000000000000" pitchFamily="65" charset="-120"/>
            </a:rPr>
            <a:t>千元</a:t>
          </a:r>
        </a:p>
      </cdr:txBody>
    </cdr:sp>
  </cdr:relSizeAnchor>
  <cdr:relSizeAnchor xmlns:cdr="http://schemas.openxmlformats.org/drawingml/2006/chartDrawing">
    <cdr:from>
      <cdr:x>0.90894</cdr:x>
      <cdr:y>0.13057</cdr:y>
    </cdr:from>
    <cdr:to>
      <cdr:x>0.96804</cdr:x>
      <cdr:y>0.22651</cdr:y>
    </cdr:to>
    <cdr:sp macro="" textlink="">
      <cdr:nvSpPr>
        <cdr:cNvPr id="3" name="文字方塊 1"/>
        <cdr:cNvSpPr txBox="1"/>
      </cdr:nvSpPr>
      <cdr:spPr>
        <a:xfrm xmlns:a="http://schemas.openxmlformats.org/drawingml/2006/main">
          <a:off x="5575502" y="462665"/>
          <a:ext cx="362525" cy="339944"/>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zh-TW" altLang="en-US" sz="900">
              <a:latin typeface="標楷體" panose="03000509000000000000" pitchFamily="65" charset="-120"/>
              <a:ea typeface="標楷體" panose="03000509000000000000" pitchFamily="65" charset="-120"/>
            </a:rPr>
            <a:t>％</a:t>
          </a:r>
        </a:p>
      </cdr:txBody>
    </cdr:sp>
  </cdr:relSizeAnchor>
  <cdr:relSizeAnchor xmlns:cdr="http://schemas.openxmlformats.org/drawingml/2006/chartDrawing">
    <cdr:from>
      <cdr:x>0.14442</cdr:x>
      <cdr:y>0.68378</cdr:y>
    </cdr:from>
    <cdr:to>
      <cdr:x>0.28685</cdr:x>
      <cdr:y>0.78609</cdr:y>
    </cdr:to>
    <cdr:sp macro="" textlink="">
      <cdr:nvSpPr>
        <cdr:cNvPr id="4" name="文字方塊 1"/>
        <cdr:cNvSpPr txBox="1"/>
      </cdr:nvSpPr>
      <cdr:spPr>
        <a:xfrm xmlns:a="http://schemas.openxmlformats.org/drawingml/2006/main">
          <a:off x="885874" y="2422838"/>
          <a:ext cx="873679" cy="362515"/>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zh-TW" altLang="en-US" sz="900">
              <a:latin typeface="標楷體" panose="03000509000000000000" pitchFamily="65" charset="-120"/>
              <a:ea typeface="標楷體" panose="03000509000000000000" pitchFamily="65" charset="-120"/>
            </a:rPr>
            <a:t>城鄉建設</a:t>
          </a:r>
        </a:p>
      </cdr:txBody>
    </cdr:sp>
  </cdr:relSizeAnchor>
  <cdr:relSizeAnchor xmlns:cdr="http://schemas.openxmlformats.org/drawingml/2006/chartDrawing">
    <cdr:from>
      <cdr:x>0.46081</cdr:x>
      <cdr:y>0.68758</cdr:y>
    </cdr:from>
    <cdr:to>
      <cdr:x>0.58523</cdr:x>
      <cdr:y>0.77419</cdr:y>
    </cdr:to>
    <cdr:sp macro="" textlink="">
      <cdr:nvSpPr>
        <cdr:cNvPr id="6" name="文字方塊 1"/>
        <cdr:cNvSpPr txBox="1"/>
      </cdr:nvSpPr>
      <cdr:spPr>
        <a:xfrm xmlns:a="http://schemas.openxmlformats.org/drawingml/2006/main">
          <a:off x="2826630" y="2436299"/>
          <a:ext cx="763236" cy="306902"/>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zh-TW" altLang="en-US" sz="900">
              <a:latin typeface="標楷體" panose="03000509000000000000" pitchFamily="65" charset="-120"/>
              <a:ea typeface="標楷體" panose="03000509000000000000" pitchFamily="65" charset="-120"/>
            </a:rPr>
            <a:t>水環境建設</a:t>
          </a:r>
        </a:p>
      </cdr:txBody>
    </cdr:sp>
  </cdr:relSizeAnchor>
  <cdr:relSizeAnchor xmlns:cdr="http://schemas.openxmlformats.org/drawingml/2006/chartDrawing">
    <cdr:from>
      <cdr:x>0.31854</cdr:x>
      <cdr:y>0.68562</cdr:y>
    </cdr:from>
    <cdr:to>
      <cdr:x>0.44064</cdr:x>
      <cdr:y>0.77502</cdr:y>
    </cdr:to>
    <cdr:sp macro="" textlink="">
      <cdr:nvSpPr>
        <cdr:cNvPr id="7" name="文字方塊 3"/>
        <cdr:cNvSpPr txBox="1"/>
      </cdr:nvSpPr>
      <cdr:spPr>
        <a:xfrm xmlns:a="http://schemas.openxmlformats.org/drawingml/2006/main">
          <a:off x="1953932" y="2429347"/>
          <a:ext cx="748973" cy="316771"/>
        </a:xfrm>
        <a:prstGeom xmlns:a="http://schemas.openxmlformats.org/drawingml/2006/main" prst="rect">
          <a:avLst/>
        </a:prstGeom>
        <a:noFill xmlns:a="http://schemas.openxmlformats.org/drawingml/2006/main"/>
      </cdr:spPr>
      <cdr:style>
        <a:lnRef xmlns:a="http://schemas.openxmlformats.org/drawingml/2006/main" idx="0">
          <a:scrgbClr r="0" g="0" b="0"/>
        </a:lnRef>
        <a:fillRef xmlns:a="http://schemas.openxmlformats.org/drawingml/2006/main" idx="0">
          <a:scrgbClr r="0" g="0" b="0"/>
        </a:fillRef>
        <a:effectRef xmlns:a="http://schemas.openxmlformats.org/drawingml/2006/main" idx="0">
          <a:scrgbClr r="0" g="0" b="0"/>
        </a:effectRef>
        <a:fontRef xmlns:a="http://schemas.openxmlformats.org/drawingml/2006/main" idx="minor">
          <a:schemeClr val="tx1"/>
        </a:fontRef>
      </cdr:style>
      <cdr:txBody>
        <a:bodyPr xmlns:a="http://schemas.openxmlformats.org/drawingml/2006/main" wrap="none" rtlCol="0" anchor="t">
          <a:spAutoFit/>
        </a:bodyPr>
        <a:lstStyle xmlns:a="http://schemas.openxmlformats.org/drawingml/2006/main">
          <a:lvl1pPr marL="0" indent="0">
            <a:defRPr sz="1100">
              <a:solidFill>
                <a:schemeClr val="tx1"/>
              </a:solidFill>
              <a:latin typeface="+mn-lt"/>
              <a:ea typeface="+mn-ea"/>
              <a:cs typeface="+mn-cs"/>
            </a:defRPr>
          </a:lvl1pPr>
          <a:lvl2pPr marL="457200" indent="0">
            <a:defRPr sz="1100">
              <a:solidFill>
                <a:schemeClr val="tx1"/>
              </a:solidFill>
              <a:latin typeface="+mn-lt"/>
              <a:ea typeface="+mn-ea"/>
              <a:cs typeface="+mn-cs"/>
            </a:defRPr>
          </a:lvl2pPr>
          <a:lvl3pPr marL="914400" indent="0">
            <a:defRPr sz="1100">
              <a:solidFill>
                <a:schemeClr val="tx1"/>
              </a:solidFill>
              <a:latin typeface="+mn-lt"/>
              <a:ea typeface="+mn-ea"/>
              <a:cs typeface="+mn-cs"/>
            </a:defRPr>
          </a:lvl3pPr>
          <a:lvl4pPr marL="1371600" indent="0">
            <a:defRPr sz="1100">
              <a:solidFill>
                <a:schemeClr val="tx1"/>
              </a:solidFill>
              <a:latin typeface="+mn-lt"/>
              <a:ea typeface="+mn-ea"/>
              <a:cs typeface="+mn-cs"/>
            </a:defRPr>
          </a:lvl4pPr>
          <a:lvl5pPr marL="1828800" indent="0">
            <a:defRPr sz="1100">
              <a:solidFill>
                <a:schemeClr val="tx1"/>
              </a:solidFill>
              <a:latin typeface="+mn-lt"/>
              <a:ea typeface="+mn-ea"/>
              <a:cs typeface="+mn-cs"/>
            </a:defRPr>
          </a:lvl5pPr>
          <a:lvl6pPr marL="2286000" indent="0">
            <a:defRPr sz="1100">
              <a:solidFill>
                <a:schemeClr val="tx1"/>
              </a:solidFill>
              <a:latin typeface="+mn-lt"/>
              <a:ea typeface="+mn-ea"/>
              <a:cs typeface="+mn-cs"/>
            </a:defRPr>
          </a:lvl6pPr>
          <a:lvl7pPr marL="2743200" indent="0">
            <a:defRPr sz="1100">
              <a:solidFill>
                <a:schemeClr val="tx1"/>
              </a:solidFill>
              <a:latin typeface="+mn-lt"/>
              <a:ea typeface="+mn-ea"/>
              <a:cs typeface="+mn-cs"/>
            </a:defRPr>
          </a:lvl7pPr>
          <a:lvl8pPr marL="3200400" indent="0">
            <a:defRPr sz="1100">
              <a:solidFill>
                <a:schemeClr val="tx1"/>
              </a:solidFill>
              <a:latin typeface="+mn-lt"/>
              <a:ea typeface="+mn-ea"/>
              <a:cs typeface="+mn-cs"/>
            </a:defRPr>
          </a:lvl8pPr>
          <a:lvl9pPr marL="3657600" indent="0">
            <a:defRPr sz="1100">
              <a:solidFill>
                <a:schemeClr val="tx1"/>
              </a:solidFill>
              <a:latin typeface="+mn-lt"/>
              <a:ea typeface="+mn-ea"/>
              <a:cs typeface="+mn-cs"/>
            </a:defRPr>
          </a:lvl9pPr>
        </a:lstStyle>
        <a:p xmlns:a="http://schemas.openxmlformats.org/drawingml/2006/main">
          <a:r>
            <a:rPr lang="zh-TW" altLang="en-US" sz="900">
              <a:latin typeface="標楷體" panose="03000509000000000000" pitchFamily="65" charset="-120"/>
              <a:ea typeface="標楷體" panose="03000509000000000000" pitchFamily="65" charset="-120"/>
            </a:rPr>
            <a:t>數位建設</a:t>
          </a:r>
        </a:p>
      </cdr:txBody>
    </cdr:sp>
  </cdr:relSizeAnchor>
  <cdr:relSizeAnchor xmlns:cdr="http://schemas.openxmlformats.org/drawingml/2006/chartDrawing">
    <cdr:from>
      <cdr:x>0.59584</cdr:x>
      <cdr:y>0.68796</cdr:y>
    </cdr:from>
    <cdr:to>
      <cdr:x>0.76052</cdr:x>
      <cdr:y>0.78614</cdr:y>
    </cdr:to>
    <cdr:sp macro="" textlink="">
      <cdr:nvSpPr>
        <cdr:cNvPr id="9" name="文字方塊 5"/>
        <cdr:cNvSpPr txBox="1"/>
      </cdr:nvSpPr>
      <cdr:spPr>
        <a:xfrm xmlns:a="http://schemas.openxmlformats.org/drawingml/2006/main">
          <a:off x="3654915" y="2437650"/>
          <a:ext cx="1010218" cy="347884"/>
        </a:xfrm>
        <a:prstGeom xmlns:a="http://schemas.openxmlformats.org/drawingml/2006/main" prst="rect">
          <a:avLst/>
        </a:prstGeom>
        <a:noFill xmlns:a="http://schemas.openxmlformats.org/drawingml/2006/main"/>
      </cdr:spPr>
      <cdr:style>
        <a:lnRef xmlns:a="http://schemas.openxmlformats.org/drawingml/2006/main" idx="0">
          <a:scrgbClr r="0" g="0" b="0"/>
        </a:lnRef>
        <a:fillRef xmlns:a="http://schemas.openxmlformats.org/drawingml/2006/main" idx="0">
          <a:scrgbClr r="0" g="0" b="0"/>
        </a:fillRef>
        <a:effectRef xmlns:a="http://schemas.openxmlformats.org/drawingml/2006/main" idx="0">
          <a:scrgbClr r="0" g="0" b="0"/>
        </a:effectRef>
        <a:fontRef xmlns:a="http://schemas.openxmlformats.org/drawingml/2006/main" idx="minor">
          <a:schemeClr val="tx1"/>
        </a:fontRef>
      </cdr:style>
      <cdr:txBody>
        <a:bodyPr xmlns:a="http://schemas.openxmlformats.org/drawingml/2006/main" wrap="square" rtlCol="0" anchor="t">
          <a:noAutofit/>
        </a:bodyPr>
        <a:lstStyle xmlns:a="http://schemas.openxmlformats.org/drawingml/2006/main">
          <a:lvl1pPr marL="0" indent="0">
            <a:defRPr sz="1100">
              <a:solidFill>
                <a:schemeClr val="tx1"/>
              </a:solidFill>
              <a:latin typeface="+mn-lt"/>
              <a:ea typeface="+mn-ea"/>
              <a:cs typeface="+mn-cs"/>
            </a:defRPr>
          </a:lvl1pPr>
          <a:lvl2pPr marL="457200" indent="0">
            <a:defRPr sz="1100">
              <a:solidFill>
                <a:schemeClr val="tx1"/>
              </a:solidFill>
              <a:latin typeface="+mn-lt"/>
              <a:ea typeface="+mn-ea"/>
              <a:cs typeface="+mn-cs"/>
            </a:defRPr>
          </a:lvl2pPr>
          <a:lvl3pPr marL="914400" indent="0">
            <a:defRPr sz="1100">
              <a:solidFill>
                <a:schemeClr val="tx1"/>
              </a:solidFill>
              <a:latin typeface="+mn-lt"/>
              <a:ea typeface="+mn-ea"/>
              <a:cs typeface="+mn-cs"/>
            </a:defRPr>
          </a:lvl3pPr>
          <a:lvl4pPr marL="1371600" indent="0">
            <a:defRPr sz="1100">
              <a:solidFill>
                <a:schemeClr val="tx1"/>
              </a:solidFill>
              <a:latin typeface="+mn-lt"/>
              <a:ea typeface="+mn-ea"/>
              <a:cs typeface="+mn-cs"/>
            </a:defRPr>
          </a:lvl4pPr>
          <a:lvl5pPr marL="1828800" indent="0">
            <a:defRPr sz="1100">
              <a:solidFill>
                <a:schemeClr val="tx1"/>
              </a:solidFill>
              <a:latin typeface="+mn-lt"/>
              <a:ea typeface="+mn-ea"/>
              <a:cs typeface="+mn-cs"/>
            </a:defRPr>
          </a:lvl5pPr>
          <a:lvl6pPr marL="2286000" indent="0">
            <a:defRPr sz="1100">
              <a:solidFill>
                <a:schemeClr val="tx1"/>
              </a:solidFill>
              <a:latin typeface="+mn-lt"/>
              <a:ea typeface="+mn-ea"/>
              <a:cs typeface="+mn-cs"/>
            </a:defRPr>
          </a:lvl6pPr>
          <a:lvl7pPr marL="2743200" indent="0">
            <a:defRPr sz="1100">
              <a:solidFill>
                <a:schemeClr val="tx1"/>
              </a:solidFill>
              <a:latin typeface="+mn-lt"/>
              <a:ea typeface="+mn-ea"/>
              <a:cs typeface="+mn-cs"/>
            </a:defRPr>
          </a:lvl7pPr>
          <a:lvl8pPr marL="3200400" indent="0">
            <a:defRPr sz="1100">
              <a:solidFill>
                <a:schemeClr val="tx1"/>
              </a:solidFill>
              <a:latin typeface="+mn-lt"/>
              <a:ea typeface="+mn-ea"/>
              <a:cs typeface="+mn-cs"/>
            </a:defRPr>
          </a:lvl8pPr>
          <a:lvl9pPr marL="3657600" indent="0">
            <a:defRPr sz="1100">
              <a:solidFill>
                <a:schemeClr val="tx1"/>
              </a:solidFill>
              <a:latin typeface="+mn-lt"/>
              <a:ea typeface="+mn-ea"/>
              <a:cs typeface="+mn-cs"/>
            </a:defRPr>
          </a:lvl9pPr>
        </a:lstStyle>
        <a:p xmlns:a="http://schemas.openxmlformats.org/drawingml/2006/main">
          <a:pPr algn="just"/>
          <a:r>
            <a:rPr lang="zh-TW" altLang="en-US" sz="900">
              <a:latin typeface="標楷體" panose="03000509000000000000" pitchFamily="65" charset="-120"/>
              <a:ea typeface="標楷體" panose="03000509000000000000" pitchFamily="65" charset="-120"/>
            </a:rPr>
            <a:t>因應少子化友善育兒空間建設</a:t>
          </a:r>
        </a:p>
      </cdr:txBody>
    </cdr:sp>
  </cdr:relSizeAnchor>
  <cdr:relSizeAnchor xmlns:cdr="http://schemas.openxmlformats.org/drawingml/2006/chartDrawing">
    <cdr:from>
      <cdr:x>0.75996</cdr:x>
      <cdr:y>0.68739</cdr:y>
    </cdr:from>
    <cdr:to>
      <cdr:x>0.90545</cdr:x>
      <cdr:y>0.78136</cdr:y>
    </cdr:to>
    <cdr:sp macro="" textlink="">
      <cdr:nvSpPr>
        <cdr:cNvPr id="11" name="文字方塊 1"/>
        <cdr:cNvSpPr txBox="1"/>
      </cdr:nvSpPr>
      <cdr:spPr>
        <a:xfrm xmlns:a="http://schemas.openxmlformats.org/drawingml/2006/main">
          <a:off x="4661645" y="2435628"/>
          <a:ext cx="892488" cy="332973"/>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just"/>
          <a:r>
            <a:rPr lang="zh-TW" altLang="en-US" sz="900">
              <a:latin typeface="標楷體" panose="03000509000000000000" pitchFamily="65" charset="-120"/>
              <a:ea typeface="標楷體" panose="03000509000000000000" pitchFamily="65" charset="-120"/>
            </a:rPr>
            <a:t>食品安全建設</a:t>
          </a:r>
        </a:p>
      </cdr:txBody>
    </cdr:sp>
  </cdr:relSizeAnchor>
  <cdr:relSizeAnchor xmlns:cdr="http://schemas.openxmlformats.org/drawingml/2006/chartDrawing">
    <cdr:from>
      <cdr:x>0.02268</cdr:x>
      <cdr:y>0.90882</cdr:y>
    </cdr:from>
    <cdr:to>
      <cdr:x>0.50897</cdr:x>
      <cdr:y>0.99202</cdr:y>
    </cdr:to>
    <cdr:sp macro="" textlink="">
      <cdr:nvSpPr>
        <cdr:cNvPr id="12" name="文字方塊 1"/>
        <cdr:cNvSpPr txBox="1"/>
      </cdr:nvSpPr>
      <cdr:spPr>
        <a:xfrm xmlns:a="http://schemas.openxmlformats.org/drawingml/2006/main">
          <a:off x="120073" y="2463969"/>
          <a:ext cx="2574066" cy="225545"/>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zh-TW" altLang="en-US" sz="900">
              <a:latin typeface="標楷體" panose="03000509000000000000" pitchFamily="65" charset="-120"/>
              <a:ea typeface="標楷體" panose="03000509000000000000" pitchFamily="65" charset="-120"/>
            </a:rPr>
            <a:t>資料來源：整理自中央各主管機關提供資料。</a:t>
          </a:r>
        </a:p>
      </cdr:txBody>
    </cdr:sp>
  </cdr:relSizeAnchor>
</c:userShapes>
</file>

<file path=word/drawings/drawing10.xml><?xml version="1.0" encoding="utf-8"?>
<c:userShapes xmlns:c="http://schemas.openxmlformats.org/drawingml/2006/chart">
  <cdr:relSizeAnchor xmlns:cdr="http://schemas.openxmlformats.org/drawingml/2006/chartDrawing">
    <cdr:from>
      <cdr:x>0.05641</cdr:x>
      <cdr:y>0.12163</cdr:y>
    </cdr:from>
    <cdr:to>
      <cdr:x>0.13963</cdr:x>
      <cdr:y>0.21402</cdr:y>
    </cdr:to>
    <cdr:sp macro="" textlink="">
      <cdr:nvSpPr>
        <cdr:cNvPr id="2" name="文字方塊 1"/>
        <cdr:cNvSpPr txBox="1"/>
      </cdr:nvSpPr>
      <cdr:spPr>
        <a:xfrm xmlns:a="http://schemas.openxmlformats.org/drawingml/2006/main">
          <a:off x="365889" y="421719"/>
          <a:ext cx="539809" cy="320325"/>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zh-TW" altLang="en-US" sz="900">
              <a:latin typeface="標楷體" panose="03000509000000000000" pitchFamily="65" charset="-120"/>
              <a:ea typeface="標楷體" panose="03000509000000000000" pitchFamily="65" charset="-120"/>
            </a:rPr>
            <a:t>千元</a:t>
          </a:r>
        </a:p>
      </cdr:txBody>
    </cdr:sp>
  </cdr:relSizeAnchor>
  <cdr:relSizeAnchor xmlns:cdr="http://schemas.openxmlformats.org/drawingml/2006/chartDrawing">
    <cdr:from>
      <cdr:x>0.91024</cdr:x>
      <cdr:y>0.12251</cdr:y>
    </cdr:from>
    <cdr:to>
      <cdr:x>0.96934</cdr:x>
      <cdr:y>0.21845</cdr:y>
    </cdr:to>
    <cdr:sp macro="" textlink="">
      <cdr:nvSpPr>
        <cdr:cNvPr id="3" name="文字方塊 1"/>
        <cdr:cNvSpPr txBox="1"/>
      </cdr:nvSpPr>
      <cdr:spPr>
        <a:xfrm xmlns:a="http://schemas.openxmlformats.org/drawingml/2006/main">
          <a:off x="5904264" y="424754"/>
          <a:ext cx="383354" cy="332634"/>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zh-TW" altLang="en-US" sz="900">
              <a:latin typeface="標楷體" panose="03000509000000000000" pitchFamily="65" charset="-120"/>
              <a:ea typeface="標楷體" panose="03000509000000000000" pitchFamily="65" charset="-120"/>
            </a:rPr>
            <a:t>％</a:t>
          </a:r>
        </a:p>
      </cdr:txBody>
    </cdr:sp>
  </cdr:relSizeAnchor>
  <cdr:relSizeAnchor xmlns:cdr="http://schemas.openxmlformats.org/drawingml/2006/chartDrawing">
    <cdr:from>
      <cdr:x>0.14839</cdr:x>
      <cdr:y>0.68821</cdr:y>
    </cdr:from>
    <cdr:to>
      <cdr:x>0.29082</cdr:x>
      <cdr:y>0.79052</cdr:y>
    </cdr:to>
    <cdr:sp macro="" textlink="">
      <cdr:nvSpPr>
        <cdr:cNvPr id="4" name="文字方塊 1"/>
        <cdr:cNvSpPr txBox="1"/>
      </cdr:nvSpPr>
      <cdr:spPr>
        <a:xfrm xmlns:a="http://schemas.openxmlformats.org/drawingml/2006/main">
          <a:off x="962522" y="2386093"/>
          <a:ext cx="923876" cy="354719"/>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zh-TW" altLang="en-US" sz="900">
              <a:latin typeface="標楷體" panose="03000509000000000000" pitchFamily="65" charset="-120"/>
              <a:ea typeface="標楷體" panose="03000509000000000000" pitchFamily="65" charset="-120"/>
            </a:rPr>
            <a:t>城鄉建設</a:t>
          </a:r>
        </a:p>
      </cdr:txBody>
    </cdr:sp>
  </cdr:relSizeAnchor>
  <cdr:relSizeAnchor xmlns:cdr="http://schemas.openxmlformats.org/drawingml/2006/chartDrawing">
    <cdr:from>
      <cdr:x>0.24827</cdr:x>
      <cdr:y>0.68755</cdr:y>
    </cdr:from>
    <cdr:to>
      <cdr:x>0.34599</cdr:x>
      <cdr:y>0.75214</cdr:y>
    </cdr:to>
    <cdr:sp macro="" textlink="">
      <cdr:nvSpPr>
        <cdr:cNvPr id="6" name="文字方塊 1"/>
        <cdr:cNvSpPr txBox="1"/>
      </cdr:nvSpPr>
      <cdr:spPr>
        <a:xfrm xmlns:a="http://schemas.openxmlformats.org/drawingml/2006/main">
          <a:off x="1610413" y="2383790"/>
          <a:ext cx="633863" cy="223942"/>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zh-TW" altLang="en-US" sz="900">
              <a:latin typeface="標楷體" panose="03000509000000000000" pitchFamily="65" charset="-120"/>
              <a:ea typeface="標楷體" panose="03000509000000000000" pitchFamily="65" charset="-120"/>
            </a:rPr>
            <a:t>水環境建設</a:t>
          </a:r>
        </a:p>
      </cdr:txBody>
    </cdr:sp>
  </cdr:relSizeAnchor>
  <cdr:relSizeAnchor xmlns:cdr="http://schemas.openxmlformats.org/drawingml/2006/chartDrawing">
    <cdr:from>
      <cdr:x>0.3547</cdr:x>
      <cdr:y>0.68854</cdr:y>
    </cdr:from>
    <cdr:to>
      <cdr:x>0.47213</cdr:x>
      <cdr:y>0.80172</cdr:y>
    </cdr:to>
    <cdr:sp macro="" textlink="">
      <cdr:nvSpPr>
        <cdr:cNvPr id="7" name="文字方塊 3"/>
        <cdr:cNvSpPr txBox="1"/>
      </cdr:nvSpPr>
      <cdr:spPr>
        <a:xfrm xmlns:a="http://schemas.openxmlformats.org/drawingml/2006/main">
          <a:off x="2300801" y="2387251"/>
          <a:ext cx="761712" cy="392406"/>
        </a:xfrm>
        <a:prstGeom xmlns:a="http://schemas.openxmlformats.org/drawingml/2006/main" prst="rect">
          <a:avLst/>
        </a:prstGeom>
        <a:noFill xmlns:a="http://schemas.openxmlformats.org/drawingml/2006/main"/>
      </cdr:spPr>
      <cdr:style>
        <a:lnRef xmlns:a="http://schemas.openxmlformats.org/drawingml/2006/main" idx="0">
          <a:scrgbClr r="0" g="0" b="0"/>
        </a:lnRef>
        <a:fillRef xmlns:a="http://schemas.openxmlformats.org/drawingml/2006/main" idx="0">
          <a:scrgbClr r="0" g="0" b="0"/>
        </a:fillRef>
        <a:effectRef xmlns:a="http://schemas.openxmlformats.org/drawingml/2006/main" idx="0">
          <a:scrgbClr r="0" g="0" b="0"/>
        </a:effectRef>
        <a:fontRef xmlns:a="http://schemas.openxmlformats.org/drawingml/2006/main" idx="minor">
          <a:schemeClr val="tx1"/>
        </a:fontRef>
      </cdr:style>
      <cdr:txBody>
        <a:bodyPr xmlns:a="http://schemas.openxmlformats.org/drawingml/2006/main" wrap="none" rtlCol="0" anchor="t">
          <a:spAutoFit/>
        </a:bodyPr>
        <a:lstStyle xmlns:a="http://schemas.openxmlformats.org/drawingml/2006/main">
          <a:lvl1pPr marL="0" indent="0">
            <a:defRPr sz="1100">
              <a:solidFill>
                <a:schemeClr val="tx1"/>
              </a:solidFill>
              <a:latin typeface="+mn-lt"/>
              <a:ea typeface="+mn-ea"/>
              <a:cs typeface="+mn-cs"/>
            </a:defRPr>
          </a:lvl1pPr>
          <a:lvl2pPr marL="457200" indent="0">
            <a:defRPr sz="1100">
              <a:solidFill>
                <a:schemeClr val="tx1"/>
              </a:solidFill>
              <a:latin typeface="+mn-lt"/>
              <a:ea typeface="+mn-ea"/>
              <a:cs typeface="+mn-cs"/>
            </a:defRPr>
          </a:lvl2pPr>
          <a:lvl3pPr marL="914400" indent="0">
            <a:defRPr sz="1100">
              <a:solidFill>
                <a:schemeClr val="tx1"/>
              </a:solidFill>
              <a:latin typeface="+mn-lt"/>
              <a:ea typeface="+mn-ea"/>
              <a:cs typeface="+mn-cs"/>
            </a:defRPr>
          </a:lvl3pPr>
          <a:lvl4pPr marL="1371600" indent="0">
            <a:defRPr sz="1100">
              <a:solidFill>
                <a:schemeClr val="tx1"/>
              </a:solidFill>
              <a:latin typeface="+mn-lt"/>
              <a:ea typeface="+mn-ea"/>
              <a:cs typeface="+mn-cs"/>
            </a:defRPr>
          </a:lvl4pPr>
          <a:lvl5pPr marL="1828800" indent="0">
            <a:defRPr sz="1100">
              <a:solidFill>
                <a:schemeClr val="tx1"/>
              </a:solidFill>
              <a:latin typeface="+mn-lt"/>
              <a:ea typeface="+mn-ea"/>
              <a:cs typeface="+mn-cs"/>
            </a:defRPr>
          </a:lvl5pPr>
          <a:lvl6pPr marL="2286000" indent="0">
            <a:defRPr sz="1100">
              <a:solidFill>
                <a:schemeClr val="tx1"/>
              </a:solidFill>
              <a:latin typeface="+mn-lt"/>
              <a:ea typeface="+mn-ea"/>
              <a:cs typeface="+mn-cs"/>
            </a:defRPr>
          </a:lvl6pPr>
          <a:lvl7pPr marL="2743200" indent="0">
            <a:defRPr sz="1100">
              <a:solidFill>
                <a:schemeClr val="tx1"/>
              </a:solidFill>
              <a:latin typeface="+mn-lt"/>
              <a:ea typeface="+mn-ea"/>
              <a:cs typeface="+mn-cs"/>
            </a:defRPr>
          </a:lvl7pPr>
          <a:lvl8pPr marL="3200400" indent="0">
            <a:defRPr sz="1100">
              <a:solidFill>
                <a:schemeClr val="tx1"/>
              </a:solidFill>
              <a:latin typeface="+mn-lt"/>
              <a:ea typeface="+mn-ea"/>
              <a:cs typeface="+mn-cs"/>
            </a:defRPr>
          </a:lvl8pPr>
          <a:lvl9pPr marL="3657600" indent="0">
            <a:defRPr sz="1100">
              <a:solidFill>
                <a:schemeClr val="tx1"/>
              </a:solidFill>
              <a:latin typeface="+mn-lt"/>
              <a:ea typeface="+mn-ea"/>
              <a:cs typeface="+mn-cs"/>
            </a:defRPr>
          </a:lvl9pPr>
        </a:lstStyle>
        <a:p xmlns:a="http://schemas.openxmlformats.org/drawingml/2006/main">
          <a:r>
            <a:rPr lang="zh-TW" altLang="zh-TW" sz="900">
              <a:latin typeface="標楷體" panose="03000509000000000000" pitchFamily="65" charset="-120"/>
              <a:ea typeface="標楷體" panose="03000509000000000000" pitchFamily="65" charset="-120"/>
              <a:cs typeface="+mn-cs"/>
            </a:rPr>
            <a:t>人才培育促</a:t>
          </a:r>
          <a:endParaRPr lang="en-US" altLang="zh-TW" sz="900">
            <a:latin typeface="標楷體" panose="03000509000000000000" pitchFamily="65" charset="-120"/>
            <a:ea typeface="標楷體" panose="03000509000000000000" pitchFamily="65" charset="-120"/>
            <a:cs typeface="+mn-cs"/>
          </a:endParaRPr>
        </a:p>
        <a:p xmlns:a="http://schemas.openxmlformats.org/drawingml/2006/main">
          <a:r>
            <a:rPr lang="zh-TW" altLang="zh-TW" sz="900">
              <a:latin typeface="標楷體" panose="03000509000000000000" pitchFamily="65" charset="-120"/>
              <a:ea typeface="標楷體" panose="03000509000000000000" pitchFamily="65" charset="-120"/>
              <a:cs typeface="+mn-cs"/>
            </a:rPr>
            <a:t>進就業</a:t>
          </a:r>
          <a:r>
            <a:rPr lang="zh-TW" altLang="en-US" sz="900">
              <a:latin typeface="標楷體" panose="03000509000000000000" pitchFamily="65" charset="-120"/>
              <a:ea typeface="標楷體" panose="03000509000000000000" pitchFamily="65" charset="-120"/>
              <a:cs typeface="+mn-cs"/>
            </a:rPr>
            <a:t>建設</a:t>
          </a:r>
        </a:p>
      </cdr:txBody>
    </cdr:sp>
  </cdr:relSizeAnchor>
  <cdr:relSizeAnchor xmlns:cdr="http://schemas.openxmlformats.org/drawingml/2006/chartDrawing">
    <cdr:from>
      <cdr:x>0.58168</cdr:x>
      <cdr:y>0.69251</cdr:y>
    </cdr:from>
    <cdr:to>
      <cdr:x>0.6825</cdr:x>
      <cdr:y>0.76242</cdr:y>
    </cdr:to>
    <cdr:sp macro="" textlink="">
      <cdr:nvSpPr>
        <cdr:cNvPr id="9" name="文字方塊 5"/>
        <cdr:cNvSpPr txBox="1"/>
      </cdr:nvSpPr>
      <cdr:spPr>
        <a:xfrm xmlns:a="http://schemas.openxmlformats.org/drawingml/2006/main">
          <a:off x="3773112" y="2400995"/>
          <a:ext cx="653972" cy="242385"/>
        </a:xfrm>
        <a:prstGeom xmlns:a="http://schemas.openxmlformats.org/drawingml/2006/main" prst="rect">
          <a:avLst/>
        </a:prstGeom>
        <a:noFill xmlns:a="http://schemas.openxmlformats.org/drawingml/2006/main"/>
      </cdr:spPr>
      <cdr:style>
        <a:lnRef xmlns:a="http://schemas.openxmlformats.org/drawingml/2006/main" idx="0">
          <a:scrgbClr r="0" g="0" b="0"/>
        </a:lnRef>
        <a:fillRef xmlns:a="http://schemas.openxmlformats.org/drawingml/2006/main" idx="0">
          <a:scrgbClr r="0" g="0" b="0"/>
        </a:fillRef>
        <a:effectRef xmlns:a="http://schemas.openxmlformats.org/drawingml/2006/main" idx="0">
          <a:scrgbClr r="0" g="0" b="0"/>
        </a:effectRef>
        <a:fontRef xmlns:a="http://schemas.openxmlformats.org/drawingml/2006/main" idx="minor">
          <a:schemeClr val="tx1"/>
        </a:fontRef>
      </cdr:style>
      <cdr:txBody>
        <a:bodyPr xmlns:a="http://schemas.openxmlformats.org/drawingml/2006/main" wrap="square" rtlCol="0" anchor="t">
          <a:spAutoFit/>
        </a:bodyPr>
        <a:lstStyle xmlns:a="http://schemas.openxmlformats.org/drawingml/2006/main">
          <a:lvl1pPr marL="0" indent="0">
            <a:defRPr sz="1100">
              <a:solidFill>
                <a:schemeClr val="tx1"/>
              </a:solidFill>
              <a:latin typeface="+mn-lt"/>
              <a:ea typeface="+mn-ea"/>
              <a:cs typeface="+mn-cs"/>
            </a:defRPr>
          </a:lvl1pPr>
          <a:lvl2pPr marL="457200" indent="0">
            <a:defRPr sz="1100">
              <a:solidFill>
                <a:schemeClr val="tx1"/>
              </a:solidFill>
              <a:latin typeface="+mn-lt"/>
              <a:ea typeface="+mn-ea"/>
              <a:cs typeface="+mn-cs"/>
            </a:defRPr>
          </a:lvl2pPr>
          <a:lvl3pPr marL="914400" indent="0">
            <a:defRPr sz="1100">
              <a:solidFill>
                <a:schemeClr val="tx1"/>
              </a:solidFill>
              <a:latin typeface="+mn-lt"/>
              <a:ea typeface="+mn-ea"/>
              <a:cs typeface="+mn-cs"/>
            </a:defRPr>
          </a:lvl3pPr>
          <a:lvl4pPr marL="1371600" indent="0">
            <a:defRPr sz="1100">
              <a:solidFill>
                <a:schemeClr val="tx1"/>
              </a:solidFill>
              <a:latin typeface="+mn-lt"/>
              <a:ea typeface="+mn-ea"/>
              <a:cs typeface="+mn-cs"/>
            </a:defRPr>
          </a:lvl4pPr>
          <a:lvl5pPr marL="1828800" indent="0">
            <a:defRPr sz="1100">
              <a:solidFill>
                <a:schemeClr val="tx1"/>
              </a:solidFill>
              <a:latin typeface="+mn-lt"/>
              <a:ea typeface="+mn-ea"/>
              <a:cs typeface="+mn-cs"/>
            </a:defRPr>
          </a:lvl5pPr>
          <a:lvl6pPr marL="2286000" indent="0">
            <a:defRPr sz="1100">
              <a:solidFill>
                <a:schemeClr val="tx1"/>
              </a:solidFill>
              <a:latin typeface="+mn-lt"/>
              <a:ea typeface="+mn-ea"/>
              <a:cs typeface="+mn-cs"/>
            </a:defRPr>
          </a:lvl6pPr>
          <a:lvl7pPr marL="2743200" indent="0">
            <a:defRPr sz="1100">
              <a:solidFill>
                <a:schemeClr val="tx1"/>
              </a:solidFill>
              <a:latin typeface="+mn-lt"/>
              <a:ea typeface="+mn-ea"/>
              <a:cs typeface="+mn-cs"/>
            </a:defRPr>
          </a:lvl7pPr>
          <a:lvl8pPr marL="3200400" indent="0">
            <a:defRPr sz="1100">
              <a:solidFill>
                <a:schemeClr val="tx1"/>
              </a:solidFill>
              <a:latin typeface="+mn-lt"/>
              <a:ea typeface="+mn-ea"/>
              <a:cs typeface="+mn-cs"/>
            </a:defRPr>
          </a:lvl8pPr>
          <a:lvl9pPr marL="3657600" indent="0">
            <a:defRPr sz="1100">
              <a:solidFill>
                <a:schemeClr val="tx1"/>
              </a:solidFill>
              <a:latin typeface="+mn-lt"/>
              <a:ea typeface="+mn-ea"/>
              <a:cs typeface="+mn-cs"/>
            </a:defRPr>
          </a:lvl9pPr>
        </a:lstStyle>
        <a:p xmlns:a="http://schemas.openxmlformats.org/drawingml/2006/main">
          <a:r>
            <a:rPr lang="zh-TW" altLang="en-US" sz="900">
              <a:latin typeface="標楷體" panose="03000509000000000000" pitchFamily="65" charset="-120"/>
              <a:ea typeface="標楷體" panose="03000509000000000000" pitchFamily="65" charset="-120"/>
            </a:rPr>
            <a:t>綠能建設</a:t>
          </a:r>
        </a:p>
      </cdr:txBody>
    </cdr:sp>
  </cdr:relSizeAnchor>
  <cdr:relSizeAnchor xmlns:cdr="http://schemas.openxmlformats.org/drawingml/2006/chartDrawing">
    <cdr:from>
      <cdr:x>0.69879</cdr:x>
      <cdr:y>0.70593</cdr:y>
    </cdr:from>
    <cdr:to>
      <cdr:x>0.7936</cdr:x>
      <cdr:y>0.83761</cdr:y>
    </cdr:to>
    <cdr:sp macro="" textlink="">
      <cdr:nvSpPr>
        <cdr:cNvPr id="11" name="文字方塊 1"/>
        <cdr:cNvSpPr txBox="1"/>
      </cdr:nvSpPr>
      <cdr:spPr>
        <a:xfrm xmlns:a="http://schemas.openxmlformats.org/drawingml/2006/main">
          <a:off x="4532706" y="2447530"/>
          <a:ext cx="615027" cy="456536"/>
        </a:xfrm>
        <a:prstGeom xmlns:a="http://schemas.openxmlformats.org/drawingml/2006/main" prst="rect">
          <a:avLst/>
        </a:prstGeom>
      </cdr:spPr>
      <cdr:txBody>
        <a:bodyPr xmlns:a="http://schemas.openxmlformats.org/drawingml/2006/main" wrap="none" lIns="0" tIns="0" rIns="0" bIns="0"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zh-TW" altLang="zh-TW" sz="900">
              <a:solidFill>
                <a:schemeClr val="tx1"/>
              </a:solidFill>
              <a:latin typeface="標楷體" panose="03000509000000000000" pitchFamily="65" charset="-120"/>
              <a:ea typeface="標楷體" panose="03000509000000000000" pitchFamily="65" charset="-120"/>
              <a:cs typeface="+mn-cs"/>
            </a:rPr>
            <a:t>因應少子化</a:t>
          </a:r>
          <a:endParaRPr lang="en-US" altLang="zh-TW" sz="900">
            <a:solidFill>
              <a:schemeClr val="tx1"/>
            </a:solidFill>
            <a:latin typeface="標楷體" panose="03000509000000000000" pitchFamily="65" charset="-120"/>
            <a:ea typeface="標楷體" panose="03000509000000000000" pitchFamily="65" charset="-120"/>
            <a:cs typeface="+mn-cs"/>
          </a:endParaRPr>
        </a:p>
        <a:p xmlns:a="http://schemas.openxmlformats.org/drawingml/2006/main">
          <a:pPr algn="ctr"/>
          <a:r>
            <a:rPr lang="zh-TW" altLang="zh-TW" sz="900">
              <a:solidFill>
                <a:schemeClr val="tx1"/>
              </a:solidFill>
              <a:latin typeface="標楷體" panose="03000509000000000000" pitchFamily="65" charset="-120"/>
              <a:ea typeface="標楷體" panose="03000509000000000000" pitchFamily="65" charset="-120"/>
              <a:cs typeface="+mn-cs"/>
            </a:rPr>
            <a:t>友善育兒</a:t>
          </a:r>
          <a:endParaRPr lang="en-US" altLang="zh-TW" sz="900">
            <a:solidFill>
              <a:schemeClr val="tx1"/>
            </a:solidFill>
            <a:latin typeface="標楷體" panose="03000509000000000000" pitchFamily="65" charset="-120"/>
            <a:ea typeface="標楷體" panose="03000509000000000000" pitchFamily="65" charset="-120"/>
            <a:cs typeface="+mn-cs"/>
          </a:endParaRPr>
        </a:p>
        <a:p xmlns:a="http://schemas.openxmlformats.org/drawingml/2006/main">
          <a:pPr algn="ctr"/>
          <a:r>
            <a:rPr lang="zh-TW" altLang="zh-TW" sz="900">
              <a:solidFill>
                <a:schemeClr val="tx1"/>
              </a:solidFill>
              <a:latin typeface="標楷體" panose="03000509000000000000" pitchFamily="65" charset="-120"/>
              <a:ea typeface="標楷體" panose="03000509000000000000" pitchFamily="65" charset="-120"/>
              <a:cs typeface="+mn-cs"/>
            </a:rPr>
            <a:t>空間</a:t>
          </a:r>
          <a:r>
            <a:rPr lang="zh-TW" altLang="en-US" sz="900">
              <a:solidFill>
                <a:schemeClr val="tx1"/>
              </a:solidFill>
              <a:latin typeface="標楷體" panose="03000509000000000000" pitchFamily="65" charset="-120"/>
              <a:ea typeface="標楷體" panose="03000509000000000000" pitchFamily="65" charset="-120"/>
              <a:cs typeface="+mn-cs"/>
            </a:rPr>
            <a:t>建設</a:t>
          </a:r>
          <a:endParaRPr lang="zh-TW" altLang="zh-TW" sz="900">
            <a:solidFill>
              <a:schemeClr val="tx1"/>
            </a:solidFill>
            <a:latin typeface="標楷體" panose="03000509000000000000" pitchFamily="65" charset="-120"/>
            <a:ea typeface="標楷體" panose="03000509000000000000" pitchFamily="65" charset="-120"/>
            <a:cs typeface="+mn-cs"/>
          </a:endParaRPr>
        </a:p>
      </cdr:txBody>
    </cdr:sp>
  </cdr:relSizeAnchor>
  <cdr:relSizeAnchor xmlns:cdr="http://schemas.openxmlformats.org/drawingml/2006/chartDrawing">
    <cdr:from>
      <cdr:x>0.02007</cdr:x>
      <cdr:y>0.93756</cdr:y>
    </cdr:from>
    <cdr:to>
      <cdr:x>0.50636</cdr:x>
      <cdr:y>1</cdr:y>
    </cdr:to>
    <cdr:sp macro="" textlink="">
      <cdr:nvSpPr>
        <cdr:cNvPr id="12" name="文字方塊 1"/>
        <cdr:cNvSpPr txBox="1"/>
      </cdr:nvSpPr>
      <cdr:spPr>
        <a:xfrm xmlns:a="http://schemas.openxmlformats.org/drawingml/2006/main">
          <a:off x="130181" y="3250604"/>
          <a:ext cx="3154333" cy="216496"/>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zh-TW" altLang="en-US" sz="900">
              <a:latin typeface="標楷體" panose="03000509000000000000" pitchFamily="65" charset="-120"/>
              <a:ea typeface="標楷體" panose="03000509000000000000" pitchFamily="65" charset="-120"/>
            </a:rPr>
            <a:t>資料來源：整理自中央各主管機關提供資料。</a:t>
          </a:r>
        </a:p>
      </cdr:txBody>
    </cdr:sp>
  </cdr:relSizeAnchor>
  <cdr:relSizeAnchor xmlns:cdr="http://schemas.openxmlformats.org/drawingml/2006/chartDrawing">
    <cdr:from>
      <cdr:x>0.47472</cdr:x>
      <cdr:y>0.68961</cdr:y>
    </cdr:from>
    <cdr:to>
      <cdr:x>0.55192</cdr:x>
      <cdr:y>0.74347</cdr:y>
    </cdr:to>
    <cdr:sp macro="" textlink="">
      <cdr:nvSpPr>
        <cdr:cNvPr id="10" name="文字方塊 5">
          <a:extLst xmlns:a="http://schemas.openxmlformats.org/drawingml/2006/main">
            <a:ext uri="{FF2B5EF4-FFF2-40B4-BE49-F238E27FC236}">
              <a16:creationId xmlns:a16="http://schemas.microsoft.com/office/drawing/2014/main" id="{56E9E269-47C3-9D13-E045-C563DF9CE2BE}"/>
            </a:ext>
          </a:extLst>
        </cdr:cNvPr>
        <cdr:cNvSpPr txBox="1"/>
      </cdr:nvSpPr>
      <cdr:spPr>
        <a:xfrm xmlns:a="http://schemas.openxmlformats.org/drawingml/2006/main">
          <a:off x="3079313" y="2390932"/>
          <a:ext cx="500760" cy="186738"/>
        </a:xfrm>
        <a:prstGeom xmlns:a="http://schemas.openxmlformats.org/drawingml/2006/main" prst="rect">
          <a:avLst/>
        </a:prstGeom>
        <a:noFill xmlns:a="http://schemas.openxmlformats.org/drawingml/2006/main"/>
      </cdr:spPr>
      <cdr:style>
        <a:lnRef xmlns:a="http://schemas.openxmlformats.org/drawingml/2006/main" idx="0">
          <a:scrgbClr r="0" g="0" b="0"/>
        </a:lnRef>
        <a:fillRef xmlns:a="http://schemas.openxmlformats.org/drawingml/2006/main" idx="0">
          <a:scrgbClr r="0" g="0" b="0"/>
        </a:fillRef>
        <a:effectRef xmlns:a="http://schemas.openxmlformats.org/drawingml/2006/main" idx="0">
          <a:scrgbClr r="0" g="0" b="0"/>
        </a:effectRef>
        <a:fontRef xmlns:a="http://schemas.openxmlformats.org/drawingml/2006/main" idx="minor">
          <a:schemeClr val="tx1"/>
        </a:fontRef>
      </cdr:style>
      <cdr:txBody>
        <a:bodyPr xmlns:a="http://schemas.openxmlformats.org/drawingml/2006/main" wrap="none" rtlCol="0" anchor="t">
          <a:spAutoFit/>
        </a:bodyPr>
        <a:lstStyle xmlns:a="http://schemas.openxmlformats.org/drawingml/2006/main">
          <a:lvl1pPr marL="0" indent="0">
            <a:defRPr sz="1100">
              <a:solidFill>
                <a:schemeClr val="tx1"/>
              </a:solidFill>
              <a:latin typeface="+mn-lt"/>
              <a:ea typeface="+mn-ea"/>
              <a:cs typeface="+mn-cs"/>
            </a:defRPr>
          </a:lvl1pPr>
          <a:lvl2pPr marL="457200" indent="0">
            <a:defRPr sz="1100">
              <a:solidFill>
                <a:schemeClr val="tx1"/>
              </a:solidFill>
              <a:latin typeface="+mn-lt"/>
              <a:ea typeface="+mn-ea"/>
              <a:cs typeface="+mn-cs"/>
            </a:defRPr>
          </a:lvl2pPr>
          <a:lvl3pPr marL="914400" indent="0">
            <a:defRPr sz="1100">
              <a:solidFill>
                <a:schemeClr val="tx1"/>
              </a:solidFill>
              <a:latin typeface="+mn-lt"/>
              <a:ea typeface="+mn-ea"/>
              <a:cs typeface="+mn-cs"/>
            </a:defRPr>
          </a:lvl3pPr>
          <a:lvl4pPr marL="1371600" indent="0">
            <a:defRPr sz="1100">
              <a:solidFill>
                <a:schemeClr val="tx1"/>
              </a:solidFill>
              <a:latin typeface="+mn-lt"/>
              <a:ea typeface="+mn-ea"/>
              <a:cs typeface="+mn-cs"/>
            </a:defRPr>
          </a:lvl4pPr>
          <a:lvl5pPr marL="1828800" indent="0">
            <a:defRPr sz="1100">
              <a:solidFill>
                <a:schemeClr val="tx1"/>
              </a:solidFill>
              <a:latin typeface="+mn-lt"/>
              <a:ea typeface="+mn-ea"/>
              <a:cs typeface="+mn-cs"/>
            </a:defRPr>
          </a:lvl5pPr>
          <a:lvl6pPr marL="2286000" indent="0">
            <a:defRPr sz="1100">
              <a:solidFill>
                <a:schemeClr val="tx1"/>
              </a:solidFill>
              <a:latin typeface="+mn-lt"/>
              <a:ea typeface="+mn-ea"/>
              <a:cs typeface="+mn-cs"/>
            </a:defRPr>
          </a:lvl6pPr>
          <a:lvl7pPr marL="2743200" indent="0">
            <a:defRPr sz="1100">
              <a:solidFill>
                <a:schemeClr val="tx1"/>
              </a:solidFill>
              <a:latin typeface="+mn-lt"/>
              <a:ea typeface="+mn-ea"/>
              <a:cs typeface="+mn-cs"/>
            </a:defRPr>
          </a:lvl7pPr>
          <a:lvl8pPr marL="3200400" indent="0">
            <a:defRPr sz="1100">
              <a:solidFill>
                <a:schemeClr val="tx1"/>
              </a:solidFill>
              <a:latin typeface="+mn-lt"/>
              <a:ea typeface="+mn-ea"/>
              <a:cs typeface="+mn-cs"/>
            </a:defRPr>
          </a:lvl8pPr>
          <a:lvl9pPr marL="3657600" indent="0">
            <a:defRPr sz="1100">
              <a:solidFill>
                <a:schemeClr val="tx1"/>
              </a:solidFill>
              <a:latin typeface="+mn-lt"/>
              <a:ea typeface="+mn-ea"/>
              <a:cs typeface="+mn-cs"/>
            </a:defRPr>
          </a:lvl9pPr>
        </a:lstStyle>
        <a:p xmlns:a="http://schemas.openxmlformats.org/drawingml/2006/main">
          <a:r>
            <a:rPr lang="zh-TW" altLang="zh-TW" sz="900">
              <a:solidFill>
                <a:schemeClr val="tx1"/>
              </a:solidFill>
              <a:latin typeface="標楷體" panose="03000509000000000000" pitchFamily="65" charset="-120"/>
              <a:ea typeface="標楷體" panose="03000509000000000000" pitchFamily="65" charset="-120"/>
              <a:cs typeface="+mn-cs"/>
            </a:rPr>
            <a:t>數位</a:t>
          </a:r>
          <a:r>
            <a:rPr lang="zh-TW" altLang="en-US" sz="900">
              <a:latin typeface="標楷體" panose="03000509000000000000" pitchFamily="65" charset="-120"/>
              <a:ea typeface="標楷體" panose="03000509000000000000" pitchFamily="65" charset="-120"/>
            </a:rPr>
            <a:t>建設</a:t>
          </a:r>
        </a:p>
      </cdr:txBody>
    </cdr:sp>
  </cdr:relSizeAnchor>
  <cdr:relSizeAnchor xmlns:cdr="http://schemas.openxmlformats.org/drawingml/2006/chartDrawing">
    <cdr:from>
      <cdr:x>0.8008</cdr:x>
      <cdr:y>0.69123</cdr:y>
    </cdr:from>
    <cdr:to>
      <cdr:x>0.93274</cdr:x>
      <cdr:y>0.75946</cdr:y>
    </cdr:to>
    <cdr:sp macro="" textlink="">
      <cdr:nvSpPr>
        <cdr:cNvPr id="14" name="文字方塊 1"/>
        <cdr:cNvSpPr txBox="1"/>
      </cdr:nvSpPr>
      <cdr:spPr>
        <a:xfrm xmlns:a="http://schemas.openxmlformats.org/drawingml/2006/main">
          <a:off x="5194424" y="2396556"/>
          <a:ext cx="855832" cy="236577"/>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zh-TW" altLang="en-US" sz="900">
              <a:solidFill>
                <a:schemeClr val="tx1"/>
              </a:solidFill>
              <a:latin typeface="標楷體" panose="03000509000000000000" pitchFamily="65" charset="-120"/>
              <a:ea typeface="標楷體" panose="03000509000000000000" pitchFamily="65" charset="-120"/>
              <a:cs typeface="+mn-cs"/>
            </a:rPr>
            <a:t>食品安全</a:t>
          </a:r>
          <a:r>
            <a:rPr lang="zh-TW" altLang="en-US" sz="900">
              <a:latin typeface="標楷體" panose="03000509000000000000" pitchFamily="65" charset="-120"/>
              <a:ea typeface="標楷體" panose="03000509000000000000" pitchFamily="65" charset="-120"/>
            </a:rPr>
            <a:t>建設</a:t>
          </a:r>
        </a:p>
      </cdr:txBody>
    </cdr:sp>
  </cdr:relSizeAnchor>
</c:userShapes>
</file>

<file path=word/drawings/drawing2.xml><?xml version="1.0" encoding="utf-8"?>
<c:userShapes xmlns:c="http://schemas.openxmlformats.org/drawingml/2006/chart">
  <cdr:relSizeAnchor xmlns:cdr="http://schemas.openxmlformats.org/drawingml/2006/chartDrawing">
    <cdr:from>
      <cdr:x>0.29412</cdr:x>
      <cdr:y>0.5325</cdr:y>
    </cdr:from>
    <cdr:to>
      <cdr:x>0.50999</cdr:x>
      <cdr:y>0.76324</cdr:y>
    </cdr:to>
    <cdr:sp macro="" textlink="">
      <cdr:nvSpPr>
        <cdr:cNvPr id="2" name="文字方塊 1">
          <a:extLst xmlns:a="http://schemas.openxmlformats.org/drawingml/2006/main">
            <a:ext uri="{FF2B5EF4-FFF2-40B4-BE49-F238E27FC236}">
              <a16:creationId xmlns:a16="http://schemas.microsoft.com/office/drawing/2014/main" id="{8704D40F-78F4-4D97-B5F9-DA67850ECA41}"/>
            </a:ext>
          </a:extLst>
        </cdr:cNvPr>
        <cdr:cNvSpPr txBox="1"/>
      </cdr:nvSpPr>
      <cdr:spPr>
        <a:xfrm xmlns:a="http://schemas.openxmlformats.org/drawingml/2006/main">
          <a:off x="1656954" y="2112439"/>
          <a:ext cx="1216126" cy="915346"/>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pPr algn="ctr"/>
          <a:r>
            <a:rPr lang="zh-TW" altLang="en-US" sz="900">
              <a:latin typeface="標楷體" panose="03000509000000000000" pitchFamily="65" charset="-120"/>
              <a:ea typeface="標楷體" panose="03000509000000000000" pitchFamily="65" charset="-120"/>
            </a:rPr>
            <a:t>城鄉建設</a:t>
          </a:r>
          <a:endParaRPr lang="en-US" altLang="zh-TW" sz="900">
            <a:latin typeface="標楷體" panose="03000509000000000000" pitchFamily="65" charset="-120"/>
            <a:ea typeface="標楷體" panose="03000509000000000000" pitchFamily="65" charset="-120"/>
          </a:endParaRPr>
        </a:p>
        <a:p xmlns:a="http://schemas.openxmlformats.org/drawingml/2006/main">
          <a:pPr algn="ctr"/>
          <a:r>
            <a:rPr lang="en-US" altLang="zh-TW" sz="900">
              <a:latin typeface="標楷體" panose="03000509000000000000" pitchFamily="65" charset="-120"/>
              <a:ea typeface="標楷體" panose="03000509000000000000" pitchFamily="65" charset="-120"/>
            </a:rPr>
            <a:t>73.36</a:t>
          </a:r>
          <a:r>
            <a:rPr lang="zh-TW" altLang="en-US" sz="900">
              <a:latin typeface="標楷體" panose="03000509000000000000" pitchFamily="65" charset="-120"/>
              <a:ea typeface="標楷體" panose="03000509000000000000" pitchFamily="65" charset="-120"/>
            </a:rPr>
            <a:t>％</a:t>
          </a:r>
          <a:endParaRPr lang="en-US" altLang="zh-TW" sz="900">
            <a:latin typeface="標楷體" panose="03000509000000000000" pitchFamily="65" charset="-120"/>
            <a:ea typeface="標楷體" panose="03000509000000000000" pitchFamily="65" charset="-120"/>
          </a:endParaRPr>
        </a:p>
      </cdr:txBody>
    </cdr:sp>
  </cdr:relSizeAnchor>
  <cdr:relSizeAnchor xmlns:cdr="http://schemas.openxmlformats.org/drawingml/2006/chartDrawing">
    <cdr:from>
      <cdr:x>0.26236</cdr:x>
      <cdr:y>0.30561</cdr:y>
    </cdr:from>
    <cdr:to>
      <cdr:x>0.47823</cdr:x>
      <cdr:y>0.53636</cdr:y>
    </cdr:to>
    <cdr:sp macro="" textlink="">
      <cdr:nvSpPr>
        <cdr:cNvPr id="3" name="文字方塊 1">
          <a:extLst xmlns:a="http://schemas.openxmlformats.org/drawingml/2006/main">
            <a:ext uri="{FF2B5EF4-FFF2-40B4-BE49-F238E27FC236}">
              <a16:creationId xmlns:a16="http://schemas.microsoft.com/office/drawing/2014/main" id="{48211ACC-1937-49BA-B5A0-D411452666C4}"/>
            </a:ext>
          </a:extLst>
        </cdr:cNvPr>
        <cdr:cNvSpPr txBox="1"/>
      </cdr:nvSpPr>
      <cdr:spPr>
        <a:xfrm xmlns:a="http://schemas.openxmlformats.org/drawingml/2006/main">
          <a:off x="798174" y="619641"/>
          <a:ext cx="656738" cy="467858"/>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zh-TW" altLang="en-US" sz="900">
              <a:solidFill>
                <a:schemeClr val="bg1"/>
              </a:solidFill>
              <a:latin typeface="標楷體" panose="03000509000000000000" pitchFamily="65" charset="-120"/>
              <a:ea typeface="標楷體" panose="03000509000000000000" pitchFamily="65" charset="-120"/>
            </a:rPr>
            <a:t>水環境建設</a:t>
          </a:r>
          <a:endParaRPr lang="en-US" altLang="zh-TW" sz="900">
            <a:solidFill>
              <a:schemeClr val="bg1"/>
            </a:solidFill>
            <a:latin typeface="標楷體" panose="03000509000000000000" pitchFamily="65" charset="-120"/>
            <a:ea typeface="標楷體" panose="03000509000000000000" pitchFamily="65" charset="-120"/>
          </a:endParaRPr>
        </a:p>
        <a:p xmlns:a="http://schemas.openxmlformats.org/drawingml/2006/main">
          <a:pPr algn="ctr"/>
          <a:r>
            <a:rPr lang="en-US" altLang="zh-TW" sz="900">
              <a:solidFill>
                <a:schemeClr val="bg1"/>
              </a:solidFill>
              <a:latin typeface="標楷體" panose="03000509000000000000" pitchFamily="65" charset="-120"/>
              <a:ea typeface="標楷體" panose="03000509000000000000" pitchFamily="65" charset="-120"/>
            </a:rPr>
            <a:t>17.04</a:t>
          </a:r>
          <a:r>
            <a:rPr lang="zh-TW" altLang="en-US" sz="900">
              <a:solidFill>
                <a:schemeClr val="bg1"/>
              </a:solidFill>
              <a:latin typeface="標楷體" panose="03000509000000000000" pitchFamily="65" charset="-120"/>
              <a:ea typeface="標楷體" panose="03000509000000000000" pitchFamily="65" charset="-120"/>
            </a:rPr>
            <a:t>％</a:t>
          </a:r>
          <a:endParaRPr lang="en-US" altLang="zh-TW" sz="900">
            <a:solidFill>
              <a:schemeClr val="bg1"/>
            </a:solidFill>
            <a:latin typeface="標楷體" panose="03000509000000000000" pitchFamily="65" charset="-120"/>
            <a:ea typeface="標楷體" panose="03000509000000000000" pitchFamily="65" charset="-120"/>
          </a:endParaRPr>
        </a:p>
      </cdr:txBody>
    </cdr:sp>
  </cdr:relSizeAnchor>
  <cdr:relSizeAnchor xmlns:cdr="http://schemas.openxmlformats.org/drawingml/2006/chartDrawing">
    <cdr:from>
      <cdr:x>0.34477</cdr:x>
      <cdr:y>0.1134</cdr:y>
    </cdr:from>
    <cdr:to>
      <cdr:x>0.48597</cdr:x>
      <cdr:y>0.25557</cdr:y>
    </cdr:to>
    <cdr:sp macro="" textlink="">
      <cdr:nvSpPr>
        <cdr:cNvPr id="4" name="文字方塊 1">
          <a:extLst xmlns:a="http://schemas.openxmlformats.org/drawingml/2006/main">
            <a:ext uri="{FF2B5EF4-FFF2-40B4-BE49-F238E27FC236}">
              <a16:creationId xmlns:a16="http://schemas.microsoft.com/office/drawing/2014/main" id="{EEE4E454-DA63-4F26-9109-1007E40A26B9}"/>
            </a:ext>
          </a:extLst>
        </cdr:cNvPr>
        <cdr:cNvSpPr txBox="1"/>
      </cdr:nvSpPr>
      <cdr:spPr>
        <a:xfrm xmlns:a="http://schemas.openxmlformats.org/drawingml/2006/main">
          <a:off x="1942316" y="449861"/>
          <a:ext cx="795465" cy="563989"/>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zh-TW" altLang="en-US" sz="900">
              <a:latin typeface="標楷體" panose="03000509000000000000" pitchFamily="65" charset="-120"/>
              <a:ea typeface="標楷體" panose="03000509000000000000" pitchFamily="65" charset="-120"/>
            </a:rPr>
            <a:t>數位建設</a:t>
          </a:r>
          <a:endParaRPr lang="en-US" altLang="zh-TW" sz="900">
            <a:latin typeface="標楷體" panose="03000509000000000000" pitchFamily="65" charset="-120"/>
            <a:ea typeface="標楷體" panose="03000509000000000000" pitchFamily="65" charset="-120"/>
          </a:endParaRPr>
        </a:p>
        <a:p xmlns:a="http://schemas.openxmlformats.org/drawingml/2006/main">
          <a:pPr algn="ctr"/>
          <a:r>
            <a:rPr lang="en-US" altLang="zh-TW" sz="900">
              <a:latin typeface="標楷體" panose="03000509000000000000" pitchFamily="65" charset="-120"/>
              <a:ea typeface="標楷體" panose="03000509000000000000" pitchFamily="65" charset="-120"/>
            </a:rPr>
            <a:t>5.84</a:t>
          </a:r>
          <a:r>
            <a:rPr lang="zh-TW" altLang="en-US" sz="900">
              <a:latin typeface="標楷體" panose="03000509000000000000" pitchFamily="65" charset="-120"/>
              <a:ea typeface="標楷體" panose="03000509000000000000" pitchFamily="65" charset="-120"/>
            </a:rPr>
            <a:t>％</a:t>
          </a:r>
          <a:endParaRPr lang="en-US" altLang="zh-TW" sz="900">
            <a:latin typeface="標楷體" panose="03000509000000000000" pitchFamily="65" charset="-120"/>
            <a:ea typeface="標楷體" panose="03000509000000000000" pitchFamily="65" charset="-120"/>
          </a:endParaRPr>
        </a:p>
      </cdr:txBody>
    </cdr:sp>
  </cdr:relSizeAnchor>
  <cdr:relSizeAnchor xmlns:cdr="http://schemas.openxmlformats.org/drawingml/2006/chartDrawing">
    <cdr:from>
      <cdr:x>0.54265</cdr:x>
      <cdr:y>0.02053</cdr:y>
    </cdr:from>
    <cdr:to>
      <cdr:x>0.75419</cdr:x>
      <cdr:y>0.19727</cdr:y>
    </cdr:to>
    <cdr:sp macro="" textlink="">
      <cdr:nvSpPr>
        <cdr:cNvPr id="5" name="文字方塊 1">
          <a:extLst xmlns:a="http://schemas.openxmlformats.org/drawingml/2006/main">
            <a:ext uri="{FF2B5EF4-FFF2-40B4-BE49-F238E27FC236}">
              <a16:creationId xmlns:a16="http://schemas.microsoft.com/office/drawing/2014/main" id="{C229B442-482A-4A65-B3A5-04CA413CA618}"/>
            </a:ext>
          </a:extLst>
        </cdr:cNvPr>
        <cdr:cNvSpPr txBox="1"/>
      </cdr:nvSpPr>
      <cdr:spPr>
        <a:xfrm xmlns:a="http://schemas.openxmlformats.org/drawingml/2006/main">
          <a:off x="3057057" y="81439"/>
          <a:ext cx="1191733" cy="701128"/>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zh-TW" altLang="en-US" sz="900">
              <a:latin typeface="標楷體" panose="03000509000000000000" pitchFamily="65" charset="-120"/>
              <a:ea typeface="標楷體" panose="03000509000000000000" pitchFamily="65" charset="-120"/>
            </a:rPr>
            <a:t>因應少子化友善</a:t>
          </a:r>
          <a:endParaRPr lang="en-US" altLang="zh-TW" sz="900">
            <a:latin typeface="標楷體" panose="03000509000000000000" pitchFamily="65" charset="-120"/>
            <a:ea typeface="標楷體" panose="03000509000000000000" pitchFamily="65" charset="-120"/>
          </a:endParaRPr>
        </a:p>
        <a:p xmlns:a="http://schemas.openxmlformats.org/drawingml/2006/main">
          <a:pPr algn="ctr"/>
          <a:r>
            <a:rPr lang="zh-TW" altLang="en-US" sz="900">
              <a:latin typeface="標楷體" panose="03000509000000000000" pitchFamily="65" charset="-120"/>
              <a:ea typeface="標楷體" panose="03000509000000000000" pitchFamily="65" charset="-120"/>
            </a:rPr>
            <a:t>育兒空間建設</a:t>
          </a:r>
          <a:endParaRPr lang="en-US" altLang="zh-TW" sz="900">
            <a:latin typeface="標楷體" panose="03000509000000000000" pitchFamily="65" charset="-120"/>
            <a:ea typeface="標楷體" panose="03000509000000000000" pitchFamily="65" charset="-120"/>
          </a:endParaRPr>
        </a:p>
        <a:p xmlns:a="http://schemas.openxmlformats.org/drawingml/2006/main">
          <a:pPr algn="ctr"/>
          <a:r>
            <a:rPr lang="en-US" altLang="zh-TW" sz="900">
              <a:latin typeface="標楷體" panose="03000509000000000000" pitchFamily="65" charset="-120"/>
              <a:ea typeface="標楷體" panose="03000509000000000000" pitchFamily="65" charset="-120"/>
            </a:rPr>
            <a:t>3.52</a:t>
          </a:r>
          <a:r>
            <a:rPr lang="zh-TW" altLang="en-US" sz="900">
              <a:latin typeface="標楷體" panose="03000509000000000000" pitchFamily="65" charset="-120"/>
              <a:ea typeface="標楷體" panose="03000509000000000000" pitchFamily="65" charset="-120"/>
            </a:rPr>
            <a:t>％</a:t>
          </a:r>
          <a:endParaRPr lang="en-US" altLang="zh-TW" sz="900">
            <a:latin typeface="標楷體" panose="03000509000000000000" pitchFamily="65" charset="-120"/>
            <a:ea typeface="標楷體" panose="03000509000000000000" pitchFamily="65" charset="-120"/>
          </a:endParaRPr>
        </a:p>
      </cdr:txBody>
    </cdr:sp>
  </cdr:relSizeAnchor>
  <cdr:relSizeAnchor xmlns:cdr="http://schemas.openxmlformats.org/drawingml/2006/chartDrawing">
    <cdr:from>
      <cdr:x>0.75327</cdr:x>
      <cdr:y>0.22802</cdr:y>
    </cdr:from>
    <cdr:to>
      <cdr:x>0.92586</cdr:x>
      <cdr:y>0.36512</cdr:y>
    </cdr:to>
    <cdr:sp macro="" textlink="">
      <cdr:nvSpPr>
        <cdr:cNvPr id="6" name="文字方塊 1">
          <a:extLst xmlns:a="http://schemas.openxmlformats.org/drawingml/2006/main">
            <a:ext uri="{FF2B5EF4-FFF2-40B4-BE49-F238E27FC236}">
              <a16:creationId xmlns:a16="http://schemas.microsoft.com/office/drawing/2014/main" id="{00362228-3131-48C4-BF96-009BB2807C19}"/>
            </a:ext>
          </a:extLst>
        </cdr:cNvPr>
        <cdr:cNvSpPr txBox="1"/>
      </cdr:nvSpPr>
      <cdr:spPr>
        <a:xfrm xmlns:a="http://schemas.openxmlformats.org/drawingml/2006/main">
          <a:off x="4243643" y="904541"/>
          <a:ext cx="972303" cy="543876"/>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zh-TW" altLang="en-US" sz="900">
              <a:latin typeface="標楷體" panose="03000509000000000000" pitchFamily="65" charset="-120"/>
              <a:ea typeface="標楷體" panose="03000509000000000000" pitchFamily="65" charset="-120"/>
            </a:rPr>
            <a:t>食品安全建設</a:t>
          </a:r>
          <a:endParaRPr lang="en-US" altLang="zh-TW" sz="900">
            <a:latin typeface="標楷體" panose="03000509000000000000" pitchFamily="65" charset="-120"/>
            <a:ea typeface="標楷體" panose="03000509000000000000" pitchFamily="65" charset="-120"/>
          </a:endParaRPr>
        </a:p>
        <a:p xmlns:a="http://schemas.openxmlformats.org/drawingml/2006/main">
          <a:pPr algn="ctr"/>
          <a:r>
            <a:rPr lang="en-US" altLang="zh-TW" sz="900">
              <a:latin typeface="標楷體" panose="03000509000000000000" pitchFamily="65" charset="-120"/>
              <a:ea typeface="標楷體" panose="03000509000000000000" pitchFamily="65" charset="-120"/>
            </a:rPr>
            <a:t>0.25</a:t>
          </a:r>
          <a:r>
            <a:rPr lang="zh-TW" altLang="en-US" sz="900">
              <a:latin typeface="標楷體" panose="03000509000000000000" pitchFamily="65" charset="-120"/>
              <a:ea typeface="標楷體" panose="03000509000000000000" pitchFamily="65" charset="-120"/>
            </a:rPr>
            <a:t>％</a:t>
          </a:r>
          <a:endParaRPr lang="en-US" altLang="zh-TW" sz="900">
            <a:latin typeface="標楷體" panose="03000509000000000000" pitchFamily="65" charset="-120"/>
            <a:ea typeface="標楷體" panose="03000509000000000000" pitchFamily="65" charset="-120"/>
          </a:endParaRPr>
        </a:p>
      </cdr:txBody>
    </cdr:sp>
  </cdr:relSizeAnchor>
  <cdr:relSizeAnchor xmlns:cdr="http://schemas.openxmlformats.org/drawingml/2006/chartDrawing">
    <cdr:from>
      <cdr:x>0.48215</cdr:x>
      <cdr:y>0.24742</cdr:y>
    </cdr:from>
    <cdr:to>
      <cdr:x>0.53851</cdr:x>
      <cdr:y>0.33198</cdr:y>
    </cdr:to>
    <cdr:cxnSp macro="">
      <cdr:nvCxnSpPr>
        <cdr:cNvPr id="9" name="直線接點 8">
          <a:extLst xmlns:a="http://schemas.openxmlformats.org/drawingml/2006/main">
            <a:ext uri="{FF2B5EF4-FFF2-40B4-BE49-F238E27FC236}">
              <a16:creationId xmlns:a16="http://schemas.microsoft.com/office/drawing/2014/main" id="{85968619-742E-4293-84CE-F5BAE3AC1979}"/>
            </a:ext>
          </a:extLst>
        </cdr:cNvPr>
        <cdr:cNvCxnSpPr/>
      </cdr:nvCxnSpPr>
      <cdr:spPr>
        <a:xfrm xmlns:a="http://schemas.openxmlformats.org/drawingml/2006/main">
          <a:off x="1466850" y="501650"/>
          <a:ext cx="171450" cy="171450"/>
        </a:xfrm>
        <a:prstGeom xmlns:a="http://schemas.openxmlformats.org/drawingml/2006/main" prst="line">
          <a:avLst/>
        </a:prstGeom>
        <a:ln xmlns:a="http://schemas.openxmlformats.org/drawingml/2006/main">
          <a:solidFill>
            <a:schemeClr val="tx1">
              <a:lumMod val="65000"/>
              <a:lumOff val="35000"/>
            </a:schemeClr>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0.61783</cdr:x>
      <cdr:y>0.25794</cdr:y>
    </cdr:from>
    <cdr:to>
      <cdr:x>0.64731</cdr:x>
      <cdr:y>0.36643</cdr:y>
    </cdr:to>
    <cdr:cxnSp macro="">
      <cdr:nvCxnSpPr>
        <cdr:cNvPr id="14" name="直線接點 13">
          <a:extLst xmlns:a="http://schemas.openxmlformats.org/drawingml/2006/main">
            <a:ext uri="{FF2B5EF4-FFF2-40B4-BE49-F238E27FC236}">
              <a16:creationId xmlns:a16="http://schemas.microsoft.com/office/drawing/2014/main" id="{31D1A01F-D863-4CF4-B0AA-BF50AB7578F2}"/>
            </a:ext>
          </a:extLst>
        </cdr:cNvPr>
        <cdr:cNvCxnSpPr/>
      </cdr:nvCxnSpPr>
      <cdr:spPr>
        <a:xfrm xmlns:a="http://schemas.openxmlformats.org/drawingml/2006/main" flipH="1">
          <a:off x="1879600" y="522988"/>
          <a:ext cx="89702" cy="219962"/>
        </a:xfrm>
        <a:prstGeom xmlns:a="http://schemas.openxmlformats.org/drawingml/2006/main" prst="line">
          <a:avLst/>
        </a:prstGeom>
        <a:ln xmlns:a="http://schemas.openxmlformats.org/drawingml/2006/main">
          <a:solidFill>
            <a:schemeClr val="tx1">
              <a:lumMod val="65000"/>
              <a:lumOff val="35000"/>
            </a:schemeClr>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0.65122</cdr:x>
      <cdr:y>0.33286</cdr:y>
    </cdr:from>
    <cdr:to>
      <cdr:x>0.73253</cdr:x>
      <cdr:y>0.38522</cdr:y>
    </cdr:to>
    <cdr:cxnSp macro="">
      <cdr:nvCxnSpPr>
        <cdr:cNvPr id="16" name="直線接點 15">
          <a:extLst xmlns:a="http://schemas.openxmlformats.org/drawingml/2006/main">
            <a:ext uri="{FF2B5EF4-FFF2-40B4-BE49-F238E27FC236}">
              <a16:creationId xmlns:a16="http://schemas.microsoft.com/office/drawing/2014/main" id="{1FE67AD7-2142-43A7-9A54-1BFE8315CC8D}"/>
            </a:ext>
          </a:extLst>
        </cdr:cNvPr>
        <cdr:cNvCxnSpPr/>
      </cdr:nvCxnSpPr>
      <cdr:spPr>
        <a:xfrm xmlns:a="http://schemas.openxmlformats.org/drawingml/2006/main" flipH="1">
          <a:off x="1981200" y="674892"/>
          <a:ext cx="247365" cy="106158"/>
        </a:xfrm>
        <a:prstGeom xmlns:a="http://schemas.openxmlformats.org/drawingml/2006/main" prst="line">
          <a:avLst/>
        </a:prstGeom>
        <a:ln xmlns:a="http://schemas.openxmlformats.org/drawingml/2006/main">
          <a:solidFill>
            <a:schemeClr val="tx1">
              <a:lumMod val="65000"/>
              <a:lumOff val="35000"/>
            </a:schemeClr>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userShapes>
</file>

<file path=word/drawings/drawing3.xml><?xml version="1.0" encoding="utf-8"?>
<c:userShapes xmlns:c="http://schemas.openxmlformats.org/drawingml/2006/chart">
  <cdr:relSizeAnchor xmlns:cdr="http://schemas.openxmlformats.org/drawingml/2006/chartDrawing">
    <cdr:from>
      <cdr:x>0.89996</cdr:x>
      <cdr:y>0.91967</cdr:y>
    </cdr:from>
    <cdr:to>
      <cdr:x>1</cdr:x>
      <cdr:y>1</cdr:y>
    </cdr:to>
    <cdr:sp macro="" textlink="">
      <cdr:nvSpPr>
        <cdr:cNvPr id="4" name="文字方塊 1"/>
        <cdr:cNvSpPr txBox="1"/>
      </cdr:nvSpPr>
      <cdr:spPr>
        <a:xfrm xmlns:a="http://schemas.openxmlformats.org/drawingml/2006/main">
          <a:off x="3000234" y="1795771"/>
          <a:ext cx="333516" cy="156854"/>
        </a:xfrm>
        <a:prstGeom xmlns:a="http://schemas.openxmlformats.org/drawingml/2006/main" prst="rect">
          <a:avLst/>
        </a:prstGeom>
      </cdr:spPr>
      <cdr:txBody>
        <a:bodyPr xmlns:a="http://schemas.openxmlformats.org/drawingml/2006/main" wrap="none" lIns="0" tIns="0" rIns="0" bIns="0"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zh-TW" altLang="en-US" sz="900">
              <a:latin typeface="標楷體" panose="03000509000000000000" pitchFamily="65" charset="-120"/>
              <a:ea typeface="標楷體" panose="03000509000000000000" pitchFamily="65" charset="-120"/>
            </a:rPr>
            <a:t>百萬元</a:t>
          </a:r>
        </a:p>
      </cdr:txBody>
    </cdr:sp>
  </cdr:relSizeAnchor>
  <cdr:relSizeAnchor xmlns:cdr="http://schemas.openxmlformats.org/drawingml/2006/chartDrawing">
    <cdr:from>
      <cdr:x>0.11781</cdr:x>
      <cdr:y>0.74083</cdr:y>
    </cdr:from>
    <cdr:to>
      <cdr:x>0.3055</cdr:x>
      <cdr:y>0.79198</cdr:y>
    </cdr:to>
    <cdr:sp macro="" textlink="">
      <cdr:nvSpPr>
        <cdr:cNvPr id="5" name="文字方塊 1">
          <a:extLst xmlns:a="http://schemas.openxmlformats.org/drawingml/2006/main">
            <a:ext uri="{FF2B5EF4-FFF2-40B4-BE49-F238E27FC236}">
              <a16:creationId xmlns:a16="http://schemas.microsoft.com/office/drawing/2014/main" id="{7067B569-8F17-4D9C-9665-B59E4DAA12A2}"/>
            </a:ext>
          </a:extLst>
        </cdr:cNvPr>
        <cdr:cNvSpPr txBox="1"/>
      </cdr:nvSpPr>
      <cdr:spPr>
        <a:xfrm xmlns:a="http://schemas.openxmlformats.org/drawingml/2006/main">
          <a:off x="354593" y="1446566"/>
          <a:ext cx="564928" cy="99877"/>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r"/>
          <a:r>
            <a:rPr lang="zh-TW" altLang="en-US" sz="900">
              <a:latin typeface="標楷體" panose="03000509000000000000" pitchFamily="65" charset="-120"/>
              <a:ea typeface="標楷體" panose="03000509000000000000" pitchFamily="65" charset="-120"/>
            </a:rPr>
            <a:t>城鄉建設</a:t>
          </a:r>
          <a:endParaRPr lang="en-US" altLang="zh-TW" sz="900">
            <a:latin typeface="標楷體" panose="03000509000000000000" pitchFamily="65" charset="-120"/>
            <a:ea typeface="標楷體" panose="03000509000000000000" pitchFamily="65" charset="-120"/>
          </a:endParaRPr>
        </a:p>
      </cdr:txBody>
    </cdr:sp>
  </cdr:relSizeAnchor>
  <cdr:relSizeAnchor xmlns:cdr="http://schemas.openxmlformats.org/drawingml/2006/chartDrawing">
    <cdr:from>
      <cdr:x>0.06536</cdr:x>
      <cdr:y>0.55098</cdr:y>
    </cdr:from>
    <cdr:to>
      <cdr:x>0.30567</cdr:x>
      <cdr:y>0.67209</cdr:y>
    </cdr:to>
    <cdr:sp macro="" textlink="">
      <cdr:nvSpPr>
        <cdr:cNvPr id="7" name="文字方塊 1">
          <a:extLst xmlns:a="http://schemas.openxmlformats.org/drawingml/2006/main">
            <a:ext uri="{FF2B5EF4-FFF2-40B4-BE49-F238E27FC236}">
              <a16:creationId xmlns:a16="http://schemas.microsoft.com/office/drawing/2014/main" id="{44E3774E-33F9-4C3C-B05C-DFE2435AE3B5}"/>
            </a:ext>
          </a:extLst>
        </cdr:cNvPr>
        <cdr:cNvSpPr txBox="1"/>
      </cdr:nvSpPr>
      <cdr:spPr>
        <a:xfrm xmlns:a="http://schemas.openxmlformats.org/drawingml/2006/main">
          <a:off x="203201" y="1075857"/>
          <a:ext cx="747116" cy="236476"/>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r"/>
          <a:r>
            <a:rPr lang="zh-TW" altLang="en-US" sz="900">
              <a:latin typeface="標楷體" panose="03000509000000000000" pitchFamily="65" charset="-120"/>
              <a:ea typeface="標楷體" panose="03000509000000000000" pitchFamily="65" charset="-120"/>
            </a:rPr>
            <a:t>水環境建設</a:t>
          </a:r>
          <a:endParaRPr lang="en-US" altLang="zh-TW" sz="900">
            <a:latin typeface="標楷體" panose="03000509000000000000" pitchFamily="65" charset="-120"/>
            <a:ea typeface="標楷體" panose="03000509000000000000" pitchFamily="65" charset="-120"/>
          </a:endParaRPr>
        </a:p>
      </cdr:txBody>
    </cdr:sp>
  </cdr:relSizeAnchor>
  <cdr:relSizeAnchor xmlns:cdr="http://schemas.openxmlformats.org/drawingml/2006/chartDrawing">
    <cdr:from>
      <cdr:x>0.12089</cdr:x>
      <cdr:y>0.38824</cdr:y>
    </cdr:from>
    <cdr:to>
      <cdr:x>0.30858</cdr:x>
      <cdr:y>0.44988</cdr:y>
    </cdr:to>
    <cdr:sp macro="" textlink="">
      <cdr:nvSpPr>
        <cdr:cNvPr id="8" name="文字方塊 1">
          <a:extLst xmlns:a="http://schemas.openxmlformats.org/drawingml/2006/main">
            <a:ext uri="{FF2B5EF4-FFF2-40B4-BE49-F238E27FC236}">
              <a16:creationId xmlns:a16="http://schemas.microsoft.com/office/drawing/2014/main" id="{50580FC2-4E7C-4C8A-AACE-DEBAD7B63346}"/>
            </a:ext>
          </a:extLst>
        </cdr:cNvPr>
        <cdr:cNvSpPr txBox="1"/>
      </cdr:nvSpPr>
      <cdr:spPr>
        <a:xfrm xmlns:a="http://schemas.openxmlformats.org/drawingml/2006/main">
          <a:off x="363877" y="758092"/>
          <a:ext cx="564928" cy="120361"/>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r"/>
          <a:r>
            <a:rPr lang="zh-TW" altLang="en-US" sz="900">
              <a:latin typeface="標楷體" panose="03000509000000000000" pitchFamily="65" charset="-120"/>
              <a:ea typeface="標楷體" panose="03000509000000000000" pitchFamily="65" charset="-120"/>
            </a:rPr>
            <a:t>數位建設</a:t>
          </a:r>
          <a:endParaRPr lang="en-US" altLang="zh-TW" sz="900">
            <a:latin typeface="標楷體" panose="03000509000000000000" pitchFamily="65" charset="-120"/>
            <a:ea typeface="標楷體" panose="03000509000000000000" pitchFamily="65" charset="-120"/>
          </a:endParaRPr>
        </a:p>
      </cdr:txBody>
    </cdr:sp>
  </cdr:relSizeAnchor>
  <cdr:relSizeAnchor xmlns:cdr="http://schemas.openxmlformats.org/drawingml/2006/chartDrawing">
    <cdr:from>
      <cdr:x>0.01906</cdr:x>
      <cdr:y>0.16754</cdr:y>
    </cdr:from>
    <cdr:to>
      <cdr:x>0.30501</cdr:x>
      <cdr:y>0.33821</cdr:y>
    </cdr:to>
    <cdr:sp macro="" textlink="">
      <cdr:nvSpPr>
        <cdr:cNvPr id="9" name="文字方塊 1">
          <a:extLst xmlns:a="http://schemas.openxmlformats.org/drawingml/2006/main">
            <a:ext uri="{FF2B5EF4-FFF2-40B4-BE49-F238E27FC236}">
              <a16:creationId xmlns:a16="http://schemas.microsoft.com/office/drawing/2014/main" id="{C57899B2-1AB7-499E-A9CF-F853ACD0556E}"/>
            </a:ext>
          </a:extLst>
        </cdr:cNvPr>
        <cdr:cNvSpPr txBox="1"/>
      </cdr:nvSpPr>
      <cdr:spPr>
        <a:xfrm xmlns:a="http://schemas.openxmlformats.org/drawingml/2006/main">
          <a:off x="59268" y="327139"/>
          <a:ext cx="889000" cy="333261"/>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r"/>
          <a:r>
            <a:rPr lang="zh-TW" altLang="en-US" sz="900">
              <a:latin typeface="標楷體" panose="03000509000000000000" pitchFamily="65" charset="-120"/>
              <a:ea typeface="標楷體" panose="03000509000000000000" pitchFamily="65" charset="-120"/>
            </a:rPr>
            <a:t>因應少子化友善</a:t>
          </a:r>
          <a:endParaRPr lang="en-US" altLang="zh-TW" sz="900">
            <a:latin typeface="標楷體" panose="03000509000000000000" pitchFamily="65" charset="-120"/>
            <a:ea typeface="標楷體" panose="03000509000000000000" pitchFamily="65" charset="-120"/>
          </a:endParaRPr>
        </a:p>
        <a:p xmlns:a="http://schemas.openxmlformats.org/drawingml/2006/main">
          <a:pPr algn="r"/>
          <a:r>
            <a:rPr lang="zh-TW" altLang="en-US" sz="900">
              <a:latin typeface="標楷體" panose="03000509000000000000" pitchFamily="65" charset="-120"/>
              <a:ea typeface="標楷體" panose="03000509000000000000" pitchFamily="65" charset="-120"/>
            </a:rPr>
            <a:t>育兒空間建設</a:t>
          </a:r>
          <a:endParaRPr lang="en-US" altLang="zh-TW" sz="900">
            <a:latin typeface="標楷體" panose="03000509000000000000" pitchFamily="65" charset="-120"/>
            <a:ea typeface="標楷體" panose="03000509000000000000" pitchFamily="65" charset="-120"/>
          </a:endParaRPr>
        </a:p>
      </cdr:txBody>
    </cdr:sp>
  </cdr:relSizeAnchor>
  <cdr:relSizeAnchor xmlns:cdr="http://schemas.openxmlformats.org/drawingml/2006/chartDrawing">
    <cdr:from>
      <cdr:x>0.04357</cdr:x>
      <cdr:y>0.03151</cdr:y>
    </cdr:from>
    <cdr:to>
      <cdr:x>0.30472</cdr:x>
      <cdr:y>0.13008</cdr:y>
    </cdr:to>
    <cdr:sp macro="" textlink="">
      <cdr:nvSpPr>
        <cdr:cNvPr id="10" name="文字方塊 1">
          <a:extLst xmlns:a="http://schemas.openxmlformats.org/drawingml/2006/main">
            <a:ext uri="{FF2B5EF4-FFF2-40B4-BE49-F238E27FC236}">
              <a16:creationId xmlns:a16="http://schemas.microsoft.com/office/drawing/2014/main" id="{599D3696-F0FD-40EF-AC60-1763F94C96D1}"/>
            </a:ext>
          </a:extLst>
        </cdr:cNvPr>
        <cdr:cNvSpPr txBox="1"/>
      </cdr:nvSpPr>
      <cdr:spPr>
        <a:xfrm xmlns:a="http://schemas.openxmlformats.org/drawingml/2006/main">
          <a:off x="135466" y="61527"/>
          <a:ext cx="811896" cy="192473"/>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r"/>
          <a:r>
            <a:rPr lang="zh-TW" altLang="en-US" sz="900">
              <a:latin typeface="標楷體" panose="03000509000000000000" pitchFamily="65" charset="-120"/>
              <a:ea typeface="標楷體" panose="03000509000000000000" pitchFamily="65" charset="-120"/>
            </a:rPr>
            <a:t>食品安全建設</a:t>
          </a:r>
          <a:endParaRPr lang="en-US" altLang="zh-TW" sz="900">
            <a:latin typeface="標楷體" panose="03000509000000000000" pitchFamily="65" charset="-120"/>
            <a:ea typeface="標楷體" panose="03000509000000000000" pitchFamily="65" charset="-120"/>
          </a:endParaRPr>
        </a:p>
      </cdr:txBody>
    </cdr:sp>
  </cdr:relSizeAnchor>
</c:userShapes>
</file>

<file path=word/drawings/drawing4.xml><?xml version="1.0" encoding="utf-8"?>
<c:userShapes xmlns:c="http://schemas.openxmlformats.org/drawingml/2006/chart">
  <cdr:relSizeAnchor xmlns:cdr="http://schemas.openxmlformats.org/drawingml/2006/chartDrawing">
    <cdr:from>
      <cdr:x>0.04364</cdr:x>
      <cdr:y>0.11354</cdr:y>
    </cdr:from>
    <cdr:to>
      <cdr:x>0.12686</cdr:x>
      <cdr:y>0.20593</cdr:y>
    </cdr:to>
    <cdr:sp macro="" textlink="">
      <cdr:nvSpPr>
        <cdr:cNvPr id="2" name="文字方塊 1"/>
        <cdr:cNvSpPr txBox="1"/>
      </cdr:nvSpPr>
      <cdr:spPr>
        <a:xfrm xmlns:a="http://schemas.openxmlformats.org/drawingml/2006/main">
          <a:off x="274918" y="369127"/>
          <a:ext cx="524273" cy="300379"/>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zh-TW" altLang="en-US" sz="900">
              <a:latin typeface="標楷體" panose="03000509000000000000" pitchFamily="65" charset="-120"/>
              <a:ea typeface="標楷體" panose="03000509000000000000" pitchFamily="65" charset="-120"/>
            </a:rPr>
            <a:t>千元</a:t>
          </a:r>
        </a:p>
      </cdr:txBody>
    </cdr:sp>
  </cdr:relSizeAnchor>
  <cdr:relSizeAnchor xmlns:cdr="http://schemas.openxmlformats.org/drawingml/2006/chartDrawing">
    <cdr:from>
      <cdr:x>0.91389</cdr:x>
      <cdr:y>0.12251</cdr:y>
    </cdr:from>
    <cdr:to>
      <cdr:x>0.97299</cdr:x>
      <cdr:y>0.21845</cdr:y>
    </cdr:to>
    <cdr:sp macro="" textlink="">
      <cdr:nvSpPr>
        <cdr:cNvPr id="3" name="文字方塊 1"/>
        <cdr:cNvSpPr txBox="1"/>
      </cdr:nvSpPr>
      <cdr:spPr>
        <a:xfrm xmlns:a="http://schemas.openxmlformats.org/drawingml/2006/main">
          <a:off x="5757380" y="398305"/>
          <a:ext cx="372320" cy="311920"/>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zh-TW" altLang="en-US" sz="900">
              <a:latin typeface="標楷體" panose="03000509000000000000" pitchFamily="65" charset="-120"/>
              <a:ea typeface="標楷體" panose="03000509000000000000" pitchFamily="65" charset="-120"/>
            </a:rPr>
            <a:t>％</a:t>
          </a:r>
        </a:p>
      </cdr:txBody>
    </cdr:sp>
  </cdr:relSizeAnchor>
  <cdr:relSizeAnchor xmlns:cdr="http://schemas.openxmlformats.org/drawingml/2006/chartDrawing">
    <cdr:from>
      <cdr:x>0.14448</cdr:x>
      <cdr:y>0.68378</cdr:y>
    </cdr:from>
    <cdr:to>
      <cdr:x>0.28691</cdr:x>
      <cdr:y>0.78609</cdr:y>
    </cdr:to>
    <cdr:sp macro="" textlink="">
      <cdr:nvSpPr>
        <cdr:cNvPr id="4" name="文字方塊 1"/>
        <cdr:cNvSpPr txBox="1"/>
      </cdr:nvSpPr>
      <cdr:spPr>
        <a:xfrm xmlns:a="http://schemas.openxmlformats.org/drawingml/2006/main">
          <a:off x="902120" y="2245330"/>
          <a:ext cx="889339" cy="335955"/>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zh-TW" altLang="en-US" sz="900">
              <a:latin typeface="標楷體" panose="03000509000000000000" pitchFamily="65" charset="-120"/>
              <a:ea typeface="標楷體" panose="03000509000000000000" pitchFamily="65" charset="-120"/>
            </a:rPr>
            <a:t>城鄉建設</a:t>
          </a:r>
        </a:p>
      </cdr:txBody>
    </cdr:sp>
  </cdr:relSizeAnchor>
  <cdr:relSizeAnchor xmlns:cdr="http://schemas.openxmlformats.org/drawingml/2006/chartDrawing">
    <cdr:from>
      <cdr:x>0.31187</cdr:x>
      <cdr:y>0.68392</cdr:y>
    </cdr:from>
    <cdr:to>
      <cdr:x>0.43484</cdr:x>
      <cdr:y>0.83843</cdr:y>
    </cdr:to>
    <cdr:sp macro="" textlink="">
      <cdr:nvSpPr>
        <cdr:cNvPr id="6" name="文字方塊 1"/>
        <cdr:cNvSpPr txBox="1"/>
      </cdr:nvSpPr>
      <cdr:spPr>
        <a:xfrm xmlns:a="http://schemas.openxmlformats.org/drawingml/2006/main">
          <a:off x="1947356" y="2245785"/>
          <a:ext cx="767829" cy="507365"/>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zh-TW" altLang="en-US" sz="900">
              <a:latin typeface="標楷體" panose="03000509000000000000" pitchFamily="65" charset="-120"/>
              <a:ea typeface="標楷體" panose="03000509000000000000" pitchFamily="65" charset="-120"/>
            </a:rPr>
            <a:t>水環境建設</a:t>
          </a:r>
        </a:p>
      </cdr:txBody>
    </cdr:sp>
  </cdr:relSizeAnchor>
  <cdr:relSizeAnchor xmlns:cdr="http://schemas.openxmlformats.org/drawingml/2006/chartDrawing">
    <cdr:from>
      <cdr:x>0.47243</cdr:x>
      <cdr:y>0.68524</cdr:y>
    </cdr:from>
    <cdr:to>
      <cdr:x>0.57595</cdr:x>
      <cdr:y>0.75905</cdr:y>
    </cdr:to>
    <cdr:sp macro="" textlink="">
      <cdr:nvSpPr>
        <cdr:cNvPr id="7" name="文字方塊 3"/>
        <cdr:cNvSpPr txBox="1"/>
      </cdr:nvSpPr>
      <cdr:spPr>
        <a:xfrm xmlns:a="http://schemas.openxmlformats.org/drawingml/2006/main">
          <a:off x="2949897" y="2250124"/>
          <a:ext cx="646331" cy="242374"/>
        </a:xfrm>
        <a:prstGeom xmlns:a="http://schemas.openxmlformats.org/drawingml/2006/main" prst="rect">
          <a:avLst/>
        </a:prstGeom>
        <a:noFill xmlns:a="http://schemas.openxmlformats.org/drawingml/2006/main"/>
      </cdr:spPr>
      <cdr:style>
        <a:lnRef xmlns:a="http://schemas.openxmlformats.org/drawingml/2006/main" idx="0">
          <a:scrgbClr r="0" g="0" b="0"/>
        </a:lnRef>
        <a:fillRef xmlns:a="http://schemas.openxmlformats.org/drawingml/2006/main" idx="0">
          <a:scrgbClr r="0" g="0" b="0"/>
        </a:fillRef>
        <a:effectRef xmlns:a="http://schemas.openxmlformats.org/drawingml/2006/main" idx="0">
          <a:scrgbClr r="0" g="0" b="0"/>
        </a:effectRef>
        <a:fontRef xmlns:a="http://schemas.openxmlformats.org/drawingml/2006/main" idx="minor">
          <a:schemeClr val="tx1"/>
        </a:fontRef>
      </cdr:style>
      <cdr:txBody>
        <a:bodyPr xmlns:a="http://schemas.openxmlformats.org/drawingml/2006/main" wrap="none" rtlCol="0" anchor="t">
          <a:spAutoFit/>
        </a:bodyPr>
        <a:lstStyle xmlns:a="http://schemas.openxmlformats.org/drawingml/2006/main">
          <a:lvl1pPr marL="0" indent="0">
            <a:defRPr sz="1100">
              <a:solidFill>
                <a:schemeClr val="tx1"/>
              </a:solidFill>
              <a:latin typeface="+mn-lt"/>
              <a:ea typeface="+mn-ea"/>
              <a:cs typeface="+mn-cs"/>
            </a:defRPr>
          </a:lvl1pPr>
          <a:lvl2pPr marL="457200" indent="0">
            <a:defRPr sz="1100">
              <a:solidFill>
                <a:schemeClr val="tx1"/>
              </a:solidFill>
              <a:latin typeface="+mn-lt"/>
              <a:ea typeface="+mn-ea"/>
              <a:cs typeface="+mn-cs"/>
            </a:defRPr>
          </a:lvl2pPr>
          <a:lvl3pPr marL="914400" indent="0">
            <a:defRPr sz="1100">
              <a:solidFill>
                <a:schemeClr val="tx1"/>
              </a:solidFill>
              <a:latin typeface="+mn-lt"/>
              <a:ea typeface="+mn-ea"/>
              <a:cs typeface="+mn-cs"/>
            </a:defRPr>
          </a:lvl3pPr>
          <a:lvl4pPr marL="1371600" indent="0">
            <a:defRPr sz="1100">
              <a:solidFill>
                <a:schemeClr val="tx1"/>
              </a:solidFill>
              <a:latin typeface="+mn-lt"/>
              <a:ea typeface="+mn-ea"/>
              <a:cs typeface="+mn-cs"/>
            </a:defRPr>
          </a:lvl4pPr>
          <a:lvl5pPr marL="1828800" indent="0">
            <a:defRPr sz="1100">
              <a:solidFill>
                <a:schemeClr val="tx1"/>
              </a:solidFill>
              <a:latin typeface="+mn-lt"/>
              <a:ea typeface="+mn-ea"/>
              <a:cs typeface="+mn-cs"/>
            </a:defRPr>
          </a:lvl5pPr>
          <a:lvl6pPr marL="2286000" indent="0">
            <a:defRPr sz="1100">
              <a:solidFill>
                <a:schemeClr val="tx1"/>
              </a:solidFill>
              <a:latin typeface="+mn-lt"/>
              <a:ea typeface="+mn-ea"/>
              <a:cs typeface="+mn-cs"/>
            </a:defRPr>
          </a:lvl6pPr>
          <a:lvl7pPr marL="2743200" indent="0">
            <a:defRPr sz="1100">
              <a:solidFill>
                <a:schemeClr val="tx1"/>
              </a:solidFill>
              <a:latin typeface="+mn-lt"/>
              <a:ea typeface="+mn-ea"/>
              <a:cs typeface="+mn-cs"/>
            </a:defRPr>
          </a:lvl7pPr>
          <a:lvl8pPr marL="3200400" indent="0">
            <a:defRPr sz="1100">
              <a:solidFill>
                <a:schemeClr val="tx1"/>
              </a:solidFill>
              <a:latin typeface="+mn-lt"/>
              <a:ea typeface="+mn-ea"/>
              <a:cs typeface="+mn-cs"/>
            </a:defRPr>
          </a:lvl8pPr>
          <a:lvl9pPr marL="3657600" indent="0">
            <a:defRPr sz="1100">
              <a:solidFill>
                <a:schemeClr val="tx1"/>
              </a:solidFill>
              <a:latin typeface="+mn-lt"/>
              <a:ea typeface="+mn-ea"/>
              <a:cs typeface="+mn-cs"/>
            </a:defRPr>
          </a:lvl9pPr>
        </a:lstStyle>
        <a:p xmlns:a="http://schemas.openxmlformats.org/drawingml/2006/main">
          <a:pPr algn="ctr"/>
          <a:r>
            <a:rPr lang="zh-TW" altLang="en-US" sz="900">
              <a:latin typeface="標楷體" panose="03000509000000000000" pitchFamily="65" charset="-120"/>
              <a:ea typeface="標楷體" panose="03000509000000000000" pitchFamily="65" charset="-120"/>
            </a:rPr>
            <a:t>數位建設</a:t>
          </a:r>
        </a:p>
      </cdr:txBody>
    </cdr:sp>
  </cdr:relSizeAnchor>
  <cdr:relSizeAnchor xmlns:cdr="http://schemas.openxmlformats.org/drawingml/2006/chartDrawing">
    <cdr:from>
      <cdr:x>0.59607</cdr:x>
      <cdr:y>0.68672</cdr:y>
    </cdr:from>
    <cdr:to>
      <cdr:x>0.75664</cdr:x>
      <cdr:y>0.80742</cdr:y>
    </cdr:to>
    <cdr:sp macro="" textlink="">
      <cdr:nvSpPr>
        <cdr:cNvPr id="9" name="文字方塊 5"/>
        <cdr:cNvSpPr txBox="1"/>
      </cdr:nvSpPr>
      <cdr:spPr>
        <a:xfrm xmlns:a="http://schemas.openxmlformats.org/drawingml/2006/main">
          <a:off x="3755166" y="2232664"/>
          <a:ext cx="1011567" cy="392415"/>
        </a:xfrm>
        <a:prstGeom xmlns:a="http://schemas.openxmlformats.org/drawingml/2006/main" prst="rect">
          <a:avLst/>
        </a:prstGeom>
        <a:noFill xmlns:a="http://schemas.openxmlformats.org/drawingml/2006/main"/>
      </cdr:spPr>
      <cdr:style>
        <a:lnRef xmlns:a="http://schemas.openxmlformats.org/drawingml/2006/main" idx="0">
          <a:scrgbClr r="0" g="0" b="0"/>
        </a:lnRef>
        <a:fillRef xmlns:a="http://schemas.openxmlformats.org/drawingml/2006/main" idx="0">
          <a:scrgbClr r="0" g="0" b="0"/>
        </a:fillRef>
        <a:effectRef xmlns:a="http://schemas.openxmlformats.org/drawingml/2006/main" idx="0">
          <a:scrgbClr r="0" g="0" b="0"/>
        </a:effectRef>
        <a:fontRef xmlns:a="http://schemas.openxmlformats.org/drawingml/2006/main" idx="minor">
          <a:schemeClr val="tx1"/>
        </a:fontRef>
      </cdr:style>
      <cdr:txBody>
        <a:bodyPr xmlns:a="http://schemas.openxmlformats.org/drawingml/2006/main" wrap="square" rtlCol="0" anchor="t">
          <a:spAutoFit/>
        </a:bodyPr>
        <a:lstStyle xmlns:a="http://schemas.openxmlformats.org/drawingml/2006/main">
          <a:lvl1pPr marL="0" indent="0">
            <a:defRPr sz="1100">
              <a:solidFill>
                <a:schemeClr val="tx1"/>
              </a:solidFill>
              <a:latin typeface="+mn-lt"/>
              <a:ea typeface="+mn-ea"/>
              <a:cs typeface="+mn-cs"/>
            </a:defRPr>
          </a:lvl1pPr>
          <a:lvl2pPr marL="457200" indent="0">
            <a:defRPr sz="1100">
              <a:solidFill>
                <a:schemeClr val="tx1"/>
              </a:solidFill>
              <a:latin typeface="+mn-lt"/>
              <a:ea typeface="+mn-ea"/>
              <a:cs typeface="+mn-cs"/>
            </a:defRPr>
          </a:lvl2pPr>
          <a:lvl3pPr marL="914400" indent="0">
            <a:defRPr sz="1100">
              <a:solidFill>
                <a:schemeClr val="tx1"/>
              </a:solidFill>
              <a:latin typeface="+mn-lt"/>
              <a:ea typeface="+mn-ea"/>
              <a:cs typeface="+mn-cs"/>
            </a:defRPr>
          </a:lvl3pPr>
          <a:lvl4pPr marL="1371600" indent="0">
            <a:defRPr sz="1100">
              <a:solidFill>
                <a:schemeClr val="tx1"/>
              </a:solidFill>
              <a:latin typeface="+mn-lt"/>
              <a:ea typeface="+mn-ea"/>
              <a:cs typeface="+mn-cs"/>
            </a:defRPr>
          </a:lvl4pPr>
          <a:lvl5pPr marL="1828800" indent="0">
            <a:defRPr sz="1100">
              <a:solidFill>
                <a:schemeClr val="tx1"/>
              </a:solidFill>
              <a:latin typeface="+mn-lt"/>
              <a:ea typeface="+mn-ea"/>
              <a:cs typeface="+mn-cs"/>
            </a:defRPr>
          </a:lvl5pPr>
          <a:lvl6pPr marL="2286000" indent="0">
            <a:defRPr sz="1100">
              <a:solidFill>
                <a:schemeClr val="tx1"/>
              </a:solidFill>
              <a:latin typeface="+mn-lt"/>
              <a:ea typeface="+mn-ea"/>
              <a:cs typeface="+mn-cs"/>
            </a:defRPr>
          </a:lvl6pPr>
          <a:lvl7pPr marL="2743200" indent="0">
            <a:defRPr sz="1100">
              <a:solidFill>
                <a:schemeClr val="tx1"/>
              </a:solidFill>
              <a:latin typeface="+mn-lt"/>
              <a:ea typeface="+mn-ea"/>
              <a:cs typeface="+mn-cs"/>
            </a:defRPr>
          </a:lvl7pPr>
          <a:lvl8pPr marL="3200400" indent="0">
            <a:defRPr sz="1100">
              <a:solidFill>
                <a:schemeClr val="tx1"/>
              </a:solidFill>
              <a:latin typeface="+mn-lt"/>
              <a:ea typeface="+mn-ea"/>
              <a:cs typeface="+mn-cs"/>
            </a:defRPr>
          </a:lvl8pPr>
          <a:lvl9pPr marL="3657600" indent="0">
            <a:defRPr sz="1100">
              <a:solidFill>
                <a:schemeClr val="tx1"/>
              </a:solidFill>
              <a:latin typeface="+mn-lt"/>
              <a:ea typeface="+mn-ea"/>
              <a:cs typeface="+mn-cs"/>
            </a:defRPr>
          </a:lvl9pPr>
        </a:lstStyle>
        <a:p xmlns:a="http://schemas.openxmlformats.org/drawingml/2006/main">
          <a:r>
            <a:rPr lang="zh-TW" altLang="en-US" sz="900">
              <a:latin typeface="標楷體" panose="03000509000000000000" pitchFamily="65" charset="-120"/>
              <a:ea typeface="標楷體" panose="03000509000000000000" pitchFamily="65" charset="-120"/>
            </a:rPr>
            <a:t>因應少子化友善育兒空間建設</a:t>
          </a:r>
        </a:p>
      </cdr:txBody>
    </cdr:sp>
  </cdr:relSizeAnchor>
  <cdr:relSizeAnchor xmlns:cdr="http://schemas.openxmlformats.org/drawingml/2006/chartDrawing">
    <cdr:from>
      <cdr:x>0.75117</cdr:x>
      <cdr:y>0.68417</cdr:y>
    </cdr:from>
    <cdr:to>
      <cdr:x>0.88311</cdr:x>
      <cdr:y>0.85441</cdr:y>
    </cdr:to>
    <cdr:sp macro="" textlink="">
      <cdr:nvSpPr>
        <cdr:cNvPr id="11" name="文字方塊 1"/>
        <cdr:cNvSpPr txBox="1"/>
      </cdr:nvSpPr>
      <cdr:spPr>
        <a:xfrm xmlns:a="http://schemas.openxmlformats.org/drawingml/2006/main">
          <a:off x="4148114" y="2138815"/>
          <a:ext cx="728599" cy="532193"/>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zh-TW" altLang="en-US" sz="900">
              <a:latin typeface="標楷體" panose="03000509000000000000" pitchFamily="65" charset="-120"/>
              <a:ea typeface="標楷體" panose="03000509000000000000" pitchFamily="65" charset="-120"/>
            </a:rPr>
            <a:t>食品安全建設</a:t>
          </a:r>
        </a:p>
      </cdr:txBody>
    </cdr:sp>
  </cdr:relSizeAnchor>
  <cdr:relSizeAnchor xmlns:cdr="http://schemas.openxmlformats.org/drawingml/2006/chartDrawing">
    <cdr:from>
      <cdr:x>0.02268</cdr:x>
      <cdr:y>0.90882</cdr:y>
    </cdr:from>
    <cdr:to>
      <cdr:x>0.50897</cdr:x>
      <cdr:y>0.99202</cdr:y>
    </cdr:to>
    <cdr:sp macro="" textlink="">
      <cdr:nvSpPr>
        <cdr:cNvPr id="12" name="文字方塊 1"/>
        <cdr:cNvSpPr txBox="1"/>
      </cdr:nvSpPr>
      <cdr:spPr>
        <a:xfrm xmlns:a="http://schemas.openxmlformats.org/drawingml/2006/main">
          <a:off x="120073" y="2463969"/>
          <a:ext cx="2574066" cy="225545"/>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zh-TW" altLang="en-US" sz="900">
              <a:latin typeface="標楷體" panose="03000509000000000000" pitchFamily="65" charset="-120"/>
              <a:ea typeface="標楷體" panose="03000509000000000000" pitchFamily="65" charset="-120"/>
            </a:rPr>
            <a:t>資料來源：整理自中央各主管機關提供資料。</a:t>
          </a:r>
        </a:p>
      </cdr:txBody>
    </cdr:sp>
  </cdr:relSizeAnchor>
</c:userShapes>
</file>

<file path=word/drawings/drawing5.xml><?xml version="1.0" encoding="utf-8"?>
<c:userShapes xmlns:c="http://schemas.openxmlformats.org/drawingml/2006/chart">
  <cdr:relSizeAnchor xmlns:cdr="http://schemas.openxmlformats.org/drawingml/2006/chartDrawing">
    <cdr:from>
      <cdr:x>0.29665</cdr:x>
      <cdr:y>0.51701</cdr:y>
    </cdr:from>
    <cdr:to>
      <cdr:x>0.51252</cdr:x>
      <cdr:y>0.74775</cdr:y>
    </cdr:to>
    <cdr:sp macro="" textlink="">
      <cdr:nvSpPr>
        <cdr:cNvPr id="2" name="文字方塊 1">
          <a:extLst xmlns:a="http://schemas.openxmlformats.org/drawingml/2006/main">
            <a:ext uri="{FF2B5EF4-FFF2-40B4-BE49-F238E27FC236}">
              <a16:creationId xmlns:a16="http://schemas.microsoft.com/office/drawing/2014/main" id="{8704D40F-78F4-4D97-B5F9-DA67850ECA41}"/>
            </a:ext>
          </a:extLst>
        </cdr:cNvPr>
        <cdr:cNvSpPr txBox="1"/>
      </cdr:nvSpPr>
      <cdr:spPr>
        <a:xfrm xmlns:a="http://schemas.openxmlformats.org/drawingml/2006/main">
          <a:off x="2082940" y="2163556"/>
          <a:ext cx="1515728" cy="965581"/>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pPr algn="ctr"/>
          <a:r>
            <a:rPr lang="zh-TW" altLang="en-US" sz="900">
              <a:latin typeface="標楷體" panose="03000509000000000000" pitchFamily="65" charset="-120"/>
              <a:ea typeface="標楷體" panose="03000509000000000000" pitchFamily="65" charset="-120"/>
            </a:rPr>
            <a:t>城鄉建設</a:t>
          </a:r>
          <a:endParaRPr lang="en-US" altLang="zh-TW" sz="900">
            <a:latin typeface="標楷體" panose="03000509000000000000" pitchFamily="65" charset="-120"/>
            <a:ea typeface="標楷體" panose="03000509000000000000" pitchFamily="65" charset="-120"/>
          </a:endParaRPr>
        </a:p>
        <a:p xmlns:a="http://schemas.openxmlformats.org/drawingml/2006/main">
          <a:pPr algn="ctr"/>
          <a:r>
            <a:rPr lang="en-US" altLang="zh-TW" sz="900">
              <a:latin typeface="標楷體" panose="03000509000000000000" pitchFamily="65" charset="-120"/>
              <a:ea typeface="標楷體" panose="03000509000000000000" pitchFamily="65" charset="-120"/>
            </a:rPr>
            <a:t>91.26</a:t>
          </a:r>
          <a:r>
            <a:rPr lang="zh-TW" altLang="en-US" sz="900">
              <a:latin typeface="標楷體" panose="03000509000000000000" pitchFamily="65" charset="-120"/>
              <a:ea typeface="標楷體" panose="03000509000000000000" pitchFamily="65" charset="-120"/>
            </a:rPr>
            <a:t>％</a:t>
          </a:r>
          <a:endParaRPr lang="en-US" altLang="zh-TW" sz="900">
            <a:latin typeface="標楷體" panose="03000509000000000000" pitchFamily="65" charset="-120"/>
            <a:ea typeface="標楷體" panose="03000509000000000000" pitchFamily="65" charset="-120"/>
          </a:endParaRPr>
        </a:p>
      </cdr:txBody>
    </cdr:sp>
  </cdr:relSizeAnchor>
  <cdr:relSizeAnchor xmlns:cdr="http://schemas.openxmlformats.org/drawingml/2006/chartDrawing">
    <cdr:from>
      <cdr:x>0.06034</cdr:x>
      <cdr:y>0.11714</cdr:y>
    </cdr:from>
    <cdr:to>
      <cdr:x>0.27621</cdr:x>
      <cdr:y>0.34789</cdr:y>
    </cdr:to>
    <cdr:sp macro="" textlink="">
      <cdr:nvSpPr>
        <cdr:cNvPr id="3" name="文字方塊 1">
          <a:extLst xmlns:a="http://schemas.openxmlformats.org/drawingml/2006/main">
            <a:ext uri="{FF2B5EF4-FFF2-40B4-BE49-F238E27FC236}">
              <a16:creationId xmlns:a16="http://schemas.microsoft.com/office/drawing/2014/main" id="{48211ACC-1937-49BA-B5A0-D411452666C4}"/>
            </a:ext>
          </a:extLst>
        </cdr:cNvPr>
        <cdr:cNvSpPr txBox="1"/>
      </cdr:nvSpPr>
      <cdr:spPr>
        <a:xfrm xmlns:a="http://schemas.openxmlformats.org/drawingml/2006/main">
          <a:off x="165532" y="221661"/>
          <a:ext cx="592174" cy="436648"/>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zh-TW" altLang="en-US" sz="900">
              <a:solidFill>
                <a:schemeClr val="tx1"/>
              </a:solidFill>
              <a:latin typeface="標楷體" panose="03000509000000000000" pitchFamily="65" charset="-120"/>
              <a:ea typeface="標楷體" panose="03000509000000000000" pitchFamily="65" charset="-120"/>
            </a:rPr>
            <a:t>水環境建設</a:t>
          </a:r>
          <a:endParaRPr lang="en-US" altLang="zh-TW" sz="900">
            <a:solidFill>
              <a:schemeClr val="tx1"/>
            </a:solidFill>
            <a:latin typeface="標楷體" panose="03000509000000000000" pitchFamily="65" charset="-120"/>
            <a:ea typeface="標楷體" panose="03000509000000000000" pitchFamily="65" charset="-120"/>
          </a:endParaRPr>
        </a:p>
        <a:p xmlns:a="http://schemas.openxmlformats.org/drawingml/2006/main">
          <a:pPr algn="ctr"/>
          <a:r>
            <a:rPr lang="en-US" altLang="zh-TW" sz="900">
              <a:solidFill>
                <a:schemeClr val="tx1"/>
              </a:solidFill>
              <a:latin typeface="標楷體" panose="03000509000000000000" pitchFamily="65" charset="-120"/>
              <a:ea typeface="標楷體" panose="03000509000000000000" pitchFamily="65" charset="-120"/>
            </a:rPr>
            <a:t>3.11</a:t>
          </a:r>
          <a:r>
            <a:rPr lang="zh-TW" altLang="en-US" sz="900">
              <a:solidFill>
                <a:schemeClr val="tx1"/>
              </a:solidFill>
              <a:latin typeface="標楷體" panose="03000509000000000000" pitchFamily="65" charset="-120"/>
              <a:ea typeface="標楷體" panose="03000509000000000000" pitchFamily="65" charset="-120"/>
            </a:rPr>
            <a:t>％</a:t>
          </a:r>
          <a:endParaRPr lang="en-US" altLang="zh-TW" sz="900">
            <a:solidFill>
              <a:schemeClr val="tx1"/>
            </a:solidFill>
            <a:latin typeface="標楷體" panose="03000509000000000000" pitchFamily="65" charset="-120"/>
            <a:ea typeface="標楷體" panose="03000509000000000000" pitchFamily="65" charset="-120"/>
          </a:endParaRPr>
        </a:p>
      </cdr:txBody>
    </cdr:sp>
  </cdr:relSizeAnchor>
  <cdr:relSizeAnchor xmlns:cdr="http://schemas.openxmlformats.org/drawingml/2006/chartDrawing">
    <cdr:from>
      <cdr:x>0.5954</cdr:x>
      <cdr:y>0.02512</cdr:y>
    </cdr:from>
    <cdr:to>
      <cdr:x>0.7366</cdr:x>
      <cdr:y>0.16729</cdr:y>
    </cdr:to>
    <cdr:sp macro="" textlink="">
      <cdr:nvSpPr>
        <cdr:cNvPr id="4" name="文字方塊 1">
          <a:extLst xmlns:a="http://schemas.openxmlformats.org/drawingml/2006/main">
            <a:ext uri="{FF2B5EF4-FFF2-40B4-BE49-F238E27FC236}">
              <a16:creationId xmlns:a16="http://schemas.microsoft.com/office/drawing/2014/main" id="{EEE4E454-DA63-4F26-9109-1007E40A26B9}"/>
            </a:ext>
          </a:extLst>
        </cdr:cNvPr>
        <cdr:cNvSpPr txBox="1"/>
      </cdr:nvSpPr>
      <cdr:spPr>
        <a:xfrm xmlns:a="http://schemas.openxmlformats.org/drawingml/2006/main">
          <a:off x="1633309" y="47543"/>
          <a:ext cx="387340" cy="269028"/>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zh-TW" altLang="en-US" sz="900">
              <a:latin typeface="標楷體" panose="03000509000000000000" pitchFamily="65" charset="-120"/>
              <a:ea typeface="標楷體" panose="03000509000000000000" pitchFamily="65" charset="-120"/>
            </a:rPr>
            <a:t>數位建設</a:t>
          </a:r>
          <a:endParaRPr lang="en-US" altLang="zh-TW" sz="900">
            <a:latin typeface="標楷體" panose="03000509000000000000" pitchFamily="65" charset="-120"/>
            <a:ea typeface="標楷體" panose="03000509000000000000" pitchFamily="65" charset="-120"/>
          </a:endParaRPr>
        </a:p>
        <a:p xmlns:a="http://schemas.openxmlformats.org/drawingml/2006/main">
          <a:pPr algn="ctr"/>
          <a:r>
            <a:rPr lang="en-US" altLang="zh-TW" sz="900">
              <a:latin typeface="標楷體" panose="03000509000000000000" pitchFamily="65" charset="-120"/>
              <a:ea typeface="標楷體" panose="03000509000000000000" pitchFamily="65" charset="-120"/>
            </a:rPr>
            <a:t>1.28</a:t>
          </a:r>
          <a:r>
            <a:rPr lang="zh-TW" altLang="en-US" sz="900">
              <a:latin typeface="標楷體" panose="03000509000000000000" pitchFamily="65" charset="-120"/>
              <a:ea typeface="標楷體" panose="03000509000000000000" pitchFamily="65" charset="-120"/>
            </a:rPr>
            <a:t>％</a:t>
          </a:r>
          <a:endParaRPr lang="en-US" altLang="zh-TW" sz="900">
            <a:latin typeface="標楷體" panose="03000509000000000000" pitchFamily="65" charset="-120"/>
            <a:ea typeface="標楷體" panose="03000509000000000000" pitchFamily="65" charset="-120"/>
          </a:endParaRPr>
        </a:p>
      </cdr:txBody>
    </cdr:sp>
  </cdr:relSizeAnchor>
  <cdr:relSizeAnchor xmlns:cdr="http://schemas.openxmlformats.org/drawingml/2006/chartDrawing">
    <cdr:from>
      <cdr:x>0.78846</cdr:x>
      <cdr:y>0.35606</cdr:y>
    </cdr:from>
    <cdr:to>
      <cdr:x>1</cdr:x>
      <cdr:y>0.66708</cdr:y>
    </cdr:to>
    <cdr:sp macro="" textlink="">
      <cdr:nvSpPr>
        <cdr:cNvPr id="5" name="文字方塊 1">
          <a:extLst xmlns:a="http://schemas.openxmlformats.org/drawingml/2006/main">
            <a:ext uri="{FF2B5EF4-FFF2-40B4-BE49-F238E27FC236}">
              <a16:creationId xmlns:a16="http://schemas.microsoft.com/office/drawing/2014/main" id="{C229B442-482A-4A65-B3A5-04CA413CA618}"/>
            </a:ext>
          </a:extLst>
        </cdr:cNvPr>
        <cdr:cNvSpPr txBox="1"/>
      </cdr:nvSpPr>
      <cdr:spPr>
        <a:xfrm xmlns:a="http://schemas.openxmlformats.org/drawingml/2006/main">
          <a:off x="2062769" y="721930"/>
          <a:ext cx="553431" cy="630619"/>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zh-TW" altLang="en-US" sz="900">
              <a:latin typeface="標楷體" panose="03000509000000000000" pitchFamily="65" charset="-120"/>
              <a:ea typeface="標楷體" panose="03000509000000000000" pitchFamily="65" charset="-120"/>
            </a:rPr>
            <a:t>因應少子化</a:t>
          </a:r>
          <a:endParaRPr lang="en-US" altLang="zh-TW" sz="900">
            <a:latin typeface="標楷體" panose="03000509000000000000" pitchFamily="65" charset="-120"/>
            <a:ea typeface="標楷體" panose="03000509000000000000" pitchFamily="65" charset="-120"/>
          </a:endParaRPr>
        </a:p>
        <a:p xmlns:a="http://schemas.openxmlformats.org/drawingml/2006/main">
          <a:pPr algn="ctr"/>
          <a:r>
            <a:rPr lang="zh-TW" altLang="en-US" sz="900">
              <a:latin typeface="標楷體" panose="03000509000000000000" pitchFamily="65" charset="-120"/>
              <a:ea typeface="標楷體" panose="03000509000000000000" pitchFamily="65" charset="-120"/>
            </a:rPr>
            <a:t>友善育兒</a:t>
          </a:r>
          <a:endParaRPr lang="en-US" altLang="zh-TW" sz="900">
            <a:latin typeface="標楷體" panose="03000509000000000000" pitchFamily="65" charset="-120"/>
            <a:ea typeface="標楷體" panose="03000509000000000000" pitchFamily="65" charset="-120"/>
          </a:endParaRPr>
        </a:p>
        <a:p xmlns:a="http://schemas.openxmlformats.org/drawingml/2006/main">
          <a:pPr algn="ctr"/>
          <a:r>
            <a:rPr lang="zh-TW" altLang="en-US" sz="900">
              <a:latin typeface="標楷體" panose="03000509000000000000" pitchFamily="65" charset="-120"/>
              <a:ea typeface="標楷體" panose="03000509000000000000" pitchFamily="65" charset="-120"/>
            </a:rPr>
            <a:t>空間建設</a:t>
          </a:r>
          <a:endParaRPr lang="en-US" altLang="zh-TW" sz="900">
            <a:latin typeface="標楷體" panose="03000509000000000000" pitchFamily="65" charset="-120"/>
            <a:ea typeface="標楷體" panose="03000509000000000000" pitchFamily="65" charset="-120"/>
          </a:endParaRPr>
        </a:p>
        <a:p xmlns:a="http://schemas.openxmlformats.org/drawingml/2006/main">
          <a:pPr algn="ctr"/>
          <a:r>
            <a:rPr lang="en-US" altLang="zh-TW" sz="900">
              <a:latin typeface="標楷體" panose="03000509000000000000" pitchFamily="65" charset="-120"/>
              <a:ea typeface="標楷體" panose="03000509000000000000" pitchFamily="65" charset="-120"/>
            </a:rPr>
            <a:t>0.40</a:t>
          </a:r>
          <a:r>
            <a:rPr lang="zh-TW" altLang="en-US" sz="900">
              <a:latin typeface="標楷體" panose="03000509000000000000" pitchFamily="65" charset="-120"/>
              <a:ea typeface="標楷體" panose="03000509000000000000" pitchFamily="65" charset="-120"/>
            </a:rPr>
            <a:t>％</a:t>
          </a:r>
          <a:endParaRPr lang="en-US" altLang="zh-TW" sz="900">
            <a:latin typeface="標楷體" panose="03000509000000000000" pitchFamily="65" charset="-120"/>
            <a:ea typeface="標楷體" panose="03000509000000000000" pitchFamily="65" charset="-120"/>
          </a:endParaRPr>
        </a:p>
      </cdr:txBody>
    </cdr:sp>
  </cdr:relSizeAnchor>
  <cdr:relSizeAnchor xmlns:cdr="http://schemas.openxmlformats.org/drawingml/2006/chartDrawing">
    <cdr:from>
      <cdr:x>0.77242</cdr:x>
      <cdr:y>0.13832</cdr:y>
    </cdr:from>
    <cdr:to>
      <cdr:x>0.94501</cdr:x>
      <cdr:y>0.27542</cdr:y>
    </cdr:to>
    <cdr:sp macro="" textlink="">
      <cdr:nvSpPr>
        <cdr:cNvPr id="6" name="文字方塊 1">
          <a:extLst xmlns:a="http://schemas.openxmlformats.org/drawingml/2006/main">
            <a:ext uri="{FF2B5EF4-FFF2-40B4-BE49-F238E27FC236}">
              <a16:creationId xmlns:a16="http://schemas.microsoft.com/office/drawing/2014/main" id="{00362228-3131-48C4-BF96-009BB2807C19}"/>
            </a:ext>
          </a:extLst>
        </cdr:cNvPr>
        <cdr:cNvSpPr txBox="1"/>
      </cdr:nvSpPr>
      <cdr:spPr>
        <a:xfrm xmlns:a="http://schemas.openxmlformats.org/drawingml/2006/main">
          <a:off x="2456357" y="280449"/>
          <a:ext cx="548850" cy="277978"/>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zh-TW" altLang="en-US" sz="900">
              <a:latin typeface="標楷體" panose="03000509000000000000" pitchFamily="65" charset="-120"/>
              <a:ea typeface="標楷體" panose="03000509000000000000" pitchFamily="65" charset="-120"/>
            </a:rPr>
            <a:t>食品安全建設</a:t>
          </a:r>
          <a:endParaRPr lang="en-US" altLang="zh-TW" sz="900">
            <a:latin typeface="標楷體" panose="03000509000000000000" pitchFamily="65" charset="-120"/>
            <a:ea typeface="標楷體" panose="03000509000000000000" pitchFamily="65" charset="-120"/>
          </a:endParaRPr>
        </a:p>
        <a:p xmlns:a="http://schemas.openxmlformats.org/drawingml/2006/main">
          <a:pPr algn="ctr"/>
          <a:r>
            <a:rPr lang="en-US" altLang="zh-TW" sz="900">
              <a:latin typeface="標楷體" panose="03000509000000000000" pitchFamily="65" charset="-120"/>
              <a:ea typeface="標楷體" panose="03000509000000000000" pitchFamily="65" charset="-120"/>
            </a:rPr>
            <a:t>1.01</a:t>
          </a:r>
          <a:r>
            <a:rPr lang="zh-TW" altLang="en-US" sz="900">
              <a:latin typeface="標楷體" panose="03000509000000000000" pitchFamily="65" charset="-120"/>
              <a:ea typeface="標楷體" panose="03000509000000000000" pitchFamily="65" charset="-120"/>
            </a:rPr>
            <a:t>％</a:t>
          </a:r>
          <a:endParaRPr lang="en-US" altLang="zh-TW" sz="900">
            <a:latin typeface="標楷體" panose="03000509000000000000" pitchFamily="65" charset="-120"/>
            <a:ea typeface="標楷體" panose="03000509000000000000" pitchFamily="65" charset="-120"/>
          </a:endParaRPr>
        </a:p>
      </cdr:txBody>
    </cdr:sp>
  </cdr:relSizeAnchor>
  <cdr:relSizeAnchor xmlns:cdr="http://schemas.openxmlformats.org/drawingml/2006/chartDrawing">
    <cdr:from>
      <cdr:x>0.61258</cdr:x>
      <cdr:y>0.23111</cdr:y>
    </cdr:from>
    <cdr:to>
      <cdr:x>0.65797</cdr:x>
      <cdr:y>0.36471</cdr:y>
    </cdr:to>
    <cdr:cxnSp macro="">
      <cdr:nvCxnSpPr>
        <cdr:cNvPr id="9" name="直線接點 8">
          <a:extLst xmlns:a="http://schemas.openxmlformats.org/drawingml/2006/main">
            <a:ext uri="{FF2B5EF4-FFF2-40B4-BE49-F238E27FC236}">
              <a16:creationId xmlns:a16="http://schemas.microsoft.com/office/drawing/2014/main" id="{85968619-742E-4293-84CE-F5BAE3AC1979}"/>
            </a:ext>
          </a:extLst>
        </cdr:cNvPr>
        <cdr:cNvCxnSpPr/>
      </cdr:nvCxnSpPr>
      <cdr:spPr>
        <a:xfrm xmlns:a="http://schemas.openxmlformats.org/drawingml/2006/main" flipH="1">
          <a:off x="1948069" y="468580"/>
          <a:ext cx="144335" cy="270892"/>
        </a:xfrm>
        <a:prstGeom xmlns:a="http://schemas.openxmlformats.org/drawingml/2006/main" prst="line">
          <a:avLst/>
        </a:prstGeom>
        <a:ln xmlns:a="http://schemas.openxmlformats.org/drawingml/2006/main">
          <a:solidFill>
            <a:schemeClr val="tx1">
              <a:lumMod val="65000"/>
              <a:lumOff val="35000"/>
            </a:schemeClr>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0.65889</cdr:x>
      <cdr:y>0.38432</cdr:y>
    </cdr:from>
    <cdr:to>
      <cdr:x>0.78846</cdr:x>
      <cdr:y>0.51157</cdr:y>
    </cdr:to>
    <cdr:cxnSp macro="">
      <cdr:nvCxnSpPr>
        <cdr:cNvPr id="14" name="直線接點 13">
          <a:extLst xmlns:a="http://schemas.openxmlformats.org/drawingml/2006/main">
            <a:ext uri="{FF2B5EF4-FFF2-40B4-BE49-F238E27FC236}">
              <a16:creationId xmlns:a16="http://schemas.microsoft.com/office/drawing/2014/main" id="{31D1A01F-D863-4CF4-B0AA-BF50AB7578F2}"/>
            </a:ext>
          </a:extLst>
        </cdr:cNvPr>
        <cdr:cNvCxnSpPr>
          <a:stCxn xmlns:a="http://schemas.openxmlformats.org/drawingml/2006/main" id="5" idx="1"/>
        </cdr:cNvCxnSpPr>
      </cdr:nvCxnSpPr>
      <cdr:spPr>
        <a:xfrm xmlns:a="http://schemas.openxmlformats.org/drawingml/2006/main" flipH="1" flipV="1">
          <a:off x="1723789" y="779230"/>
          <a:ext cx="338980" cy="258010"/>
        </a:xfrm>
        <a:prstGeom xmlns:a="http://schemas.openxmlformats.org/drawingml/2006/main" prst="line">
          <a:avLst/>
        </a:prstGeom>
        <a:ln xmlns:a="http://schemas.openxmlformats.org/drawingml/2006/main">
          <a:solidFill>
            <a:schemeClr val="tx1">
              <a:lumMod val="65000"/>
              <a:lumOff val="35000"/>
            </a:schemeClr>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0.63009</cdr:x>
      <cdr:y>0.26667</cdr:y>
    </cdr:from>
    <cdr:to>
      <cdr:x>0.77011</cdr:x>
      <cdr:y>0.37648</cdr:y>
    </cdr:to>
    <cdr:cxnSp macro="">
      <cdr:nvCxnSpPr>
        <cdr:cNvPr id="16" name="直線接點 15">
          <a:extLst xmlns:a="http://schemas.openxmlformats.org/drawingml/2006/main">
            <a:ext uri="{FF2B5EF4-FFF2-40B4-BE49-F238E27FC236}">
              <a16:creationId xmlns:a16="http://schemas.microsoft.com/office/drawing/2014/main" id="{1FE67AD7-2142-43A7-9A54-1BFE8315CC8D}"/>
            </a:ext>
          </a:extLst>
        </cdr:cNvPr>
        <cdr:cNvCxnSpPr/>
      </cdr:nvCxnSpPr>
      <cdr:spPr>
        <a:xfrm xmlns:a="http://schemas.openxmlformats.org/drawingml/2006/main" flipH="1">
          <a:off x="2003737" y="540689"/>
          <a:ext cx="445265" cy="222645"/>
        </a:xfrm>
        <a:prstGeom xmlns:a="http://schemas.openxmlformats.org/drawingml/2006/main" prst="line">
          <a:avLst/>
        </a:prstGeom>
        <a:ln xmlns:a="http://schemas.openxmlformats.org/drawingml/2006/main">
          <a:solidFill>
            <a:schemeClr val="tx1">
              <a:lumMod val="65000"/>
              <a:lumOff val="35000"/>
            </a:schemeClr>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0.52464</cdr:x>
      <cdr:y>0.2227</cdr:y>
    </cdr:from>
    <cdr:to>
      <cdr:x>0.57758</cdr:x>
      <cdr:y>0.34902</cdr:y>
    </cdr:to>
    <cdr:cxnSp macro="">
      <cdr:nvCxnSpPr>
        <cdr:cNvPr id="13" name="直線接點 12">
          <a:extLst xmlns:a="http://schemas.openxmlformats.org/drawingml/2006/main">
            <a:ext uri="{FF2B5EF4-FFF2-40B4-BE49-F238E27FC236}">
              <a16:creationId xmlns:a16="http://schemas.microsoft.com/office/drawing/2014/main" id="{1D1539B7-59DD-8D6D-C5E2-79BDE8347118}"/>
            </a:ext>
          </a:extLst>
        </cdr:cNvPr>
        <cdr:cNvCxnSpPr/>
      </cdr:nvCxnSpPr>
      <cdr:spPr>
        <a:xfrm xmlns:a="http://schemas.openxmlformats.org/drawingml/2006/main">
          <a:off x="1668390" y="451541"/>
          <a:ext cx="168361" cy="256125"/>
        </a:xfrm>
        <a:prstGeom xmlns:a="http://schemas.openxmlformats.org/drawingml/2006/main" prst="line">
          <a:avLst/>
        </a:prstGeom>
        <a:ln xmlns:a="http://schemas.openxmlformats.org/drawingml/2006/main">
          <a:solidFill>
            <a:schemeClr val="tx1">
              <a:lumMod val="65000"/>
              <a:lumOff val="35000"/>
            </a:schemeClr>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0.33318</cdr:x>
      <cdr:y>0</cdr:y>
    </cdr:from>
    <cdr:to>
      <cdr:x>0.55361</cdr:x>
      <cdr:y>0.17707</cdr:y>
    </cdr:to>
    <cdr:sp macro="" textlink="">
      <cdr:nvSpPr>
        <cdr:cNvPr id="15" name="文字方塊 1">
          <a:extLst xmlns:a="http://schemas.openxmlformats.org/drawingml/2006/main">
            <a:ext uri="{FF2B5EF4-FFF2-40B4-BE49-F238E27FC236}">
              <a16:creationId xmlns:a16="http://schemas.microsoft.com/office/drawing/2014/main" id="{DE867DE6-67D7-5207-A1E3-E5DF9F7A582E}"/>
            </a:ext>
          </a:extLst>
        </cdr:cNvPr>
        <cdr:cNvSpPr txBox="1"/>
      </cdr:nvSpPr>
      <cdr:spPr>
        <a:xfrm xmlns:a="http://schemas.openxmlformats.org/drawingml/2006/main">
          <a:off x="913972" y="-7402664"/>
          <a:ext cx="604684" cy="335070"/>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zh-TW" altLang="en-US" sz="900">
              <a:latin typeface="標楷體" panose="03000509000000000000" pitchFamily="65" charset="-120"/>
              <a:ea typeface="標楷體" panose="03000509000000000000" pitchFamily="65" charset="-120"/>
            </a:rPr>
            <a:t>人才培育促</a:t>
          </a:r>
          <a:endParaRPr lang="en-US" altLang="zh-TW" sz="900">
            <a:latin typeface="標楷體" panose="03000509000000000000" pitchFamily="65" charset="-120"/>
            <a:ea typeface="標楷體" panose="03000509000000000000" pitchFamily="65" charset="-120"/>
          </a:endParaRPr>
        </a:p>
        <a:p xmlns:a="http://schemas.openxmlformats.org/drawingml/2006/main">
          <a:pPr algn="ctr"/>
          <a:r>
            <a:rPr lang="zh-TW" altLang="en-US" sz="900">
              <a:latin typeface="標楷體" panose="03000509000000000000" pitchFamily="65" charset="-120"/>
              <a:ea typeface="標楷體" panose="03000509000000000000" pitchFamily="65" charset="-120"/>
            </a:rPr>
            <a:t>進就業建設</a:t>
          </a:r>
          <a:endParaRPr lang="en-US" altLang="zh-TW" sz="900">
            <a:latin typeface="標楷體" panose="03000509000000000000" pitchFamily="65" charset="-120"/>
            <a:ea typeface="標楷體" panose="03000509000000000000" pitchFamily="65" charset="-120"/>
          </a:endParaRPr>
        </a:p>
        <a:p xmlns:a="http://schemas.openxmlformats.org/drawingml/2006/main">
          <a:pPr algn="ctr"/>
          <a:r>
            <a:rPr lang="en-US" altLang="zh-TW" sz="900">
              <a:latin typeface="標楷體" panose="03000509000000000000" pitchFamily="65" charset="-120"/>
              <a:ea typeface="標楷體" panose="03000509000000000000" pitchFamily="65" charset="-120"/>
            </a:rPr>
            <a:t>2.95</a:t>
          </a:r>
          <a:r>
            <a:rPr lang="zh-TW" altLang="en-US" sz="900">
              <a:latin typeface="標楷體" panose="03000509000000000000" pitchFamily="65" charset="-120"/>
              <a:ea typeface="標楷體" panose="03000509000000000000" pitchFamily="65" charset="-120"/>
            </a:rPr>
            <a:t>％</a:t>
          </a:r>
          <a:endParaRPr lang="en-US" altLang="zh-TW" sz="900">
            <a:latin typeface="標楷體" panose="03000509000000000000" pitchFamily="65" charset="-120"/>
            <a:ea typeface="標楷體" panose="03000509000000000000" pitchFamily="65" charset="-120"/>
          </a:endParaRPr>
        </a:p>
      </cdr:txBody>
    </cdr:sp>
  </cdr:relSizeAnchor>
  <cdr:relSizeAnchor xmlns:cdr="http://schemas.openxmlformats.org/drawingml/2006/chartDrawing">
    <cdr:from>
      <cdr:x>0.27621</cdr:x>
      <cdr:y>0.23251</cdr:y>
    </cdr:from>
    <cdr:to>
      <cdr:x>0.52507</cdr:x>
      <cdr:y>0.32549</cdr:y>
    </cdr:to>
    <cdr:cxnSp macro="">
      <cdr:nvCxnSpPr>
        <cdr:cNvPr id="12" name="直線接點 11">
          <a:extLst xmlns:a="http://schemas.openxmlformats.org/drawingml/2006/main">
            <a:ext uri="{FF2B5EF4-FFF2-40B4-BE49-F238E27FC236}">
              <a16:creationId xmlns:a16="http://schemas.microsoft.com/office/drawing/2014/main" id="{85968619-742E-4293-84CE-F5BAE3AC1979}"/>
            </a:ext>
          </a:extLst>
        </cdr:cNvPr>
        <cdr:cNvCxnSpPr>
          <a:stCxn xmlns:a="http://schemas.openxmlformats.org/drawingml/2006/main" id="3" idx="3"/>
        </cdr:cNvCxnSpPr>
      </cdr:nvCxnSpPr>
      <cdr:spPr>
        <a:xfrm xmlns:a="http://schemas.openxmlformats.org/drawingml/2006/main">
          <a:off x="878378" y="471434"/>
          <a:ext cx="791396" cy="188525"/>
        </a:xfrm>
        <a:prstGeom xmlns:a="http://schemas.openxmlformats.org/drawingml/2006/main" prst="line">
          <a:avLst/>
        </a:prstGeom>
        <a:ln xmlns:a="http://schemas.openxmlformats.org/drawingml/2006/main">
          <a:solidFill>
            <a:schemeClr val="tx1">
              <a:lumMod val="65000"/>
              <a:lumOff val="35000"/>
            </a:schemeClr>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userShapes>
</file>

<file path=word/drawings/drawing6.xml><?xml version="1.0" encoding="utf-8"?>
<c:userShapes xmlns:c="http://schemas.openxmlformats.org/drawingml/2006/chart">
  <cdr:relSizeAnchor xmlns:cdr="http://schemas.openxmlformats.org/drawingml/2006/chartDrawing">
    <cdr:from>
      <cdr:x>0.10514</cdr:x>
      <cdr:y>0.76504</cdr:y>
    </cdr:from>
    <cdr:to>
      <cdr:x>0.28915</cdr:x>
      <cdr:y>0.8593</cdr:y>
    </cdr:to>
    <cdr:sp macro="" textlink="">
      <cdr:nvSpPr>
        <cdr:cNvPr id="5" name="文字方塊 1">
          <a:extLst xmlns:a="http://schemas.openxmlformats.org/drawingml/2006/main">
            <a:ext uri="{FF2B5EF4-FFF2-40B4-BE49-F238E27FC236}">
              <a16:creationId xmlns:a16="http://schemas.microsoft.com/office/drawing/2014/main" id="{7067B569-8F17-4D9C-9665-B59E4DAA12A2}"/>
            </a:ext>
          </a:extLst>
        </cdr:cNvPr>
        <cdr:cNvSpPr txBox="1"/>
      </cdr:nvSpPr>
      <cdr:spPr>
        <a:xfrm xmlns:a="http://schemas.openxmlformats.org/drawingml/2006/main">
          <a:off x="330200" y="1605570"/>
          <a:ext cx="577921" cy="197830"/>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r"/>
          <a:r>
            <a:rPr lang="zh-TW" altLang="en-US" sz="900">
              <a:latin typeface="標楷體" panose="03000509000000000000" pitchFamily="65" charset="-120"/>
              <a:ea typeface="標楷體" panose="03000509000000000000" pitchFamily="65" charset="-120"/>
            </a:rPr>
            <a:t>城鄉建設</a:t>
          </a:r>
          <a:endParaRPr lang="en-US" altLang="zh-TW" sz="900">
            <a:latin typeface="標楷體" panose="03000509000000000000" pitchFamily="65" charset="-120"/>
            <a:ea typeface="標楷體" panose="03000509000000000000" pitchFamily="65" charset="-120"/>
          </a:endParaRPr>
        </a:p>
      </cdr:txBody>
    </cdr:sp>
  </cdr:relSizeAnchor>
  <cdr:relSizeAnchor xmlns:cdr="http://schemas.openxmlformats.org/drawingml/2006/chartDrawing">
    <cdr:from>
      <cdr:x>0.07009</cdr:x>
      <cdr:y>0.6245</cdr:y>
    </cdr:from>
    <cdr:to>
      <cdr:x>0.28904</cdr:x>
      <cdr:y>0.72214</cdr:y>
    </cdr:to>
    <cdr:sp macro="" textlink="">
      <cdr:nvSpPr>
        <cdr:cNvPr id="7" name="文字方塊 1">
          <a:extLst xmlns:a="http://schemas.openxmlformats.org/drawingml/2006/main">
            <a:ext uri="{FF2B5EF4-FFF2-40B4-BE49-F238E27FC236}">
              <a16:creationId xmlns:a16="http://schemas.microsoft.com/office/drawing/2014/main" id="{44E3774E-33F9-4C3C-B05C-DFE2435AE3B5}"/>
            </a:ext>
          </a:extLst>
        </cdr:cNvPr>
        <cdr:cNvSpPr txBox="1"/>
      </cdr:nvSpPr>
      <cdr:spPr>
        <a:xfrm xmlns:a="http://schemas.openxmlformats.org/drawingml/2006/main">
          <a:off x="220132" y="1310632"/>
          <a:ext cx="687660" cy="204902"/>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r"/>
          <a:r>
            <a:rPr lang="zh-TW" altLang="en-US" sz="900">
              <a:latin typeface="標楷體" panose="03000509000000000000" pitchFamily="65" charset="-120"/>
              <a:ea typeface="標楷體" panose="03000509000000000000" pitchFamily="65" charset="-120"/>
            </a:rPr>
            <a:t>水環境建設</a:t>
          </a:r>
          <a:endParaRPr lang="en-US" altLang="zh-TW" sz="900">
            <a:latin typeface="標楷體" panose="03000509000000000000" pitchFamily="65" charset="-120"/>
            <a:ea typeface="標楷體" panose="03000509000000000000" pitchFamily="65" charset="-120"/>
          </a:endParaRPr>
        </a:p>
      </cdr:txBody>
    </cdr:sp>
  </cdr:relSizeAnchor>
  <cdr:relSizeAnchor xmlns:cdr="http://schemas.openxmlformats.org/drawingml/2006/chartDrawing">
    <cdr:from>
      <cdr:x>0.10516</cdr:x>
      <cdr:y>0.31389</cdr:y>
    </cdr:from>
    <cdr:to>
      <cdr:x>0.29285</cdr:x>
      <cdr:y>0.40746</cdr:y>
    </cdr:to>
    <cdr:sp macro="" textlink="">
      <cdr:nvSpPr>
        <cdr:cNvPr id="8" name="文字方塊 1">
          <a:extLst xmlns:a="http://schemas.openxmlformats.org/drawingml/2006/main">
            <a:ext uri="{FF2B5EF4-FFF2-40B4-BE49-F238E27FC236}">
              <a16:creationId xmlns:a16="http://schemas.microsoft.com/office/drawing/2014/main" id="{50580FC2-4E7C-4C8A-AACE-DEBAD7B63346}"/>
            </a:ext>
          </a:extLst>
        </cdr:cNvPr>
        <cdr:cNvSpPr txBox="1"/>
      </cdr:nvSpPr>
      <cdr:spPr>
        <a:xfrm xmlns:a="http://schemas.openxmlformats.org/drawingml/2006/main">
          <a:off x="330285" y="658755"/>
          <a:ext cx="589480" cy="196378"/>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r"/>
          <a:r>
            <a:rPr lang="zh-TW" altLang="en-US" sz="900">
              <a:latin typeface="標楷體" panose="03000509000000000000" pitchFamily="65" charset="-120"/>
              <a:ea typeface="標楷體" panose="03000509000000000000" pitchFamily="65" charset="-120"/>
            </a:rPr>
            <a:t>數位建設</a:t>
          </a:r>
          <a:endParaRPr lang="en-US" altLang="zh-TW" sz="900">
            <a:latin typeface="標楷體" panose="03000509000000000000" pitchFamily="65" charset="-120"/>
            <a:ea typeface="標楷體" panose="03000509000000000000" pitchFamily="65" charset="-120"/>
          </a:endParaRPr>
        </a:p>
      </cdr:txBody>
    </cdr:sp>
  </cdr:relSizeAnchor>
  <cdr:relSizeAnchor xmlns:cdr="http://schemas.openxmlformats.org/drawingml/2006/chartDrawing">
    <cdr:from>
      <cdr:x>0.00431</cdr:x>
      <cdr:y>0</cdr:y>
    </cdr:from>
    <cdr:to>
      <cdr:x>0.2647</cdr:x>
      <cdr:y>0.14176</cdr:y>
    </cdr:to>
    <cdr:sp macro="" textlink="">
      <cdr:nvSpPr>
        <cdr:cNvPr id="9" name="文字方塊 1">
          <a:extLst xmlns:a="http://schemas.openxmlformats.org/drawingml/2006/main">
            <a:ext uri="{FF2B5EF4-FFF2-40B4-BE49-F238E27FC236}">
              <a16:creationId xmlns:a16="http://schemas.microsoft.com/office/drawing/2014/main" id="{C57899B2-1AB7-499E-A9CF-F853ACD0556E}"/>
            </a:ext>
          </a:extLst>
        </cdr:cNvPr>
        <cdr:cNvSpPr txBox="1"/>
      </cdr:nvSpPr>
      <cdr:spPr>
        <a:xfrm xmlns:a="http://schemas.openxmlformats.org/drawingml/2006/main">
          <a:off x="13546" y="0"/>
          <a:ext cx="817810" cy="297514"/>
        </a:xfrm>
        <a:prstGeom xmlns:a="http://schemas.openxmlformats.org/drawingml/2006/main" prst="rect">
          <a:avLst/>
        </a:prstGeom>
      </cdr:spPr>
      <cdr:txBody>
        <a:bodyPr xmlns:a="http://schemas.openxmlformats.org/drawingml/2006/main" wrap="none" lIns="0" tIns="0" rIns="0" bIns="0"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r"/>
          <a:r>
            <a:rPr lang="zh-TW" altLang="en-US" sz="900">
              <a:latin typeface="標楷體" panose="03000509000000000000" pitchFamily="65" charset="-120"/>
              <a:ea typeface="標楷體" panose="03000509000000000000" pitchFamily="65" charset="-120"/>
            </a:rPr>
            <a:t>因應少子化友善</a:t>
          </a:r>
          <a:endParaRPr lang="en-US" altLang="zh-TW" sz="900">
            <a:latin typeface="標楷體" panose="03000509000000000000" pitchFamily="65" charset="-120"/>
            <a:ea typeface="標楷體" panose="03000509000000000000" pitchFamily="65" charset="-120"/>
          </a:endParaRPr>
        </a:p>
        <a:p xmlns:a="http://schemas.openxmlformats.org/drawingml/2006/main">
          <a:pPr algn="r"/>
          <a:r>
            <a:rPr lang="zh-TW" altLang="en-US" sz="900">
              <a:latin typeface="標楷體" panose="03000509000000000000" pitchFamily="65" charset="-120"/>
              <a:ea typeface="標楷體" panose="03000509000000000000" pitchFamily="65" charset="-120"/>
            </a:rPr>
            <a:t>育兒空間建設</a:t>
          </a:r>
          <a:endParaRPr lang="en-US" altLang="zh-TW" sz="900">
            <a:latin typeface="標楷體" panose="03000509000000000000" pitchFamily="65" charset="-120"/>
            <a:ea typeface="標楷體" panose="03000509000000000000" pitchFamily="65" charset="-120"/>
          </a:endParaRPr>
        </a:p>
      </cdr:txBody>
    </cdr:sp>
  </cdr:relSizeAnchor>
  <cdr:relSizeAnchor xmlns:cdr="http://schemas.openxmlformats.org/drawingml/2006/chartDrawing">
    <cdr:from>
      <cdr:x>0.04044</cdr:x>
      <cdr:y>0.16731</cdr:y>
    </cdr:from>
    <cdr:to>
      <cdr:x>0.29586</cdr:x>
      <cdr:y>0.26223</cdr:y>
    </cdr:to>
    <cdr:sp macro="" textlink="">
      <cdr:nvSpPr>
        <cdr:cNvPr id="10" name="文字方塊 1">
          <a:extLst xmlns:a="http://schemas.openxmlformats.org/drawingml/2006/main">
            <a:ext uri="{FF2B5EF4-FFF2-40B4-BE49-F238E27FC236}">
              <a16:creationId xmlns:a16="http://schemas.microsoft.com/office/drawing/2014/main" id="{599D3696-F0FD-40EF-AC60-1763F94C96D1}"/>
            </a:ext>
          </a:extLst>
        </cdr:cNvPr>
        <cdr:cNvSpPr txBox="1"/>
      </cdr:nvSpPr>
      <cdr:spPr>
        <a:xfrm xmlns:a="http://schemas.openxmlformats.org/drawingml/2006/main">
          <a:off x="127001" y="351123"/>
          <a:ext cx="802202" cy="199210"/>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r"/>
          <a:r>
            <a:rPr lang="zh-TW" altLang="en-US" sz="900">
              <a:latin typeface="標楷體" panose="03000509000000000000" pitchFamily="65" charset="-120"/>
              <a:ea typeface="標楷體" panose="03000509000000000000" pitchFamily="65" charset="-120"/>
            </a:rPr>
            <a:t>食品安全建設</a:t>
          </a:r>
          <a:endParaRPr lang="en-US" altLang="zh-TW" sz="900">
            <a:latin typeface="標楷體" panose="03000509000000000000" pitchFamily="65" charset="-120"/>
            <a:ea typeface="標楷體" panose="03000509000000000000" pitchFamily="65" charset="-120"/>
          </a:endParaRPr>
        </a:p>
      </cdr:txBody>
    </cdr:sp>
  </cdr:relSizeAnchor>
  <cdr:relSizeAnchor xmlns:cdr="http://schemas.openxmlformats.org/drawingml/2006/chartDrawing">
    <cdr:from>
      <cdr:x>0.07582</cdr:x>
      <cdr:y>0.44681</cdr:y>
    </cdr:from>
    <cdr:to>
      <cdr:x>0.29238</cdr:x>
      <cdr:y>0.58497</cdr:y>
    </cdr:to>
    <cdr:sp macro="" textlink="">
      <cdr:nvSpPr>
        <cdr:cNvPr id="11" name="文字方塊 1">
          <a:extLst xmlns:a="http://schemas.openxmlformats.org/drawingml/2006/main">
            <a:ext uri="{FF2B5EF4-FFF2-40B4-BE49-F238E27FC236}">
              <a16:creationId xmlns:a16="http://schemas.microsoft.com/office/drawing/2014/main" id="{A696C6AB-6BF8-37F5-F6FD-1508134ED425}"/>
            </a:ext>
          </a:extLst>
        </cdr:cNvPr>
        <cdr:cNvSpPr txBox="1"/>
      </cdr:nvSpPr>
      <cdr:spPr>
        <a:xfrm xmlns:a="http://schemas.openxmlformats.org/drawingml/2006/main">
          <a:off x="238135" y="937701"/>
          <a:ext cx="680152" cy="289966"/>
        </a:xfrm>
        <a:prstGeom xmlns:a="http://schemas.openxmlformats.org/drawingml/2006/main" prst="rect">
          <a:avLst/>
        </a:prstGeom>
      </cdr:spPr>
      <cdr:txBody>
        <a:bodyPr xmlns:a="http://schemas.openxmlformats.org/drawingml/2006/main" wrap="none" lIns="0" tIns="0" rIns="0" bIns="0"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l"/>
          <a:r>
            <a:rPr lang="zh-TW" altLang="en-US" sz="900">
              <a:latin typeface="標楷體" panose="03000509000000000000" pitchFamily="65" charset="-120"/>
              <a:ea typeface="標楷體" panose="03000509000000000000" pitchFamily="65" charset="-120"/>
            </a:rPr>
            <a:t>人才培育促</a:t>
          </a:r>
          <a:endParaRPr lang="en-US" altLang="zh-TW" sz="900">
            <a:latin typeface="標楷體" panose="03000509000000000000" pitchFamily="65" charset="-120"/>
            <a:ea typeface="標楷體" panose="03000509000000000000" pitchFamily="65" charset="-120"/>
          </a:endParaRPr>
        </a:p>
        <a:p xmlns:a="http://schemas.openxmlformats.org/drawingml/2006/main">
          <a:pPr algn="l"/>
          <a:r>
            <a:rPr lang="zh-TW" altLang="en-US" sz="900">
              <a:latin typeface="標楷體" panose="03000509000000000000" pitchFamily="65" charset="-120"/>
              <a:ea typeface="標楷體" panose="03000509000000000000" pitchFamily="65" charset="-120"/>
            </a:rPr>
            <a:t>進就業建設</a:t>
          </a:r>
          <a:endParaRPr lang="en-US" altLang="zh-TW" sz="900">
            <a:latin typeface="標楷體" panose="03000509000000000000" pitchFamily="65" charset="-120"/>
            <a:ea typeface="標楷體" panose="03000509000000000000" pitchFamily="65" charset="-120"/>
          </a:endParaRPr>
        </a:p>
      </cdr:txBody>
    </cdr:sp>
  </cdr:relSizeAnchor>
</c:userShapes>
</file>

<file path=word/drawings/drawing7.xml><?xml version="1.0" encoding="utf-8"?>
<c:userShapes xmlns:c="http://schemas.openxmlformats.org/drawingml/2006/chart">
  <cdr:relSizeAnchor xmlns:cdr="http://schemas.openxmlformats.org/drawingml/2006/chartDrawing">
    <cdr:from>
      <cdr:x>0.04795</cdr:x>
      <cdr:y>0.11867</cdr:y>
    </cdr:from>
    <cdr:to>
      <cdr:x>0.13117</cdr:x>
      <cdr:y>0.21106</cdr:y>
    </cdr:to>
    <cdr:sp macro="" textlink="">
      <cdr:nvSpPr>
        <cdr:cNvPr id="2" name="文字方塊 1"/>
        <cdr:cNvSpPr txBox="1"/>
      </cdr:nvSpPr>
      <cdr:spPr>
        <a:xfrm xmlns:a="http://schemas.openxmlformats.org/drawingml/2006/main">
          <a:off x="283153" y="397199"/>
          <a:ext cx="491456" cy="309237"/>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zh-TW" altLang="en-US" sz="900">
              <a:latin typeface="標楷體" panose="03000509000000000000" pitchFamily="65" charset="-120"/>
              <a:ea typeface="標楷體" panose="03000509000000000000" pitchFamily="65" charset="-120"/>
            </a:rPr>
            <a:t>千元</a:t>
          </a:r>
        </a:p>
      </cdr:txBody>
    </cdr:sp>
  </cdr:relSizeAnchor>
  <cdr:relSizeAnchor xmlns:cdr="http://schemas.openxmlformats.org/drawingml/2006/chartDrawing">
    <cdr:from>
      <cdr:x>0.91067</cdr:x>
      <cdr:y>0.12251</cdr:y>
    </cdr:from>
    <cdr:to>
      <cdr:x>0.96977</cdr:x>
      <cdr:y>0.21845</cdr:y>
    </cdr:to>
    <cdr:sp macro="" textlink="">
      <cdr:nvSpPr>
        <cdr:cNvPr id="3" name="文字方塊 1"/>
        <cdr:cNvSpPr txBox="1"/>
      </cdr:nvSpPr>
      <cdr:spPr>
        <a:xfrm xmlns:a="http://schemas.openxmlformats.org/drawingml/2006/main">
          <a:off x="5377954" y="410051"/>
          <a:ext cx="349015" cy="321120"/>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zh-TW" altLang="en-US" sz="900">
              <a:latin typeface="標楷體" panose="03000509000000000000" pitchFamily="65" charset="-120"/>
              <a:ea typeface="標楷體" panose="03000509000000000000" pitchFamily="65" charset="-120"/>
            </a:rPr>
            <a:t>％</a:t>
          </a:r>
        </a:p>
      </cdr:txBody>
    </cdr:sp>
  </cdr:relSizeAnchor>
  <cdr:relSizeAnchor xmlns:cdr="http://schemas.openxmlformats.org/drawingml/2006/chartDrawing">
    <cdr:from>
      <cdr:x>0.1547</cdr:x>
      <cdr:y>0.68821</cdr:y>
    </cdr:from>
    <cdr:to>
      <cdr:x>0.29713</cdr:x>
      <cdr:y>0.79052</cdr:y>
    </cdr:to>
    <cdr:sp macro="" textlink="">
      <cdr:nvSpPr>
        <cdr:cNvPr id="4" name="文字方塊 1"/>
        <cdr:cNvSpPr txBox="1"/>
      </cdr:nvSpPr>
      <cdr:spPr>
        <a:xfrm xmlns:a="http://schemas.openxmlformats.org/drawingml/2006/main">
          <a:off x="1059483" y="2849556"/>
          <a:ext cx="975477" cy="423615"/>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zh-TW" altLang="en-US" sz="900">
              <a:latin typeface="標楷體" panose="03000509000000000000" pitchFamily="65" charset="-120"/>
              <a:ea typeface="標楷體" panose="03000509000000000000" pitchFamily="65" charset="-120"/>
            </a:rPr>
            <a:t>城鄉建設</a:t>
          </a:r>
        </a:p>
      </cdr:txBody>
    </cdr:sp>
  </cdr:relSizeAnchor>
  <cdr:relSizeAnchor xmlns:cdr="http://schemas.openxmlformats.org/drawingml/2006/chartDrawing">
    <cdr:from>
      <cdr:x>0.27585</cdr:x>
      <cdr:y>0.6886</cdr:y>
    </cdr:from>
    <cdr:to>
      <cdr:x>0.37357</cdr:x>
      <cdr:y>0.84311</cdr:y>
    </cdr:to>
    <cdr:sp macro="" textlink="">
      <cdr:nvSpPr>
        <cdr:cNvPr id="6" name="文字方塊 1"/>
        <cdr:cNvSpPr txBox="1"/>
      </cdr:nvSpPr>
      <cdr:spPr>
        <a:xfrm xmlns:a="http://schemas.openxmlformats.org/drawingml/2006/main">
          <a:off x="1889259" y="2851162"/>
          <a:ext cx="669267" cy="639749"/>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zh-TW" altLang="en-US" sz="900">
              <a:latin typeface="標楷體" panose="03000509000000000000" pitchFamily="65" charset="-120"/>
              <a:ea typeface="標楷體" panose="03000509000000000000" pitchFamily="65" charset="-120"/>
            </a:rPr>
            <a:t>水環境建設</a:t>
          </a:r>
        </a:p>
      </cdr:txBody>
    </cdr:sp>
  </cdr:relSizeAnchor>
  <cdr:relSizeAnchor xmlns:cdr="http://schemas.openxmlformats.org/drawingml/2006/chartDrawing">
    <cdr:from>
      <cdr:x>0.5358</cdr:x>
      <cdr:y>0.69168</cdr:y>
    </cdr:from>
    <cdr:to>
      <cdr:x>0.6579</cdr:x>
      <cdr:y>0.78108</cdr:y>
    </cdr:to>
    <cdr:sp macro="" textlink="">
      <cdr:nvSpPr>
        <cdr:cNvPr id="7" name="文字方塊 3"/>
        <cdr:cNvSpPr txBox="1"/>
      </cdr:nvSpPr>
      <cdr:spPr>
        <a:xfrm xmlns:a="http://schemas.openxmlformats.org/drawingml/2006/main">
          <a:off x="3164167" y="2315112"/>
          <a:ext cx="721061" cy="299229"/>
        </a:xfrm>
        <a:prstGeom xmlns:a="http://schemas.openxmlformats.org/drawingml/2006/main" prst="rect">
          <a:avLst/>
        </a:prstGeom>
        <a:noFill xmlns:a="http://schemas.openxmlformats.org/drawingml/2006/main"/>
      </cdr:spPr>
      <cdr:style>
        <a:lnRef xmlns:a="http://schemas.openxmlformats.org/drawingml/2006/main" idx="0">
          <a:scrgbClr r="0" g="0" b="0"/>
        </a:lnRef>
        <a:fillRef xmlns:a="http://schemas.openxmlformats.org/drawingml/2006/main" idx="0">
          <a:scrgbClr r="0" g="0" b="0"/>
        </a:fillRef>
        <a:effectRef xmlns:a="http://schemas.openxmlformats.org/drawingml/2006/main" idx="0">
          <a:scrgbClr r="0" g="0" b="0"/>
        </a:effectRef>
        <a:fontRef xmlns:a="http://schemas.openxmlformats.org/drawingml/2006/main" idx="minor">
          <a:schemeClr val="tx1"/>
        </a:fontRef>
      </cdr:style>
      <cdr:txBody>
        <a:bodyPr xmlns:a="http://schemas.openxmlformats.org/drawingml/2006/main" wrap="none" rtlCol="0" anchor="t">
          <a:spAutoFit/>
        </a:bodyPr>
        <a:lstStyle xmlns:a="http://schemas.openxmlformats.org/drawingml/2006/main">
          <a:lvl1pPr marL="0" indent="0">
            <a:defRPr sz="1100">
              <a:solidFill>
                <a:schemeClr val="tx1"/>
              </a:solidFill>
              <a:latin typeface="+mn-lt"/>
              <a:ea typeface="+mn-ea"/>
              <a:cs typeface="+mn-cs"/>
            </a:defRPr>
          </a:lvl1pPr>
          <a:lvl2pPr marL="457200" indent="0">
            <a:defRPr sz="1100">
              <a:solidFill>
                <a:schemeClr val="tx1"/>
              </a:solidFill>
              <a:latin typeface="+mn-lt"/>
              <a:ea typeface="+mn-ea"/>
              <a:cs typeface="+mn-cs"/>
            </a:defRPr>
          </a:lvl2pPr>
          <a:lvl3pPr marL="914400" indent="0">
            <a:defRPr sz="1100">
              <a:solidFill>
                <a:schemeClr val="tx1"/>
              </a:solidFill>
              <a:latin typeface="+mn-lt"/>
              <a:ea typeface="+mn-ea"/>
              <a:cs typeface="+mn-cs"/>
            </a:defRPr>
          </a:lvl3pPr>
          <a:lvl4pPr marL="1371600" indent="0">
            <a:defRPr sz="1100">
              <a:solidFill>
                <a:schemeClr val="tx1"/>
              </a:solidFill>
              <a:latin typeface="+mn-lt"/>
              <a:ea typeface="+mn-ea"/>
              <a:cs typeface="+mn-cs"/>
            </a:defRPr>
          </a:lvl4pPr>
          <a:lvl5pPr marL="1828800" indent="0">
            <a:defRPr sz="1100">
              <a:solidFill>
                <a:schemeClr val="tx1"/>
              </a:solidFill>
              <a:latin typeface="+mn-lt"/>
              <a:ea typeface="+mn-ea"/>
              <a:cs typeface="+mn-cs"/>
            </a:defRPr>
          </a:lvl5pPr>
          <a:lvl6pPr marL="2286000" indent="0">
            <a:defRPr sz="1100">
              <a:solidFill>
                <a:schemeClr val="tx1"/>
              </a:solidFill>
              <a:latin typeface="+mn-lt"/>
              <a:ea typeface="+mn-ea"/>
              <a:cs typeface="+mn-cs"/>
            </a:defRPr>
          </a:lvl6pPr>
          <a:lvl7pPr marL="2743200" indent="0">
            <a:defRPr sz="1100">
              <a:solidFill>
                <a:schemeClr val="tx1"/>
              </a:solidFill>
              <a:latin typeface="+mn-lt"/>
              <a:ea typeface="+mn-ea"/>
              <a:cs typeface="+mn-cs"/>
            </a:defRPr>
          </a:lvl7pPr>
          <a:lvl8pPr marL="3200400" indent="0">
            <a:defRPr sz="1100">
              <a:solidFill>
                <a:schemeClr val="tx1"/>
              </a:solidFill>
              <a:latin typeface="+mn-lt"/>
              <a:ea typeface="+mn-ea"/>
              <a:cs typeface="+mn-cs"/>
            </a:defRPr>
          </a:lvl8pPr>
          <a:lvl9pPr marL="3657600" indent="0">
            <a:defRPr sz="1100">
              <a:solidFill>
                <a:schemeClr val="tx1"/>
              </a:solidFill>
              <a:latin typeface="+mn-lt"/>
              <a:ea typeface="+mn-ea"/>
              <a:cs typeface="+mn-cs"/>
            </a:defRPr>
          </a:lvl9pPr>
        </a:lstStyle>
        <a:p xmlns:a="http://schemas.openxmlformats.org/drawingml/2006/main">
          <a:r>
            <a:rPr lang="zh-TW" altLang="en-US" sz="900">
              <a:latin typeface="標楷體" panose="03000509000000000000" pitchFamily="65" charset="-120"/>
              <a:ea typeface="標楷體" panose="03000509000000000000" pitchFamily="65" charset="-120"/>
            </a:rPr>
            <a:t>數位建設</a:t>
          </a:r>
        </a:p>
      </cdr:txBody>
    </cdr:sp>
  </cdr:relSizeAnchor>
  <cdr:relSizeAnchor xmlns:cdr="http://schemas.openxmlformats.org/drawingml/2006/chartDrawing">
    <cdr:from>
      <cdr:x>0.78315</cdr:x>
      <cdr:y>0.69225</cdr:y>
    </cdr:from>
    <cdr:to>
      <cdr:x>0.92097</cdr:x>
      <cdr:y>0.85432</cdr:y>
    </cdr:to>
    <cdr:sp macro="" textlink="">
      <cdr:nvSpPr>
        <cdr:cNvPr id="9" name="文字方塊 5"/>
        <cdr:cNvSpPr txBox="1"/>
      </cdr:nvSpPr>
      <cdr:spPr>
        <a:xfrm xmlns:a="http://schemas.openxmlformats.org/drawingml/2006/main">
          <a:off x="4624878" y="2317017"/>
          <a:ext cx="813897" cy="542456"/>
        </a:xfrm>
        <a:prstGeom xmlns:a="http://schemas.openxmlformats.org/drawingml/2006/main" prst="rect">
          <a:avLst/>
        </a:prstGeom>
        <a:noFill xmlns:a="http://schemas.openxmlformats.org/drawingml/2006/main"/>
      </cdr:spPr>
      <cdr:style>
        <a:lnRef xmlns:a="http://schemas.openxmlformats.org/drawingml/2006/main" idx="0">
          <a:scrgbClr r="0" g="0" b="0"/>
        </a:lnRef>
        <a:fillRef xmlns:a="http://schemas.openxmlformats.org/drawingml/2006/main" idx="0">
          <a:scrgbClr r="0" g="0" b="0"/>
        </a:fillRef>
        <a:effectRef xmlns:a="http://schemas.openxmlformats.org/drawingml/2006/main" idx="0">
          <a:scrgbClr r="0" g="0" b="0"/>
        </a:effectRef>
        <a:fontRef xmlns:a="http://schemas.openxmlformats.org/drawingml/2006/main" idx="minor">
          <a:schemeClr val="tx1"/>
        </a:fontRef>
      </cdr:style>
      <cdr:txBody>
        <a:bodyPr xmlns:a="http://schemas.openxmlformats.org/drawingml/2006/main" wrap="square" rtlCol="0" anchor="t">
          <a:spAutoFit/>
        </a:bodyPr>
        <a:lstStyle xmlns:a="http://schemas.openxmlformats.org/drawingml/2006/main">
          <a:lvl1pPr marL="0" indent="0">
            <a:defRPr sz="1100">
              <a:solidFill>
                <a:schemeClr val="tx1"/>
              </a:solidFill>
              <a:latin typeface="+mn-lt"/>
              <a:ea typeface="+mn-ea"/>
              <a:cs typeface="+mn-cs"/>
            </a:defRPr>
          </a:lvl1pPr>
          <a:lvl2pPr marL="457200" indent="0">
            <a:defRPr sz="1100">
              <a:solidFill>
                <a:schemeClr val="tx1"/>
              </a:solidFill>
              <a:latin typeface="+mn-lt"/>
              <a:ea typeface="+mn-ea"/>
              <a:cs typeface="+mn-cs"/>
            </a:defRPr>
          </a:lvl2pPr>
          <a:lvl3pPr marL="914400" indent="0">
            <a:defRPr sz="1100">
              <a:solidFill>
                <a:schemeClr val="tx1"/>
              </a:solidFill>
              <a:latin typeface="+mn-lt"/>
              <a:ea typeface="+mn-ea"/>
              <a:cs typeface="+mn-cs"/>
            </a:defRPr>
          </a:lvl3pPr>
          <a:lvl4pPr marL="1371600" indent="0">
            <a:defRPr sz="1100">
              <a:solidFill>
                <a:schemeClr val="tx1"/>
              </a:solidFill>
              <a:latin typeface="+mn-lt"/>
              <a:ea typeface="+mn-ea"/>
              <a:cs typeface="+mn-cs"/>
            </a:defRPr>
          </a:lvl4pPr>
          <a:lvl5pPr marL="1828800" indent="0">
            <a:defRPr sz="1100">
              <a:solidFill>
                <a:schemeClr val="tx1"/>
              </a:solidFill>
              <a:latin typeface="+mn-lt"/>
              <a:ea typeface="+mn-ea"/>
              <a:cs typeface="+mn-cs"/>
            </a:defRPr>
          </a:lvl5pPr>
          <a:lvl6pPr marL="2286000" indent="0">
            <a:defRPr sz="1100">
              <a:solidFill>
                <a:schemeClr val="tx1"/>
              </a:solidFill>
              <a:latin typeface="+mn-lt"/>
              <a:ea typeface="+mn-ea"/>
              <a:cs typeface="+mn-cs"/>
            </a:defRPr>
          </a:lvl6pPr>
          <a:lvl7pPr marL="2743200" indent="0">
            <a:defRPr sz="1100">
              <a:solidFill>
                <a:schemeClr val="tx1"/>
              </a:solidFill>
              <a:latin typeface="+mn-lt"/>
              <a:ea typeface="+mn-ea"/>
              <a:cs typeface="+mn-cs"/>
            </a:defRPr>
          </a:lvl7pPr>
          <a:lvl8pPr marL="3200400" indent="0">
            <a:defRPr sz="1100">
              <a:solidFill>
                <a:schemeClr val="tx1"/>
              </a:solidFill>
              <a:latin typeface="+mn-lt"/>
              <a:ea typeface="+mn-ea"/>
              <a:cs typeface="+mn-cs"/>
            </a:defRPr>
          </a:lvl8pPr>
          <a:lvl9pPr marL="3657600" indent="0">
            <a:defRPr sz="1100">
              <a:solidFill>
                <a:schemeClr val="tx1"/>
              </a:solidFill>
              <a:latin typeface="+mn-lt"/>
              <a:ea typeface="+mn-ea"/>
              <a:cs typeface="+mn-cs"/>
            </a:defRPr>
          </a:lvl9pPr>
        </a:lstStyle>
        <a:p xmlns:a="http://schemas.openxmlformats.org/drawingml/2006/main">
          <a:pPr algn="ctr"/>
          <a:r>
            <a:rPr lang="zh-TW" altLang="en-US" sz="900">
              <a:latin typeface="標楷體" panose="03000509000000000000" pitchFamily="65" charset="-120"/>
              <a:ea typeface="標楷體" panose="03000509000000000000" pitchFamily="65" charset="-120"/>
            </a:rPr>
            <a:t>因應少子化</a:t>
          </a:r>
          <a:endParaRPr lang="en-US" altLang="zh-TW" sz="900">
            <a:latin typeface="標楷體" panose="03000509000000000000" pitchFamily="65" charset="-120"/>
            <a:ea typeface="標楷體" panose="03000509000000000000" pitchFamily="65" charset="-120"/>
          </a:endParaRPr>
        </a:p>
        <a:p xmlns:a="http://schemas.openxmlformats.org/drawingml/2006/main">
          <a:pPr algn="ctr"/>
          <a:r>
            <a:rPr lang="zh-TW" altLang="en-US" sz="900">
              <a:latin typeface="標楷體" panose="03000509000000000000" pitchFamily="65" charset="-120"/>
              <a:ea typeface="標楷體" panose="03000509000000000000" pitchFamily="65" charset="-120"/>
            </a:rPr>
            <a:t>友善育兒</a:t>
          </a:r>
          <a:endParaRPr lang="en-US" altLang="zh-TW" sz="900">
            <a:latin typeface="標楷體" panose="03000509000000000000" pitchFamily="65" charset="-120"/>
            <a:ea typeface="標楷體" panose="03000509000000000000" pitchFamily="65" charset="-120"/>
          </a:endParaRPr>
        </a:p>
        <a:p xmlns:a="http://schemas.openxmlformats.org/drawingml/2006/main">
          <a:pPr algn="ctr"/>
          <a:r>
            <a:rPr lang="zh-TW" altLang="en-US" sz="900">
              <a:latin typeface="標楷體" panose="03000509000000000000" pitchFamily="65" charset="-120"/>
              <a:ea typeface="標楷體" panose="03000509000000000000" pitchFamily="65" charset="-120"/>
            </a:rPr>
            <a:t>空間建設</a:t>
          </a:r>
        </a:p>
      </cdr:txBody>
    </cdr:sp>
  </cdr:relSizeAnchor>
  <cdr:relSizeAnchor xmlns:cdr="http://schemas.openxmlformats.org/drawingml/2006/chartDrawing">
    <cdr:from>
      <cdr:x>0.64456</cdr:x>
      <cdr:y>0.69337</cdr:y>
    </cdr:from>
    <cdr:to>
      <cdr:x>0.7765</cdr:x>
      <cdr:y>0.86361</cdr:y>
    </cdr:to>
    <cdr:sp macro="" textlink="">
      <cdr:nvSpPr>
        <cdr:cNvPr id="11" name="文字方塊 1"/>
        <cdr:cNvSpPr txBox="1"/>
      </cdr:nvSpPr>
      <cdr:spPr>
        <a:xfrm xmlns:a="http://schemas.openxmlformats.org/drawingml/2006/main">
          <a:off x="3806450" y="2320782"/>
          <a:ext cx="779172" cy="569808"/>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zh-TW" altLang="en-US" sz="900">
              <a:latin typeface="標楷體" panose="03000509000000000000" pitchFamily="65" charset="-120"/>
              <a:ea typeface="標楷體" panose="03000509000000000000" pitchFamily="65" charset="-120"/>
            </a:rPr>
            <a:t>食品安全建設</a:t>
          </a:r>
        </a:p>
      </cdr:txBody>
    </cdr:sp>
  </cdr:relSizeAnchor>
  <cdr:relSizeAnchor xmlns:cdr="http://schemas.openxmlformats.org/drawingml/2006/chartDrawing">
    <cdr:from>
      <cdr:x>0.01462</cdr:x>
      <cdr:y>0.92703</cdr:y>
    </cdr:from>
    <cdr:to>
      <cdr:x>0.44032</cdr:x>
      <cdr:y>1</cdr:y>
    </cdr:to>
    <cdr:sp macro="" textlink="">
      <cdr:nvSpPr>
        <cdr:cNvPr id="12" name="文字方塊 1"/>
        <cdr:cNvSpPr txBox="1"/>
      </cdr:nvSpPr>
      <cdr:spPr>
        <a:xfrm xmlns:a="http://schemas.openxmlformats.org/drawingml/2006/main">
          <a:off x="86312" y="3102858"/>
          <a:ext cx="2514013" cy="244227"/>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zh-TW" altLang="en-US" sz="900">
              <a:latin typeface="標楷體" panose="03000509000000000000" pitchFamily="65" charset="-120"/>
              <a:ea typeface="標楷體" panose="03000509000000000000" pitchFamily="65" charset="-120"/>
            </a:rPr>
            <a:t>資料來源：整理自中央各主管機關提供資料。</a:t>
          </a:r>
        </a:p>
      </cdr:txBody>
    </cdr:sp>
  </cdr:relSizeAnchor>
  <cdr:relSizeAnchor xmlns:cdr="http://schemas.openxmlformats.org/drawingml/2006/chartDrawing">
    <cdr:from>
      <cdr:x>0.39727</cdr:x>
      <cdr:y>0.69075</cdr:y>
    </cdr:from>
    <cdr:to>
      <cdr:x>0.52626</cdr:x>
      <cdr:y>0.80799</cdr:y>
    </cdr:to>
    <cdr:sp macro="" textlink="">
      <cdr:nvSpPr>
        <cdr:cNvPr id="10" name="文字方塊 5">
          <a:extLst xmlns:a="http://schemas.openxmlformats.org/drawingml/2006/main">
            <a:ext uri="{FF2B5EF4-FFF2-40B4-BE49-F238E27FC236}">
              <a16:creationId xmlns:a16="http://schemas.microsoft.com/office/drawing/2014/main" id="{56E9E269-47C3-9D13-E045-C563DF9CE2BE}"/>
            </a:ext>
          </a:extLst>
        </cdr:cNvPr>
        <cdr:cNvSpPr txBox="1"/>
      </cdr:nvSpPr>
      <cdr:spPr>
        <a:xfrm xmlns:a="http://schemas.openxmlformats.org/drawingml/2006/main">
          <a:off x="2346089" y="2311986"/>
          <a:ext cx="761747" cy="392415"/>
        </a:xfrm>
        <a:prstGeom xmlns:a="http://schemas.openxmlformats.org/drawingml/2006/main" prst="rect">
          <a:avLst/>
        </a:prstGeom>
        <a:noFill xmlns:a="http://schemas.openxmlformats.org/drawingml/2006/main"/>
      </cdr:spPr>
      <cdr:style>
        <a:lnRef xmlns:a="http://schemas.openxmlformats.org/drawingml/2006/main" idx="0">
          <a:scrgbClr r="0" g="0" b="0"/>
        </a:lnRef>
        <a:fillRef xmlns:a="http://schemas.openxmlformats.org/drawingml/2006/main" idx="0">
          <a:scrgbClr r="0" g="0" b="0"/>
        </a:fillRef>
        <a:effectRef xmlns:a="http://schemas.openxmlformats.org/drawingml/2006/main" idx="0">
          <a:scrgbClr r="0" g="0" b="0"/>
        </a:effectRef>
        <a:fontRef xmlns:a="http://schemas.openxmlformats.org/drawingml/2006/main" idx="minor">
          <a:schemeClr val="tx1"/>
        </a:fontRef>
      </cdr:style>
      <cdr:txBody>
        <a:bodyPr xmlns:a="http://schemas.openxmlformats.org/drawingml/2006/main" wrap="none" rtlCol="0" anchor="t">
          <a:spAutoFit/>
        </a:bodyPr>
        <a:lstStyle xmlns:a="http://schemas.openxmlformats.org/drawingml/2006/main">
          <a:lvl1pPr marL="0" indent="0">
            <a:defRPr sz="1100">
              <a:solidFill>
                <a:schemeClr val="tx1"/>
              </a:solidFill>
              <a:latin typeface="+mn-lt"/>
              <a:ea typeface="+mn-ea"/>
              <a:cs typeface="+mn-cs"/>
            </a:defRPr>
          </a:lvl1pPr>
          <a:lvl2pPr marL="457200" indent="0">
            <a:defRPr sz="1100">
              <a:solidFill>
                <a:schemeClr val="tx1"/>
              </a:solidFill>
              <a:latin typeface="+mn-lt"/>
              <a:ea typeface="+mn-ea"/>
              <a:cs typeface="+mn-cs"/>
            </a:defRPr>
          </a:lvl2pPr>
          <a:lvl3pPr marL="914400" indent="0">
            <a:defRPr sz="1100">
              <a:solidFill>
                <a:schemeClr val="tx1"/>
              </a:solidFill>
              <a:latin typeface="+mn-lt"/>
              <a:ea typeface="+mn-ea"/>
              <a:cs typeface="+mn-cs"/>
            </a:defRPr>
          </a:lvl3pPr>
          <a:lvl4pPr marL="1371600" indent="0">
            <a:defRPr sz="1100">
              <a:solidFill>
                <a:schemeClr val="tx1"/>
              </a:solidFill>
              <a:latin typeface="+mn-lt"/>
              <a:ea typeface="+mn-ea"/>
              <a:cs typeface="+mn-cs"/>
            </a:defRPr>
          </a:lvl4pPr>
          <a:lvl5pPr marL="1828800" indent="0">
            <a:defRPr sz="1100">
              <a:solidFill>
                <a:schemeClr val="tx1"/>
              </a:solidFill>
              <a:latin typeface="+mn-lt"/>
              <a:ea typeface="+mn-ea"/>
              <a:cs typeface="+mn-cs"/>
            </a:defRPr>
          </a:lvl5pPr>
          <a:lvl6pPr marL="2286000" indent="0">
            <a:defRPr sz="1100">
              <a:solidFill>
                <a:schemeClr val="tx1"/>
              </a:solidFill>
              <a:latin typeface="+mn-lt"/>
              <a:ea typeface="+mn-ea"/>
              <a:cs typeface="+mn-cs"/>
            </a:defRPr>
          </a:lvl6pPr>
          <a:lvl7pPr marL="2743200" indent="0">
            <a:defRPr sz="1100">
              <a:solidFill>
                <a:schemeClr val="tx1"/>
              </a:solidFill>
              <a:latin typeface="+mn-lt"/>
              <a:ea typeface="+mn-ea"/>
              <a:cs typeface="+mn-cs"/>
            </a:defRPr>
          </a:lvl7pPr>
          <a:lvl8pPr marL="3200400" indent="0">
            <a:defRPr sz="1100">
              <a:solidFill>
                <a:schemeClr val="tx1"/>
              </a:solidFill>
              <a:latin typeface="+mn-lt"/>
              <a:ea typeface="+mn-ea"/>
              <a:cs typeface="+mn-cs"/>
            </a:defRPr>
          </a:lvl8pPr>
          <a:lvl9pPr marL="3657600" indent="0">
            <a:defRPr sz="1100">
              <a:solidFill>
                <a:schemeClr val="tx1"/>
              </a:solidFill>
              <a:latin typeface="+mn-lt"/>
              <a:ea typeface="+mn-ea"/>
              <a:cs typeface="+mn-cs"/>
            </a:defRPr>
          </a:lvl9pPr>
        </a:lstStyle>
        <a:p xmlns:a="http://schemas.openxmlformats.org/drawingml/2006/main">
          <a:r>
            <a:rPr lang="zh-TW" altLang="en-US" sz="900">
              <a:latin typeface="標楷體" panose="03000509000000000000" pitchFamily="65" charset="-120"/>
              <a:ea typeface="標楷體" panose="03000509000000000000" pitchFamily="65" charset="-120"/>
            </a:rPr>
            <a:t>人才培育促</a:t>
          </a:r>
          <a:endParaRPr lang="en-US" altLang="zh-TW" sz="900">
            <a:latin typeface="標楷體" panose="03000509000000000000" pitchFamily="65" charset="-120"/>
            <a:ea typeface="標楷體" panose="03000509000000000000" pitchFamily="65" charset="-120"/>
          </a:endParaRPr>
        </a:p>
        <a:p xmlns:a="http://schemas.openxmlformats.org/drawingml/2006/main">
          <a:r>
            <a:rPr lang="zh-TW" altLang="en-US" sz="900">
              <a:latin typeface="標楷體" panose="03000509000000000000" pitchFamily="65" charset="-120"/>
              <a:ea typeface="標楷體" panose="03000509000000000000" pitchFamily="65" charset="-120"/>
            </a:rPr>
            <a:t>進就業建設</a:t>
          </a:r>
        </a:p>
      </cdr:txBody>
    </cdr:sp>
  </cdr:relSizeAnchor>
</c:userShapes>
</file>

<file path=word/drawings/drawing8.xml><?xml version="1.0" encoding="utf-8"?>
<c:userShapes xmlns:c="http://schemas.openxmlformats.org/drawingml/2006/chart">
  <cdr:relSizeAnchor xmlns:cdr="http://schemas.openxmlformats.org/drawingml/2006/chartDrawing">
    <cdr:from>
      <cdr:x>0.29774</cdr:x>
      <cdr:y>0.5679</cdr:y>
    </cdr:from>
    <cdr:to>
      <cdr:x>0.51361</cdr:x>
      <cdr:y>0.79864</cdr:y>
    </cdr:to>
    <cdr:sp macro="" textlink="">
      <cdr:nvSpPr>
        <cdr:cNvPr id="2" name="文字方塊 1">
          <a:extLst xmlns:a="http://schemas.openxmlformats.org/drawingml/2006/main">
            <a:ext uri="{FF2B5EF4-FFF2-40B4-BE49-F238E27FC236}">
              <a16:creationId xmlns:a16="http://schemas.microsoft.com/office/drawing/2014/main" id="{8704D40F-78F4-4D97-B5F9-DA67850ECA41}"/>
            </a:ext>
          </a:extLst>
        </cdr:cNvPr>
        <cdr:cNvSpPr txBox="1"/>
      </cdr:nvSpPr>
      <cdr:spPr>
        <a:xfrm xmlns:a="http://schemas.openxmlformats.org/drawingml/2006/main">
          <a:off x="2090543" y="2380840"/>
          <a:ext cx="1515727" cy="967340"/>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pPr algn="ctr"/>
          <a:r>
            <a:rPr lang="zh-TW" altLang="en-US" sz="1000">
              <a:latin typeface="標楷體" panose="03000509000000000000" pitchFamily="65" charset="-120"/>
              <a:ea typeface="標楷體" panose="03000509000000000000" pitchFamily="65" charset="-120"/>
            </a:rPr>
            <a:t>城鄉建設</a:t>
          </a:r>
          <a:endParaRPr lang="en-US" altLang="zh-TW" sz="1000">
            <a:latin typeface="標楷體" panose="03000509000000000000" pitchFamily="65" charset="-120"/>
            <a:ea typeface="標楷體" panose="03000509000000000000" pitchFamily="65" charset="-120"/>
          </a:endParaRPr>
        </a:p>
        <a:p xmlns:a="http://schemas.openxmlformats.org/drawingml/2006/main">
          <a:pPr algn="ctr"/>
          <a:r>
            <a:rPr lang="en-US" altLang="zh-TW" sz="1000">
              <a:latin typeface="標楷體" panose="03000509000000000000" pitchFamily="65" charset="-120"/>
              <a:ea typeface="標楷體" panose="03000509000000000000" pitchFamily="65" charset="-120"/>
            </a:rPr>
            <a:t>68.82</a:t>
          </a:r>
          <a:r>
            <a:rPr lang="zh-TW" altLang="en-US" sz="1000">
              <a:latin typeface="標楷體" panose="03000509000000000000" pitchFamily="65" charset="-120"/>
              <a:ea typeface="標楷體" panose="03000509000000000000" pitchFamily="65" charset="-120"/>
            </a:rPr>
            <a:t>％</a:t>
          </a:r>
          <a:endParaRPr lang="en-US" altLang="zh-TW" sz="1000">
            <a:latin typeface="標楷體" panose="03000509000000000000" pitchFamily="65" charset="-120"/>
            <a:ea typeface="標楷體" panose="03000509000000000000" pitchFamily="65" charset="-120"/>
          </a:endParaRPr>
        </a:p>
      </cdr:txBody>
    </cdr:sp>
  </cdr:relSizeAnchor>
  <cdr:relSizeAnchor xmlns:cdr="http://schemas.openxmlformats.org/drawingml/2006/chartDrawing">
    <cdr:from>
      <cdr:x>0.01318</cdr:x>
      <cdr:y>0.14235</cdr:y>
    </cdr:from>
    <cdr:to>
      <cdr:x>0.22905</cdr:x>
      <cdr:y>0.3731</cdr:y>
    </cdr:to>
    <cdr:sp macro="" textlink="">
      <cdr:nvSpPr>
        <cdr:cNvPr id="3" name="文字方塊 1">
          <a:extLst xmlns:a="http://schemas.openxmlformats.org/drawingml/2006/main">
            <a:ext uri="{FF2B5EF4-FFF2-40B4-BE49-F238E27FC236}">
              <a16:creationId xmlns:a16="http://schemas.microsoft.com/office/drawing/2014/main" id="{48211ACC-1937-49BA-B5A0-D411452666C4}"/>
            </a:ext>
          </a:extLst>
        </cdr:cNvPr>
        <cdr:cNvSpPr txBox="1"/>
      </cdr:nvSpPr>
      <cdr:spPr>
        <a:xfrm xmlns:a="http://schemas.openxmlformats.org/drawingml/2006/main">
          <a:off x="92560" y="596779"/>
          <a:ext cx="1515727" cy="967382"/>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zh-TW" altLang="en-US" sz="1000">
              <a:solidFill>
                <a:schemeClr val="tx1"/>
              </a:solidFill>
              <a:latin typeface="標楷體" panose="03000509000000000000" pitchFamily="65" charset="-120"/>
              <a:ea typeface="標楷體" panose="03000509000000000000" pitchFamily="65" charset="-120"/>
            </a:rPr>
            <a:t>水環境建設</a:t>
          </a:r>
          <a:endParaRPr lang="en-US" altLang="zh-TW" sz="1000">
            <a:solidFill>
              <a:schemeClr val="tx1"/>
            </a:solidFill>
            <a:latin typeface="標楷體" panose="03000509000000000000" pitchFamily="65" charset="-120"/>
            <a:ea typeface="標楷體" panose="03000509000000000000" pitchFamily="65" charset="-120"/>
          </a:endParaRPr>
        </a:p>
        <a:p xmlns:a="http://schemas.openxmlformats.org/drawingml/2006/main">
          <a:pPr algn="ctr"/>
          <a:r>
            <a:rPr lang="en-US" altLang="zh-TW" sz="1000">
              <a:solidFill>
                <a:schemeClr val="tx1"/>
              </a:solidFill>
              <a:latin typeface="標楷體" panose="03000509000000000000" pitchFamily="65" charset="-120"/>
              <a:ea typeface="標楷體" panose="03000509000000000000" pitchFamily="65" charset="-120"/>
            </a:rPr>
            <a:t>18.44</a:t>
          </a:r>
          <a:r>
            <a:rPr lang="zh-TW" altLang="en-US" sz="1000">
              <a:solidFill>
                <a:schemeClr val="tx1"/>
              </a:solidFill>
              <a:latin typeface="標楷體" panose="03000509000000000000" pitchFamily="65" charset="-120"/>
              <a:ea typeface="標楷體" panose="03000509000000000000" pitchFamily="65" charset="-120"/>
            </a:rPr>
            <a:t>％</a:t>
          </a:r>
          <a:endParaRPr lang="en-US" altLang="zh-TW" sz="1000">
            <a:solidFill>
              <a:schemeClr val="tx1"/>
            </a:solidFill>
            <a:latin typeface="標楷體" panose="03000509000000000000" pitchFamily="65" charset="-120"/>
            <a:ea typeface="標楷體" panose="03000509000000000000" pitchFamily="65" charset="-120"/>
          </a:endParaRPr>
        </a:p>
      </cdr:txBody>
    </cdr:sp>
  </cdr:relSizeAnchor>
  <cdr:relSizeAnchor xmlns:cdr="http://schemas.openxmlformats.org/drawingml/2006/chartDrawing">
    <cdr:from>
      <cdr:x>0.48272</cdr:x>
      <cdr:y>0</cdr:y>
    </cdr:from>
    <cdr:to>
      <cdr:x>0.62392</cdr:x>
      <cdr:y>0.14217</cdr:y>
    </cdr:to>
    <cdr:sp macro="" textlink="">
      <cdr:nvSpPr>
        <cdr:cNvPr id="4" name="文字方塊 1">
          <a:extLst xmlns:a="http://schemas.openxmlformats.org/drawingml/2006/main">
            <a:ext uri="{FF2B5EF4-FFF2-40B4-BE49-F238E27FC236}">
              <a16:creationId xmlns:a16="http://schemas.microsoft.com/office/drawing/2014/main" id="{EEE4E454-DA63-4F26-9109-1007E40A26B9}"/>
            </a:ext>
          </a:extLst>
        </cdr:cNvPr>
        <cdr:cNvSpPr txBox="1"/>
      </cdr:nvSpPr>
      <cdr:spPr>
        <a:xfrm xmlns:a="http://schemas.openxmlformats.org/drawingml/2006/main">
          <a:off x="1439159" y="0"/>
          <a:ext cx="420963" cy="356056"/>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zh-TW" altLang="en-US" sz="1000">
              <a:latin typeface="標楷體" panose="03000509000000000000" pitchFamily="65" charset="-120"/>
              <a:ea typeface="標楷體" panose="03000509000000000000" pitchFamily="65" charset="-120"/>
            </a:rPr>
            <a:t>數位建設</a:t>
          </a:r>
          <a:endParaRPr lang="en-US" altLang="zh-TW" sz="1000">
            <a:latin typeface="標楷體" panose="03000509000000000000" pitchFamily="65" charset="-120"/>
            <a:ea typeface="標楷體" panose="03000509000000000000" pitchFamily="65" charset="-120"/>
          </a:endParaRPr>
        </a:p>
        <a:p xmlns:a="http://schemas.openxmlformats.org/drawingml/2006/main">
          <a:pPr algn="ctr"/>
          <a:r>
            <a:rPr lang="en-US" altLang="zh-TW" sz="1000">
              <a:latin typeface="標楷體" panose="03000509000000000000" pitchFamily="65" charset="-120"/>
              <a:ea typeface="標楷體" panose="03000509000000000000" pitchFamily="65" charset="-120"/>
            </a:rPr>
            <a:t>2.79</a:t>
          </a:r>
          <a:r>
            <a:rPr lang="zh-TW" altLang="en-US" sz="1000">
              <a:latin typeface="標楷體" panose="03000509000000000000" pitchFamily="65" charset="-120"/>
              <a:ea typeface="標楷體" panose="03000509000000000000" pitchFamily="65" charset="-120"/>
            </a:rPr>
            <a:t>％</a:t>
          </a:r>
          <a:endParaRPr lang="en-US" altLang="zh-TW" sz="1000">
            <a:latin typeface="標楷體" panose="03000509000000000000" pitchFamily="65" charset="-120"/>
            <a:ea typeface="標楷體" panose="03000509000000000000" pitchFamily="65" charset="-120"/>
          </a:endParaRPr>
        </a:p>
      </cdr:txBody>
    </cdr:sp>
  </cdr:relSizeAnchor>
  <cdr:relSizeAnchor xmlns:cdr="http://schemas.openxmlformats.org/drawingml/2006/chartDrawing">
    <cdr:from>
      <cdr:x>0.68633</cdr:x>
      <cdr:y>0</cdr:y>
    </cdr:from>
    <cdr:to>
      <cdr:x>0.89787</cdr:x>
      <cdr:y>0.17674</cdr:y>
    </cdr:to>
    <cdr:sp macro="" textlink="">
      <cdr:nvSpPr>
        <cdr:cNvPr id="5" name="文字方塊 1">
          <a:extLst xmlns:a="http://schemas.openxmlformats.org/drawingml/2006/main">
            <a:ext uri="{FF2B5EF4-FFF2-40B4-BE49-F238E27FC236}">
              <a16:creationId xmlns:a16="http://schemas.microsoft.com/office/drawing/2014/main" id="{C229B442-482A-4A65-B3A5-04CA413CA618}"/>
            </a:ext>
          </a:extLst>
        </cdr:cNvPr>
        <cdr:cNvSpPr txBox="1"/>
      </cdr:nvSpPr>
      <cdr:spPr>
        <a:xfrm xmlns:a="http://schemas.openxmlformats.org/drawingml/2006/main">
          <a:off x="2046159" y="-4500438"/>
          <a:ext cx="630670" cy="442635"/>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zh-TW" altLang="en-US" sz="1000">
              <a:latin typeface="標楷體" panose="03000509000000000000" pitchFamily="65" charset="-120"/>
              <a:ea typeface="標楷體" panose="03000509000000000000" pitchFamily="65" charset="-120"/>
            </a:rPr>
            <a:t>因應少子化</a:t>
          </a:r>
          <a:endParaRPr lang="en-US" altLang="zh-TW" sz="1000">
            <a:latin typeface="標楷體" panose="03000509000000000000" pitchFamily="65" charset="-120"/>
            <a:ea typeface="標楷體" panose="03000509000000000000" pitchFamily="65" charset="-120"/>
          </a:endParaRPr>
        </a:p>
        <a:p xmlns:a="http://schemas.openxmlformats.org/drawingml/2006/main">
          <a:pPr algn="ctr"/>
          <a:r>
            <a:rPr lang="zh-TW" altLang="en-US" sz="1000">
              <a:latin typeface="標楷體" panose="03000509000000000000" pitchFamily="65" charset="-120"/>
              <a:ea typeface="標楷體" panose="03000509000000000000" pitchFamily="65" charset="-120"/>
            </a:rPr>
            <a:t>友善育兒</a:t>
          </a:r>
          <a:endParaRPr lang="en-US" altLang="zh-TW" sz="1000">
            <a:latin typeface="標楷體" panose="03000509000000000000" pitchFamily="65" charset="-120"/>
            <a:ea typeface="標楷體" panose="03000509000000000000" pitchFamily="65" charset="-120"/>
          </a:endParaRPr>
        </a:p>
        <a:p xmlns:a="http://schemas.openxmlformats.org/drawingml/2006/main">
          <a:pPr algn="ctr"/>
          <a:r>
            <a:rPr lang="zh-TW" altLang="en-US" sz="1000">
              <a:latin typeface="標楷體" panose="03000509000000000000" pitchFamily="65" charset="-120"/>
              <a:ea typeface="標楷體" panose="03000509000000000000" pitchFamily="65" charset="-120"/>
            </a:rPr>
            <a:t>空間建設</a:t>
          </a:r>
          <a:endParaRPr lang="en-US" altLang="zh-TW" sz="1000">
            <a:latin typeface="標楷體" panose="03000509000000000000" pitchFamily="65" charset="-120"/>
            <a:ea typeface="標楷體" panose="03000509000000000000" pitchFamily="65" charset="-120"/>
          </a:endParaRPr>
        </a:p>
        <a:p xmlns:a="http://schemas.openxmlformats.org/drawingml/2006/main">
          <a:pPr algn="ctr"/>
          <a:r>
            <a:rPr lang="en-US" altLang="zh-TW" sz="1000">
              <a:latin typeface="標楷體" panose="03000509000000000000" pitchFamily="65" charset="-120"/>
              <a:ea typeface="標楷體" panose="03000509000000000000" pitchFamily="65" charset="-120"/>
            </a:rPr>
            <a:t>1.11</a:t>
          </a:r>
          <a:r>
            <a:rPr lang="zh-TW" altLang="en-US" sz="1000">
              <a:latin typeface="標楷體" panose="03000509000000000000" pitchFamily="65" charset="-120"/>
              <a:ea typeface="標楷體" panose="03000509000000000000" pitchFamily="65" charset="-120"/>
            </a:rPr>
            <a:t>％</a:t>
          </a:r>
          <a:endParaRPr lang="en-US" altLang="zh-TW" sz="1000">
            <a:latin typeface="標楷體" panose="03000509000000000000" pitchFamily="65" charset="-120"/>
            <a:ea typeface="標楷體" panose="03000509000000000000" pitchFamily="65" charset="-120"/>
          </a:endParaRPr>
        </a:p>
      </cdr:txBody>
    </cdr:sp>
  </cdr:relSizeAnchor>
  <cdr:relSizeAnchor xmlns:cdr="http://schemas.openxmlformats.org/drawingml/2006/chartDrawing">
    <cdr:from>
      <cdr:x>0.81131</cdr:x>
      <cdr:y>0.49541</cdr:y>
    </cdr:from>
    <cdr:to>
      <cdr:x>0.9839</cdr:x>
      <cdr:y>0.63252</cdr:y>
    </cdr:to>
    <cdr:sp macro="" textlink="">
      <cdr:nvSpPr>
        <cdr:cNvPr id="6" name="文字方塊 1">
          <a:extLst xmlns:a="http://schemas.openxmlformats.org/drawingml/2006/main">
            <a:ext uri="{FF2B5EF4-FFF2-40B4-BE49-F238E27FC236}">
              <a16:creationId xmlns:a16="http://schemas.microsoft.com/office/drawing/2014/main" id="{00362228-3131-48C4-BF96-009BB2807C19}"/>
            </a:ext>
          </a:extLst>
        </cdr:cNvPr>
        <cdr:cNvSpPr txBox="1"/>
      </cdr:nvSpPr>
      <cdr:spPr>
        <a:xfrm xmlns:a="http://schemas.openxmlformats.org/drawingml/2006/main">
          <a:off x="2418773" y="1240717"/>
          <a:ext cx="514547" cy="343384"/>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zh-TW" altLang="en-US" sz="1000">
              <a:latin typeface="標楷體" panose="03000509000000000000" pitchFamily="65" charset="-120"/>
              <a:ea typeface="標楷體" panose="03000509000000000000" pitchFamily="65" charset="-120"/>
            </a:rPr>
            <a:t>食品安全</a:t>
          </a:r>
          <a:endParaRPr lang="en-US" altLang="zh-TW" sz="1000">
            <a:latin typeface="標楷體" panose="03000509000000000000" pitchFamily="65" charset="-120"/>
            <a:ea typeface="標楷體" panose="03000509000000000000" pitchFamily="65" charset="-120"/>
          </a:endParaRPr>
        </a:p>
        <a:p xmlns:a="http://schemas.openxmlformats.org/drawingml/2006/main">
          <a:pPr algn="ctr"/>
          <a:r>
            <a:rPr lang="zh-TW" altLang="en-US" sz="1000">
              <a:latin typeface="標楷體" panose="03000509000000000000" pitchFamily="65" charset="-120"/>
              <a:ea typeface="標楷體" panose="03000509000000000000" pitchFamily="65" charset="-120"/>
            </a:rPr>
            <a:t>建設</a:t>
          </a:r>
          <a:endParaRPr lang="en-US" altLang="zh-TW" sz="1000">
            <a:latin typeface="標楷體" panose="03000509000000000000" pitchFamily="65" charset="-120"/>
            <a:ea typeface="標楷體" panose="03000509000000000000" pitchFamily="65" charset="-120"/>
          </a:endParaRPr>
        </a:p>
        <a:p xmlns:a="http://schemas.openxmlformats.org/drawingml/2006/main">
          <a:pPr algn="ctr"/>
          <a:r>
            <a:rPr lang="en-US" altLang="zh-TW" sz="1000">
              <a:latin typeface="標楷體" panose="03000509000000000000" pitchFamily="65" charset="-120"/>
              <a:ea typeface="標楷體" panose="03000509000000000000" pitchFamily="65" charset="-120"/>
            </a:rPr>
            <a:t>0.46</a:t>
          </a:r>
          <a:r>
            <a:rPr lang="zh-TW" altLang="en-US" sz="1000">
              <a:latin typeface="標楷體" panose="03000509000000000000" pitchFamily="65" charset="-120"/>
              <a:ea typeface="標楷體" panose="03000509000000000000" pitchFamily="65" charset="-120"/>
            </a:rPr>
            <a:t>％</a:t>
          </a:r>
          <a:endParaRPr lang="en-US" altLang="zh-TW" sz="1000">
            <a:latin typeface="標楷體" panose="03000509000000000000" pitchFamily="65" charset="-120"/>
            <a:ea typeface="標楷體" panose="03000509000000000000" pitchFamily="65" charset="-120"/>
          </a:endParaRPr>
        </a:p>
      </cdr:txBody>
    </cdr:sp>
  </cdr:relSizeAnchor>
  <cdr:relSizeAnchor xmlns:cdr="http://schemas.openxmlformats.org/drawingml/2006/chartDrawing">
    <cdr:from>
      <cdr:x>0.55332</cdr:x>
      <cdr:y>0.14217</cdr:y>
    </cdr:from>
    <cdr:to>
      <cdr:x>0.59208</cdr:x>
      <cdr:y>0.39369</cdr:y>
    </cdr:to>
    <cdr:cxnSp macro="">
      <cdr:nvCxnSpPr>
        <cdr:cNvPr id="9" name="直線接點 8">
          <a:extLst xmlns:a="http://schemas.openxmlformats.org/drawingml/2006/main">
            <a:ext uri="{FF2B5EF4-FFF2-40B4-BE49-F238E27FC236}">
              <a16:creationId xmlns:a16="http://schemas.microsoft.com/office/drawing/2014/main" id="{85968619-742E-4293-84CE-F5BAE3AC1979}"/>
            </a:ext>
          </a:extLst>
        </cdr:cNvPr>
        <cdr:cNvCxnSpPr>
          <a:stCxn xmlns:a="http://schemas.openxmlformats.org/drawingml/2006/main" id="4" idx="2"/>
        </cdr:cNvCxnSpPr>
      </cdr:nvCxnSpPr>
      <cdr:spPr>
        <a:xfrm xmlns:a="http://schemas.openxmlformats.org/drawingml/2006/main">
          <a:off x="1649641" y="356056"/>
          <a:ext cx="115548" cy="629906"/>
        </a:xfrm>
        <a:prstGeom xmlns:a="http://schemas.openxmlformats.org/drawingml/2006/main" prst="line">
          <a:avLst/>
        </a:prstGeom>
        <a:ln xmlns:a="http://schemas.openxmlformats.org/drawingml/2006/main">
          <a:solidFill>
            <a:schemeClr val="tx1">
              <a:lumMod val="65000"/>
              <a:lumOff val="35000"/>
            </a:schemeClr>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0.67476</cdr:x>
      <cdr:y>0.42226</cdr:y>
    </cdr:from>
    <cdr:to>
      <cdr:x>0.85612</cdr:x>
      <cdr:y>0.51751</cdr:y>
    </cdr:to>
    <cdr:cxnSp macro="">
      <cdr:nvCxnSpPr>
        <cdr:cNvPr id="14" name="直線接點 13">
          <a:extLst xmlns:a="http://schemas.openxmlformats.org/drawingml/2006/main">
            <a:ext uri="{FF2B5EF4-FFF2-40B4-BE49-F238E27FC236}">
              <a16:creationId xmlns:a16="http://schemas.microsoft.com/office/drawing/2014/main" id="{31D1A01F-D863-4CF4-B0AA-BF50AB7578F2}"/>
            </a:ext>
          </a:extLst>
        </cdr:cNvPr>
        <cdr:cNvCxnSpPr/>
      </cdr:nvCxnSpPr>
      <cdr:spPr>
        <a:xfrm xmlns:a="http://schemas.openxmlformats.org/drawingml/2006/main" flipH="1" flipV="1">
          <a:off x="2011681" y="1057524"/>
          <a:ext cx="540687" cy="238539"/>
        </a:xfrm>
        <a:prstGeom xmlns:a="http://schemas.openxmlformats.org/drawingml/2006/main" prst="line">
          <a:avLst/>
        </a:prstGeom>
        <a:ln xmlns:a="http://schemas.openxmlformats.org/drawingml/2006/main">
          <a:solidFill>
            <a:schemeClr val="tx1">
              <a:lumMod val="65000"/>
              <a:lumOff val="35000"/>
            </a:schemeClr>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0.63209</cdr:x>
      <cdr:y>0.27304</cdr:y>
    </cdr:from>
    <cdr:to>
      <cdr:x>0.71743</cdr:x>
      <cdr:y>0.40004</cdr:y>
    </cdr:to>
    <cdr:cxnSp macro="">
      <cdr:nvCxnSpPr>
        <cdr:cNvPr id="16" name="直線接點 15">
          <a:extLst xmlns:a="http://schemas.openxmlformats.org/drawingml/2006/main">
            <a:ext uri="{FF2B5EF4-FFF2-40B4-BE49-F238E27FC236}">
              <a16:creationId xmlns:a16="http://schemas.microsoft.com/office/drawing/2014/main" id="{1FE67AD7-2142-43A7-9A54-1BFE8315CC8D}"/>
            </a:ext>
          </a:extLst>
        </cdr:cNvPr>
        <cdr:cNvCxnSpPr/>
      </cdr:nvCxnSpPr>
      <cdr:spPr>
        <a:xfrm xmlns:a="http://schemas.openxmlformats.org/drawingml/2006/main" flipH="1">
          <a:off x="1884460" y="683812"/>
          <a:ext cx="254440" cy="318053"/>
        </a:xfrm>
        <a:prstGeom xmlns:a="http://schemas.openxmlformats.org/drawingml/2006/main" prst="line">
          <a:avLst/>
        </a:prstGeom>
        <a:ln xmlns:a="http://schemas.openxmlformats.org/drawingml/2006/main">
          <a:solidFill>
            <a:schemeClr val="tx1">
              <a:lumMod val="65000"/>
              <a:lumOff val="35000"/>
            </a:schemeClr>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0.39205</cdr:x>
      <cdr:y>0.21272</cdr:y>
    </cdr:from>
    <cdr:to>
      <cdr:x>0.4854</cdr:x>
      <cdr:y>0.36194</cdr:y>
    </cdr:to>
    <cdr:cxnSp macro="">
      <cdr:nvCxnSpPr>
        <cdr:cNvPr id="13" name="直線接點 12">
          <a:extLst xmlns:a="http://schemas.openxmlformats.org/drawingml/2006/main">
            <a:ext uri="{FF2B5EF4-FFF2-40B4-BE49-F238E27FC236}">
              <a16:creationId xmlns:a16="http://schemas.microsoft.com/office/drawing/2014/main" id="{1D1539B7-59DD-8D6D-C5E2-79BDE8347118}"/>
            </a:ext>
          </a:extLst>
        </cdr:cNvPr>
        <cdr:cNvCxnSpPr/>
      </cdr:nvCxnSpPr>
      <cdr:spPr>
        <a:xfrm xmlns:a="http://schemas.openxmlformats.org/drawingml/2006/main">
          <a:off x="1168841" y="532738"/>
          <a:ext cx="278296" cy="373711"/>
        </a:xfrm>
        <a:prstGeom xmlns:a="http://schemas.openxmlformats.org/drawingml/2006/main" prst="line">
          <a:avLst/>
        </a:prstGeom>
        <a:ln xmlns:a="http://schemas.openxmlformats.org/drawingml/2006/main">
          <a:solidFill>
            <a:schemeClr val="tx1">
              <a:lumMod val="65000"/>
              <a:lumOff val="35000"/>
            </a:schemeClr>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0.21905</cdr:x>
      <cdr:y>0</cdr:y>
    </cdr:from>
    <cdr:to>
      <cdr:x>0.43948</cdr:x>
      <cdr:y>0.17707</cdr:y>
    </cdr:to>
    <cdr:sp macro="" textlink="">
      <cdr:nvSpPr>
        <cdr:cNvPr id="15" name="文字方塊 1">
          <a:extLst xmlns:a="http://schemas.openxmlformats.org/drawingml/2006/main">
            <a:ext uri="{FF2B5EF4-FFF2-40B4-BE49-F238E27FC236}">
              <a16:creationId xmlns:a16="http://schemas.microsoft.com/office/drawing/2014/main" id="{DE867DE6-67D7-5207-A1E3-E5DF9F7A582E}"/>
            </a:ext>
          </a:extLst>
        </cdr:cNvPr>
        <cdr:cNvSpPr txBox="1"/>
      </cdr:nvSpPr>
      <cdr:spPr>
        <a:xfrm xmlns:a="http://schemas.openxmlformats.org/drawingml/2006/main">
          <a:off x="653065" y="0"/>
          <a:ext cx="657174" cy="443461"/>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zh-TW" altLang="en-US" sz="1000">
              <a:latin typeface="標楷體" panose="03000509000000000000" pitchFamily="65" charset="-120"/>
              <a:ea typeface="標楷體" panose="03000509000000000000" pitchFamily="65" charset="-120"/>
            </a:rPr>
            <a:t>人才培育促</a:t>
          </a:r>
          <a:endParaRPr lang="en-US" altLang="zh-TW" sz="1000">
            <a:latin typeface="標楷體" panose="03000509000000000000" pitchFamily="65" charset="-120"/>
            <a:ea typeface="標楷體" panose="03000509000000000000" pitchFamily="65" charset="-120"/>
          </a:endParaRPr>
        </a:p>
        <a:p xmlns:a="http://schemas.openxmlformats.org/drawingml/2006/main">
          <a:pPr algn="ctr"/>
          <a:r>
            <a:rPr lang="zh-TW" altLang="en-US" sz="1000">
              <a:latin typeface="標楷體" panose="03000509000000000000" pitchFamily="65" charset="-120"/>
              <a:ea typeface="標楷體" panose="03000509000000000000" pitchFamily="65" charset="-120"/>
            </a:rPr>
            <a:t>進就業建設</a:t>
          </a:r>
          <a:endParaRPr lang="en-US" altLang="zh-TW" sz="1000">
            <a:latin typeface="標楷體" panose="03000509000000000000" pitchFamily="65" charset="-120"/>
            <a:ea typeface="標楷體" panose="03000509000000000000" pitchFamily="65" charset="-120"/>
          </a:endParaRPr>
        </a:p>
        <a:p xmlns:a="http://schemas.openxmlformats.org/drawingml/2006/main">
          <a:pPr algn="ctr"/>
          <a:r>
            <a:rPr lang="en-US" altLang="zh-TW" sz="1000">
              <a:latin typeface="標楷體" panose="03000509000000000000" pitchFamily="65" charset="-120"/>
              <a:ea typeface="標楷體" panose="03000509000000000000" pitchFamily="65" charset="-120"/>
            </a:rPr>
            <a:t>6.86</a:t>
          </a:r>
          <a:r>
            <a:rPr lang="zh-TW" altLang="en-US" sz="1000">
              <a:latin typeface="標楷體" panose="03000509000000000000" pitchFamily="65" charset="-120"/>
              <a:ea typeface="標楷體" panose="03000509000000000000" pitchFamily="65" charset="-120"/>
            </a:rPr>
            <a:t>％</a:t>
          </a:r>
          <a:endParaRPr lang="en-US" altLang="zh-TW" sz="1000">
            <a:latin typeface="標楷體" panose="03000509000000000000" pitchFamily="65" charset="-120"/>
            <a:ea typeface="標楷體" panose="03000509000000000000" pitchFamily="65" charset="-120"/>
          </a:endParaRPr>
        </a:p>
      </cdr:txBody>
    </cdr:sp>
  </cdr:relSizeAnchor>
  <cdr:relSizeAnchor xmlns:cdr="http://schemas.openxmlformats.org/drawingml/2006/chartDrawing">
    <cdr:from>
      <cdr:x>0.20803</cdr:x>
      <cdr:y>0.29526</cdr:y>
    </cdr:from>
    <cdr:to>
      <cdr:x>0.2747</cdr:x>
      <cdr:y>0.37781</cdr:y>
    </cdr:to>
    <cdr:cxnSp macro="">
      <cdr:nvCxnSpPr>
        <cdr:cNvPr id="12" name="直線接點 11">
          <a:extLst xmlns:a="http://schemas.openxmlformats.org/drawingml/2006/main">
            <a:ext uri="{FF2B5EF4-FFF2-40B4-BE49-F238E27FC236}">
              <a16:creationId xmlns:a16="http://schemas.microsoft.com/office/drawing/2014/main" id="{85968619-742E-4293-84CE-F5BAE3AC1979}"/>
            </a:ext>
          </a:extLst>
        </cdr:cNvPr>
        <cdr:cNvCxnSpPr/>
      </cdr:nvCxnSpPr>
      <cdr:spPr>
        <a:xfrm xmlns:a="http://schemas.openxmlformats.org/drawingml/2006/main">
          <a:off x="620201" y="739472"/>
          <a:ext cx="198783" cy="206733"/>
        </a:xfrm>
        <a:prstGeom xmlns:a="http://schemas.openxmlformats.org/drawingml/2006/main" prst="line">
          <a:avLst/>
        </a:prstGeom>
        <a:ln xmlns:a="http://schemas.openxmlformats.org/drawingml/2006/main">
          <a:solidFill>
            <a:schemeClr val="tx1">
              <a:lumMod val="65000"/>
              <a:lumOff val="35000"/>
            </a:schemeClr>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0.75573</cdr:x>
      <cdr:y>0.24243</cdr:y>
    </cdr:from>
    <cdr:to>
      <cdr:x>1</cdr:x>
      <cdr:y>0.48261</cdr:y>
    </cdr:to>
    <cdr:sp macro="" textlink="">
      <cdr:nvSpPr>
        <cdr:cNvPr id="11" name="文字方塊 10"/>
        <cdr:cNvSpPr txBox="1"/>
      </cdr:nvSpPr>
      <cdr:spPr>
        <a:xfrm xmlns:a="http://schemas.openxmlformats.org/drawingml/2006/main">
          <a:off x="2253082" y="607142"/>
          <a:ext cx="728243" cy="601517"/>
        </a:xfrm>
        <a:prstGeom xmlns:a="http://schemas.openxmlformats.org/drawingml/2006/main" prst="rect">
          <a:avLst/>
        </a:prstGeom>
      </cdr:spPr>
      <cdr:txBody>
        <a:bodyPr xmlns:a="http://schemas.openxmlformats.org/drawingml/2006/main" vertOverflow="clip" wrap="square" rtlCol="0" anchor="ctr"/>
        <a:lstStyle xmlns:a="http://schemas.openxmlformats.org/drawingml/2006/main"/>
        <a:p xmlns:a="http://schemas.openxmlformats.org/drawingml/2006/main">
          <a:pPr algn="ctr"/>
          <a:r>
            <a:rPr lang="zh-TW" altLang="en-US" sz="1000">
              <a:latin typeface="標楷體" panose="03000509000000000000" pitchFamily="65" charset="-120"/>
              <a:ea typeface="標楷體" panose="03000509000000000000" pitchFamily="65" charset="-120"/>
            </a:rPr>
            <a:t>綠能建設</a:t>
          </a:r>
          <a:br>
            <a:rPr lang="en-US" altLang="zh-TW" sz="1000">
              <a:latin typeface="標楷體" panose="03000509000000000000" pitchFamily="65" charset="-120"/>
              <a:ea typeface="標楷體" panose="03000509000000000000" pitchFamily="65" charset="-120"/>
            </a:rPr>
          </a:br>
          <a:r>
            <a:rPr lang="en-US" altLang="zh-TW" sz="1000">
              <a:latin typeface="標楷體" panose="03000509000000000000" pitchFamily="65" charset="-120"/>
              <a:ea typeface="標楷體" panose="03000509000000000000" pitchFamily="65" charset="-120"/>
            </a:rPr>
            <a:t>1.52</a:t>
          </a:r>
          <a:r>
            <a:rPr lang="zh-TW" altLang="en-US" sz="1000">
              <a:latin typeface="標楷體" panose="03000509000000000000" pitchFamily="65" charset="-120"/>
              <a:ea typeface="標楷體" panose="03000509000000000000" pitchFamily="65" charset="-120"/>
            </a:rPr>
            <a:t>％</a:t>
          </a:r>
        </a:p>
      </cdr:txBody>
    </cdr:sp>
  </cdr:relSizeAnchor>
  <cdr:relSizeAnchor xmlns:cdr="http://schemas.openxmlformats.org/drawingml/2006/chartDrawing">
    <cdr:from>
      <cdr:x>0.65342</cdr:x>
      <cdr:y>0.3768</cdr:y>
    </cdr:from>
    <cdr:to>
      <cdr:x>0.77781</cdr:x>
      <cdr:y>0.40956</cdr:y>
    </cdr:to>
    <cdr:cxnSp macro="">
      <cdr:nvCxnSpPr>
        <cdr:cNvPr id="20" name="直線接點 19"/>
        <cdr:cNvCxnSpPr/>
      </cdr:nvCxnSpPr>
      <cdr:spPr>
        <a:xfrm xmlns:a="http://schemas.openxmlformats.org/drawingml/2006/main" flipV="1">
          <a:off x="1948057" y="943661"/>
          <a:ext cx="370862" cy="82058"/>
        </a:xfrm>
        <a:prstGeom xmlns:a="http://schemas.openxmlformats.org/drawingml/2006/main" prst="line">
          <a:avLst/>
        </a:prstGeom>
        <a:ln xmlns:a="http://schemas.openxmlformats.org/drawingml/2006/main">
          <a:solidFill>
            <a:schemeClr val="bg2">
              <a:lumMod val="25000"/>
            </a:schemeClr>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userShapes>
</file>

<file path=word/drawings/drawing9.xml><?xml version="1.0" encoding="utf-8"?>
<c:userShapes xmlns:c="http://schemas.openxmlformats.org/drawingml/2006/chart">
  <cdr:relSizeAnchor xmlns:cdr="http://schemas.openxmlformats.org/drawingml/2006/chartDrawing">
    <cdr:from>
      <cdr:x>0.86258</cdr:x>
      <cdr:y>0.91912</cdr:y>
    </cdr:from>
    <cdr:to>
      <cdr:x>0.98019</cdr:x>
      <cdr:y>1</cdr:y>
    </cdr:to>
    <cdr:sp macro="" textlink="">
      <cdr:nvSpPr>
        <cdr:cNvPr id="4" name="文字方塊 1"/>
        <cdr:cNvSpPr txBox="1"/>
      </cdr:nvSpPr>
      <cdr:spPr>
        <a:xfrm xmlns:a="http://schemas.openxmlformats.org/drawingml/2006/main">
          <a:off x="2744714" y="2346238"/>
          <a:ext cx="374233" cy="206462"/>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zh-TW" altLang="en-US" sz="900">
              <a:latin typeface="標楷體" panose="03000509000000000000" pitchFamily="65" charset="-120"/>
              <a:ea typeface="標楷體" panose="03000509000000000000" pitchFamily="65" charset="-120"/>
            </a:rPr>
            <a:t>百萬元</a:t>
          </a:r>
        </a:p>
      </cdr:txBody>
    </cdr:sp>
  </cdr:relSizeAnchor>
  <cdr:relSizeAnchor xmlns:cdr="http://schemas.openxmlformats.org/drawingml/2006/chartDrawing">
    <cdr:from>
      <cdr:x>0.10147</cdr:x>
      <cdr:y>0.79943</cdr:y>
    </cdr:from>
    <cdr:to>
      <cdr:x>0.28916</cdr:x>
      <cdr:y>0.85059</cdr:y>
    </cdr:to>
    <cdr:sp macro="" textlink="">
      <cdr:nvSpPr>
        <cdr:cNvPr id="5" name="文字方塊 1">
          <a:extLst xmlns:a="http://schemas.openxmlformats.org/drawingml/2006/main">
            <a:ext uri="{FF2B5EF4-FFF2-40B4-BE49-F238E27FC236}">
              <a16:creationId xmlns:a16="http://schemas.microsoft.com/office/drawing/2014/main" id="{7067B569-8F17-4D9C-9665-B59E4DAA12A2}"/>
            </a:ext>
          </a:extLst>
        </cdr:cNvPr>
        <cdr:cNvSpPr txBox="1"/>
      </cdr:nvSpPr>
      <cdr:spPr>
        <a:xfrm xmlns:a="http://schemas.openxmlformats.org/drawingml/2006/main">
          <a:off x="322886" y="2040716"/>
          <a:ext cx="597227" cy="130596"/>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r"/>
          <a:r>
            <a:rPr lang="zh-TW" altLang="en-US" sz="900">
              <a:latin typeface="標楷體" panose="03000509000000000000" pitchFamily="65" charset="-120"/>
              <a:ea typeface="標楷體" panose="03000509000000000000" pitchFamily="65" charset="-120"/>
            </a:rPr>
            <a:t>城鄉建設</a:t>
          </a:r>
          <a:endParaRPr lang="en-US" altLang="zh-TW" sz="900">
            <a:latin typeface="標楷體" panose="03000509000000000000" pitchFamily="65" charset="-120"/>
            <a:ea typeface="標楷體" panose="03000509000000000000" pitchFamily="65" charset="-120"/>
          </a:endParaRPr>
        </a:p>
      </cdr:txBody>
    </cdr:sp>
  </cdr:relSizeAnchor>
  <cdr:relSizeAnchor xmlns:cdr="http://schemas.openxmlformats.org/drawingml/2006/chartDrawing">
    <cdr:from>
      <cdr:x>0.10218</cdr:x>
      <cdr:y>0.67403</cdr:y>
    </cdr:from>
    <cdr:to>
      <cdr:x>0.28987</cdr:x>
      <cdr:y>0.73567</cdr:y>
    </cdr:to>
    <cdr:sp macro="" textlink="">
      <cdr:nvSpPr>
        <cdr:cNvPr id="7" name="文字方塊 1">
          <a:extLst xmlns:a="http://schemas.openxmlformats.org/drawingml/2006/main">
            <a:ext uri="{FF2B5EF4-FFF2-40B4-BE49-F238E27FC236}">
              <a16:creationId xmlns:a16="http://schemas.microsoft.com/office/drawing/2014/main" id="{44E3774E-33F9-4C3C-B05C-DFE2435AE3B5}"/>
            </a:ext>
          </a:extLst>
        </cdr:cNvPr>
        <cdr:cNvSpPr txBox="1"/>
      </cdr:nvSpPr>
      <cdr:spPr>
        <a:xfrm xmlns:a="http://schemas.openxmlformats.org/drawingml/2006/main">
          <a:off x="325127" y="1720601"/>
          <a:ext cx="597227" cy="157348"/>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r"/>
          <a:r>
            <a:rPr lang="zh-TW" altLang="en-US" sz="900">
              <a:latin typeface="標楷體" panose="03000509000000000000" pitchFamily="65" charset="-120"/>
              <a:ea typeface="標楷體" panose="03000509000000000000" pitchFamily="65" charset="-120"/>
            </a:rPr>
            <a:t>水環境建設</a:t>
          </a:r>
          <a:endParaRPr lang="en-US" altLang="zh-TW" sz="900">
            <a:latin typeface="標楷體" panose="03000509000000000000" pitchFamily="65" charset="-120"/>
            <a:ea typeface="標楷體" panose="03000509000000000000" pitchFamily="65" charset="-120"/>
          </a:endParaRPr>
        </a:p>
      </cdr:txBody>
    </cdr:sp>
  </cdr:relSizeAnchor>
  <cdr:relSizeAnchor xmlns:cdr="http://schemas.openxmlformats.org/drawingml/2006/chartDrawing">
    <cdr:from>
      <cdr:x>0.10377</cdr:x>
      <cdr:y>0.41503</cdr:y>
    </cdr:from>
    <cdr:to>
      <cdr:x>0.29146</cdr:x>
      <cdr:y>0.47667</cdr:y>
    </cdr:to>
    <cdr:sp macro="" textlink="">
      <cdr:nvSpPr>
        <cdr:cNvPr id="8" name="文字方塊 1">
          <a:extLst xmlns:a="http://schemas.openxmlformats.org/drawingml/2006/main">
            <a:ext uri="{FF2B5EF4-FFF2-40B4-BE49-F238E27FC236}">
              <a16:creationId xmlns:a16="http://schemas.microsoft.com/office/drawing/2014/main" id="{50580FC2-4E7C-4C8A-AACE-DEBAD7B63346}"/>
            </a:ext>
          </a:extLst>
        </cdr:cNvPr>
        <cdr:cNvSpPr txBox="1"/>
      </cdr:nvSpPr>
      <cdr:spPr>
        <a:xfrm xmlns:a="http://schemas.openxmlformats.org/drawingml/2006/main">
          <a:off x="330191" y="1059446"/>
          <a:ext cx="597226" cy="157348"/>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r"/>
          <a:r>
            <a:rPr lang="zh-TW" altLang="en-US" sz="900">
              <a:latin typeface="標楷體" panose="03000509000000000000" pitchFamily="65" charset="-120"/>
              <a:ea typeface="標楷體" panose="03000509000000000000" pitchFamily="65" charset="-120"/>
            </a:rPr>
            <a:t>數位建設</a:t>
          </a:r>
          <a:endParaRPr lang="en-US" altLang="zh-TW" sz="900">
            <a:latin typeface="標楷體" panose="03000509000000000000" pitchFamily="65" charset="-120"/>
            <a:ea typeface="標楷體" panose="03000509000000000000" pitchFamily="65" charset="-120"/>
          </a:endParaRPr>
        </a:p>
      </cdr:txBody>
    </cdr:sp>
  </cdr:relSizeAnchor>
  <cdr:relSizeAnchor xmlns:cdr="http://schemas.openxmlformats.org/drawingml/2006/chartDrawing">
    <cdr:from>
      <cdr:x>0.09206</cdr:x>
      <cdr:y>0.28909</cdr:y>
    </cdr:from>
    <cdr:to>
      <cdr:x>0.29455</cdr:x>
      <cdr:y>0.38427</cdr:y>
    </cdr:to>
    <cdr:sp macro="" textlink="">
      <cdr:nvSpPr>
        <cdr:cNvPr id="9" name="文字方塊 1">
          <a:extLst xmlns:a="http://schemas.openxmlformats.org/drawingml/2006/main">
            <a:ext uri="{FF2B5EF4-FFF2-40B4-BE49-F238E27FC236}">
              <a16:creationId xmlns:a16="http://schemas.microsoft.com/office/drawing/2014/main" id="{C57899B2-1AB7-499E-A9CF-F853ACD0556E}"/>
            </a:ext>
          </a:extLst>
        </cdr:cNvPr>
        <cdr:cNvSpPr txBox="1"/>
      </cdr:nvSpPr>
      <cdr:spPr>
        <a:xfrm xmlns:a="http://schemas.openxmlformats.org/drawingml/2006/main">
          <a:off x="292930" y="737953"/>
          <a:ext cx="644320" cy="242966"/>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l"/>
          <a:r>
            <a:rPr lang="zh-TW" altLang="en-US" sz="900">
              <a:latin typeface="標楷體" panose="03000509000000000000" pitchFamily="65" charset="-120"/>
              <a:ea typeface="標楷體" panose="03000509000000000000" pitchFamily="65" charset="-120"/>
            </a:rPr>
            <a:t>綠能建設</a:t>
          </a:r>
          <a:endParaRPr lang="en-US" altLang="zh-TW" sz="900">
            <a:latin typeface="標楷體" panose="03000509000000000000" pitchFamily="65" charset="-120"/>
            <a:ea typeface="標楷體" panose="03000509000000000000" pitchFamily="65" charset="-120"/>
          </a:endParaRPr>
        </a:p>
      </cdr:txBody>
    </cdr:sp>
  </cdr:relSizeAnchor>
  <cdr:relSizeAnchor xmlns:cdr="http://schemas.openxmlformats.org/drawingml/2006/chartDrawing">
    <cdr:from>
      <cdr:x>0.10368</cdr:x>
      <cdr:y>0.02799</cdr:y>
    </cdr:from>
    <cdr:to>
      <cdr:x>0.29138</cdr:x>
      <cdr:y>0.09172</cdr:y>
    </cdr:to>
    <cdr:sp macro="" textlink="">
      <cdr:nvSpPr>
        <cdr:cNvPr id="10" name="文字方塊 1">
          <a:extLst xmlns:a="http://schemas.openxmlformats.org/drawingml/2006/main">
            <a:ext uri="{FF2B5EF4-FFF2-40B4-BE49-F238E27FC236}">
              <a16:creationId xmlns:a16="http://schemas.microsoft.com/office/drawing/2014/main" id="{599D3696-F0FD-40EF-AC60-1763F94C96D1}"/>
            </a:ext>
          </a:extLst>
        </cdr:cNvPr>
        <cdr:cNvSpPr txBox="1"/>
      </cdr:nvSpPr>
      <cdr:spPr>
        <a:xfrm xmlns:a="http://schemas.openxmlformats.org/drawingml/2006/main">
          <a:off x="329904" y="71461"/>
          <a:ext cx="597259" cy="162684"/>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r"/>
          <a:r>
            <a:rPr lang="zh-TW" altLang="en-US" sz="900">
              <a:latin typeface="標楷體" panose="03000509000000000000" pitchFamily="65" charset="-120"/>
              <a:ea typeface="標楷體" panose="03000509000000000000" pitchFamily="65" charset="-120"/>
            </a:rPr>
            <a:t>食品安全建設</a:t>
          </a:r>
          <a:endParaRPr lang="en-US" altLang="zh-TW" sz="900">
            <a:latin typeface="標楷體" panose="03000509000000000000" pitchFamily="65" charset="-120"/>
            <a:ea typeface="標楷體" panose="03000509000000000000" pitchFamily="65" charset="-120"/>
          </a:endParaRPr>
        </a:p>
      </cdr:txBody>
    </cdr:sp>
  </cdr:relSizeAnchor>
  <cdr:relSizeAnchor xmlns:cdr="http://schemas.openxmlformats.org/drawingml/2006/chartDrawing">
    <cdr:from>
      <cdr:x>0.12428</cdr:x>
      <cdr:y>0.52127</cdr:y>
    </cdr:from>
    <cdr:to>
      <cdr:x>0.28995</cdr:x>
      <cdr:y>0.61645</cdr:y>
    </cdr:to>
    <cdr:sp macro="" textlink="">
      <cdr:nvSpPr>
        <cdr:cNvPr id="11" name="文字方塊 1">
          <a:extLst xmlns:a="http://schemas.openxmlformats.org/drawingml/2006/main">
            <a:ext uri="{FF2B5EF4-FFF2-40B4-BE49-F238E27FC236}">
              <a16:creationId xmlns:a16="http://schemas.microsoft.com/office/drawing/2014/main" id="{A696C6AB-6BF8-37F5-F6FD-1508134ED425}"/>
            </a:ext>
          </a:extLst>
        </cdr:cNvPr>
        <cdr:cNvSpPr txBox="1"/>
      </cdr:nvSpPr>
      <cdr:spPr>
        <a:xfrm xmlns:a="http://schemas.openxmlformats.org/drawingml/2006/main">
          <a:off x="395471" y="1330650"/>
          <a:ext cx="527160" cy="242966"/>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r"/>
          <a:r>
            <a:rPr lang="zh-TW" altLang="en-US" sz="900">
              <a:latin typeface="標楷體" panose="03000509000000000000" pitchFamily="65" charset="-120"/>
              <a:ea typeface="標楷體" panose="03000509000000000000" pitchFamily="65" charset="-120"/>
            </a:rPr>
            <a:t>人才培育促進</a:t>
          </a:r>
          <a:endParaRPr lang="en-US" altLang="zh-TW" sz="900">
            <a:latin typeface="標楷體" panose="03000509000000000000" pitchFamily="65" charset="-120"/>
            <a:ea typeface="標楷體" panose="03000509000000000000" pitchFamily="65" charset="-120"/>
          </a:endParaRPr>
        </a:p>
        <a:p xmlns:a="http://schemas.openxmlformats.org/drawingml/2006/main">
          <a:pPr algn="r"/>
          <a:r>
            <a:rPr lang="zh-TW" altLang="en-US" sz="900">
              <a:latin typeface="標楷體" panose="03000509000000000000" pitchFamily="65" charset="-120"/>
              <a:ea typeface="標楷體" panose="03000509000000000000" pitchFamily="65" charset="-120"/>
            </a:rPr>
            <a:t>就業建設</a:t>
          </a:r>
          <a:endParaRPr lang="en-US" altLang="zh-TW" sz="900">
            <a:latin typeface="標楷體" panose="03000509000000000000" pitchFamily="65" charset="-120"/>
            <a:ea typeface="標楷體" panose="03000509000000000000" pitchFamily="65" charset="-120"/>
          </a:endParaRPr>
        </a:p>
      </cdr:txBody>
    </cdr:sp>
  </cdr:relSizeAnchor>
  <cdr:relSizeAnchor xmlns:cdr="http://schemas.openxmlformats.org/drawingml/2006/chartDrawing">
    <cdr:from>
      <cdr:x>0.10669</cdr:x>
      <cdr:y>0.12996</cdr:y>
    </cdr:from>
    <cdr:to>
      <cdr:x>0.29439</cdr:x>
      <cdr:y>0.29851</cdr:y>
    </cdr:to>
    <cdr:sp macro="" textlink="">
      <cdr:nvSpPr>
        <cdr:cNvPr id="12" name="文字方塊 1">
          <a:extLst xmlns:a="http://schemas.openxmlformats.org/drawingml/2006/main">
            <a:ext uri="{FF2B5EF4-FFF2-40B4-BE49-F238E27FC236}">
              <a16:creationId xmlns:a16="http://schemas.microsoft.com/office/drawing/2014/main" id="{599D3696-F0FD-40EF-AC60-1763F94C96D1}"/>
            </a:ext>
          </a:extLst>
        </cdr:cNvPr>
        <cdr:cNvSpPr txBox="1"/>
      </cdr:nvSpPr>
      <cdr:spPr>
        <a:xfrm xmlns:a="http://schemas.openxmlformats.org/drawingml/2006/main">
          <a:off x="339472" y="331738"/>
          <a:ext cx="597259" cy="430261"/>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r"/>
          <a:r>
            <a:rPr lang="zh-TW" altLang="en-US" sz="900">
              <a:latin typeface="標楷體" panose="03000509000000000000" pitchFamily="65" charset="-120"/>
              <a:ea typeface="標楷體" panose="03000509000000000000" pitchFamily="65" charset="-120"/>
            </a:rPr>
            <a:t>因應少子化友善</a:t>
          </a:r>
          <a:endParaRPr lang="en-US" altLang="zh-TW" sz="900">
            <a:latin typeface="標楷體" panose="03000509000000000000" pitchFamily="65" charset="-120"/>
            <a:ea typeface="標楷體" panose="03000509000000000000" pitchFamily="65" charset="-120"/>
          </a:endParaRPr>
        </a:p>
        <a:p xmlns:a="http://schemas.openxmlformats.org/drawingml/2006/main">
          <a:pPr algn="r"/>
          <a:r>
            <a:rPr lang="zh-TW" altLang="en-US" sz="900">
              <a:latin typeface="標楷體" panose="03000509000000000000" pitchFamily="65" charset="-120"/>
              <a:ea typeface="標楷體" panose="03000509000000000000" pitchFamily="65" charset="-120"/>
            </a:rPr>
            <a:t>育兒空間建設</a:t>
          </a:r>
          <a:endParaRPr lang="en-US" altLang="zh-TW" sz="900">
            <a:latin typeface="標楷體" panose="03000509000000000000" pitchFamily="65" charset="-120"/>
            <a:ea typeface="標楷體" panose="03000509000000000000" pitchFamily="65" charset="-120"/>
          </a:endParaRPr>
        </a:p>
      </cdr:txBody>
    </cdr:sp>
  </cdr:relSizeAnchor>
</c:userShape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A791C3-9957-4001-AC31-3AACEE22B3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525</TotalTime>
  <Pages>34</Pages>
  <Words>21299</Words>
  <Characters>9807</Characters>
  <Application>Microsoft Office Word</Application>
  <DocSecurity>0</DocSecurity>
  <Lines>81</Lines>
  <Paragraphs>62</Paragraphs>
  <ScaleCrop>false</ScaleCrop>
  <Company>基隆市審計市</Company>
  <LinksUpToDate>false</LinksUpToDate>
  <CharactersWithSpaces>31044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貳、資產負債之查核</dc:title>
  <dc:creator>李濠吉</dc:creator>
  <cp:lastModifiedBy>林宏儒</cp:lastModifiedBy>
  <cp:revision>98</cp:revision>
  <cp:lastPrinted>2025-07-09T07:44:00Z</cp:lastPrinted>
  <dcterms:created xsi:type="dcterms:W3CDTF">2024-06-29T02:25:00Z</dcterms:created>
  <dcterms:modified xsi:type="dcterms:W3CDTF">2025-07-15T01:13:00Z</dcterms:modified>
</cp:coreProperties>
</file>