
<file path=[Content_Types].xml><?xml version="1.0" encoding="utf-8"?>
<Types xmlns="http://schemas.openxmlformats.org/package/2006/content-types">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DA128E" w:rsidRPr="00C54FC7" w:rsidRDefault="00DA128E" w:rsidP="00C54FC7">
      <w:pPr>
        <w:pStyle w:val="1-"/>
        <w:rPr>
          <w:rFonts w:ascii="標楷體" w:eastAsia="標楷體" w:hAnsi="標楷體"/>
        </w:rPr>
      </w:pPr>
      <w:bookmarkStart w:id="0" w:name="_Toc424763114"/>
      <w:bookmarkStart w:id="1" w:name="_Toc164847598"/>
      <w:bookmarkStart w:id="2" w:name="_Toc203818920"/>
      <w:bookmarkStart w:id="3" w:name="_Toc203818913"/>
      <w:bookmarkStart w:id="4" w:name="_Toc203959841"/>
      <w:bookmarkStart w:id="5" w:name="_Toc203471627"/>
      <w:bookmarkStart w:id="6" w:name="_Toc203471631"/>
      <w:bookmarkStart w:id="7" w:name="_Toc203471626"/>
      <w:r w:rsidRPr="00C54FC7">
        <w:rPr>
          <w:rFonts w:ascii="標楷體" w:eastAsia="標楷體" w:hAnsi="標楷體" w:hint="eastAsia"/>
        </w:rPr>
        <w:t>甲、總述</w:t>
      </w:r>
      <w:bookmarkEnd w:id="0"/>
    </w:p>
    <w:p w:rsidR="00DA128E" w:rsidRPr="00C54FC7" w:rsidRDefault="00DA128E" w:rsidP="00C54FC7">
      <w:pPr>
        <w:pStyle w:val="2-0"/>
        <w:spacing w:beforeLines="50" w:before="120" w:line="536" w:lineRule="exact"/>
        <w:rPr>
          <w:rFonts w:ascii="標楷體" w:eastAsia="標楷體" w:hAnsi="標楷體"/>
        </w:rPr>
      </w:pPr>
      <w:bookmarkStart w:id="8" w:name="_Toc164847591"/>
      <w:bookmarkStart w:id="9" w:name="_Toc424763115"/>
      <w:r w:rsidRPr="00C54FC7">
        <w:rPr>
          <w:rFonts w:ascii="標楷體" w:eastAsia="標楷體" w:hAnsi="標楷體" w:hint="eastAsia"/>
        </w:rPr>
        <w:t>壹、總預算執行之審核</w:t>
      </w:r>
      <w:bookmarkEnd w:id="8"/>
      <w:bookmarkEnd w:id="9"/>
    </w:p>
    <w:p w:rsidR="00DA128E" w:rsidRPr="00C34231" w:rsidRDefault="006A30A6" w:rsidP="00D2461D">
      <w:pPr>
        <w:pStyle w:val="-"/>
        <w:ind w:firstLine="552"/>
      </w:pPr>
      <w:r w:rsidRPr="00B874AF">
        <w:rPr>
          <w:spacing w:val="-2"/>
        </w:rPr>
        <w:t>113年度南投縣總決算審核結果（圖1），歲入決算修正減列7,890萬餘元，審定為418億4,930萬餘元；歲出決算修正減列8,350萬餘元，審定為377億3,366萬餘元；歲入歲出相抵賸餘41億1,564萬餘元（詳丙－1頁），債務之償還決算33億3,231萬餘元，經照數審定，收支賸餘計7億8,333萬餘元</w:t>
      </w:r>
      <w:r w:rsidRPr="006A30A6">
        <w:t>（詳丙－3頁）。茲</w:t>
      </w:r>
      <w:r w:rsidR="00B874AF" w:rsidRPr="00BF45BA">
        <w:rPr>
          <w:noProof/>
        </w:rPr>
        <w:drawing>
          <wp:anchor distT="0" distB="0" distL="114300" distR="114300" simplePos="0" relativeHeight="251710464" behindDoc="0" locked="0" layoutInCell="1" allowOverlap="1" wp14:anchorId="212EB9D0" wp14:editId="189B146A">
            <wp:simplePos x="0" y="0"/>
            <wp:positionH relativeFrom="margin">
              <wp:align>center</wp:align>
            </wp:positionH>
            <wp:positionV relativeFrom="line">
              <wp:posOffset>388620</wp:posOffset>
            </wp:positionV>
            <wp:extent cx="6300000" cy="4939200"/>
            <wp:effectExtent l="0" t="0" r="5715" b="0"/>
            <wp:wrapTopAndBottom/>
            <wp:docPr id="1677679531"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hqprint">
                      <a:extLst>
                        <a:ext uri="{28A0092B-C50C-407E-A947-70E740481C1C}">
                          <a14:useLocalDpi xmlns:a14="http://schemas.microsoft.com/office/drawing/2010/main" val="0"/>
                        </a:ext>
                      </a:extLst>
                    </a:blip>
                    <a:srcRect/>
                    <a:stretch>
                      <a:fillRect/>
                    </a:stretch>
                  </pic:blipFill>
                  <pic:spPr bwMode="auto">
                    <a:xfrm>
                      <a:off x="0" y="0"/>
                      <a:ext cx="6300000" cy="49392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6A30A6">
        <w:t>將113年度歲入、歲出預算執行之審核結果，說明如次</w:t>
      </w:r>
      <w:r w:rsidRPr="00D15978">
        <w:rPr>
          <w:rFonts w:hint="eastAsia"/>
        </w:rPr>
        <w:t>：</w:t>
      </w:r>
    </w:p>
    <w:p w:rsidR="00DA128E" w:rsidRPr="00F15C63" w:rsidRDefault="00D22037" w:rsidP="00F15C63">
      <w:pPr>
        <w:pStyle w:val="-"/>
        <w:spacing w:line="500" w:lineRule="exact"/>
        <w:ind w:firstLine="641"/>
        <w:rPr>
          <w:b/>
          <w:sz w:val="32"/>
          <w:szCs w:val="32"/>
        </w:rPr>
      </w:pPr>
      <w:bookmarkStart w:id="10" w:name="_Toc424763116"/>
      <w:bookmarkEnd w:id="10"/>
      <w:r w:rsidRPr="00F15C63">
        <w:rPr>
          <w:rFonts w:hint="eastAsia"/>
          <w:b/>
          <w:sz w:val="32"/>
          <w:szCs w:val="32"/>
        </w:rPr>
        <w:t>一、</w:t>
      </w:r>
      <w:r w:rsidR="00DA128E" w:rsidRPr="00F15C63">
        <w:rPr>
          <w:rFonts w:hint="eastAsia"/>
          <w:b/>
          <w:sz w:val="32"/>
          <w:szCs w:val="32"/>
        </w:rPr>
        <w:t>歲入、歲出決算審定數與預算數之比較</w:t>
      </w:r>
    </w:p>
    <w:p w:rsidR="00036F75" w:rsidRPr="001B5137" w:rsidRDefault="00C34559" w:rsidP="00D2461D">
      <w:pPr>
        <w:pStyle w:val="-"/>
      </w:pPr>
      <w:r w:rsidRPr="00C34559">
        <w:t>113年度歲入決算審定總額418億4,930萬餘元，較預算數416億7,707萬餘元，增加1億7,223萬餘元（圖2），約0.41％，主要係稅課收入及財產收入較預計增加所致；113年度歲入決算應收保留數42億2,065萬餘元，占歲入預算數</w:t>
      </w:r>
      <w:r w:rsidR="00510B87" w:rsidRPr="001B5137">
        <w:rPr>
          <w:noProof/>
        </w:rPr>
        <w:lastRenderedPageBreak/>
        <w:drawing>
          <wp:anchor distT="0" distB="0" distL="114300" distR="114300" simplePos="0" relativeHeight="251682816" behindDoc="0" locked="0" layoutInCell="1" allowOverlap="1">
            <wp:simplePos x="0" y="0"/>
            <wp:positionH relativeFrom="margin">
              <wp:posOffset>2178685</wp:posOffset>
            </wp:positionH>
            <wp:positionV relativeFrom="margin">
              <wp:posOffset>139700</wp:posOffset>
            </wp:positionV>
            <wp:extent cx="4121785" cy="3152775"/>
            <wp:effectExtent l="0" t="0" r="0" b="9525"/>
            <wp:wrapSquare wrapText="bothSides"/>
            <wp:docPr id="2" name="圖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121785" cy="3152775"/>
                    </a:xfrm>
                    <a:prstGeom prst="rect">
                      <a:avLst/>
                    </a:prstGeom>
                    <a:noFill/>
                    <a:ln>
                      <a:noFill/>
                    </a:ln>
                  </pic:spPr>
                </pic:pic>
              </a:graphicData>
            </a:graphic>
          </wp:anchor>
        </w:drawing>
      </w:r>
      <w:r w:rsidRPr="00C34559">
        <w:t>10.13％，主要係</w:t>
      </w:r>
      <w:r w:rsidR="00B416FA" w:rsidRPr="00C34559">
        <w:t>統籌</w:t>
      </w:r>
      <w:r w:rsidRPr="00C34559">
        <w:t>分配稅款及中央計畫型補助款待請撥，須保留轉入下年度繼續執行。</w:t>
      </w:r>
    </w:p>
    <w:p w:rsidR="00DA128E" w:rsidRPr="00D2461D" w:rsidRDefault="00D2461D" w:rsidP="00D2461D">
      <w:pPr>
        <w:pStyle w:val="-"/>
      </w:pPr>
      <w:r>
        <w:rPr>
          <w:noProof/>
        </w:rPr>
        <mc:AlternateContent>
          <mc:Choice Requires="wps">
            <w:drawing>
              <wp:anchor distT="45720" distB="45720" distL="114300" distR="114300" simplePos="0" relativeHeight="251684864" behindDoc="1" locked="0" layoutInCell="1" allowOverlap="1" wp14:anchorId="10C5CB2F" wp14:editId="0F108E7D">
                <wp:simplePos x="0" y="0"/>
                <wp:positionH relativeFrom="margin">
                  <wp:posOffset>-635</wp:posOffset>
                </wp:positionH>
                <wp:positionV relativeFrom="margin">
                  <wp:posOffset>5060950</wp:posOffset>
                </wp:positionV>
                <wp:extent cx="3467100" cy="3789680"/>
                <wp:effectExtent l="0" t="0" r="0" b="1270"/>
                <wp:wrapSquare wrapText="bothSides"/>
                <wp:docPr id="21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67100" cy="3789680"/>
                        </a:xfrm>
                        <a:prstGeom prst="rect">
                          <a:avLst/>
                        </a:prstGeom>
                        <a:noFill/>
                        <a:ln w="9525">
                          <a:noFill/>
                          <a:miter lim="800000"/>
                          <a:headEnd/>
                          <a:tailEnd/>
                        </a:ln>
                      </wps:spPr>
                      <wps:txbx>
                        <w:txbxContent>
                          <w:tbl>
                            <w:tblPr>
                              <w:tblOverlap w:val="never"/>
                              <w:tblW w:w="5245" w:type="dxa"/>
                              <w:tblCellMar>
                                <w:left w:w="28" w:type="dxa"/>
                                <w:right w:w="28" w:type="dxa"/>
                              </w:tblCellMar>
                              <w:tblLook w:val="0000" w:firstRow="0" w:lastRow="0" w:firstColumn="0" w:lastColumn="0" w:noHBand="0" w:noVBand="0"/>
                            </w:tblPr>
                            <w:tblGrid>
                              <w:gridCol w:w="3274"/>
                              <w:gridCol w:w="1262"/>
                              <w:gridCol w:w="709"/>
                            </w:tblGrid>
                            <w:tr w:rsidR="00615ABB" w:rsidRPr="00DA128E" w:rsidTr="00B34030">
                              <w:trPr>
                                <w:trHeight w:hRule="exact" w:val="397"/>
                              </w:trPr>
                              <w:tc>
                                <w:tcPr>
                                  <w:tcW w:w="5245" w:type="dxa"/>
                                  <w:gridSpan w:val="3"/>
                                  <w:shd w:val="clear" w:color="auto" w:fill="auto"/>
                                  <w:noWrap/>
                                  <w:vAlign w:val="bottom"/>
                                </w:tcPr>
                                <w:p w:rsidR="00615ABB" w:rsidRPr="00DA128E" w:rsidRDefault="00615ABB" w:rsidP="00E053EB">
                                  <w:pPr>
                                    <w:overflowPunct w:val="0"/>
                                    <w:snapToGrid w:val="0"/>
                                    <w:spacing w:line="280" w:lineRule="exact"/>
                                    <w:suppressOverlap/>
                                    <w:jc w:val="center"/>
                                    <w:rPr>
                                      <w:rFonts w:ascii="標楷體" w:eastAsia="標楷體" w:hAnsi="標楷體" w:cs="Arial"/>
                                      <w:b/>
                                      <w:spacing w:val="0"/>
                                      <w:sz w:val="22"/>
                                      <w:szCs w:val="22"/>
                                    </w:rPr>
                                  </w:pPr>
                                  <w:r w:rsidRPr="00DA128E">
                                    <w:rPr>
                                      <w:rFonts w:ascii="標楷體" w:eastAsia="標楷體" w:hAnsi="標楷體" w:cs="Arial" w:hint="eastAsia"/>
                                      <w:b/>
                                      <w:spacing w:val="0"/>
                                      <w:szCs w:val="24"/>
                                    </w:rPr>
                                    <w:t>表1　歲出經費賸餘分析（原因別）</w:t>
                                  </w:r>
                                </w:p>
                              </w:tc>
                            </w:tr>
                            <w:tr w:rsidR="00615ABB" w:rsidRPr="00DA128E" w:rsidTr="00B34030">
                              <w:trPr>
                                <w:trHeight w:val="422"/>
                              </w:trPr>
                              <w:tc>
                                <w:tcPr>
                                  <w:tcW w:w="5245" w:type="dxa"/>
                                  <w:gridSpan w:val="3"/>
                                  <w:tcBorders>
                                    <w:bottom w:val="single" w:sz="2" w:space="0" w:color="auto"/>
                                  </w:tcBorders>
                                  <w:shd w:val="clear" w:color="auto" w:fill="auto"/>
                                  <w:noWrap/>
                                  <w:vAlign w:val="bottom"/>
                                </w:tcPr>
                                <w:p w:rsidR="00615ABB" w:rsidRPr="00DA128E" w:rsidRDefault="00615ABB" w:rsidP="00E053EB">
                                  <w:pPr>
                                    <w:overflowPunct w:val="0"/>
                                    <w:snapToGrid w:val="0"/>
                                    <w:spacing w:line="240" w:lineRule="exact"/>
                                    <w:suppressOverlap/>
                                    <w:rPr>
                                      <w:rFonts w:ascii="標楷體" w:eastAsia="標楷體" w:hAnsi="標楷體" w:cs="Arial"/>
                                      <w:spacing w:val="0"/>
                                      <w:sz w:val="22"/>
                                      <w:szCs w:val="22"/>
                                    </w:rPr>
                                  </w:pPr>
                                  <w:r w:rsidRPr="00DA128E">
                                    <w:rPr>
                                      <w:rFonts w:ascii="標楷體" w:eastAsia="標楷體" w:hAnsi="標楷體" w:cs="Arial" w:hint="eastAsia"/>
                                      <w:spacing w:val="0"/>
                                      <w:sz w:val="20"/>
                                    </w:rPr>
                                    <w:t>單位：新臺幣千元、％</w:t>
                                  </w:r>
                                </w:p>
                              </w:tc>
                            </w:tr>
                            <w:tr w:rsidR="00615ABB" w:rsidRPr="00DA128E" w:rsidTr="001C7D94">
                              <w:trPr>
                                <w:trHeight w:val="506"/>
                              </w:trPr>
                              <w:tc>
                                <w:tcPr>
                                  <w:tcW w:w="3274" w:type="dxa"/>
                                  <w:tcBorders>
                                    <w:top w:val="single" w:sz="2" w:space="0" w:color="auto"/>
                                    <w:left w:val="single" w:sz="2" w:space="0" w:color="auto"/>
                                    <w:bottom w:val="single" w:sz="2" w:space="0" w:color="auto"/>
                                    <w:right w:val="single" w:sz="2" w:space="0" w:color="auto"/>
                                  </w:tcBorders>
                                  <w:shd w:val="clear" w:color="auto" w:fill="B6DDE8"/>
                                  <w:noWrap/>
                                  <w:vAlign w:val="center"/>
                                </w:tcPr>
                                <w:p w:rsidR="00615ABB" w:rsidRPr="00DA128E" w:rsidRDefault="00615ABB" w:rsidP="00E053EB">
                                  <w:pPr>
                                    <w:overflowPunct w:val="0"/>
                                    <w:snapToGrid w:val="0"/>
                                    <w:spacing w:line="240" w:lineRule="exact"/>
                                    <w:suppressOverlap/>
                                    <w:jc w:val="distribute"/>
                                    <w:rPr>
                                      <w:rFonts w:ascii="標楷體" w:eastAsia="標楷體" w:hAnsi="標楷體" w:cs="Arial"/>
                                      <w:spacing w:val="0"/>
                                      <w:sz w:val="20"/>
                                    </w:rPr>
                                  </w:pPr>
                                  <w:r w:rsidRPr="00DA128E">
                                    <w:rPr>
                                      <w:rFonts w:ascii="標楷體" w:eastAsia="標楷體" w:hAnsi="標楷體" w:cs="Arial" w:hint="eastAsia"/>
                                      <w:spacing w:val="0"/>
                                      <w:sz w:val="20"/>
                                    </w:rPr>
                                    <w:t>經費賸餘原因</w:t>
                                  </w:r>
                                </w:p>
                              </w:tc>
                              <w:tc>
                                <w:tcPr>
                                  <w:tcW w:w="1262" w:type="dxa"/>
                                  <w:tcBorders>
                                    <w:top w:val="single" w:sz="2" w:space="0" w:color="auto"/>
                                    <w:left w:val="single" w:sz="2" w:space="0" w:color="auto"/>
                                    <w:bottom w:val="single" w:sz="2" w:space="0" w:color="auto"/>
                                    <w:right w:val="single" w:sz="2" w:space="0" w:color="auto"/>
                                  </w:tcBorders>
                                  <w:shd w:val="clear" w:color="auto" w:fill="B6DDE8"/>
                                  <w:vAlign w:val="center"/>
                                </w:tcPr>
                                <w:p w:rsidR="00615ABB" w:rsidRPr="00DA128E" w:rsidRDefault="00615ABB" w:rsidP="00E053EB">
                                  <w:pPr>
                                    <w:overflowPunct w:val="0"/>
                                    <w:snapToGrid w:val="0"/>
                                    <w:spacing w:line="240" w:lineRule="exact"/>
                                    <w:suppressOverlap/>
                                    <w:jc w:val="distribute"/>
                                    <w:rPr>
                                      <w:rFonts w:ascii="標楷體" w:eastAsia="標楷體" w:hAnsi="標楷體" w:cs="Arial"/>
                                      <w:spacing w:val="0"/>
                                      <w:sz w:val="20"/>
                                    </w:rPr>
                                  </w:pPr>
                                  <w:r w:rsidRPr="00DA128E">
                                    <w:rPr>
                                      <w:rFonts w:ascii="標楷體" w:eastAsia="標楷體" w:hAnsi="標楷體" w:cs="Arial" w:hint="eastAsia"/>
                                      <w:spacing w:val="0"/>
                                      <w:sz w:val="20"/>
                                    </w:rPr>
                                    <w:t>金額</w:t>
                                  </w:r>
                                </w:p>
                              </w:tc>
                              <w:tc>
                                <w:tcPr>
                                  <w:tcW w:w="709" w:type="dxa"/>
                                  <w:tcBorders>
                                    <w:top w:val="single" w:sz="2" w:space="0" w:color="auto"/>
                                    <w:left w:val="single" w:sz="2" w:space="0" w:color="auto"/>
                                    <w:bottom w:val="single" w:sz="2" w:space="0" w:color="auto"/>
                                    <w:right w:val="single" w:sz="2" w:space="0" w:color="auto"/>
                                  </w:tcBorders>
                                  <w:shd w:val="clear" w:color="auto" w:fill="B6DDE8"/>
                                  <w:vAlign w:val="center"/>
                                </w:tcPr>
                                <w:p w:rsidR="00615ABB" w:rsidRPr="00DA128E" w:rsidRDefault="00615ABB" w:rsidP="00E053EB">
                                  <w:pPr>
                                    <w:overflowPunct w:val="0"/>
                                    <w:snapToGrid w:val="0"/>
                                    <w:spacing w:line="240" w:lineRule="exact"/>
                                    <w:suppressOverlap/>
                                    <w:jc w:val="distribute"/>
                                    <w:rPr>
                                      <w:rFonts w:ascii="標楷體" w:eastAsia="標楷體" w:hAnsi="標楷體" w:cs="Arial"/>
                                      <w:spacing w:val="0"/>
                                      <w:sz w:val="20"/>
                                    </w:rPr>
                                  </w:pPr>
                                  <w:r w:rsidRPr="00DA128E">
                                    <w:rPr>
                                      <w:rFonts w:ascii="標楷體" w:eastAsia="標楷體" w:hAnsi="標楷體" w:cs="Arial" w:hint="eastAsia"/>
                                      <w:spacing w:val="0"/>
                                      <w:sz w:val="20"/>
                                    </w:rPr>
                                    <w:t>占比</w:t>
                                  </w:r>
                                </w:p>
                              </w:tc>
                            </w:tr>
                            <w:tr w:rsidR="00615ABB" w:rsidRPr="00DA128E" w:rsidTr="007447F1">
                              <w:trPr>
                                <w:trHeight w:val="397"/>
                              </w:trPr>
                              <w:tc>
                                <w:tcPr>
                                  <w:tcW w:w="3274" w:type="dxa"/>
                                  <w:tcBorders>
                                    <w:top w:val="single" w:sz="2" w:space="0" w:color="auto"/>
                                    <w:left w:val="single" w:sz="2" w:space="0" w:color="auto"/>
                                    <w:bottom w:val="single" w:sz="2" w:space="0" w:color="auto"/>
                                    <w:right w:val="single" w:sz="2" w:space="0" w:color="auto"/>
                                  </w:tcBorders>
                                  <w:shd w:val="clear" w:color="auto" w:fill="auto"/>
                                  <w:noWrap/>
                                  <w:vAlign w:val="center"/>
                                </w:tcPr>
                                <w:p w:rsidR="00615ABB" w:rsidRPr="00DA128E" w:rsidRDefault="00615ABB" w:rsidP="00C57F92">
                                  <w:pPr>
                                    <w:widowControl/>
                                    <w:suppressOverlap/>
                                    <w:jc w:val="distribute"/>
                                    <w:rPr>
                                      <w:rFonts w:ascii="標楷體" w:eastAsia="標楷體" w:hAnsi="標楷體"/>
                                      <w:b/>
                                      <w:bCs/>
                                      <w:color w:val="000000"/>
                                      <w:spacing w:val="0"/>
                                      <w:kern w:val="0"/>
                                      <w:sz w:val="20"/>
                                    </w:rPr>
                                  </w:pPr>
                                  <w:r w:rsidRPr="00DA128E">
                                    <w:rPr>
                                      <w:rFonts w:ascii="標楷體" w:eastAsia="標楷體" w:hAnsi="標楷體" w:hint="eastAsia"/>
                                      <w:b/>
                                      <w:bCs/>
                                      <w:color w:val="000000"/>
                                      <w:spacing w:val="0"/>
                                      <w:sz w:val="20"/>
                                    </w:rPr>
                                    <w:t>合計</w:t>
                                  </w:r>
                                </w:p>
                              </w:tc>
                              <w:tc>
                                <w:tcPr>
                                  <w:tcW w:w="1262" w:type="dxa"/>
                                  <w:tcBorders>
                                    <w:top w:val="single" w:sz="2" w:space="0" w:color="auto"/>
                                    <w:left w:val="single" w:sz="2" w:space="0" w:color="auto"/>
                                    <w:bottom w:val="single" w:sz="2" w:space="0" w:color="auto"/>
                                    <w:right w:val="single" w:sz="2" w:space="0" w:color="auto"/>
                                  </w:tcBorders>
                                  <w:shd w:val="clear" w:color="000000" w:fill="auto"/>
                                  <w:vAlign w:val="center"/>
                                </w:tcPr>
                                <w:p w:rsidR="00615ABB" w:rsidRPr="00DA128E" w:rsidRDefault="00615ABB" w:rsidP="00C57F92">
                                  <w:pPr>
                                    <w:ind w:rightChars="10" w:right="20"/>
                                    <w:suppressOverlap/>
                                    <w:rPr>
                                      <w:rFonts w:ascii="標楷體" w:eastAsia="標楷體" w:hAnsi="標楷體"/>
                                      <w:b/>
                                      <w:spacing w:val="0"/>
                                      <w:sz w:val="20"/>
                                    </w:rPr>
                                  </w:pPr>
                                  <w:r w:rsidRPr="00E053EB">
                                    <w:rPr>
                                      <w:rFonts w:ascii="標楷體" w:eastAsia="標楷體" w:hAnsi="標楷體"/>
                                      <w:b/>
                                      <w:spacing w:val="0"/>
                                      <w:sz w:val="20"/>
                                    </w:rPr>
                                    <w:t>3,563,695</w:t>
                                  </w:r>
                                </w:p>
                              </w:tc>
                              <w:tc>
                                <w:tcPr>
                                  <w:tcW w:w="709" w:type="dxa"/>
                                  <w:tcBorders>
                                    <w:top w:val="single" w:sz="2" w:space="0" w:color="auto"/>
                                    <w:left w:val="single" w:sz="2" w:space="0" w:color="auto"/>
                                    <w:bottom w:val="single" w:sz="2" w:space="0" w:color="auto"/>
                                    <w:right w:val="single" w:sz="2" w:space="0" w:color="auto"/>
                                  </w:tcBorders>
                                  <w:shd w:val="clear" w:color="000000" w:fill="auto"/>
                                  <w:vAlign w:val="center"/>
                                </w:tcPr>
                                <w:p w:rsidR="00615ABB" w:rsidRPr="00DA128E" w:rsidRDefault="00615ABB" w:rsidP="00C57F92">
                                  <w:pPr>
                                    <w:ind w:rightChars="10" w:right="20"/>
                                    <w:suppressOverlap/>
                                    <w:rPr>
                                      <w:rFonts w:ascii="標楷體" w:eastAsia="標楷體" w:hAnsi="標楷體"/>
                                      <w:b/>
                                      <w:spacing w:val="0"/>
                                      <w:sz w:val="20"/>
                                    </w:rPr>
                                  </w:pPr>
                                  <w:r w:rsidRPr="00DA128E">
                                    <w:rPr>
                                      <w:rFonts w:ascii="標楷體" w:eastAsia="標楷體" w:hAnsi="標楷體" w:hint="eastAsia"/>
                                      <w:b/>
                                      <w:spacing w:val="0"/>
                                      <w:sz w:val="20"/>
                                    </w:rPr>
                                    <w:t>100.00</w:t>
                                  </w:r>
                                </w:p>
                              </w:tc>
                            </w:tr>
                            <w:tr w:rsidR="00615ABB" w:rsidRPr="00DA128E" w:rsidTr="007447F1">
                              <w:trPr>
                                <w:trHeight w:val="397"/>
                              </w:trPr>
                              <w:tc>
                                <w:tcPr>
                                  <w:tcW w:w="3274" w:type="dxa"/>
                                  <w:tcBorders>
                                    <w:top w:val="single" w:sz="2" w:space="0" w:color="auto"/>
                                    <w:left w:val="single" w:sz="2" w:space="0" w:color="auto"/>
                                    <w:bottom w:val="single" w:sz="2" w:space="0" w:color="auto"/>
                                    <w:right w:val="single" w:sz="2" w:space="0" w:color="auto"/>
                                  </w:tcBorders>
                                  <w:shd w:val="clear" w:color="000000" w:fill="DBE5F1"/>
                                  <w:noWrap/>
                                  <w:vAlign w:val="center"/>
                                </w:tcPr>
                                <w:p w:rsidR="00615ABB" w:rsidRPr="00DA128E" w:rsidRDefault="00615ABB" w:rsidP="00C57F92">
                                  <w:pPr>
                                    <w:widowControl/>
                                    <w:suppressOverlap/>
                                    <w:jc w:val="both"/>
                                    <w:rPr>
                                      <w:rFonts w:ascii="標楷體" w:eastAsia="標楷體" w:hAnsi="標楷體"/>
                                      <w:color w:val="000000"/>
                                      <w:spacing w:val="-8"/>
                                      <w:kern w:val="0"/>
                                      <w:sz w:val="20"/>
                                    </w:rPr>
                                  </w:pPr>
                                  <w:r w:rsidRPr="00DA128E">
                                    <w:rPr>
                                      <w:rFonts w:ascii="標楷體" w:eastAsia="標楷體" w:hAnsi="標楷體" w:hint="eastAsia"/>
                                      <w:color w:val="000000"/>
                                      <w:spacing w:val="-8"/>
                                      <w:sz w:val="20"/>
                                    </w:rPr>
                                    <w:t>1.按業務需要而減少支付或撙節支出。</w:t>
                                  </w:r>
                                </w:p>
                              </w:tc>
                              <w:tc>
                                <w:tcPr>
                                  <w:tcW w:w="1262" w:type="dxa"/>
                                  <w:tcBorders>
                                    <w:top w:val="single" w:sz="2" w:space="0" w:color="auto"/>
                                    <w:left w:val="single" w:sz="2" w:space="0" w:color="auto"/>
                                    <w:bottom w:val="single" w:sz="2" w:space="0" w:color="auto"/>
                                    <w:right w:val="single" w:sz="2" w:space="0" w:color="auto"/>
                                  </w:tcBorders>
                                  <w:shd w:val="clear" w:color="000000" w:fill="DBE5F1"/>
                                  <w:vAlign w:val="center"/>
                                </w:tcPr>
                                <w:p w:rsidR="00615ABB" w:rsidRPr="00DA128E" w:rsidRDefault="00615ABB" w:rsidP="00C57F92">
                                  <w:pPr>
                                    <w:ind w:rightChars="10" w:right="20"/>
                                    <w:suppressOverlap/>
                                    <w:rPr>
                                      <w:rFonts w:ascii="標楷體" w:eastAsia="標楷體" w:hAnsi="標楷體"/>
                                      <w:spacing w:val="0"/>
                                      <w:sz w:val="20"/>
                                    </w:rPr>
                                  </w:pPr>
                                  <w:r w:rsidRPr="00E053EB">
                                    <w:rPr>
                                      <w:rFonts w:ascii="標楷體" w:eastAsia="標楷體" w:hAnsi="標楷體"/>
                                      <w:spacing w:val="0"/>
                                      <w:sz w:val="20"/>
                                    </w:rPr>
                                    <w:t>974,261</w:t>
                                  </w:r>
                                </w:p>
                              </w:tc>
                              <w:tc>
                                <w:tcPr>
                                  <w:tcW w:w="709" w:type="dxa"/>
                                  <w:tcBorders>
                                    <w:top w:val="single" w:sz="2" w:space="0" w:color="auto"/>
                                    <w:left w:val="single" w:sz="2" w:space="0" w:color="auto"/>
                                    <w:bottom w:val="single" w:sz="2" w:space="0" w:color="auto"/>
                                    <w:right w:val="single" w:sz="2" w:space="0" w:color="auto"/>
                                  </w:tcBorders>
                                  <w:shd w:val="clear" w:color="000000" w:fill="DBE5F1"/>
                                  <w:vAlign w:val="center"/>
                                </w:tcPr>
                                <w:p w:rsidR="00615ABB" w:rsidRPr="00DA128E" w:rsidRDefault="00615ABB" w:rsidP="00C57F92">
                                  <w:pPr>
                                    <w:ind w:rightChars="10" w:right="20"/>
                                    <w:suppressOverlap/>
                                    <w:rPr>
                                      <w:rFonts w:ascii="標楷體" w:eastAsia="標楷體" w:hAnsi="標楷體"/>
                                      <w:spacing w:val="0"/>
                                      <w:sz w:val="20"/>
                                    </w:rPr>
                                  </w:pPr>
                                  <w:r w:rsidRPr="00E053EB">
                                    <w:rPr>
                                      <w:rFonts w:ascii="標楷體" w:eastAsia="標楷體" w:hAnsi="標楷體"/>
                                      <w:spacing w:val="0"/>
                                      <w:sz w:val="20"/>
                                    </w:rPr>
                                    <w:t>27.34</w:t>
                                  </w:r>
                                </w:p>
                              </w:tc>
                            </w:tr>
                            <w:tr w:rsidR="00615ABB" w:rsidRPr="00DA128E" w:rsidTr="007447F1">
                              <w:trPr>
                                <w:trHeight w:val="397"/>
                              </w:trPr>
                              <w:tc>
                                <w:tcPr>
                                  <w:tcW w:w="3274" w:type="dxa"/>
                                  <w:tcBorders>
                                    <w:top w:val="single" w:sz="2" w:space="0" w:color="auto"/>
                                    <w:left w:val="single" w:sz="2" w:space="0" w:color="auto"/>
                                    <w:bottom w:val="single" w:sz="2" w:space="0" w:color="auto"/>
                                    <w:right w:val="single" w:sz="2" w:space="0" w:color="auto"/>
                                  </w:tcBorders>
                                  <w:shd w:val="clear" w:color="auto" w:fill="auto"/>
                                  <w:noWrap/>
                                  <w:vAlign w:val="center"/>
                                </w:tcPr>
                                <w:p w:rsidR="00615ABB" w:rsidRPr="00DA128E" w:rsidRDefault="00615ABB" w:rsidP="00C57F92">
                                  <w:pPr>
                                    <w:suppressOverlap/>
                                    <w:jc w:val="both"/>
                                    <w:rPr>
                                      <w:rFonts w:ascii="標楷體" w:eastAsia="標楷體" w:hAnsi="標楷體"/>
                                      <w:color w:val="000000"/>
                                      <w:spacing w:val="0"/>
                                      <w:sz w:val="20"/>
                                    </w:rPr>
                                  </w:pPr>
                                  <w:r w:rsidRPr="00DA128E">
                                    <w:rPr>
                                      <w:rFonts w:ascii="標楷體" w:eastAsia="標楷體" w:hAnsi="標楷體" w:hint="eastAsia"/>
                                      <w:color w:val="000000"/>
                                      <w:spacing w:val="0"/>
                                      <w:sz w:val="20"/>
                                    </w:rPr>
                                    <w:t>2.營繕工程或採購財物結餘。</w:t>
                                  </w:r>
                                </w:p>
                              </w:tc>
                              <w:tc>
                                <w:tcPr>
                                  <w:tcW w:w="1262" w:type="dxa"/>
                                  <w:tcBorders>
                                    <w:top w:val="single" w:sz="2" w:space="0" w:color="auto"/>
                                    <w:left w:val="single" w:sz="2" w:space="0" w:color="auto"/>
                                    <w:bottom w:val="single" w:sz="2" w:space="0" w:color="auto"/>
                                    <w:right w:val="single" w:sz="2" w:space="0" w:color="auto"/>
                                  </w:tcBorders>
                                  <w:shd w:val="clear" w:color="000000" w:fill="auto"/>
                                  <w:vAlign w:val="center"/>
                                </w:tcPr>
                                <w:p w:rsidR="00615ABB" w:rsidRPr="00DA128E" w:rsidRDefault="00615ABB" w:rsidP="00C57F92">
                                  <w:pPr>
                                    <w:ind w:rightChars="10" w:right="20"/>
                                    <w:suppressOverlap/>
                                    <w:rPr>
                                      <w:rFonts w:ascii="標楷體" w:eastAsia="標楷體" w:hAnsi="標楷體"/>
                                      <w:spacing w:val="0"/>
                                      <w:sz w:val="20"/>
                                    </w:rPr>
                                  </w:pPr>
                                  <w:r w:rsidRPr="00E053EB">
                                    <w:rPr>
                                      <w:rFonts w:ascii="標楷體" w:eastAsia="標楷體" w:hAnsi="標楷體"/>
                                      <w:spacing w:val="0"/>
                                      <w:sz w:val="20"/>
                                    </w:rPr>
                                    <w:t>739,371</w:t>
                                  </w:r>
                                </w:p>
                              </w:tc>
                              <w:tc>
                                <w:tcPr>
                                  <w:tcW w:w="709" w:type="dxa"/>
                                  <w:tcBorders>
                                    <w:top w:val="single" w:sz="2" w:space="0" w:color="auto"/>
                                    <w:left w:val="single" w:sz="2" w:space="0" w:color="auto"/>
                                    <w:bottom w:val="single" w:sz="2" w:space="0" w:color="auto"/>
                                    <w:right w:val="single" w:sz="2" w:space="0" w:color="auto"/>
                                  </w:tcBorders>
                                  <w:shd w:val="clear" w:color="000000" w:fill="auto"/>
                                  <w:vAlign w:val="center"/>
                                </w:tcPr>
                                <w:p w:rsidR="00615ABB" w:rsidRPr="00DA128E" w:rsidRDefault="00615ABB" w:rsidP="00C57F92">
                                  <w:pPr>
                                    <w:ind w:rightChars="10" w:right="20"/>
                                    <w:suppressOverlap/>
                                    <w:rPr>
                                      <w:rFonts w:ascii="標楷體" w:eastAsia="標楷體" w:hAnsi="標楷體"/>
                                      <w:spacing w:val="0"/>
                                      <w:sz w:val="20"/>
                                    </w:rPr>
                                  </w:pPr>
                                  <w:r w:rsidRPr="00E053EB">
                                    <w:rPr>
                                      <w:rFonts w:ascii="標楷體" w:eastAsia="標楷體" w:hAnsi="標楷體"/>
                                      <w:spacing w:val="0"/>
                                      <w:sz w:val="20"/>
                                    </w:rPr>
                                    <w:t>20.75</w:t>
                                  </w:r>
                                </w:p>
                              </w:tc>
                            </w:tr>
                            <w:tr w:rsidR="00615ABB" w:rsidRPr="00DA128E" w:rsidTr="007447F1">
                              <w:trPr>
                                <w:trHeight w:val="397"/>
                              </w:trPr>
                              <w:tc>
                                <w:tcPr>
                                  <w:tcW w:w="3274" w:type="dxa"/>
                                  <w:tcBorders>
                                    <w:top w:val="single" w:sz="2" w:space="0" w:color="auto"/>
                                    <w:left w:val="single" w:sz="2" w:space="0" w:color="auto"/>
                                    <w:bottom w:val="single" w:sz="2" w:space="0" w:color="auto"/>
                                    <w:right w:val="single" w:sz="2" w:space="0" w:color="auto"/>
                                  </w:tcBorders>
                                  <w:shd w:val="clear" w:color="auto" w:fill="DBE5F1"/>
                                  <w:noWrap/>
                                  <w:vAlign w:val="center"/>
                                </w:tcPr>
                                <w:p w:rsidR="00615ABB" w:rsidRPr="00DA128E" w:rsidRDefault="00615ABB" w:rsidP="00C57F92">
                                  <w:pPr>
                                    <w:suppressOverlap/>
                                    <w:jc w:val="both"/>
                                    <w:rPr>
                                      <w:rFonts w:ascii="標楷體" w:eastAsia="標楷體" w:hAnsi="標楷體"/>
                                      <w:color w:val="000000"/>
                                      <w:spacing w:val="0"/>
                                      <w:sz w:val="20"/>
                                    </w:rPr>
                                  </w:pPr>
                                  <w:r w:rsidRPr="00DA128E">
                                    <w:rPr>
                                      <w:rFonts w:ascii="標楷體" w:eastAsia="標楷體" w:hAnsi="標楷體"/>
                                      <w:color w:val="000000"/>
                                      <w:spacing w:val="0"/>
                                      <w:sz w:val="20"/>
                                    </w:rPr>
                                    <w:t>3</w:t>
                                  </w:r>
                                  <w:r w:rsidRPr="00DA128E">
                                    <w:rPr>
                                      <w:rFonts w:ascii="標楷體" w:eastAsia="標楷體" w:hAnsi="標楷體" w:hint="eastAsia"/>
                                      <w:color w:val="000000"/>
                                      <w:spacing w:val="0"/>
                                      <w:sz w:val="20"/>
                                    </w:rPr>
                                    <w:t>.補（捐）助或委辦計畫經費結餘。</w:t>
                                  </w:r>
                                </w:p>
                              </w:tc>
                              <w:tc>
                                <w:tcPr>
                                  <w:tcW w:w="1262" w:type="dxa"/>
                                  <w:tcBorders>
                                    <w:top w:val="single" w:sz="2" w:space="0" w:color="auto"/>
                                    <w:left w:val="single" w:sz="2" w:space="0" w:color="auto"/>
                                    <w:bottom w:val="single" w:sz="2" w:space="0" w:color="auto"/>
                                    <w:right w:val="single" w:sz="2" w:space="0" w:color="auto"/>
                                  </w:tcBorders>
                                  <w:shd w:val="clear" w:color="auto" w:fill="DBE5F1"/>
                                  <w:vAlign w:val="center"/>
                                </w:tcPr>
                                <w:p w:rsidR="00615ABB" w:rsidRPr="00DA128E" w:rsidRDefault="00615ABB" w:rsidP="00C57F92">
                                  <w:pPr>
                                    <w:ind w:rightChars="10" w:right="20"/>
                                    <w:suppressOverlap/>
                                    <w:rPr>
                                      <w:rFonts w:ascii="標楷體" w:eastAsia="標楷體" w:hAnsi="標楷體"/>
                                      <w:spacing w:val="0"/>
                                      <w:sz w:val="20"/>
                                    </w:rPr>
                                  </w:pPr>
                                  <w:r w:rsidRPr="00E053EB">
                                    <w:rPr>
                                      <w:rFonts w:ascii="標楷體" w:eastAsia="標楷體" w:hAnsi="標楷體"/>
                                      <w:spacing w:val="0"/>
                                      <w:sz w:val="20"/>
                                    </w:rPr>
                                    <w:t>461,193</w:t>
                                  </w:r>
                                </w:p>
                              </w:tc>
                              <w:tc>
                                <w:tcPr>
                                  <w:tcW w:w="709" w:type="dxa"/>
                                  <w:tcBorders>
                                    <w:top w:val="single" w:sz="2" w:space="0" w:color="auto"/>
                                    <w:left w:val="single" w:sz="2" w:space="0" w:color="auto"/>
                                    <w:bottom w:val="single" w:sz="2" w:space="0" w:color="auto"/>
                                    <w:right w:val="single" w:sz="2" w:space="0" w:color="auto"/>
                                  </w:tcBorders>
                                  <w:shd w:val="clear" w:color="auto" w:fill="DBE5F1"/>
                                  <w:vAlign w:val="center"/>
                                </w:tcPr>
                                <w:p w:rsidR="00615ABB" w:rsidRPr="00DA128E" w:rsidRDefault="00615ABB" w:rsidP="00C57F92">
                                  <w:pPr>
                                    <w:ind w:rightChars="10" w:right="20"/>
                                    <w:suppressOverlap/>
                                    <w:rPr>
                                      <w:rFonts w:ascii="標楷體" w:eastAsia="標楷體" w:hAnsi="標楷體"/>
                                      <w:spacing w:val="0"/>
                                      <w:sz w:val="20"/>
                                    </w:rPr>
                                  </w:pPr>
                                  <w:r w:rsidRPr="00E053EB">
                                    <w:rPr>
                                      <w:rFonts w:ascii="標楷體" w:eastAsia="標楷體" w:hAnsi="標楷體"/>
                                      <w:spacing w:val="0"/>
                                      <w:sz w:val="20"/>
                                    </w:rPr>
                                    <w:t>12.94</w:t>
                                  </w:r>
                                </w:p>
                              </w:tc>
                            </w:tr>
                            <w:tr w:rsidR="00615ABB" w:rsidRPr="00DA128E" w:rsidTr="007447F1">
                              <w:trPr>
                                <w:trHeight w:val="573"/>
                              </w:trPr>
                              <w:tc>
                                <w:tcPr>
                                  <w:tcW w:w="3274" w:type="dxa"/>
                                  <w:tcBorders>
                                    <w:top w:val="single" w:sz="2" w:space="0" w:color="auto"/>
                                    <w:left w:val="single" w:sz="2" w:space="0" w:color="auto"/>
                                    <w:bottom w:val="single" w:sz="2" w:space="0" w:color="auto"/>
                                    <w:right w:val="single" w:sz="2" w:space="0" w:color="auto"/>
                                  </w:tcBorders>
                                  <w:shd w:val="clear" w:color="auto" w:fill="auto"/>
                                  <w:noWrap/>
                                  <w:vAlign w:val="center"/>
                                </w:tcPr>
                                <w:p w:rsidR="00615ABB" w:rsidRPr="00DA128E" w:rsidRDefault="00615ABB" w:rsidP="00C57F92">
                                  <w:pPr>
                                    <w:ind w:left="200" w:hangingChars="100" w:hanging="200"/>
                                    <w:suppressOverlap/>
                                    <w:jc w:val="both"/>
                                    <w:rPr>
                                      <w:rFonts w:ascii="標楷體" w:eastAsia="標楷體" w:hAnsi="標楷體"/>
                                      <w:color w:val="000000"/>
                                      <w:spacing w:val="0"/>
                                      <w:sz w:val="20"/>
                                    </w:rPr>
                                  </w:pPr>
                                  <w:r w:rsidRPr="00DA128E">
                                    <w:rPr>
                                      <w:rFonts w:ascii="標楷體" w:eastAsia="標楷體" w:hAnsi="標楷體"/>
                                      <w:color w:val="000000"/>
                                      <w:spacing w:val="0"/>
                                      <w:sz w:val="20"/>
                                    </w:rPr>
                                    <w:t>4</w:t>
                                  </w:r>
                                  <w:r w:rsidRPr="00DA128E">
                                    <w:rPr>
                                      <w:rFonts w:ascii="標楷體" w:eastAsia="標楷體" w:hAnsi="標楷體" w:hint="eastAsia"/>
                                      <w:color w:val="000000"/>
                                      <w:spacing w:val="0"/>
                                      <w:sz w:val="20"/>
                                    </w:rPr>
                                    <w:t>.</w:t>
                                  </w:r>
                                  <w:r w:rsidRPr="00E053EB">
                                    <w:rPr>
                                      <w:rFonts w:ascii="標楷體" w:eastAsia="標楷體" w:hAnsi="標楷體"/>
                                      <w:color w:val="000000"/>
                                      <w:spacing w:val="0"/>
                                      <w:sz w:val="20"/>
                                    </w:rPr>
                                    <w:t>因土地取得問題</w:t>
                                  </w:r>
                                  <w:r>
                                    <w:rPr>
                                      <w:rFonts w:ascii="標楷體" w:eastAsia="標楷體" w:hAnsi="標楷體" w:hint="eastAsia"/>
                                      <w:color w:val="000000"/>
                                      <w:spacing w:val="0"/>
                                      <w:sz w:val="20"/>
                                    </w:rPr>
                                    <w:t>或</w:t>
                                  </w:r>
                                  <w:r w:rsidRPr="00E053EB">
                                    <w:rPr>
                                      <w:rFonts w:ascii="標楷體" w:eastAsia="標楷體" w:hAnsi="標楷體"/>
                                      <w:color w:val="000000"/>
                                      <w:spacing w:val="0"/>
                                      <w:sz w:val="20"/>
                                    </w:rPr>
                                    <w:t>計畫變更致未執行或工作量減少。</w:t>
                                  </w:r>
                                </w:p>
                              </w:tc>
                              <w:tc>
                                <w:tcPr>
                                  <w:tcW w:w="1262" w:type="dxa"/>
                                  <w:tcBorders>
                                    <w:top w:val="single" w:sz="2" w:space="0" w:color="auto"/>
                                    <w:left w:val="single" w:sz="2" w:space="0" w:color="auto"/>
                                    <w:bottom w:val="single" w:sz="2" w:space="0" w:color="auto"/>
                                    <w:right w:val="single" w:sz="2" w:space="0" w:color="auto"/>
                                  </w:tcBorders>
                                  <w:shd w:val="clear" w:color="000000" w:fill="auto"/>
                                  <w:vAlign w:val="center"/>
                                </w:tcPr>
                                <w:p w:rsidR="00615ABB" w:rsidRPr="00DA128E" w:rsidRDefault="00615ABB" w:rsidP="00C57F92">
                                  <w:pPr>
                                    <w:ind w:rightChars="10" w:right="20"/>
                                    <w:suppressOverlap/>
                                    <w:rPr>
                                      <w:rFonts w:ascii="標楷體" w:eastAsia="標楷體" w:hAnsi="標楷體"/>
                                      <w:spacing w:val="0"/>
                                      <w:sz w:val="20"/>
                                    </w:rPr>
                                  </w:pPr>
                                  <w:r w:rsidRPr="00E053EB">
                                    <w:rPr>
                                      <w:rFonts w:ascii="標楷體" w:eastAsia="標楷體" w:hAnsi="標楷體"/>
                                      <w:spacing w:val="0"/>
                                      <w:sz w:val="20"/>
                                    </w:rPr>
                                    <w:t>457,489</w:t>
                                  </w:r>
                                </w:p>
                              </w:tc>
                              <w:tc>
                                <w:tcPr>
                                  <w:tcW w:w="709" w:type="dxa"/>
                                  <w:tcBorders>
                                    <w:top w:val="single" w:sz="2" w:space="0" w:color="auto"/>
                                    <w:left w:val="single" w:sz="2" w:space="0" w:color="auto"/>
                                    <w:bottom w:val="single" w:sz="2" w:space="0" w:color="auto"/>
                                    <w:right w:val="single" w:sz="2" w:space="0" w:color="auto"/>
                                  </w:tcBorders>
                                  <w:shd w:val="clear" w:color="000000" w:fill="auto"/>
                                  <w:vAlign w:val="center"/>
                                </w:tcPr>
                                <w:p w:rsidR="00615ABB" w:rsidRPr="00DA128E" w:rsidRDefault="00615ABB" w:rsidP="00C57F92">
                                  <w:pPr>
                                    <w:ind w:rightChars="10" w:right="20"/>
                                    <w:suppressOverlap/>
                                    <w:rPr>
                                      <w:rFonts w:ascii="標楷體" w:eastAsia="標楷體" w:hAnsi="標楷體"/>
                                      <w:spacing w:val="0"/>
                                      <w:sz w:val="20"/>
                                    </w:rPr>
                                  </w:pPr>
                                  <w:r w:rsidRPr="00E053EB">
                                    <w:rPr>
                                      <w:rFonts w:ascii="標楷體" w:eastAsia="標楷體" w:hAnsi="標楷體"/>
                                      <w:spacing w:val="0"/>
                                      <w:sz w:val="20"/>
                                    </w:rPr>
                                    <w:t>12.84</w:t>
                                  </w:r>
                                </w:p>
                              </w:tc>
                            </w:tr>
                            <w:tr w:rsidR="00615ABB" w:rsidRPr="00DA128E" w:rsidTr="007447F1">
                              <w:trPr>
                                <w:trHeight w:val="397"/>
                              </w:trPr>
                              <w:tc>
                                <w:tcPr>
                                  <w:tcW w:w="3274" w:type="dxa"/>
                                  <w:tcBorders>
                                    <w:top w:val="single" w:sz="2" w:space="0" w:color="auto"/>
                                    <w:left w:val="single" w:sz="2" w:space="0" w:color="auto"/>
                                    <w:bottom w:val="single" w:sz="2" w:space="0" w:color="auto"/>
                                    <w:right w:val="single" w:sz="2" w:space="0" w:color="auto"/>
                                  </w:tcBorders>
                                  <w:shd w:val="clear" w:color="auto" w:fill="DBE5F1"/>
                                  <w:noWrap/>
                                  <w:vAlign w:val="center"/>
                                </w:tcPr>
                                <w:p w:rsidR="00615ABB" w:rsidRPr="00DA128E" w:rsidRDefault="00615ABB" w:rsidP="00C57F92">
                                  <w:pPr>
                                    <w:suppressOverlap/>
                                    <w:jc w:val="both"/>
                                    <w:rPr>
                                      <w:rFonts w:ascii="標楷體" w:eastAsia="標楷體" w:hAnsi="標楷體"/>
                                      <w:color w:val="000000"/>
                                      <w:spacing w:val="0"/>
                                      <w:sz w:val="20"/>
                                    </w:rPr>
                                  </w:pPr>
                                  <w:r w:rsidRPr="00DA128E">
                                    <w:rPr>
                                      <w:rFonts w:ascii="標楷體" w:eastAsia="標楷體" w:hAnsi="標楷體"/>
                                      <w:color w:val="000000"/>
                                      <w:spacing w:val="0"/>
                                      <w:sz w:val="20"/>
                                    </w:rPr>
                                    <w:t>5</w:t>
                                  </w:r>
                                  <w:r w:rsidRPr="00DA128E">
                                    <w:rPr>
                                      <w:rFonts w:ascii="標楷體" w:eastAsia="標楷體" w:hAnsi="標楷體" w:hint="eastAsia"/>
                                      <w:color w:val="000000"/>
                                      <w:spacing w:val="0"/>
                                      <w:sz w:val="20"/>
                                    </w:rPr>
                                    <w:t>.實際進用員額較少致人事費節餘。</w:t>
                                  </w:r>
                                </w:p>
                              </w:tc>
                              <w:tc>
                                <w:tcPr>
                                  <w:tcW w:w="1262" w:type="dxa"/>
                                  <w:tcBorders>
                                    <w:top w:val="single" w:sz="2" w:space="0" w:color="auto"/>
                                    <w:left w:val="single" w:sz="2" w:space="0" w:color="auto"/>
                                    <w:bottom w:val="single" w:sz="2" w:space="0" w:color="auto"/>
                                    <w:right w:val="single" w:sz="2" w:space="0" w:color="auto"/>
                                  </w:tcBorders>
                                  <w:shd w:val="clear" w:color="auto" w:fill="DBE5F1"/>
                                  <w:vAlign w:val="center"/>
                                </w:tcPr>
                                <w:p w:rsidR="00615ABB" w:rsidRPr="00DA128E" w:rsidRDefault="00615ABB" w:rsidP="00C57F92">
                                  <w:pPr>
                                    <w:ind w:rightChars="10" w:right="20"/>
                                    <w:suppressOverlap/>
                                    <w:rPr>
                                      <w:rFonts w:ascii="標楷體" w:eastAsia="標楷體" w:hAnsi="標楷體"/>
                                      <w:spacing w:val="0"/>
                                      <w:sz w:val="20"/>
                                    </w:rPr>
                                  </w:pPr>
                                  <w:r w:rsidRPr="00E053EB">
                                    <w:rPr>
                                      <w:rFonts w:ascii="標楷體" w:eastAsia="標楷體" w:hAnsi="標楷體"/>
                                      <w:spacing w:val="0"/>
                                      <w:sz w:val="20"/>
                                    </w:rPr>
                                    <w:t>201,029</w:t>
                                  </w:r>
                                </w:p>
                              </w:tc>
                              <w:tc>
                                <w:tcPr>
                                  <w:tcW w:w="709" w:type="dxa"/>
                                  <w:tcBorders>
                                    <w:top w:val="single" w:sz="2" w:space="0" w:color="auto"/>
                                    <w:left w:val="single" w:sz="2" w:space="0" w:color="auto"/>
                                    <w:bottom w:val="single" w:sz="2" w:space="0" w:color="auto"/>
                                    <w:right w:val="single" w:sz="2" w:space="0" w:color="auto"/>
                                  </w:tcBorders>
                                  <w:shd w:val="clear" w:color="auto" w:fill="DBE5F1"/>
                                  <w:vAlign w:val="center"/>
                                </w:tcPr>
                                <w:p w:rsidR="00615ABB" w:rsidRPr="00DA128E" w:rsidRDefault="00615ABB" w:rsidP="00C57F92">
                                  <w:pPr>
                                    <w:ind w:rightChars="10" w:right="20"/>
                                    <w:suppressOverlap/>
                                    <w:rPr>
                                      <w:rFonts w:ascii="標楷體" w:eastAsia="標楷體" w:hAnsi="標楷體"/>
                                      <w:spacing w:val="0"/>
                                      <w:sz w:val="20"/>
                                    </w:rPr>
                                  </w:pPr>
                                  <w:r w:rsidRPr="00E053EB">
                                    <w:rPr>
                                      <w:rFonts w:ascii="標楷體" w:eastAsia="標楷體" w:hAnsi="標楷體"/>
                                      <w:spacing w:val="0"/>
                                      <w:sz w:val="20"/>
                                    </w:rPr>
                                    <w:t>5.64</w:t>
                                  </w:r>
                                </w:p>
                              </w:tc>
                            </w:tr>
                            <w:tr w:rsidR="00615ABB" w:rsidRPr="00DA128E" w:rsidTr="007447F1">
                              <w:trPr>
                                <w:trHeight w:val="397"/>
                              </w:trPr>
                              <w:tc>
                                <w:tcPr>
                                  <w:tcW w:w="3274" w:type="dxa"/>
                                  <w:tcBorders>
                                    <w:top w:val="single" w:sz="2" w:space="0" w:color="auto"/>
                                    <w:left w:val="single" w:sz="2" w:space="0" w:color="auto"/>
                                    <w:bottom w:val="single" w:sz="2" w:space="0" w:color="auto"/>
                                    <w:right w:val="single" w:sz="2" w:space="0" w:color="auto"/>
                                  </w:tcBorders>
                                  <w:shd w:val="clear" w:color="auto" w:fill="auto"/>
                                  <w:noWrap/>
                                  <w:vAlign w:val="center"/>
                                </w:tcPr>
                                <w:p w:rsidR="00615ABB" w:rsidRPr="00DA128E" w:rsidRDefault="00615ABB" w:rsidP="00C57F92">
                                  <w:pPr>
                                    <w:suppressOverlap/>
                                    <w:jc w:val="both"/>
                                    <w:rPr>
                                      <w:rFonts w:ascii="標楷體" w:eastAsia="標楷體" w:hAnsi="標楷體"/>
                                      <w:color w:val="000000"/>
                                      <w:spacing w:val="0"/>
                                      <w:sz w:val="20"/>
                                    </w:rPr>
                                  </w:pPr>
                                  <w:r w:rsidRPr="00DA128E">
                                    <w:rPr>
                                      <w:rFonts w:ascii="標楷體" w:eastAsia="標楷體" w:hAnsi="標楷體"/>
                                      <w:color w:val="000000"/>
                                      <w:spacing w:val="0"/>
                                      <w:sz w:val="20"/>
                                    </w:rPr>
                                    <w:t>6</w:t>
                                  </w:r>
                                  <w:r w:rsidRPr="00DA128E">
                                    <w:rPr>
                                      <w:rFonts w:ascii="標楷體" w:eastAsia="標楷體" w:hAnsi="標楷體" w:hint="eastAsia"/>
                                      <w:color w:val="000000"/>
                                      <w:spacing w:val="0"/>
                                      <w:sz w:val="20"/>
                                    </w:rPr>
                                    <w:t>.專案經費第一、二預備金未動支。</w:t>
                                  </w:r>
                                </w:p>
                              </w:tc>
                              <w:tc>
                                <w:tcPr>
                                  <w:tcW w:w="1262" w:type="dxa"/>
                                  <w:tcBorders>
                                    <w:top w:val="single" w:sz="2" w:space="0" w:color="auto"/>
                                    <w:left w:val="single" w:sz="2" w:space="0" w:color="auto"/>
                                    <w:bottom w:val="single" w:sz="2" w:space="0" w:color="auto"/>
                                    <w:right w:val="single" w:sz="2" w:space="0" w:color="auto"/>
                                  </w:tcBorders>
                                  <w:shd w:val="clear" w:color="000000" w:fill="auto"/>
                                  <w:vAlign w:val="center"/>
                                </w:tcPr>
                                <w:p w:rsidR="00615ABB" w:rsidRPr="00DA128E" w:rsidRDefault="00615ABB" w:rsidP="00C57F92">
                                  <w:pPr>
                                    <w:ind w:rightChars="10" w:right="20"/>
                                    <w:suppressOverlap/>
                                    <w:rPr>
                                      <w:rFonts w:ascii="標楷體" w:eastAsia="標楷體" w:hAnsi="標楷體"/>
                                      <w:spacing w:val="0"/>
                                      <w:sz w:val="20"/>
                                    </w:rPr>
                                  </w:pPr>
                                  <w:r w:rsidRPr="0080698C">
                                    <w:rPr>
                                      <w:rFonts w:ascii="標楷體" w:eastAsia="標楷體" w:hAnsi="標楷體"/>
                                      <w:spacing w:val="0"/>
                                      <w:sz w:val="20"/>
                                    </w:rPr>
                                    <w:t>82,872</w:t>
                                  </w:r>
                                </w:p>
                              </w:tc>
                              <w:tc>
                                <w:tcPr>
                                  <w:tcW w:w="709" w:type="dxa"/>
                                  <w:tcBorders>
                                    <w:top w:val="single" w:sz="2" w:space="0" w:color="auto"/>
                                    <w:left w:val="single" w:sz="2" w:space="0" w:color="auto"/>
                                    <w:bottom w:val="single" w:sz="2" w:space="0" w:color="auto"/>
                                    <w:right w:val="single" w:sz="2" w:space="0" w:color="auto"/>
                                  </w:tcBorders>
                                  <w:shd w:val="clear" w:color="000000" w:fill="auto"/>
                                  <w:vAlign w:val="center"/>
                                </w:tcPr>
                                <w:p w:rsidR="00615ABB" w:rsidRPr="00DA128E" w:rsidRDefault="00615ABB" w:rsidP="00C57F92">
                                  <w:pPr>
                                    <w:ind w:rightChars="10" w:right="20"/>
                                    <w:suppressOverlap/>
                                    <w:rPr>
                                      <w:rFonts w:ascii="標楷體" w:eastAsia="標楷體" w:hAnsi="標楷體"/>
                                      <w:spacing w:val="0"/>
                                      <w:sz w:val="20"/>
                                    </w:rPr>
                                  </w:pPr>
                                  <w:r w:rsidRPr="0080698C">
                                    <w:rPr>
                                      <w:rFonts w:ascii="標楷體" w:eastAsia="標楷體" w:hAnsi="標楷體"/>
                                      <w:spacing w:val="0"/>
                                      <w:sz w:val="20"/>
                                    </w:rPr>
                                    <w:t>2.33</w:t>
                                  </w:r>
                                </w:p>
                              </w:tc>
                            </w:tr>
                            <w:tr w:rsidR="00615ABB" w:rsidRPr="00DA128E" w:rsidTr="007447F1">
                              <w:trPr>
                                <w:trHeight w:val="397"/>
                              </w:trPr>
                              <w:tc>
                                <w:tcPr>
                                  <w:tcW w:w="3274" w:type="dxa"/>
                                  <w:tcBorders>
                                    <w:top w:val="single" w:sz="2" w:space="0" w:color="auto"/>
                                    <w:left w:val="single" w:sz="2" w:space="0" w:color="auto"/>
                                    <w:bottom w:val="single" w:sz="2" w:space="0" w:color="auto"/>
                                    <w:right w:val="single" w:sz="2" w:space="0" w:color="auto"/>
                                  </w:tcBorders>
                                  <w:shd w:val="clear" w:color="auto" w:fill="DBE5F1"/>
                                  <w:noWrap/>
                                  <w:vAlign w:val="center"/>
                                </w:tcPr>
                                <w:p w:rsidR="00615ABB" w:rsidRPr="00DA128E" w:rsidRDefault="00615ABB" w:rsidP="00C57F92">
                                  <w:pPr>
                                    <w:suppressOverlap/>
                                    <w:jc w:val="both"/>
                                    <w:rPr>
                                      <w:rFonts w:ascii="標楷體" w:eastAsia="標楷體" w:hAnsi="標楷體"/>
                                      <w:color w:val="000000"/>
                                      <w:spacing w:val="0"/>
                                      <w:sz w:val="20"/>
                                    </w:rPr>
                                  </w:pPr>
                                  <w:r w:rsidRPr="00DA128E">
                                    <w:rPr>
                                      <w:rFonts w:ascii="標楷體" w:eastAsia="標楷體" w:hAnsi="標楷體" w:hint="eastAsia"/>
                                      <w:color w:val="000000"/>
                                      <w:spacing w:val="0"/>
                                      <w:sz w:val="20"/>
                                    </w:rPr>
                                    <w:t>7.收支併列預算收入未達而減支。</w:t>
                                  </w:r>
                                </w:p>
                              </w:tc>
                              <w:tc>
                                <w:tcPr>
                                  <w:tcW w:w="1262" w:type="dxa"/>
                                  <w:tcBorders>
                                    <w:top w:val="single" w:sz="2" w:space="0" w:color="auto"/>
                                    <w:left w:val="single" w:sz="2" w:space="0" w:color="auto"/>
                                    <w:bottom w:val="single" w:sz="2" w:space="0" w:color="auto"/>
                                    <w:right w:val="single" w:sz="2" w:space="0" w:color="auto"/>
                                  </w:tcBorders>
                                  <w:shd w:val="clear" w:color="auto" w:fill="DBE5F1"/>
                                  <w:vAlign w:val="center"/>
                                </w:tcPr>
                                <w:p w:rsidR="00615ABB" w:rsidRPr="00DA128E" w:rsidRDefault="00615ABB" w:rsidP="00C57F92">
                                  <w:pPr>
                                    <w:ind w:rightChars="10" w:right="20"/>
                                    <w:suppressOverlap/>
                                    <w:rPr>
                                      <w:rFonts w:ascii="標楷體" w:eastAsia="標楷體" w:hAnsi="標楷體"/>
                                      <w:spacing w:val="0"/>
                                      <w:sz w:val="20"/>
                                    </w:rPr>
                                  </w:pPr>
                                  <w:r w:rsidRPr="0080698C">
                                    <w:rPr>
                                      <w:rFonts w:ascii="標楷體" w:eastAsia="標楷體" w:hAnsi="標楷體"/>
                                      <w:spacing w:val="0"/>
                                      <w:sz w:val="20"/>
                                    </w:rPr>
                                    <w:t>11,850</w:t>
                                  </w:r>
                                </w:p>
                              </w:tc>
                              <w:tc>
                                <w:tcPr>
                                  <w:tcW w:w="709" w:type="dxa"/>
                                  <w:tcBorders>
                                    <w:top w:val="single" w:sz="2" w:space="0" w:color="auto"/>
                                    <w:left w:val="single" w:sz="2" w:space="0" w:color="auto"/>
                                    <w:bottom w:val="single" w:sz="2" w:space="0" w:color="auto"/>
                                    <w:right w:val="single" w:sz="2" w:space="0" w:color="auto"/>
                                  </w:tcBorders>
                                  <w:shd w:val="clear" w:color="auto" w:fill="DBE5F1"/>
                                  <w:vAlign w:val="center"/>
                                </w:tcPr>
                                <w:p w:rsidR="00615ABB" w:rsidRPr="00DA128E" w:rsidRDefault="00615ABB" w:rsidP="00C57F92">
                                  <w:pPr>
                                    <w:ind w:rightChars="10" w:right="20"/>
                                    <w:suppressOverlap/>
                                    <w:rPr>
                                      <w:rFonts w:ascii="標楷體" w:eastAsia="標楷體" w:hAnsi="標楷體"/>
                                      <w:spacing w:val="0"/>
                                      <w:sz w:val="20"/>
                                    </w:rPr>
                                  </w:pPr>
                                  <w:r w:rsidRPr="0080698C">
                                    <w:rPr>
                                      <w:rFonts w:ascii="標楷體" w:eastAsia="標楷體" w:hAnsi="標楷體"/>
                                      <w:spacing w:val="0"/>
                                      <w:sz w:val="20"/>
                                    </w:rPr>
                                    <w:t>0.33</w:t>
                                  </w:r>
                                </w:p>
                              </w:tc>
                            </w:tr>
                            <w:tr w:rsidR="00615ABB" w:rsidRPr="00DA128E" w:rsidTr="007447F1">
                              <w:trPr>
                                <w:trHeight w:val="397"/>
                              </w:trPr>
                              <w:tc>
                                <w:tcPr>
                                  <w:tcW w:w="3274" w:type="dxa"/>
                                  <w:tcBorders>
                                    <w:top w:val="single" w:sz="2" w:space="0" w:color="auto"/>
                                    <w:left w:val="single" w:sz="2" w:space="0" w:color="auto"/>
                                    <w:bottom w:val="single" w:sz="2" w:space="0" w:color="auto"/>
                                    <w:right w:val="single" w:sz="2" w:space="0" w:color="auto"/>
                                  </w:tcBorders>
                                  <w:shd w:val="clear" w:color="auto" w:fill="auto"/>
                                  <w:noWrap/>
                                  <w:vAlign w:val="center"/>
                                </w:tcPr>
                                <w:p w:rsidR="00615ABB" w:rsidRPr="00DA128E" w:rsidRDefault="00615ABB" w:rsidP="00C57F92">
                                  <w:pPr>
                                    <w:suppressOverlap/>
                                    <w:jc w:val="both"/>
                                    <w:rPr>
                                      <w:rFonts w:ascii="標楷體" w:eastAsia="標楷體" w:hAnsi="標楷體"/>
                                      <w:color w:val="000000"/>
                                      <w:spacing w:val="0"/>
                                      <w:sz w:val="20"/>
                                    </w:rPr>
                                  </w:pPr>
                                  <w:r w:rsidRPr="00DA128E">
                                    <w:rPr>
                                      <w:rFonts w:ascii="標楷體" w:eastAsia="標楷體" w:hAnsi="標楷體" w:hint="eastAsia"/>
                                      <w:color w:val="000000"/>
                                      <w:spacing w:val="0"/>
                                      <w:sz w:val="20"/>
                                    </w:rPr>
                                    <w:t>8.其他。</w:t>
                                  </w:r>
                                </w:p>
                              </w:tc>
                              <w:tc>
                                <w:tcPr>
                                  <w:tcW w:w="1262" w:type="dxa"/>
                                  <w:tcBorders>
                                    <w:top w:val="single" w:sz="2" w:space="0" w:color="auto"/>
                                    <w:left w:val="single" w:sz="2" w:space="0" w:color="auto"/>
                                    <w:bottom w:val="single" w:sz="2" w:space="0" w:color="auto"/>
                                    <w:right w:val="single" w:sz="2" w:space="0" w:color="auto"/>
                                  </w:tcBorders>
                                  <w:shd w:val="clear" w:color="000000" w:fill="auto"/>
                                  <w:vAlign w:val="center"/>
                                </w:tcPr>
                                <w:p w:rsidR="00615ABB" w:rsidRPr="00DA128E" w:rsidRDefault="00615ABB" w:rsidP="00C57F92">
                                  <w:pPr>
                                    <w:ind w:rightChars="10" w:right="20"/>
                                    <w:suppressOverlap/>
                                    <w:rPr>
                                      <w:rFonts w:ascii="標楷體" w:eastAsia="標楷體" w:hAnsi="標楷體"/>
                                      <w:spacing w:val="0"/>
                                      <w:sz w:val="20"/>
                                    </w:rPr>
                                  </w:pPr>
                                  <w:r w:rsidRPr="0080698C">
                                    <w:rPr>
                                      <w:rFonts w:ascii="標楷體" w:eastAsia="標楷體" w:hAnsi="標楷體"/>
                                      <w:spacing w:val="0"/>
                                      <w:sz w:val="20"/>
                                    </w:rPr>
                                    <w:t>635,627</w:t>
                                  </w:r>
                                </w:p>
                              </w:tc>
                              <w:tc>
                                <w:tcPr>
                                  <w:tcW w:w="709" w:type="dxa"/>
                                  <w:tcBorders>
                                    <w:top w:val="single" w:sz="2" w:space="0" w:color="auto"/>
                                    <w:left w:val="single" w:sz="2" w:space="0" w:color="auto"/>
                                    <w:bottom w:val="single" w:sz="2" w:space="0" w:color="auto"/>
                                    <w:right w:val="single" w:sz="2" w:space="0" w:color="auto"/>
                                  </w:tcBorders>
                                  <w:shd w:val="clear" w:color="000000" w:fill="auto"/>
                                  <w:vAlign w:val="center"/>
                                </w:tcPr>
                                <w:p w:rsidR="00615ABB" w:rsidRPr="00DA128E" w:rsidRDefault="00615ABB" w:rsidP="00C57F92">
                                  <w:pPr>
                                    <w:ind w:rightChars="10" w:right="20"/>
                                    <w:suppressOverlap/>
                                    <w:rPr>
                                      <w:rFonts w:ascii="標楷體" w:eastAsia="標楷體" w:hAnsi="標楷體"/>
                                      <w:spacing w:val="0"/>
                                      <w:sz w:val="20"/>
                                    </w:rPr>
                                  </w:pPr>
                                  <w:r w:rsidRPr="0080698C">
                                    <w:rPr>
                                      <w:rFonts w:ascii="標楷體" w:eastAsia="標楷體" w:hAnsi="標楷體"/>
                                      <w:spacing w:val="0"/>
                                      <w:sz w:val="20"/>
                                    </w:rPr>
                                    <w:t>17.84</w:t>
                                  </w:r>
                                </w:p>
                              </w:tc>
                            </w:tr>
                            <w:tr w:rsidR="00615ABB" w:rsidRPr="00DA128E" w:rsidTr="00B34030">
                              <w:trPr>
                                <w:trHeight w:val="339"/>
                              </w:trPr>
                              <w:tc>
                                <w:tcPr>
                                  <w:tcW w:w="5245" w:type="dxa"/>
                                  <w:gridSpan w:val="3"/>
                                  <w:tcBorders>
                                    <w:top w:val="single" w:sz="2" w:space="0" w:color="auto"/>
                                  </w:tcBorders>
                                  <w:shd w:val="clear" w:color="auto" w:fill="auto"/>
                                  <w:noWrap/>
                                  <w:vAlign w:val="center"/>
                                </w:tcPr>
                                <w:p w:rsidR="00615ABB" w:rsidRPr="00DA128E" w:rsidRDefault="00615ABB" w:rsidP="0080698C">
                                  <w:pPr>
                                    <w:ind w:left="380" w:hangingChars="221" w:hanging="380"/>
                                    <w:suppressOverlap/>
                                    <w:jc w:val="left"/>
                                    <w:rPr>
                                      <w:rFonts w:ascii="標楷體" w:eastAsia="標楷體" w:hAnsi="標楷體"/>
                                      <w:noProof/>
                                      <w:spacing w:val="-4"/>
                                      <w:sz w:val="16"/>
                                      <w:szCs w:val="16"/>
                                    </w:rPr>
                                  </w:pPr>
                                  <w:r w:rsidRPr="00DA128E">
                                    <w:rPr>
                                      <w:rFonts w:ascii="標楷體" w:eastAsia="標楷體" w:hAnsi="標楷體" w:hint="eastAsia"/>
                                      <w:noProof/>
                                      <w:spacing w:val="-4"/>
                                      <w:sz w:val="18"/>
                                      <w:szCs w:val="16"/>
                                    </w:rPr>
                                    <w:t>註：「其他」主要係統籌支撥科目之經費賸餘。</w:t>
                                  </w:r>
                                </w:p>
                              </w:tc>
                            </w:tr>
                          </w:tbl>
                          <w:p w:rsidR="00615ABB" w:rsidRPr="00E053EB" w:rsidRDefault="00615ABB" w:rsidP="00D2461D"/>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10C5CB2F" id="_x0000_t202" coordsize="21600,21600" o:spt="202" path="m,l,21600r21600,l21600,xe">
                <v:stroke joinstyle="miter"/>
                <v:path gradientshapeok="t" o:connecttype="rect"/>
              </v:shapetype>
              <v:shape id="文字方塊 2" o:spid="_x0000_s1026" type="#_x0000_t202" style="position:absolute;left:0;text-align:left;margin-left:-.05pt;margin-top:398.5pt;width:273pt;height:298.4pt;z-index:-251631616;visibility:visible;mso-wrap-style:square;mso-width-percent:0;mso-height-percent:0;mso-wrap-distance-left:9pt;mso-wrap-distance-top:3.6pt;mso-wrap-distance-right:9pt;mso-wrap-distance-bottom:3.6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cgUEIwIAAPkDAAAOAAAAZHJzL2Uyb0RvYy54bWysU0tu2zAQ3RfoHQjua33ir2A5SJOmKJB+&#10;gLQHoCnKIipyWJK2lF4gQA+QrnuAHqAHSs7RIeU4RrsrqgVBamYe5715XJ72qiU7YZ0EXdJslFIi&#10;NIdK6k1JP328fDGnxHmmK9aCFiW9EY6erp4/W3amEDk00FbCEgTRruhMSRvvTZEkjjdCMTcCIzQG&#10;a7CKeTzaTVJZ1iG6apM8TadJB7YyFrhwDv9eDEG6ivh1Lbh/X9dOeNKWFHvzcbVxXYc1WS1ZsbHM&#10;NJLv22D/0IViUuOlB6gL5hnZWvkXlJLcgoPajzioBOpachE5IJss/YPNdcOMiFxQHGcOMrn/B8vf&#10;7T5YIquS5tmMEs0UDunh7vb+5/eHu1/3P76RPGjUGVdg6rXBZN+/hB5nHfk6cwX8syMazhumN+LM&#10;WugawSrsMQuVyVHpgOMCyLp7CxVexbYeIlBfWxUEREkIouOsbg7zEb0nHH+ejKezLMUQx9jJbL6Y&#10;zuMEE1Y8lhvr/GsBioRNSS0aIMKz3ZXzoR1WPKaE2zRcyraNJmg16Uq6mOSTWHAUUdKjR1upSjpP&#10;wze4JrB8patY7Jlshz1e0Oo97cB04Oz7dY+JQYs1VDcogIXBi/h2cNOA/UpJhz4sqfuyZVZQ0r7R&#10;KOIiG4+DceNhPJnleLDHkfVxhGmOUCX1lAzbcx/NPnA9Q7FrGWV46mTfK/orqrN/C8HAx+eY9fRi&#10;V78BAAD//wMAUEsDBBQABgAIAAAAIQCvv9293wAAAAoBAAAPAAAAZHJzL2Rvd25yZXYueG1sTI/L&#10;bsIwEEX3lfgHa5C6A5tCCknjoKpVt1TQh9SdiYckajyOYkPSv++wapeje3Tn3Hw7ulZcsA+NJw2L&#10;uQKBVHrbUKXh/e1ltgERoiFrWk+o4QcDbIvJTW4y6wfa4+UQK8ElFDKjoY6xy6QMZY3OhLnvkDg7&#10;+d6ZyGdfSdubgctdK++UupfONMQfatPhU43l9+HsNHzsTl+fK/VaPbukG/yoJLlUan07HR8fQEQc&#10;4x8MV31Wh4Kdjv5MNohWw2zBoIZ1uuZJnCerJAVxZHCZLjcgi1z+n1D8AgAA//8DAFBLAQItABQA&#10;BgAIAAAAIQC2gziS/gAAAOEBAAATAAAAAAAAAAAAAAAAAAAAAABbQ29udGVudF9UeXBlc10ueG1s&#10;UEsBAi0AFAAGAAgAAAAhADj9If/WAAAAlAEAAAsAAAAAAAAAAAAAAAAALwEAAF9yZWxzLy5yZWxz&#10;UEsBAi0AFAAGAAgAAAAhAKByBQQjAgAA+QMAAA4AAAAAAAAAAAAAAAAALgIAAGRycy9lMm9Eb2Mu&#10;eG1sUEsBAi0AFAAGAAgAAAAhAK+/3b3fAAAACgEAAA8AAAAAAAAAAAAAAAAAfQQAAGRycy9kb3du&#10;cmV2LnhtbFBLBQYAAAAABAAEAPMAAACJBQAAAAA=&#10;" filled="f" stroked="f">
                <v:textbox>
                  <w:txbxContent>
                    <w:tbl>
                      <w:tblPr>
                        <w:tblOverlap w:val="never"/>
                        <w:tblW w:w="5245" w:type="dxa"/>
                        <w:tblCellMar>
                          <w:left w:w="28" w:type="dxa"/>
                          <w:right w:w="28" w:type="dxa"/>
                        </w:tblCellMar>
                        <w:tblLook w:val="0000" w:firstRow="0" w:lastRow="0" w:firstColumn="0" w:lastColumn="0" w:noHBand="0" w:noVBand="0"/>
                      </w:tblPr>
                      <w:tblGrid>
                        <w:gridCol w:w="3274"/>
                        <w:gridCol w:w="1262"/>
                        <w:gridCol w:w="709"/>
                      </w:tblGrid>
                      <w:tr w:rsidR="00615ABB" w:rsidRPr="00DA128E" w:rsidTr="00B34030">
                        <w:trPr>
                          <w:trHeight w:hRule="exact" w:val="397"/>
                        </w:trPr>
                        <w:tc>
                          <w:tcPr>
                            <w:tcW w:w="5245" w:type="dxa"/>
                            <w:gridSpan w:val="3"/>
                            <w:shd w:val="clear" w:color="auto" w:fill="auto"/>
                            <w:noWrap/>
                            <w:vAlign w:val="bottom"/>
                          </w:tcPr>
                          <w:p w:rsidR="00615ABB" w:rsidRPr="00DA128E" w:rsidRDefault="00615ABB" w:rsidP="00E053EB">
                            <w:pPr>
                              <w:overflowPunct w:val="0"/>
                              <w:snapToGrid w:val="0"/>
                              <w:spacing w:line="280" w:lineRule="exact"/>
                              <w:suppressOverlap/>
                              <w:jc w:val="center"/>
                              <w:rPr>
                                <w:rFonts w:ascii="標楷體" w:eastAsia="標楷體" w:hAnsi="標楷體" w:cs="Arial"/>
                                <w:b/>
                                <w:spacing w:val="0"/>
                                <w:sz w:val="22"/>
                                <w:szCs w:val="22"/>
                              </w:rPr>
                            </w:pPr>
                            <w:r w:rsidRPr="00DA128E">
                              <w:rPr>
                                <w:rFonts w:ascii="標楷體" w:eastAsia="標楷體" w:hAnsi="標楷體" w:cs="Arial" w:hint="eastAsia"/>
                                <w:b/>
                                <w:spacing w:val="0"/>
                                <w:szCs w:val="24"/>
                              </w:rPr>
                              <w:t>表1　歲出經費賸餘分析（原因別）</w:t>
                            </w:r>
                          </w:p>
                        </w:tc>
                      </w:tr>
                      <w:tr w:rsidR="00615ABB" w:rsidRPr="00DA128E" w:rsidTr="00B34030">
                        <w:trPr>
                          <w:trHeight w:val="422"/>
                        </w:trPr>
                        <w:tc>
                          <w:tcPr>
                            <w:tcW w:w="5245" w:type="dxa"/>
                            <w:gridSpan w:val="3"/>
                            <w:tcBorders>
                              <w:bottom w:val="single" w:sz="2" w:space="0" w:color="auto"/>
                            </w:tcBorders>
                            <w:shd w:val="clear" w:color="auto" w:fill="auto"/>
                            <w:noWrap/>
                            <w:vAlign w:val="bottom"/>
                          </w:tcPr>
                          <w:p w:rsidR="00615ABB" w:rsidRPr="00DA128E" w:rsidRDefault="00615ABB" w:rsidP="00E053EB">
                            <w:pPr>
                              <w:overflowPunct w:val="0"/>
                              <w:snapToGrid w:val="0"/>
                              <w:spacing w:line="240" w:lineRule="exact"/>
                              <w:suppressOverlap/>
                              <w:rPr>
                                <w:rFonts w:ascii="標楷體" w:eastAsia="標楷體" w:hAnsi="標楷體" w:cs="Arial"/>
                                <w:spacing w:val="0"/>
                                <w:sz w:val="22"/>
                                <w:szCs w:val="22"/>
                              </w:rPr>
                            </w:pPr>
                            <w:r w:rsidRPr="00DA128E">
                              <w:rPr>
                                <w:rFonts w:ascii="標楷體" w:eastAsia="標楷體" w:hAnsi="標楷體" w:cs="Arial" w:hint="eastAsia"/>
                                <w:spacing w:val="0"/>
                                <w:sz w:val="20"/>
                              </w:rPr>
                              <w:t>單位：新臺幣千元、％</w:t>
                            </w:r>
                          </w:p>
                        </w:tc>
                      </w:tr>
                      <w:tr w:rsidR="00615ABB" w:rsidRPr="00DA128E" w:rsidTr="001C7D94">
                        <w:trPr>
                          <w:trHeight w:val="506"/>
                        </w:trPr>
                        <w:tc>
                          <w:tcPr>
                            <w:tcW w:w="3274" w:type="dxa"/>
                            <w:tcBorders>
                              <w:top w:val="single" w:sz="2" w:space="0" w:color="auto"/>
                              <w:left w:val="single" w:sz="2" w:space="0" w:color="auto"/>
                              <w:bottom w:val="single" w:sz="2" w:space="0" w:color="auto"/>
                              <w:right w:val="single" w:sz="2" w:space="0" w:color="auto"/>
                            </w:tcBorders>
                            <w:shd w:val="clear" w:color="auto" w:fill="B6DDE8"/>
                            <w:noWrap/>
                            <w:vAlign w:val="center"/>
                          </w:tcPr>
                          <w:p w:rsidR="00615ABB" w:rsidRPr="00DA128E" w:rsidRDefault="00615ABB" w:rsidP="00E053EB">
                            <w:pPr>
                              <w:overflowPunct w:val="0"/>
                              <w:snapToGrid w:val="0"/>
                              <w:spacing w:line="240" w:lineRule="exact"/>
                              <w:suppressOverlap/>
                              <w:jc w:val="distribute"/>
                              <w:rPr>
                                <w:rFonts w:ascii="標楷體" w:eastAsia="標楷體" w:hAnsi="標楷體" w:cs="Arial"/>
                                <w:spacing w:val="0"/>
                                <w:sz w:val="20"/>
                              </w:rPr>
                            </w:pPr>
                            <w:r w:rsidRPr="00DA128E">
                              <w:rPr>
                                <w:rFonts w:ascii="標楷體" w:eastAsia="標楷體" w:hAnsi="標楷體" w:cs="Arial" w:hint="eastAsia"/>
                                <w:spacing w:val="0"/>
                                <w:sz w:val="20"/>
                              </w:rPr>
                              <w:t>經費賸餘原因</w:t>
                            </w:r>
                          </w:p>
                        </w:tc>
                        <w:tc>
                          <w:tcPr>
                            <w:tcW w:w="1262" w:type="dxa"/>
                            <w:tcBorders>
                              <w:top w:val="single" w:sz="2" w:space="0" w:color="auto"/>
                              <w:left w:val="single" w:sz="2" w:space="0" w:color="auto"/>
                              <w:bottom w:val="single" w:sz="2" w:space="0" w:color="auto"/>
                              <w:right w:val="single" w:sz="2" w:space="0" w:color="auto"/>
                            </w:tcBorders>
                            <w:shd w:val="clear" w:color="auto" w:fill="B6DDE8"/>
                            <w:vAlign w:val="center"/>
                          </w:tcPr>
                          <w:p w:rsidR="00615ABB" w:rsidRPr="00DA128E" w:rsidRDefault="00615ABB" w:rsidP="00E053EB">
                            <w:pPr>
                              <w:overflowPunct w:val="0"/>
                              <w:snapToGrid w:val="0"/>
                              <w:spacing w:line="240" w:lineRule="exact"/>
                              <w:suppressOverlap/>
                              <w:jc w:val="distribute"/>
                              <w:rPr>
                                <w:rFonts w:ascii="標楷體" w:eastAsia="標楷體" w:hAnsi="標楷體" w:cs="Arial"/>
                                <w:spacing w:val="0"/>
                                <w:sz w:val="20"/>
                              </w:rPr>
                            </w:pPr>
                            <w:r w:rsidRPr="00DA128E">
                              <w:rPr>
                                <w:rFonts w:ascii="標楷體" w:eastAsia="標楷體" w:hAnsi="標楷體" w:cs="Arial" w:hint="eastAsia"/>
                                <w:spacing w:val="0"/>
                                <w:sz w:val="20"/>
                              </w:rPr>
                              <w:t>金額</w:t>
                            </w:r>
                          </w:p>
                        </w:tc>
                        <w:tc>
                          <w:tcPr>
                            <w:tcW w:w="709" w:type="dxa"/>
                            <w:tcBorders>
                              <w:top w:val="single" w:sz="2" w:space="0" w:color="auto"/>
                              <w:left w:val="single" w:sz="2" w:space="0" w:color="auto"/>
                              <w:bottom w:val="single" w:sz="2" w:space="0" w:color="auto"/>
                              <w:right w:val="single" w:sz="2" w:space="0" w:color="auto"/>
                            </w:tcBorders>
                            <w:shd w:val="clear" w:color="auto" w:fill="B6DDE8"/>
                            <w:vAlign w:val="center"/>
                          </w:tcPr>
                          <w:p w:rsidR="00615ABB" w:rsidRPr="00DA128E" w:rsidRDefault="00615ABB" w:rsidP="00E053EB">
                            <w:pPr>
                              <w:overflowPunct w:val="0"/>
                              <w:snapToGrid w:val="0"/>
                              <w:spacing w:line="240" w:lineRule="exact"/>
                              <w:suppressOverlap/>
                              <w:jc w:val="distribute"/>
                              <w:rPr>
                                <w:rFonts w:ascii="標楷體" w:eastAsia="標楷體" w:hAnsi="標楷體" w:cs="Arial"/>
                                <w:spacing w:val="0"/>
                                <w:sz w:val="20"/>
                              </w:rPr>
                            </w:pPr>
                            <w:r w:rsidRPr="00DA128E">
                              <w:rPr>
                                <w:rFonts w:ascii="標楷體" w:eastAsia="標楷體" w:hAnsi="標楷體" w:cs="Arial" w:hint="eastAsia"/>
                                <w:spacing w:val="0"/>
                                <w:sz w:val="20"/>
                              </w:rPr>
                              <w:t>占比</w:t>
                            </w:r>
                          </w:p>
                        </w:tc>
                      </w:tr>
                      <w:tr w:rsidR="00615ABB" w:rsidRPr="00DA128E" w:rsidTr="007447F1">
                        <w:trPr>
                          <w:trHeight w:val="397"/>
                        </w:trPr>
                        <w:tc>
                          <w:tcPr>
                            <w:tcW w:w="3274" w:type="dxa"/>
                            <w:tcBorders>
                              <w:top w:val="single" w:sz="2" w:space="0" w:color="auto"/>
                              <w:left w:val="single" w:sz="2" w:space="0" w:color="auto"/>
                              <w:bottom w:val="single" w:sz="2" w:space="0" w:color="auto"/>
                              <w:right w:val="single" w:sz="2" w:space="0" w:color="auto"/>
                            </w:tcBorders>
                            <w:shd w:val="clear" w:color="auto" w:fill="auto"/>
                            <w:noWrap/>
                            <w:vAlign w:val="center"/>
                          </w:tcPr>
                          <w:p w:rsidR="00615ABB" w:rsidRPr="00DA128E" w:rsidRDefault="00615ABB" w:rsidP="00C57F92">
                            <w:pPr>
                              <w:widowControl/>
                              <w:suppressOverlap/>
                              <w:jc w:val="distribute"/>
                              <w:rPr>
                                <w:rFonts w:ascii="標楷體" w:eastAsia="標楷體" w:hAnsi="標楷體"/>
                                <w:b/>
                                <w:bCs/>
                                <w:color w:val="000000"/>
                                <w:spacing w:val="0"/>
                                <w:kern w:val="0"/>
                                <w:sz w:val="20"/>
                              </w:rPr>
                            </w:pPr>
                            <w:r w:rsidRPr="00DA128E">
                              <w:rPr>
                                <w:rFonts w:ascii="標楷體" w:eastAsia="標楷體" w:hAnsi="標楷體" w:hint="eastAsia"/>
                                <w:b/>
                                <w:bCs/>
                                <w:color w:val="000000"/>
                                <w:spacing w:val="0"/>
                                <w:sz w:val="20"/>
                              </w:rPr>
                              <w:t>合計</w:t>
                            </w:r>
                          </w:p>
                        </w:tc>
                        <w:tc>
                          <w:tcPr>
                            <w:tcW w:w="1262" w:type="dxa"/>
                            <w:tcBorders>
                              <w:top w:val="single" w:sz="2" w:space="0" w:color="auto"/>
                              <w:left w:val="single" w:sz="2" w:space="0" w:color="auto"/>
                              <w:bottom w:val="single" w:sz="2" w:space="0" w:color="auto"/>
                              <w:right w:val="single" w:sz="2" w:space="0" w:color="auto"/>
                            </w:tcBorders>
                            <w:shd w:val="clear" w:color="000000" w:fill="auto"/>
                            <w:vAlign w:val="center"/>
                          </w:tcPr>
                          <w:p w:rsidR="00615ABB" w:rsidRPr="00DA128E" w:rsidRDefault="00615ABB" w:rsidP="00C57F92">
                            <w:pPr>
                              <w:ind w:rightChars="10" w:right="20"/>
                              <w:suppressOverlap/>
                              <w:rPr>
                                <w:rFonts w:ascii="標楷體" w:eastAsia="標楷體" w:hAnsi="標楷體"/>
                                <w:b/>
                                <w:spacing w:val="0"/>
                                <w:sz w:val="20"/>
                              </w:rPr>
                            </w:pPr>
                            <w:r w:rsidRPr="00E053EB">
                              <w:rPr>
                                <w:rFonts w:ascii="標楷體" w:eastAsia="標楷體" w:hAnsi="標楷體"/>
                                <w:b/>
                                <w:spacing w:val="0"/>
                                <w:sz w:val="20"/>
                              </w:rPr>
                              <w:t>3,563,695</w:t>
                            </w:r>
                          </w:p>
                        </w:tc>
                        <w:tc>
                          <w:tcPr>
                            <w:tcW w:w="709" w:type="dxa"/>
                            <w:tcBorders>
                              <w:top w:val="single" w:sz="2" w:space="0" w:color="auto"/>
                              <w:left w:val="single" w:sz="2" w:space="0" w:color="auto"/>
                              <w:bottom w:val="single" w:sz="2" w:space="0" w:color="auto"/>
                              <w:right w:val="single" w:sz="2" w:space="0" w:color="auto"/>
                            </w:tcBorders>
                            <w:shd w:val="clear" w:color="000000" w:fill="auto"/>
                            <w:vAlign w:val="center"/>
                          </w:tcPr>
                          <w:p w:rsidR="00615ABB" w:rsidRPr="00DA128E" w:rsidRDefault="00615ABB" w:rsidP="00C57F92">
                            <w:pPr>
                              <w:ind w:rightChars="10" w:right="20"/>
                              <w:suppressOverlap/>
                              <w:rPr>
                                <w:rFonts w:ascii="標楷體" w:eastAsia="標楷體" w:hAnsi="標楷體"/>
                                <w:b/>
                                <w:spacing w:val="0"/>
                                <w:sz w:val="20"/>
                              </w:rPr>
                            </w:pPr>
                            <w:r w:rsidRPr="00DA128E">
                              <w:rPr>
                                <w:rFonts w:ascii="標楷體" w:eastAsia="標楷體" w:hAnsi="標楷體" w:hint="eastAsia"/>
                                <w:b/>
                                <w:spacing w:val="0"/>
                                <w:sz w:val="20"/>
                              </w:rPr>
                              <w:t>100.00</w:t>
                            </w:r>
                          </w:p>
                        </w:tc>
                      </w:tr>
                      <w:tr w:rsidR="00615ABB" w:rsidRPr="00DA128E" w:rsidTr="007447F1">
                        <w:trPr>
                          <w:trHeight w:val="397"/>
                        </w:trPr>
                        <w:tc>
                          <w:tcPr>
                            <w:tcW w:w="3274" w:type="dxa"/>
                            <w:tcBorders>
                              <w:top w:val="single" w:sz="2" w:space="0" w:color="auto"/>
                              <w:left w:val="single" w:sz="2" w:space="0" w:color="auto"/>
                              <w:bottom w:val="single" w:sz="2" w:space="0" w:color="auto"/>
                              <w:right w:val="single" w:sz="2" w:space="0" w:color="auto"/>
                            </w:tcBorders>
                            <w:shd w:val="clear" w:color="000000" w:fill="DBE5F1"/>
                            <w:noWrap/>
                            <w:vAlign w:val="center"/>
                          </w:tcPr>
                          <w:p w:rsidR="00615ABB" w:rsidRPr="00DA128E" w:rsidRDefault="00615ABB" w:rsidP="00C57F92">
                            <w:pPr>
                              <w:widowControl/>
                              <w:suppressOverlap/>
                              <w:jc w:val="both"/>
                              <w:rPr>
                                <w:rFonts w:ascii="標楷體" w:eastAsia="標楷體" w:hAnsi="標楷體"/>
                                <w:color w:val="000000"/>
                                <w:spacing w:val="-8"/>
                                <w:kern w:val="0"/>
                                <w:sz w:val="20"/>
                              </w:rPr>
                            </w:pPr>
                            <w:r w:rsidRPr="00DA128E">
                              <w:rPr>
                                <w:rFonts w:ascii="標楷體" w:eastAsia="標楷體" w:hAnsi="標楷體" w:hint="eastAsia"/>
                                <w:color w:val="000000"/>
                                <w:spacing w:val="-8"/>
                                <w:sz w:val="20"/>
                              </w:rPr>
                              <w:t>1.按業務需要而減少支付或撙節支出。</w:t>
                            </w:r>
                          </w:p>
                        </w:tc>
                        <w:tc>
                          <w:tcPr>
                            <w:tcW w:w="1262" w:type="dxa"/>
                            <w:tcBorders>
                              <w:top w:val="single" w:sz="2" w:space="0" w:color="auto"/>
                              <w:left w:val="single" w:sz="2" w:space="0" w:color="auto"/>
                              <w:bottom w:val="single" w:sz="2" w:space="0" w:color="auto"/>
                              <w:right w:val="single" w:sz="2" w:space="0" w:color="auto"/>
                            </w:tcBorders>
                            <w:shd w:val="clear" w:color="000000" w:fill="DBE5F1"/>
                            <w:vAlign w:val="center"/>
                          </w:tcPr>
                          <w:p w:rsidR="00615ABB" w:rsidRPr="00DA128E" w:rsidRDefault="00615ABB" w:rsidP="00C57F92">
                            <w:pPr>
                              <w:ind w:rightChars="10" w:right="20"/>
                              <w:suppressOverlap/>
                              <w:rPr>
                                <w:rFonts w:ascii="標楷體" w:eastAsia="標楷體" w:hAnsi="標楷體"/>
                                <w:spacing w:val="0"/>
                                <w:sz w:val="20"/>
                              </w:rPr>
                            </w:pPr>
                            <w:r w:rsidRPr="00E053EB">
                              <w:rPr>
                                <w:rFonts w:ascii="標楷體" w:eastAsia="標楷體" w:hAnsi="標楷體"/>
                                <w:spacing w:val="0"/>
                                <w:sz w:val="20"/>
                              </w:rPr>
                              <w:t>974,261</w:t>
                            </w:r>
                          </w:p>
                        </w:tc>
                        <w:tc>
                          <w:tcPr>
                            <w:tcW w:w="709" w:type="dxa"/>
                            <w:tcBorders>
                              <w:top w:val="single" w:sz="2" w:space="0" w:color="auto"/>
                              <w:left w:val="single" w:sz="2" w:space="0" w:color="auto"/>
                              <w:bottom w:val="single" w:sz="2" w:space="0" w:color="auto"/>
                              <w:right w:val="single" w:sz="2" w:space="0" w:color="auto"/>
                            </w:tcBorders>
                            <w:shd w:val="clear" w:color="000000" w:fill="DBE5F1"/>
                            <w:vAlign w:val="center"/>
                          </w:tcPr>
                          <w:p w:rsidR="00615ABB" w:rsidRPr="00DA128E" w:rsidRDefault="00615ABB" w:rsidP="00C57F92">
                            <w:pPr>
                              <w:ind w:rightChars="10" w:right="20"/>
                              <w:suppressOverlap/>
                              <w:rPr>
                                <w:rFonts w:ascii="標楷體" w:eastAsia="標楷體" w:hAnsi="標楷體"/>
                                <w:spacing w:val="0"/>
                                <w:sz w:val="20"/>
                              </w:rPr>
                            </w:pPr>
                            <w:r w:rsidRPr="00E053EB">
                              <w:rPr>
                                <w:rFonts w:ascii="標楷體" w:eastAsia="標楷體" w:hAnsi="標楷體"/>
                                <w:spacing w:val="0"/>
                                <w:sz w:val="20"/>
                              </w:rPr>
                              <w:t>27.34</w:t>
                            </w:r>
                          </w:p>
                        </w:tc>
                      </w:tr>
                      <w:tr w:rsidR="00615ABB" w:rsidRPr="00DA128E" w:rsidTr="007447F1">
                        <w:trPr>
                          <w:trHeight w:val="397"/>
                        </w:trPr>
                        <w:tc>
                          <w:tcPr>
                            <w:tcW w:w="3274" w:type="dxa"/>
                            <w:tcBorders>
                              <w:top w:val="single" w:sz="2" w:space="0" w:color="auto"/>
                              <w:left w:val="single" w:sz="2" w:space="0" w:color="auto"/>
                              <w:bottom w:val="single" w:sz="2" w:space="0" w:color="auto"/>
                              <w:right w:val="single" w:sz="2" w:space="0" w:color="auto"/>
                            </w:tcBorders>
                            <w:shd w:val="clear" w:color="auto" w:fill="auto"/>
                            <w:noWrap/>
                            <w:vAlign w:val="center"/>
                          </w:tcPr>
                          <w:p w:rsidR="00615ABB" w:rsidRPr="00DA128E" w:rsidRDefault="00615ABB" w:rsidP="00C57F92">
                            <w:pPr>
                              <w:suppressOverlap/>
                              <w:jc w:val="both"/>
                              <w:rPr>
                                <w:rFonts w:ascii="標楷體" w:eastAsia="標楷體" w:hAnsi="標楷體"/>
                                <w:color w:val="000000"/>
                                <w:spacing w:val="0"/>
                                <w:sz w:val="20"/>
                              </w:rPr>
                            </w:pPr>
                            <w:r w:rsidRPr="00DA128E">
                              <w:rPr>
                                <w:rFonts w:ascii="標楷體" w:eastAsia="標楷體" w:hAnsi="標楷體" w:hint="eastAsia"/>
                                <w:color w:val="000000"/>
                                <w:spacing w:val="0"/>
                                <w:sz w:val="20"/>
                              </w:rPr>
                              <w:t>2.營繕工程或採購財物結餘。</w:t>
                            </w:r>
                          </w:p>
                        </w:tc>
                        <w:tc>
                          <w:tcPr>
                            <w:tcW w:w="1262" w:type="dxa"/>
                            <w:tcBorders>
                              <w:top w:val="single" w:sz="2" w:space="0" w:color="auto"/>
                              <w:left w:val="single" w:sz="2" w:space="0" w:color="auto"/>
                              <w:bottom w:val="single" w:sz="2" w:space="0" w:color="auto"/>
                              <w:right w:val="single" w:sz="2" w:space="0" w:color="auto"/>
                            </w:tcBorders>
                            <w:shd w:val="clear" w:color="000000" w:fill="auto"/>
                            <w:vAlign w:val="center"/>
                          </w:tcPr>
                          <w:p w:rsidR="00615ABB" w:rsidRPr="00DA128E" w:rsidRDefault="00615ABB" w:rsidP="00C57F92">
                            <w:pPr>
                              <w:ind w:rightChars="10" w:right="20"/>
                              <w:suppressOverlap/>
                              <w:rPr>
                                <w:rFonts w:ascii="標楷體" w:eastAsia="標楷體" w:hAnsi="標楷體"/>
                                <w:spacing w:val="0"/>
                                <w:sz w:val="20"/>
                              </w:rPr>
                            </w:pPr>
                            <w:r w:rsidRPr="00E053EB">
                              <w:rPr>
                                <w:rFonts w:ascii="標楷體" w:eastAsia="標楷體" w:hAnsi="標楷體"/>
                                <w:spacing w:val="0"/>
                                <w:sz w:val="20"/>
                              </w:rPr>
                              <w:t>739,371</w:t>
                            </w:r>
                          </w:p>
                        </w:tc>
                        <w:tc>
                          <w:tcPr>
                            <w:tcW w:w="709" w:type="dxa"/>
                            <w:tcBorders>
                              <w:top w:val="single" w:sz="2" w:space="0" w:color="auto"/>
                              <w:left w:val="single" w:sz="2" w:space="0" w:color="auto"/>
                              <w:bottom w:val="single" w:sz="2" w:space="0" w:color="auto"/>
                              <w:right w:val="single" w:sz="2" w:space="0" w:color="auto"/>
                            </w:tcBorders>
                            <w:shd w:val="clear" w:color="000000" w:fill="auto"/>
                            <w:vAlign w:val="center"/>
                          </w:tcPr>
                          <w:p w:rsidR="00615ABB" w:rsidRPr="00DA128E" w:rsidRDefault="00615ABB" w:rsidP="00C57F92">
                            <w:pPr>
                              <w:ind w:rightChars="10" w:right="20"/>
                              <w:suppressOverlap/>
                              <w:rPr>
                                <w:rFonts w:ascii="標楷體" w:eastAsia="標楷體" w:hAnsi="標楷體"/>
                                <w:spacing w:val="0"/>
                                <w:sz w:val="20"/>
                              </w:rPr>
                            </w:pPr>
                            <w:r w:rsidRPr="00E053EB">
                              <w:rPr>
                                <w:rFonts w:ascii="標楷體" w:eastAsia="標楷體" w:hAnsi="標楷體"/>
                                <w:spacing w:val="0"/>
                                <w:sz w:val="20"/>
                              </w:rPr>
                              <w:t>20.75</w:t>
                            </w:r>
                          </w:p>
                        </w:tc>
                      </w:tr>
                      <w:tr w:rsidR="00615ABB" w:rsidRPr="00DA128E" w:rsidTr="007447F1">
                        <w:trPr>
                          <w:trHeight w:val="397"/>
                        </w:trPr>
                        <w:tc>
                          <w:tcPr>
                            <w:tcW w:w="3274" w:type="dxa"/>
                            <w:tcBorders>
                              <w:top w:val="single" w:sz="2" w:space="0" w:color="auto"/>
                              <w:left w:val="single" w:sz="2" w:space="0" w:color="auto"/>
                              <w:bottom w:val="single" w:sz="2" w:space="0" w:color="auto"/>
                              <w:right w:val="single" w:sz="2" w:space="0" w:color="auto"/>
                            </w:tcBorders>
                            <w:shd w:val="clear" w:color="auto" w:fill="DBE5F1"/>
                            <w:noWrap/>
                            <w:vAlign w:val="center"/>
                          </w:tcPr>
                          <w:p w:rsidR="00615ABB" w:rsidRPr="00DA128E" w:rsidRDefault="00615ABB" w:rsidP="00C57F92">
                            <w:pPr>
                              <w:suppressOverlap/>
                              <w:jc w:val="both"/>
                              <w:rPr>
                                <w:rFonts w:ascii="標楷體" w:eastAsia="標楷體" w:hAnsi="標楷體"/>
                                <w:color w:val="000000"/>
                                <w:spacing w:val="0"/>
                                <w:sz w:val="20"/>
                              </w:rPr>
                            </w:pPr>
                            <w:r w:rsidRPr="00DA128E">
                              <w:rPr>
                                <w:rFonts w:ascii="標楷體" w:eastAsia="標楷體" w:hAnsi="標楷體"/>
                                <w:color w:val="000000"/>
                                <w:spacing w:val="0"/>
                                <w:sz w:val="20"/>
                              </w:rPr>
                              <w:t>3</w:t>
                            </w:r>
                            <w:r w:rsidRPr="00DA128E">
                              <w:rPr>
                                <w:rFonts w:ascii="標楷體" w:eastAsia="標楷體" w:hAnsi="標楷體" w:hint="eastAsia"/>
                                <w:color w:val="000000"/>
                                <w:spacing w:val="0"/>
                                <w:sz w:val="20"/>
                              </w:rPr>
                              <w:t>.補（捐）助或委辦計畫經費結餘。</w:t>
                            </w:r>
                          </w:p>
                        </w:tc>
                        <w:tc>
                          <w:tcPr>
                            <w:tcW w:w="1262" w:type="dxa"/>
                            <w:tcBorders>
                              <w:top w:val="single" w:sz="2" w:space="0" w:color="auto"/>
                              <w:left w:val="single" w:sz="2" w:space="0" w:color="auto"/>
                              <w:bottom w:val="single" w:sz="2" w:space="0" w:color="auto"/>
                              <w:right w:val="single" w:sz="2" w:space="0" w:color="auto"/>
                            </w:tcBorders>
                            <w:shd w:val="clear" w:color="auto" w:fill="DBE5F1"/>
                            <w:vAlign w:val="center"/>
                          </w:tcPr>
                          <w:p w:rsidR="00615ABB" w:rsidRPr="00DA128E" w:rsidRDefault="00615ABB" w:rsidP="00C57F92">
                            <w:pPr>
                              <w:ind w:rightChars="10" w:right="20"/>
                              <w:suppressOverlap/>
                              <w:rPr>
                                <w:rFonts w:ascii="標楷體" w:eastAsia="標楷體" w:hAnsi="標楷體"/>
                                <w:spacing w:val="0"/>
                                <w:sz w:val="20"/>
                              </w:rPr>
                            </w:pPr>
                            <w:r w:rsidRPr="00E053EB">
                              <w:rPr>
                                <w:rFonts w:ascii="標楷體" w:eastAsia="標楷體" w:hAnsi="標楷體"/>
                                <w:spacing w:val="0"/>
                                <w:sz w:val="20"/>
                              </w:rPr>
                              <w:t>461,193</w:t>
                            </w:r>
                          </w:p>
                        </w:tc>
                        <w:tc>
                          <w:tcPr>
                            <w:tcW w:w="709" w:type="dxa"/>
                            <w:tcBorders>
                              <w:top w:val="single" w:sz="2" w:space="0" w:color="auto"/>
                              <w:left w:val="single" w:sz="2" w:space="0" w:color="auto"/>
                              <w:bottom w:val="single" w:sz="2" w:space="0" w:color="auto"/>
                              <w:right w:val="single" w:sz="2" w:space="0" w:color="auto"/>
                            </w:tcBorders>
                            <w:shd w:val="clear" w:color="auto" w:fill="DBE5F1"/>
                            <w:vAlign w:val="center"/>
                          </w:tcPr>
                          <w:p w:rsidR="00615ABB" w:rsidRPr="00DA128E" w:rsidRDefault="00615ABB" w:rsidP="00C57F92">
                            <w:pPr>
                              <w:ind w:rightChars="10" w:right="20"/>
                              <w:suppressOverlap/>
                              <w:rPr>
                                <w:rFonts w:ascii="標楷體" w:eastAsia="標楷體" w:hAnsi="標楷體"/>
                                <w:spacing w:val="0"/>
                                <w:sz w:val="20"/>
                              </w:rPr>
                            </w:pPr>
                            <w:r w:rsidRPr="00E053EB">
                              <w:rPr>
                                <w:rFonts w:ascii="標楷體" w:eastAsia="標楷體" w:hAnsi="標楷體"/>
                                <w:spacing w:val="0"/>
                                <w:sz w:val="20"/>
                              </w:rPr>
                              <w:t>12.94</w:t>
                            </w:r>
                          </w:p>
                        </w:tc>
                      </w:tr>
                      <w:tr w:rsidR="00615ABB" w:rsidRPr="00DA128E" w:rsidTr="007447F1">
                        <w:trPr>
                          <w:trHeight w:val="573"/>
                        </w:trPr>
                        <w:tc>
                          <w:tcPr>
                            <w:tcW w:w="3274" w:type="dxa"/>
                            <w:tcBorders>
                              <w:top w:val="single" w:sz="2" w:space="0" w:color="auto"/>
                              <w:left w:val="single" w:sz="2" w:space="0" w:color="auto"/>
                              <w:bottom w:val="single" w:sz="2" w:space="0" w:color="auto"/>
                              <w:right w:val="single" w:sz="2" w:space="0" w:color="auto"/>
                            </w:tcBorders>
                            <w:shd w:val="clear" w:color="auto" w:fill="auto"/>
                            <w:noWrap/>
                            <w:vAlign w:val="center"/>
                          </w:tcPr>
                          <w:p w:rsidR="00615ABB" w:rsidRPr="00DA128E" w:rsidRDefault="00615ABB" w:rsidP="00C57F92">
                            <w:pPr>
                              <w:ind w:left="200" w:hangingChars="100" w:hanging="200"/>
                              <w:suppressOverlap/>
                              <w:jc w:val="both"/>
                              <w:rPr>
                                <w:rFonts w:ascii="標楷體" w:eastAsia="標楷體" w:hAnsi="標楷體"/>
                                <w:color w:val="000000"/>
                                <w:spacing w:val="0"/>
                                <w:sz w:val="20"/>
                              </w:rPr>
                            </w:pPr>
                            <w:r w:rsidRPr="00DA128E">
                              <w:rPr>
                                <w:rFonts w:ascii="標楷體" w:eastAsia="標楷體" w:hAnsi="標楷體"/>
                                <w:color w:val="000000"/>
                                <w:spacing w:val="0"/>
                                <w:sz w:val="20"/>
                              </w:rPr>
                              <w:t>4</w:t>
                            </w:r>
                            <w:r w:rsidRPr="00DA128E">
                              <w:rPr>
                                <w:rFonts w:ascii="標楷體" w:eastAsia="標楷體" w:hAnsi="標楷體" w:hint="eastAsia"/>
                                <w:color w:val="000000"/>
                                <w:spacing w:val="0"/>
                                <w:sz w:val="20"/>
                              </w:rPr>
                              <w:t>.</w:t>
                            </w:r>
                            <w:r w:rsidRPr="00E053EB">
                              <w:rPr>
                                <w:rFonts w:ascii="標楷體" w:eastAsia="標楷體" w:hAnsi="標楷體"/>
                                <w:color w:val="000000"/>
                                <w:spacing w:val="0"/>
                                <w:sz w:val="20"/>
                              </w:rPr>
                              <w:t>因土地取得問題</w:t>
                            </w:r>
                            <w:r>
                              <w:rPr>
                                <w:rFonts w:ascii="標楷體" w:eastAsia="標楷體" w:hAnsi="標楷體" w:hint="eastAsia"/>
                                <w:color w:val="000000"/>
                                <w:spacing w:val="0"/>
                                <w:sz w:val="20"/>
                              </w:rPr>
                              <w:t>或</w:t>
                            </w:r>
                            <w:r w:rsidRPr="00E053EB">
                              <w:rPr>
                                <w:rFonts w:ascii="標楷體" w:eastAsia="標楷體" w:hAnsi="標楷體"/>
                                <w:color w:val="000000"/>
                                <w:spacing w:val="0"/>
                                <w:sz w:val="20"/>
                              </w:rPr>
                              <w:t>計畫變更致未執行或工作量減少。</w:t>
                            </w:r>
                          </w:p>
                        </w:tc>
                        <w:tc>
                          <w:tcPr>
                            <w:tcW w:w="1262" w:type="dxa"/>
                            <w:tcBorders>
                              <w:top w:val="single" w:sz="2" w:space="0" w:color="auto"/>
                              <w:left w:val="single" w:sz="2" w:space="0" w:color="auto"/>
                              <w:bottom w:val="single" w:sz="2" w:space="0" w:color="auto"/>
                              <w:right w:val="single" w:sz="2" w:space="0" w:color="auto"/>
                            </w:tcBorders>
                            <w:shd w:val="clear" w:color="000000" w:fill="auto"/>
                            <w:vAlign w:val="center"/>
                          </w:tcPr>
                          <w:p w:rsidR="00615ABB" w:rsidRPr="00DA128E" w:rsidRDefault="00615ABB" w:rsidP="00C57F92">
                            <w:pPr>
                              <w:ind w:rightChars="10" w:right="20"/>
                              <w:suppressOverlap/>
                              <w:rPr>
                                <w:rFonts w:ascii="標楷體" w:eastAsia="標楷體" w:hAnsi="標楷體"/>
                                <w:spacing w:val="0"/>
                                <w:sz w:val="20"/>
                              </w:rPr>
                            </w:pPr>
                            <w:r w:rsidRPr="00E053EB">
                              <w:rPr>
                                <w:rFonts w:ascii="標楷體" w:eastAsia="標楷體" w:hAnsi="標楷體"/>
                                <w:spacing w:val="0"/>
                                <w:sz w:val="20"/>
                              </w:rPr>
                              <w:t>457,489</w:t>
                            </w:r>
                          </w:p>
                        </w:tc>
                        <w:tc>
                          <w:tcPr>
                            <w:tcW w:w="709" w:type="dxa"/>
                            <w:tcBorders>
                              <w:top w:val="single" w:sz="2" w:space="0" w:color="auto"/>
                              <w:left w:val="single" w:sz="2" w:space="0" w:color="auto"/>
                              <w:bottom w:val="single" w:sz="2" w:space="0" w:color="auto"/>
                              <w:right w:val="single" w:sz="2" w:space="0" w:color="auto"/>
                            </w:tcBorders>
                            <w:shd w:val="clear" w:color="000000" w:fill="auto"/>
                            <w:vAlign w:val="center"/>
                          </w:tcPr>
                          <w:p w:rsidR="00615ABB" w:rsidRPr="00DA128E" w:rsidRDefault="00615ABB" w:rsidP="00C57F92">
                            <w:pPr>
                              <w:ind w:rightChars="10" w:right="20"/>
                              <w:suppressOverlap/>
                              <w:rPr>
                                <w:rFonts w:ascii="標楷體" w:eastAsia="標楷體" w:hAnsi="標楷體"/>
                                <w:spacing w:val="0"/>
                                <w:sz w:val="20"/>
                              </w:rPr>
                            </w:pPr>
                            <w:r w:rsidRPr="00E053EB">
                              <w:rPr>
                                <w:rFonts w:ascii="標楷體" w:eastAsia="標楷體" w:hAnsi="標楷體"/>
                                <w:spacing w:val="0"/>
                                <w:sz w:val="20"/>
                              </w:rPr>
                              <w:t>12.84</w:t>
                            </w:r>
                          </w:p>
                        </w:tc>
                      </w:tr>
                      <w:tr w:rsidR="00615ABB" w:rsidRPr="00DA128E" w:rsidTr="007447F1">
                        <w:trPr>
                          <w:trHeight w:val="397"/>
                        </w:trPr>
                        <w:tc>
                          <w:tcPr>
                            <w:tcW w:w="3274" w:type="dxa"/>
                            <w:tcBorders>
                              <w:top w:val="single" w:sz="2" w:space="0" w:color="auto"/>
                              <w:left w:val="single" w:sz="2" w:space="0" w:color="auto"/>
                              <w:bottom w:val="single" w:sz="2" w:space="0" w:color="auto"/>
                              <w:right w:val="single" w:sz="2" w:space="0" w:color="auto"/>
                            </w:tcBorders>
                            <w:shd w:val="clear" w:color="auto" w:fill="DBE5F1"/>
                            <w:noWrap/>
                            <w:vAlign w:val="center"/>
                          </w:tcPr>
                          <w:p w:rsidR="00615ABB" w:rsidRPr="00DA128E" w:rsidRDefault="00615ABB" w:rsidP="00C57F92">
                            <w:pPr>
                              <w:suppressOverlap/>
                              <w:jc w:val="both"/>
                              <w:rPr>
                                <w:rFonts w:ascii="標楷體" w:eastAsia="標楷體" w:hAnsi="標楷體"/>
                                <w:color w:val="000000"/>
                                <w:spacing w:val="0"/>
                                <w:sz w:val="20"/>
                              </w:rPr>
                            </w:pPr>
                            <w:r w:rsidRPr="00DA128E">
                              <w:rPr>
                                <w:rFonts w:ascii="標楷體" w:eastAsia="標楷體" w:hAnsi="標楷體"/>
                                <w:color w:val="000000"/>
                                <w:spacing w:val="0"/>
                                <w:sz w:val="20"/>
                              </w:rPr>
                              <w:t>5</w:t>
                            </w:r>
                            <w:r w:rsidRPr="00DA128E">
                              <w:rPr>
                                <w:rFonts w:ascii="標楷體" w:eastAsia="標楷體" w:hAnsi="標楷體" w:hint="eastAsia"/>
                                <w:color w:val="000000"/>
                                <w:spacing w:val="0"/>
                                <w:sz w:val="20"/>
                              </w:rPr>
                              <w:t>.實際進用員額較少致人事費節餘。</w:t>
                            </w:r>
                          </w:p>
                        </w:tc>
                        <w:tc>
                          <w:tcPr>
                            <w:tcW w:w="1262" w:type="dxa"/>
                            <w:tcBorders>
                              <w:top w:val="single" w:sz="2" w:space="0" w:color="auto"/>
                              <w:left w:val="single" w:sz="2" w:space="0" w:color="auto"/>
                              <w:bottom w:val="single" w:sz="2" w:space="0" w:color="auto"/>
                              <w:right w:val="single" w:sz="2" w:space="0" w:color="auto"/>
                            </w:tcBorders>
                            <w:shd w:val="clear" w:color="auto" w:fill="DBE5F1"/>
                            <w:vAlign w:val="center"/>
                          </w:tcPr>
                          <w:p w:rsidR="00615ABB" w:rsidRPr="00DA128E" w:rsidRDefault="00615ABB" w:rsidP="00C57F92">
                            <w:pPr>
                              <w:ind w:rightChars="10" w:right="20"/>
                              <w:suppressOverlap/>
                              <w:rPr>
                                <w:rFonts w:ascii="標楷體" w:eastAsia="標楷體" w:hAnsi="標楷體"/>
                                <w:spacing w:val="0"/>
                                <w:sz w:val="20"/>
                              </w:rPr>
                            </w:pPr>
                            <w:r w:rsidRPr="00E053EB">
                              <w:rPr>
                                <w:rFonts w:ascii="標楷體" w:eastAsia="標楷體" w:hAnsi="標楷體"/>
                                <w:spacing w:val="0"/>
                                <w:sz w:val="20"/>
                              </w:rPr>
                              <w:t>201,029</w:t>
                            </w:r>
                          </w:p>
                        </w:tc>
                        <w:tc>
                          <w:tcPr>
                            <w:tcW w:w="709" w:type="dxa"/>
                            <w:tcBorders>
                              <w:top w:val="single" w:sz="2" w:space="0" w:color="auto"/>
                              <w:left w:val="single" w:sz="2" w:space="0" w:color="auto"/>
                              <w:bottom w:val="single" w:sz="2" w:space="0" w:color="auto"/>
                              <w:right w:val="single" w:sz="2" w:space="0" w:color="auto"/>
                            </w:tcBorders>
                            <w:shd w:val="clear" w:color="auto" w:fill="DBE5F1"/>
                            <w:vAlign w:val="center"/>
                          </w:tcPr>
                          <w:p w:rsidR="00615ABB" w:rsidRPr="00DA128E" w:rsidRDefault="00615ABB" w:rsidP="00C57F92">
                            <w:pPr>
                              <w:ind w:rightChars="10" w:right="20"/>
                              <w:suppressOverlap/>
                              <w:rPr>
                                <w:rFonts w:ascii="標楷體" w:eastAsia="標楷體" w:hAnsi="標楷體"/>
                                <w:spacing w:val="0"/>
                                <w:sz w:val="20"/>
                              </w:rPr>
                            </w:pPr>
                            <w:r w:rsidRPr="00E053EB">
                              <w:rPr>
                                <w:rFonts w:ascii="標楷體" w:eastAsia="標楷體" w:hAnsi="標楷體"/>
                                <w:spacing w:val="0"/>
                                <w:sz w:val="20"/>
                              </w:rPr>
                              <w:t>5.64</w:t>
                            </w:r>
                          </w:p>
                        </w:tc>
                      </w:tr>
                      <w:tr w:rsidR="00615ABB" w:rsidRPr="00DA128E" w:rsidTr="007447F1">
                        <w:trPr>
                          <w:trHeight w:val="397"/>
                        </w:trPr>
                        <w:tc>
                          <w:tcPr>
                            <w:tcW w:w="3274" w:type="dxa"/>
                            <w:tcBorders>
                              <w:top w:val="single" w:sz="2" w:space="0" w:color="auto"/>
                              <w:left w:val="single" w:sz="2" w:space="0" w:color="auto"/>
                              <w:bottom w:val="single" w:sz="2" w:space="0" w:color="auto"/>
                              <w:right w:val="single" w:sz="2" w:space="0" w:color="auto"/>
                            </w:tcBorders>
                            <w:shd w:val="clear" w:color="auto" w:fill="auto"/>
                            <w:noWrap/>
                            <w:vAlign w:val="center"/>
                          </w:tcPr>
                          <w:p w:rsidR="00615ABB" w:rsidRPr="00DA128E" w:rsidRDefault="00615ABB" w:rsidP="00C57F92">
                            <w:pPr>
                              <w:suppressOverlap/>
                              <w:jc w:val="both"/>
                              <w:rPr>
                                <w:rFonts w:ascii="標楷體" w:eastAsia="標楷體" w:hAnsi="標楷體"/>
                                <w:color w:val="000000"/>
                                <w:spacing w:val="0"/>
                                <w:sz w:val="20"/>
                              </w:rPr>
                            </w:pPr>
                            <w:r w:rsidRPr="00DA128E">
                              <w:rPr>
                                <w:rFonts w:ascii="標楷體" w:eastAsia="標楷體" w:hAnsi="標楷體"/>
                                <w:color w:val="000000"/>
                                <w:spacing w:val="0"/>
                                <w:sz w:val="20"/>
                              </w:rPr>
                              <w:t>6</w:t>
                            </w:r>
                            <w:r w:rsidRPr="00DA128E">
                              <w:rPr>
                                <w:rFonts w:ascii="標楷體" w:eastAsia="標楷體" w:hAnsi="標楷體" w:hint="eastAsia"/>
                                <w:color w:val="000000"/>
                                <w:spacing w:val="0"/>
                                <w:sz w:val="20"/>
                              </w:rPr>
                              <w:t>.專案經費第一、二預備金未動支。</w:t>
                            </w:r>
                          </w:p>
                        </w:tc>
                        <w:tc>
                          <w:tcPr>
                            <w:tcW w:w="1262" w:type="dxa"/>
                            <w:tcBorders>
                              <w:top w:val="single" w:sz="2" w:space="0" w:color="auto"/>
                              <w:left w:val="single" w:sz="2" w:space="0" w:color="auto"/>
                              <w:bottom w:val="single" w:sz="2" w:space="0" w:color="auto"/>
                              <w:right w:val="single" w:sz="2" w:space="0" w:color="auto"/>
                            </w:tcBorders>
                            <w:shd w:val="clear" w:color="000000" w:fill="auto"/>
                            <w:vAlign w:val="center"/>
                          </w:tcPr>
                          <w:p w:rsidR="00615ABB" w:rsidRPr="00DA128E" w:rsidRDefault="00615ABB" w:rsidP="00C57F92">
                            <w:pPr>
                              <w:ind w:rightChars="10" w:right="20"/>
                              <w:suppressOverlap/>
                              <w:rPr>
                                <w:rFonts w:ascii="標楷體" w:eastAsia="標楷體" w:hAnsi="標楷體"/>
                                <w:spacing w:val="0"/>
                                <w:sz w:val="20"/>
                              </w:rPr>
                            </w:pPr>
                            <w:r w:rsidRPr="0080698C">
                              <w:rPr>
                                <w:rFonts w:ascii="標楷體" w:eastAsia="標楷體" w:hAnsi="標楷體"/>
                                <w:spacing w:val="0"/>
                                <w:sz w:val="20"/>
                              </w:rPr>
                              <w:t>82,872</w:t>
                            </w:r>
                          </w:p>
                        </w:tc>
                        <w:tc>
                          <w:tcPr>
                            <w:tcW w:w="709" w:type="dxa"/>
                            <w:tcBorders>
                              <w:top w:val="single" w:sz="2" w:space="0" w:color="auto"/>
                              <w:left w:val="single" w:sz="2" w:space="0" w:color="auto"/>
                              <w:bottom w:val="single" w:sz="2" w:space="0" w:color="auto"/>
                              <w:right w:val="single" w:sz="2" w:space="0" w:color="auto"/>
                            </w:tcBorders>
                            <w:shd w:val="clear" w:color="000000" w:fill="auto"/>
                            <w:vAlign w:val="center"/>
                          </w:tcPr>
                          <w:p w:rsidR="00615ABB" w:rsidRPr="00DA128E" w:rsidRDefault="00615ABB" w:rsidP="00C57F92">
                            <w:pPr>
                              <w:ind w:rightChars="10" w:right="20"/>
                              <w:suppressOverlap/>
                              <w:rPr>
                                <w:rFonts w:ascii="標楷體" w:eastAsia="標楷體" w:hAnsi="標楷體"/>
                                <w:spacing w:val="0"/>
                                <w:sz w:val="20"/>
                              </w:rPr>
                            </w:pPr>
                            <w:r w:rsidRPr="0080698C">
                              <w:rPr>
                                <w:rFonts w:ascii="標楷體" w:eastAsia="標楷體" w:hAnsi="標楷體"/>
                                <w:spacing w:val="0"/>
                                <w:sz w:val="20"/>
                              </w:rPr>
                              <w:t>2.33</w:t>
                            </w:r>
                          </w:p>
                        </w:tc>
                      </w:tr>
                      <w:tr w:rsidR="00615ABB" w:rsidRPr="00DA128E" w:rsidTr="007447F1">
                        <w:trPr>
                          <w:trHeight w:val="397"/>
                        </w:trPr>
                        <w:tc>
                          <w:tcPr>
                            <w:tcW w:w="3274" w:type="dxa"/>
                            <w:tcBorders>
                              <w:top w:val="single" w:sz="2" w:space="0" w:color="auto"/>
                              <w:left w:val="single" w:sz="2" w:space="0" w:color="auto"/>
                              <w:bottom w:val="single" w:sz="2" w:space="0" w:color="auto"/>
                              <w:right w:val="single" w:sz="2" w:space="0" w:color="auto"/>
                            </w:tcBorders>
                            <w:shd w:val="clear" w:color="auto" w:fill="DBE5F1"/>
                            <w:noWrap/>
                            <w:vAlign w:val="center"/>
                          </w:tcPr>
                          <w:p w:rsidR="00615ABB" w:rsidRPr="00DA128E" w:rsidRDefault="00615ABB" w:rsidP="00C57F92">
                            <w:pPr>
                              <w:suppressOverlap/>
                              <w:jc w:val="both"/>
                              <w:rPr>
                                <w:rFonts w:ascii="標楷體" w:eastAsia="標楷體" w:hAnsi="標楷體"/>
                                <w:color w:val="000000"/>
                                <w:spacing w:val="0"/>
                                <w:sz w:val="20"/>
                              </w:rPr>
                            </w:pPr>
                            <w:r w:rsidRPr="00DA128E">
                              <w:rPr>
                                <w:rFonts w:ascii="標楷體" w:eastAsia="標楷體" w:hAnsi="標楷體" w:hint="eastAsia"/>
                                <w:color w:val="000000"/>
                                <w:spacing w:val="0"/>
                                <w:sz w:val="20"/>
                              </w:rPr>
                              <w:t>7.收支併列預算收入未達而減支。</w:t>
                            </w:r>
                          </w:p>
                        </w:tc>
                        <w:tc>
                          <w:tcPr>
                            <w:tcW w:w="1262" w:type="dxa"/>
                            <w:tcBorders>
                              <w:top w:val="single" w:sz="2" w:space="0" w:color="auto"/>
                              <w:left w:val="single" w:sz="2" w:space="0" w:color="auto"/>
                              <w:bottom w:val="single" w:sz="2" w:space="0" w:color="auto"/>
                              <w:right w:val="single" w:sz="2" w:space="0" w:color="auto"/>
                            </w:tcBorders>
                            <w:shd w:val="clear" w:color="auto" w:fill="DBE5F1"/>
                            <w:vAlign w:val="center"/>
                          </w:tcPr>
                          <w:p w:rsidR="00615ABB" w:rsidRPr="00DA128E" w:rsidRDefault="00615ABB" w:rsidP="00C57F92">
                            <w:pPr>
                              <w:ind w:rightChars="10" w:right="20"/>
                              <w:suppressOverlap/>
                              <w:rPr>
                                <w:rFonts w:ascii="標楷體" w:eastAsia="標楷體" w:hAnsi="標楷體"/>
                                <w:spacing w:val="0"/>
                                <w:sz w:val="20"/>
                              </w:rPr>
                            </w:pPr>
                            <w:r w:rsidRPr="0080698C">
                              <w:rPr>
                                <w:rFonts w:ascii="標楷體" w:eastAsia="標楷體" w:hAnsi="標楷體"/>
                                <w:spacing w:val="0"/>
                                <w:sz w:val="20"/>
                              </w:rPr>
                              <w:t>11,850</w:t>
                            </w:r>
                          </w:p>
                        </w:tc>
                        <w:tc>
                          <w:tcPr>
                            <w:tcW w:w="709" w:type="dxa"/>
                            <w:tcBorders>
                              <w:top w:val="single" w:sz="2" w:space="0" w:color="auto"/>
                              <w:left w:val="single" w:sz="2" w:space="0" w:color="auto"/>
                              <w:bottom w:val="single" w:sz="2" w:space="0" w:color="auto"/>
                              <w:right w:val="single" w:sz="2" w:space="0" w:color="auto"/>
                            </w:tcBorders>
                            <w:shd w:val="clear" w:color="auto" w:fill="DBE5F1"/>
                            <w:vAlign w:val="center"/>
                          </w:tcPr>
                          <w:p w:rsidR="00615ABB" w:rsidRPr="00DA128E" w:rsidRDefault="00615ABB" w:rsidP="00C57F92">
                            <w:pPr>
                              <w:ind w:rightChars="10" w:right="20"/>
                              <w:suppressOverlap/>
                              <w:rPr>
                                <w:rFonts w:ascii="標楷體" w:eastAsia="標楷體" w:hAnsi="標楷體"/>
                                <w:spacing w:val="0"/>
                                <w:sz w:val="20"/>
                              </w:rPr>
                            </w:pPr>
                            <w:r w:rsidRPr="0080698C">
                              <w:rPr>
                                <w:rFonts w:ascii="標楷體" w:eastAsia="標楷體" w:hAnsi="標楷體"/>
                                <w:spacing w:val="0"/>
                                <w:sz w:val="20"/>
                              </w:rPr>
                              <w:t>0.33</w:t>
                            </w:r>
                          </w:p>
                        </w:tc>
                      </w:tr>
                      <w:tr w:rsidR="00615ABB" w:rsidRPr="00DA128E" w:rsidTr="007447F1">
                        <w:trPr>
                          <w:trHeight w:val="397"/>
                        </w:trPr>
                        <w:tc>
                          <w:tcPr>
                            <w:tcW w:w="3274" w:type="dxa"/>
                            <w:tcBorders>
                              <w:top w:val="single" w:sz="2" w:space="0" w:color="auto"/>
                              <w:left w:val="single" w:sz="2" w:space="0" w:color="auto"/>
                              <w:bottom w:val="single" w:sz="2" w:space="0" w:color="auto"/>
                              <w:right w:val="single" w:sz="2" w:space="0" w:color="auto"/>
                            </w:tcBorders>
                            <w:shd w:val="clear" w:color="auto" w:fill="auto"/>
                            <w:noWrap/>
                            <w:vAlign w:val="center"/>
                          </w:tcPr>
                          <w:p w:rsidR="00615ABB" w:rsidRPr="00DA128E" w:rsidRDefault="00615ABB" w:rsidP="00C57F92">
                            <w:pPr>
                              <w:suppressOverlap/>
                              <w:jc w:val="both"/>
                              <w:rPr>
                                <w:rFonts w:ascii="標楷體" w:eastAsia="標楷體" w:hAnsi="標楷體"/>
                                <w:color w:val="000000"/>
                                <w:spacing w:val="0"/>
                                <w:sz w:val="20"/>
                              </w:rPr>
                            </w:pPr>
                            <w:r w:rsidRPr="00DA128E">
                              <w:rPr>
                                <w:rFonts w:ascii="標楷體" w:eastAsia="標楷體" w:hAnsi="標楷體" w:hint="eastAsia"/>
                                <w:color w:val="000000"/>
                                <w:spacing w:val="0"/>
                                <w:sz w:val="20"/>
                              </w:rPr>
                              <w:t>8.其他。</w:t>
                            </w:r>
                          </w:p>
                        </w:tc>
                        <w:tc>
                          <w:tcPr>
                            <w:tcW w:w="1262" w:type="dxa"/>
                            <w:tcBorders>
                              <w:top w:val="single" w:sz="2" w:space="0" w:color="auto"/>
                              <w:left w:val="single" w:sz="2" w:space="0" w:color="auto"/>
                              <w:bottom w:val="single" w:sz="2" w:space="0" w:color="auto"/>
                              <w:right w:val="single" w:sz="2" w:space="0" w:color="auto"/>
                            </w:tcBorders>
                            <w:shd w:val="clear" w:color="000000" w:fill="auto"/>
                            <w:vAlign w:val="center"/>
                          </w:tcPr>
                          <w:p w:rsidR="00615ABB" w:rsidRPr="00DA128E" w:rsidRDefault="00615ABB" w:rsidP="00C57F92">
                            <w:pPr>
                              <w:ind w:rightChars="10" w:right="20"/>
                              <w:suppressOverlap/>
                              <w:rPr>
                                <w:rFonts w:ascii="標楷體" w:eastAsia="標楷體" w:hAnsi="標楷體"/>
                                <w:spacing w:val="0"/>
                                <w:sz w:val="20"/>
                              </w:rPr>
                            </w:pPr>
                            <w:r w:rsidRPr="0080698C">
                              <w:rPr>
                                <w:rFonts w:ascii="標楷體" w:eastAsia="標楷體" w:hAnsi="標楷體"/>
                                <w:spacing w:val="0"/>
                                <w:sz w:val="20"/>
                              </w:rPr>
                              <w:t>635,627</w:t>
                            </w:r>
                          </w:p>
                        </w:tc>
                        <w:tc>
                          <w:tcPr>
                            <w:tcW w:w="709" w:type="dxa"/>
                            <w:tcBorders>
                              <w:top w:val="single" w:sz="2" w:space="0" w:color="auto"/>
                              <w:left w:val="single" w:sz="2" w:space="0" w:color="auto"/>
                              <w:bottom w:val="single" w:sz="2" w:space="0" w:color="auto"/>
                              <w:right w:val="single" w:sz="2" w:space="0" w:color="auto"/>
                            </w:tcBorders>
                            <w:shd w:val="clear" w:color="000000" w:fill="auto"/>
                            <w:vAlign w:val="center"/>
                          </w:tcPr>
                          <w:p w:rsidR="00615ABB" w:rsidRPr="00DA128E" w:rsidRDefault="00615ABB" w:rsidP="00C57F92">
                            <w:pPr>
                              <w:ind w:rightChars="10" w:right="20"/>
                              <w:suppressOverlap/>
                              <w:rPr>
                                <w:rFonts w:ascii="標楷體" w:eastAsia="標楷體" w:hAnsi="標楷體"/>
                                <w:spacing w:val="0"/>
                                <w:sz w:val="20"/>
                              </w:rPr>
                            </w:pPr>
                            <w:r w:rsidRPr="0080698C">
                              <w:rPr>
                                <w:rFonts w:ascii="標楷體" w:eastAsia="標楷體" w:hAnsi="標楷體"/>
                                <w:spacing w:val="0"/>
                                <w:sz w:val="20"/>
                              </w:rPr>
                              <w:t>17.84</w:t>
                            </w:r>
                          </w:p>
                        </w:tc>
                      </w:tr>
                      <w:tr w:rsidR="00615ABB" w:rsidRPr="00DA128E" w:rsidTr="00B34030">
                        <w:trPr>
                          <w:trHeight w:val="339"/>
                        </w:trPr>
                        <w:tc>
                          <w:tcPr>
                            <w:tcW w:w="5245" w:type="dxa"/>
                            <w:gridSpan w:val="3"/>
                            <w:tcBorders>
                              <w:top w:val="single" w:sz="2" w:space="0" w:color="auto"/>
                            </w:tcBorders>
                            <w:shd w:val="clear" w:color="auto" w:fill="auto"/>
                            <w:noWrap/>
                            <w:vAlign w:val="center"/>
                          </w:tcPr>
                          <w:p w:rsidR="00615ABB" w:rsidRPr="00DA128E" w:rsidRDefault="00615ABB" w:rsidP="0080698C">
                            <w:pPr>
                              <w:ind w:left="380" w:hangingChars="221" w:hanging="380"/>
                              <w:suppressOverlap/>
                              <w:jc w:val="left"/>
                              <w:rPr>
                                <w:rFonts w:ascii="標楷體" w:eastAsia="標楷體" w:hAnsi="標楷體"/>
                                <w:noProof/>
                                <w:spacing w:val="-4"/>
                                <w:sz w:val="16"/>
                                <w:szCs w:val="16"/>
                              </w:rPr>
                            </w:pPr>
                            <w:r w:rsidRPr="00DA128E">
                              <w:rPr>
                                <w:rFonts w:ascii="標楷體" w:eastAsia="標楷體" w:hAnsi="標楷體" w:hint="eastAsia"/>
                                <w:noProof/>
                                <w:spacing w:val="-4"/>
                                <w:sz w:val="18"/>
                                <w:szCs w:val="16"/>
                              </w:rPr>
                              <w:t>註：「其他」主要係統籌支撥科目之經費賸餘。</w:t>
                            </w:r>
                          </w:p>
                        </w:tc>
                      </w:tr>
                    </w:tbl>
                    <w:p w:rsidR="00615ABB" w:rsidRPr="00E053EB" w:rsidRDefault="00615ABB" w:rsidP="00D2461D"/>
                  </w:txbxContent>
                </v:textbox>
                <w10:wrap type="square" anchorx="margin" anchory="margin"/>
              </v:shape>
            </w:pict>
          </mc:Fallback>
        </mc:AlternateContent>
      </w:r>
      <w:r w:rsidRPr="00D2461D">
        <w:t>歲出決算審定總額377億3,366萬餘元，較預算數412億9,736萬餘元，減少35億6,369萬餘元（圖2），約8.63％，主要</w:t>
      </w:r>
      <w:r w:rsidRPr="00BA5217">
        <w:rPr>
          <w:spacing w:val="-2"/>
        </w:rPr>
        <w:t>係按業務需要而減少支付或撙節支出、營繕工程或採購財物結餘、補（捐）助或委辦計畫經費結餘（表1）</w:t>
      </w:r>
      <w:r w:rsidRPr="00D2461D">
        <w:t>，如以機關（計畫）別區分，主要係縣政府、工務處、統籌支撥科目及環境保護局等主管機關（計畫）之經費賸餘（表2）；113年度歲出決算應付保留數69億4,864萬餘元，占歲出預算數16.83％，主要係工程規劃設計中、或規劃設計欠周致變更設計中、施工中尚未完工等，須保留繼續執行（表3）。次就近5年度（109至113年度）</w:t>
      </w:r>
      <w:r w:rsidRPr="00BA5217">
        <w:rPr>
          <w:spacing w:val="-3"/>
        </w:rPr>
        <w:t>預算賸餘及保留情形之趨勢分析結果，113年度預算執行之賸餘數較112年度增加9億3,190萬餘元及0.34個百分點</w:t>
      </w:r>
      <w:r w:rsidRPr="00D2461D">
        <w:t>（圖3），主要係營繕工程或採購財物結餘之賸餘增加；另113年度應付保留數較112年度增加42億2,227萬餘元及8.25個百分點，其中縣政府保留金額達48億5,656萬餘元，占應付保留數69.89％，歲出預算執行效率亟待檢討提升（表4）。</w:t>
      </w:r>
    </w:p>
    <w:p w:rsidR="00D2461D" w:rsidRDefault="001C7D94" w:rsidP="00D2461D">
      <w:pPr>
        <w:pStyle w:val="-"/>
      </w:pPr>
      <w:r w:rsidRPr="001C7D94">
        <w:rPr>
          <w:noProof/>
        </w:rPr>
        <w:lastRenderedPageBreak/>
        <w:drawing>
          <wp:anchor distT="0" distB="0" distL="114300" distR="114300" simplePos="0" relativeHeight="251691008" behindDoc="0" locked="0" layoutInCell="1" allowOverlap="1" wp14:anchorId="5FA48318" wp14:editId="454607C2">
            <wp:simplePos x="0" y="0"/>
            <wp:positionH relativeFrom="margin">
              <wp:align>right</wp:align>
            </wp:positionH>
            <wp:positionV relativeFrom="margin">
              <wp:posOffset>4573271</wp:posOffset>
            </wp:positionV>
            <wp:extent cx="6284595" cy="4273550"/>
            <wp:effectExtent l="0" t="0" r="1905" b="0"/>
            <wp:wrapNone/>
            <wp:docPr id="5" name="圖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6285191" cy="427395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D2461D" w:rsidRDefault="00D2461D" w:rsidP="00D2461D">
      <w:pPr>
        <w:pStyle w:val="-"/>
      </w:pPr>
    </w:p>
    <w:p w:rsidR="00D2461D" w:rsidRDefault="00D2461D" w:rsidP="00D2461D">
      <w:pPr>
        <w:pStyle w:val="-"/>
      </w:pPr>
    </w:p>
    <w:p w:rsidR="00D2461D" w:rsidRDefault="00D2461D" w:rsidP="00D2461D">
      <w:pPr>
        <w:pStyle w:val="-"/>
      </w:pPr>
    </w:p>
    <w:p w:rsidR="00D2461D" w:rsidRDefault="00D2461D" w:rsidP="00D2461D">
      <w:pPr>
        <w:pStyle w:val="-"/>
      </w:pPr>
    </w:p>
    <w:p w:rsidR="00D2461D" w:rsidRDefault="00D2461D" w:rsidP="00D2461D">
      <w:pPr>
        <w:pStyle w:val="-"/>
      </w:pPr>
    </w:p>
    <w:p w:rsidR="00D2461D" w:rsidRDefault="00D2461D" w:rsidP="00D2461D">
      <w:pPr>
        <w:pStyle w:val="-"/>
      </w:pPr>
    </w:p>
    <w:p w:rsidR="00D2461D" w:rsidRDefault="00D2461D" w:rsidP="00D2461D">
      <w:pPr>
        <w:pStyle w:val="-"/>
      </w:pPr>
    </w:p>
    <w:p w:rsidR="00D2461D" w:rsidRDefault="00D2461D" w:rsidP="00D2461D">
      <w:pPr>
        <w:pStyle w:val="-"/>
      </w:pPr>
    </w:p>
    <w:p w:rsidR="00D2461D" w:rsidRDefault="00D2461D" w:rsidP="00D2461D">
      <w:pPr>
        <w:pStyle w:val="-"/>
      </w:pPr>
    </w:p>
    <w:p w:rsidR="00D80DAD" w:rsidRDefault="00D80DAD" w:rsidP="00D2461D">
      <w:pPr>
        <w:pStyle w:val="-"/>
      </w:pPr>
    </w:p>
    <w:p w:rsidR="00D80DAD" w:rsidRDefault="00D80DAD" w:rsidP="00D2461D">
      <w:pPr>
        <w:pStyle w:val="-"/>
      </w:pPr>
    </w:p>
    <w:p w:rsidR="008826F7" w:rsidRPr="00B922AC" w:rsidRDefault="008826F7" w:rsidP="00036F75">
      <w:pPr>
        <w:kinsoku w:val="0"/>
        <w:overflowPunct w:val="0"/>
        <w:snapToGrid w:val="0"/>
        <w:spacing w:line="200" w:lineRule="exact"/>
        <w:ind w:rightChars="70" w:right="140" w:firstLineChars="200" w:firstLine="560"/>
        <w:jc w:val="both"/>
        <w:rPr>
          <w:rFonts w:ascii="標楷體" w:eastAsia="標楷體" w:hAnsi="標楷體"/>
          <w:spacing w:val="0"/>
          <w:kern w:val="0"/>
          <w:sz w:val="28"/>
        </w:rPr>
      </w:pPr>
    </w:p>
    <w:tbl>
      <w:tblPr>
        <w:tblpPr w:leftFromText="180" w:rightFromText="180" w:vertAnchor="page" w:horzAnchor="margin" w:tblpY="1411"/>
        <w:tblW w:w="98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943"/>
        <w:gridCol w:w="1843"/>
        <w:gridCol w:w="807"/>
        <w:gridCol w:w="1886"/>
        <w:gridCol w:w="2386"/>
      </w:tblGrid>
      <w:tr w:rsidR="00036F75" w:rsidRPr="00036F75" w:rsidTr="00036F75">
        <w:trPr>
          <w:trHeight w:val="284"/>
        </w:trPr>
        <w:tc>
          <w:tcPr>
            <w:tcW w:w="9865" w:type="dxa"/>
            <w:gridSpan w:val="5"/>
            <w:tcBorders>
              <w:top w:val="nil"/>
              <w:left w:val="nil"/>
              <w:bottom w:val="nil"/>
              <w:right w:val="nil"/>
            </w:tcBorders>
            <w:shd w:val="clear" w:color="auto" w:fill="auto"/>
            <w:vAlign w:val="center"/>
          </w:tcPr>
          <w:p w:rsidR="00036F75" w:rsidRPr="00036F75" w:rsidRDefault="00036F75" w:rsidP="00036F75">
            <w:pPr>
              <w:overflowPunct w:val="0"/>
              <w:snapToGrid w:val="0"/>
              <w:jc w:val="center"/>
              <w:rPr>
                <w:rFonts w:ascii="標楷體" w:eastAsia="標楷體" w:hAnsi="標楷體" w:cs="Arial"/>
                <w:b/>
                <w:spacing w:val="-4"/>
                <w:szCs w:val="24"/>
              </w:rPr>
            </w:pPr>
            <w:r w:rsidRPr="00036F75">
              <w:rPr>
                <w:rFonts w:ascii="標楷體" w:eastAsia="標楷體" w:hAnsi="標楷體"/>
                <w:spacing w:val="-4"/>
              </w:rPr>
              <w:br w:type="page"/>
            </w:r>
            <w:r w:rsidRPr="00036F75">
              <w:rPr>
                <w:rFonts w:ascii="標楷體" w:eastAsia="標楷體" w:hAnsi="標楷體" w:cs="Arial"/>
                <w:spacing w:val="-4"/>
                <w:sz w:val="28"/>
                <w:szCs w:val="28"/>
              </w:rPr>
              <w:br w:type="page"/>
            </w:r>
            <w:r w:rsidRPr="00036F75">
              <w:rPr>
                <w:rFonts w:ascii="標楷體" w:eastAsia="標楷體" w:hAnsi="標楷體" w:cs="Arial"/>
                <w:spacing w:val="-4"/>
                <w:sz w:val="28"/>
                <w:szCs w:val="28"/>
              </w:rPr>
              <w:br w:type="page"/>
            </w:r>
            <w:r w:rsidRPr="00036F75">
              <w:rPr>
                <w:rFonts w:ascii="標楷體" w:eastAsia="標楷體" w:hAnsi="標楷體" w:cs="Verdana"/>
                <w:spacing w:val="-4"/>
                <w:sz w:val="28"/>
                <w:szCs w:val="28"/>
              </w:rPr>
              <w:br w:type="page"/>
            </w:r>
            <w:r w:rsidRPr="00036F75">
              <w:rPr>
                <w:rFonts w:ascii="標楷體" w:eastAsia="標楷體" w:hAnsi="標楷體" w:cs="Arial" w:hint="eastAsia"/>
                <w:b/>
                <w:spacing w:val="-4"/>
                <w:szCs w:val="24"/>
              </w:rPr>
              <w:t>表2　歲出經費賸餘彙計（機關別）</w:t>
            </w:r>
          </w:p>
        </w:tc>
      </w:tr>
      <w:tr w:rsidR="00036F75" w:rsidRPr="00036F75" w:rsidTr="00036F75">
        <w:trPr>
          <w:trHeight w:val="284"/>
        </w:trPr>
        <w:tc>
          <w:tcPr>
            <w:tcW w:w="9865" w:type="dxa"/>
            <w:gridSpan w:val="5"/>
            <w:tcBorders>
              <w:top w:val="nil"/>
              <w:left w:val="nil"/>
              <w:bottom w:val="single" w:sz="2" w:space="0" w:color="auto"/>
              <w:right w:val="nil"/>
            </w:tcBorders>
            <w:shd w:val="clear" w:color="auto" w:fill="auto"/>
          </w:tcPr>
          <w:p w:rsidR="00036F75" w:rsidRPr="00036F75" w:rsidRDefault="00036F75" w:rsidP="00036F75">
            <w:pPr>
              <w:overflowPunct w:val="0"/>
              <w:snapToGrid w:val="0"/>
              <w:spacing w:line="320" w:lineRule="exact"/>
              <w:ind w:rightChars="-54" w:right="-108"/>
              <w:rPr>
                <w:rFonts w:ascii="標楷體" w:eastAsia="標楷體" w:hAnsi="標楷體" w:cs="Arial"/>
                <w:spacing w:val="-4"/>
                <w:sz w:val="20"/>
              </w:rPr>
            </w:pPr>
            <w:r w:rsidRPr="00036F75">
              <w:rPr>
                <w:rFonts w:ascii="標楷體" w:eastAsia="標楷體" w:hAnsi="標楷體" w:cs="Arial" w:hint="eastAsia"/>
                <w:spacing w:val="-4"/>
                <w:sz w:val="20"/>
              </w:rPr>
              <w:t>單位：新臺幣千元、％</w:t>
            </w:r>
          </w:p>
        </w:tc>
      </w:tr>
      <w:tr w:rsidR="00036F75" w:rsidRPr="00036F75" w:rsidTr="00036F75">
        <w:trPr>
          <w:trHeight w:val="284"/>
        </w:trPr>
        <w:tc>
          <w:tcPr>
            <w:tcW w:w="2943" w:type="dxa"/>
            <w:vMerge w:val="restart"/>
            <w:tcBorders>
              <w:top w:val="single" w:sz="2" w:space="0" w:color="auto"/>
              <w:left w:val="single" w:sz="2" w:space="0" w:color="auto"/>
              <w:bottom w:val="single" w:sz="2" w:space="0" w:color="auto"/>
              <w:right w:val="single" w:sz="2" w:space="0" w:color="auto"/>
            </w:tcBorders>
            <w:shd w:val="clear" w:color="auto" w:fill="B6DDE8"/>
            <w:vAlign w:val="center"/>
          </w:tcPr>
          <w:p w:rsidR="00036F75" w:rsidRPr="00036F75" w:rsidRDefault="00036F75" w:rsidP="00036F75">
            <w:pPr>
              <w:overflowPunct w:val="0"/>
              <w:snapToGrid w:val="0"/>
              <w:spacing w:line="240" w:lineRule="exact"/>
              <w:jc w:val="distribute"/>
              <w:rPr>
                <w:rFonts w:ascii="標楷體" w:eastAsia="標楷體" w:hAnsi="標楷體" w:cs="Arial"/>
                <w:spacing w:val="-4"/>
                <w:sz w:val="20"/>
                <w:szCs w:val="22"/>
              </w:rPr>
            </w:pPr>
            <w:r w:rsidRPr="00036F75">
              <w:rPr>
                <w:rFonts w:ascii="標楷體" w:eastAsia="標楷體" w:hAnsi="標楷體" w:cs="Arial" w:hint="eastAsia"/>
                <w:spacing w:val="-4"/>
                <w:sz w:val="20"/>
                <w:szCs w:val="22"/>
              </w:rPr>
              <w:t>主管機關</w:t>
            </w:r>
          </w:p>
          <w:p w:rsidR="00036F75" w:rsidRPr="00036F75" w:rsidRDefault="00036F75" w:rsidP="00036F75">
            <w:pPr>
              <w:overflowPunct w:val="0"/>
              <w:snapToGrid w:val="0"/>
              <w:spacing w:line="240" w:lineRule="exact"/>
              <w:jc w:val="distribute"/>
              <w:rPr>
                <w:rFonts w:ascii="標楷體" w:eastAsia="標楷體" w:hAnsi="標楷體" w:cs="Arial"/>
                <w:spacing w:val="-4"/>
                <w:sz w:val="20"/>
                <w:szCs w:val="22"/>
              </w:rPr>
            </w:pPr>
            <w:r w:rsidRPr="00036F75">
              <w:rPr>
                <w:rFonts w:ascii="標楷體" w:eastAsia="標楷體" w:hAnsi="標楷體" w:cs="Arial" w:hint="eastAsia"/>
                <w:spacing w:val="-4"/>
                <w:sz w:val="20"/>
                <w:szCs w:val="22"/>
              </w:rPr>
              <w:t>（計畫）名稱</w:t>
            </w:r>
          </w:p>
        </w:tc>
        <w:tc>
          <w:tcPr>
            <w:tcW w:w="1843" w:type="dxa"/>
            <w:vMerge w:val="restart"/>
            <w:tcBorders>
              <w:top w:val="single" w:sz="2" w:space="0" w:color="auto"/>
              <w:left w:val="single" w:sz="2" w:space="0" w:color="auto"/>
              <w:bottom w:val="single" w:sz="2" w:space="0" w:color="auto"/>
              <w:right w:val="single" w:sz="2" w:space="0" w:color="auto"/>
            </w:tcBorders>
            <w:shd w:val="clear" w:color="auto" w:fill="B6DDE8"/>
            <w:vAlign w:val="center"/>
          </w:tcPr>
          <w:p w:rsidR="00036F75" w:rsidRPr="00036F75" w:rsidRDefault="00036F75" w:rsidP="00036F75">
            <w:pPr>
              <w:overflowPunct w:val="0"/>
              <w:snapToGrid w:val="0"/>
              <w:spacing w:line="240" w:lineRule="exact"/>
              <w:jc w:val="distribute"/>
              <w:rPr>
                <w:rFonts w:ascii="標楷體" w:eastAsia="標楷體" w:hAnsi="標楷體" w:cs="Arial"/>
                <w:spacing w:val="-4"/>
                <w:sz w:val="20"/>
                <w:szCs w:val="22"/>
              </w:rPr>
            </w:pPr>
            <w:r w:rsidRPr="00036F75">
              <w:rPr>
                <w:rFonts w:ascii="標楷體" w:eastAsia="標楷體" w:hAnsi="標楷體" w:cs="Arial" w:hint="eastAsia"/>
                <w:spacing w:val="-4"/>
                <w:sz w:val="20"/>
                <w:szCs w:val="22"/>
              </w:rPr>
              <w:t>預算數</w:t>
            </w:r>
          </w:p>
        </w:tc>
        <w:tc>
          <w:tcPr>
            <w:tcW w:w="5079" w:type="dxa"/>
            <w:gridSpan w:val="3"/>
            <w:tcBorders>
              <w:top w:val="single" w:sz="2" w:space="0" w:color="auto"/>
              <w:left w:val="single" w:sz="2" w:space="0" w:color="auto"/>
              <w:bottom w:val="single" w:sz="2" w:space="0" w:color="auto"/>
              <w:right w:val="single" w:sz="2" w:space="0" w:color="auto"/>
            </w:tcBorders>
            <w:shd w:val="clear" w:color="auto" w:fill="B6DDE8"/>
            <w:vAlign w:val="center"/>
          </w:tcPr>
          <w:p w:rsidR="00036F75" w:rsidRPr="00036F75" w:rsidRDefault="00036F75" w:rsidP="00036F75">
            <w:pPr>
              <w:overflowPunct w:val="0"/>
              <w:snapToGrid w:val="0"/>
              <w:spacing w:line="240" w:lineRule="exact"/>
              <w:jc w:val="distribute"/>
              <w:rPr>
                <w:rFonts w:ascii="標楷體" w:eastAsia="標楷體" w:hAnsi="標楷體" w:cs="Arial"/>
                <w:spacing w:val="-4"/>
                <w:sz w:val="20"/>
                <w:szCs w:val="22"/>
              </w:rPr>
            </w:pPr>
            <w:r w:rsidRPr="00036F75">
              <w:rPr>
                <w:rFonts w:ascii="標楷體" w:eastAsia="標楷體" w:hAnsi="標楷體" w:cs="Arial" w:hint="eastAsia"/>
                <w:spacing w:val="-4"/>
                <w:sz w:val="20"/>
                <w:szCs w:val="22"/>
              </w:rPr>
              <w:t>經費賸餘</w:t>
            </w:r>
          </w:p>
        </w:tc>
      </w:tr>
      <w:tr w:rsidR="00036F75" w:rsidRPr="00036F75" w:rsidTr="00036F75">
        <w:trPr>
          <w:trHeight w:val="284"/>
        </w:trPr>
        <w:tc>
          <w:tcPr>
            <w:tcW w:w="2943" w:type="dxa"/>
            <w:vMerge/>
            <w:tcBorders>
              <w:top w:val="single" w:sz="2" w:space="0" w:color="auto"/>
              <w:left w:val="single" w:sz="2" w:space="0" w:color="auto"/>
              <w:bottom w:val="single" w:sz="2" w:space="0" w:color="auto"/>
              <w:right w:val="single" w:sz="2" w:space="0" w:color="auto"/>
            </w:tcBorders>
            <w:shd w:val="clear" w:color="auto" w:fill="B6DDE8"/>
            <w:vAlign w:val="center"/>
          </w:tcPr>
          <w:p w:rsidR="00036F75" w:rsidRPr="00036F75" w:rsidRDefault="00036F75" w:rsidP="00036F75">
            <w:pPr>
              <w:overflowPunct w:val="0"/>
              <w:snapToGrid w:val="0"/>
              <w:spacing w:line="240" w:lineRule="exact"/>
              <w:jc w:val="distribute"/>
              <w:rPr>
                <w:rFonts w:ascii="標楷體" w:eastAsia="標楷體" w:hAnsi="標楷體" w:cs="Arial"/>
                <w:spacing w:val="-4"/>
                <w:sz w:val="20"/>
                <w:szCs w:val="22"/>
              </w:rPr>
            </w:pPr>
          </w:p>
        </w:tc>
        <w:tc>
          <w:tcPr>
            <w:tcW w:w="1843" w:type="dxa"/>
            <w:vMerge/>
            <w:tcBorders>
              <w:top w:val="single" w:sz="2" w:space="0" w:color="auto"/>
              <w:left w:val="single" w:sz="2" w:space="0" w:color="auto"/>
              <w:bottom w:val="single" w:sz="2" w:space="0" w:color="auto"/>
              <w:right w:val="single" w:sz="2" w:space="0" w:color="auto"/>
            </w:tcBorders>
            <w:shd w:val="clear" w:color="auto" w:fill="B6DDE8"/>
            <w:vAlign w:val="center"/>
          </w:tcPr>
          <w:p w:rsidR="00036F75" w:rsidRPr="00036F75" w:rsidRDefault="00036F75" w:rsidP="00036F75">
            <w:pPr>
              <w:overflowPunct w:val="0"/>
              <w:snapToGrid w:val="0"/>
              <w:spacing w:line="240" w:lineRule="exact"/>
              <w:jc w:val="distribute"/>
              <w:rPr>
                <w:rFonts w:ascii="標楷體" w:eastAsia="標楷體" w:hAnsi="標楷體" w:cs="Arial"/>
                <w:spacing w:val="-4"/>
                <w:sz w:val="20"/>
                <w:szCs w:val="22"/>
              </w:rPr>
            </w:pPr>
          </w:p>
        </w:tc>
        <w:tc>
          <w:tcPr>
            <w:tcW w:w="2693" w:type="dxa"/>
            <w:gridSpan w:val="2"/>
            <w:tcBorders>
              <w:top w:val="single" w:sz="2" w:space="0" w:color="auto"/>
              <w:left w:val="single" w:sz="2" w:space="0" w:color="auto"/>
              <w:bottom w:val="single" w:sz="2" w:space="0" w:color="auto"/>
              <w:right w:val="single" w:sz="2" w:space="0" w:color="auto"/>
            </w:tcBorders>
            <w:shd w:val="clear" w:color="auto" w:fill="B6DDE8"/>
            <w:vAlign w:val="center"/>
          </w:tcPr>
          <w:p w:rsidR="00036F75" w:rsidRPr="00036F75" w:rsidRDefault="00036F75" w:rsidP="00036F75">
            <w:pPr>
              <w:overflowPunct w:val="0"/>
              <w:snapToGrid w:val="0"/>
              <w:spacing w:line="240" w:lineRule="exact"/>
              <w:jc w:val="distribute"/>
              <w:rPr>
                <w:rFonts w:ascii="標楷體" w:eastAsia="標楷體" w:hAnsi="標楷體" w:cs="Arial"/>
                <w:spacing w:val="-4"/>
                <w:sz w:val="20"/>
                <w:szCs w:val="22"/>
              </w:rPr>
            </w:pPr>
            <w:r w:rsidRPr="00036F75">
              <w:rPr>
                <w:rFonts w:ascii="標楷體" w:eastAsia="標楷體" w:hAnsi="標楷體" w:cs="Arial" w:hint="eastAsia"/>
                <w:spacing w:val="-4"/>
                <w:sz w:val="20"/>
                <w:szCs w:val="22"/>
              </w:rPr>
              <w:t>金額</w:t>
            </w:r>
          </w:p>
        </w:tc>
        <w:tc>
          <w:tcPr>
            <w:tcW w:w="2386" w:type="dxa"/>
            <w:tcBorders>
              <w:top w:val="single" w:sz="2" w:space="0" w:color="auto"/>
              <w:left w:val="single" w:sz="2" w:space="0" w:color="auto"/>
              <w:bottom w:val="single" w:sz="2" w:space="0" w:color="auto"/>
              <w:right w:val="single" w:sz="2" w:space="0" w:color="auto"/>
            </w:tcBorders>
            <w:shd w:val="clear" w:color="auto" w:fill="B6DDE8"/>
            <w:vAlign w:val="center"/>
          </w:tcPr>
          <w:p w:rsidR="00036F75" w:rsidRPr="00036F75" w:rsidRDefault="00036F75" w:rsidP="00036F75">
            <w:pPr>
              <w:overflowPunct w:val="0"/>
              <w:snapToGrid w:val="0"/>
              <w:spacing w:line="240" w:lineRule="exact"/>
              <w:jc w:val="distribute"/>
              <w:rPr>
                <w:rFonts w:ascii="標楷體" w:eastAsia="標楷體" w:hAnsi="標楷體" w:cs="Arial"/>
                <w:spacing w:val="-4"/>
                <w:sz w:val="20"/>
                <w:szCs w:val="22"/>
              </w:rPr>
            </w:pPr>
            <w:r w:rsidRPr="00036F75">
              <w:rPr>
                <w:rFonts w:ascii="標楷體" w:eastAsia="標楷體" w:hAnsi="標楷體" w:cs="Arial" w:hint="eastAsia"/>
                <w:spacing w:val="-4"/>
                <w:sz w:val="20"/>
                <w:szCs w:val="22"/>
              </w:rPr>
              <w:t>占預算數比率</w:t>
            </w:r>
          </w:p>
        </w:tc>
      </w:tr>
      <w:tr w:rsidR="00036F75" w:rsidRPr="00036F75" w:rsidTr="00036F75">
        <w:trPr>
          <w:trHeight w:val="291"/>
        </w:trPr>
        <w:tc>
          <w:tcPr>
            <w:tcW w:w="2943" w:type="dxa"/>
            <w:tcBorders>
              <w:top w:val="single" w:sz="2" w:space="0" w:color="auto"/>
              <w:left w:val="single" w:sz="2" w:space="0" w:color="auto"/>
              <w:bottom w:val="single" w:sz="2" w:space="0" w:color="auto"/>
              <w:right w:val="single" w:sz="2" w:space="0" w:color="auto"/>
            </w:tcBorders>
            <w:shd w:val="clear" w:color="auto" w:fill="auto"/>
            <w:vAlign w:val="center"/>
          </w:tcPr>
          <w:p w:rsidR="00036F75" w:rsidRPr="00036F75" w:rsidRDefault="00036F75" w:rsidP="00036F75">
            <w:pPr>
              <w:jc w:val="distribute"/>
              <w:rPr>
                <w:rFonts w:ascii="標楷體" w:eastAsia="標楷體" w:hAnsi="標楷體"/>
                <w:b/>
                <w:spacing w:val="0"/>
                <w:sz w:val="20"/>
              </w:rPr>
            </w:pPr>
            <w:r w:rsidRPr="00036F75">
              <w:rPr>
                <w:rFonts w:ascii="標楷體" w:eastAsia="標楷體" w:hAnsi="標楷體" w:hint="eastAsia"/>
                <w:b/>
                <w:noProof/>
                <w:sz w:val="20"/>
              </w:rPr>
              <w:t>合計</w:t>
            </w:r>
          </w:p>
        </w:tc>
        <w:tc>
          <w:tcPr>
            <w:tcW w:w="1843" w:type="dxa"/>
            <w:tcBorders>
              <w:top w:val="single" w:sz="2" w:space="0" w:color="auto"/>
              <w:left w:val="single" w:sz="2" w:space="0" w:color="auto"/>
              <w:bottom w:val="single" w:sz="2" w:space="0" w:color="auto"/>
              <w:right w:val="single" w:sz="2" w:space="0" w:color="auto"/>
            </w:tcBorders>
            <w:shd w:val="clear" w:color="auto" w:fill="auto"/>
            <w:vAlign w:val="center"/>
          </w:tcPr>
          <w:p w:rsidR="00036F75" w:rsidRPr="00FA1C33" w:rsidRDefault="00FA1C33" w:rsidP="00036F75">
            <w:pPr>
              <w:widowControl/>
              <w:spacing w:line="240" w:lineRule="exact"/>
              <w:rPr>
                <w:rFonts w:ascii="標楷體" w:eastAsia="標楷體" w:hAnsi="標楷體" w:cs="Courier New"/>
                <w:b/>
                <w:color w:val="000000"/>
                <w:spacing w:val="0"/>
                <w:kern w:val="0"/>
                <w:sz w:val="20"/>
              </w:rPr>
            </w:pPr>
            <w:r w:rsidRPr="00FA1C33">
              <w:rPr>
                <w:rFonts w:ascii="標楷體" w:eastAsia="標楷體" w:hAnsi="標楷體" w:cs="Courier New"/>
                <w:b/>
                <w:color w:val="000000"/>
                <w:spacing w:val="0"/>
                <w:kern w:val="0"/>
                <w:sz w:val="20"/>
              </w:rPr>
              <w:t>41,297,362</w:t>
            </w:r>
          </w:p>
        </w:tc>
        <w:tc>
          <w:tcPr>
            <w:tcW w:w="807" w:type="dxa"/>
            <w:tcBorders>
              <w:top w:val="single" w:sz="2" w:space="0" w:color="auto"/>
              <w:left w:val="single" w:sz="2" w:space="0" w:color="auto"/>
              <w:bottom w:val="single" w:sz="2" w:space="0" w:color="auto"/>
              <w:right w:val="nil"/>
            </w:tcBorders>
            <w:shd w:val="clear" w:color="auto" w:fill="auto"/>
            <w:vAlign w:val="center"/>
          </w:tcPr>
          <w:p w:rsidR="00036F75" w:rsidRPr="00036F75" w:rsidRDefault="00036F75" w:rsidP="00036F75">
            <w:pPr>
              <w:spacing w:line="240" w:lineRule="exact"/>
              <w:rPr>
                <w:rFonts w:ascii="標楷體" w:eastAsia="標楷體" w:hAnsi="標楷體" w:cs="Courier New"/>
                <w:b/>
                <w:bCs/>
                <w:color w:val="000000"/>
                <w:spacing w:val="0"/>
                <w:sz w:val="20"/>
              </w:rPr>
            </w:pPr>
          </w:p>
        </w:tc>
        <w:tc>
          <w:tcPr>
            <w:tcW w:w="1886" w:type="dxa"/>
            <w:tcBorders>
              <w:top w:val="single" w:sz="2" w:space="0" w:color="auto"/>
              <w:left w:val="nil"/>
              <w:bottom w:val="single" w:sz="2" w:space="0" w:color="auto"/>
              <w:right w:val="single" w:sz="2" w:space="0" w:color="auto"/>
            </w:tcBorders>
            <w:shd w:val="clear" w:color="auto" w:fill="auto"/>
            <w:vAlign w:val="center"/>
          </w:tcPr>
          <w:p w:rsidR="00036F75" w:rsidRPr="00036F75" w:rsidRDefault="00951B8D" w:rsidP="00036F75">
            <w:pPr>
              <w:widowControl/>
              <w:spacing w:line="240" w:lineRule="exact"/>
              <w:rPr>
                <w:rFonts w:ascii="標楷體" w:eastAsia="標楷體" w:hAnsi="標楷體" w:cs="Courier New"/>
                <w:b/>
                <w:color w:val="000000"/>
                <w:spacing w:val="0"/>
                <w:kern w:val="0"/>
                <w:sz w:val="20"/>
              </w:rPr>
            </w:pPr>
            <w:r w:rsidRPr="00951B8D">
              <w:rPr>
                <w:rFonts w:ascii="標楷體" w:eastAsia="標楷體" w:hAnsi="標楷體" w:cs="Courier New"/>
                <w:b/>
                <w:color w:val="000000"/>
                <w:spacing w:val="0"/>
                <w:kern w:val="0"/>
                <w:sz w:val="20"/>
              </w:rPr>
              <w:t>3,563,695</w:t>
            </w:r>
          </w:p>
        </w:tc>
        <w:tc>
          <w:tcPr>
            <w:tcW w:w="2386" w:type="dxa"/>
            <w:tcBorders>
              <w:top w:val="single" w:sz="2" w:space="0" w:color="auto"/>
              <w:left w:val="single" w:sz="2" w:space="0" w:color="auto"/>
              <w:bottom w:val="single" w:sz="2" w:space="0" w:color="auto"/>
              <w:right w:val="single" w:sz="2" w:space="0" w:color="auto"/>
            </w:tcBorders>
            <w:shd w:val="clear" w:color="auto" w:fill="auto"/>
            <w:vAlign w:val="center"/>
          </w:tcPr>
          <w:p w:rsidR="00036F75" w:rsidRPr="00036F75" w:rsidRDefault="00FA1C33" w:rsidP="00036F75">
            <w:pPr>
              <w:widowControl/>
              <w:spacing w:line="240" w:lineRule="exact"/>
              <w:rPr>
                <w:rFonts w:ascii="標楷體" w:eastAsia="標楷體" w:hAnsi="標楷體" w:cs="Courier New"/>
                <w:b/>
                <w:color w:val="000000"/>
                <w:spacing w:val="0"/>
                <w:kern w:val="0"/>
                <w:sz w:val="20"/>
              </w:rPr>
            </w:pPr>
            <w:r w:rsidRPr="00FA1C33">
              <w:rPr>
                <w:rFonts w:ascii="標楷體" w:eastAsia="標楷體" w:hAnsi="標楷體" w:cs="Courier New"/>
                <w:b/>
                <w:color w:val="000000"/>
                <w:spacing w:val="0"/>
                <w:kern w:val="0"/>
                <w:sz w:val="20"/>
              </w:rPr>
              <w:t>8.63</w:t>
            </w:r>
          </w:p>
        </w:tc>
      </w:tr>
      <w:tr w:rsidR="00951B8D" w:rsidRPr="00036F75" w:rsidTr="00B34030">
        <w:trPr>
          <w:trHeight w:val="291"/>
        </w:trPr>
        <w:tc>
          <w:tcPr>
            <w:tcW w:w="2943" w:type="dxa"/>
            <w:tcBorders>
              <w:top w:val="single" w:sz="2" w:space="0" w:color="auto"/>
              <w:left w:val="single" w:sz="2" w:space="0" w:color="auto"/>
              <w:bottom w:val="single" w:sz="2" w:space="0" w:color="auto"/>
              <w:right w:val="single" w:sz="2" w:space="0" w:color="auto"/>
            </w:tcBorders>
            <w:shd w:val="clear" w:color="auto" w:fill="DBE5F1"/>
            <w:vAlign w:val="center"/>
          </w:tcPr>
          <w:p w:rsidR="00951B8D" w:rsidRPr="00036F75" w:rsidRDefault="00951B8D" w:rsidP="00951B8D">
            <w:pPr>
              <w:jc w:val="distribute"/>
              <w:rPr>
                <w:rFonts w:ascii="標楷體" w:eastAsia="標楷體" w:hAnsi="標楷體"/>
                <w:sz w:val="20"/>
              </w:rPr>
            </w:pPr>
            <w:r w:rsidRPr="00FA1C33">
              <w:rPr>
                <w:rFonts w:ascii="標楷體" w:eastAsia="標楷體" w:hAnsi="標楷體"/>
                <w:sz w:val="20"/>
              </w:rPr>
              <w:t>工務處</w:t>
            </w:r>
          </w:p>
        </w:tc>
        <w:tc>
          <w:tcPr>
            <w:tcW w:w="1843" w:type="dxa"/>
            <w:tcBorders>
              <w:top w:val="single" w:sz="2" w:space="0" w:color="auto"/>
              <w:left w:val="single" w:sz="2" w:space="0" w:color="auto"/>
              <w:bottom w:val="single" w:sz="2" w:space="0" w:color="auto"/>
              <w:right w:val="single" w:sz="2" w:space="0" w:color="auto"/>
            </w:tcBorders>
            <w:shd w:val="clear" w:color="auto" w:fill="DBE5F1"/>
          </w:tcPr>
          <w:p w:rsidR="00951B8D" w:rsidRPr="00FA1C33" w:rsidRDefault="00951B8D" w:rsidP="00951B8D">
            <w:pPr>
              <w:widowControl/>
              <w:spacing w:line="240" w:lineRule="exact"/>
              <w:rPr>
                <w:rFonts w:ascii="標楷體" w:eastAsia="標楷體" w:hAnsi="標楷體" w:cs="Courier New"/>
                <w:color w:val="000000"/>
                <w:spacing w:val="0"/>
                <w:kern w:val="0"/>
                <w:sz w:val="20"/>
              </w:rPr>
            </w:pPr>
            <w:r w:rsidRPr="00FA1C33">
              <w:rPr>
                <w:rFonts w:ascii="標楷體" w:eastAsia="標楷體" w:hAnsi="標楷體" w:cs="Courier New"/>
                <w:color w:val="000000"/>
                <w:spacing w:val="0"/>
                <w:kern w:val="0"/>
                <w:sz w:val="20"/>
              </w:rPr>
              <w:t>1,300,268</w:t>
            </w:r>
          </w:p>
        </w:tc>
        <w:tc>
          <w:tcPr>
            <w:tcW w:w="807" w:type="dxa"/>
            <w:tcBorders>
              <w:top w:val="single" w:sz="2" w:space="0" w:color="auto"/>
              <w:left w:val="single" w:sz="2" w:space="0" w:color="auto"/>
              <w:bottom w:val="single" w:sz="2" w:space="0" w:color="auto"/>
              <w:right w:val="nil"/>
            </w:tcBorders>
            <w:shd w:val="clear" w:color="auto" w:fill="DBE5F1"/>
            <w:vAlign w:val="center"/>
          </w:tcPr>
          <w:p w:rsidR="00951B8D" w:rsidRPr="00036F75" w:rsidRDefault="000353C2" w:rsidP="00951B8D">
            <w:pPr>
              <w:spacing w:line="240" w:lineRule="exact"/>
              <w:rPr>
                <w:rFonts w:ascii="標楷體" w:eastAsia="標楷體" w:hAnsi="標楷體"/>
                <w:color w:val="000000"/>
                <w:spacing w:val="0"/>
                <w:sz w:val="20"/>
              </w:rPr>
            </w:pPr>
            <w:r w:rsidRPr="00036F75">
              <w:rPr>
                <w:rFonts w:ascii="新細明體" w:eastAsia="新細明體" w:hAnsi="新細明體" w:cs="新細明體" w:hint="eastAsia"/>
                <w:color w:val="000000"/>
                <w:spacing w:val="0"/>
                <w:sz w:val="20"/>
              </w:rPr>
              <w:t>②</w:t>
            </w:r>
          </w:p>
        </w:tc>
        <w:tc>
          <w:tcPr>
            <w:tcW w:w="1886" w:type="dxa"/>
            <w:tcBorders>
              <w:top w:val="single" w:sz="2" w:space="0" w:color="auto"/>
              <w:left w:val="nil"/>
              <w:bottom w:val="single" w:sz="2" w:space="0" w:color="auto"/>
              <w:right w:val="single" w:sz="2" w:space="0" w:color="auto"/>
            </w:tcBorders>
            <w:shd w:val="clear" w:color="auto" w:fill="DBE5F1"/>
            <w:vAlign w:val="center"/>
          </w:tcPr>
          <w:p w:rsidR="00951B8D" w:rsidRPr="00951B8D" w:rsidRDefault="00951B8D" w:rsidP="00951B8D">
            <w:pPr>
              <w:widowControl/>
              <w:spacing w:line="240" w:lineRule="exact"/>
              <w:rPr>
                <w:rFonts w:ascii="標楷體" w:eastAsia="標楷體" w:hAnsi="標楷體" w:cs="Courier New"/>
                <w:color w:val="000000"/>
                <w:spacing w:val="0"/>
                <w:kern w:val="0"/>
                <w:sz w:val="20"/>
              </w:rPr>
            </w:pPr>
            <w:r w:rsidRPr="00951B8D">
              <w:rPr>
                <w:rFonts w:ascii="標楷體" w:eastAsia="標楷體" w:hAnsi="標楷體" w:cs="Courier New" w:hint="eastAsia"/>
                <w:color w:val="000000"/>
                <w:spacing w:val="0"/>
                <w:kern w:val="0"/>
                <w:sz w:val="20"/>
              </w:rPr>
              <w:t>465,124</w:t>
            </w:r>
          </w:p>
        </w:tc>
        <w:tc>
          <w:tcPr>
            <w:tcW w:w="2386" w:type="dxa"/>
            <w:tcBorders>
              <w:top w:val="single" w:sz="2" w:space="0" w:color="auto"/>
              <w:left w:val="single" w:sz="2" w:space="0" w:color="auto"/>
              <w:bottom w:val="single" w:sz="2" w:space="0" w:color="auto"/>
              <w:right w:val="single" w:sz="2" w:space="0" w:color="auto"/>
            </w:tcBorders>
            <w:shd w:val="clear" w:color="auto" w:fill="DBE5F1"/>
          </w:tcPr>
          <w:p w:rsidR="00951B8D" w:rsidRPr="00FA1C33" w:rsidRDefault="00951B8D" w:rsidP="00951B8D">
            <w:pPr>
              <w:widowControl/>
              <w:spacing w:line="240" w:lineRule="exact"/>
              <w:rPr>
                <w:rFonts w:ascii="標楷體" w:eastAsia="標楷體" w:hAnsi="標楷體" w:cs="Courier New"/>
                <w:color w:val="000000"/>
                <w:spacing w:val="0"/>
                <w:kern w:val="0"/>
                <w:sz w:val="20"/>
              </w:rPr>
            </w:pPr>
            <w:r w:rsidRPr="00FA1C33">
              <w:rPr>
                <w:rFonts w:ascii="標楷體" w:eastAsia="標楷體" w:hAnsi="標楷體" w:cs="Courier New"/>
                <w:color w:val="000000"/>
                <w:spacing w:val="0"/>
                <w:kern w:val="0"/>
                <w:sz w:val="20"/>
              </w:rPr>
              <w:t>35.77</w:t>
            </w:r>
          </w:p>
        </w:tc>
      </w:tr>
      <w:tr w:rsidR="00951B8D" w:rsidRPr="00036F75" w:rsidTr="00B34030">
        <w:trPr>
          <w:trHeight w:val="291"/>
        </w:trPr>
        <w:tc>
          <w:tcPr>
            <w:tcW w:w="2943" w:type="dxa"/>
            <w:tcBorders>
              <w:top w:val="single" w:sz="2" w:space="0" w:color="auto"/>
              <w:left w:val="single" w:sz="2" w:space="0" w:color="auto"/>
              <w:bottom w:val="single" w:sz="2" w:space="0" w:color="auto"/>
              <w:right w:val="single" w:sz="2" w:space="0" w:color="auto"/>
            </w:tcBorders>
            <w:shd w:val="clear" w:color="auto" w:fill="auto"/>
            <w:vAlign w:val="center"/>
          </w:tcPr>
          <w:p w:rsidR="00951B8D" w:rsidRPr="00036F75" w:rsidRDefault="00951B8D" w:rsidP="00951B8D">
            <w:pPr>
              <w:jc w:val="distribute"/>
              <w:rPr>
                <w:rFonts w:ascii="標楷體" w:eastAsia="標楷體" w:hAnsi="標楷體"/>
                <w:sz w:val="20"/>
              </w:rPr>
            </w:pPr>
            <w:r w:rsidRPr="00036F75">
              <w:rPr>
                <w:rFonts w:ascii="標楷體" w:eastAsia="標楷體" w:hAnsi="標楷體" w:hint="eastAsia"/>
                <w:noProof/>
                <w:sz w:val="20"/>
              </w:rPr>
              <w:t>環境保護局</w:t>
            </w:r>
          </w:p>
        </w:tc>
        <w:tc>
          <w:tcPr>
            <w:tcW w:w="1843" w:type="dxa"/>
            <w:tcBorders>
              <w:top w:val="single" w:sz="2" w:space="0" w:color="auto"/>
              <w:left w:val="single" w:sz="2" w:space="0" w:color="auto"/>
              <w:bottom w:val="single" w:sz="2" w:space="0" w:color="auto"/>
              <w:right w:val="single" w:sz="2" w:space="0" w:color="auto"/>
            </w:tcBorders>
            <w:shd w:val="clear" w:color="auto" w:fill="auto"/>
          </w:tcPr>
          <w:p w:rsidR="00951B8D" w:rsidRPr="00FA1C33" w:rsidRDefault="00951B8D" w:rsidP="00951B8D">
            <w:pPr>
              <w:widowControl/>
              <w:spacing w:line="240" w:lineRule="exact"/>
              <w:rPr>
                <w:rFonts w:ascii="標楷體" w:eastAsia="標楷體" w:hAnsi="標楷體" w:cs="Courier New"/>
                <w:color w:val="000000"/>
                <w:spacing w:val="0"/>
                <w:kern w:val="0"/>
                <w:sz w:val="20"/>
              </w:rPr>
            </w:pPr>
            <w:r w:rsidRPr="00FA1C33">
              <w:rPr>
                <w:rFonts w:ascii="標楷體" w:eastAsia="標楷體" w:hAnsi="標楷體" w:cs="Courier New"/>
                <w:color w:val="000000"/>
                <w:spacing w:val="0"/>
                <w:kern w:val="0"/>
                <w:sz w:val="20"/>
              </w:rPr>
              <w:t>1,029,290</w:t>
            </w:r>
          </w:p>
        </w:tc>
        <w:tc>
          <w:tcPr>
            <w:tcW w:w="807" w:type="dxa"/>
            <w:tcBorders>
              <w:top w:val="single" w:sz="2" w:space="0" w:color="auto"/>
              <w:left w:val="single" w:sz="2" w:space="0" w:color="auto"/>
              <w:bottom w:val="single" w:sz="2" w:space="0" w:color="auto"/>
              <w:right w:val="nil"/>
            </w:tcBorders>
            <w:shd w:val="clear" w:color="auto" w:fill="auto"/>
            <w:vAlign w:val="center"/>
          </w:tcPr>
          <w:p w:rsidR="00951B8D" w:rsidRPr="00036F75" w:rsidRDefault="000353C2" w:rsidP="00951B8D">
            <w:pPr>
              <w:spacing w:line="240" w:lineRule="exact"/>
              <w:rPr>
                <w:rFonts w:ascii="標楷體" w:eastAsia="標楷體" w:hAnsi="標楷體"/>
                <w:color w:val="000000"/>
                <w:spacing w:val="0"/>
                <w:sz w:val="20"/>
              </w:rPr>
            </w:pPr>
            <w:r w:rsidRPr="00036F75">
              <w:rPr>
                <w:rFonts w:ascii="新細明體" w:eastAsia="新細明體" w:hAnsi="新細明體" w:cs="新細明體" w:hint="eastAsia"/>
                <w:color w:val="000000"/>
                <w:spacing w:val="0"/>
                <w:sz w:val="20"/>
              </w:rPr>
              <w:t>④</w:t>
            </w:r>
          </w:p>
        </w:tc>
        <w:tc>
          <w:tcPr>
            <w:tcW w:w="1886" w:type="dxa"/>
            <w:tcBorders>
              <w:top w:val="single" w:sz="2" w:space="0" w:color="auto"/>
              <w:left w:val="nil"/>
              <w:bottom w:val="single" w:sz="2" w:space="0" w:color="auto"/>
              <w:right w:val="single" w:sz="2" w:space="0" w:color="auto"/>
            </w:tcBorders>
            <w:shd w:val="clear" w:color="auto" w:fill="auto"/>
            <w:vAlign w:val="center"/>
          </w:tcPr>
          <w:p w:rsidR="00951B8D" w:rsidRPr="00951B8D" w:rsidRDefault="00951B8D" w:rsidP="00951B8D">
            <w:pPr>
              <w:widowControl/>
              <w:spacing w:line="240" w:lineRule="exact"/>
              <w:rPr>
                <w:rFonts w:ascii="標楷體" w:eastAsia="標楷體" w:hAnsi="標楷體" w:cs="Courier New"/>
                <w:color w:val="000000"/>
                <w:spacing w:val="0"/>
                <w:kern w:val="0"/>
                <w:sz w:val="20"/>
              </w:rPr>
            </w:pPr>
            <w:r w:rsidRPr="00951B8D">
              <w:rPr>
                <w:rFonts w:ascii="標楷體" w:eastAsia="標楷體" w:hAnsi="標楷體" w:cs="Courier New" w:hint="eastAsia"/>
                <w:color w:val="000000"/>
                <w:spacing w:val="0"/>
                <w:kern w:val="0"/>
                <w:sz w:val="20"/>
              </w:rPr>
              <w:t>215,110</w:t>
            </w:r>
          </w:p>
        </w:tc>
        <w:tc>
          <w:tcPr>
            <w:tcW w:w="2386" w:type="dxa"/>
            <w:tcBorders>
              <w:top w:val="single" w:sz="2" w:space="0" w:color="auto"/>
              <w:left w:val="single" w:sz="2" w:space="0" w:color="auto"/>
              <w:bottom w:val="single" w:sz="2" w:space="0" w:color="auto"/>
              <w:right w:val="single" w:sz="2" w:space="0" w:color="auto"/>
            </w:tcBorders>
            <w:shd w:val="clear" w:color="auto" w:fill="auto"/>
          </w:tcPr>
          <w:p w:rsidR="00951B8D" w:rsidRPr="00FA1C33" w:rsidRDefault="00951B8D" w:rsidP="00951B8D">
            <w:pPr>
              <w:widowControl/>
              <w:spacing w:line="240" w:lineRule="exact"/>
              <w:rPr>
                <w:rFonts w:ascii="標楷體" w:eastAsia="標楷體" w:hAnsi="標楷體" w:cs="Courier New"/>
                <w:color w:val="000000"/>
                <w:spacing w:val="0"/>
                <w:kern w:val="0"/>
                <w:sz w:val="20"/>
              </w:rPr>
            </w:pPr>
            <w:r w:rsidRPr="00FA1C33">
              <w:rPr>
                <w:rFonts w:ascii="標楷體" w:eastAsia="標楷體" w:hAnsi="標楷體" w:cs="Courier New"/>
                <w:color w:val="000000"/>
                <w:spacing w:val="0"/>
                <w:kern w:val="0"/>
                <w:sz w:val="20"/>
              </w:rPr>
              <w:t>20.90</w:t>
            </w:r>
          </w:p>
        </w:tc>
      </w:tr>
      <w:tr w:rsidR="00951B8D" w:rsidRPr="00036F75" w:rsidTr="00B34030">
        <w:trPr>
          <w:trHeight w:val="291"/>
        </w:trPr>
        <w:tc>
          <w:tcPr>
            <w:tcW w:w="2943" w:type="dxa"/>
            <w:tcBorders>
              <w:top w:val="single" w:sz="2" w:space="0" w:color="auto"/>
              <w:left w:val="single" w:sz="2" w:space="0" w:color="auto"/>
              <w:bottom w:val="single" w:sz="2" w:space="0" w:color="auto"/>
              <w:right w:val="single" w:sz="2" w:space="0" w:color="auto"/>
            </w:tcBorders>
            <w:shd w:val="clear" w:color="auto" w:fill="DBE5F1"/>
            <w:vAlign w:val="center"/>
          </w:tcPr>
          <w:p w:rsidR="00951B8D" w:rsidRPr="00036F75" w:rsidRDefault="00951B8D" w:rsidP="00951B8D">
            <w:pPr>
              <w:jc w:val="distribute"/>
              <w:rPr>
                <w:rFonts w:ascii="標楷體" w:eastAsia="標楷體" w:hAnsi="標楷體"/>
                <w:sz w:val="20"/>
              </w:rPr>
            </w:pPr>
            <w:r w:rsidRPr="00036F75">
              <w:rPr>
                <w:rFonts w:ascii="標楷體" w:eastAsia="標楷體" w:hAnsi="標楷體" w:hint="eastAsia"/>
                <w:noProof/>
                <w:sz w:val="20"/>
              </w:rPr>
              <w:t>衛生局</w:t>
            </w:r>
          </w:p>
        </w:tc>
        <w:tc>
          <w:tcPr>
            <w:tcW w:w="1843" w:type="dxa"/>
            <w:tcBorders>
              <w:top w:val="single" w:sz="2" w:space="0" w:color="auto"/>
              <w:left w:val="single" w:sz="2" w:space="0" w:color="auto"/>
              <w:bottom w:val="single" w:sz="2" w:space="0" w:color="auto"/>
              <w:right w:val="single" w:sz="2" w:space="0" w:color="auto"/>
            </w:tcBorders>
            <w:shd w:val="clear" w:color="auto" w:fill="DBE5F1"/>
          </w:tcPr>
          <w:p w:rsidR="00951B8D" w:rsidRPr="00FA1C33" w:rsidRDefault="00951B8D" w:rsidP="00951B8D">
            <w:pPr>
              <w:widowControl/>
              <w:spacing w:line="240" w:lineRule="exact"/>
              <w:rPr>
                <w:rFonts w:ascii="標楷體" w:eastAsia="標楷體" w:hAnsi="標楷體" w:cs="Courier New"/>
                <w:color w:val="000000"/>
                <w:spacing w:val="0"/>
                <w:kern w:val="0"/>
                <w:sz w:val="20"/>
              </w:rPr>
            </w:pPr>
            <w:r w:rsidRPr="00FA1C33">
              <w:rPr>
                <w:rFonts w:ascii="標楷體" w:eastAsia="標楷體" w:hAnsi="標楷體" w:cs="Courier New"/>
                <w:color w:val="000000"/>
                <w:spacing w:val="0"/>
                <w:kern w:val="0"/>
                <w:sz w:val="20"/>
              </w:rPr>
              <w:t>1,073,264</w:t>
            </w:r>
          </w:p>
        </w:tc>
        <w:tc>
          <w:tcPr>
            <w:tcW w:w="807" w:type="dxa"/>
            <w:tcBorders>
              <w:top w:val="single" w:sz="2" w:space="0" w:color="auto"/>
              <w:left w:val="single" w:sz="2" w:space="0" w:color="auto"/>
              <w:bottom w:val="single" w:sz="2" w:space="0" w:color="auto"/>
              <w:right w:val="nil"/>
            </w:tcBorders>
            <w:shd w:val="clear" w:color="auto" w:fill="DBE5F1"/>
            <w:vAlign w:val="center"/>
          </w:tcPr>
          <w:p w:rsidR="00951B8D" w:rsidRPr="00036F75" w:rsidRDefault="00951B8D" w:rsidP="00951B8D">
            <w:pPr>
              <w:spacing w:line="240" w:lineRule="exact"/>
              <w:rPr>
                <w:rFonts w:ascii="標楷體" w:eastAsia="標楷體" w:hAnsi="標楷體"/>
                <w:color w:val="000000"/>
                <w:spacing w:val="0"/>
                <w:sz w:val="20"/>
              </w:rPr>
            </w:pPr>
          </w:p>
        </w:tc>
        <w:tc>
          <w:tcPr>
            <w:tcW w:w="1886" w:type="dxa"/>
            <w:tcBorders>
              <w:top w:val="single" w:sz="2" w:space="0" w:color="auto"/>
              <w:left w:val="nil"/>
              <w:bottom w:val="single" w:sz="2" w:space="0" w:color="auto"/>
              <w:right w:val="single" w:sz="2" w:space="0" w:color="auto"/>
            </w:tcBorders>
            <w:shd w:val="clear" w:color="auto" w:fill="DBE5F1"/>
            <w:vAlign w:val="center"/>
          </w:tcPr>
          <w:p w:rsidR="00951B8D" w:rsidRPr="00951B8D" w:rsidRDefault="00951B8D" w:rsidP="00951B8D">
            <w:pPr>
              <w:widowControl/>
              <w:spacing w:line="240" w:lineRule="exact"/>
              <w:rPr>
                <w:rFonts w:ascii="標楷體" w:eastAsia="標楷體" w:hAnsi="標楷體" w:cs="Courier New"/>
                <w:color w:val="000000"/>
                <w:spacing w:val="0"/>
                <w:kern w:val="0"/>
                <w:sz w:val="20"/>
              </w:rPr>
            </w:pPr>
            <w:r w:rsidRPr="00951B8D">
              <w:rPr>
                <w:rFonts w:ascii="標楷體" w:eastAsia="標楷體" w:hAnsi="標楷體" w:cs="Courier New" w:hint="eastAsia"/>
                <w:color w:val="000000"/>
                <w:spacing w:val="0"/>
                <w:kern w:val="0"/>
                <w:sz w:val="20"/>
              </w:rPr>
              <w:t>160,057</w:t>
            </w:r>
          </w:p>
        </w:tc>
        <w:tc>
          <w:tcPr>
            <w:tcW w:w="2386" w:type="dxa"/>
            <w:tcBorders>
              <w:top w:val="single" w:sz="2" w:space="0" w:color="auto"/>
              <w:left w:val="single" w:sz="2" w:space="0" w:color="auto"/>
              <w:bottom w:val="single" w:sz="2" w:space="0" w:color="auto"/>
              <w:right w:val="single" w:sz="2" w:space="0" w:color="auto"/>
            </w:tcBorders>
            <w:shd w:val="clear" w:color="auto" w:fill="DBE5F1"/>
          </w:tcPr>
          <w:p w:rsidR="00951B8D" w:rsidRPr="00FA1C33" w:rsidRDefault="00951B8D" w:rsidP="00951B8D">
            <w:pPr>
              <w:widowControl/>
              <w:spacing w:line="240" w:lineRule="exact"/>
              <w:rPr>
                <w:rFonts w:ascii="標楷體" w:eastAsia="標楷體" w:hAnsi="標楷體" w:cs="Courier New"/>
                <w:color w:val="000000"/>
                <w:spacing w:val="0"/>
                <w:kern w:val="0"/>
                <w:sz w:val="20"/>
              </w:rPr>
            </w:pPr>
            <w:r w:rsidRPr="00FA1C33">
              <w:rPr>
                <w:rFonts w:ascii="標楷體" w:eastAsia="標楷體" w:hAnsi="標楷體" w:cs="Courier New"/>
                <w:color w:val="000000"/>
                <w:spacing w:val="0"/>
                <w:kern w:val="0"/>
                <w:sz w:val="20"/>
              </w:rPr>
              <w:t>14.91</w:t>
            </w:r>
          </w:p>
        </w:tc>
      </w:tr>
      <w:tr w:rsidR="00951B8D" w:rsidRPr="00036F75" w:rsidTr="00B34030">
        <w:trPr>
          <w:trHeight w:val="291"/>
        </w:trPr>
        <w:tc>
          <w:tcPr>
            <w:tcW w:w="2943" w:type="dxa"/>
            <w:tcBorders>
              <w:top w:val="single" w:sz="2" w:space="0" w:color="auto"/>
              <w:left w:val="single" w:sz="2" w:space="0" w:color="auto"/>
              <w:bottom w:val="single" w:sz="2" w:space="0" w:color="auto"/>
              <w:right w:val="single" w:sz="2" w:space="0" w:color="auto"/>
            </w:tcBorders>
            <w:shd w:val="clear" w:color="auto" w:fill="auto"/>
            <w:vAlign w:val="center"/>
          </w:tcPr>
          <w:p w:rsidR="00951B8D" w:rsidRPr="00036F75" w:rsidRDefault="00951B8D" w:rsidP="00951B8D">
            <w:pPr>
              <w:jc w:val="distribute"/>
              <w:rPr>
                <w:rFonts w:ascii="標楷體" w:eastAsia="標楷體" w:hAnsi="標楷體"/>
                <w:sz w:val="20"/>
              </w:rPr>
            </w:pPr>
            <w:r w:rsidRPr="00036F75">
              <w:rPr>
                <w:rFonts w:ascii="標楷體" w:eastAsia="標楷體" w:hAnsi="標楷體" w:hint="eastAsia"/>
                <w:noProof/>
                <w:sz w:val="20"/>
              </w:rPr>
              <w:t>統籌支撥科目</w:t>
            </w:r>
          </w:p>
        </w:tc>
        <w:tc>
          <w:tcPr>
            <w:tcW w:w="1843" w:type="dxa"/>
            <w:tcBorders>
              <w:top w:val="single" w:sz="2" w:space="0" w:color="auto"/>
              <w:left w:val="single" w:sz="2" w:space="0" w:color="auto"/>
              <w:bottom w:val="single" w:sz="2" w:space="0" w:color="auto"/>
              <w:right w:val="single" w:sz="2" w:space="0" w:color="auto"/>
            </w:tcBorders>
            <w:shd w:val="clear" w:color="auto" w:fill="auto"/>
          </w:tcPr>
          <w:p w:rsidR="00951B8D" w:rsidRPr="00FA1C33" w:rsidRDefault="00951B8D" w:rsidP="00951B8D">
            <w:pPr>
              <w:widowControl/>
              <w:spacing w:line="240" w:lineRule="exact"/>
              <w:rPr>
                <w:rFonts w:ascii="標楷體" w:eastAsia="標楷體" w:hAnsi="標楷體" w:cs="Courier New"/>
                <w:color w:val="000000"/>
                <w:spacing w:val="0"/>
                <w:kern w:val="0"/>
                <w:sz w:val="20"/>
              </w:rPr>
            </w:pPr>
            <w:r w:rsidRPr="00FA1C33">
              <w:rPr>
                <w:rFonts w:ascii="標楷體" w:eastAsia="標楷體" w:hAnsi="標楷體" w:cs="Courier New"/>
                <w:color w:val="000000"/>
                <w:spacing w:val="0"/>
                <w:kern w:val="0"/>
                <w:sz w:val="20"/>
              </w:rPr>
              <w:t>3,417,273</w:t>
            </w:r>
          </w:p>
        </w:tc>
        <w:tc>
          <w:tcPr>
            <w:tcW w:w="807" w:type="dxa"/>
            <w:tcBorders>
              <w:top w:val="single" w:sz="2" w:space="0" w:color="auto"/>
              <w:left w:val="single" w:sz="2" w:space="0" w:color="auto"/>
              <w:bottom w:val="single" w:sz="2" w:space="0" w:color="auto"/>
              <w:right w:val="nil"/>
            </w:tcBorders>
            <w:shd w:val="clear" w:color="auto" w:fill="auto"/>
            <w:vAlign w:val="center"/>
          </w:tcPr>
          <w:p w:rsidR="00951B8D" w:rsidRPr="00036F75" w:rsidRDefault="000353C2" w:rsidP="00951B8D">
            <w:pPr>
              <w:spacing w:line="240" w:lineRule="exact"/>
              <w:rPr>
                <w:rFonts w:ascii="標楷體" w:eastAsia="標楷體" w:hAnsi="標楷體"/>
                <w:color w:val="000000"/>
                <w:spacing w:val="0"/>
                <w:sz w:val="20"/>
              </w:rPr>
            </w:pPr>
            <w:r w:rsidRPr="00036F75">
              <w:rPr>
                <w:rFonts w:ascii="新細明體" w:eastAsia="新細明體" w:hAnsi="新細明體" w:cs="新細明體" w:hint="eastAsia"/>
                <w:color w:val="000000"/>
                <w:spacing w:val="0"/>
                <w:sz w:val="20"/>
              </w:rPr>
              <w:t>③</w:t>
            </w:r>
          </w:p>
        </w:tc>
        <w:tc>
          <w:tcPr>
            <w:tcW w:w="1886" w:type="dxa"/>
            <w:tcBorders>
              <w:top w:val="single" w:sz="2" w:space="0" w:color="auto"/>
              <w:left w:val="nil"/>
              <w:bottom w:val="single" w:sz="2" w:space="0" w:color="auto"/>
              <w:right w:val="single" w:sz="2" w:space="0" w:color="auto"/>
            </w:tcBorders>
            <w:shd w:val="clear" w:color="auto" w:fill="auto"/>
            <w:vAlign w:val="center"/>
          </w:tcPr>
          <w:p w:rsidR="00951B8D" w:rsidRPr="00951B8D" w:rsidRDefault="00951B8D" w:rsidP="00951B8D">
            <w:pPr>
              <w:widowControl/>
              <w:spacing w:line="240" w:lineRule="exact"/>
              <w:rPr>
                <w:rFonts w:ascii="標楷體" w:eastAsia="標楷體" w:hAnsi="標楷體" w:cs="Courier New"/>
                <w:color w:val="000000"/>
                <w:spacing w:val="0"/>
                <w:kern w:val="0"/>
                <w:sz w:val="20"/>
              </w:rPr>
            </w:pPr>
            <w:r w:rsidRPr="00951B8D">
              <w:rPr>
                <w:rFonts w:ascii="標楷體" w:eastAsia="標楷體" w:hAnsi="標楷體" w:cs="Courier New" w:hint="eastAsia"/>
                <w:color w:val="000000"/>
                <w:spacing w:val="0"/>
                <w:kern w:val="0"/>
                <w:sz w:val="20"/>
              </w:rPr>
              <w:t>394,843</w:t>
            </w:r>
          </w:p>
        </w:tc>
        <w:tc>
          <w:tcPr>
            <w:tcW w:w="2386" w:type="dxa"/>
            <w:tcBorders>
              <w:top w:val="single" w:sz="2" w:space="0" w:color="auto"/>
              <w:left w:val="single" w:sz="2" w:space="0" w:color="auto"/>
              <w:bottom w:val="single" w:sz="2" w:space="0" w:color="auto"/>
              <w:right w:val="single" w:sz="2" w:space="0" w:color="auto"/>
            </w:tcBorders>
            <w:shd w:val="clear" w:color="auto" w:fill="auto"/>
          </w:tcPr>
          <w:p w:rsidR="00951B8D" w:rsidRPr="00FA1C33" w:rsidRDefault="00951B8D" w:rsidP="00951B8D">
            <w:pPr>
              <w:widowControl/>
              <w:spacing w:line="240" w:lineRule="exact"/>
              <w:rPr>
                <w:rFonts w:ascii="標楷體" w:eastAsia="標楷體" w:hAnsi="標楷體" w:cs="Courier New"/>
                <w:color w:val="000000"/>
                <w:spacing w:val="0"/>
                <w:kern w:val="0"/>
                <w:sz w:val="20"/>
              </w:rPr>
            </w:pPr>
            <w:r w:rsidRPr="00FA1C33">
              <w:rPr>
                <w:rFonts w:ascii="標楷體" w:eastAsia="標楷體" w:hAnsi="標楷體" w:cs="Courier New"/>
                <w:color w:val="000000"/>
                <w:spacing w:val="0"/>
                <w:kern w:val="0"/>
                <w:sz w:val="20"/>
              </w:rPr>
              <w:t>11.55</w:t>
            </w:r>
          </w:p>
        </w:tc>
      </w:tr>
      <w:tr w:rsidR="00951B8D" w:rsidRPr="00036F75" w:rsidTr="00B34030">
        <w:trPr>
          <w:trHeight w:val="291"/>
        </w:trPr>
        <w:tc>
          <w:tcPr>
            <w:tcW w:w="2943" w:type="dxa"/>
            <w:tcBorders>
              <w:top w:val="single" w:sz="2" w:space="0" w:color="auto"/>
              <w:left w:val="single" w:sz="2" w:space="0" w:color="auto"/>
              <w:bottom w:val="single" w:sz="2" w:space="0" w:color="auto"/>
              <w:right w:val="single" w:sz="2" w:space="0" w:color="auto"/>
            </w:tcBorders>
            <w:shd w:val="clear" w:color="auto" w:fill="DBE5F1"/>
            <w:vAlign w:val="center"/>
          </w:tcPr>
          <w:p w:rsidR="00951B8D" w:rsidRPr="00036F75" w:rsidRDefault="00951B8D" w:rsidP="00951B8D">
            <w:pPr>
              <w:jc w:val="distribute"/>
              <w:rPr>
                <w:rFonts w:ascii="標楷體" w:eastAsia="標楷體" w:hAnsi="標楷體"/>
                <w:sz w:val="20"/>
              </w:rPr>
            </w:pPr>
            <w:r w:rsidRPr="00036F75">
              <w:rPr>
                <w:rFonts w:ascii="標楷體" w:eastAsia="標楷體" w:hAnsi="標楷體" w:hint="eastAsia"/>
                <w:noProof/>
                <w:sz w:val="20"/>
              </w:rPr>
              <w:t>縣議會</w:t>
            </w:r>
          </w:p>
        </w:tc>
        <w:tc>
          <w:tcPr>
            <w:tcW w:w="1843" w:type="dxa"/>
            <w:tcBorders>
              <w:top w:val="single" w:sz="2" w:space="0" w:color="auto"/>
              <w:left w:val="single" w:sz="2" w:space="0" w:color="auto"/>
              <w:bottom w:val="single" w:sz="2" w:space="0" w:color="auto"/>
              <w:right w:val="single" w:sz="2" w:space="0" w:color="auto"/>
            </w:tcBorders>
            <w:shd w:val="clear" w:color="auto" w:fill="DBE5F1"/>
          </w:tcPr>
          <w:p w:rsidR="00951B8D" w:rsidRPr="00FA1C33" w:rsidRDefault="00951B8D" w:rsidP="00951B8D">
            <w:pPr>
              <w:widowControl/>
              <w:spacing w:line="240" w:lineRule="exact"/>
              <w:rPr>
                <w:rFonts w:ascii="標楷體" w:eastAsia="標楷體" w:hAnsi="標楷體" w:cs="Courier New"/>
                <w:color w:val="000000"/>
                <w:spacing w:val="0"/>
                <w:kern w:val="0"/>
                <w:sz w:val="20"/>
              </w:rPr>
            </w:pPr>
            <w:r w:rsidRPr="00FA1C33">
              <w:rPr>
                <w:rFonts w:ascii="標楷體" w:eastAsia="標楷體" w:hAnsi="標楷體" w:cs="Courier New"/>
                <w:color w:val="000000"/>
                <w:spacing w:val="0"/>
                <w:kern w:val="0"/>
                <w:sz w:val="20"/>
              </w:rPr>
              <w:t>258,490</w:t>
            </w:r>
          </w:p>
        </w:tc>
        <w:tc>
          <w:tcPr>
            <w:tcW w:w="807" w:type="dxa"/>
            <w:tcBorders>
              <w:top w:val="single" w:sz="2" w:space="0" w:color="auto"/>
              <w:left w:val="single" w:sz="2" w:space="0" w:color="auto"/>
              <w:bottom w:val="single" w:sz="2" w:space="0" w:color="auto"/>
              <w:right w:val="nil"/>
            </w:tcBorders>
            <w:shd w:val="clear" w:color="auto" w:fill="DBE5F1"/>
            <w:vAlign w:val="center"/>
          </w:tcPr>
          <w:p w:rsidR="00951B8D" w:rsidRPr="00036F75" w:rsidRDefault="00951B8D" w:rsidP="00951B8D">
            <w:pPr>
              <w:spacing w:line="240" w:lineRule="exact"/>
              <w:rPr>
                <w:rFonts w:ascii="標楷體" w:eastAsia="標楷體" w:hAnsi="標楷體" w:cs="Courier New"/>
                <w:color w:val="000000"/>
                <w:spacing w:val="0"/>
                <w:sz w:val="20"/>
              </w:rPr>
            </w:pPr>
          </w:p>
        </w:tc>
        <w:tc>
          <w:tcPr>
            <w:tcW w:w="1886" w:type="dxa"/>
            <w:tcBorders>
              <w:top w:val="single" w:sz="2" w:space="0" w:color="auto"/>
              <w:left w:val="nil"/>
              <w:bottom w:val="single" w:sz="2" w:space="0" w:color="auto"/>
              <w:right w:val="single" w:sz="2" w:space="0" w:color="auto"/>
            </w:tcBorders>
            <w:shd w:val="clear" w:color="auto" w:fill="DBE5F1"/>
            <w:vAlign w:val="center"/>
          </w:tcPr>
          <w:p w:rsidR="00951B8D" w:rsidRPr="00951B8D" w:rsidRDefault="00951B8D" w:rsidP="00951B8D">
            <w:pPr>
              <w:widowControl/>
              <w:spacing w:line="240" w:lineRule="exact"/>
              <w:rPr>
                <w:rFonts w:ascii="標楷體" w:eastAsia="標楷體" w:hAnsi="標楷體" w:cs="Courier New"/>
                <w:color w:val="000000"/>
                <w:spacing w:val="0"/>
                <w:kern w:val="0"/>
                <w:sz w:val="20"/>
              </w:rPr>
            </w:pPr>
            <w:r w:rsidRPr="00951B8D">
              <w:rPr>
                <w:rFonts w:ascii="標楷體" w:eastAsia="標楷體" w:hAnsi="標楷體" w:cs="Courier New" w:hint="eastAsia"/>
                <w:color w:val="000000"/>
                <w:spacing w:val="0"/>
                <w:kern w:val="0"/>
                <w:sz w:val="20"/>
              </w:rPr>
              <w:t>28,337</w:t>
            </w:r>
          </w:p>
        </w:tc>
        <w:tc>
          <w:tcPr>
            <w:tcW w:w="2386" w:type="dxa"/>
            <w:tcBorders>
              <w:top w:val="single" w:sz="2" w:space="0" w:color="auto"/>
              <w:left w:val="single" w:sz="2" w:space="0" w:color="auto"/>
              <w:bottom w:val="single" w:sz="2" w:space="0" w:color="auto"/>
              <w:right w:val="single" w:sz="2" w:space="0" w:color="auto"/>
            </w:tcBorders>
            <w:shd w:val="clear" w:color="auto" w:fill="DBE5F1"/>
          </w:tcPr>
          <w:p w:rsidR="00951B8D" w:rsidRPr="00FA1C33" w:rsidRDefault="00951B8D" w:rsidP="00951B8D">
            <w:pPr>
              <w:widowControl/>
              <w:spacing w:line="240" w:lineRule="exact"/>
              <w:rPr>
                <w:rFonts w:ascii="標楷體" w:eastAsia="標楷體" w:hAnsi="標楷體" w:cs="Courier New"/>
                <w:color w:val="000000"/>
                <w:spacing w:val="0"/>
                <w:kern w:val="0"/>
                <w:sz w:val="20"/>
              </w:rPr>
            </w:pPr>
            <w:r w:rsidRPr="00FA1C33">
              <w:rPr>
                <w:rFonts w:ascii="標楷體" w:eastAsia="標楷體" w:hAnsi="標楷體" w:cs="Courier New"/>
                <w:color w:val="000000"/>
                <w:spacing w:val="0"/>
                <w:kern w:val="0"/>
                <w:sz w:val="20"/>
              </w:rPr>
              <w:t>10.96</w:t>
            </w:r>
          </w:p>
        </w:tc>
      </w:tr>
      <w:tr w:rsidR="00951B8D" w:rsidRPr="00036F75" w:rsidTr="00B34030">
        <w:trPr>
          <w:trHeight w:val="291"/>
        </w:trPr>
        <w:tc>
          <w:tcPr>
            <w:tcW w:w="2943" w:type="dxa"/>
            <w:tcBorders>
              <w:top w:val="single" w:sz="2" w:space="0" w:color="auto"/>
              <w:left w:val="single" w:sz="2" w:space="0" w:color="auto"/>
              <w:bottom w:val="single" w:sz="2" w:space="0" w:color="auto"/>
              <w:right w:val="single" w:sz="2" w:space="0" w:color="auto"/>
            </w:tcBorders>
            <w:shd w:val="clear" w:color="auto" w:fill="auto"/>
            <w:vAlign w:val="center"/>
          </w:tcPr>
          <w:p w:rsidR="00951B8D" w:rsidRPr="00FA1C33" w:rsidRDefault="00951B8D" w:rsidP="00951B8D">
            <w:pPr>
              <w:jc w:val="distribute"/>
              <w:rPr>
                <w:rFonts w:ascii="標楷體" w:eastAsia="標楷體" w:hAnsi="標楷體"/>
                <w:noProof/>
                <w:sz w:val="20"/>
              </w:rPr>
            </w:pPr>
            <w:r w:rsidRPr="00FA1C33">
              <w:rPr>
                <w:rFonts w:ascii="標楷體" w:eastAsia="標楷體" w:hAnsi="標楷體" w:hint="eastAsia"/>
                <w:noProof/>
                <w:sz w:val="20"/>
              </w:rPr>
              <w:t>觀光處</w:t>
            </w:r>
          </w:p>
        </w:tc>
        <w:tc>
          <w:tcPr>
            <w:tcW w:w="1843" w:type="dxa"/>
            <w:tcBorders>
              <w:top w:val="single" w:sz="2" w:space="0" w:color="auto"/>
              <w:left w:val="single" w:sz="2" w:space="0" w:color="auto"/>
              <w:bottom w:val="single" w:sz="2" w:space="0" w:color="auto"/>
              <w:right w:val="single" w:sz="2" w:space="0" w:color="auto"/>
            </w:tcBorders>
            <w:shd w:val="clear" w:color="auto" w:fill="auto"/>
          </w:tcPr>
          <w:p w:rsidR="00951B8D" w:rsidRPr="00FA1C33" w:rsidRDefault="00951B8D" w:rsidP="00951B8D">
            <w:pPr>
              <w:widowControl/>
              <w:spacing w:line="240" w:lineRule="exact"/>
              <w:rPr>
                <w:rFonts w:ascii="標楷體" w:eastAsia="標楷體" w:hAnsi="標楷體" w:cs="Courier New"/>
                <w:color w:val="000000"/>
                <w:spacing w:val="0"/>
                <w:kern w:val="0"/>
                <w:sz w:val="20"/>
              </w:rPr>
            </w:pPr>
            <w:r w:rsidRPr="00FA1C33">
              <w:rPr>
                <w:rFonts w:ascii="標楷體" w:eastAsia="標楷體" w:hAnsi="標楷體" w:cs="Courier New"/>
                <w:color w:val="000000"/>
                <w:spacing w:val="0"/>
                <w:kern w:val="0"/>
                <w:sz w:val="20"/>
              </w:rPr>
              <w:t>145,292</w:t>
            </w:r>
          </w:p>
        </w:tc>
        <w:tc>
          <w:tcPr>
            <w:tcW w:w="807" w:type="dxa"/>
            <w:tcBorders>
              <w:top w:val="single" w:sz="2" w:space="0" w:color="auto"/>
              <w:left w:val="single" w:sz="2" w:space="0" w:color="auto"/>
              <w:bottom w:val="single" w:sz="2" w:space="0" w:color="auto"/>
              <w:right w:val="nil"/>
            </w:tcBorders>
            <w:shd w:val="clear" w:color="auto" w:fill="auto"/>
            <w:vAlign w:val="center"/>
          </w:tcPr>
          <w:p w:rsidR="00951B8D" w:rsidRPr="00036F75" w:rsidRDefault="00951B8D" w:rsidP="00951B8D">
            <w:pPr>
              <w:spacing w:line="240" w:lineRule="exact"/>
              <w:rPr>
                <w:rFonts w:ascii="標楷體" w:eastAsia="標楷體" w:hAnsi="標楷體"/>
                <w:color w:val="000000"/>
                <w:spacing w:val="0"/>
                <w:sz w:val="20"/>
              </w:rPr>
            </w:pPr>
          </w:p>
        </w:tc>
        <w:tc>
          <w:tcPr>
            <w:tcW w:w="1886" w:type="dxa"/>
            <w:tcBorders>
              <w:top w:val="single" w:sz="2" w:space="0" w:color="auto"/>
              <w:left w:val="nil"/>
              <w:bottom w:val="single" w:sz="2" w:space="0" w:color="auto"/>
              <w:right w:val="single" w:sz="2" w:space="0" w:color="auto"/>
            </w:tcBorders>
            <w:shd w:val="clear" w:color="auto" w:fill="auto"/>
            <w:vAlign w:val="center"/>
          </w:tcPr>
          <w:p w:rsidR="00951B8D" w:rsidRPr="00951B8D" w:rsidRDefault="00951B8D" w:rsidP="00951B8D">
            <w:pPr>
              <w:widowControl/>
              <w:spacing w:line="240" w:lineRule="exact"/>
              <w:rPr>
                <w:rFonts w:ascii="標楷體" w:eastAsia="標楷體" w:hAnsi="標楷體" w:cs="Courier New"/>
                <w:color w:val="000000"/>
                <w:spacing w:val="0"/>
                <w:kern w:val="0"/>
                <w:sz w:val="20"/>
              </w:rPr>
            </w:pPr>
            <w:r w:rsidRPr="00951B8D">
              <w:rPr>
                <w:rFonts w:ascii="標楷體" w:eastAsia="標楷體" w:hAnsi="標楷體" w:cs="Courier New" w:hint="eastAsia"/>
                <w:color w:val="000000"/>
                <w:spacing w:val="0"/>
                <w:kern w:val="0"/>
                <w:sz w:val="20"/>
              </w:rPr>
              <w:t>14,679</w:t>
            </w:r>
          </w:p>
        </w:tc>
        <w:tc>
          <w:tcPr>
            <w:tcW w:w="2386" w:type="dxa"/>
            <w:tcBorders>
              <w:top w:val="single" w:sz="2" w:space="0" w:color="auto"/>
              <w:left w:val="single" w:sz="2" w:space="0" w:color="auto"/>
              <w:bottom w:val="single" w:sz="2" w:space="0" w:color="auto"/>
              <w:right w:val="single" w:sz="2" w:space="0" w:color="auto"/>
            </w:tcBorders>
            <w:shd w:val="clear" w:color="auto" w:fill="auto"/>
          </w:tcPr>
          <w:p w:rsidR="00951B8D" w:rsidRPr="00FA1C33" w:rsidRDefault="00951B8D" w:rsidP="00951B8D">
            <w:pPr>
              <w:widowControl/>
              <w:spacing w:line="240" w:lineRule="exact"/>
              <w:rPr>
                <w:rFonts w:ascii="標楷體" w:eastAsia="標楷體" w:hAnsi="標楷體" w:cs="Courier New"/>
                <w:color w:val="000000"/>
                <w:spacing w:val="0"/>
                <w:kern w:val="0"/>
                <w:sz w:val="20"/>
              </w:rPr>
            </w:pPr>
            <w:r w:rsidRPr="00FA1C33">
              <w:rPr>
                <w:rFonts w:ascii="標楷體" w:eastAsia="標楷體" w:hAnsi="標楷體" w:cs="Courier New"/>
                <w:color w:val="000000"/>
                <w:spacing w:val="0"/>
                <w:kern w:val="0"/>
                <w:sz w:val="20"/>
              </w:rPr>
              <w:t>10.10</w:t>
            </w:r>
          </w:p>
        </w:tc>
      </w:tr>
      <w:tr w:rsidR="00951B8D" w:rsidRPr="00036F75" w:rsidTr="00B34030">
        <w:trPr>
          <w:trHeight w:val="291"/>
        </w:trPr>
        <w:tc>
          <w:tcPr>
            <w:tcW w:w="2943" w:type="dxa"/>
            <w:tcBorders>
              <w:top w:val="single" w:sz="2" w:space="0" w:color="auto"/>
              <w:left w:val="single" w:sz="2" w:space="0" w:color="auto"/>
              <w:bottom w:val="single" w:sz="2" w:space="0" w:color="auto"/>
              <w:right w:val="single" w:sz="2" w:space="0" w:color="auto"/>
            </w:tcBorders>
            <w:shd w:val="clear" w:color="auto" w:fill="DBE5F1"/>
            <w:vAlign w:val="center"/>
          </w:tcPr>
          <w:p w:rsidR="00951B8D" w:rsidRPr="00FA1C33" w:rsidRDefault="00951B8D" w:rsidP="00951B8D">
            <w:pPr>
              <w:jc w:val="distribute"/>
              <w:rPr>
                <w:rFonts w:ascii="標楷體" w:eastAsia="標楷體" w:hAnsi="標楷體"/>
                <w:noProof/>
                <w:sz w:val="20"/>
              </w:rPr>
            </w:pPr>
            <w:r w:rsidRPr="00FA1C33">
              <w:rPr>
                <w:rFonts w:ascii="標楷體" w:eastAsia="標楷體" w:hAnsi="標楷體" w:hint="eastAsia"/>
                <w:noProof/>
                <w:sz w:val="20"/>
              </w:rPr>
              <w:t>文化局</w:t>
            </w:r>
          </w:p>
        </w:tc>
        <w:tc>
          <w:tcPr>
            <w:tcW w:w="1843" w:type="dxa"/>
            <w:tcBorders>
              <w:top w:val="single" w:sz="2" w:space="0" w:color="auto"/>
              <w:left w:val="single" w:sz="2" w:space="0" w:color="auto"/>
              <w:bottom w:val="single" w:sz="2" w:space="0" w:color="auto"/>
              <w:right w:val="single" w:sz="2" w:space="0" w:color="auto"/>
            </w:tcBorders>
            <w:shd w:val="clear" w:color="auto" w:fill="DBE5F1"/>
          </w:tcPr>
          <w:p w:rsidR="00951B8D" w:rsidRPr="00FA1C33" w:rsidRDefault="00951B8D" w:rsidP="00951B8D">
            <w:pPr>
              <w:widowControl/>
              <w:spacing w:line="240" w:lineRule="exact"/>
              <w:rPr>
                <w:rFonts w:ascii="標楷體" w:eastAsia="標楷體" w:hAnsi="標楷體" w:cs="Courier New"/>
                <w:color w:val="000000"/>
                <w:spacing w:val="0"/>
                <w:kern w:val="0"/>
                <w:sz w:val="20"/>
              </w:rPr>
            </w:pPr>
            <w:r w:rsidRPr="00FA1C33">
              <w:rPr>
                <w:rFonts w:ascii="標楷體" w:eastAsia="標楷體" w:hAnsi="標楷體" w:cs="Courier New"/>
                <w:color w:val="000000"/>
                <w:spacing w:val="0"/>
                <w:kern w:val="0"/>
                <w:sz w:val="20"/>
              </w:rPr>
              <w:t>294,402</w:t>
            </w:r>
          </w:p>
        </w:tc>
        <w:tc>
          <w:tcPr>
            <w:tcW w:w="807" w:type="dxa"/>
            <w:tcBorders>
              <w:top w:val="single" w:sz="2" w:space="0" w:color="auto"/>
              <w:left w:val="single" w:sz="2" w:space="0" w:color="auto"/>
              <w:bottom w:val="single" w:sz="2" w:space="0" w:color="auto"/>
              <w:right w:val="nil"/>
            </w:tcBorders>
            <w:shd w:val="clear" w:color="auto" w:fill="DBE5F1"/>
            <w:vAlign w:val="center"/>
          </w:tcPr>
          <w:p w:rsidR="00951B8D" w:rsidRPr="00036F75" w:rsidRDefault="00951B8D" w:rsidP="00951B8D">
            <w:pPr>
              <w:spacing w:line="240" w:lineRule="exact"/>
              <w:rPr>
                <w:rFonts w:ascii="標楷體" w:eastAsia="標楷體" w:hAnsi="標楷體"/>
                <w:color w:val="000000"/>
                <w:spacing w:val="0"/>
                <w:sz w:val="20"/>
              </w:rPr>
            </w:pPr>
          </w:p>
        </w:tc>
        <w:tc>
          <w:tcPr>
            <w:tcW w:w="1886" w:type="dxa"/>
            <w:tcBorders>
              <w:top w:val="single" w:sz="2" w:space="0" w:color="auto"/>
              <w:left w:val="nil"/>
              <w:bottom w:val="single" w:sz="2" w:space="0" w:color="auto"/>
              <w:right w:val="single" w:sz="2" w:space="0" w:color="auto"/>
            </w:tcBorders>
            <w:shd w:val="clear" w:color="auto" w:fill="DBE5F1"/>
            <w:vAlign w:val="center"/>
          </w:tcPr>
          <w:p w:rsidR="00951B8D" w:rsidRPr="00951B8D" w:rsidRDefault="00951B8D" w:rsidP="00951B8D">
            <w:pPr>
              <w:widowControl/>
              <w:spacing w:line="240" w:lineRule="exact"/>
              <w:rPr>
                <w:rFonts w:ascii="標楷體" w:eastAsia="標楷體" w:hAnsi="標楷體" w:cs="Courier New"/>
                <w:color w:val="000000"/>
                <w:spacing w:val="0"/>
                <w:kern w:val="0"/>
                <w:sz w:val="20"/>
              </w:rPr>
            </w:pPr>
            <w:r w:rsidRPr="00951B8D">
              <w:rPr>
                <w:rFonts w:ascii="標楷體" w:eastAsia="標楷體" w:hAnsi="標楷體" w:cs="Courier New" w:hint="eastAsia"/>
                <w:color w:val="000000"/>
                <w:spacing w:val="0"/>
                <w:kern w:val="0"/>
                <w:sz w:val="20"/>
              </w:rPr>
              <w:t>26,228</w:t>
            </w:r>
          </w:p>
        </w:tc>
        <w:tc>
          <w:tcPr>
            <w:tcW w:w="2386" w:type="dxa"/>
            <w:tcBorders>
              <w:top w:val="single" w:sz="2" w:space="0" w:color="auto"/>
              <w:left w:val="single" w:sz="2" w:space="0" w:color="auto"/>
              <w:bottom w:val="single" w:sz="2" w:space="0" w:color="auto"/>
              <w:right w:val="single" w:sz="2" w:space="0" w:color="auto"/>
            </w:tcBorders>
            <w:shd w:val="clear" w:color="auto" w:fill="DBE5F1"/>
          </w:tcPr>
          <w:p w:rsidR="00951B8D" w:rsidRPr="00FA1C33" w:rsidRDefault="00951B8D" w:rsidP="00951B8D">
            <w:pPr>
              <w:widowControl/>
              <w:spacing w:line="240" w:lineRule="exact"/>
              <w:rPr>
                <w:rFonts w:ascii="標楷體" w:eastAsia="標楷體" w:hAnsi="標楷體" w:cs="Courier New"/>
                <w:color w:val="000000"/>
                <w:spacing w:val="0"/>
                <w:kern w:val="0"/>
                <w:sz w:val="20"/>
              </w:rPr>
            </w:pPr>
            <w:r w:rsidRPr="00FA1C33">
              <w:rPr>
                <w:rFonts w:ascii="標楷體" w:eastAsia="標楷體" w:hAnsi="標楷體" w:cs="Courier New"/>
                <w:color w:val="000000"/>
                <w:spacing w:val="0"/>
                <w:kern w:val="0"/>
                <w:sz w:val="20"/>
              </w:rPr>
              <w:t>8.91</w:t>
            </w:r>
          </w:p>
        </w:tc>
      </w:tr>
      <w:tr w:rsidR="00951B8D" w:rsidRPr="00036F75" w:rsidTr="00B34030">
        <w:trPr>
          <w:trHeight w:val="291"/>
        </w:trPr>
        <w:tc>
          <w:tcPr>
            <w:tcW w:w="2943" w:type="dxa"/>
            <w:tcBorders>
              <w:top w:val="single" w:sz="2" w:space="0" w:color="auto"/>
              <w:left w:val="single" w:sz="2" w:space="0" w:color="auto"/>
              <w:bottom w:val="single" w:sz="2" w:space="0" w:color="auto"/>
              <w:right w:val="single" w:sz="2" w:space="0" w:color="auto"/>
            </w:tcBorders>
            <w:shd w:val="clear" w:color="auto" w:fill="auto"/>
            <w:vAlign w:val="center"/>
          </w:tcPr>
          <w:p w:rsidR="00951B8D" w:rsidRPr="00FA1C33" w:rsidRDefault="00951B8D" w:rsidP="00951B8D">
            <w:pPr>
              <w:jc w:val="distribute"/>
              <w:rPr>
                <w:rFonts w:ascii="標楷體" w:eastAsia="標楷體" w:hAnsi="標楷體"/>
                <w:noProof/>
                <w:sz w:val="20"/>
              </w:rPr>
            </w:pPr>
            <w:r w:rsidRPr="00FA1C33">
              <w:rPr>
                <w:rFonts w:ascii="標楷體" w:eastAsia="標楷體" w:hAnsi="標楷體" w:hint="eastAsia"/>
                <w:noProof/>
                <w:sz w:val="20"/>
              </w:rPr>
              <w:t>原住民族行政局</w:t>
            </w:r>
          </w:p>
        </w:tc>
        <w:tc>
          <w:tcPr>
            <w:tcW w:w="1843" w:type="dxa"/>
            <w:tcBorders>
              <w:top w:val="single" w:sz="2" w:space="0" w:color="auto"/>
              <w:left w:val="single" w:sz="2" w:space="0" w:color="auto"/>
              <w:bottom w:val="single" w:sz="2" w:space="0" w:color="auto"/>
              <w:right w:val="single" w:sz="2" w:space="0" w:color="auto"/>
            </w:tcBorders>
            <w:shd w:val="clear" w:color="auto" w:fill="auto"/>
          </w:tcPr>
          <w:p w:rsidR="00951B8D" w:rsidRPr="00FA1C33" w:rsidRDefault="00951B8D" w:rsidP="00951B8D">
            <w:pPr>
              <w:widowControl/>
              <w:spacing w:line="240" w:lineRule="exact"/>
              <w:rPr>
                <w:rFonts w:ascii="標楷體" w:eastAsia="標楷體" w:hAnsi="標楷體" w:cs="Courier New"/>
                <w:color w:val="000000"/>
                <w:spacing w:val="0"/>
                <w:kern w:val="0"/>
                <w:sz w:val="20"/>
              </w:rPr>
            </w:pPr>
            <w:r w:rsidRPr="00FA1C33">
              <w:rPr>
                <w:rFonts w:ascii="標楷體" w:eastAsia="標楷體" w:hAnsi="標楷體" w:cs="Courier New"/>
                <w:color w:val="000000"/>
                <w:spacing w:val="0"/>
                <w:kern w:val="0"/>
                <w:sz w:val="20"/>
              </w:rPr>
              <w:t>1,552,579</w:t>
            </w:r>
          </w:p>
        </w:tc>
        <w:tc>
          <w:tcPr>
            <w:tcW w:w="807" w:type="dxa"/>
            <w:tcBorders>
              <w:top w:val="single" w:sz="2" w:space="0" w:color="auto"/>
              <w:left w:val="single" w:sz="2" w:space="0" w:color="auto"/>
              <w:bottom w:val="single" w:sz="2" w:space="0" w:color="auto"/>
              <w:right w:val="nil"/>
            </w:tcBorders>
            <w:shd w:val="clear" w:color="auto" w:fill="auto"/>
            <w:vAlign w:val="center"/>
          </w:tcPr>
          <w:p w:rsidR="00951B8D" w:rsidRPr="00036F75" w:rsidRDefault="00951B8D" w:rsidP="00951B8D">
            <w:pPr>
              <w:spacing w:line="240" w:lineRule="exact"/>
              <w:rPr>
                <w:rFonts w:ascii="標楷體" w:eastAsia="標楷體" w:hAnsi="標楷體"/>
                <w:color w:val="000000"/>
                <w:spacing w:val="0"/>
                <w:sz w:val="20"/>
              </w:rPr>
            </w:pPr>
          </w:p>
        </w:tc>
        <w:tc>
          <w:tcPr>
            <w:tcW w:w="1886" w:type="dxa"/>
            <w:tcBorders>
              <w:top w:val="single" w:sz="2" w:space="0" w:color="auto"/>
              <w:left w:val="nil"/>
              <w:bottom w:val="single" w:sz="2" w:space="0" w:color="auto"/>
              <w:right w:val="single" w:sz="2" w:space="0" w:color="auto"/>
            </w:tcBorders>
            <w:shd w:val="clear" w:color="auto" w:fill="auto"/>
            <w:vAlign w:val="center"/>
          </w:tcPr>
          <w:p w:rsidR="00951B8D" w:rsidRPr="00951B8D" w:rsidRDefault="00951B8D" w:rsidP="00951B8D">
            <w:pPr>
              <w:widowControl/>
              <w:spacing w:line="240" w:lineRule="exact"/>
              <w:rPr>
                <w:rFonts w:ascii="標楷體" w:eastAsia="標楷體" w:hAnsi="標楷體" w:cs="Courier New"/>
                <w:color w:val="000000"/>
                <w:spacing w:val="0"/>
                <w:kern w:val="0"/>
                <w:sz w:val="20"/>
              </w:rPr>
            </w:pPr>
            <w:r w:rsidRPr="00951B8D">
              <w:rPr>
                <w:rFonts w:ascii="標楷體" w:eastAsia="標楷體" w:hAnsi="標楷體" w:cs="Courier New" w:hint="eastAsia"/>
                <w:color w:val="000000"/>
                <w:spacing w:val="0"/>
                <w:kern w:val="0"/>
                <w:sz w:val="20"/>
              </w:rPr>
              <w:t>116,815</w:t>
            </w:r>
          </w:p>
        </w:tc>
        <w:tc>
          <w:tcPr>
            <w:tcW w:w="2386" w:type="dxa"/>
            <w:tcBorders>
              <w:top w:val="single" w:sz="2" w:space="0" w:color="auto"/>
              <w:left w:val="single" w:sz="2" w:space="0" w:color="auto"/>
              <w:bottom w:val="single" w:sz="2" w:space="0" w:color="auto"/>
              <w:right w:val="single" w:sz="2" w:space="0" w:color="auto"/>
            </w:tcBorders>
            <w:shd w:val="clear" w:color="auto" w:fill="auto"/>
          </w:tcPr>
          <w:p w:rsidR="00951B8D" w:rsidRPr="00FA1C33" w:rsidRDefault="00951B8D" w:rsidP="00951B8D">
            <w:pPr>
              <w:widowControl/>
              <w:spacing w:line="240" w:lineRule="exact"/>
              <w:rPr>
                <w:rFonts w:ascii="標楷體" w:eastAsia="標楷體" w:hAnsi="標楷體" w:cs="Courier New"/>
                <w:color w:val="000000"/>
                <w:spacing w:val="0"/>
                <w:kern w:val="0"/>
                <w:sz w:val="20"/>
              </w:rPr>
            </w:pPr>
            <w:r w:rsidRPr="00FA1C33">
              <w:rPr>
                <w:rFonts w:ascii="標楷體" w:eastAsia="標楷體" w:hAnsi="標楷體" w:cs="Courier New"/>
                <w:color w:val="000000"/>
                <w:spacing w:val="0"/>
                <w:kern w:val="0"/>
                <w:sz w:val="20"/>
              </w:rPr>
              <w:t>7.52</w:t>
            </w:r>
          </w:p>
        </w:tc>
      </w:tr>
      <w:tr w:rsidR="00951B8D" w:rsidRPr="00036F75" w:rsidTr="00B34030">
        <w:trPr>
          <w:trHeight w:val="291"/>
        </w:trPr>
        <w:tc>
          <w:tcPr>
            <w:tcW w:w="2943" w:type="dxa"/>
            <w:tcBorders>
              <w:top w:val="single" w:sz="2" w:space="0" w:color="auto"/>
              <w:left w:val="single" w:sz="2" w:space="0" w:color="auto"/>
              <w:bottom w:val="single" w:sz="2" w:space="0" w:color="auto"/>
              <w:right w:val="single" w:sz="2" w:space="0" w:color="auto"/>
            </w:tcBorders>
            <w:shd w:val="clear" w:color="auto" w:fill="DBE5F1"/>
            <w:vAlign w:val="center"/>
          </w:tcPr>
          <w:p w:rsidR="00951B8D" w:rsidRPr="00FA1C33" w:rsidRDefault="00951B8D" w:rsidP="00951B8D">
            <w:pPr>
              <w:jc w:val="distribute"/>
              <w:rPr>
                <w:rFonts w:ascii="標楷體" w:eastAsia="標楷體" w:hAnsi="標楷體"/>
                <w:noProof/>
                <w:sz w:val="20"/>
              </w:rPr>
            </w:pPr>
            <w:r w:rsidRPr="00FA1C33">
              <w:rPr>
                <w:rFonts w:ascii="標楷體" w:eastAsia="標楷體" w:hAnsi="標楷體" w:hint="eastAsia"/>
                <w:noProof/>
                <w:sz w:val="20"/>
              </w:rPr>
              <w:t>縣政府</w:t>
            </w:r>
          </w:p>
        </w:tc>
        <w:tc>
          <w:tcPr>
            <w:tcW w:w="1843" w:type="dxa"/>
            <w:tcBorders>
              <w:top w:val="single" w:sz="2" w:space="0" w:color="auto"/>
              <w:left w:val="single" w:sz="2" w:space="0" w:color="auto"/>
              <w:bottom w:val="single" w:sz="2" w:space="0" w:color="auto"/>
              <w:right w:val="single" w:sz="2" w:space="0" w:color="auto"/>
            </w:tcBorders>
            <w:shd w:val="clear" w:color="auto" w:fill="DBE5F1"/>
          </w:tcPr>
          <w:p w:rsidR="00951B8D" w:rsidRPr="00FA1C33" w:rsidRDefault="00951B8D" w:rsidP="00951B8D">
            <w:pPr>
              <w:widowControl/>
              <w:spacing w:line="240" w:lineRule="exact"/>
              <w:rPr>
                <w:rFonts w:ascii="標楷體" w:eastAsia="標楷體" w:hAnsi="標楷體" w:cs="Courier New"/>
                <w:color w:val="000000"/>
                <w:spacing w:val="0"/>
                <w:kern w:val="0"/>
                <w:sz w:val="20"/>
              </w:rPr>
            </w:pPr>
            <w:r w:rsidRPr="00FA1C33">
              <w:rPr>
                <w:rFonts w:ascii="標楷體" w:eastAsia="標楷體" w:hAnsi="標楷體" w:cs="Courier New"/>
                <w:color w:val="000000"/>
                <w:spacing w:val="0"/>
                <w:kern w:val="0"/>
                <w:sz w:val="20"/>
              </w:rPr>
              <w:t>27,568,579</w:t>
            </w:r>
          </w:p>
        </w:tc>
        <w:tc>
          <w:tcPr>
            <w:tcW w:w="807" w:type="dxa"/>
            <w:tcBorders>
              <w:top w:val="single" w:sz="2" w:space="0" w:color="auto"/>
              <w:left w:val="single" w:sz="2" w:space="0" w:color="auto"/>
              <w:bottom w:val="single" w:sz="2" w:space="0" w:color="auto"/>
              <w:right w:val="nil"/>
            </w:tcBorders>
            <w:shd w:val="clear" w:color="auto" w:fill="DBE5F1"/>
            <w:vAlign w:val="center"/>
          </w:tcPr>
          <w:p w:rsidR="00951B8D" w:rsidRPr="00036F75" w:rsidRDefault="00951B8D" w:rsidP="00951B8D">
            <w:pPr>
              <w:spacing w:line="240" w:lineRule="exact"/>
              <w:rPr>
                <w:rFonts w:ascii="標楷體" w:eastAsia="標楷體" w:hAnsi="標楷體"/>
                <w:color w:val="000000"/>
                <w:spacing w:val="0"/>
                <w:sz w:val="20"/>
              </w:rPr>
            </w:pPr>
            <w:r w:rsidRPr="00036F75">
              <w:rPr>
                <w:rFonts w:ascii="新細明體" w:eastAsia="新細明體" w:hAnsi="新細明體" w:cs="新細明體" w:hint="eastAsia"/>
                <w:color w:val="000000"/>
                <w:spacing w:val="0"/>
                <w:sz w:val="20"/>
              </w:rPr>
              <w:t>①</w:t>
            </w:r>
          </w:p>
        </w:tc>
        <w:tc>
          <w:tcPr>
            <w:tcW w:w="1886" w:type="dxa"/>
            <w:tcBorders>
              <w:top w:val="single" w:sz="2" w:space="0" w:color="auto"/>
              <w:left w:val="nil"/>
              <w:bottom w:val="single" w:sz="2" w:space="0" w:color="auto"/>
              <w:right w:val="single" w:sz="2" w:space="0" w:color="auto"/>
            </w:tcBorders>
            <w:shd w:val="clear" w:color="auto" w:fill="DBE5F1"/>
            <w:vAlign w:val="center"/>
          </w:tcPr>
          <w:p w:rsidR="00951B8D" w:rsidRPr="00951B8D" w:rsidRDefault="00951B8D" w:rsidP="00951B8D">
            <w:pPr>
              <w:widowControl/>
              <w:spacing w:line="240" w:lineRule="exact"/>
              <w:rPr>
                <w:rFonts w:ascii="標楷體" w:eastAsia="標楷體" w:hAnsi="標楷體" w:cs="Courier New"/>
                <w:color w:val="000000"/>
                <w:spacing w:val="0"/>
                <w:kern w:val="0"/>
                <w:sz w:val="20"/>
              </w:rPr>
            </w:pPr>
            <w:r w:rsidRPr="00951B8D">
              <w:rPr>
                <w:rFonts w:ascii="標楷體" w:eastAsia="標楷體" w:hAnsi="標楷體" w:cs="Courier New" w:hint="eastAsia"/>
                <w:color w:val="000000"/>
                <w:spacing w:val="0"/>
                <w:kern w:val="0"/>
                <w:sz w:val="20"/>
              </w:rPr>
              <w:t>1,836,364</w:t>
            </w:r>
          </w:p>
        </w:tc>
        <w:tc>
          <w:tcPr>
            <w:tcW w:w="2386" w:type="dxa"/>
            <w:tcBorders>
              <w:top w:val="single" w:sz="2" w:space="0" w:color="auto"/>
              <w:left w:val="single" w:sz="2" w:space="0" w:color="auto"/>
              <w:bottom w:val="single" w:sz="2" w:space="0" w:color="auto"/>
              <w:right w:val="single" w:sz="2" w:space="0" w:color="auto"/>
            </w:tcBorders>
            <w:shd w:val="clear" w:color="auto" w:fill="DBE5F1"/>
          </w:tcPr>
          <w:p w:rsidR="00951B8D" w:rsidRPr="00FA1C33" w:rsidRDefault="00951B8D" w:rsidP="00951B8D">
            <w:pPr>
              <w:widowControl/>
              <w:spacing w:line="240" w:lineRule="exact"/>
              <w:rPr>
                <w:rFonts w:ascii="標楷體" w:eastAsia="標楷體" w:hAnsi="標楷體" w:cs="Courier New"/>
                <w:color w:val="000000"/>
                <w:spacing w:val="0"/>
                <w:kern w:val="0"/>
                <w:sz w:val="20"/>
              </w:rPr>
            </w:pPr>
            <w:r w:rsidRPr="00FA1C33">
              <w:rPr>
                <w:rFonts w:ascii="標楷體" w:eastAsia="標楷體" w:hAnsi="標楷體" w:cs="Courier New"/>
                <w:color w:val="000000"/>
                <w:spacing w:val="0"/>
                <w:kern w:val="0"/>
                <w:sz w:val="20"/>
              </w:rPr>
              <w:t>6.66</w:t>
            </w:r>
          </w:p>
        </w:tc>
      </w:tr>
      <w:tr w:rsidR="00951B8D" w:rsidRPr="00036F75" w:rsidTr="00B34030">
        <w:trPr>
          <w:trHeight w:val="291"/>
        </w:trPr>
        <w:tc>
          <w:tcPr>
            <w:tcW w:w="2943" w:type="dxa"/>
            <w:tcBorders>
              <w:top w:val="single" w:sz="2" w:space="0" w:color="auto"/>
              <w:left w:val="single" w:sz="2" w:space="0" w:color="auto"/>
              <w:bottom w:val="single" w:sz="2" w:space="0" w:color="auto"/>
              <w:right w:val="single" w:sz="2" w:space="0" w:color="auto"/>
            </w:tcBorders>
            <w:shd w:val="clear" w:color="auto" w:fill="auto"/>
            <w:vAlign w:val="center"/>
          </w:tcPr>
          <w:p w:rsidR="00951B8D" w:rsidRPr="00FA1C33" w:rsidRDefault="00951B8D" w:rsidP="00951B8D">
            <w:pPr>
              <w:jc w:val="distribute"/>
              <w:rPr>
                <w:rFonts w:ascii="標楷體" w:eastAsia="標楷體" w:hAnsi="標楷體"/>
                <w:noProof/>
                <w:sz w:val="20"/>
              </w:rPr>
            </w:pPr>
            <w:r w:rsidRPr="00FA1C33">
              <w:rPr>
                <w:rFonts w:ascii="標楷體" w:eastAsia="標楷體" w:hAnsi="標楷體" w:hint="eastAsia"/>
                <w:noProof/>
                <w:sz w:val="20"/>
              </w:rPr>
              <w:t>社會及勞動處</w:t>
            </w:r>
          </w:p>
        </w:tc>
        <w:tc>
          <w:tcPr>
            <w:tcW w:w="1843" w:type="dxa"/>
            <w:tcBorders>
              <w:top w:val="single" w:sz="2" w:space="0" w:color="auto"/>
              <w:left w:val="single" w:sz="2" w:space="0" w:color="auto"/>
              <w:bottom w:val="single" w:sz="2" w:space="0" w:color="auto"/>
              <w:right w:val="single" w:sz="2" w:space="0" w:color="auto"/>
            </w:tcBorders>
            <w:shd w:val="clear" w:color="auto" w:fill="auto"/>
          </w:tcPr>
          <w:p w:rsidR="00951B8D" w:rsidRPr="00FA1C33" w:rsidRDefault="00951B8D" w:rsidP="00951B8D">
            <w:pPr>
              <w:widowControl/>
              <w:spacing w:line="240" w:lineRule="exact"/>
              <w:rPr>
                <w:rFonts w:ascii="標楷體" w:eastAsia="標楷體" w:hAnsi="標楷體" w:cs="Courier New"/>
                <w:color w:val="000000"/>
                <w:spacing w:val="0"/>
                <w:kern w:val="0"/>
                <w:sz w:val="20"/>
              </w:rPr>
            </w:pPr>
            <w:r w:rsidRPr="00FA1C33">
              <w:rPr>
                <w:rFonts w:ascii="標楷體" w:eastAsia="標楷體" w:hAnsi="標楷體" w:cs="Courier New"/>
                <w:color w:val="000000"/>
                <w:spacing w:val="0"/>
                <w:kern w:val="0"/>
                <w:sz w:val="20"/>
              </w:rPr>
              <w:t>24,481</w:t>
            </w:r>
          </w:p>
        </w:tc>
        <w:tc>
          <w:tcPr>
            <w:tcW w:w="807" w:type="dxa"/>
            <w:tcBorders>
              <w:top w:val="single" w:sz="2" w:space="0" w:color="auto"/>
              <w:left w:val="single" w:sz="2" w:space="0" w:color="auto"/>
              <w:bottom w:val="single" w:sz="2" w:space="0" w:color="auto"/>
              <w:right w:val="nil"/>
            </w:tcBorders>
            <w:shd w:val="clear" w:color="auto" w:fill="auto"/>
            <w:vAlign w:val="center"/>
          </w:tcPr>
          <w:p w:rsidR="00951B8D" w:rsidRPr="00036F75" w:rsidRDefault="00951B8D" w:rsidP="00951B8D">
            <w:pPr>
              <w:spacing w:line="240" w:lineRule="exact"/>
              <w:rPr>
                <w:rFonts w:ascii="標楷體" w:eastAsia="標楷體" w:hAnsi="標楷體"/>
                <w:color w:val="000000"/>
                <w:spacing w:val="0"/>
                <w:sz w:val="20"/>
              </w:rPr>
            </w:pPr>
          </w:p>
        </w:tc>
        <w:tc>
          <w:tcPr>
            <w:tcW w:w="1886" w:type="dxa"/>
            <w:tcBorders>
              <w:top w:val="single" w:sz="2" w:space="0" w:color="auto"/>
              <w:left w:val="nil"/>
              <w:bottom w:val="single" w:sz="2" w:space="0" w:color="auto"/>
              <w:right w:val="single" w:sz="2" w:space="0" w:color="auto"/>
            </w:tcBorders>
            <w:shd w:val="clear" w:color="auto" w:fill="auto"/>
            <w:vAlign w:val="center"/>
          </w:tcPr>
          <w:p w:rsidR="00951B8D" w:rsidRPr="00951B8D" w:rsidRDefault="00951B8D" w:rsidP="00951B8D">
            <w:pPr>
              <w:widowControl/>
              <w:spacing w:line="240" w:lineRule="exact"/>
              <w:rPr>
                <w:rFonts w:ascii="標楷體" w:eastAsia="標楷體" w:hAnsi="標楷體" w:cs="Courier New"/>
                <w:color w:val="000000"/>
                <w:spacing w:val="0"/>
                <w:kern w:val="0"/>
                <w:sz w:val="20"/>
              </w:rPr>
            </w:pPr>
            <w:r w:rsidRPr="00951B8D">
              <w:rPr>
                <w:rFonts w:ascii="標楷體" w:eastAsia="標楷體" w:hAnsi="標楷體" w:cs="Courier New" w:hint="eastAsia"/>
                <w:color w:val="000000"/>
                <w:spacing w:val="0"/>
                <w:kern w:val="0"/>
                <w:sz w:val="20"/>
              </w:rPr>
              <w:t>1,625</w:t>
            </w:r>
          </w:p>
        </w:tc>
        <w:tc>
          <w:tcPr>
            <w:tcW w:w="2386" w:type="dxa"/>
            <w:tcBorders>
              <w:top w:val="single" w:sz="2" w:space="0" w:color="auto"/>
              <w:left w:val="single" w:sz="2" w:space="0" w:color="auto"/>
              <w:bottom w:val="single" w:sz="2" w:space="0" w:color="auto"/>
              <w:right w:val="single" w:sz="2" w:space="0" w:color="auto"/>
            </w:tcBorders>
            <w:shd w:val="clear" w:color="auto" w:fill="auto"/>
          </w:tcPr>
          <w:p w:rsidR="00951B8D" w:rsidRPr="00FA1C33" w:rsidRDefault="00951B8D" w:rsidP="00951B8D">
            <w:pPr>
              <w:widowControl/>
              <w:spacing w:line="240" w:lineRule="exact"/>
              <w:rPr>
                <w:rFonts w:ascii="標楷體" w:eastAsia="標楷體" w:hAnsi="標楷體" w:cs="Courier New"/>
                <w:color w:val="000000"/>
                <w:spacing w:val="0"/>
                <w:kern w:val="0"/>
                <w:sz w:val="20"/>
              </w:rPr>
            </w:pPr>
            <w:r w:rsidRPr="00FA1C33">
              <w:rPr>
                <w:rFonts w:ascii="標楷體" w:eastAsia="標楷體" w:hAnsi="標楷體" w:cs="Courier New"/>
                <w:color w:val="000000"/>
                <w:spacing w:val="0"/>
                <w:kern w:val="0"/>
                <w:sz w:val="20"/>
              </w:rPr>
              <w:t>6.64</w:t>
            </w:r>
          </w:p>
        </w:tc>
      </w:tr>
      <w:tr w:rsidR="00951B8D" w:rsidRPr="00036F75" w:rsidTr="00B34030">
        <w:trPr>
          <w:trHeight w:val="291"/>
        </w:trPr>
        <w:tc>
          <w:tcPr>
            <w:tcW w:w="2943" w:type="dxa"/>
            <w:tcBorders>
              <w:top w:val="single" w:sz="2" w:space="0" w:color="auto"/>
              <w:left w:val="single" w:sz="2" w:space="0" w:color="auto"/>
              <w:bottom w:val="single" w:sz="2" w:space="0" w:color="auto"/>
              <w:right w:val="single" w:sz="2" w:space="0" w:color="auto"/>
            </w:tcBorders>
            <w:shd w:val="clear" w:color="auto" w:fill="DBE5F1"/>
            <w:vAlign w:val="center"/>
          </w:tcPr>
          <w:p w:rsidR="00951B8D" w:rsidRPr="00FA1C33" w:rsidRDefault="00951B8D" w:rsidP="00951B8D">
            <w:pPr>
              <w:jc w:val="distribute"/>
              <w:rPr>
                <w:rFonts w:ascii="標楷體" w:eastAsia="標楷體" w:hAnsi="標楷體"/>
                <w:noProof/>
                <w:sz w:val="20"/>
              </w:rPr>
            </w:pPr>
            <w:r w:rsidRPr="00FA1C33">
              <w:rPr>
                <w:rFonts w:ascii="標楷體" w:eastAsia="標楷體" w:hAnsi="標楷體" w:hint="eastAsia"/>
                <w:noProof/>
                <w:sz w:val="20"/>
              </w:rPr>
              <w:t>農業處</w:t>
            </w:r>
          </w:p>
        </w:tc>
        <w:tc>
          <w:tcPr>
            <w:tcW w:w="1843" w:type="dxa"/>
            <w:tcBorders>
              <w:top w:val="single" w:sz="2" w:space="0" w:color="auto"/>
              <w:left w:val="single" w:sz="2" w:space="0" w:color="auto"/>
              <w:bottom w:val="single" w:sz="2" w:space="0" w:color="auto"/>
              <w:right w:val="single" w:sz="2" w:space="0" w:color="auto"/>
            </w:tcBorders>
            <w:shd w:val="clear" w:color="auto" w:fill="DBE5F1"/>
          </w:tcPr>
          <w:p w:rsidR="00951B8D" w:rsidRPr="00FA1C33" w:rsidRDefault="00951B8D" w:rsidP="00951B8D">
            <w:pPr>
              <w:widowControl/>
              <w:spacing w:line="240" w:lineRule="exact"/>
              <w:rPr>
                <w:rFonts w:ascii="標楷體" w:eastAsia="標楷體" w:hAnsi="標楷體" w:cs="Courier New"/>
                <w:color w:val="000000"/>
                <w:spacing w:val="0"/>
                <w:kern w:val="0"/>
                <w:sz w:val="20"/>
              </w:rPr>
            </w:pPr>
            <w:r w:rsidRPr="00FA1C33">
              <w:rPr>
                <w:rFonts w:ascii="標楷體" w:eastAsia="標楷體" w:hAnsi="標楷體" w:cs="Courier New"/>
                <w:color w:val="000000"/>
                <w:spacing w:val="0"/>
                <w:kern w:val="0"/>
                <w:sz w:val="20"/>
              </w:rPr>
              <w:t>121,489</w:t>
            </w:r>
          </w:p>
        </w:tc>
        <w:tc>
          <w:tcPr>
            <w:tcW w:w="807" w:type="dxa"/>
            <w:tcBorders>
              <w:top w:val="single" w:sz="2" w:space="0" w:color="auto"/>
              <w:left w:val="single" w:sz="2" w:space="0" w:color="auto"/>
              <w:bottom w:val="single" w:sz="2" w:space="0" w:color="auto"/>
              <w:right w:val="nil"/>
            </w:tcBorders>
            <w:shd w:val="clear" w:color="auto" w:fill="DBE5F1"/>
            <w:vAlign w:val="center"/>
          </w:tcPr>
          <w:p w:rsidR="00951B8D" w:rsidRPr="00036F75" w:rsidRDefault="00951B8D" w:rsidP="00951B8D">
            <w:pPr>
              <w:spacing w:line="240" w:lineRule="exact"/>
              <w:rPr>
                <w:rFonts w:ascii="標楷體" w:eastAsia="標楷體" w:hAnsi="標楷體"/>
                <w:color w:val="000000"/>
                <w:spacing w:val="0"/>
                <w:sz w:val="20"/>
              </w:rPr>
            </w:pPr>
          </w:p>
        </w:tc>
        <w:tc>
          <w:tcPr>
            <w:tcW w:w="1886" w:type="dxa"/>
            <w:tcBorders>
              <w:top w:val="single" w:sz="2" w:space="0" w:color="auto"/>
              <w:left w:val="nil"/>
              <w:bottom w:val="single" w:sz="2" w:space="0" w:color="auto"/>
              <w:right w:val="single" w:sz="2" w:space="0" w:color="auto"/>
            </w:tcBorders>
            <w:shd w:val="clear" w:color="auto" w:fill="DBE5F1"/>
            <w:vAlign w:val="center"/>
          </w:tcPr>
          <w:p w:rsidR="00951B8D" w:rsidRPr="00951B8D" w:rsidRDefault="00951B8D" w:rsidP="00951B8D">
            <w:pPr>
              <w:widowControl/>
              <w:spacing w:line="240" w:lineRule="exact"/>
              <w:rPr>
                <w:rFonts w:ascii="標楷體" w:eastAsia="標楷體" w:hAnsi="標楷體" w:cs="Courier New"/>
                <w:color w:val="000000"/>
                <w:spacing w:val="0"/>
                <w:kern w:val="0"/>
                <w:sz w:val="20"/>
              </w:rPr>
            </w:pPr>
            <w:r w:rsidRPr="00951B8D">
              <w:rPr>
                <w:rFonts w:ascii="標楷體" w:eastAsia="標楷體" w:hAnsi="標楷體" w:cs="Courier New" w:hint="eastAsia"/>
                <w:color w:val="000000"/>
                <w:spacing w:val="0"/>
                <w:kern w:val="0"/>
                <w:sz w:val="20"/>
              </w:rPr>
              <w:t>7,709</w:t>
            </w:r>
          </w:p>
        </w:tc>
        <w:tc>
          <w:tcPr>
            <w:tcW w:w="2386" w:type="dxa"/>
            <w:tcBorders>
              <w:top w:val="single" w:sz="2" w:space="0" w:color="auto"/>
              <w:left w:val="single" w:sz="2" w:space="0" w:color="auto"/>
              <w:bottom w:val="single" w:sz="2" w:space="0" w:color="auto"/>
              <w:right w:val="single" w:sz="2" w:space="0" w:color="auto"/>
            </w:tcBorders>
            <w:shd w:val="clear" w:color="auto" w:fill="DBE5F1"/>
          </w:tcPr>
          <w:p w:rsidR="00951B8D" w:rsidRPr="00FA1C33" w:rsidRDefault="00951B8D" w:rsidP="00951B8D">
            <w:pPr>
              <w:widowControl/>
              <w:spacing w:line="240" w:lineRule="exact"/>
              <w:rPr>
                <w:rFonts w:ascii="標楷體" w:eastAsia="標楷體" w:hAnsi="標楷體" w:cs="Courier New"/>
                <w:color w:val="000000"/>
                <w:spacing w:val="0"/>
                <w:kern w:val="0"/>
                <w:sz w:val="20"/>
              </w:rPr>
            </w:pPr>
            <w:r w:rsidRPr="00FA1C33">
              <w:rPr>
                <w:rFonts w:ascii="標楷體" w:eastAsia="標楷體" w:hAnsi="標楷體" w:cs="Courier New"/>
                <w:color w:val="000000"/>
                <w:spacing w:val="0"/>
                <w:kern w:val="0"/>
                <w:sz w:val="20"/>
              </w:rPr>
              <w:t>6.35</w:t>
            </w:r>
          </w:p>
        </w:tc>
      </w:tr>
      <w:tr w:rsidR="000353C2" w:rsidRPr="00036F75" w:rsidTr="00B34030">
        <w:trPr>
          <w:trHeight w:val="291"/>
        </w:trPr>
        <w:tc>
          <w:tcPr>
            <w:tcW w:w="2943" w:type="dxa"/>
            <w:tcBorders>
              <w:top w:val="single" w:sz="2" w:space="0" w:color="auto"/>
              <w:left w:val="single" w:sz="2" w:space="0" w:color="auto"/>
              <w:bottom w:val="single" w:sz="2" w:space="0" w:color="auto"/>
              <w:right w:val="single" w:sz="2" w:space="0" w:color="auto"/>
            </w:tcBorders>
            <w:shd w:val="clear" w:color="auto" w:fill="auto"/>
            <w:vAlign w:val="center"/>
          </w:tcPr>
          <w:p w:rsidR="000353C2" w:rsidRPr="00FA1C33" w:rsidRDefault="000353C2" w:rsidP="000353C2">
            <w:pPr>
              <w:jc w:val="distribute"/>
              <w:rPr>
                <w:rFonts w:ascii="標楷體" w:eastAsia="標楷體" w:hAnsi="標楷體"/>
                <w:noProof/>
                <w:sz w:val="20"/>
              </w:rPr>
            </w:pPr>
            <w:r w:rsidRPr="00FA1C33">
              <w:rPr>
                <w:rFonts w:ascii="標楷體" w:eastAsia="標楷體" w:hAnsi="標楷體" w:hint="eastAsia"/>
                <w:noProof/>
                <w:sz w:val="20"/>
              </w:rPr>
              <w:t>警察局</w:t>
            </w:r>
          </w:p>
        </w:tc>
        <w:tc>
          <w:tcPr>
            <w:tcW w:w="1843" w:type="dxa"/>
            <w:tcBorders>
              <w:top w:val="single" w:sz="2" w:space="0" w:color="auto"/>
              <w:left w:val="single" w:sz="2" w:space="0" w:color="auto"/>
              <w:bottom w:val="single" w:sz="2" w:space="0" w:color="auto"/>
              <w:right w:val="single" w:sz="2" w:space="0" w:color="auto"/>
            </w:tcBorders>
            <w:shd w:val="clear" w:color="auto" w:fill="auto"/>
          </w:tcPr>
          <w:p w:rsidR="000353C2" w:rsidRPr="00FA1C33" w:rsidRDefault="000353C2" w:rsidP="000353C2">
            <w:pPr>
              <w:widowControl/>
              <w:spacing w:line="240" w:lineRule="exact"/>
              <w:rPr>
                <w:rFonts w:ascii="標楷體" w:eastAsia="標楷體" w:hAnsi="標楷體" w:cs="Courier New"/>
                <w:color w:val="000000"/>
                <w:spacing w:val="0"/>
                <w:kern w:val="0"/>
                <w:sz w:val="20"/>
              </w:rPr>
            </w:pPr>
            <w:r w:rsidRPr="00FA1C33">
              <w:rPr>
                <w:rFonts w:ascii="標楷體" w:eastAsia="標楷體" w:hAnsi="標楷體" w:cs="Courier New"/>
                <w:color w:val="000000"/>
                <w:spacing w:val="0"/>
                <w:kern w:val="0"/>
                <w:sz w:val="20"/>
              </w:rPr>
              <w:t>2,662,991</w:t>
            </w:r>
          </w:p>
        </w:tc>
        <w:tc>
          <w:tcPr>
            <w:tcW w:w="807" w:type="dxa"/>
            <w:tcBorders>
              <w:top w:val="single" w:sz="2" w:space="0" w:color="auto"/>
              <w:left w:val="single" w:sz="2" w:space="0" w:color="auto"/>
              <w:bottom w:val="single" w:sz="2" w:space="0" w:color="auto"/>
              <w:right w:val="nil"/>
            </w:tcBorders>
            <w:shd w:val="clear" w:color="auto" w:fill="auto"/>
            <w:vAlign w:val="center"/>
          </w:tcPr>
          <w:p w:rsidR="000353C2" w:rsidRPr="00036F75" w:rsidRDefault="000353C2" w:rsidP="000353C2">
            <w:pPr>
              <w:spacing w:line="240" w:lineRule="exact"/>
              <w:rPr>
                <w:rFonts w:ascii="標楷體" w:eastAsia="標楷體" w:hAnsi="標楷體"/>
                <w:color w:val="000000"/>
                <w:spacing w:val="0"/>
                <w:sz w:val="20"/>
              </w:rPr>
            </w:pPr>
            <w:r w:rsidRPr="00036F75">
              <w:rPr>
                <w:rFonts w:ascii="新細明體" w:eastAsia="新細明體" w:hAnsi="新細明體" w:cs="新細明體" w:hint="eastAsia"/>
                <w:color w:val="000000"/>
                <w:spacing w:val="0"/>
                <w:sz w:val="20"/>
              </w:rPr>
              <w:t>⑤</w:t>
            </w:r>
          </w:p>
        </w:tc>
        <w:tc>
          <w:tcPr>
            <w:tcW w:w="1886" w:type="dxa"/>
            <w:tcBorders>
              <w:top w:val="single" w:sz="2" w:space="0" w:color="auto"/>
              <w:left w:val="nil"/>
              <w:bottom w:val="single" w:sz="2" w:space="0" w:color="auto"/>
              <w:right w:val="single" w:sz="2" w:space="0" w:color="auto"/>
            </w:tcBorders>
            <w:shd w:val="clear" w:color="auto" w:fill="auto"/>
            <w:vAlign w:val="center"/>
          </w:tcPr>
          <w:p w:rsidR="000353C2" w:rsidRPr="00951B8D" w:rsidRDefault="000353C2" w:rsidP="000353C2">
            <w:pPr>
              <w:widowControl/>
              <w:spacing w:line="240" w:lineRule="exact"/>
              <w:rPr>
                <w:rFonts w:ascii="標楷體" w:eastAsia="標楷體" w:hAnsi="標楷體" w:cs="Courier New"/>
                <w:color w:val="000000"/>
                <w:spacing w:val="0"/>
                <w:kern w:val="0"/>
                <w:sz w:val="20"/>
              </w:rPr>
            </w:pPr>
            <w:r w:rsidRPr="00951B8D">
              <w:rPr>
                <w:rFonts w:ascii="標楷體" w:eastAsia="標楷體" w:hAnsi="標楷體" w:cs="Courier New" w:hint="eastAsia"/>
                <w:color w:val="000000"/>
                <w:spacing w:val="0"/>
                <w:kern w:val="0"/>
                <w:sz w:val="20"/>
              </w:rPr>
              <w:t>162,245</w:t>
            </w:r>
          </w:p>
        </w:tc>
        <w:tc>
          <w:tcPr>
            <w:tcW w:w="2386" w:type="dxa"/>
            <w:tcBorders>
              <w:top w:val="single" w:sz="2" w:space="0" w:color="auto"/>
              <w:left w:val="single" w:sz="2" w:space="0" w:color="auto"/>
              <w:bottom w:val="single" w:sz="2" w:space="0" w:color="auto"/>
              <w:right w:val="single" w:sz="2" w:space="0" w:color="auto"/>
            </w:tcBorders>
            <w:shd w:val="clear" w:color="auto" w:fill="auto"/>
          </w:tcPr>
          <w:p w:rsidR="000353C2" w:rsidRPr="00FA1C33" w:rsidRDefault="000353C2" w:rsidP="000353C2">
            <w:pPr>
              <w:widowControl/>
              <w:spacing w:line="240" w:lineRule="exact"/>
              <w:rPr>
                <w:rFonts w:ascii="標楷體" w:eastAsia="標楷體" w:hAnsi="標楷體" w:cs="Courier New"/>
                <w:color w:val="000000"/>
                <w:spacing w:val="0"/>
                <w:kern w:val="0"/>
                <w:sz w:val="20"/>
              </w:rPr>
            </w:pPr>
            <w:r w:rsidRPr="00FA1C33">
              <w:rPr>
                <w:rFonts w:ascii="標楷體" w:eastAsia="標楷體" w:hAnsi="標楷體" w:cs="Courier New"/>
                <w:color w:val="000000"/>
                <w:spacing w:val="0"/>
                <w:kern w:val="0"/>
                <w:sz w:val="20"/>
              </w:rPr>
              <w:t>6.09</w:t>
            </w:r>
          </w:p>
        </w:tc>
      </w:tr>
      <w:tr w:rsidR="000353C2" w:rsidRPr="00036F75" w:rsidTr="00B34030">
        <w:trPr>
          <w:trHeight w:val="291"/>
        </w:trPr>
        <w:tc>
          <w:tcPr>
            <w:tcW w:w="2943" w:type="dxa"/>
            <w:tcBorders>
              <w:top w:val="single" w:sz="2" w:space="0" w:color="auto"/>
              <w:left w:val="single" w:sz="2" w:space="0" w:color="auto"/>
              <w:bottom w:val="single" w:sz="2" w:space="0" w:color="auto"/>
              <w:right w:val="single" w:sz="2" w:space="0" w:color="auto"/>
            </w:tcBorders>
            <w:shd w:val="clear" w:color="auto" w:fill="DBE5F1"/>
            <w:vAlign w:val="center"/>
          </w:tcPr>
          <w:p w:rsidR="000353C2" w:rsidRPr="00FA1C33" w:rsidRDefault="000353C2" w:rsidP="000353C2">
            <w:pPr>
              <w:jc w:val="distribute"/>
              <w:rPr>
                <w:rFonts w:ascii="標楷體" w:eastAsia="標楷體" w:hAnsi="標楷體"/>
                <w:noProof/>
                <w:sz w:val="20"/>
              </w:rPr>
            </w:pPr>
            <w:r w:rsidRPr="00FA1C33">
              <w:rPr>
                <w:rFonts w:ascii="標楷體" w:eastAsia="標楷體" w:hAnsi="標楷體" w:hint="eastAsia"/>
                <w:noProof/>
                <w:sz w:val="20"/>
              </w:rPr>
              <w:t>民政處</w:t>
            </w:r>
          </w:p>
        </w:tc>
        <w:tc>
          <w:tcPr>
            <w:tcW w:w="1843" w:type="dxa"/>
            <w:tcBorders>
              <w:top w:val="single" w:sz="2" w:space="0" w:color="auto"/>
              <w:left w:val="single" w:sz="2" w:space="0" w:color="auto"/>
              <w:bottom w:val="single" w:sz="2" w:space="0" w:color="auto"/>
              <w:right w:val="single" w:sz="2" w:space="0" w:color="auto"/>
            </w:tcBorders>
            <w:shd w:val="clear" w:color="auto" w:fill="DBE5F1"/>
          </w:tcPr>
          <w:p w:rsidR="000353C2" w:rsidRPr="00FA1C33" w:rsidRDefault="000353C2" w:rsidP="000353C2">
            <w:pPr>
              <w:widowControl/>
              <w:spacing w:line="240" w:lineRule="exact"/>
              <w:rPr>
                <w:rFonts w:ascii="標楷體" w:eastAsia="標楷體" w:hAnsi="標楷體" w:cs="Courier New"/>
                <w:color w:val="000000"/>
                <w:spacing w:val="0"/>
                <w:kern w:val="0"/>
                <w:sz w:val="20"/>
              </w:rPr>
            </w:pPr>
            <w:r w:rsidRPr="00FA1C33">
              <w:rPr>
                <w:rFonts w:ascii="標楷體" w:eastAsia="標楷體" w:hAnsi="標楷體" w:cs="Courier New"/>
                <w:color w:val="000000"/>
                <w:spacing w:val="0"/>
                <w:kern w:val="0"/>
                <w:sz w:val="20"/>
              </w:rPr>
              <w:t>190,139</w:t>
            </w:r>
          </w:p>
        </w:tc>
        <w:tc>
          <w:tcPr>
            <w:tcW w:w="807" w:type="dxa"/>
            <w:tcBorders>
              <w:top w:val="single" w:sz="2" w:space="0" w:color="auto"/>
              <w:left w:val="single" w:sz="2" w:space="0" w:color="auto"/>
              <w:bottom w:val="single" w:sz="2" w:space="0" w:color="auto"/>
              <w:right w:val="nil"/>
            </w:tcBorders>
            <w:shd w:val="clear" w:color="auto" w:fill="DBE5F1"/>
            <w:vAlign w:val="center"/>
          </w:tcPr>
          <w:p w:rsidR="000353C2" w:rsidRPr="00036F75" w:rsidRDefault="000353C2" w:rsidP="000353C2">
            <w:pPr>
              <w:spacing w:line="240" w:lineRule="exact"/>
              <w:rPr>
                <w:rFonts w:ascii="標楷體" w:eastAsia="標楷體" w:hAnsi="標楷體"/>
                <w:color w:val="000000"/>
                <w:spacing w:val="0"/>
                <w:sz w:val="20"/>
              </w:rPr>
            </w:pPr>
          </w:p>
        </w:tc>
        <w:tc>
          <w:tcPr>
            <w:tcW w:w="1886" w:type="dxa"/>
            <w:tcBorders>
              <w:top w:val="single" w:sz="2" w:space="0" w:color="auto"/>
              <w:left w:val="nil"/>
              <w:bottom w:val="single" w:sz="2" w:space="0" w:color="auto"/>
              <w:right w:val="single" w:sz="2" w:space="0" w:color="auto"/>
            </w:tcBorders>
            <w:shd w:val="clear" w:color="auto" w:fill="DBE5F1"/>
            <w:vAlign w:val="center"/>
          </w:tcPr>
          <w:p w:rsidR="000353C2" w:rsidRPr="00951B8D" w:rsidRDefault="000353C2" w:rsidP="000353C2">
            <w:pPr>
              <w:widowControl/>
              <w:spacing w:line="240" w:lineRule="exact"/>
              <w:rPr>
                <w:rFonts w:ascii="標楷體" w:eastAsia="標楷體" w:hAnsi="標楷體" w:cs="Courier New"/>
                <w:color w:val="000000"/>
                <w:spacing w:val="0"/>
                <w:kern w:val="0"/>
                <w:sz w:val="20"/>
              </w:rPr>
            </w:pPr>
            <w:r w:rsidRPr="00951B8D">
              <w:rPr>
                <w:rFonts w:ascii="標楷體" w:eastAsia="標楷體" w:hAnsi="標楷體" w:cs="Courier New" w:hint="eastAsia"/>
                <w:color w:val="000000"/>
                <w:spacing w:val="0"/>
                <w:kern w:val="0"/>
                <w:sz w:val="20"/>
              </w:rPr>
              <w:t>11,495</w:t>
            </w:r>
          </w:p>
        </w:tc>
        <w:tc>
          <w:tcPr>
            <w:tcW w:w="2386" w:type="dxa"/>
            <w:tcBorders>
              <w:top w:val="single" w:sz="2" w:space="0" w:color="auto"/>
              <w:left w:val="single" w:sz="2" w:space="0" w:color="auto"/>
              <w:bottom w:val="single" w:sz="2" w:space="0" w:color="auto"/>
              <w:right w:val="single" w:sz="2" w:space="0" w:color="auto"/>
            </w:tcBorders>
            <w:shd w:val="clear" w:color="auto" w:fill="DBE5F1"/>
          </w:tcPr>
          <w:p w:rsidR="000353C2" w:rsidRPr="00FA1C33" w:rsidRDefault="000353C2" w:rsidP="000353C2">
            <w:pPr>
              <w:widowControl/>
              <w:spacing w:line="240" w:lineRule="exact"/>
              <w:rPr>
                <w:rFonts w:ascii="標楷體" w:eastAsia="標楷體" w:hAnsi="標楷體" w:cs="Courier New"/>
                <w:color w:val="000000"/>
                <w:spacing w:val="0"/>
                <w:kern w:val="0"/>
                <w:sz w:val="20"/>
              </w:rPr>
            </w:pPr>
            <w:r w:rsidRPr="00FA1C33">
              <w:rPr>
                <w:rFonts w:ascii="標楷體" w:eastAsia="標楷體" w:hAnsi="標楷體" w:cs="Courier New"/>
                <w:color w:val="000000"/>
                <w:spacing w:val="0"/>
                <w:kern w:val="0"/>
                <w:sz w:val="20"/>
              </w:rPr>
              <w:t>6.05</w:t>
            </w:r>
          </w:p>
        </w:tc>
      </w:tr>
      <w:tr w:rsidR="000353C2" w:rsidRPr="00036F75" w:rsidTr="00B34030">
        <w:trPr>
          <w:trHeight w:val="291"/>
        </w:trPr>
        <w:tc>
          <w:tcPr>
            <w:tcW w:w="2943" w:type="dxa"/>
            <w:tcBorders>
              <w:top w:val="single" w:sz="2" w:space="0" w:color="auto"/>
              <w:left w:val="single" w:sz="2" w:space="0" w:color="auto"/>
              <w:bottom w:val="single" w:sz="2" w:space="0" w:color="auto"/>
              <w:right w:val="single" w:sz="2" w:space="0" w:color="auto"/>
            </w:tcBorders>
            <w:shd w:val="clear" w:color="auto" w:fill="auto"/>
            <w:vAlign w:val="center"/>
          </w:tcPr>
          <w:p w:rsidR="000353C2" w:rsidRPr="00FA1C33" w:rsidRDefault="000353C2" w:rsidP="000353C2">
            <w:pPr>
              <w:jc w:val="distribute"/>
              <w:rPr>
                <w:rFonts w:ascii="標楷體" w:eastAsia="標楷體" w:hAnsi="標楷體"/>
                <w:noProof/>
                <w:sz w:val="20"/>
              </w:rPr>
            </w:pPr>
            <w:r w:rsidRPr="00FA1C33">
              <w:rPr>
                <w:rFonts w:ascii="標楷體" w:eastAsia="標楷體" w:hAnsi="標楷體" w:hint="eastAsia"/>
                <w:noProof/>
                <w:sz w:val="20"/>
              </w:rPr>
              <w:t>稅務局</w:t>
            </w:r>
          </w:p>
        </w:tc>
        <w:tc>
          <w:tcPr>
            <w:tcW w:w="1843" w:type="dxa"/>
            <w:tcBorders>
              <w:top w:val="single" w:sz="2" w:space="0" w:color="auto"/>
              <w:left w:val="single" w:sz="2" w:space="0" w:color="auto"/>
              <w:bottom w:val="single" w:sz="2" w:space="0" w:color="auto"/>
              <w:right w:val="single" w:sz="2" w:space="0" w:color="auto"/>
            </w:tcBorders>
            <w:shd w:val="clear" w:color="auto" w:fill="auto"/>
          </w:tcPr>
          <w:p w:rsidR="000353C2" w:rsidRPr="00FA1C33" w:rsidRDefault="000353C2" w:rsidP="000353C2">
            <w:pPr>
              <w:widowControl/>
              <w:spacing w:line="240" w:lineRule="exact"/>
              <w:rPr>
                <w:rFonts w:ascii="標楷體" w:eastAsia="標楷體" w:hAnsi="標楷體" w:cs="Courier New"/>
                <w:color w:val="000000"/>
                <w:spacing w:val="0"/>
                <w:kern w:val="0"/>
                <w:sz w:val="20"/>
              </w:rPr>
            </w:pPr>
            <w:r w:rsidRPr="00FA1C33">
              <w:rPr>
                <w:rFonts w:ascii="標楷體" w:eastAsia="標楷體" w:hAnsi="標楷體" w:cs="Courier New"/>
                <w:color w:val="000000"/>
                <w:spacing w:val="0"/>
                <w:kern w:val="0"/>
                <w:sz w:val="20"/>
              </w:rPr>
              <w:t>236,390</w:t>
            </w:r>
          </w:p>
        </w:tc>
        <w:tc>
          <w:tcPr>
            <w:tcW w:w="807" w:type="dxa"/>
            <w:tcBorders>
              <w:top w:val="single" w:sz="2" w:space="0" w:color="auto"/>
              <w:left w:val="single" w:sz="2" w:space="0" w:color="auto"/>
              <w:bottom w:val="single" w:sz="2" w:space="0" w:color="auto"/>
              <w:right w:val="nil"/>
            </w:tcBorders>
            <w:shd w:val="clear" w:color="auto" w:fill="auto"/>
            <w:vAlign w:val="center"/>
          </w:tcPr>
          <w:p w:rsidR="000353C2" w:rsidRPr="00036F75" w:rsidRDefault="000353C2" w:rsidP="000353C2">
            <w:pPr>
              <w:spacing w:line="240" w:lineRule="exact"/>
              <w:rPr>
                <w:rFonts w:ascii="標楷體" w:eastAsia="標楷體" w:hAnsi="標楷體"/>
                <w:color w:val="000000"/>
                <w:spacing w:val="0"/>
                <w:sz w:val="20"/>
              </w:rPr>
            </w:pPr>
          </w:p>
        </w:tc>
        <w:tc>
          <w:tcPr>
            <w:tcW w:w="1886" w:type="dxa"/>
            <w:tcBorders>
              <w:top w:val="single" w:sz="2" w:space="0" w:color="auto"/>
              <w:left w:val="nil"/>
              <w:bottom w:val="single" w:sz="2" w:space="0" w:color="auto"/>
              <w:right w:val="single" w:sz="2" w:space="0" w:color="auto"/>
            </w:tcBorders>
            <w:shd w:val="clear" w:color="auto" w:fill="auto"/>
            <w:vAlign w:val="center"/>
          </w:tcPr>
          <w:p w:rsidR="000353C2" w:rsidRPr="00951B8D" w:rsidRDefault="000353C2" w:rsidP="000353C2">
            <w:pPr>
              <w:widowControl/>
              <w:spacing w:line="240" w:lineRule="exact"/>
              <w:rPr>
                <w:rFonts w:ascii="標楷體" w:eastAsia="標楷體" w:hAnsi="標楷體" w:cs="Courier New"/>
                <w:color w:val="000000"/>
                <w:spacing w:val="0"/>
                <w:kern w:val="0"/>
                <w:sz w:val="20"/>
              </w:rPr>
            </w:pPr>
            <w:r w:rsidRPr="00951B8D">
              <w:rPr>
                <w:rFonts w:ascii="標楷體" w:eastAsia="標楷體" w:hAnsi="標楷體" w:cs="Courier New" w:hint="eastAsia"/>
                <w:color w:val="000000"/>
                <w:spacing w:val="0"/>
                <w:kern w:val="0"/>
                <w:sz w:val="20"/>
              </w:rPr>
              <w:t>8,049</w:t>
            </w:r>
          </w:p>
        </w:tc>
        <w:tc>
          <w:tcPr>
            <w:tcW w:w="2386" w:type="dxa"/>
            <w:tcBorders>
              <w:top w:val="single" w:sz="2" w:space="0" w:color="auto"/>
              <w:left w:val="single" w:sz="2" w:space="0" w:color="auto"/>
              <w:bottom w:val="single" w:sz="2" w:space="0" w:color="auto"/>
              <w:right w:val="single" w:sz="2" w:space="0" w:color="auto"/>
            </w:tcBorders>
            <w:shd w:val="clear" w:color="auto" w:fill="auto"/>
          </w:tcPr>
          <w:p w:rsidR="000353C2" w:rsidRPr="00FA1C33" w:rsidRDefault="000353C2" w:rsidP="000353C2">
            <w:pPr>
              <w:widowControl/>
              <w:spacing w:line="240" w:lineRule="exact"/>
              <w:rPr>
                <w:rFonts w:ascii="標楷體" w:eastAsia="標楷體" w:hAnsi="標楷體" w:cs="Courier New"/>
                <w:color w:val="000000"/>
                <w:spacing w:val="0"/>
                <w:kern w:val="0"/>
                <w:sz w:val="20"/>
              </w:rPr>
            </w:pPr>
            <w:r w:rsidRPr="00FA1C33">
              <w:rPr>
                <w:rFonts w:ascii="標楷體" w:eastAsia="標楷體" w:hAnsi="標楷體" w:cs="Courier New"/>
                <w:color w:val="000000"/>
                <w:spacing w:val="0"/>
                <w:kern w:val="0"/>
                <w:sz w:val="20"/>
              </w:rPr>
              <w:t>3.41</w:t>
            </w:r>
          </w:p>
        </w:tc>
      </w:tr>
      <w:tr w:rsidR="000353C2" w:rsidRPr="00036F75" w:rsidTr="00B34030">
        <w:trPr>
          <w:trHeight w:val="291"/>
        </w:trPr>
        <w:tc>
          <w:tcPr>
            <w:tcW w:w="2943" w:type="dxa"/>
            <w:tcBorders>
              <w:top w:val="single" w:sz="2" w:space="0" w:color="auto"/>
              <w:left w:val="single" w:sz="2" w:space="0" w:color="auto"/>
              <w:bottom w:val="single" w:sz="2" w:space="0" w:color="auto"/>
              <w:right w:val="single" w:sz="2" w:space="0" w:color="auto"/>
            </w:tcBorders>
            <w:shd w:val="clear" w:color="auto" w:fill="DBE5F1"/>
            <w:vAlign w:val="center"/>
          </w:tcPr>
          <w:p w:rsidR="000353C2" w:rsidRPr="00FA1C33" w:rsidRDefault="000353C2" w:rsidP="000353C2">
            <w:pPr>
              <w:jc w:val="distribute"/>
              <w:rPr>
                <w:rFonts w:ascii="標楷體" w:eastAsia="標楷體" w:hAnsi="標楷體"/>
                <w:noProof/>
                <w:sz w:val="20"/>
              </w:rPr>
            </w:pPr>
            <w:r w:rsidRPr="00FA1C33">
              <w:rPr>
                <w:rFonts w:ascii="標楷體" w:eastAsia="標楷體" w:hAnsi="標楷體" w:hint="eastAsia"/>
                <w:noProof/>
                <w:sz w:val="20"/>
              </w:rPr>
              <w:t>地政處</w:t>
            </w:r>
          </w:p>
        </w:tc>
        <w:tc>
          <w:tcPr>
            <w:tcW w:w="1843" w:type="dxa"/>
            <w:tcBorders>
              <w:top w:val="single" w:sz="2" w:space="0" w:color="auto"/>
              <w:left w:val="single" w:sz="2" w:space="0" w:color="auto"/>
              <w:bottom w:val="single" w:sz="2" w:space="0" w:color="auto"/>
              <w:right w:val="single" w:sz="2" w:space="0" w:color="auto"/>
            </w:tcBorders>
            <w:shd w:val="clear" w:color="auto" w:fill="DBE5F1"/>
          </w:tcPr>
          <w:p w:rsidR="000353C2" w:rsidRPr="00FA1C33" w:rsidRDefault="000353C2" w:rsidP="000353C2">
            <w:pPr>
              <w:widowControl/>
              <w:spacing w:line="240" w:lineRule="exact"/>
              <w:rPr>
                <w:rFonts w:ascii="標楷體" w:eastAsia="標楷體" w:hAnsi="標楷體" w:cs="Courier New"/>
                <w:color w:val="000000"/>
                <w:spacing w:val="0"/>
                <w:kern w:val="0"/>
                <w:sz w:val="20"/>
              </w:rPr>
            </w:pPr>
            <w:r w:rsidRPr="00FA1C33">
              <w:rPr>
                <w:rFonts w:ascii="標楷體" w:eastAsia="標楷體" w:hAnsi="標楷體" w:cs="Courier New"/>
                <w:color w:val="000000"/>
                <w:spacing w:val="0"/>
                <w:kern w:val="0"/>
                <w:sz w:val="20"/>
              </w:rPr>
              <w:t>306,497</w:t>
            </w:r>
          </w:p>
        </w:tc>
        <w:tc>
          <w:tcPr>
            <w:tcW w:w="807" w:type="dxa"/>
            <w:tcBorders>
              <w:top w:val="single" w:sz="2" w:space="0" w:color="auto"/>
              <w:left w:val="single" w:sz="2" w:space="0" w:color="auto"/>
              <w:bottom w:val="single" w:sz="2" w:space="0" w:color="auto"/>
              <w:right w:val="nil"/>
            </w:tcBorders>
            <w:shd w:val="clear" w:color="auto" w:fill="DBE5F1"/>
            <w:vAlign w:val="center"/>
          </w:tcPr>
          <w:p w:rsidR="000353C2" w:rsidRPr="00036F75" w:rsidRDefault="000353C2" w:rsidP="000353C2">
            <w:pPr>
              <w:spacing w:line="240" w:lineRule="exact"/>
              <w:rPr>
                <w:rFonts w:ascii="標楷體" w:eastAsia="標楷體" w:hAnsi="標楷體"/>
                <w:color w:val="000000"/>
                <w:spacing w:val="0"/>
                <w:sz w:val="20"/>
              </w:rPr>
            </w:pPr>
          </w:p>
        </w:tc>
        <w:tc>
          <w:tcPr>
            <w:tcW w:w="1886" w:type="dxa"/>
            <w:tcBorders>
              <w:top w:val="single" w:sz="2" w:space="0" w:color="auto"/>
              <w:left w:val="nil"/>
              <w:bottom w:val="single" w:sz="2" w:space="0" w:color="auto"/>
              <w:right w:val="single" w:sz="2" w:space="0" w:color="auto"/>
            </w:tcBorders>
            <w:shd w:val="clear" w:color="auto" w:fill="DBE5F1"/>
            <w:vAlign w:val="center"/>
          </w:tcPr>
          <w:p w:rsidR="000353C2" w:rsidRPr="00951B8D" w:rsidRDefault="000353C2" w:rsidP="000353C2">
            <w:pPr>
              <w:widowControl/>
              <w:spacing w:line="240" w:lineRule="exact"/>
              <w:rPr>
                <w:rFonts w:ascii="標楷體" w:eastAsia="標楷體" w:hAnsi="標楷體" w:cs="Courier New"/>
                <w:color w:val="000000"/>
                <w:spacing w:val="0"/>
                <w:kern w:val="0"/>
                <w:sz w:val="20"/>
              </w:rPr>
            </w:pPr>
            <w:r w:rsidRPr="00951B8D">
              <w:rPr>
                <w:rFonts w:ascii="標楷體" w:eastAsia="標楷體" w:hAnsi="標楷體" w:cs="Courier New" w:hint="eastAsia"/>
                <w:color w:val="000000"/>
                <w:spacing w:val="0"/>
                <w:kern w:val="0"/>
                <w:sz w:val="20"/>
              </w:rPr>
              <w:t>8,584</w:t>
            </w:r>
          </w:p>
        </w:tc>
        <w:tc>
          <w:tcPr>
            <w:tcW w:w="2386" w:type="dxa"/>
            <w:tcBorders>
              <w:top w:val="single" w:sz="2" w:space="0" w:color="auto"/>
              <w:left w:val="single" w:sz="2" w:space="0" w:color="auto"/>
              <w:bottom w:val="single" w:sz="2" w:space="0" w:color="auto"/>
              <w:right w:val="single" w:sz="2" w:space="0" w:color="auto"/>
            </w:tcBorders>
            <w:shd w:val="clear" w:color="auto" w:fill="DBE5F1"/>
          </w:tcPr>
          <w:p w:rsidR="000353C2" w:rsidRPr="00FA1C33" w:rsidRDefault="000353C2" w:rsidP="000353C2">
            <w:pPr>
              <w:widowControl/>
              <w:spacing w:line="240" w:lineRule="exact"/>
              <w:rPr>
                <w:rFonts w:ascii="標楷體" w:eastAsia="標楷體" w:hAnsi="標楷體" w:cs="Courier New"/>
                <w:color w:val="000000"/>
                <w:spacing w:val="0"/>
                <w:kern w:val="0"/>
                <w:sz w:val="20"/>
              </w:rPr>
            </w:pPr>
            <w:r w:rsidRPr="00FA1C33">
              <w:rPr>
                <w:rFonts w:ascii="標楷體" w:eastAsia="標楷體" w:hAnsi="標楷體" w:cs="Courier New"/>
                <w:color w:val="000000"/>
                <w:spacing w:val="0"/>
                <w:kern w:val="0"/>
                <w:sz w:val="20"/>
              </w:rPr>
              <w:t>2.80</w:t>
            </w:r>
          </w:p>
        </w:tc>
      </w:tr>
      <w:tr w:rsidR="000353C2" w:rsidRPr="00036F75" w:rsidTr="00B34030">
        <w:trPr>
          <w:trHeight w:val="291"/>
        </w:trPr>
        <w:tc>
          <w:tcPr>
            <w:tcW w:w="2943" w:type="dxa"/>
            <w:tcBorders>
              <w:top w:val="single" w:sz="2" w:space="0" w:color="auto"/>
              <w:left w:val="single" w:sz="2" w:space="0" w:color="auto"/>
              <w:bottom w:val="single" w:sz="2" w:space="0" w:color="auto"/>
              <w:right w:val="single" w:sz="2" w:space="0" w:color="auto"/>
            </w:tcBorders>
            <w:shd w:val="clear" w:color="auto" w:fill="auto"/>
            <w:vAlign w:val="center"/>
          </w:tcPr>
          <w:p w:rsidR="000353C2" w:rsidRPr="00FA1C33" w:rsidRDefault="000353C2" w:rsidP="000353C2">
            <w:pPr>
              <w:jc w:val="distribute"/>
              <w:rPr>
                <w:rFonts w:ascii="標楷體" w:eastAsia="標楷體" w:hAnsi="標楷體"/>
                <w:noProof/>
                <w:sz w:val="20"/>
              </w:rPr>
            </w:pPr>
            <w:r w:rsidRPr="00FA1C33">
              <w:rPr>
                <w:rFonts w:ascii="標楷體" w:eastAsia="標楷體" w:hAnsi="標楷體" w:hint="eastAsia"/>
                <w:noProof/>
                <w:sz w:val="20"/>
              </w:rPr>
              <w:t>消防局</w:t>
            </w:r>
          </w:p>
        </w:tc>
        <w:tc>
          <w:tcPr>
            <w:tcW w:w="1843" w:type="dxa"/>
            <w:tcBorders>
              <w:top w:val="single" w:sz="2" w:space="0" w:color="auto"/>
              <w:left w:val="single" w:sz="2" w:space="0" w:color="auto"/>
              <w:bottom w:val="single" w:sz="2" w:space="0" w:color="auto"/>
              <w:right w:val="single" w:sz="2" w:space="0" w:color="auto"/>
            </w:tcBorders>
            <w:shd w:val="clear" w:color="auto" w:fill="auto"/>
          </w:tcPr>
          <w:p w:rsidR="000353C2" w:rsidRPr="00FA1C33" w:rsidRDefault="000353C2" w:rsidP="000353C2">
            <w:pPr>
              <w:widowControl/>
              <w:spacing w:line="240" w:lineRule="exact"/>
              <w:rPr>
                <w:rFonts w:ascii="標楷體" w:eastAsia="標楷體" w:hAnsi="標楷體" w:cs="Courier New"/>
                <w:color w:val="000000"/>
                <w:spacing w:val="0"/>
                <w:kern w:val="0"/>
                <w:sz w:val="20"/>
              </w:rPr>
            </w:pPr>
            <w:r w:rsidRPr="00FA1C33">
              <w:rPr>
                <w:rFonts w:ascii="標楷體" w:eastAsia="標楷體" w:hAnsi="標楷體" w:cs="Courier New"/>
                <w:color w:val="000000"/>
                <w:spacing w:val="0"/>
                <w:kern w:val="0"/>
                <w:sz w:val="20"/>
              </w:rPr>
              <w:t>1,033,066</w:t>
            </w:r>
          </w:p>
        </w:tc>
        <w:tc>
          <w:tcPr>
            <w:tcW w:w="807" w:type="dxa"/>
            <w:tcBorders>
              <w:top w:val="single" w:sz="2" w:space="0" w:color="auto"/>
              <w:left w:val="single" w:sz="2" w:space="0" w:color="auto"/>
              <w:bottom w:val="single" w:sz="2" w:space="0" w:color="auto"/>
              <w:right w:val="nil"/>
            </w:tcBorders>
            <w:shd w:val="clear" w:color="auto" w:fill="auto"/>
            <w:vAlign w:val="center"/>
          </w:tcPr>
          <w:p w:rsidR="000353C2" w:rsidRPr="00036F75" w:rsidRDefault="000353C2" w:rsidP="000353C2">
            <w:pPr>
              <w:spacing w:line="240" w:lineRule="exact"/>
              <w:rPr>
                <w:rFonts w:ascii="標楷體" w:eastAsia="標楷體" w:hAnsi="標楷體"/>
                <w:color w:val="000000"/>
                <w:spacing w:val="0"/>
                <w:sz w:val="20"/>
              </w:rPr>
            </w:pPr>
          </w:p>
        </w:tc>
        <w:tc>
          <w:tcPr>
            <w:tcW w:w="1886" w:type="dxa"/>
            <w:tcBorders>
              <w:top w:val="single" w:sz="2" w:space="0" w:color="auto"/>
              <w:left w:val="nil"/>
              <w:bottom w:val="single" w:sz="2" w:space="0" w:color="auto"/>
              <w:right w:val="single" w:sz="2" w:space="0" w:color="auto"/>
            </w:tcBorders>
            <w:shd w:val="clear" w:color="auto" w:fill="auto"/>
            <w:vAlign w:val="center"/>
          </w:tcPr>
          <w:p w:rsidR="000353C2" w:rsidRPr="00951B8D" w:rsidRDefault="000353C2" w:rsidP="000353C2">
            <w:pPr>
              <w:widowControl/>
              <w:spacing w:line="240" w:lineRule="exact"/>
              <w:rPr>
                <w:rFonts w:ascii="標楷體" w:eastAsia="標楷體" w:hAnsi="標楷體" w:cs="Courier New"/>
                <w:color w:val="000000"/>
                <w:spacing w:val="0"/>
                <w:kern w:val="0"/>
                <w:sz w:val="20"/>
              </w:rPr>
            </w:pPr>
            <w:r w:rsidRPr="00951B8D">
              <w:rPr>
                <w:rFonts w:ascii="標楷體" w:eastAsia="標楷體" w:hAnsi="標楷體" w:cs="Courier New" w:hint="eastAsia"/>
                <w:color w:val="000000"/>
                <w:spacing w:val="0"/>
                <w:kern w:val="0"/>
                <w:sz w:val="20"/>
              </w:rPr>
              <w:t>23,551</w:t>
            </w:r>
          </w:p>
        </w:tc>
        <w:tc>
          <w:tcPr>
            <w:tcW w:w="2386" w:type="dxa"/>
            <w:tcBorders>
              <w:top w:val="single" w:sz="2" w:space="0" w:color="auto"/>
              <w:left w:val="single" w:sz="2" w:space="0" w:color="auto"/>
              <w:bottom w:val="single" w:sz="2" w:space="0" w:color="auto"/>
              <w:right w:val="single" w:sz="2" w:space="0" w:color="auto"/>
            </w:tcBorders>
            <w:shd w:val="clear" w:color="auto" w:fill="auto"/>
          </w:tcPr>
          <w:p w:rsidR="000353C2" w:rsidRPr="00FA1C33" w:rsidRDefault="000353C2" w:rsidP="000353C2">
            <w:pPr>
              <w:widowControl/>
              <w:spacing w:line="240" w:lineRule="exact"/>
              <w:rPr>
                <w:rFonts w:ascii="標楷體" w:eastAsia="標楷體" w:hAnsi="標楷體" w:cs="Courier New"/>
                <w:color w:val="000000"/>
                <w:spacing w:val="0"/>
                <w:kern w:val="0"/>
                <w:sz w:val="20"/>
              </w:rPr>
            </w:pPr>
            <w:r w:rsidRPr="00FA1C33">
              <w:rPr>
                <w:rFonts w:ascii="標楷體" w:eastAsia="標楷體" w:hAnsi="標楷體" w:cs="Courier New"/>
                <w:color w:val="000000"/>
                <w:spacing w:val="0"/>
                <w:kern w:val="0"/>
                <w:sz w:val="20"/>
              </w:rPr>
              <w:t>2.28</w:t>
            </w:r>
          </w:p>
        </w:tc>
      </w:tr>
      <w:tr w:rsidR="000353C2" w:rsidRPr="00036F75" w:rsidTr="00B34030">
        <w:trPr>
          <w:trHeight w:val="291"/>
        </w:trPr>
        <w:tc>
          <w:tcPr>
            <w:tcW w:w="2943" w:type="dxa"/>
            <w:tcBorders>
              <w:top w:val="single" w:sz="2" w:space="0" w:color="auto"/>
              <w:left w:val="single" w:sz="2" w:space="0" w:color="auto"/>
              <w:bottom w:val="single" w:sz="2" w:space="0" w:color="auto"/>
              <w:right w:val="single" w:sz="2" w:space="0" w:color="auto"/>
            </w:tcBorders>
            <w:shd w:val="clear" w:color="auto" w:fill="DBE5F1"/>
            <w:vAlign w:val="center"/>
          </w:tcPr>
          <w:p w:rsidR="000353C2" w:rsidRPr="00036F75" w:rsidRDefault="000353C2" w:rsidP="000353C2">
            <w:pPr>
              <w:jc w:val="distribute"/>
              <w:rPr>
                <w:rFonts w:ascii="標楷體" w:eastAsia="標楷體" w:hAnsi="標楷體"/>
                <w:noProof/>
                <w:sz w:val="20"/>
              </w:rPr>
            </w:pPr>
            <w:r w:rsidRPr="00036F75">
              <w:rPr>
                <w:rFonts w:ascii="標楷體" w:eastAsia="標楷體" w:hAnsi="標楷體" w:hint="eastAsia"/>
                <w:noProof/>
                <w:sz w:val="20"/>
              </w:rPr>
              <w:t>第二預備金（動支後餘額）</w:t>
            </w:r>
          </w:p>
        </w:tc>
        <w:tc>
          <w:tcPr>
            <w:tcW w:w="1843" w:type="dxa"/>
            <w:tcBorders>
              <w:top w:val="single" w:sz="2" w:space="0" w:color="auto"/>
              <w:left w:val="single" w:sz="2" w:space="0" w:color="auto"/>
              <w:bottom w:val="single" w:sz="2" w:space="0" w:color="auto"/>
              <w:right w:val="single" w:sz="2" w:space="0" w:color="auto"/>
            </w:tcBorders>
            <w:shd w:val="clear" w:color="auto" w:fill="DBE5F1"/>
          </w:tcPr>
          <w:p w:rsidR="000353C2" w:rsidRPr="00FA1C33" w:rsidRDefault="000353C2" w:rsidP="000353C2">
            <w:pPr>
              <w:widowControl/>
              <w:spacing w:line="240" w:lineRule="exact"/>
              <w:rPr>
                <w:rFonts w:ascii="標楷體" w:eastAsia="標楷體" w:hAnsi="標楷體" w:cs="Courier New"/>
                <w:color w:val="000000"/>
                <w:spacing w:val="0"/>
                <w:kern w:val="0"/>
                <w:sz w:val="20"/>
              </w:rPr>
            </w:pPr>
            <w:r w:rsidRPr="00FA1C33">
              <w:rPr>
                <w:rFonts w:ascii="標楷體" w:eastAsia="標楷體" w:hAnsi="標楷體" w:cs="Courier New"/>
                <w:color w:val="000000"/>
                <w:spacing w:val="0"/>
                <w:kern w:val="0"/>
                <w:sz w:val="20"/>
              </w:rPr>
              <w:t>82,872</w:t>
            </w:r>
          </w:p>
        </w:tc>
        <w:tc>
          <w:tcPr>
            <w:tcW w:w="807" w:type="dxa"/>
            <w:tcBorders>
              <w:top w:val="single" w:sz="2" w:space="0" w:color="auto"/>
              <w:left w:val="single" w:sz="2" w:space="0" w:color="auto"/>
              <w:bottom w:val="single" w:sz="2" w:space="0" w:color="auto"/>
              <w:right w:val="nil"/>
            </w:tcBorders>
            <w:shd w:val="clear" w:color="auto" w:fill="DBE5F1"/>
            <w:vAlign w:val="center"/>
          </w:tcPr>
          <w:p w:rsidR="000353C2" w:rsidRPr="00036F75" w:rsidRDefault="000353C2" w:rsidP="000353C2">
            <w:pPr>
              <w:spacing w:line="240" w:lineRule="exact"/>
              <w:rPr>
                <w:rFonts w:ascii="標楷體" w:eastAsia="標楷體" w:hAnsi="標楷體"/>
                <w:color w:val="000000"/>
                <w:spacing w:val="0"/>
                <w:sz w:val="20"/>
              </w:rPr>
            </w:pPr>
          </w:p>
        </w:tc>
        <w:tc>
          <w:tcPr>
            <w:tcW w:w="1886" w:type="dxa"/>
            <w:tcBorders>
              <w:top w:val="single" w:sz="2" w:space="0" w:color="auto"/>
              <w:left w:val="nil"/>
              <w:bottom w:val="single" w:sz="2" w:space="0" w:color="auto"/>
              <w:right w:val="single" w:sz="2" w:space="0" w:color="auto"/>
            </w:tcBorders>
            <w:shd w:val="clear" w:color="auto" w:fill="DBE5F1"/>
            <w:vAlign w:val="center"/>
          </w:tcPr>
          <w:p w:rsidR="000353C2" w:rsidRPr="00951B8D" w:rsidRDefault="000353C2" w:rsidP="000353C2">
            <w:pPr>
              <w:widowControl/>
              <w:spacing w:line="240" w:lineRule="exact"/>
              <w:rPr>
                <w:rFonts w:ascii="標楷體" w:eastAsia="標楷體" w:hAnsi="標楷體" w:cs="Courier New"/>
                <w:color w:val="000000"/>
                <w:spacing w:val="0"/>
                <w:kern w:val="0"/>
                <w:sz w:val="20"/>
              </w:rPr>
            </w:pPr>
            <w:r w:rsidRPr="00951B8D">
              <w:rPr>
                <w:rFonts w:ascii="標楷體" w:eastAsia="標楷體" w:hAnsi="標楷體" w:cs="Courier New" w:hint="eastAsia"/>
                <w:color w:val="000000"/>
                <w:spacing w:val="0"/>
                <w:kern w:val="0"/>
                <w:sz w:val="20"/>
              </w:rPr>
              <w:t>82,872</w:t>
            </w:r>
          </w:p>
        </w:tc>
        <w:tc>
          <w:tcPr>
            <w:tcW w:w="2386" w:type="dxa"/>
            <w:tcBorders>
              <w:top w:val="single" w:sz="2" w:space="0" w:color="auto"/>
              <w:left w:val="single" w:sz="2" w:space="0" w:color="auto"/>
              <w:bottom w:val="single" w:sz="2" w:space="0" w:color="auto"/>
              <w:right w:val="single" w:sz="2" w:space="0" w:color="auto"/>
            </w:tcBorders>
            <w:shd w:val="clear" w:color="auto" w:fill="DBE5F1"/>
          </w:tcPr>
          <w:p w:rsidR="000353C2" w:rsidRPr="00FA1C33" w:rsidRDefault="000353C2" w:rsidP="000353C2">
            <w:pPr>
              <w:widowControl/>
              <w:spacing w:line="240" w:lineRule="exact"/>
              <w:rPr>
                <w:rFonts w:ascii="標楷體" w:eastAsia="標楷體" w:hAnsi="標楷體" w:cs="Courier New"/>
                <w:color w:val="000000"/>
                <w:spacing w:val="0"/>
                <w:kern w:val="0"/>
                <w:sz w:val="20"/>
              </w:rPr>
            </w:pPr>
            <w:r w:rsidRPr="00FA1C33">
              <w:rPr>
                <w:rFonts w:ascii="標楷體" w:eastAsia="標楷體" w:hAnsi="標楷體" w:cs="Courier New"/>
                <w:color w:val="000000"/>
                <w:spacing w:val="0"/>
                <w:kern w:val="0"/>
                <w:sz w:val="20"/>
              </w:rPr>
              <w:t>100.00</w:t>
            </w:r>
          </w:p>
        </w:tc>
      </w:tr>
      <w:tr w:rsidR="000353C2" w:rsidRPr="00036F75" w:rsidTr="00036F75">
        <w:trPr>
          <w:trHeight w:val="284"/>
        </w:trPr>
        <w:tc>
          <w:tcPr>
            <w:tcW w:w="9865" w:type="dxa"/>
            <w:gridSpan w:val="5"/>
            <w:tcBorders>
              <w:top w:val="single" w:sz="2" w:space="0" w:color="auto"/>
              <w:left w:val="nil"/>
              <w:bottom w:val="nil"/>
              <w:right w:val="nil"/>
            </w:tcBorders>
            <w:shd w:val="clear" w:color="auto" w:fill="auto"/>
          </w:tcPr>
          <w:p w:rsidR="000353C2" w:rsidRPr="00036F75" w:rsidRDefault="000353C2" w:rsidP="000353C2">
            <w:pPr>
              <w:overflowPunct w:val="0"/>
              <w:snapToGrid w:val="0"/>
              <w:spacing w:line="240" w:lineRule="exact"/>
              <w:ind w:leftChars="-56" w:hangingChars="65" w:hanging="112"/>
              <w:jc w:val="left"/>
              <w:rPr>
                <w:rFonts w:ascii="標楷體" w:eastAsia="標楷體" w:hAnsi="標楷體" w:cs="Arial"/>
                <w:spacing w:val="-4"/>
                <w:sz w:val="18"/>
                <w:szCs w:val="18"/>
              </w:rPr>
            </w:pPr>
            <w:r w:rsidRPr="00036F75">
              <w:rPr>
                <w:rFonts w:ascii="標楷體" w:eastAsia="標楷體" w:hAnsi="標楷體" w:cs="Arial" w:hint="eastAsia"/>
                <w:spacing w:val="-4"/>
                <w:sz w:val="18"/>
                <w:szCs w:val="18"/>
              </w:rPr>
              <w:t>註：1.經費賸餘金額欄前端所植</w:t>
            </w:r>
            <w:r w:rsidRPr="00036F75">
              <w:rPr>
                <w:rFonts w:ascii="新細明體" w:eastAsia="新細明體" w:hAnsi="新細明體" w:cs="新細明體" w:hint="eastAsia"/>
                <w:spacing w:val="-4"/>
                <w:sz w:val="18"/>
                <w:szCs w:val="18"/>
              </w:rPr>
              <w:t>①</w:t>
            </w:r>
            <w:r>
              <w:rPr>
                <w:rFonts w:ascii="新細明體" w:eastAsia="新細明體" w:hAnsi="新細明體" w:cs="新細明體" w:hint="eastAsia"/>
                <w:spacing w:val="-4"/>
                <w:sz w:val="18"/>
                <w:szCs w:val="18"/>
              </w:rPr>
              <w:t>～</w:t>
            </w:r>
            <w:r w:rsidRPr="00036F75">
              <w:rPr>
                <w:rFonts w:ascii="新細明體" w:eastAsia="新細明體" w:hAnsi="新細明體" w:cs="新細明體" w:hint="eastAsia"/>
                <w:spacing w:val="-4"/>
                <w:sz w:val="18"/>
                <w:szCs w:val="18"/>
              </w:rPr>
              <w:t>⑤</w:t>
            </w:r>
            <w:r w:rsidRPr="00036F75">
              <w:rPr>
                <w:rFonts w:ascii="標楷體" w:eastAsia="標楷體" w:hAnsi="標楷體" w:cs="Arial" w:hint="eastAsia"/>
                <w:spacing w:val="-4"/>
                <w:sz w:val="18"/>
                <w:szCs w:val="18"/>
              </w:rPr>
              <w:t>，係表示金額較高之前5個主管機關（計畫）。</w:t>
            </w:r>
          </w:p>
          <w:p w:rsidR="000353C2" w:rsidRPr="00036F75" w:rsidRDefault="000353C2" w:rsidP="00D80DAD">
            <w:pPr>
              <w:overflowPunct w:val="0"/>
              <w:snapToGrid w:val="0"/>
              <w:spacing w:line="240" w:lineRule="exact"/>
              <w:ind w:leftChars="119" w:left="358" w:rightChars="-29" w:right="-58" w:hangingChars="70" w:hanging="120"/>
              <w:jc w:val="both"/>
              <w:rPr>
                <w:rFonts w:ascii="標楷體" w:eastAsia="標楷體" w:hAnsi="標楷體"/>
                <w:spacing w:val="-10"/>
                <w:sz w:val="18"/>
                <w:szCs w:val="18"/>
              </w:rPr>
            </w:pPr>
            <w:r w:rsidRPr="00036F75">
              <w:rPr>
                <w:rFonts w:ascii="標楷體" w:eastAsia="標楷體" w:hAnsi="標楷體" w:cs="Arial"/>
                <w:spacing w:val="-4"/>
                <w:sz w:val="18"/>
                <w:szCs w:val="18"/>
              </w:rPr>
              <w:t>2</w:t>
            </w:r>
            <w:r w:rsidRPr="00036F75">
              <w:rPr>
                <w:rFonts w:ascii="標楷體" w:eastAsia="標楷體" w:hAnsi="標楷體" w:cs="Arial" w:hint="eastAsia"/>
                <w:spacing w:val="-4"/>
                <w:sz w:val="18"/>
                <w:szCs w:val="18"/>
              </w:rPr>
              <w:t>.</w:t>
            </w:r>
            <w:r w:rsidRPr="00036F75">
              <w:rPr>
                <w:rFonts w:ascii="標楷體" w:eastAsia="標楷體" w:hAnsi="標楷體" w:cs="Arial"/>
                <w:spacing w:val="-4"/>
                <w:sz w:val="18"/>
                <w:szCs w:val="18"/>
              </w:rPr>
              <w:t>11</w:t>
            </w:r>
            <w:r>
              <w:rPr>
                <w:rFonts w:ascii="標楷體" w:eastAsia="標楷體" w:hAnsi="標楷體" w:cs="Arial"/>
                <w:spacing w:val="-4"/>
                <w:sz w:val="18"/>
                <w:szCs w:val="18"/>
              </w:rPr>
              <w:t>3</w:t>
            </w:r>
            <w:r w:rsidRPr="00036F75">
              <w:rPr>
                <w:rFonts w:ascii="標楷體" w:eastAsia="標楷體" w:hAnsi="標楷體" w:cs="Arial" w:hint="eastAsia"/>
                <w:spacing w:val="-4"/>
                <w:sz w:val="18"/>
                <w:szCs w:val="18"/>
              </w:rPr>
              <w:t>年</w:t>
            </w:r>
            <w:r w:rsidRPr="00D80DAD">
              <w:rPr>
                <w:rFonts w:ascii="標楷體" w:eastAsia="標楷體" w:hAnsi="標楷體" w:cs="Arial" w:hint="eastAsia"/>
                <w:spacing w:val="-4"/>
                <w:sz w:val="18"/>
                <w:szCs w:val="18"/>
              </w:rPr>
              <w:t>度第二預備金原編列預算數</w:t>
            </w:r>
            <w:r w:rsidR="00D76A9B" w:rsidRPr="00D80DAD">
              <w:rPr>
                <w:rFonts w:ascii="標楷體" w:eastAsia="標楷體" w:hAnsi="標楷體" w:cs="Arial"/>
                <w:spacing w:val="-4"/>
                <w:sz w:val="18"/>
                <w:szCs w:val="18"/>
              </w:rPr>
              <w:t>2億3,000萬元，經南投縣政府核准動支1億4,712萬餘元</w:t>
            </w:r>
            <w:r w:rsidRPr="00D80DAD">
              <w:rPr>
                <w:rFonts w:ascii="標楷體" w:eastAsia="標楷體" w:hAnsi="標楷體" w:cs="Arial" w:hint="eastAsia"/>
                <w:spacing w:val="-4"/>
                <w:sz w:val="18"/>
                <w:szCs w:val="18"/>
              </w:rPr>
              <w:t>，</w:t>
            </w:r>
            <w:r w:rsidRPr="00D80DAD">
              <w:rPr>
                <w:rFonts w:ascii="標楷體" w:eastAsia="標楷體" w:hAnsi="標楷體" w:hint="eastAsia"/>
                <w:spacing w:val="-10"/>
                <w:sz w:val="18"/>
                <w:szCs w:val="18"/>
              </w:rPr>
              <w:t>動支比率</w:t>
            </w:r>
            <w:r w:rsidR="00D80DAD" w:rsidRPr="00D80DAD">
              <w:rPr>
                <w:rFonts w:ascii="標楷體" w:eastAsia="標楷體" w:hAnsi="標楷體"/>
                <w:spacing w:val="-10"/>
                <w:sz w:val="18"/>
                <w:szCs w:val="18"/>
              </w:rPr>
              <w:t>63.97</w:t>
            </w:r>
            <w:r w:rsidRPr="00D80DAD">
              <w:rPr>
                <w:rFonts w:ascii="標楷體" w:eastAsia="標楷體" w:hAnsi="標楷體" w:hint="eastAsia"/>
                <w:spacing w:val="-10"/>
                <w:sz w:val="18"/>
                <w:szCs w:val="18"/>
              </w:rPr>
              <w:t>％。</w:t>
            </w:r>
          </w:p>
        </w:tc>
      </w:tr>
    </w:tbl>
    <w:p w:rsidR="00036F75" w:rsidRPr="00B922AC" w:rsidRDefault="00D873F8" w:rsidP="00EF65F8">
      <w:pPr>
        <w:overflowPunct w:val="0"/>
        <w:snapToGrid w:val="0"/>
        <w:spacing w:line="280" w:lineRule="exact"/>
        <w:jc w:val="center"/>
        <w:rPr>
          <w:rFonts w:ascii="標楷體" w:eastAsia="標楷體" w:hAnsi="標楷體" w:cs="Arial"/>
          <w:b/>
          <w:spacing w:val="0"/>
          <w:szCs w:val="24"/>
        </w:rPr>
      </w:pPr>
      <w:r w:rsidRPr="00B922AC">
        <w:rPr>
          <w:rFonts w:ascii="標楷體" w:eastAsia="標楷體" w:hAnsi="標楷體"/>
          <w:b/>
        </w:rPr>
        <w:br w:type="page"/>
      </w:r>
    </w:p>
    <w:p w:rsidR="009B1CE4" w:rsidRPr="00B922AC" w:rsidRDefault="009B1CE4" w:rsidP="00D80DAD">
      <w:pPr>
        <w:overflowPunct w:val="0"/>
        <w:snapToGrid w:val="0"/>
        <w:spacing w:line="240" w:lineRule="exact"/>
        <w:jc w:val="center"/>
        <w:rPr>
          <w:rFonts w:ascii="標楷體" w:eastAsia="標楷體" w:hAnsi="標楷體" w:cs="Arial"/>
          <w:b/>
          <w:spacing w:val="0"/>
          <w:szCs w:val="24"/>
        </w:rPr>
      </w:pPr>
      <w:r w:rsidRPr="00B922AC">
        <w:rPr>
          <w:rFonts w:ascii="標楷體" w:eastAsia="標楷體" w:hAnsi="標楷體" w:cs="Arial" w:hint="eastAsia"/>
          <w:b/>
          <w:spacing w:val="0"/>
          <w:szCs w:val="24"/>
        </w:rPr>
        <w:lastRenderedPageBreak/>
        <w:t>表3　歲出應付保留數分析（原因別）</w:t>
      </w:r>
    </w:p>
    <w:p w:rsidR="009B1CE4" w:rsidRPr="00B922AC" w:rsidRDefault="009B1CE4" w:rsidP="00D80DAD">
      <w:pPr>
        <w:overflowPunct w:val="0"/>
        <w:snapToGrid w:val="0"/>
        <w:spacing w:line="240" w:lineRule="exact"/>
        <w:ind w:rightChars="-48" w:right="-96"/>
        <w:rPr>
          <w:rFonts w:ascii="標楷體" w:eastAsia="標楷體" w:hAnsi="標楷體"/>
        </w:rPr>
      </w:pPr>
      <w:r w:rsidRPr="00B922AC">
        <w:rPr>
          <w:rFonts w:ascii="標楷體" w:eastAsia="標楷體" w:hAnsi="標楷體" w:cs="Arial" w:hint="eastAsia"/>
          <w:spacing w:val="0"/>
          <w:sz w:val="20"/>
        </w:rPr>
        <w:t>單位：新臺幣千元、％</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977"/>
        <w:gridCol w:w="2262"/>
        <w:gridCol w:w="1253"/>
        <w:gridCol w:w="1574"/>
        <w:gridCol w:w="1857"/>
      </w:tblGrid>
      <w:tr w:rsidR="009B1CE4" w:rsidRPr="00B922AC" w:rsidTr="000B7684">
        <w:trPr>
          <w:trHeight w:val="5726"/>
        </w:trPr>
        <w:tc>
          <w:tcPr>
            <w:tcW w:w="9923" w:type="dxa"/>
            <w:gridSpan w:val="5"/>
            <w:tcBorders>
              <w:top w:val="nil"/>
              <w:left w:val="nil"/>
              <w:bottom w:val="nil"/>
              <w:right w:val="nil"/>
            </w:tcBorders>
            <w:shd w:val="clear" w:color="auto" w:fill="auto"/>
          </w:tcPr>
          <w:tbl>
            <w:tblPr>
              <w:tblpPr w:vertAnchor="page" w:horzAnchor="margin" w:tblpX="-61" w:tblpY="1"/>
              <w:tblOverlap w:val="never"/>
              <w:tblW w:w="9920"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0" w:type="dxa"/>
                <w:right w:w="0" w:type="dxa"/>
              </w:tblCellMar>
              <w:tblLook w:val="01E0" w:firstRow="1" w:lastRow="1" w:firstColumn="1" w:lastColumn="1" w:noHBand="0" w:noVBand="0"/>
            </w:tblPr>
            <w:tblGrid>
              <w:gridCol w:w="4351"/>
              <w:gridCol w:w="1120"/>
              <w:gridCol w:w="713"/>
              <w:gridCol w:w="1400"/>
              <w:gridCol w:w="1134"/>
              <w:gridCol w:w="1202"/>
            </w:tblGrid>
            <w:tr w:rsidR="009B1CE4" w:rsidRPr="00B922AC" w:rsidTr="000B7684">
              <w:tc>
                <w:tcPr>
                  <w:tcW w:w="4351" w:type="dxa"/>
                  <w:vMerge w:val="restart"/>
                  <w:tcBorders>
                    <w:tl2br w:val="single" w:sz="2" w:space="0" w:color="auto"/>
                  </w:tcBorders>
                  <w:shd w:val="clear" w:color="auto" w:fill="B6DDE8"/>
                  <w:tcMar>
                    <w:left w:w="57" w:type="dxa"/>
                    <w:right w:w="57" w:type="dxa"/>
                  </w:tcMar>
                  <w:vAlign w:val="center"/>
                </w:tcPr>
                <w:p w:rsidR="009B1CE4" w:rsidRPr="00B922AC" w:rsidRDefault="009B1CE4" w:rsidP="00D80DAD">
                  <w:pPr>
                    <w:overflowPunct w:val="0"/>
                    <w:snapToGrid w:val="0"/>
                    <w:spacing w:line="240" w:lineRule="exact"/>
                    <w:ind w:rightChars="110" w:right="220"/>
                    <w:rPr>
                      <w:rFonts w:ascii="標楷體" w:eastAsia="標楷體" w:hAnsi="標楷體" w:cs="Arial"/>
                      <w:spacing w:val="0"/>
                      <w:sz w:val="22"/>
                      <w:szCs w:val="22"/>
                    </w:rPr>
                  </w:pPr>
                  <w:r w:rsidRPr="005B3470">
                    <w:rPr>
                      <w:rFonts w:ascii="標楷體" w:eastAsia="標楷體" w:hAnsi="標楷體" w:cs="Arial" w:hint="eastAsia"/>
                      <w:spacing w:val="0"/>
                      <w:sz w:val="20"/>
                      <w:szCs w:val="22"/>
                    </w:rPr>
                    <w:t>經費種類</w:t>
                  </w:r>
                  <w:r w:rsidRPr="00B922AC">
                    <w:rPr>
                      <w:rFonts w:ascii="標楷體" w:eastAsia="標楷體" w:hAnsi="標楷體" w:cs="Arial" w:hint="eastAsia"/>
                      <w:spacing w:val="0"/>
                      <w:sz w:val="22"/>
                      <w:szCs w:val="22"/>
                    </w:rPr>
                    <w:t xml:space="preserve">　</w:t>
                  </w:r>
                </w:p>
                <w:p w:rsidR="009B1CE4" w:rsidRPr="00B922AC" w:rsidRDefault="009B1CE4" w:rsidP="00D80DAD">
                  <w:pPr>
                    <w:overflowPunct w:val="0"/>
                    <w:snapToGrid w:val="0"/>
                    <w:spacing w:line="240" w:lineRule="exact"/>
                    <w:jc w:val="left"/>
                    <w:rPr>
                      <w:rFonts w:ascii="標楷體" w:eastAsia="標楷體" w:hAnsi="標楷體" w:cs="Arial"/>
                      <w:spacing w:val="-12"/>
                      <w:sz w:val="22"/>
                      <w:szCs w:val="22"/>
                    </w:rPr>
                  </w:pPr>
                  <w:r w:rsidRPr="00B922AC">
                    <w:rPr>
                      <w:rFonts w:ascii="標楷體" w:eastAsia="標楷體" w:hAnsi="標楷體" w:cs="Arial" w:hint="eastAsia"/>
                      <w:spacing w:val="0"/>
                      <w:sz w:val="22"/>
                      <w:szCs w:val="22"/>
                    </w:rPr>
                    <w:t xml:space="preserve">　</w:t>
                  </w:r>
                  <w:r w:rsidRPr="005B3470">
                    <w:rPr>
                      <w:rFonts w:ascii="標楷體" w:eastAsia="標楷體" w:hAnsi="標楷體" w:cs="Arial" w:hint="eastAsia"/>
                      <w:spacing w:val="0"/>
                      <w:sz w:val="20"/>
                      <w:szCs w:val="22"/>
                    </w:rPr>
                    <w:t>保留原因</w:t>
                  </w:r>
                </w:p>
              </w:tc>
              <w:tc>
                <w:tcPr>
                  <w:tcW w:w="1833" w:type="dxa"/>
                  <w:gridSpan w:val="2"/>
                  <w:shd w:val="clear" w:color="auto" w:fill="B6DDE8"/>
                  <w:vAlign w:val="center"/>
                </w:tcPr>
                <w:p w:rsidR="009B1CE4" w:rsidRPr="005B3470" w:rsidRDefault="009B1CE4" w:rsidP="00D80DAD">
                  <w:pPr>
                    <w:overflowPunct w:val="0"/>
                    <w:snapToGrid w:val="0"/>
                    <w:spacing w:line="240" w:lineRule="exact"/>
                    <w:jc w:val="distribute"/>
                    <w:rPr>
                      <w:rFonts w:ascii="標楷體" w:eastAsia="標楷體" w:hAnsi="標楷體" w:cs="Arial"/>
                      <w:spacing w:val="0"/>
                      <w:sz w:val="20"/>
                      <w:szCs w:val="22"/>
                    </w:rPr>
                  </w:pPr>
                  <w:r w:rsidRPr="005B3470">
                    <w:rPr>
                      <w:rFonts w:ascii="標楷體" w:eastAsia="標楷體" w:hAnsi="標楷體" w:cs="Arial" w:hint="eastAsia"/>
                      <w:spacing w:val="0"/>
                      <w:sz w:val="20"/>
                      <w:szCs w:val="22"/>
                    </w:rPr>
                    <w:t>合計</w:t>
                  </w:r>
                </w:p>
              </w:tc>
              <w:tc>
                <w:tcPr>
                  <w:tcW w:w="1400" w:type="dxa"/>
                  <w:vMerge w:val="restart"/>
                  <w:shd w:val="clear" w:color="auto" w:fill="B6DDE8"/>
                  <w:tcMar>
                    <w:left w:w="57" w:type="dxa"/>
                    <w:right w:w="57" w:type="dxa"/>
                  </w:tcMar>
                  <w:vAlign w:val="center"/>
                </w:tcPr>
                <w:p w:rsidR="009B1CE4" w:rsidRPr="005B3470" w:rsidRDefault="009B1CE4" w:rsidP="00D80DAD">
                  <w:pPr>
                    <w:overflowPunct w:val="0"/>
                    <w:snapToGrid w:val="0"/>
                    <w:spacing w:line="240" w:lineRule="exact"/>
                    <w:jc w:val="center"/>
                    <w:rPr>
                      <w:rFonts w:ascii="標楷體" w:eastAsia="標楷體" w:hAnsi="標楷體" w:cs="Arial"/>
                      <w:spacing w:val="0"/>
                      <w:sz w:val="20"/>
                      <w:szCs w:val="22"/>
                    </w:rPr>
                  </w:pPr>
                  <w:r w:rsidRPr="005B3470">
                    <w:rPr>
                      <w:rFonts w:ascii="標楷體" w:eastAsia="標楷體" w:hAnsi="標楷體" w:cs="Arial" w:hint="eastAsia"/>
                      <w:spacing w:val="0"/>
                      <w:sz w:val="20"/>
                      <w:szCs w:val="22"/>
                    </w:rPr>
                    <w:t>營繕工程</w:t>
                  </w:r>
                </w:p>
              </w:tc>
              <w:tc>
                <w:tcPr>
                  <w:tcW w:w="1134" w:type="dxa"/>
                  <w:vMerge w:val="restart"/>
                  <w:shd w:val="clear" w:color="auto" w:fill="B6DDE8"/>
                  <w:tcMar>
                    <w:left w:w="57" w:type="dxa"/>
                    <w:right w:w="57" w:type="dxa"/>
                  </w:tcMar>
                  <w:vAlign w:val="center"/>
                </w:tcPr>
                <w:p w:rsidR="009B1CE4" w:rsidRPr="005B3470" w:rsidRDefault="009B1CE4" w:rsidP="00D80DAD">
                  <w:pPr>
                    <w:overflowPunct w:val="0"/>
                    <w:snapToGrid w:val="0"/>
                    <w:spacing w:line="240" w:lineRule="exact"/>
                    <w:jc w:val="center"/>
                    <w:rPr>
                      <w:rFonts w:ascii="標楷體" w:eastAsia="標楷體" w:hAnsi="標楷體" w:cs="Arial"/>
                      <w:spacing w:val="0"/>
                      <w:sz w:val="20"/>
                      <w:szCs w:val="22"/>
                    </w:rPr>
                  </w:pPr>
                  <w:r w:rsidRPr="005B3470">
                    <w:rPr>
                      <w:rFonts w:ascii="標楷體" w:eastAsia="標楷體" w:hAnsi="標楷體" w:cs="Arial" w:hint="eastAsia"/>
                      <w:spacing w:val="0"/>
                      <w:sz w:val="20"/>
                      <w:szCs w:val="22"/>
                    </w:rPr>
                    <w:t>財物購置</w:t>
                  </w:r>
                </w:p>
              </w:tc>
              <w:tc>
                <w:tcPr>
                  <w:tcW w:w="1202" w:type="dxa"/>
                  <w:vMerge w:val="restart"/>
                  <w:shd w:val="clear" w:color="auto" w:fill="B6DDE8"/>
                  <w:vAlign w:val="center"/>
                </w:tcPr>
                <w:p w:rsidR="009B1CE4" w:rsidRPr="005B3470" w:rsidRDefault="009B1CE4" w:rsidP="00D80DAD">
                  <w:pPr>
                    <w:overflowPunct w:val="0"/>
                    <w:snapToGrid w:val="0"/>
                    <w:spacing w:line="240" w:lineRule="exact"/>
                    <w:jc w:val="center"/>
                    <w:rPr>
                      <w:rFonts w:ascii="標楷體" w:eastAsia="標楷體" w:hAnsi="標楷體" w:cs="Arial"/>
                      <w:spacing w:val="0"/>
                      <w:sz w:val="20"/>
                      <w:szCs w:val="22"/>
                    </w:rPr>
                  </w:pPr>
                  <w:r w:rsidRPr="005B3470">
                    <w:rPr>
                      <w:rFonts w:ascii="標楷體" w:eastAsia="標楷體" w:hAnsi="標楷體" w:cs="Arial" w:hint="eastAsia"/>
                      <w:spacing w:val="0"/>
                      <w:sz w:val="20"/>
                      <w:szCs w:val="22"/>
                    </w:rPr>
                    <w:t>其 他</w:t>
                  </w:r>
                </w:p>
              </w:tc>
            </w:tr>
            <w:tr w:rsidR="009B1CE4" w:rsidRPr="00B922AC" w:rsidTr="00D80DAD">
              <w:trPr>
                <w:trHeight w:val="289"/>
              </w:trPr>
              <w:tc>
                <w:tcPr>
                  <w:tcW w:w="4351" w:type="dxa"/>
                  <w:vMerge/>
                  <w:tcBorders>
                    <w:tl2br w:val="single" w:sz="2" w:space="0" w:color="auto"/>
                  </w:tcBorders>
                  <w:shd w:val="clear" w:color="auto" w:fill="B6DDE8"/>
                  <w:tcMar>
                    <w:left w:w="57" w:type="dxa"/>
                    <w:right w:w="57" w:type="dxa"/>
                  </w:tcMar>
                  <w:vAlign w:val="center"/>
                </w:tcPr>
                <w:p w:rsidR="009B1CE4" w:rsidRPr="00B922AC" w:rsidRDefault="009B1CE4" w:rsidP="00D80DAD">
                  <w:pPr>
                    <w:overflowPunct w:val="0"/>
                    <w:snapToGrid w:val="0"/>
                    <w:spacing w:line="240" w:lineRule="exact"/>
                    <w:jc w:val="distribute"/>
                    <w:rPr>
                      <w:rFonts w:ascii="標楷體" w:eastAsia="標楷體" w:hAnsi="標楷體" w:cs="Arial"/>
                      <w:spacing w:val="0"/>
                      <w:szCs w:val="24"/>
                    </w:rPr>
                  </w:pPr>
                </w:p>
              </w:tc>
              <w:tc>
                <w:tcPr>
                  <w:tcW w:w="1120" w:type="dxa"/>
                  <w:shd w:val="clear" w:color="auto" w:fill="B6DDE8"/>
                  <w:vAlign w:val="center"/>
                </w:tcPr>
                <w:p w:rsidR="009B1CE4" w:rsidRPr="005B3470" w:rsidRDefault="009B1CE4" w:rsidP="00D80DAD">
                  <w:pPr>
                    <w:overflowPunct w:val="0"/>
                    <w:snapToGrid w:val="0"/>
                    <w:spacing w:line="240" w:lineRule="exact"/>
                    <w:jc w:val="distribute"/>
                    <w:rPr>
                      <w:rFonts w:ascii="標楷體" w:eastAsia="標楷體" w:hAnsi="標楷體" w:cs="Arial"/>
                      <w:spacing w:val="0"/>
                      <w:sz w:val="20"/>
                      <w:szCs w:val="22"/>
                    </w:rPr>
                  </w:pPr>
                  <w:r w:rsidRPr="005B3470">
                    <w:rPr>
                      <w:rFonts w:ascii="標楷體" w:eastAsia="標楷體" w:hAnsi="標楷體" w:cs="Arial" w:hint="eastAsia"/>
                      <w:spacing w:val="0"/>
                      <w:sz w:val="20"/>
                      <w:szCs w:val="22"/>
                    </w:rPr>
                    <w:t>金額</w:t>
                  </w:r>
                </w:p>
              </w:tc>
              <w:tc>
                <w:tcPr>
                  <w:tcW w:w="713" w:type="dxa"/>
                  <w:shd w:val="clear" w:color="auto" w:fill="B6DDE8"/>
                  <w:vAlign w:val="center"/>
                </w:tcPr>
                <w:p w:rsidR="009B1CE4" w:rsidRPr="005B3470" w:rsidRDefault="009B1CE4" w:rsidP="00D80DAD">
                  <w:pPr>
                    <w:overflowPunct w:val="0"/>
                    <w:snapToGrid w:val="0"/>
                    <w:spacing w:line="240" w:lineRule="exact"/>
                    <w:jc w:val="distribute"/>
                    <w:rPr>
                      <w:rFonts w:ascii="標楷體" w:eastAsia="標楷體" w:hAnsi="標楷體" w:cs="Arial"/>
                      <w:spacing w:val="0"/>
                      <w:sz w:val="20"/>
                      <w:szCs w:val="22"/>
                    </w:rPr>
                  </w:pPr>
                  <w:r w:rsidRPr="005B3470">
                    <w:rPr>
                      <w:rFonts w:ascii="標楷體" w:eastAsia="標楷體" w:hAnsi="標楷體" w:cs="Arial" w:hint="eastAsia"/>
                      <w:spacing w:val="0"/>
                      <w:sz w:val="20"/>
                      <w:szCs w:val="22"/>
                    </w:rPr>
                    <w:t>占比</w:t>
                  </w:r>
                </w:p>
              </w:tc>
              <w:tc>
                <w:tcPr>
                  <w:tcW w:w="1400" w:type="dxa"/>
                  <w:vMerge/>
                  <w:shd w:val="clear" w:color="auto" w:fill="B6DDE8"/>
                  <w:tcMar>
                    <w:left w:w="57" w:type="dxa"/>
                    <w:right w:w="57" w:type="dxa"/>
                  </w:tcMar>
                  <w:vAlign w:val="center"/>
                </w:tcPr>
                <w:p w:rsidR="009B1CE4" w:rsidRPr="00B922AC" w:rsidRDefault="009B1CE4" w:rsidP="00D80DAD">
                  <w:pPr>
                    <w:overflowPunct w:val="0"/>
                    <w:snapToGrid w:val="0"/>
                    <w:spacing w:line="240" w:lineRule="exact"/>
                    <w:jc w:val="distribute"/>
                    <w:rPr>
                      <w:rFonts w:ascii="標楷體" w:eastAsia="標楷體" w:hAnsi="標楷體" w:cs="Arial"/>
                      <w:spacing w:val="0"/>
                      <w:sz w:val="22"/>
                      <w:szCs w:val="22"/>
                    </w:rPr>
                  </w:pPr>
                </w:p>
              </w:tc>
              <w:tc>
                <w:tcPr>
                  <w:tcW w:w="1134" w:type="dxa"/>
                  <w:vMerge/>
                  <w:shd w:val="clear" w:color="auto" w:fill="B6DDE8"/>
                  <w:tcMar>
                    <w:left w:w="57" w:type="dxa"/>
                    <w:right w:w="57" w:type="dxa"/>
                  </w:tcMar>
                  <w:vAlign w:val="center"/>
                </w:tcPr>
                <w:p w:rsidR="009B1CE4" w:rsidRPr="00B922AC" w:rsidRDefault="009B1CE4" w:rsidP="00D80DAD">
                  <w:pPr>
                    <w:overflowPunct w:val="0"/>
                    <w:snapToGrid w:val="0"/>
                    <w:spacing w:line="240" w:lineRule="exact"/>
                    <w:jc w:val="distribute"/>
                    <w:rPr>
                      <w:rFonts w:ascii="標楷體" w:eastAsia="標楷體" w:hAnsi="標楷體" w:cs="Arial"/>
                      <w:spacing w:val="0"/>
                      <w:sz w:val="22"/>
                      <w:szCs w:val="22"/>
                    </w:rPr>
                  </w:pPr>
                </w:p>
              </w:tc>
              <w:tc>
                <w:tcPr>
                  <w:tcW w:w="1202" w:type="dxa"/>
                  <w:vMerge/>
                  <w:shd w:val="clear" w:color="auto" w:fill="B6DDE8"/>
                  <w:vAlign w:val="center"/>
                </w:tcPr>
                <w:p w:rsidR="009B1CE4" w:rsidRPr="00B922AC" w:rsidRDefault="009B1CE4" w:rsidP="00D80DAD">
                  <w:pPr>
                    <w:overflowPunct w:val="0"/>
                    <w:snapToGrid w:val="0"/>
                    <w:spacing w:line="240" w:lineRule="exact"/>
                    <w:jc w:val="distribute"/>
                    <w:rPr>
                      <w:rFonts w:ascii="標楷體" w:eastAsia="標楷體" w:hAnsi="標楷體" w:cs="Arial"/>
                      <w:spacing w:val="0"/>
                      <w:sz w:val="22"/>
                      <w:szCs w:val="22"/>
                    </w:rPr>
                  </w:pPr>
                </w:p>
              </w:tc>
            </w:tr>
            <w:tr w:rsidR="00203CB4" w:rsidRPr="00B922AC" w:rsidTr="00371C8D">
              <w:trPr>
                <w:trHeight w:val="384"/>
              </w:trPr>
              <w:tc>
                <w:tcPr>
                  <w:tcW w:w="4351" w:type="dxa"/>
                  <w:tcBorders>
                    <w:bottom w:val="single" w:sz="2" w:space="0" w:color="auto"/>
                  </w:tcBorders>
                  <w:shd w:val="clear" w:color="000000" w:fill="FFFFFF"/>
                  <w:tcMar>
                    <w:left w:w="57" w:type="dxa"/>
                    <w:right w:w="57" w:type="dxa"/>
                  </w:tcMar>
                  <w:vAlign w:val="center"/>
                </w:tcPr>
                <w:p w:rsidR="00203CB4" w:rsidRPr="00B922AC" w:rsidRDefault="00203CB4" w:rsidP="00D80DAD">
                  <w:pPr>
                    <w:spacing w:line="240" w:lineRule="exact"/>
                    <w:jc w:val="distribute"/>
                    <w:rPr>
                      <w:rFonts w:ascii="標楷體" w:eastAsia="標楷體" w:hAnsi="標楷體"/>
                      <w:b/>
                      <w:bCs/>
                      <w:color w:val="000000"/>
                      <w:spacing w:val="0"/>
                      <w:kern w:val="0"/>
                      <w:sz w:val="20"/>
                    </w:rPr>
                  </w:pPr>
                  <w:r w:rsidRPr="00B922AC">
                    <w:rPr>
                      <w:rFonts w:ascii="標楷體" w:eastAsia="標楷體" w:hAnsi="標楷體" w:hint="eastAsia"/>
                      <w:b/>
                      <w:bCs/>
                      <w:color w:val="000000"/>
                      <w:spacing w:val="0"/>
                      <w:sz w:val="20"/>
                    </w:rPr>
                    <w:t>合計</w:t>
                  </w:r>
                </w:p>
              </w:tc>
              <w:tc>
                <w:tcPr>
                  <w:tcW w:w="1120" w:type="dxa"/>
                  <w:tcBorders>
                    <w:bottom w:val="single" w:sz="2" w:space="0" w:color="auto"/>
                  </w:tcBorders>
                  <w:shd w:val="clear" w:color="000000" w:fill="FFFFFF"/>
                  <w:tcMar>
                    <w:right w:w="28" w:type="dxa"/>
                  </w:tcMar>
                  <w:vAlign w:val="center"/>
                </w:tcPr>
                <w:p w:rsidR="00203CB4" w:rsidRPr="00203CB4" w:rsidRDefault="00203CB4" w:rsidP="00D80DAD">
                  <w:pPr>
                    <w:spacing w:line="240" w:lineRule="exact"/>
                    <w:ind w:rightChars="10" w:right="20"/>
                    <w:rPr>
                      <w:rFonts w:ascii="標楷體" w:eastAsia="標楷體" w:hAnsi="標楷體"/>
                      <w:b/>
                      <w:spacing w:val="0"/>
                      <w:sz w:val="20"/>
                    </w:rPr>
                  </w:pPr>
                  <w:r w:rsidRPr="00203CB4">
                    <w:rPr>
                      <w:rFonts w:ascii="標楷體" w:eastAsia="標楷體" w:hAnsi="標楷體"/>
                      <w:b/>
                      <w:spacing w:val="0"/>
                      <w:sz w:val="20"/>
                    </w:rPr>
                    <w:t>6,948,644</w:t>
                  </w:r>
                </w:p>
              </w:tc>
              <w:tc>
                <w:tcPr>
                  <w:tcW w:w="713" w:type="dxa"/>
                  <w:tcBorders>
                    <w:bottom w:val="single" w:sz="2" w:space="0" w:color="auto"/>
                  </w:tcBorders>
                  <w:shd w:val="clear" w:color="000000" w:fill="FFFFFF"/>
                  <w:tcMar>
                    <w:right w:w="28" w:type="dxa"/>
                  </w:tcMar>
                  <w:vAlign w:val="center"/>
                </w:tcPr>
                <w:p w:rsidR="00203CB4" w:rsidRPr="00203CB4" w:rsidRDefault="00203CB4" w:rsidP="00D80DAD">
                  <w:pPr>
                    <w:spacing w:line="240" w:lineRule="exact"/>
                    <w:ind w:rightChars="10" w:right="20"/>
                    <w:rPr>
                      <w:rFonts w:ascii="標楷體" w:eastAsia="標楷體" w:hAnsi="標楷體"/>
                      <w:b/>
                      <w:spacing w:val="0"/>
                      <w:sz w:val="20"/>
                    </w:rPr>
                  </w:pPr>
                  <w:r w:rsidRPr="00203CB4">
                    <w:rPr>
                      <w:rFonts w:ascii="標楷體" w:eastAsia="標楷體" w:hAnsi="標楷體"/>
                      <w:b/>
                      <w:spacing w:val="0"/>
                      <w:sz w:val="20"/>
                    </w:rPr>
                    <w:t>100.00</w:t>
                  </w:r>
                </w:p>
              </w:tc>
              <w:tc>
                <w:tcPr>
                  <w:tcW w:w="1400" w:type="dxa"/>
                  <w:shd w:val="clear" w:color="000000" w:fill="FFFFFF"/>
                  <w:tcMar>
                    <w:left w:w="57" w:type="dxa"/>
                    <w:right w:w="28" w:type="dxa"/>
                  </w:tcMar>
                  <w:vAlign w:val="center"/>
                </w:tcPr>
                <w:p w:rsidR="00203CB4" w:rsidRDefault="00203CB4" w:rsidP="00D80DAD">
                  <w:pPr>
                    <w:spacing w:line="240" w:lineRule="exact"/>
                    <w:ind w:rightChars="10" w:right="20"/>
                    <w:rPr>
                      <w:rFonts w:ascii="標楷體" w:eastAsia="標楷體" w:hAnsi="標楷體"/>
                      <w:b/>
                      <w:spacing w:val="0"/>
                      <w:sz w:val="20"/>
                    </w:rPr>
                  </w:pPr>
                  <w:r w:rsidRPr="00203CB4">
                    <w:rPr>
                      <w:rFonts w:ascii="標楷體" w:eastAsia="標楷體" w:hAnsi="標楷體" w:hint="eastAsia"/>
                      <w:b/>
                      <w:spacing w:val="0"/>
                      <w:sz w:val="20"/>
                    </w:rPr>
                    <w:t>5,530,481</w:t>
                  </w:r>
                </w:p>
                <w:p w:rsidR="00203CB4" w:rsidRPr="00203CB4" w:rsidRDefault="00203CB4" w:rsidP="00D80DAD">
                  <w:pPr>
                    <w:spacing w:line="240" w:lineRule="exact"/>
                    <w:ind w:rightChars="10" w:right="20"/>
                    <w:rPr>
                      <w:rFonts w:ascii="標楷體" w:eastAsia="標楷體" w:hAnsi="標楷體"/>
                      <w:b/>
                      <w:spacing w:val="0"/>
                      <w:sz w:val="20"/>
                    </w:rPr>
                  </w:pPr>
                  <w:r w:rsidRPr="00B922AC">
                    <w:rPr>
                      <w:rFonts w:ascii="標楷體" w:eastAsia="標楷體" w:hAnsi="標楷體"/>
                      <w:color w:val="000000"/>
                      <w:spacing w:val="0"/>
                      <w:sz w:val="20"/>
                    </w:rPr>
                    <w:t>（</w:t>
                  </w:r>
                  <w:r w:rsidRPr="00203CB4">
                    <w:rPr>
                      <w:rFonts w:ascii="標楷體" w:eastAsia="標楷體" w:hAnsi="標楷體"/>
                      <w:color w:val="000000"/>
                      <w:spacing w:val="0"/>
                      <w:sz w:val="20"/>
                    </w:rPr>
                    <w:t>79.59</w:t>
                  </w:r>
                  <w:r w:rsidRPr="00B922AC">
                    <w:rPr>
                      <w:rFonts w:ascii="標楷體" w:eastAsia="標楷體" w:hAnsi="標楷體" w:hint="eastAsia"/>
                      <w:color w:val="000000"/>
                      <w:spacing w:val="0"/>
                      <w:sz w:val="20"/>
                    </w:rPr>
                    <w:t>％</w:t>
                  </w:r>
                  <w:r w:rsidRPr="00B922AC">
                    <w:rPr>
                      <w:rFonts w:ascii="標楷體" w:eastAsia="標楷體" w:hAnsi="標楷體"/>
                      <w:color w:val="000000"/>
                      <w:spacing w:val="0"/>
                      <w:sz w:val="20"/>
                    </w:rPr>
                    <w:t>）</w:t>
                  </w:r>
                </w:p>
              </w:tc>
              <w:tc>
                <w:tcPr>
                  <w:tcW w:w="1134" w:type="dxa"/>
                  <w:shd w:val="clear" w:color="000000" w:fill="FFFFFF"/>
                  <w:tcMar>
                    <w:left w:w="57" w:type="dxa"/>
                    <w:right w:w="28" w:type="dxa"/>
                  </w:tcMar>
                  <w:vAlign w:val="center"/>
                </w:tcPr>
                <w:p w:rsidR="00203CB4" w:rsidRPr="00203CB4" w:rsidRDefault="00203CB4" w:rsidP="00D80DAD">
                  <w:pPr>
                    <w:spacing w:line="240" w:lineRule="exact"/>
                    <w:ind w:rightChars="10" w:right="20"/>
                    <w:rPr>
                      <w:rFonts w:ascii="標楷體" w:eastAsia="標楷體" w:hAnsi="標楷體"/>
                      <w:b/>
                      <w:spacing w:val="0"/>
                      <w:sz w:val="20"/>
                    </w:rPr>
                  </w:pPr>
                  <w:r w:rsidRPr="00203CB4">
                    <w:rPr>
                      <w:rFonts w:ascii="標楷體" w:eastAsia="標楷體" w:hAnsi="標楷體" w:hint="eastAsia"/>
                      <w:b/>
                      <w:spacing w:val="0"/>
                      <w:sz w:val="20"/>
                    </w:rPr>
                    <w:t>253,732</w:t>
                  </w:r>
                  <w:r w:rsidRPr="00B922AC">
                    <w:rPr>
                      <w:rFonts w:ascii="標楷體" w:eastAsia="標楷體" w:hAnsi="標楷體"/>
                      <w:color w:val="000000"/>
                      <w:spacing w:val="0"/>
                      <w:sz w:val="20"/>
                    </w:rPr>
                    <w:t>（</w:t>
                  </w:r>
                  <w:r w:rsidRPr="00203CB4">
                    <w:rPr>
                      <w:rFonts w:ascii="標楷體" w:eastAsia="標楷體" w:hAnsi="標楷體"/>
                      <w:color w:val="000000"/>
                      <w:spacing w:val="0"/>
                      <w:sz w:val="20"/>
                    </w:rPr>
                    <w:t>3.65</w:t>
                  </w:r>
                  <w:r w:rsidRPr="00B922AC">
                    <w:rPr>
                      <w:rFonts w:ascii="標楷體" w:eastAsia="標楷體" w:hAnsi="標楷體" w:hint="eastAsia"/>
                      <w:color w:val="000000"/>
                      <w:spacing w:val="0"/>
                      <w:sz w:val="20"/>
                    </w:rPr>
                    <w:t>％</w:t>
                  </w:r>
                  <w:r w:rsidRPr="00B922AC">
                    <w:rPr>
                      <w:rFonts w:ascii="標楷體" w:eastAsia="標楷體" w:hAnsi="標楷體"/>
                      <w:color w:val="000000"/>
                      <w:spacing w:val="0"/>
                      <w:sz w:val="20"/>
                    </w:rPr>
                    <w:t>）</w:t>
                  </w:r>
                </w:p>
              </w:tc>
              <w:tc>
                <w:tcPr>
                  <w:tcW w:w="1202" w:type="dxa"/>
                  <w:shd w:val="clear" w:color="000000" w:fill="FFFFFF"/>
                  <w:tcMar>
                    <w:left w:w="57" w:type="dxa"/>
                    <w:right w:w="28" w:type="dxa"/>
                  </w:tcMar>
                  <w:vAlign w:val="center"/>
                </w:tcPr>
                <w:p w:rsidR="00203CB4" w:rsidRPr="00203CB4" w:rsidRDefault="00203CB4" w:rsidP="00D80DAD">
                  <w:pPr>
                    <w:spacing w:line="240" w:lineRule="exact"/>
                    <w:ind w:rightChars="-11" w:right="-22"/>
                    <w:rPr>
                      <w:rFonts w:ascii="標楷體" w:eastAsia="標楷體" w:hAnsi="標楷體"/>
                      <w:spacing w:val="0"/>
                      <w:sz w:val="20"/>
                    </w:rPr>
                  </w:pPr>
                  <w:r w:rsidRPr="00203CB4">
                    <w:rPr>
                      <w:rFonts w:ascii="標楷體" w:eastAsia="標楷體" w:hAnsi="標楷體" w:hint="eastAsia"/>
                      <w:b/>
                      <w:spacing w:val="0"/>
                      <w:sz w:val="20"/>
                    </w:rPr>
                    <w:t>1,164,431</w:t>
                  </w:r>
                  <w:r w:rsidRPr="00B922AC">
                    <w:rPr>
                      <w:rFonts w:ascii="標楷體" w:eastAsia="標楷體" w:hAnsi="標楷體"/>
                      <w:color w:val="000000"/>
                      <w:spacing w:val="0"/>
                      <w:sz w:val="20"/>
                    </w:rPr>
                    <w:t>（</w:t>
                  </w:r>
                  <w:r w:rsidRPr="00203CB4">
                    <w:rPr>
                      <w:rFonts w:ascii="標楷體" w:eastAsia="標楷體" w:hAnsi="標楷體"/>
                      <w:color w:val="000000"/>
                      <w:spacing w:val="0"/>
                      <w:sz w:val="20"/>
                    </w:rPr>
                    <w:t>16.76</w:t>
                  </w:r>
                  <w:r w:rsidRPr="00B922AC">
                    <w:rPr>
                      <w:rFonts w:ascii="標楷體" w:eastAsia="標楷體" w:hAnsi="標楷體" w:hint="eastAsia"/>
                      <w:color w:val="000000"/>
                      <w:spacing w:val="0"/>
                      <w:sz w:val="20"/>
                    </w:rPr>
                    <w:t>％</w:t>
                  </w:r>
                  <w:r w:rsidRPr="00B922AC">
                    <w:rPr>
                      <w:rFonts w:ascii="標楷體" w:eastAsia="標楷體" w:hAnsi="標楷體"/>
                      <w:color w:val="000000"/>
                      <w:spacing w:val="0"/>
                      <w:sz w:val="20"/>
                    </w:rPr>
                    <w:t>）</w:t>
                  </w:r>
                </w:p>
              </w:tc>
            </w:tr>
            <w:tr w:rsidR="00203CB4" w:rsidRPr="00B922AC" w:rsidTr="00371C8D">
              <w:trPr>
                <w:trHeight w:val="384"/>
              </w:trPr>
              <w:tc>
                <w:tcPr>
                  <w:tcW w:w="4351" w:type="dxa"/>
                  <w:shd w:val="clear" w:color="000000" w:fill="DBE5F1"/>
                  <w:tcMar>
                    <w:left w:w="57" w:type="dxa"/>
                    <w:right w:w="57" w:type="dxa"/>
                  </w:tcMar>
                  <w:vAlign w:val="center"/>
                </w:tcPr>
                <w:p w:rsidR="00203CB4" w:rsidRPr="009026DB" w:rsidRDefault="00203CB4" w:rsidP="00D80DAD">
                  <w:pPr>
                    <w:adjustRightInd w:val="0"/>
                    <w:snapToGrid w:val="0"/>
                    <w:spacing w:line="240" w:lineRule="exact"/>
                    <w:ind w:left="226" w:rightChars="10" w:right="20" w:hangingChars="113" w:hanging="226"/>
                    <w:jc w:val="both"/>
                    <w:rPr>
                      <w:rFonts w:ascii="標楷體" w:eastAsia="標楷體" w:hAnsi="標楷體"/>
                      <w:color w:val="000000"/>
                      <w:spacing w:val="0"/>
                      <w:sz w:val="20"/>
                    </w:rPr>
                  </w:pPr>
                  <w:r w:rsidRPr="009026DB">
                    <w:rPr>
                      <w:rFonts w:ascii="標楷體" w:eastAsia="標楷體" w:hAnsi="標楷體" w:hint="eastAsia"/>
                      <w:color w:val="000000"/>
                      <w:spacing w:val="0"/>
                      <w:sz w:val="20"/>
                    </w:rPr>
                    <w:t>1.工程規劃設計中、或變更設計中、或施工中尚未完工而予以保留。</w:t>
                  </w:r>
                </w:p>
              </w:tc>
              <w:tc>
                <w:tcPr>
                  <w:tcW w:w="1120" w:type="dxa"/>
                  <w:shd w:val="clear" w:color="000000" w:fill="DBE5F1"/>
                  <w:tcMar>
                    <w:right w:w="28" w:type="dxa"/>
                  </w:tcMar>
                  <w:vAlign w:val="center"/>
                </w:tcPr>
                <w:p w:rsidR="00203CB4" w:rsidRPr="00203CB4" w:rsidRDefault="00203CB4" w:rsidP="00D80DAD">
                  <w:pPr>
                    <w:spacing w:line="240" w:lineRule="exact"/>
                    <w:ind w:rightChars="10" w:right="20"/>
                    <w:rPr>
                      <w:rFonts w:ascii="標楷體" w:eastAsia="標楷體" w:hAnsi="標楷體"/>
                      <w:spacing w:val="0"/>
                      <w:sz w:val="20"/>
                    </w:rPr>
                  </w:pPr>
                  <w:r w:rsidRPr="00203CB4">
                    <w:rPr>
                      <w:rFonts w:ascii="標楷體" w:eastAsia="標楷體" w:hAnsi="標楷體"/>
                      <w:spacing w:val="0"/>
                      <w:sz w:val="20"/>
                    </w:rPr>
                    <w:t>5,034,469</w:t>
                  </w:r>
                </w:p>
              </w:tc>
              <w:tc>
                <w:tcPr>
                  <w:tcW w:w="713" w:type="dxa"/>
                  <w:shd w:val="clear" w:color="000000" w:fill="DBE5F1"/>
                  <w:tcMar>
                    <w:right w:w="28" w:type="dxa"/>
                  </w:tcMar>
                  <w:vAlign w:val="center"/>
                </w:tcPr>
                <w:p w:rsidR="00203CB4" w:rsidRPr="00203CB4" w:rsidRDefault="00203CB4" w:rsidP="00D80DAD">
                  <w:pPr>
                    <w:spacing w:line="240" w:lineRule="exact"/>
                    <w:ind w:rightChars="10" w:right="20"/>
                    <w:rPr>
                      <w:rFonts w:ascii="標楷體" w:eastAsia="標楷體" w:hAnsi="標楷體"/>
                      <w:spacing w:val="0"/>
                      <w:sz w:val="20"/>
                    </w:rPr>
                  </w:pPr>
                  <w:r w:rsidRPr="00203CB4">
                    <w:rPr>
                      <w:rFonts w:ascii="標楷體" w:eastAsia="標楷體" w:hAnsi="標楷體"/>
                      <w:spacing w:val="0"/>
                      <w:sz w:val="20"/>
                    </w:rPr>
                    <w:t>72.45</w:t>
                  </w:r>
                </w:p>
              </w:tc>
              <w:tc>
                <w:tcPr>
                  <w:tcW w:w="1400" w:type="dxa"/>
                  <w:shd w:val="clear" w:color="000000" w:fill="DBE5F1"/>
                  <w:tcMar>
                    <w:left w:w="57" w:type="dxa"/>
                    <w:right w:w="28" w:type="dxa"/>
                  </w:tcMar>
                  <w:vAlign w:val="center"/>
                </w:tcPr>
                <w:p w:rsidR="00203CB4" w:rsidRPr="00203CB4" w:rsidRDefault="00203CB4" w:rsidP="00D80DAD">
                  <w:pPr>
                    <w:spacing w:line="240" w:lineRule="exact"/>
                    <w:ind w:rightChars="10" w:right="20"/>
                    <w:rPr>
                      <w:rFonts w:ascii="標楷體" w:eastAsia="標楷體" w:hAnsi="標楷體"/>
                      <w:spacing w:val="0"/>
                      <w:sz w:val="20"/>
                    </w:rPr>
                  </w:pPr>
                  <w:r w:rsidRPr="00203CB4">
                    <w:rPr>
                      <w:rFonts w:ascii="標楷體" w:eastAsia="標楷體" w:hAnsi="標楷體" w:hint="eastAsia"/>
                      <w:spacing w:val="0"/>
                      <w:sz w:val="20"/>
                    </w:rPr>
                    <w:t>4,915,097</w:t>
                  </w:r>
                </w:p>
              </w:tc>
              <w:tc>
                <w:tcPr>
                  <w:tcW w:w="1134" w:type="dxa"/>
                  <w:shd w:val="clear" w:color="000000" w:fill="DBE5F1"/>
                  <w:tcMar>
                    <w:left w:w="57" w:type="dxa"/>
                    <w:right w:w="28" w:type="dxa"/>
                  </w:tcMar>
                  <w:vAlign w:val="center"/>
                </w:tcPr>
                <w:p w:rsidR="00203CB4" w:rsidRPr="00203CB4" w:rsidRDefault="00203CB4" w:rsidP="00D80DAD">
                  <w:pPr>
                    <w:spacing w:line="240" w:lineRule="exact"/>
                    <w:ind w:rightChars="10" w:right="20"/>
                    <w:rPr>
                      <w:rFonts w:ascii="標楷體" w:eastAsia="標楷體" w:hAnsi="標楷體"/>
                      <w:spacing w:val="0"/>
                      <w:sz w:val="20"/>
                    </w:rPr>
                  </w:pPr>
                  <w:r w:rsidRPr="00203CB4">
                    <w:rPr>
                      <w:rFonts w:ascii="標楷體" w:eastAsia="標楷體" w:hAnsi="標楷體" w:hint="eastAsia"/>
                      <w:spacing w:val="0"/>
                      <w:sz w:val="20"/>
                    </w:rPr>
                    <w:t>32,770</w:t>
                  </w:r>
                </w:p>
              </w:tc>
              <w:tc>
                <w:tcPr>
                  <w:tcW w:w="1202" w:type="dxa"/>
                  <w:shd w:val="clear" w:color="000000" w:fill="DBE5F1"/>
                  <w:tcMar>
                    <w:left w:w="57" w:type="dxa"/>
                    <w:right w:w="28" w:type="dxa"/>
                  </w:tcMar>
                  <w:vAlign w:val="center"/>
                </w:tcPr>
                <w:p w:rsidR="00203CB4" w:rsidRPr="00203CB4" w:rsidRDefault="00203CB4" w:rsidP="00D80DAD">
                  <w:pPr>
                    <w:spacing w:line="240" w:lineRule="exact"/>
                    <w:ind w:rightChars="10" w:right="20"/>
                    <w:rPr>
                      <w:rFonts w:ascii="標楷體" w:eastAsia="標楷體" w:hAnsi="標楷體"/>
                      <w:spacing w:val="0"/>
                      <w:sz w:val="20"/>
                    </w:rPr>
                  </w:pPr>
                  <w:r w:rsidRPr="00203CB4">
                    <w:rPr>
                      <w:rFonts w:ascii="標楷體" w:eastAsia="標楷體" w:hAnsi="標楷體" w:hint="eastAsia"/>
                      <w:spacing w:val="0"/>
                      <w:sz w:val="20"/>
                    </w:rPr>
                    <w:t>86,601</w:t>
                  </w:r>
                </w:p>
              </w:tc>
            </w:tr>
            <w:tr w:rsidR="00203CB4" w:rsidRPr="00B922AC" w:rsidTr="00371C8D">
              <w:trPr>
                <w:trHeight w:val="233"/>
              </w:trPr>
              <w:tc>
                <w:tcPr>
                  <w:tcW w:w="4351" w:type="dxa"/>
                  <w:shd w:val="clear" w:color="000000" w:fill="FFFFFF"/>
                  <w:tcMar>
                    <w:left w:w="57" w:type="dxa"/>
                    <w:right w:w="57" w:type="dxa"/>
                  </w:tcMar>
                  <w:vAlign w:val="center"/>
                </w:tcPr>
                <w:p w:rsidR="00203CB4" w:rsidRPr="009026DB" w:rsidRDefault="00203CB4" w:rsidP="00D80DAD">
                  <w:pPr>
                    <w:adjustRightInd w:val="0"/>
                    <w:snapToGrid w:val="0"/>
                    <w:spacing w:line="240" w:lineRule="exact"/>
                    <w:ind w:left="226" w:rightChars="10" w:right="20" w:hangingChars="113" w:hanging="226"/>
                    <w:jc w:val="both"/>
                    <w:rPr>
                      <w:rFonts w:ascii="標楷體" w:eastAsia="標楷體" w:hAnsi="標楷體"/>
                      <w:color w:val="000000"/>
                      <w:spacing w:val="0"/>
                      <w:sz w:val="20"/>
                    </w:rPr>
                  </w:pPr>
                  <w:r w:rsidRPr="009026DB">
                    <w:rPr>
                      <w:rFonts w:ascii="標楷體" w:eastAsia="標楷體" w:hAnsi="標楷體" w:hint="eastAsia"/>
                      <w:color w:val="000000"/>
                      <w:spacing w:val="0"/>
                      <w:sz w:val="20"/>
                    </w:rPr>
                    <w:t>2.委託或補助計畫合約跨年度或單據未結或報告尚未審核通過。</w:t>
                  </w:r>
                </w:p>
              </w:tc>
              <w:tc>
                <w:tcPr>
                  <w:tcW w:w="1120" w:type="dxa"/>
                  <w:shd w:val="clear" w:color="000000" w:fill="FFFFFF"/>
                  <w:tcMar>
                    <w:right w:w="28" w:type="dxa"/>
                  </w:tcMar>
                  <w:vAlign w:val="center"/>
                </w:tcPr>
                <w:p w:rsidR="00203CB4" w:rsidRPr="00203CB4" w:rsidRDefault="00203CB4" w:rsidP="00D80DAD">
                  <w:pPr>
                    <w:spacing w:line="240" w:lineRule="exact"/>
                    <w:ind w:rightChars="10" w:right="20"/>
                    <w:rPr>
                      <w:rFonts w:ascii="標楷體" w:eastAsia="標楷體" w:hAnsi="標楷體"/>
                      <w:spacing w:val="0"/>
                      <w:sz w:val="20"/>
                    </w:rPr>
                  </w:pPr>
                  <w:r w:rsidRPr="00203CB4">
                    <w:rPr>
                      <w:rFonts w:ascii="標楷體" w:eastAsia="標楷體" w:hAnsi="標楷體"/>
                      <w:spacing w:val="0"/>
                      <w:sz w:val="20"/>
                    </w:rPr>
                    <w:t>610,491</w:t>
                  </w:r>
                </w:p>
              </w:tc>
              <w:tc>
                <w:tcPr>
                  <w:tcW w:w="713" w:type="dxa"/>
                  <w:shd w:val="clear" w:color="000000" w:fill="FFFFFF"/>
                  <w:tcMar>
                    <w:right w:w="28" w:type="dxa"/>
                  </w:tcMar>
                  <w:vAlign w:val="center"/>
                </w:tcPr>
                <w:p w:rsidR="00203CB4" w:rsidRPr="00203CB4" w:rsidRDefault="00203CB4" w:rsidP="00D80DAD">
                  <w:pPr>
                    <w:spacing w:line="240" w:lineRule="exact"/>
                    <w:ind w:rightChars="10" w:right="20"/>
                    <w:rPr>
                      <w:rFonts w:ascii="標楷體" w:eastAsia="標楷體" w:hAnsi="標楷體"/>
                      <w:spacing w:val="0"/>
                      <w:sz w:val="20"/>
                    </w:rPr>
                  </w:pPr>
                  <w:r w:rsidRPr="00203CB4">
                    <w:rPr>
                      <w:rFonts w:ascii="標楷體" w:eastAsia="標楷體" w:hAnsi="標楷體"/>
                      <w:spacing w:val="0"/>
                      <w:sz w:val="20"/>
                    </w:rPr>
                    <w:t>8.79</w:t>
                  </w:r>
                </w:p>
              </w:tc>
              <w:tc>
                <w:tcPr>
                  <w:tcW w:w="1400" w:type="dxa"/>
                  <w:shd w:val="clear" w:color="000000" w:fill="FFFFFF"/>
                  <w:tcMar>
                    <w:left w:w="57" w:type="dxa"/>
                    <w:right w:w="28" w:type="dxa"/>
                  </w:tcMar>
                  <w:vAlign w:val="center"/>
                </w:tcPr>
                <w:p w:rsidR="00203CB4" w:rsidRPr="00203CB4" w:rsidRDefault="00203CB4" w:rsidP="00D80DAD">
                  <w:pPr>
                    <w:spacing w:line="240" w:lineRule="exact"/>
                    <w:ind w:rightChars="10" w:right="20"/>
                    <w:rPr>
                      <w:rFonts w:ascii="標楷體" w:eastAsia="標楷體" w:hAnsi="標楷體"/>
                      <w:spacing w:val="0"/>
                      <w:sz w:val="20"/>
                    </w:rPr>
                  </w:pPr>
                  <w:r w:rsidRPr="00203CB4">
                    <w:rPr>
                      <w:rFonts w:ascii="標楷體" w:eastAsia="標楷體" w:hAnsi="標楷體" w:hint="eastAsia"/>
                      <w:spacing w:val="0"/>
                      <w:sz w:val="20"/>
                    </w:rPr>
                    <w:t>72,722</w:t>
                  </w:r>
                </w:p>
              </w:tc>
              <w:tc>
                <w:tcPr>
                  <w:tcW w:w="1134" w:type="dxa"/>
                  <w:shd w:val="clear" w:color="000000" w:fill="FFFFFF"/>
                  <w:tcMar>
                    <w:left w:w="57" w:type="dxa"/>
                    <w:right w:w="28" w:type="dxa"/>
                  </w:tcMar>
                  <w:vAlign w:val="center"/>
                </w:tcPr>
                <w:p w:rsidR="00203CB4" w:rsidRPr="00203CB4" w:rsidRDefault="00203CB4" w:rsidP="00D80DAD">
                  <w:pPr>
                    <w:spacing w:line="240" w:lineRule="exact"/>
                    <w:ind w:rightChars="10" w:right="20"/>
                    <w:rPr>
                      <w:rFonts w:ascii="標楷體" w:eastAsia="標楷體" w:hAnsi="標楷體"/>
                      <w:spacing w:val="0"/>
                      <w:sz w:val="20"/>
                    </w:rPr>
                  </w:pPr>
                  <w:r w:rsidRPr="00203CB4">
                    <w:rPr>
                      <w:rFonts w:ascii="標楷體" w:eastAsia="標楷體" w:hAnsi="標楷體" w:hint="eastAsia"/>
                      <w:spacing w:val="0"/>
                      <w:sz w:val="20"/>
                    </w:rPr>
                    <w:t>1,454</w:t>
                  </w:r>
                </w:p>
              </w:tc>
              <w:tc>
                <w:tcPr>
                  <w:tcW w:w="1202" w:type="dxa"/>
                  <w:shd w:val="clear" w:color="000000" w:fill="FFFFFF"/>
                  <w:tcMar>
                    <w:left w:w="57" w:type="dxa"/>
                    <w:right w:w="28" w:type="dxa"/>
                  </w:tcMar>
                  <w:vAlign w:val="center"/>
                </w:tcPr>
                <w:p w:rsidR="00203CB4" w:rsidRPr="00203CB4" w:rsidRDefault="00203CB4" w:rsidP="00D80DAD">
                  <w:pPr>
                    <w:spacing w:line="240" w:lineRule="exact"/>
                    <w:ind w:rightChars="10" w:right="20"/>
                    <w:rPr>
                      <w:rFonts w:ascii="標楷體" w:eastAsia="標楷體" w:hAnsi="標楷體"/>
                      <w:spacing w:val="0"/>
                      <w:sz w:val="20"/>
                    </w:rPr>
                  </w:pPr>
                  <w:r w:rsidRPr="00203CB4">
                    <w:rPr>
                      <w:rFonts w:ascii="標楷體" w:eastAsia="標楷體" w:hAnsi="標楷體" w:hint="eastAsia"/>
                      <w:spacing w:val="0"/>
                      <w:sz w:val="20"/>
                    </w:rPr>
                    <w:t>536,313</w:t>
                  </w:r>
                </w:p>
              </w:tc>
            </w:tr>
            <w:tr w:rsidR="00203CB4" w:rsidRPr="00B922AC" w:rsidTr="00371C8D">
              <w:trPr>
                <w:trHeight w:val="233"/>
              </w:trPr>
              <w:tc>
                <w:tcPr>
                  <w:tcW w:w="4351" w:type="dxa"/>
                  <w:tcBorders>
                    <w:bottom w:val="single" w:sz="2" w:space="0" w:color="auto"/>
                  </w:tcBorders>
                  <w:shd w:val="clear" w:color="000000" w:fill="DBE5F1"/>
                  <w:tcMar>
                    <w:left w:w="57" w:type="dxa"/>
                    <w:right w:w="57" w:type="dxa"/>
                  </w:tcMar>
                  <w:vAlign w:val="center"/>
                </w:tcPr>
                <w:p w:rsidR="00203CB4" w:rsidRPr="009026DB" w:rsidRDefault="00203CB4" w:rsidP="00D80DAD">
                  <w:pPr>
                    <w:adjustRightInd w:val="0"/>
                    <w:snapToGrid w:val="0"/>
                    <w:spacing w:line="240" w:lineRule="exact"/>
                    <w:ind w:left="226" w:rightChars="10" w:right="20" w:hangingChars="113" w:hanging="226"/>
                    <w:jc w:val="both"/>
                    <w:rPr>
                      <w:rFonts w:ascii="標楷體" w:eastAsia="標楷體" w:hAnsi="標楷體"/>
                      <w:color w:val="000000"/>
                      <w:spacing w:val="0"/>
                      <w:sz w:val="20"/>
                    </w:rPr>
                  </w:pPr>
                  <w:r w:rsidRPr="009026DB">
                    <w:rPr>
                      <w:rFonts w:ascii="標楷體" w:eastAsia="標楷體" w:hAnsi="標楷體"/>
                      <w:color w:val="000000"/>
                      <w:spacing w:val="0"/>
                      <w:sz w:val="20"/>
                    </w:rPr>
                    <w:t>3</w:t>
                  </w:r>
                  <w:r w:rsidRPr="009026DB">
                    <w:rPr>
                      <w:rFonts w:ascii="標楷體" w:eastAsia="標楷體" w:hAnsi="標楷體" w:hint="eastAsia"/>
                      <w:color w:val="000000"/>
                      <w:spacing w:val="0"/>
                      <w:sz w:val="20"/>
                    </w:rPr>
                    <w:t>.工程款、用地取得補償費或預付款等尚未檢據核銷，或未完成結報手續而予保留。</w:t>
                  </w:r>
                </w:p>
              </w:tc>
              <w:tc>
                <w:tcPr>
                  <w:tcW w:w="1120" w:type="dxa"/>
                  <w:tcBorders>
                    <w:bottom w:val="single" w:sz="2" w:space="0" w:color="auto"/>
                  </w:tcBorders>
                  <w:shd w:val="clear" w:color="000000" w:fill="DBE5F1"/>
                  <w:tcMar>
                    <w:right w:w="28" w:type="dxa"/>
                  </w:tcMar>
                  <w:vAlign w:val="center"/>
                </w:tcPr>
                <w:p w:rsidR="00203CB4" w:rsidRPr="00203CB4" w:rsidRDefault="00203CB4" w:rsidP="00D80DAD">
                  <w:pPr>
                    <w:spacing w:line="240" w:lineRule="exact"/>
                    <w:ind w:rightChars="10" w:right="20"/>
                    <w:rPr>
                      <w:rFonts w:ascii="標楷體" w:eastAsia="標楷體" w:hAnsi="標楷體"/>
                      <w:spacing w:val="0"/>
                      <w:sz w:val="20"/>
                    </w:rPr>
                  </w:pPr>
                  <w:r w:rsidRPr="00203CB4">
                    <w:rPr>
                      <w:rFonts w:ascii="標楷體" w:eastAsia="標楷體" w:hAnsi="標楷體"/>
                      <w:spacing w:val="0"/>
                      <w:sz w:val="20"/>
                    </w:rPr>
                    <w:t>459,148</w:t>
                  </w:r>
                </w:p>
              </w:tc>
              <w:tc>
                <w:tcPr>
                  <w:tcW w:w="713" w:type="dxa"/>
                  <w:tcBorders>
                    <w:bottom w:val="single" w:sz="2" w:space="0" w:color="auto"/>
                  </w:tcBorders>
                  <w:shd w:val="clear" w:color="000000" w:fill="DBE5F1"/>
                  <w:tcMar>
                    <w:right w:w="28" w:type="dxa"/>
                  </w:tcMar>
                  <w:vAlign w:val="center"/>
                </w:tcPr>
                <w:p w:rsidR="00203CB4" w:rsidRPr="00203CB4" w:rsidRDefault="00203CB4" w:rsidP="00D80DAD">
                  <w:pPr>
                    <w:spacing w:line="240" w:lineRule="exact"/>
                    <w:ind w:rightChars="10" w:right="20"/>
                    <w:rPr>
                      <w:rFonts w:ascii="標楷體" w:eastAsia="標楷體" w:hAnsi="標楷體"/>
                      <w:spacing w:val="0"/>
                      <w:sz w:val="20"/>
                    </w:rPr>
                  </w:pPr>
                  <w:r w:rsidRPr="00203CB4">
                    <w:rPr>
                      <w:rFonts w:ascii="標楷體" w:eastAsia="標楷體" w:hAnsi="標楷體"/>
                      <w:spacing w:val="0"/>
                      <w:sz w:val="20"/>
                    </w:rPr>
                    <w:t>6.61</w:t>
                  </w:r>
                </w:p>
              </w:tc>
              <w:tc>
                <w:tcPr>
                  <w:tcW w:w="1400" w:type="dxa"/>
                  <w:tcBorders>
                    <w:bottom w:val="single" w:sz="2" w:space="0" w:color="auto"/>
                  </w:tcBorders>
                  <w:shd w:val="clear" w:color="000000" w:fill="DBE5F1"/>
                  <w:tcMar>
                    <w:left w:w="57" w:type="dxa"/>
                    <w:right w:w="28" w:type="dxa"/>
                  </w:tcMar>
                  <w:vAlign w:val="center"/>
                </w:tcPr>
                <w:p w:rsidR="00203CB4" w:rsidRPr="00203CB4" w:rsidRDefault="00203CB4" w:rsidP="00D80DAD">
                  <w:pPr>
                    <w:spacing w:line="240" w:lineRule="exact"/>
                    <w:ind w:rightChars="10" w:right="20"/>
                    <w:rPr>
                      <w:rFonts w:ascii="標楷體" w:eastAsia="標楷體" w:hAnsi="標楷體"/>
                      <w:spacing w:val="0"/>
                      <w:sz w:val="20"/>
                    </w:rPr>
                  </w:pPr>
                  <w:r w:rsidRPr="00203CB4">
                    <w:rPr>
                      <w:rFonts w:ascii="標楷體" w:eastAsia="標楷體" w:hAnsi="標楷體" w:hint="eastAsia"/>
                      <w:spacing w:val="0"/>
                      <w:sz w:val="20"/>
                    </w:rPr>
                    <w:t>46,040</w:t>
                  </w:r>
                </w:p>
              </w:tc>
              <w:tc>
                <w:tcPr>
                  <w:tcW w:w="1134" w:type="dxa"/>
                  <w:tcBorders>
                    <w:bottom w:val="single" w:sz="2" w:space="0" w:color="auto"/>
                  </w:tcBorders>
                  <w:shd w:val="clear" w:color="000000" w:fill="DBE5F1"/>
                  <w:tcMar>
                    <w:left w:w="57" w:type="dxa"/>
                    <w:right w:w="28" w:type="dxa"/>
                  </w:tcMar>
                  <w:vAlign w:val="center"/>
                </w:tcPr>
                <w:p w:rsidR="00203CB4" w:rsidRPr="00203CB4" w:rsidRDefault="00203CB4" w:rsidP="00D80DAD">
                  <w:pPr>
                    <w:spacing w:line="240" w:lineRule="exact"/>
                    <w:ind w:rightChars="10" w:right="20"/>
                    <w:rPr>
                      <w:rFonts w:ascii="標楷體" w:eastAsia="標楷體" w:hAnsi="標楷體"/>
                      <w:spacing w:val="0"/>
                      <w:sz w:val="20"/>
                    </w:rPr>
                  </w:pPr>
                  <w:r w:rsidRPr="009C77FF">
                    <w:rPr>
                      <w:rFonts w:ascii="標楷體" w:eastAsia="標楷體" w:hAnsi="標楷體" w:cs="Courier New" w:hint="eastAsia"/>
                      <w:color w:val="000000"/>
                      <w:spacing w:val="0"/>
                      <w:kern w:val="0"/>
                      <w:sz w:val="20"/>
                    </w:rPr>
                    <w:t>－</w:t>
                  </w:r>
                </w:p>
              </w:tc>
              <w:tc>
                <w:tcPr>
                  <w:tcW w:w="1202" w:type="dxa"/>
                  <w:tcBorders>
                    <w:bottom w:val="single" w:sz="2" w:space="0" w:color="auto"/>
                  </w:tcBorders>
                  <w:shd w:val="clear" w:color="000000" w:fill="DBE5F1"/>
                  <w:tcMar>
                    <w:left w:w="57" w:type="dxa"/>
                    <w:right w:w="28" w:type="dxa"/>
                  </w:tcMar>
                  <w:vAlign w:val="center"/>
                </w:tcPr>
                <w:p w:rsidR="00203CB4" w:rsidRPr="00203CB4" w:rsidRDefault="00203CB4" w:rsidP="00D80DAD">
                  <w:pPr>
                    <w:spacing w:line="240" w:lineRule="exact"/>
                    <w:ind w:rightChars="10" w:right="20"/>
                    <w:rPr>
                      <w:rFonts w:ascii="標楷體" w:eastAsia="標楷體" w:hAnsi="標楷體"/>
                      <w:spacing w:val="0"/>
                      <w:sz w:val="20"/>
                    </w:rPr>
                  </w:pPr>
                  <w:r w:rsidRPr="00203CB4">
                    <w:rPr>
                      <w:rFonts w:ascii="標楷體" w:eastAsia="標楷體" w:hAnsi="標楷體" w:hint="eastAsia"/>
                      <w:spacing w:val="0"/>
                      <w:sz w:val="20"/>
                    </w:rPr>
                    <w:t>413,107</w:t>
                  </w:r>
                </w:p>
              </w:tc>
            </w:tr>
            <w:tr w:rsidR="00203CB4" w:rsidRPr="00B922AC" w:rsidTr="00371C8D">
              <w:trPr>
                <w:trHeight w:val="233"/>
              </w:trPr>
              <w:tc>
                <w:tcPr>
                  <w:tcW w:w="4351" w:type="dxa"/>
                  <w:shd w:val="clear" w:color="000000" w:fill="auto"/>
                  <w:tcMar>
                    <w:left w:w="57" w:type="dxa"/>
                    <w:right w:w="57" w:type="dxa"/>
                  </w:tcMar>
                  <w:vAlign w:val="center"/>
                </w:tcPr>
                <w:p w:rsidR="00203CB4" w:rsidRPr="009026DB" w:rsidRDefault="00203CB4" w:rsidP="00D80DAD">
                  <w:pPr>
                    <w:adjustRightInd w:val="0"/>
                    <w:snapToGrid w:val="0"/>
                    <w:spacing w:line="240" w:lineRule="exact"/>
                    <w:ind w:left="226" w:rightChars="10" w:right="20" w:hangingChars="113" w:hanging="226"/>
                    <w:jc w:val="both"/>
                    <w:rPr>
                      <w:rFonts w:ascii="標楷體" w:eastAsia="標楷體" w:hAnsi="標楷體"/>
                      <w:color w:val="000000"/>
                      <w:spacing w:val="0"/>
                      <w:sz w:val="20"/>
                    </w:rPr>
                  </w:pPr>
                  <w:r w:rsidRPr="009026DB">
                    <w:rPr>
                      <w:rFonts w:ascii="標楷體" w:eastAsia="標楷體" w:hAnsi="標楷體"/>
                      <w:color w:val="000000"/>
                      <w:spacing w:val="0"/>
                      <w:sz w:val="20"/>
                    </w:rPr>
                    <w:t>4</w:t>
                  </w:r>
                  <w:r w:rsidRPr="009026DB">
                    <w:rPr>
                      <w:rFonts w:ascii="標楷體" w:eastAsia="標楷體" w:hAnsi="標楷體" w:hint="eastAsia"/>
                      <w:color w:val="000000"/>
                      <w:spacing w:val="0"/>
                      <w:sz w:val="20"/>
                    </w:rPr>
                    <w:t>.補助鄉（鎮、市）基層建設經費，因尚未提出申請而辦理保留。</w:t>
                  </w:r>
                </w:p>
              </w:tc>
              <w:tc>
                <w:tcPr>
                  <w:tcW w:w="1120" w:type="dxa"/>
                  <w:shd w:val="clear" w:color="000000" w:fill="auto"/>
                  <w:tcMar>
                    <w:right w:w="28" w:type="dxa"/>
                  </w:tcMar>
                  <w:vAlign w:val="center"/>
                </w:tcPr>
                <w:p w:rsidR="00203CB4" w:rsidRPr="00203CB4" w:rsidRDefault="00203CB4" w:rsidP="00D80DAD">
                  <w:pPr>
                    <w:spacing w:line="240" w:lineRule="exact"/>
                    <w:ind w:rightChars="10" w:right="20"/>
                    <w:rPr>
                      <w:rFonts w:ascii="標楷體" w:eastAsia="標楷體" w:hAnsi="標楷體"/>
                      <w:spacing w:val="0"/>
                      <w:sz w:val="20"/>
                    </w:rPr>
                  </w:pPr>
                  <w:r w:rsidRPr="00203CB4">
                    <w:rPr>
                      <w:rFonts w:ascii="標楷體" w:eastAsia="標楷體" w:hAnsi="標楷體"/>
                      <w:spacing w:val="0"/>
                      <w:sz w:val="20"/>
                    </w:rPr>
                    <w:t>296,294</w:t>
                  </w:r>
                </w:p>
              </w:tc>
              <w:tc>
                <w:tcPr>
                  <w:tcW w:w="713" w:type="dxa"/>
                  <w:shd w:val="clear" w:color="000000" w:fill="auto"/>
                  <w:tcMar>
                    <w:right w:w="28" w:type="dxa"/>
                  </w:tcMar>
                  <w:vAlign w:val="center"/>
                </w:tcPr>
                <w:p w:rsidR="00203CB4" w:rsidRPr="00203CB4" w:rsidRDefault="00203CB4" w:rsidP="00D80DAD">
                  <w:pPr>
                    <w:spacing w:line="240" w:lineRule="exact"/>
                    <w:ind w:rightChars="10" w:right="20"/>
                    <w:rPr>
                      <w:rFonts w:ascii="標楷體" w:eastAsia="標楷體" w:hAnsi="標楷體"/>
                      <w:spacing w:val="0"/>
                      <w:sz w:val="20"/>
                    </w:rPr>
                  </w:pPr>
                  <w:r w:rsidRPr="00203CB4">
                    <w:rPr>
                      <w:rFonts w:ascii="標楷體" w:eastAsia="標楷體" w:hAnsi="標楷體"/>
                      <w:spacing w:val="0"/>
                      <w:sz w:val="20"/>
                    </w:rPr>
                    <w:t>4.26</w:t>
                  </w:r>
                </w:p>
              </w:tc>
              <w:tc>
                <w:tcPr>
                  <w:tcW w:w="1400" w:type="dxa"/>
                  <w:shd w:val="clear" w:color="000000" w:fill="auto"/>
                  <w:tcMar>
                    <w:left w:w="57" w:type="dxa"/>
                    <w:right w:w="28" w:type="dxa"/>
                  </w:tcMar>
                  <w:vAlign w:val="center"/>
                </w:tcPr>
                <w:p w:rsidR="00203CB4" w:rsidRPr="00203CB4" w:rsidRDefault="00203CB4" w:rsidP="00D80DAD">
                  <w:pPr>
                    <w:spacing w:line="240" w:lineRule="exact"/>
                    <w:ind w:rightChars="10" w:right="20"/>
                    <w:rPr>
                      <w:rFonts w:ascii="標楷體" w:eastAsia="標楷體" w:hAnsi="標楷體"/>
                      <w:spacing w:val="0"/>
                      <w:sz w:val="20"/>
                    </w:rPr>
                  </w:pPr>
                  <w:r w:rsidRPr="00203CB4">
                    <w:rPr>
                      <w:rFonts w:ascii="標楷體" w:eastAsia="標楷體" w:hAnsi="標楷體" w:hint="eastAsia"/>
                      <w:spacing w:val="0"/>
                      <w:sz w:val="20"/>
                    </w:rPr>
                    <w:t>296,107</w:t>
                  </w:r>
                </w:p>
              </w:tc>
              <w:tc>
                <w:tcPr>
                  <w:tcW w:w="1134" w:type="dxa"/>
                  <w:shd w:val="clear" w:color="000000" w:fill="auto"/>
                  <w:tcMar>
                    <w:left w:w="57" w:type="dxa"/>
                    <w:right w:w="28" w:type="dxa"/>
                  </w:tcMar>
                  <w:vAlign w:val="center"/>
                </w:tcPr>
                <w:p w:rsidR="00203CB4" w:rsidRPr="00203CB4" w:rsidRDefault="00203CB4" w:rsidP="00D80DAD">
                  <w:pPr>
                    <w:spacing w:line="240" w:lineRule="exact"/>
                    <w:ind w:rightChars="10" w:right="20"/>
                    <w:rPr>
                      <w:rFonts w:ascii="標楷體" w:eastAsia="標楷體" w:hAnsi="標楷體"/>
                      <w:spacing w:val="0"/>
                      <w:sz w:val="20"/>
                    </w:rPr>
                  </w:pPr>
                  <w:r w:rsidRPr="00203CB4">
                    <w:rPr>
                      <w:rFonts w:ascii="標楷體" w:eastAsia="標楷體" w:hAnsi="標楷體" w:hint="eastAsia"/>
                      <w:spacing w:val="0"/>
                      <w:sz w:val="20"/>
                    </w:rPr>
                    <w:t>186</w:t>
                  </w:r>
                </w:p>
              </w:tc>
              <w:tc>
                <w:tcPr>
                  <w:tcW w:w="1202" w:type="dxa"/>
                  <w:shd w:val="clear" w:color="000000" w:fill="auto"/>
                  <w:tcMar>
                    <w:left w:w="57" w:type="dxa"/>
                    <w:right w:w="28" w:type="dxa"/>
                  </w:tcMar>
                  <w:vAlign w:val="center"/>
                </w:tcPr>
                <w:p w:rsidR="00203CB4" w:rsidRPr="00203CB4" w:rsidRDefault="00203CB4" w:rsidP="00D80DAD">
                  <w:pPr>
                    <w:spacing w:line="240" w:lineRule="exact"/>
                    <w:ind w:rightChars="10" w:right="20"/>
                    <w:rPr>
                      <w:rFonts w:ascii="標楷體" w:eastAsia="標楷體" w:hAnsi="標楷體"/>
                      <w:spacing w:val="0"/>
                      <w:sz w:val="20"/>
                    </w:rPr>
                  </w:pPr>
                  <w:r w:rsidRPr="009C77FF">
                    <w:rPr>
                      <w:rFonts w:ascii="標楷體" w:eastAsia="標楷體" w:hAnsi="標楷體" w:cs="Courier New" w:hint="eastAsia"/>
                      <w:color w:val="000000"/>
                      <w:spacing w:val="0"/>
                      <w:kern w:val="0"/>
                      <w:sz w:val="20"/>
                    </w:rPr>
                    <w:t>－</w:t>
                  </w:r>
                </w:p>
              </w:tc>
            </w:tr>
            <w:tr w:rsidR="00203CB4" w:rsidRPr="00B922AC" w:rsidTr="00371C8D">
              <w:trPr>
                <w:trHeight w:val="233"/>
              </w:trPr>
              <w:tc>
                <w:tcPr>
                  <w:tcW w:w="4351" w:type="dxa"/>
                  <w:tcBorders>
                    <w:bottom w:val="single" w:sz="2" w:space="0" w:color="auto"/>
                  </w:tcBorders>
                  <w:shd w:val="clear" w:color="000000" w:fill="DBE5F1"/>
                  <w:tcMar>
                    <w:left w:w="57" w:type="dxa"/>
                    <w:right w:w="57" w:type="dxa"/>
                  </w:tcMar>
                  <w:vAlign w:val="center"/>
                </w:tcPr>
                <w:p w:rsidR="00203CB4" w:rsidRPr="009026DB" w:rsidRDefault="00203CB4" w:rsidP="00D80DAD">
                  <w:pPr>
                    <w:adjustRightInd w:val="0"/>
                    <w:snapToGrid w:val="0"/>
                    <w:spacing w:line="240" w:lineRule="exact"/>
                    <w:ind w:left="226" w:rightChars="10" w:right="20" w:hangingChars="113" w:hanging="226"/>
                    <w:jc w:val="both"/>
                    <w:rPr>
                      <w:rFonts w:ascii="標楷體" w:eastAsia="標楷體" w:hAnsi="標楷體"/>
                      <w:color w:val="000000"/>
                      <w:spacing w:val="0"/>
                      <w:sz w:val="20"/>
                    </w:rPr>
                  </w:pPr>
                  <w:r w:rsidRPr="009026DB">
                    <w:rPr>
                      <w:rFonts w:ascii="標楷體" w:eastAsia="標楷體" w:hAnsi="標楷體" w:hint="eastAsia"/>
                      <w:color w:val="000000"/>
                      <w:spacing w:val="0"/>
                      <w:sz w:val="20"/>
                    </w:rPr>
                    <w:t>5.計畫前置規劃作業延宕、或提報送審作業遲延、未於年度內辦理完成，仍需繼續辦理。</w:t>
                  </w:r>
                </w:p>
              </w:tc>
              <w:tc>
                <w:tcPr>
                  <w:tcW w:w="1120" w:type="dxa"/>
                  <w:tcBorders>
                    <w:bottom w:val="single" w:sz="2" w:space="0" w:color="auto"/>
                  </w:tcBorders>
                  <w:shd w:val="clear" w:color="000000" w:fill="DBE5F1"/>
                  <w:tcMar>
                    <w:right w:w="28" w:type="dxa"/>
                  </w:tcMar>
                  <w:vAlign w:val="center"/>
                </w:tcPr>
                <w:p w:rsidR="00203CB4" w:rsidRPr="00203CB4" w:rsidRDefault="00203CB4" w:rsidP="00D80DAD">
                  <w:pPr>
                    <w:spacing w:line="240" w:lineRule="exact"/>
                    <w:ind w:rightChars="10" w:right="20"/>
                    <w:rPr>
                      <w:rFonts w:ascii="標楷體" w:eastAsia="標楷體" w:hAnsi="標楷體"/>
                      <w:spacing w:val="0"/>
                      <w:sz w:val="20"/>
                    </w:rPr>
                  </w:pPr>
                  <w:r w:rsidRPr="00203CB4">
                    <w:rPr>
                      <w:rFonts w:ascii="標楷體" w:eastAsia="標楷體" w:hAnsi="標楷體"/>
                      <w:spacing w:val="0"/>
                      <w:sz w:val="20"/>
                    </w:rPr>
                    <w:t>138,779</w:t>
                  </w:r>
                </w:p>
              </w:tc>
              <w:tc>
                <w:tcPr>
                  <w:tcW w:w="713" w:type="dxa"/>
                  <w:tcBorders>
                    <w:bottom w:val="single" w:sz="2" w:space="0" w:color="auto"/>
                  </w:tcBorders>
                  <w:shd w:val="clear" w:color="000000" w:fill="DBE5F1"/>
                  <w:tcMar>
                    <w:right w:w="28" w:type="dxa"/>
                  </w:tcMar>
                  <w:vAlign w:val="center"/>
                </w:tcPr>
                <w:p w:rsidR="00203CB4" w:rsidRPr="00203CB4" w:rsidRDefault="00203CB4" w:rsidP="00D80DAD">
                  <w:pPr>
                    <w:spacing w:line="240" w:lineRule="exact"/>
                    <w:ind w:rightChars="10" w:right="20"/>
                    <w:rPr>
                      <w:rFonts w:ascii="標楷體" w:eastAsia="標楷體" w:hAnsi="標楷體"/>
                      <w:spacing w:val="0"/>
                      <w:sz w:val="20"/>
                    </w:rPr>
                  </w:pPr>
                  <w:r w:rsidRPr="00203CB4">
                    <w:rPr>
                      <w:rFonts w:ascii="標楷體" w:eastAsia="標楷體" w:hAnsi="標楷體"/>
                      <w:spacing w:val="0"/>
                      <w:sz w:val="20"/>
                    </w:rPr>
                    <w:t>2.00</w:t>
                  </w:r>
                </w:p>
              </w:tc>
              <w:tc>
                <w:tcPr>
                  <w:tcW w:w="1400" w:type="dxa"/>
                  <w:tcBorders>
                    <w:bottom w:val="single" w:sz="2" w:space="0" w:color="auto"/>
                  </w:tcBorders>
                  <w:shd w:val="clear" w:color="000000" w:fill="DBE5F1"/>
                  <w:tcMar>
                    <w:left w:w="57" w:type="dxa"/>
                    <w:right w:w="28" w:type="dxa"/>
                  </w:tcMar>
                  <w:vAlign w:val="center"/>
                </w:tcPr>
                <w:p w:rsidR="00203CB4" w:rsidRPr="00203CB4" w:rsidRDefault="00203CB4" w:rsidP="00D80DAD">
                  <w:pPr>
                    <w:spacing w:line="240" w:lineRule="exact"/>
                    <w:ind w:rightChars="10" w:right="20"/>
                    <w:rPr>
                      <w:rFonts w:ascii="標楷體" w:eastAsia="標楷體" w:hAnsi="標楷體"/>
                      <w:spacing w:val="0"/>
                      <w:sz w:val="20"/>
                    </w:rPr>
                  </w:pPr>
                  <w:r w:rsidRPr="00203CB4">
                    <w:rPr>
                      <w:rFonts w:ascii="標楷體" w:eastAsia="標楷體" w:hAnsi="標楷體" w:hint="eastAsia"/>
                      <w:spacing w:val="0"/>
                      <w:sz w:val="20"/>
                    </w:rPr>
                    <w:t>95,665</w:t>
                  </w:r>
                </w:p>
              </w:tc>
              <w:tc>
                <w:tcPr>
                  <w:tcW w:w="1134" w:type="dxa"/>
                  <w:tcBorders>
                    <w:bottom w:val="single" w:sz="2" w:space="0" w:color="auto"/>
                  </w:tcBorders>
                  <w:shd w:val="clear" w:color="000000" w:fill="DBE5F1"/>
                  <w:tcMar>
                    <w:left w:w="57" w:type="dxa"/>
                    <w:right w:w="28" w:type="dxa"/>
                  </w:tcMar>
                  <w:vAlign w:val="center"/>
                </w:tcPr>
                <w:p w:rsidR="00203CB4" w:rsidRPr="00203CB4" w:rsidRDefault="00203CB4" w:rsidP="00D80DAD">
                  <w:pPr>
                    <w:spacing w:line="240" w:lineRule="exact"/>
                    <w:ind w:rightChars="10" w:right="20"/>
                    <w:rPr>
                      <w:rFonts w:ascii="標楷體" w:eastAsia="標楷體" w:hAnsi="標楷體"/>
                      <w:spacing w:val="0"/>
                      <w:sz w:val="20"/>
                    </w:rPr>
                  </w:pPr>
                  <w:r w:rsidRPr="00203CB4">
                    <w:rPr>
                      <w:rFonts w:ascii="標楷體" w:eastAsia="標楷體" w:hAnsi="標楷體" w:hint="eastAsia"/>
                      <w:spacing w:val="0"/>
                      <w:sz w:val="20"/>
                    </w:rPr>
                    <w:t>4,240</w:t>
                  </w:r>
                </w:p>
              </w:tc>
              <w:tc>
                <w:tcPr>
                  <w:tcW w:w="1202" w:type="dxa"/>
                  <w:tcBorders>
                    <w:bottom w:val="single" w:sz="2" w:space="0" w:color="auto"/>
                  </w:tcBorders>
                  <w:shd w:val="clear" w:color="000000" w:fill="DBE5F1"/>
                  <w:tcMar>
                    <w:left w:w="57" w:type="dxa"/>
                    <w:right w:w="28" w:type="dxa"/>
                  </w:tcMar>
                  <w:vAlign w:val="center"/>
                </w:tcPr>
                <w:p w:rsidR="00203CB4" w:rsidRPr="00203CB4" w:rsidRDefault="00203CB4" w:rsidP="00D80DAD">
                  <w:pPr>
                    <w:spacing w:line="240" w:lineRule="exact"/>
                    <w:ind w:rightChars="10" w:right="20"/>
                    <w:rPr>
                      <w:rFonts w:ascii="標楷體" w:eastAsia="標楷體" w:hAnsi="標楷體"/>
                      <w:spacing w:val="0"/>
                      <w:sz w:val="20"/>
                    </w:rPr>
                  </w:pPr>
                  <w:r w:rsidRPr="00203CB4">
                    <w:rPr>
                      <w:rFonts w:ascii="標楷體" w:eastAsia="標楷體" w:hAnsi="標楷體" w:hint="eastAsia"/>
                      <w:spacing w:val="0"/>
                      <w:sz w:val="20"/>
                    </w:rPr>
                    <w:t>38,874</w:t>
                  </w:r>
                </w:p>
              </w:tc>
            </w:tr>
            <w:tr w:rsidR="00203CB4" w:rsidRPr="00B922AC" w:rsidTr="00371C8D">
              <w:trPr>
                <w:trHeight w:val="233"/>
              </w:trPr>
              <w:tc>
                <w:tcPr>
                  <w:tcW w:w="4351" w:type="dxa"/>
                  <w:shd w:val="clear" w:color="000000" w:fill="auto"/>
                  <w:tcMar>
                    <w:left w:w="57" w:type="dxa"/>
                    <w:right w:w="57" w:type="dxa"/>
                  </w:tcMar>
                  <w:vAlign w:val="center"/>
                </w:tcPr>
                <w:p w:rsidR="00203CB4" w:rsidRPr="009026DB" w:rsidRDefault="00203CB4" w:rsidP="00D80DAD">
                  <w:pPr>
                    <w:adjustRightInd w:val="0"/>
                    <w:snapToGrid w:val="0"/>
                    <w:spacing w:line="240" w:lineRule="exact"/>
                    <w:ind w:left="226" w:rightChars="10" w:right="20" w:hangingChars="113" w:hanging="226"/>
                    <w:jc w:val="both"/>
                    <w:rPr>
                      <w:rFonts w:ascii="標楷體" w:eastAsia="標楷體" w:hAnsi="標楷體"/>
                      <w:color w:val="000000"/>
                      <w:spacing w:val="0"/>
                      <w:sz w:val="20"/>
                    </w:rPr>
                  </w:pPr>
                  <w:r w:rsidRPr="009026DB">
                    <w:rPr>
                      <w:rFonts w:ascii="標楷體" w:eastAsia="標楷體" w:hAnsi="標楷體"/>
                      <w:color w:val="000000"/>
                      <w:spacing w:val="0"/>
                      <w:sz w:val="20"/>
                    </w:rPr>
                    <w:t>6</w:t>
                  </w:r>
                  <w:r w:rsidRPr="009026DB">
                    <w:rPr>
                      <w:rFonts w:ascii="標楷體" w:eastAsia="標楷體" w:hAnsi="標楷體" w:hint="eastAsia"/>
                      <w:color w:val="000000"/>
                      <w:spacing w:val="0"/>
                      <w:sz w:val="20"/>
                    </w:rPr>
                    <w:t>.</w:t>
                  </w:r>
                  <w:r w:rsidRPr="009026DB">
                    <w:rPr>
                      <w:rFonts w:ascii="標楷體" w:eastAsia="標楷體" w:hAnsi="標楷體" w:hint="eastAsia"/>
                      <w:color w:val="000000"/>
                      <w:spacing w:val="-10"/>
                      <w:sz w:val="20"/>
                    </w:rPr>
                    <w:t>因補助計畫之獲准核定或補助機關核撥經費較遲。</w:t>
                  </w:r>
                </w:p>
              </w:tc>
              <w:tc>
                <w:tcPr>
                  <w:tcW w:w="1120" w:type="dxa"/>
                  <w:shd w:val="clear" w:color="000000" w:fill="auto"/>
                  <w:tcMar>
                    <w:right w:w="28" w:type="dxa"/>
                  </w:tcMar>
                  <w:vAlign w:val="center"/>
                </w:tcPr>
                <w:p w:rsidR="00203CB4" w:rsidRPr="00203CB4" w:rsidRDefault="00203CB4" w:rsidP="00D80DAD">
                  <w:pPr>
                    <w:spacing w:line="240" w:lineRule="exact"/>
                    <w:ind w:rightChars="10" w:right="20"/>
                    <w:rPr>
                      <w:rFonts w:ascii="標楷體" w:eastAsia="標楷體" w:hAnsi="標楷體"/>
                      <w:spacing w:val="0"/>
                      <w:sz w:val="20"/>
                    </w:rPr>
                  </w:pPr>
                  <w:r w:rsidRPr="00203CB4">
                    <w:rPr>
                      <w:rFonts w:ascii="標楷體" w:eastAsia="標楷體" w:hAnsi="標楷體"/>
                      <w:spacing w:val="0"/>
                      <w:sz w:val="20"/>
                    </w:rPr>
                    <w:t>102,081</w:t>
                  </w:r>
                </w:p>
              </w:tc>
              <w:tc>
                <w:tcPr>
                  <w:tcW w:w="713" w:type="dxa"/>
                  <w:shd w:val="clear" w:color="000000" w:fill="auto"/>
                  <w:tcMar>
                    <w:right w:w="28" w:type="dxa"/>
                  </w:tcMar>
                  <w:vAlign w:val="center"/>
                </w:tcPr>
                <w:p w:rsidR="00203CB4" w:rsidRPr="00203CB4" w:rsidRDefault="00203CB4" w:rsidP="00D80DAD">
                  <w:pPr>
                    <w:spacing w:line="240" w:lineRule="exact"/>
                    <w:ind w:rightChars="10" w:right="20"/>
                    <w:rPr>
                      <w:rFonts w:ascii="標楷體" w:eastAsia="標楷體" w:hAnsi="標楷體"/>
                      <w:spacing w:val="0"/>
                      <w:sz w:val="20"/>
                    </w:rPr>
                  </w:pPr>
                  <w:r w:rsidRPr="00203CB4">
                    <w:rPr>
                      <w:rFonts w:ascii="標楷體" w:eastAsia="標楷體" w:hAnsi="標楷體"/>
                      <w:spacing w:val="0"/>
                      <w:sz w:val="20"/>
                    </w:rPr>
                    <w:t>1.47</w:t>
                  </w:r>
                </w:p>
              </w:tc>
              <w:tc>
                <w:tcPr>
                  <w:tcW w:w="1400" w:type="dxa"/>
                  <w:shd w:val="clear" w:color="000000" w:fill="auto"/>
                  <w:tcMar>
                    <w:left w:w="57" w:type="dxa"/>
                    <w:right w:w="28" w:type="dxa"/>
                  </w:tcMar>
                  <w:vAlign w:val="center"/>
                </w:tcPr>
                <w:p w:rsidR="00203CB4" w:rsidRPr="00203CB4" w:rsidRDefault="00203CB4" w:rsidP="00D80DAD">
                  <w:pPr>
                    <w:spacing w:line="240" w:lineRule="exact"/>
                    <w:ind w:rightChars="10" w:right="20"/>
                    <w:rPr>
                      <w:rFonts w:ascii="標楷體" w:eastAsia="標楷體" w:hAnsi="標楷體"/>
                      <w:spacing w:val="0"/>
                      <w:sz w:val="20"/>
                    </w:rPr>
                  </w:pPr>
                  <w:r w:rsidRPr="00203CB4">
                    <w:rPr>
                      <w:rFonts w:ascii="標楷體" w:eastAsia="標楷體" w:hAnsi="標楷體" w:hint="eastAsia"/>
                      <w:spacing w:val="0"/>
                      <w:sz w:val="20"/>
                    </w:rPr>
                    <w:t>17,518</w:t>
                  </w:r>
                </w:p>
              </w:tc>
              <w:tc>
                <w:tcPr>
                  <w:tcW w:w="1134" w:type="dxa"/>
                  <w:shd w:val="clear" w:color="000000" w:fill="auto"/>
                  <w:tcMar>
                    <w:left w:w="57" w:type="dxa"/>
                    <w:right w:w="28" w:type="dxa"/>
                  </w:tcMar>
                  <w:vAlign w:val="center"/>
                </w:tcPr>
                <w:p w:rsidR="00203CB4" w:rsidRPr="00203CB4" w:rsidRDefault="00203CB4" w:rsidP="00D80DAD">
                  <w:pPr>
                    <w:spacing w:line="240" w:lineRule="exact"/>
                    <w:ind w:rightChars="10" w:right="20"/>
                    <w:rPr>
                      <w:rFonts w:ascii="標楷體" w:eastAsia="標楷體" w:hAnsi="標楷體"/>
                      <w:spacing w:val="0"/>
                      <w:sz w:val="20"/>
                    </w:rPr>
                  </w:pPr>
                  <w:r w:rsidRPr="00203CB4">
                    <w:rPr>
                      <w:rFonts w:ascii="標楷體" w:eastAsia="標楷體" w:hAnsi="標楷體" w:hint="eastAsia"/>
                      <w:spacing w:val="0"/>
                      <w:sz w:val="20"/>
                    </w:rPr>
                    <w:t>58,463</w:t>
                  </w:r>
                </w:p>
              </w:tc>
              <w:tc>
                <w:tcPr>
                  <w:tcW w:w="1202" w:type="dxa"/>
                  <w:shd w:val="clear" w:color="000000" w:fill="auto"/>
                  <w:tcMar>
                    <w:left w:w="57" w:type="dxa"/>
                    <w:right w:w="28" w:type="dxa"/>
                  </w:tcMar>
                  <w:vAlign w:val="center"/>
                </w:tcPr>
                <w:p w:rsidR="00203CB4" w:rsidRPr="00203CB4" w:rsidRDefault="00203CB4" w:rsidP="00D80DAD">
                  <w:pPr>
                    <w:spacing w:line="240" w:lineRule="exact"/>
                    <w:ind w:rightChars="10" w:right="20"/>
                    <w:rPr>
                      <w:rFonts w:ascii="標楷體" w:eastAsia="標楷體" w:hAnsi="標楷體"/>
                      <w:spacing w:val="0"/>
                      <w:sz w:val="20"/>
                    </w:rPr>
                  </w:pPr>
                  <w:r w:rsidRPr="00203CB4">
                    <w:rPr>
                      <w:rFonts w:ascii="標楷體" w:eastAsia="標楷體" w:hAnsi="標楷體" w:hint="eastAsia"/>
                      <w:spacing w:val="0"/>
                      <w:sz w:val="20"/>
                    </w:rPr>
                    <w:t>26,099</w:t>
                  </w:r>
                </w:p>
              </w:tc>
            </w:tr>
            <w:tr w:rsidR="00203CB4" w:rsidRPr="00B922AC" w:rsidTr="00371C8D">
              <w:trPr>
                <w:trHeight w:val="233"/>
              </w:trPr>
              <w:tc>
                <w:tcPr>
                  <w:tcW w:w="4351" w:type="dxa"/>
                  <w:shd w:val="clear" w:color="000000" w:fill="DBE5F1"/>
                  <w:tcMar>
                    <w:left w:w="57" w:type="dxa"/>
                    <w:right w:w="57" w:type="dxa"/>
                  </w:tcMar>
                  <w:vAlign w:val="center"/>
                </w:tcPr>
                <w:p w:rsidR="00203CB4" w:rsidRPr="009026DB" w:rsidRDefault="00203CB4" w:rsidP="00D80DAD">
                  <w:pPr>
                    <w:adjustRightInd w:val="0"/>
                    <w:snapToGrid w:val="0"/>
                    <w:spacing w:line="240" w:lineRule="exact"/>
                    <w:ind w:left="226" w:rightChars="10" w:right="20" w:hangingChars="113" w:hanging="226"/>
                    <w:jc w:val="both"/>
                    <w:rPr>
                      <w:rFonts w:ascii="標楷體" w:eastAsia="標楷體" w:hAnsi="標楷體"/>
                      <w:color w:val="000000"/>
                      <w:spacing w:val="0"/>
                      <w:sz w:val="20"/>
                    </w:rPr>
                  </w:pPr>
                  <w:r w:rsidRPr="009026DB">
                    <w:rPr>
                      <w:rFonts w:ascii="標楷體" w:eastAsia="標楷體" w:hAnsi="標楷體"/>
                      <w:color w:val="000000"/>
                      <w:spacing w:val="0"/>
                      <w:sz w:val="20"/>
                    </w:rPr>
                    <w:t>7</w:t>
                  </w:r>
                  <w:r w:rsidRPr="009026DB">
                    <w:rPr>
                      <w:rFonts w:ascii="標楷體" w:eastAsia="標楷體" w:hAnsi="標楷體" w:hint="eastAsia"/>
                      <w:color w:val="000000"/>
                      <w:spacing w:val="0"/>
                      <w:sz w:val="20"/>
                    </w:rPr>
                    <w:t>.</w:t>
                  </w:r>
                  <w:r w:rsidRPr="009026DB">
                    <w:rPr>
                      <w:rFonts w:ascii="標楷體" w:eastAsia="標楷體" w:hAnsi="標楷體" w:hint="eastAsia"/>
                      <w:color w:val="000000"/>
                      <w:spacing w:val="-4"/>
                      <w:sz w:val="20"/>
                    </w:rPr>
                    <w:t>經費支用辦法尚未確定、或計畫歷經多次招標未成、或工程因承包商營運問題，或與承包商訴訟中及其他應付款項尚待支付而辦理保留。</w:t>
                  </w:r>
                </w:p>
              </w:tc>
              <w:tc>
                <w:tcPr>
                  <w:tcW w:w="1120" w:type="dxa"/>
                  <w:shd w:val="clear" w:color="000000" w:fill="DBE5F1"/>
                  <w:tcMar>
                    <w:right w:w="28" w:type="dxa"/>
                  </w:tcMar>
                  <w:vAlign w:val="center"/>
                </w:tcPr>
                <w:p w:rsidR="00203CB4" w:rsidRPr="00203CB4" w:rsidRDefault="00203CB4" w:rsidP="00D80DAD">
                  <w:pPr>
                    <w:spacing w:line="240" w:lineRule="exact"/>
                    <w:ind w:rightChars="10" w:right="20"/>
                    <w:rPr>
                      <w:rFonts w:ascii="標楷體" w:eastAsia="標楷體" w:hAnsi="標楷體"/>
                      <w:spacing w:val="0"/>
                      <w:sz w:val="20"/>
                    </w:rPr>
                  </w:pPr>
                  <w:r w:rsidRPr="00203CB4">
                    <w:rPr>
                      <w:rFonts w:ascii="標楷體" w:eastAsia="標楷體" w:hAnsi="標楷體"/>
                      <w:spacing w:val="0"/>
                      <w:sz w:val="20"/>
                    </w:rPr>
                    <w:t>58,526</w:t>
                  </w:r>
                </w:p>
              </w:tc>
              <w:tc>
                <w:tcPr>
                  <w:tcW w:w="713" w:type="dxa"/>
                  <w:shd w:val="clear" w:color="000000" w:fill="DBE5F1"/>
                  <w:tcMar>
                    <w:right w:w="28" w:type="dxa"/>
                  </w:tcMar>
                  <w:vAlign w:val="center"/>
                </w:tcPr>
                <w:p w:rsidR="00203CB4" w:rsidRPr="00203CB4" w:rsidRDefault="00203CB4" w:rsidP="00D80DAD">
                  <w:pPr>
                    <w:spacing w:line="240" w:lineRule="exact"/>
                    <w:ind w:rightChars="10" w:right="20"/>
                    <w:rPr>
                      <w:rFonts w:ascii="標楷體" w:eastAsia="標楷體" w:hAnsi="標楷體"/>
                      <w:spacing w:val="0"/>
                      <w:sz w:val="20"/>
                    </w:rPr>
                  </w:pPr>
                  <w:r w:rsidRPr="00203CB4">
                    <w:rPr>
                      <w:rFonts w:ascii="標楷體" w:eastAsia="標楷體" w:hAnsi="標楷體"/>
                      <w:spacing w:val="0"/>
                      <w:sz w:val="20"/>
                    </w:rPr>
                    <w:t>0.84</w:t>
                  </w:r>
                </w:p>
              </w:tc>
              <w:tc>
                <w:tcPr>
                  <w:tcW w:w="1400" w:type="dxa"/>
                  <w:shd w:val="clear" w:color="000000" w:fill="DBE5F1"/>
                  <w:tcMar>
                    <w:left w:w="57" w:type="dxa"/>
                    <w:right w:w="28" w:type="dxa"/>
                  </w:tcMar>
                  <w:vAlign w:val="center"/>
                </w:tcPr>
                <w:p w:rsidR="00203CB4" w:rsidRPr="00203CB4" w:rsidRDefault="00203CB4" w:rsidP="00D80DAD">
                  <w:pPr>
                    <w:spacing w:line="240" w:lineRule="exact"/>
                    <w:ind w:rightChars="10" w:right="20"/>
                    <w:rPr>
                      <w:rFonts w:ascii="標楷體" w:eastAsia="標楷體" w:hAnsi="標楷體"/>
                      <w:spacing w:val="0"/>
                      <w:sz w:val="20"/>
                    </w:rPr>
                  </w:pPr>
                  <w:r w:rsidRPr="00203CB4">
                    <w:rPr>
                      <w:rFonts w:ascii="標楷體" w:eastAsia="標楷體" w:hAnsi="標楷體" w:hint="eastAsia"/>
                      <w:spacing w:val="0"/>
                      <w:sz w:val="20"/>
                    </w:rPr>
                    <w:t>58,526</w:t>
                  </w:r>
                </w:p>
              </w:tc>
              <w:tc>
                <w:tcPr>
                  <w:tcW w:w="1134" w:type="dxa"/>
                  <w:shd w:val="clear" w:color="000000" w:fill="DBE5F1"/>
                  <w:tcMar>
                    <w:left w:w="57" w:type="dxa"/>
                    <w:right w:w="28" w:type="dxa"/>
                  </w:tcMar>
                  <w:vAlign w:val="center"/>
                </w:tcPr>
                <w:p w:rsidR="00203CB4" w:rsidRPr="00203CB4" w:rsidRDefault="00203CB4" w:rsidP="00D80DAD">
                  <w:pPr>
                    <w:spacing w:line="240" w:lineRule="exact"/>
                    <w:ind w:rightChars="10" w:right="20"/>
                    <w:rPr>
                      <w:rFonts w:ascii="標楷體" w:eastAsia="標楷體" w:hAnsi="標楷體"/>
                      <w:spacing w:val="0"/>
                      <w:sz w:val="20"/>
                    </w:rPr>
                  </w:pPr>
                  <w:r w:rsidRPr="009C77FF">
                    <w:rPr>
                      <w:rFonts w:ascii="標楷體" w:eastAsia="標楷體" w:hAnsi="標楷體" w:cs="Courier New" w:hint="eastAsia"/>
                      <w:color w:val="000000"/>
                      <w:spacing w:val="0"/>
                      <w:kern w:val="0"/>
                      <w:sz w:val="20"/>
                    </w:rPr>
                    <w:t>－</w:t>
                  </w:r>
                </w:p>
              </w:tc>
              <w:tc>
                <w:tcPr>
                  <w:tcW w:w="1202" w:type="dxa"/>
                  <w:shd w:val="clear" w:color="000000" w:fill="DBE5F1"/>
                  <w:tcMar>
                    <w:left w:w="57" w:type="dxa"/>
                    <w:right w:w="28" w:type="dxa"/>
                  </w:tcMar>
                  <w:vAlign w:val="center"/>
                </w:tcPr>
                <w:p w:rsidR="00203CB4" w:rsidRPr="00203CB4" w:rsidRDefault="00203CB4" w:rsidP="00D80DAD">
                  <w:pPr>
                    <w:spacing w:line="240" w:lineRule="exact"/>
                    <w:ind w:rightChars="10" w:right="20"/>
                    <w:rPr>
                      <w:rFonts w:ascii="標楷體" w:eastAsia="標楷體" w:hAnsi="標楷體"/>
                      <w:spacing w:val="0"/>
                      <w:sz w:val="20"/>
                    </w:rPr>
                  </w:pPr>
                  <w:r w:rsidRPr="009C77FF">
                    <w:rPr>
                      <w:rFonts w:ascii="標楷體" w:eastAsia="標楷體" w:hAnsi="標楷體" w:cs="Courier New" w:hint="eastAsia"/>
                      <w:color w:val="000000"/>
                      <w:spacing w:val="0"/>
                      <w:kern w:val="0"/>
                      <w:sz w:val="20"/>
                    </w:rPr>
                    <w:t>－</w:t>
                  </w:r>
                </w:p>
              </w:tc>
            </w:tr>
            <w:tr w:rsidR="00203CB4" w:rsidRPr="00B922AC" w:rsidTr="00371C8D">
              <w:trPr>
                <w:trHeight w:val="384"/>
              </w:trPr>
              <w:tc>
                <w:tcPr>
                  <w:tcW w:w="4351" w:type="dxa"/>
                  <w:shd w:val="clear" w:color="000000" w:fill="FFFFFF"/>
                  <w:tcMar>
                    <w:left w:w="57" w:type="dxa"/>
                    <w:right w:w="57" w:type="dxa"/>
                  </w:tcMar>
                  <w:vAlign w:val="center"/>
                </w:tcPr>
                <w:p w:rsidR="00203CB4" w:rsidRPr="009026DB" w:rsidRDefault="00203CB4" w:rsidP="00D80DAD">
                  <w:pPr>
                    <w:adjustRightInd w:val="0"/>
                    <w:snapToGrid w:val="0"/>
                    <w:spacing w:line="240" w:lineRule="exact"/>
                    <w:ind w:left="226" w:rightChars="10" w:right="20" w:hangingChars="113" w:hanging="226"/>
                    <w:jc w:val="both"/>
                    <w:rPr>
                      <w:rFonts w:ascii="標楷體" w:eastAsia="標楷體" w:hAnsi="標楷體"/>
                      <w:color w:val="000000"/>
                      <w:spacing w:val="0"/>
                      <w:sz w:val="20"/>
                    </w:rPr>
                  </w:pPr>
                  <w:r w:rsidRPr="009026DB">
                    <w:rPr>
                      <w:rFonts w:ascii="標楷體" w:eastAsia="標楷體" w:hAnsi="標楷體"/>
                      <w:color w:val="000000"/>
                      <w:spacing w:val="0"/>
                      <w:sz w:val="20"/>
                    </w:rPr>
                    <w:t>8</w:t>
                  </w:r>
                  <w:r w:rsidRPr="009026DB">
                    <w:rPr>
                      <w:rFonts w:ascii="標楷體" w:eastAsia="標楷體" w:hAnsi="標楷體" w:hint="eastAsia"/>
                      <w:color w:val="000000"/>
                      <w:spacing w:val="0"/>
                      <w:sz w:val="20"/>
                    </w:rPr>
                    <w:t>.計畫未確定，或因配合主體工程進度及其他計畫執行，或因協調溝通耗時而未於年度內發包，或因工程合約工期逾預算執行期間，需保留下年度繼續執行。</w:t>
                  </w:r>
                </w:p>
              </w:tc>
              <w:tc>
                <w:tcPr>
                  <w:tcW w:w="1120" w:type="dxa"/>
                  <w:shd w:val="clear" w:color="000000" w:fill="FFFFFF"/>
                  <w:tcMar>
                    <w:right w:w="28" w:type="dxa"/>
                  </w:tcMar>
                  <w:vAlign w:val="center"/>
                </w:tcPr>
                <w:p w:rsidR="00203CB4" w:rsidRPr="00203CB4" w:rsidRDefault="00203CB4" w:rsidP="00D80DAD">
                  <w:pPr>
                    <w:spacing w:line="240" w:lineRule="exact"/>
                    <w:ind w:rightChars="10" w:right="20"/>
                    <w:rPr>
                      <w:rFonts w:ascii="標楷體" w:eastAsia="標楷體" w:hAnsi="標楷體"/>
                      <w:spacing w:val="0"/>
                      <w:sz w:val="20"/>
                    </w:rPr>
                  </w:pPr>
                  <w:r w:rsidRPr="00203CB4">
                    <w:rPr>
                      <w:rFonts w:ascii="標楷體" w:eastAsia="標楷體" w:hAnsi="標楷體"/>
                      <w:spacing w:val="0"/>
                      <w:sz w:val="20"/>
                    </w:rPr>
                    <w:t>9,352</w:t>
                  </w:r>
                </w:p>
              </w:tc>
              <w:tc>
                <w:tcPr>
                  <w:tcW w:w="713" w:type="dxa"/>
                  <w:shd w:val="clear" w:color="000000" w:fill="FFFFFF"/>
                  <w:tcMar>
                    <w:right w:w="28" w:type="dxa"/>
                  </w:tcMar>
                  <w:vAlign w:val="center"/>
                </w:tcPr>
                <w:p w:rsidR="00203CB4" w:rsidRPr="00203CB4" w:rsidRDefault="00203CB4" w:rsidP="00D80DAD">
                  <w:pPr>
                    <w:spacing w:line="240" w:lineRule="exact"/>
                    <w:ind w:rightChars="10" w:right="20"/>
                    <w:rPr>
                      <w:rFonts w:ascii="標楷體" w:eastAsia="標楷體" w:hAnsi="標楷體"/>
                      <w:spacing w:val="0"/>
                      <w:sz w:val="20"/>
                    </w:rPr>
                  </w:pPr>
                  <w:r w:rsidRPr="00203CB4">
                    <w:rPr>
                      <w:rFonts w:ascii="標楷體" w:eastAsia="標楷體" w:hAnsi="標楷體"/>
                      <w:spacing w:val="0"/>
                      <w:sz w:val="20"/>
                    </w:rPr>
                    <w:t>0.13</w:t>
                  </w:r>
                </w:p>
              </w:tc>
              <w:tc>
                <w:tcPr>
                  <w:tcW w:w="1400" w:type="dxa"/>
                  <w:shd w:val="clear" w:color="000000" w:fill="FFFFFF"/>
                  <w:tcMar>
                    <w:left w:w="57" w:type="dxa"/>
                    <w:right w:w="28" w:type="dxa"/>
                  </w:tcMar>
                  <w:vAlign w:val="center"/>
                </w:tcPr>
                <w:p w:rsidR="00203CB4" w:rsidRPr="00203CB4" w:rsidRDefault="00203CB4" w:rsidP="00D80DAD">
                  <w:pPr>
                    <w:spacing w:line="240" w:lineRule="exact"/>
                    <w:ind w:rightChars="10" w:right="20"/>
                    <w:rPr>
                      <w:rFonts w:ascii="標楷體" w:eastAsia="標楷體" w:hAnsi="標楷體"/>
                      <w:spacing w:val="0"/>
                      <w:sz w:val="20"/>
                    </w:rPr>
                  </w:pPr>
                  <w:r w:rsidRPr="00203CB4">
                    <w:rPr>
                      <w:rFonts w:ascii="標楷體" w:eastAsia="標楷體" w:hAnsi="標楷體" w:hint="eastAsia"/>
                      <w:spacing w:val="0"/>
                      <w:sz w:val="20"/>
                    </w:rPr>
                    <w:t>4,437</w:t>
                  </w:r>
                </w:p>
              </w:tc>
              <w:tc>
                <w:tcPr>
                  <w:tcW w:w="1134" w:type="dxa"/>
                  <w:shd w:val="clear" w:color="000000" w:fill="FFFFFF"/>
                  <w:tcMar>
                    <w:left w:w="57" w:type="dxa"/>
                    <w:right w:w="28" w:type="dxa"/>
                  </w:tcMar>
                  <w:vAlign w:val="center"/>
                </w:tcPr>
                <w:p w:rsidR="00203CB4" w:rsidRPr="00203CB4" w:rsidRDefault="00203CB4" w:rsidP="00D80DAD">
                  <w:pPr>
                    <w:spacing w:line="240" w:lineRule="exact"/>
                    <w:ind w:rightChars="10" w:right="20"/>
                    <w:rPr>
                      <w:rFonts w:ascii="標楷體" w:eastAsia="標楷體" w:hAnsi="標楷體"/>
                      <w:spacing w:val="0"/>
                      <w:sz w:val="20"/>
                    </w:rPr>
                  </w:pPr>
                  <w:r w:rsidRPr="00203CB4">
                    <w:rPr>
                      <w:rFonts w:ascii="標楷體" w:eastAsia="標楷體" w:hAnsi="標楷體" w:hint="eastAsia"/>
                      <w:spacing w:val="0"/>
                      <w:sz w:val="20"/>
                    </w:rPr>
                    <w:t>1,270</w:t>
                  </w:r>
                </w:p>
              </w:tc>
              <w:tc>
                <w:tcPr>
                  <w:tcW w:w="1202" w:type="dxa"/>
                  <w:shd w:val="clear" w:color="000000" w:fill="FFFFFF"/>
                  <w:tcMar>
                    <w:left w:w="57" w:type="dxa"/>
                    <w:right w:w="28" w:type="dxa"/>
                  </w:tcMar>
                  <w:vAlign w:val="center"/>
                </w:tcPr>
                <w:p w:rsidR="00203CB4" w:rsidRPr="00203CB4" w:rsidRDefault="00203CB4" w:rsidP="00D80DAD">
                  <w:pPr>
                    <w:spacing w:line="240" w:lineRule="exact"/>
                    <w:ind w:rightChars="10" w:right="20"/>
                    <w:rPr>
                      <w:rFonts w:ascii="標楷體" w:eastAsia="標楷體" w:hAnsi="標楷體"/>
                      <w:spacing w:val="0"/>
                      <w:sz w:val="20"/>
                    </w:rPr>
                  </w:pPr>
                  <w:r w:rsidRPr="00203CB4">
                    <w:rPr>
                      <w:rFonts w:ascii="標楷體" w:eastAsia="標楷體" w:hAnsi="標楷體" w:hint="eastAsia"/>
                      <w:spacing w:val="0"/>
                      <w:sz w:val="20"/>
                    </w:rPr>
                    <w:t>3,645</w:t>
                  </w:r>
                </w:p>
              </w:tc>
            </w:tr>
            <w:tr w:rsidR="00203CB4" w:rsidRPr="00B922AC" w:rsidTr="00371C8D">
              <w:trPr>
                <w:trHeight w:val="384"/>
              </w:trPr>
              <w:tc>
                <w:tcPr>
                  <w:tcW w:w="4351" w:type="dxa"/>
                  <w:shd w:val="clear" w:color="000000" w:fill="DBE5F1"/>
                  <w:tcMar>
                    <w:left w:w="57" w:type="dxa"/>
                    <w:right w:w="57" w:type="dxa"/>
                  </w:tcMar>
                  <w:vAlign w:val="center"/>
                </w:tcPr>
                <w:p w:rsidR="00203CB4" w:rsidRPr="009026DB" w:rsidRDefault="00203CB4" w:rsidP="00D80DAD">
                  <w:pPr>
                    <w:adjustRightInd w:val="0"/>
                    <w:snapToGrid w:val="0"/>
                    <w:spacing w:line="240" w:lineRule="exact"/>
                    <w:ind w:left="226" w:rightChars="10" w:right="20" w:hangingChars="113" w:hanging="226"/>
                    <w:jc w:val="both"/>
                    <w:rPr>
                      <w:rFonts w:ascii="標楷體" w:eastAsia="標楷體" w:hAnsi="標楷體"/>
                      <w:color w:val="000000"/>
                      <w:spacing w:val="0"/>
                      <w:sz w:val="20"/>
                    </w:rPr>
                  </w:pPr>
                  <w:r w:rsidRPr="009026DB">
                    <w:rPr>
                      <w:rFonts w:ascii="標楷體" w:eastAsia="標楷體" w:hAnsi="標楷體" w:hint="eastAsia"/>
                      <w:color w:val="000000"/>
                      <w:spacing w:val="0"/>
                      <w:sz w:val="20"/>
                    </w:rPr>
                    <w:t>9.</w:t>
                  </w:r>
                  <w:r w:rsidRPr="009026DB">
                    <w:rPr>
                      <w:rFonts w:ascii="標楷體" w:eastAsia="標楷體" w:hAnsi="標楷體"/>
                      <w:color w:val="000000"/>
                      <w:spacing w:val="0"/>
                      <w:sz w:val="20"/>
                    </w:rPr>
                    <w:t>因民眾抗爭致用地尚未取得或未辦妥徵收作業手續，致計畫停頓，或需配合次年度預算致延後執行而予保留。</w:t>
                  </w:r>
                </w:p>
              </w:tc>
              <w:tc>
                <w:tcPr>
                  <w:tcW w:w="1120" w:type="dxa"/>
                  <w:shd w:val="clear" w:color="000000" w:fill="DBE5F1"/>
                  <w:tcMar>
                    <w:right w:w="28" w:type="dxa"/>
                  </w:tcMar>
                  <w:vAlign w:val="center"/>
                </w:tcPr>
                <w:p w:rsidR="00203CB4" w:rsidRPr="00203CB4" w:rsidRDefault="00203CB4" w:rsidP="00D80DAD">
                  <w:pPr>
                    <w:spacing w:line="240" w:lineRule="exact"/>
                    <w:ind w:rightChars="10" w:right="20"/>
                    <w:rPr>
                      <w:rFonts w:ascii="標楷體" w:eastAsia="標楷體" w:hAnsi="標楷體"/>
                      <w:spacing w:val="0"/>
                      <w:sz w:val="20"/>
                    </w:rPr>
                  </w:pPr>
                  <w:r w:rsidRPr="00203CB4">
                    <w:rPr>
                      <w:rFonts w:ascii="標楷體" w:eastAsia="標楷體" w:hAnsi="標楷體"/>
                      <w:spacing w:val="0"/>
                      <w:sz w:val="20"/>
                    </w:rPr>
                    <w:t>4,037</w:t>
                  </w:r>
                </w:p>
              </w:tc>
              <w:tc>
                <w:tcPr>
                  <w:tcW w:w="713" w:type="dxa"/>
                  <w:shd w:val="clear" w:color="000000" w:fill="DBE5F1"/>
                  <w:tcMar>
                    <w:right w:w="28" w:type="dxa"/>
                  </w:tcMar>
                  <w:vAlign w:val="center"/>
                </w:tcPr>
                <w:p w:rsidR="00203CB4" w:rsidRPr="00203CB4" w:rsidRDefault="00203CB4" w:rsidP="00D80DAD">
                  <w:pPr>
                    <w:spacing w:line="240" w:lineRule="exact"/>
                    <w:ind w:rightChars="10" w:right="20"/>
                    <w:rPr>
                      <w:rFonts w:ascii="標楷體" w:eastAsia="標楷體" w:hAnsi="標楷體"/>
                      <w:spacing w:val="0"/>
                      <w:sz w:val="20"/>
                    </w:rPr>
                  </w:pPr>
                  <w:r w:rsidRPr="00203CB4">
                    <w:rPr>
                      <w:rFonts w:ascii="標楷體" w:eastAsia="標楷體" w:hAnsi="標楷體"/>
                      <w:spacing w:val="0"/>
                      <w:sz w:val="20"/>
                    </w:rPr>
                    <w:t>0.06</w:t>
                  </w:r>
                </w:p>
              </w:tc>
              <w:tc>
                <w:tcPr>
                  <w:tcW w:w="1400" w:type="dxa"/>
                  <w:shd w:val="clear" w:color="000000" w:fill="DBE5F1"/>
                  <w:tcMar>
                    <w:left w:w="57" w:type="dxa"/>
                    <w:right w:w="28" w:type="dxa"/>
                  </w:tcMar>
                  <w:vAlign w:val="center"/>
                </w:tcPr>
                <w:p w:rsidR="00203CB4" w:rsidRPr="00203CB4" w:rsidRDefault="00203CB4" w:rsidP="00D80DAD">
                  <w:pPr>
                    <w:spacing w:line="240" w:lineRule="exact"/>
                    <w:ind w:rightChars="10" w:right="20"/>
                    <w:rPr>
                      <w:rFonts w:ascii="標楷體" w:eastAsia="標楷體" w:hAnsi="標楷體"/>
                      <w:spacing w:val="0"/>
                      <w:sz w:val="20"/>
                    </w:rPr>
                  </w:pPr>
                  <w:r w:rsidRPr="009C77FF">
                    <w:rPr>
                      <w:rFonts w:ascii="標楷體" w:eastAsia="標楷體" w:hAnsi="標楷體" w:cs="Courier New" w:hint="eastAsia"/>
                      <w:color w:val="000000"/>
                      <w:spacing w:val="0"/>
                      <w:kern w:val="0"/>
                      <w:sz w:val="20"/>
                    </w:rPr>
                    <w:t>－</w:t>
                  </w:r>
                </w:p>
              </w:tc>
              <w:tc>
                <w:tcPr>
                  <w:tcW w:w="1134" w:type="dxa"/>
                  <w:shd w:val="clear" w:color="000000" w:fill="DBE5F1"/>
                  <w:tcMar>
                    <w:left w:w="57" w:type="dxa"/>
                    <w:right w:w="28" w:type="dxa"/>
                  </w:tcMar>
                  <w:vAlign w:val="center"/>
                </w:tcPr>
                <w:p w:rsidR="00203CB4" w:rsidRPr="00203CB4" w:rsidRDefault="00203CB4" w:rsidP="00D80DAD">
                  <w:pPr>
                    <w:spacing w:line="240" w:lineRule="exact"/>
                    <w:ind w:rightChars="10" w:right="20"/>
                    <w:rPr>
                      <w:rFonts w:ascii="標楷體" w:eastAsia="標楷體" w:hAnsi="標楷體"/>
                      <w:spacing w:val="0"/>
                      <w:sz w:val="20"/>
                    </w:rPr>
                  </w:pPr>
                  <w:r w:rsidRPr="00203CB4">
                    <w:rPr>
                      <w:rFonts w:ascii="標楷體" w:eastAsia="標楷體" w:hAnsi="標楷體" w:hint="eastAsia"/>
                      <w:spacing w:val="0"/>
                      <w:sz w:val="20"/>
                    </w:rPr>
                    <w:t>3,820</w:t>
                  </w:r>
                </w:p>
              </w:tc>
              <w:tc>
                <w:tcPr>
                  <w:tcW w:w="1202" w:type="dxa"/>
                  <w:shd w:val="clear" w:color="000000" w:fill="DBE5F1"/>
                  <w:tcMar>
                    <w:left w:w="57" w:type="dxa"/>
                    <w:right w:w="28" w:type="dxa"/>
                  </w:tcMar>
                  <w:vAlign w:val="center"/>
                </w:tcPr>
                <w:p w:rsidR="00203CB4" w:rsidRPr="00203CB4" w:rsidRDefault="00203CB4" w:rsidP="00D80DAD">
                  <w:pPr>
                    <w:spacing w:line="240" w:lineRule="exact"/>
                    <w:ind w:rightChars="10" w:right="20"/>
                    <w:rPr>
                      <w:rFonts w:ascii="標楷體" w:eastAsia="標楷體" w:hAnsi="標楷體"/>
                      <w:spacing w:val="0"/>
                      <w:sz w:val="20"/>
                    </w:rPr>
                  </w:pPr>
                  <w:r w:rsidRPr="00203CB4">
                    <w:rPr>
                      <w:rFonts w:ascii="標楷體" w:eastAsia="標楷體" w:hAnsi="標楷體" w:hint="eastAsia"/>
                      <w:spacing w:val="0"/>
                      <w:sz w:val="20"/>
                    </w:rPr>
                    <w:t>217</w:t>
                  </w:r>
                </w:p>
              </w:tc>
            </w:tr>
            <w:tr w:rsidR="00203CB4" w:rsidRPr="00B922AC" w:rsidTr="009026DB">
              <w:trPr>
                <w:trHeight w:val="154"/>
              </w:trPr>
              <w:tc>
                <w:tcPr>
                  <w:tcW w:w="4351" w:type="dxa"/>
                  <w:shd w:val="clear" w:color="000000" w:fill="auto"/>
                  <w:tcMar>
                    <w:left w:w="57" w:type="dxa"/>
                    <w:right w:w="57" w:type="dxa"/>
                  </w:tcMar>
                  <w:vAlign w:val="center"/>
                </w:tcPr>
                <w:p w:rsidR="00203CB4" w:rsidRPr="009026DB" w:rsidRDefault="00203CB4" w:rsidP="00D80DAD">
                  <w:pPr>
                    <w:adjustRightInd w:val="0"/>
                    <w:snapToGrid w:val="0"/>
                    <w:spacing w:line="240" w:lineRule="exact"/>
                    <w:ind w:left="226" w:rightChars="10" w:right="20" w:hangingChars="113" w:hanging="226"/>
                    <w:jc w:val="both"/>
                    <w:rPr>
                      <w:rFonts w:ascii="標楷體" w:eastAsia="標楷體" w:hAnsi="標楷體"/>
                      <w:color w:val="000000"/>
                      <w:spacing w:val="0"/>
                      <w:sz w:val="20"/>
                    </w:rPr>
                  </w:pPr>
                  <w:r w:rsidRPr="009026DB">
                    <w:rPr>
                      <w:rFonts w:ascii="標楷體" w:eastAsia="標楷體" w:hAnsi="標楷體"/>
                      <w:color w:val="000000"/>
                      <w:spacing w:val="0"/>
                      <w:sz w:val="20"/>
                    </w:rPr>
                    <w:t>10</w:t>
                  </w:r>
                  <w:r w:rsidRPr="009026DB">
                    <w:rPr>
                      <w:rFonts w:ascii="標楷體" w:eastAsia="標楷體" w:hAnsi="標楷體" w:hint="eastAsia"/>
                      <w:color w:val="000000"/>
                      <w:spacing w:val="0"/>
                      <w:sz w:val="20"/>
                    </w:rPr>
                    <w:t>.其他零星計畫之保留款。</w:t>
                  </w:r>
                </w:p>
              </w:tc>
              <w:tc>
                <w:tcPr>
                  <w:tcW w:w="1120" w:type="dxa"/>
                  <w:shd w:val="clear" w:color="000000" w:fill="auto"/>
                  <w:tcMar>
                    <w:right w:w="28" w:type="dxa"/>
                  </w:tcMar>
                  <w:vAlign w:val="center"/>
                </w:tcPr>
                <w:p w:rsidR="00203CB4" w:rsidRPr="00203CB4" w:rsidRDefault="00203CB4" w:rsidP="00D80DAD">
                  <w:pPr>
                    <w:spacing w:line="240" w:lineRule="exact"/>
                    <w:ind w:rightChars="10" w:right="20"/>
                    <w:rPr>
                      <w:rFonts w:ascii="標楷體" w:eastAsia="標楷體" w:hAnsi="標楷體"/>
                      <w:spacing w:val="0"/>
                      <w:sz w:val="20"/>
                    </w:rPr>
                  </w:pPr>
                  <w:r w:rsidRPr="00203CB4">
                    <w:rPr>
                      <w:rFonts w:ascii="標楷體" w:eastAsia="標楷體" w:hAnsi="標楷體"/>
                      <w:spacing w:val="0"/>
                      <w:sz w:val="20"/>
                    </w:rPr>
                    <w:t>235,463</w:t>
                  </w:r>
                </w:p>
              </w:tc>
              <w:tc>
                <w:tcPr>
                  <w:tcW w:w="713" w:type="dxa"/>
                  <w:shd w:val="clear" w:color="000000" w:fill="auto"/>
                  <w:tcMar>
                    <w:right w:w="28" w:type="dxa"/>
                  </w:tcMar>
                  <w:vAlign w:val="center"/>
                </w:tcPr>
                <w:p w:rsidR="00203CB4" w:rsidRPr="00203CB4" w:rsidRDefault="00203CB4" w:rsidP="00D80DAD">
                  <w:pPr>
                    <w:spacing w:line="240" w:lineRule="exact"/>
                    <w:ind w:rightChars="10" w:right="20"/>
                    <w:rPr>
                      <w:rFonts w:ascii="標楷體" w:eastAsia="標楷體" w:hAnsi="標楷體"/>
                      <w:spacing w:val="0"/>
                      <w:sz w:val="20"/>
                    </w:rPr>
                  </w:pPr>
                  <w:r w:rsidRPr="00203CB4">
                    <w:rPr>
                      <w:rFonts w:ascii="標楷體" w:eastAsia="標楷體" w:hAnsi="標楷體"/>
                      <w:spacing w:val="0"/>
                      <w:sz w:val="20"/>
                    </w:rPr>
                    <w:t>3.39</w:t>
                  </w:r>
                </w:p>
              </w:tc>
              <w:tc>
                <w:tcPr>
                  <w:tcW w:w="1400" w:type="dxa"/>
                  <w:shd w:val="clear" w:color="000000" w:fill="auto"/>
                  <w:tcMar>
                    <w:left w:w="57" w:type="dxa"/>
                    <w:right w:w="28" w:type="dxa"/>
                  </w:tcMar>
                  <w:vAlign w:val="center"/>
                </w:tcPr>
                <w:p w:rsidR="00203CB4" w:rsidRPr="00203CB4" w:rsidRDefault="00203CB4" w:rsidP="00D80DAD">
                  <w:pPr>
                    <w:spacing w:line="240" w:lineRule="exact"/>
                    <w:ind w:rightChars="10" w:right="20"/>
                    <w:rPr>
                      <w:rFonts w:ascii="標楷體" w:eastAsia="標楷體" w:hAnsi="標楷體"/>
                      <w:spacing w:val="0"/>
                      <w:sz w:val="20"/>
                    </w:rPr>
                  </w:pPr>
                  <w:r w:rsidRPr="00203CB4">
                    <w:rPr>
                      <w:rFonts w:ascii="標楷體" w:eastAsia="標楷體" w:hAnsi="標楷體" w:hint="eastAsia"/>
                      <w:spacing w:val="0"/>
                      <w:sz w:val="20"/>
                    </w:rPr>
                    <w:t>24,363</w:t>
                  </w:r>
                </w:p>
              </w:tc>
              <w:tc>
                <w:tcPr>
                  <w:tcW w:w="1134" w:type="dxa"/>
                  <w:shd w:val="clear" w:color="000000" w:fill="auto"/>
                  <w:tcMar>
                    <w:left w:w="57" w:type="dxa"/>
                    <w:right w:w="28" w:type="dxa"/>
                  </w:tcMar>
                  <w:vAlign w:val="center"/>
                </w:tcPr>
                <w:p w:rsidR="00203CB4" w:rsidRPr="00203CB4" w:rsidRDefault="00203CB4" w:rsidP="00D80DAD">
                  <w:pPr>
                    <w:spacing w:line="240" w:lineRule="exact"/>
                    <w:ind w:rightChars="10" w:right="20"/>
                    <w:rPr>
                      <w:rFonts w:ascii="標楷體" w:eastAsia="標楷體" w:hAnsi="標楷體"/>
                      <w:spacing w:val="0"/>
                      <w:sz w:val="20"/>
                    </w:rPr>
                  </w:pPr>
                  <w:r w:rsidRPr="00203CB4">
                    <w:rPr>
                      <w:rFonts w:ascii="標楷體" w:eastAsia="標楷體" w:hAnsi="標楷體" w:hint="eastAsia"/>
                      <w:spacing w:val="0"/>
                      <w:sz w:val="20"/>
                    </w:rPr>
                    <w:t>151,527</w:t>
                  </w:r>
                </w:p>
              </w:tc>
              <w:tc>
                <w:tcPr>
                  <w:tcW w:w="1202" w:type="dxa"/>
                  <w:shd w:val="clear" w:color="000000" w:fill="auto"/>
                  <w:tcMar>
                    <w:left w:w="57" w:type="dxa"/>
                    <w:right w:w="28" w:type="dxa"/>
                  </w:tcMar>
                  <w:vAlign w:val="center"/>
                </w:tcPr>
                <w:p w:rsidR="00203CB4" w:rsidRPr="00203CB4" w:rsidRDefault="00203CB4" w:rsidP="00D80DAD">
                  <w:pPr>
                    <w:spacing w:line="240" w:lineRule="exact"/>
                    <w:ind w:rightChars="10" w:right="20"/>
                    <w:rPr>
                      <w:rFonts w:ascii="標楷體" w:eastAsia="標楷體" w:hAnsi="標楷體"/>
                      <w:spacing w:val="0"/>
                      <w:sz w:val="20"/>
                    </w:rPr>
                  </w:pPr>
                  <w:r w:rsidRPr="00203CB4">
                    <w:rPr>
                      <w:rFonts w:ascii="標楷體" w:eastAsia="標楷體" w:hAnsi="標楷體" w:hint="eastAsia"/>
                      <w:spacing w:val="0"/>
                      <w:sz w:val="20"/>
                    </w:rPr>
                    <w:t>59,572</w:t>
                  </w:r>
                </w:p>
              </w:tc>
            </w:tr>
          </w:tbl>
          <w:p w:rsidR="009B1CE4" w:rsidRPr="00B922AC" w:rsidRDefault="009B1CE4" w:rsidP="000B7684">
            <w:pPr>
              <w:overflowPunct w:val="0"/>
              <w:snapToGrid w:val="0"/>
              <w:spacing w:line="240" w:lineRule="exact"/>
              <w:jc w:val="center"/>
              <w:rPr>
                <w:rFonts w:ascii="標楷體" w:eastAsia="標楷體" w:hAnsi="標楷體" w:cs="Arial"/>
                <w:b/>
                <w:spacing w:val="0"/>
                <w:szCs w:val="24"/>
              </w:rPr>
            </w:pPr>
          </w:p>
        </w:tc>
      </w:tr>
      <w:tr w:rsidR="009B1CE4" w:rsidRPr="00B922AC" w:rsidTr="000B7684">
        <w:trPr>
          <w:trHeight w:val="621"/>
        </w:trPr>
        <w:tc>
          <w:tcPr>
            <w:tcW w:w="9923" w:type="dxa"/>
            <w:gridSpan w:val="5"/>
            <w:tcBorders>
              <w:top w:val="nil"/>
              <w:left w:val="nil"/>
              <w:bottom w:val="single" w:sz="2" w:space="0" w:color="auto"/>
              <w:right w:val="nil"/>
            </w:tcBorders>
            <w:shd w:val="clear" w:color="auto" w:fill="auto"/>
          </w:tcPr>
          <w:p w:rsidR="009B1CE4" w:rsidRPr="00B922AC" w:rsidRDefault="009B1CE4" w:rsidP="00510B87">
            <w:pPr>
              <w:overflowPunct w:val="0"/>
              <w:snapToGrid w:val="0"/>
              <w:spacing w:beforeLines="100" w:before="240" w:line="240" w:lineRule="exact"/>
              <w:jc w:val="center"/>
              <w:rPr>
                <w:rFonts w:ascii="標楷體" w:eastAsia="標楷體" w:hAnsi="標楷體" w:cs="Arial"/>
                <w:b/>
                <w:spacing w:val="0"/>
                <w:szCs w:val="24"/>
              </w:rPr>
            </w:pPr>
            <w:r w:rsidRPr="00B922AC">
              <w:rPr>
                <w:rFonts w:ascii="標楷體" w:eastAsia="標楷體" w:hAnsi="標楷體" w:cs="Arial" w:hint="eastAsia"/>
                <w:b/>
                <w:spacing w:val="0"/>
                <w:szCs w:val="24"/>
              </w:rPr>
              <w:t>表4　歲出應付保留數彙計（機關別）</w:t>
            </w:r>
          </w:p>
          <w:p w:rsidR="009B1CE4" w:rsidRPr="00B922AC" w:rsidRDefault="009B1CE4" w:rsidP="009026DB">
            <w:pPr>
              <w:overflowPunct w:val="0"/>
              <w:snapToGrid w:val="0"/>
              <w:spacing w:line="240" w:lineRule="exact"/>
              <w:ind w:rightChars="-48" w:right="-96"/>
              <w:rPr>
                <w:rFonts w:ascii="標楷體" w:eastAsia="標楷體" w:hAnsi="標楷體" w:cs="Arial"/>
                <w:spacing w:val="0"/>
                <w:sz w:val="20"/>
              </w:rPr>
            </w:pPr>
            <w:r w:rsidRPr="00B922AC">
              <w:rPr>
                <w:rFonts w:ascii="標楷體" w:eastAsia="標楷體" w:hAnsi="標楷體" w:cs="Arial" w:hint="eastAsia"/>
                <w:spacing w:val="0"/>
                <w:sz w:val="20"/>
              </w:rPr>
              <w:t>單位：新臺幣千元、％</w:t>
            </w:r>
          </w:p>
        </w:tc>
      </w:tr>
      <w:tr w:rsidR="009B1CE4" w:rsidRPr="00B922AC" w:rsidTr="009026DB">
        <w:trPr>
          <w:trHeight w:val="296"/>
        </w:trPr>
        <w:tc>
          <w:tcPr>
            <w:tcW w:w="2977" w:type="dxa"/>
            <w:vMerge w:val="restart"/>
            <w:tcBorders>
              <w:top w:val="single" w:sz="2" w:space="0" w:color="auto"/>
              <w:left w:val="single" w:sz="2" w:space="0" w:color="auto"/>
              <w:bottom w:val="single" w:sz="2" w:space="0" w:color="auto"/>
              <w:right w:val="single" w:sz="2" w:space="0" w:color="auto"/>
            </w:tcBorders>
            <w:shd w:val="clear" w:color="auto" w:fill="B6DDE8"/>
            <w:vAlign w:val="center"/>
          </w:tcPr>
          <w:p w:rsidR="009B1CE4" w:rsidRPr="005B3470" w:rsidRDefault="009B1CE4" w:rsidP="009026DB">
            <w:pPr>
              <w:overflowPunct w:val="0"/>
              <w:snapToGrid w:val="0"/>
              <w:spacing w:line="240" w:lineRule="exact"/>
              <w:jc w:val="distribute"/>
              <w:rPr>
                <w:rFonts w:ascii="標楷體" w:eastAsia="標楷體" w:hAnsi="標楷體" w:cs="Arial"/>
                <w:spacing w:val="0"/>
                <w:sz w:val="20"/>
                <w:szCs w:val="22"/>
              </w:rPr>
            </w:pPr>
            <w:r w:rsidRPr="005B3470">
              <w:rPr>
                <w:rFonts w:ascii="標楷體" w:eastAsia="標楷體" w:hAnsi="標楷體" w:cs="Arial" w:hint="eastAsia"/>
                <w:spacing w:val="0"/>
                <w:sz w:val="20"/>
                <w:szCs w:val="22"/>
              </w:rPr>
              <w:t>主管機關</w:t>
            </w:r>
          </w:p>
          <w:p w:rsidR="009B1CE4" w:rsidRPr="005B3470" w:rsidRDefault="009B1CE4" w:rsidP="003B1827">
            <w:pPr>
              <w:overflowPunct w:val="0"/>
              <w:snapToGrid w:val="0"/>
              <w:spacing w:line="240" w:lineRule="exact"/>
              <w:jc w:val="distribute"/>
              <w:rPr>
                <w:rFonts w:ascii="標楷體" w:eastAsia="標楷體" w:hAnsi="標楷體" w:cs="Arial"/>
                <w:spacing w:val="0"/>
                <w:sz w:val="20"/>
                <w:szCs w:val="22"/>
              </w:rPr>
            </w:pPr>
            <w:r w:rsidRPr="005B3470">
              <w:rPr>
                <w:rFonts w:ascii="標楷體" w:eastAsia="標楷體" w:hAnsi="標楷體" w:cs="Arial" w:hint="eastAsia"/>
                <w:spacing w:val="0"/>
                <w:sz w:val="20"/>
                <w:szCs w:val="22"/>
              </w:rPr>
              <w:t>（計畫）名稱</w:t>
            </w:r>
          </w:p>
        </w:tc>
        <w:tc>
          <w:tcPr>
            <w:tcW w:w="2262" w:type="dxa"/>
            <w:vMerge w:val="restart"/>
            <w:tcBorders>
              <w:top w:val="single" w:sz="2" w:space="0" w:color="auto"/>
              <w:left w:val="single" w:sz="2" w:space="0" w:color="auto"/>
              <w:bottom w:val="single" w:sz="2" w:space="0" w:color="auto"/>
              <w:right w:val="single" w:sz="2" w:space="0" w:color="auto"/>
            </w:tcBorders>
            <w:shd w:val="clear" w:color="auto" w:fill="B6DDE8"/>
            <w:vAlign w:val="center"/>
          </w:tcPr>
          <w:p w:rsidR="009B1CE4" w:rsidRPr="005B3470" w:rsidRDefault="009B1CE4" w:rsidP="009026DB">
            <w:pPr>
              <w:overflowPunct w:val="0"/>
              <w:snapToGrid w:val="0"/>
              <w:spacing w:line="240" w:lineRule="exact"/>
              <w:jc w:val="distribute"/>
              <w:rPr>
                <w:rFonts w:ascii="標楷體" w:eastAsia="標楷體" w:hAnsi="標楷體" w:cs="Arial"/>
                <w:spacing w:val="0"/>
                <w:sz w:val="20"/>
                <w:szCs w:val="22"/>
              </w:rPr>
            </w:pPr>
            <w:r w:rsidRPr="005B3470">
              <w:rPr>
                <w:rFonts w:ascii="標楷體" w:eastAsia="標楷體" w:hAnsi="標楷體" w:cs="Arial" w:hint="eastAsia"/>
                <w:spacing w:val="0"/>
                <w:sz w:val="20"/>
                <w:szCs w:val="22"/>
              </w:rPr>
              <w:t>預算數</w:t>
            </w:r>
          </w:p>
        </w:tc>
        <w:tc>
          <w:tcPr>
            <w:tcW w:w="4684" w:type="dxa"/>
            <w:gridSpan w:val="3"/>
            <w:tcBorders>
              <w:top w:val="single" w:sz="2" w:space="0" w:color="auto"/>
              <w:left w:val="single" w:sz="2" w:space="0" w:color="auto"/>
              <w:bottom w:val="single" w:sz="2" w:space="0" w:color="auto"/>
              <w:right w:val="single" w:sz="2" w:space="0" w:color="auto"/>
            </w:tcBorders>
            <w:shd w:val="clear" w:color="auto" w:fill="B6DDE8"/>
            <w:vAlign w:val="center"/>
          </w:tcPr>
          <w:p w:rsidR="009B1CE4" w:rsidRPr="005B3470" w:rsidRDefault="009B1CE4" w:rsidP="009026DB">
            <w:pPr>
              <w:overflowPunct w:val="0"/>
              <w:snapToGrid w:val="0"/>
              <w:spacing w:line="240" w:lineRule="exact"/>
              <w:jc w:val="distribute"/>
              <w:rPr>
                <w:rFonts w:ascii="標楷體" w:eastAsia="標楷體" w:hAnsi="標楷體" w:cs="Arial"/>
                <w:spacing w:val="0"/>
                <w:sz w:val="20"/>
                <w:szCs w:val="22"/>
              </w:rPr>
            </w:pPr>
            <w:r w:rsidRPr="005B3470">
              <w:rPr>
                <w:rFonts w:ascii="標楷體" w:eastAsia="標楷體" w:hAnsi="標楷體" w:cs="Arial" w:hint="eastAsia"/>
                <w:spacing w:val="0"/>
                <w:sz w:val="20"/>
                <w:szCs w:val="22"/>
              </w:rPr>
              <w:t>應付保留數</w:t>
            </w:r>
          </w:p>
        </w:tc>
      </w:tr>
      <w:tr w:rsidR="009B1CE4" w:rsidRPr="00B922AC" w:rsidTr="009026DB">
        <w:trPr>
          <w:trHeight w:val="338"/>
        </w:trPr>
        <w:tc>
          <w:tcPr>
            <w:tcW w:w="2977" w:type="dxa"/>
            <w:vMerge/>
            <w:tcBorders>
              <w:top w:val="single" w:sz="2" w:space="0" w:color="auto"/>
              <w:left w:val="single" w:sz="2" w:space="0" w:color="auto"/>
              <w:bottom w:val="single" w:sz="2" w:space="0" w:color="auto"/>
              <w:right w:val="single" w:sz="2" w:space="0" w:color="auto"/>
            </w:tcBorders>
            <w:shd w:val="clear" w:color="auto" w:fill="B6DDE8"/>
            <w:vAlign w:val="center"/>
          </w:tcPr>
          <w:p w:rsidR="009B1CE4" w:rsidRPr="005B3470" w:rsidRDefault="009B1CE4" w:rsidP="009026DB">
            <w:pPr>
              <w:overflowPunct w:val="0"/>
              <w:snapToGrid w:val="0"/>
              <w:spacing w:line="240" w:lineRule="exact"/>
              <w:jc w:val="distribute"/>
              <w:rPr>
                <w:rFonts w:ascii="標楷體" w:eastAsia="標楷體" w:hAnsi="標楷體" w:cs="Arial"/>
                <w:spacing w:val="0"/>
                <w:sz w:val="20"/>
                <w:szCs w:val="22"/>
              </w:rPr>
            </w:pPr>
          </w:p>
        </w:tc>
        <w:tc>
          <w:tcPr>
            <w:tcW w:w="2262" w:type="dxa"/>
            <w:vMerge/>
            <w:tcBorders>
              <w:top w:val="single" w:sz="2" w:space="0" w:color="auto"/>
              <w:left w:val="single" w:sz="2" w:space="0" w:color="auto"/>
              <w:bottom w:val="single" w:sz="2" w:space="0" w:color="auto"/>
              <w:right w:val="single" w:sz="2" w:space="0" w:color="auto"/>
            </w:tcBorders>
            <w:shd w:val="clear" w:color="auto" w:fill="B6DDE8"/>
            <w:vAlign w:val="center"/>
          </w:tcPr>
          <w:p w:rsidR="009B1CE4" w:rsidRPr="005B3470" w:rsidRDefault="009B1CE4" w:rsidP="009026DB">
            <w:pPr>
              <w:overflowPunct w:val="0"/>
              <w:snapToGrid w:val="0"/>
              <w:spacing w:line="240" w:lineRule="exact"/>
              <w:jc w:val="distribute"/>
              <w:rPr>
                <w:rFonts w:ascii="標楷體" w:eastAsia="標楷體" w:hAnsi="標楷體" w:cs="Arial"/>
                <w:spacing w:val="0"/>
                <w:sz w:val="20"/>
                <w:szCs w:val="22"/>
              </w:rPr>
            </w:pPr>
          </w:p>
        </w:tc>
        <w:tc>
          <w:tcPr>
            <w:tcW w:w="2827" w:type="dxa"/>
            <w:gridSpan w:val="2"/>
            <w:tcBorders>
              <w:top w:val="single" w:sz="2" w:space="0" w:color="auto"/>
              <w:left w:val="single" w:sz="2" w:space="0" w:color="auto"/>
              <w:bottom w:val="single" w:sz="2" w:space="0" w:color="auto"/>
              <w:right w:val="single" w:sz="2" w:space="0" w:color="auto"/>
            </w:tcBorders>
            <w:shd w:val="clear" w:color="auto" w:fill="B6DDE8"/>
            <w:vAlign w:val="center"/>
          </w:tcPr>
          <w:p w:rsidR="009B1CE4" w:rsidRPr="005B3470" w:rsidRDefault="009B1CE4" w:rsidP="009026DB">
            <w:pPr>
              <w:overflowPunct w:val="0"/>
              <w:snapToGrid w:val="0"/>
              <w:spacing w:line="240" w:lineRule="exact"/>
              <w:jc w:val="distribute"/>
              <w:rPr>
                <w:rFonts w:ascii="標楷體" w:eastAsia="標楷體" w:hAnsi="標楷體" w:cs="Arial"/>
                <w:spacing w:val="0"/>
                <w:sz w:val="20"/>
                <w:szCs w:val="22"/>
              </w:rPr>
            </w:pPr>
            <w:r w:rsidRPr="005B3470">
              <w:rPr>
                <w:rFonts w:ascii="標楷體" w:eastAsia="標楷體" w:hAnsi="標楷體" w:cs="Arial" w:hint="eastAsia"/>
                <w:spacing w:val="0"/>
                <w:sz w:val="20"/>
                <w:szCs w:val="22"/>
              </w:rPr>
              <w:t>金額</w:t>
            </w:r>
          </w:p>
        </w:tc>
        <w:tc>
          <w:tcPr>
            <w:tcW w:w="1857" w:type="dxa"/>
            <w:tcBorders>
              <w:top w:val="single" w:sz="2" w:space="0" w:color="auto"/>
              <w:left w:val="single" w:sz="2" w:space="0" w:color="auto"/>
              <w:bottom w:val="single" w:sz="2" w:space="0" w:color="auto"/>
              <w:right w:val="single" w:sz="2" w:space="0" w:color="auto"/>
            </w:tcBorders>
            <w:shd w:val="clear" w:color="auto" w:fill="B6DDE8"/>
            <w:vAlign w:val="center"/>
          </w:tcPr>
          <w:p w:rsidR="009B1CE4" w:rsidRPr="005B3470" w:rsidRDefault="009B1CE4" w:rsidP="009026DB">
            <w:pPr>
              <w:overflowPunct w:val="0"/>
              <w:snapToGrid w:val="0"/>
              <w:spacing w:line="240" w:lineRule="exact"/>
              <w:jc w:val="distribute"/>
              <w:rPr>
                <w:rFonts w:ascii="標楷體" w:eastAsia="標楷體" w:hAnsi="標楷體" w:cs="Arial"/>
                <w:sz w:val="20"/>
                <w:szCs w:val="22"/>
              </w:rPr>
            </w:pPr>
            <w:r w:rsidRPr="005B3470">
              <w:rPr>
                <w:rFonts w:ascii="標楷體" w:eastAsia="標楷體" w:hAnsi="標楷體" w:cs="Arial" w:hint="eastAsia"/>
                <w:sz w:val="20"/>
                <w:szCs w:val="22"/>
              </w:rPr>
              <w:t>占預算數比率</w:t>
            </w:r>
          </w:p>
        </w:tc>
      </w:tr>
      <w:tr w:rsidR="002A5423" w:rsidRPr="00B922AC" w:rsidTr="009026DB">
        <w:trPr>
          <w:trHeight w:val="284"/>
        </w:trPr>
        <w:tc>
          <w:tcPr>
            <w:tcW w:w="2977" w:type="dxa"/>
            <w:tcBorders>
              <w:top w:val="single" w:sz="2" w:space="0" w:color="auto"/>
              <w:left w:val="single" w:sz="2" w:space="0" w:color="auto"/>
              <w:bottom w:val="single" w:sz="2" w:space="0" w:color="auto"/>
              <w:right w:val="single" w:sz="2" w:space="0" w:color="auto"/>
            </w:tcBorders>
            <w:shd w:val="clear" w:color="auto" w:fill="auto"/>
            <w:vAlign w:val="center"/>
          </w:tcPr>
          <w:p w:rsidR="002A5423" w:rsidRPr="00B922AC" w:rsidRDefault="002A5423" w:rsidP="009026DB">
            <w:pPr>
              <w:spacing w:line="240" w:lineRule="exact"/>
              <w:jc w:val="distribute"/>
              <w:rPr>
                <w:rFonts w:ascii="標楷體" w:eastAsia="標楷體" w:hAnsi="標楷體"/>
                <w:b/>
                <w:spacing w:val="0"/>
                <w:sz w:val="20"/>
              </w:rPr>
            </w:pPr>
            <w:r w:rsidRPr="00B922AC">
              <w:rPr>
                <w:rFonts w:ascii="標楷體" w:eastAsia="標楷體" w:hAnsi="標楷體" w:hint="eastAsia"/>
                <w:b/>
                <w:noProof/>
                <w:sz w:val="20"/>
              </w:rPr>
              <w:t>合計</w:t>
            </w:r>
          </w:p>
        </w:tc>
        <w:tc>
          <w:tcPr>
            <w:tcW w:w="2262" w:type="dxa"/>
            <w:tcBorders>
              <w:top w:val="single" w:sz="2" w:space="0" w:color="auto"/>
              <w:left w:val="single" w:sz="2" w:space="0" w:color="auto"/>
              <w:bottom w:val="single" w:sz="2" w:space="0" w:color="auto"/>
              <w:right w:val="single" w:sz="2" w:space="0" w:color="auto"/>
            </w:tcBorders>
            <w:shd w:val="clear" w:color="auto" w:fill="auto"/>
            <w:vAlign w:val="center"/>
          </w:tcPr>
          <w:p w:rsidR="002A5423" w:rsidRPr="002A5423" w:rsidRDefault="002A5423" w:rsidP="009026DB">
            <w:pPr>
              <w:widowControl/>
              <w:spacing w:line="240" w:lineRule="exact"/>
              <w:rPr>
                <w:rFonts w:ascii="標楷體" w:eastAsia="標楷體" w:hAnsi="標楷體" w:cs="Courier New"/>
                <w:b/>
                <w:color w:val="000000"/>
                <w:spacing w:val="0"/>
                <w:kern w:val="0"/>
                <w:sz w:val="20"/>
              </w:rPr>
            </w:pPr>
            <w:r w:rsidRPr="002A5423">
              <w:rPr>
                <w:rFonts w:ascii="標楷體" w:eastAsia="標楷體" w:hAnsi="標楷體" w:cs="Courier New" w:hint="eastAsia"/>
                <w:b/>
                <w:color w:val="000000"/>
                <w:spacing w:val="0"/>
                <w:kern w:val="0"/>
                <w:sz w:val="20"/>
              </w:rPr>
              <w:t>41,297,362</w:t>
            </w:r>
          </w:p>
        </w:tc>
        <w:tc>
          <w:tcPr>
            <w:tcW w:w="1253" w:type="dxa"/>
            <w:tcBorders>
              <w:top w:val="single" w:sz="2" w:space="0" w:color="auto"/>
              <w:left w:val="single" w:sz="2" w:space="0" w:color="auto"/>
              <w:bottom w:val="single" w:sz="2" w:space="0" w:color="auto"/>
              <w:right w:val="nil"/>
            </w:tcBorders>
            <w:shd w:val="clear" w:color="auto" w:fill="auto"/>
            <w:vAlign w:val="center"/>
          </w:tcPr>
          <w:p w:rsidR="002A5423" w:rsidRPr="008241B0" w:rsidRDefault="002A5423" w:rsidP="009026DB">
            <w:pPr>
              <w:spacing w:line="240" w:lineRule="exact"/>
              <w:jc w:val="center"/>
              <w:rPr>
                <w:rFonts w:ascii="標楷體" w:eastAsia="標楷體" w:hAnsi="標楷體"/>
                <w:b/>
                <w:noProof/>
                <w:spacing w:val="0"/>
                <w:sz w:val="20"/>
              </w:rPr>
            </w:pPr>
          </w:p>
        </w:tc>
        <w:tc>
          <w:tcPr>
            <w:tcW w:w="1574" w:type="dxa"/>
            <w:tcBorders>
              <w:top w:val="single" w:sz="2" w:space="0" w:color="auto"/>
              <w:left w:val="nil"/>
              <w:bottom w:val="single" w:sz="2" w:space="0" w:color="auto"/>
              <w:right w:val="single" w:sz="2" w:space="0" w:color="auto"/>
            </w:tcBorders>
            <w:shd w:val="clear" w:color="auto" w:fill="auto"/>
            <w:vAlign w:val="center"/>
          </w:tcPr>
          <w:p w:rsidR="002A5423" w:rsidRPr="002A5423" w:rsidRDefault="002A5423" w:rsidP="009026DB">
            <w:pPr>
              <w:widowControl/>
              <w:spacing w:line="240" w:lineRule="exact"/>
              <w:rPr>
                <w:rFonts w:ascii="標楷體" w:eastAsia="標楷體" w:hAnsi="標楷體" w:cs="Courier New"/>
                <w:b/>
                <w:color w:val="000000"/>
                <w:spacing w:val="0"/>
                <w:kern w:val="0"/>
                <w:sz w:val="20"/>
              </w:rPr>
            </w:pPr>
            <w:r w:rsidRPr="002A5423">
              <w:rPr>
                <w:rFonts w:ascii="標楷體" w:eastAsia="標楷體" w:hAnsi="標楷體" w:cs="Courier New" w:hint="eastAsia"/>
                <w:b/>
                <w:color w:val="000000"/>
                <w:spacing w:val="0"/>
                <w:kern w:val="0"/>
                <w:sz w:val="20"/>
              </w:rPr>
              <w:t>6,948,644</w:t>
            </w:r>
          </w:p>
        </w:tc>
        <w:tc>
          <w:tcPr>
            <w:tcW w:w="1857" w:type="dxa"/>
            <w:tcBorders>
              <w:top w:val="single" w:sz="2" w:space="0" w:color="auto"/>
              <w:left w:val="single" w:sz="2" w:space="0" w:color="auto"/>
              <w:bottom w:val="single" w:sz="2" w:space="0" w:color="auto"/>
              <w:right w:val="single" w:sz="2" w:space="0" w:color="auto"/>
            </w:tcBorders>
            <w:shd w:val="clear" w:color="auto" w:fill="auto"/>
            <w:vAlign w:val="center"/>
          </w:tcPr>
          <w:p w:rsidR="002A5423" w:rsidRPr="002A5423" w:rsidRDefault="002A5423" w:rsidP="009026DB">
            <w:pPr>
              <w:widowControl/>
              <w:spacing w:line="240" w:lineRule="exact"/>
              <w:rPr>
                <w:rFonts w:ascii="標楷體" w:eastAsia="標楷體" w:hAnsi="標楷體" w:cs="Courier New"/>
                <w:b/>
                <w:color w:val="000000"/>
                <w:spacing w:val="0"/>
                <w:kern w:val="0"/>
                <w:sz w:val="20"/>
              </w:rPr>
            </w:pPr>
            <w:r w:rsidRPr="002A5423">
              <w:rPr>
                <w:rFonts w:ascii="標楷體" w:eastAsia="標楷體" w:hAnsi="標楷體" w:cs="Courier New" w:hint="eastAsia"/>
                <w:b/>
                <w:color w:val="000000"/>
                <w:spacing w:val="0"/>
                <w:kern w:val="0"/>
                <w:sz w:val="20"/>
              </w:rPr>
              <w:t>16.83</w:t>
            </w:r>
          </w:p>
        </w:tc>
      </w:tr>
      <w:tr w:rsidR="002A5423" w:rsidRPr="00B922AC" w:rsidTr="009026DB">
        <w:trPr>
          <w:trHeight w:val="284"/>
        </w:trPr>
        <w:tc>
          <w:tcPr>
            <w:tcW w:w="2977" w:type="dxa"/>
            <w:tcBorders>
              <w:top w:val="single" w:sz="2" w:space="0" w:color="auto"/>
              <w:left w:val="single" w:sz="2" w:space="0" w:color="auto"/>
              <w:bottom w:val="single" w:sz="2" w:space="0" w:color="auto"/>
              <w:right w:val="single" w:sz="2" w:space="0" w:color="auto"/>
            </w:tcBorders>
            <w:shd w:val="clear" w:color="auto" w:fill="DBE5F1"/>
            <w:vAlign w:val="center"/>
          </w:tcPr>
          <w:p w:rsidR="002A5423" w:rsidRPr="00B922AC" w:rsidRDefault="002A5423" w:rsidP="009026DB">
            <w:pPr>
              <w:spacing w:line="240" w:lineRule="exact"/>
              <w:jc w:val="distribute"/>
              <w:rPr>
                <w:rFonts w:ascii="標楷體" w:eastAsia="標楷體" w:hAnsi="標楷體"/>
                <w:sz w:val="20"/>
              </w:rPr>
            </w:pPr>
            <w:r w:rsidRPr="00B922AC">
              <w:rPr>
                <w:rFonts w:ascii="標楷體" w:eastAsia="標楷體" w:hAnsi="標楷體" w:hint="eastAsia"/>
                <w:noProof/>
                <w:sz w:val="20"/>
              </w:rPr>
              <w:t>原住民族行政局</w:t>
            </w:r>
          </w:p>
        </w:tc>
        <w:tc>
          <w:tcPr>
            <w:tcW w:w="2262" w:type="dxa"/>
            <w:tcBorders>
              <w:top w:val="single" w:sz="2" w:space="0" w:color="auto"/>
              <w:left w:val="single" w:sz="2" w:space="0" w:color="auto"/>
              <w:bottom w:val="single" w:sz="2" w:space="0" w:color="auto"/>
              <w:right w:val="single" w:sz="2" w:space="0" w:color="auto"/>
            </w:tcBorders>
            <w:shd w:val="clear" w:color="auto" w:fill="DBE5F1"/>
            <w:vAlign w:val="center"/>
          </w:tcPr>
          <w:p w:rsidR="002A5423" w:rsidRPr="002A5423" w:rsidRDefault="002A5423" w:rsidP="009026DB">
            <w:pPr>
              <w:widowControl/>
              <w:spacing w:line="240" w:lineRule="exact"/>
              <w:rPr>
                <w:rFonts w:ascii="標楷體" w:eastAsia="標楷體" w:hAnsi="標楷體" w:cs="Courier New"/>
                <w:color w:val="000000"/>
                <w:spacing w:val="0"/>
                <w:kern w:val="0"/>
                <w:sz w:val="20"/>
              </w:rPr>
            </w:pPr>
            <w:r w:rsidRPr="002A5423">
              <w:rPr>
                <w:rFonts w:ascii="標楷體" w:eastAsia="標楷體" w:hAnsi="標楷體" w:cs="Courier New" w:hint="eastAsia"/>
                <w:color w:val="000000"/>
                <w:spacing w:val="0"/>
                <w:kern w:val="0"/>
                <w:sz w:val="20"/>
              </w:rPr>
              <w:t>1,552,579</w:t>
            </w:r>
          </w:p>
        </w:tc>
        <w:tc>
          <w:tcPr>
            <w:tcW w:w="1253" w:type="dxa"/>
            <w:tcBorders>
              <w:top w:val="single" w:sz="2" w:space="0" w:color="auto"/>
              <w:left w:val="single" w:sz="2" w:space="0" w:color="auto"/>
              <w:bottom w:val="single" w:sz="2" w:space="0" w:color="auto"/>
              <w:right w:val="nil"/>
            </w:tcBorders>
            <w:shd w:val="clear" w:color="auto" w:fill="DBE5F1"/>
            <w:vAlign w:val="center"/>
          </w:tcPr>
          <w:p w:rsidR="002A5423" w:rsidRPr="00B922AC" w:rsidRDefault="002A5423" w:rsidP="009026DB">
            <w:pPr>
              <w:spacing w:line="240" w:lineRule="exact"/>
              <w:jc w:val="center"/>
              <w:rPr>
                <w:rFonts w:ascii="標楷體" w:eastAsia="標楷體" w:hAnsi="標楷體"/>
                <w:noProof/>
                <w:spacing w:val="0"/>
                <w:sz w:val="20"/>
              </w:rPr>
            </w:pPr>
            <w:r w:rsidRPr="00B922AC">
              <w:rPr>
                <w:rFonts w:ascii="新細明體" w:eastAsia="新細明體" w:hAnsi="新細明體" w:cs="新細明體" w:hint="eastAsia"/>
                <w:noProof/>
                <w:spacing w:val="0"/>
                <w:sz w:val="20"/>
              </w:rPr>
              <w:t>②</w:t>
            </w:r>
          </w:p>
        </w:tc>
        <w:tc>
          <w:tcPr>
            <w:tcW w:w="1574" w:type="dxa"/>
            <w:tcBorders>
              <w:top w:val="single" w:sz="2" w:space="0" w:color="auto"/>
              <w:left w:val="nil"/>
              <w:bottom w:val="single" w:sz="2" w:space="0" w:color="auto"/>
              <w:right w:val="single" w:sz="2" w:space="0" w:color="auto"/>
            </w:tcBorders>
            <w:shd w:val="clear" w:color="auto" w:fill="DBE5F1"/>
            <w:vAlign w:val="center"/>
          </w:tcPr>
          <w:p w:rsidR="002A5423" w:rsidRPr="002A5423" w:rsidRDefault="002A5423" w:rsidP="009026DB">
            <w:pPr>
              <w:widowControl/>
              <w:spacing w:line="240" w:lineRule="exact"/>
              <w:rPr>
                <w:rFonts w:ascii="標楷體" w:eastAsia="標楷體" w:hAnsi="標楷體" w:cs="Courier New"/>
                <w:color w:val="000000"/>
                <w:spacing w:val="0"/>
                <w:kern w:val="0"/>
                <w:sz w:val="20"/>
              </w:rPr>
            </w:pPr>
            <w:r w:rsidRPr="002A5423">
              <w:rPr>
                <w:rFonts w:ascii="標楷體" w:eastAsia="標楷體" w:hAnsi="標楷體" w:cs="Courier New" w:hint="eastAsia"/>
                <w:color w:val="000000"/>
                <w:spacing w:val="0"/>
                <w:kern w:val="0"/>
                <w:sz w:val="20"/>
              </w:rPr>
              <w:t>815,507</w:t>
            </w:r>
          </w:p>
        </w:tc>
        <w:tc>
          <w:tcPr>
            <w:tcW w:w="1857" w:type="dxa"/>
            <w:tcBorders>
              <w:top w:val="single" w:sz="2" w:space="0" w:color="auto"/>
              <w:left w:val="single" w:sz="2" w:space="0" w:color="auto"/>
              <w:bottom w:val="single" w:sz="2" w:space="0" w:color="auto"/>
              <w:right w:val="single" w:sz="2" w:space="0" w:color="auto"/>
            </w:tcBorders>
            <w:shd w:val="clear" w:color="auto" w:fill="DBE5F1"/>
            <w:vAlign w:val="center"/>
          </w:tcPr>
          <w:p w:rsidR="002A5423" w:rsidRPr="002A5423" w:rsidRDefault="002A5423" w:rsidP="009026DB">
            <w:pPr>
              <w:widowControl/>
              <w:spacing w:line="240" w:lineRule="exact"/>
              <w:rPr>
                <w:rFonts w:ascii="標楷體" w:eastAsia="標楷體" w:hAnsi="標楷體" w:cs="Courier New"/>
                <w:color w:val="000000"/>
                <w:spacing w:val="0"/>
                <w:kern w:val="0"/>
                <w:sz w:val="20"/>
              </w:rPr>
            </w:pPr>
            <w:r w:rsidRPr="002A5423">
              <w:rPr>
                <w:rFonts w:ascii="標楷體" w:eastAsia="標楷體" w:hAnsi="標楷體" w:cs="Courier New" w:hint="eastAsia"/>
                <w:color w:val="000000"/>
                <w:spacing w:val="0"/>
                <w:kern w:val="0"/>
                <w:sz w:val="20"/>
              </w:rPr>
              <w:t>52.53</w:t>
            </w:r>
          </w:p>
        </w:tc>
      </w:tr>
      <w:tr w:rsidR="002A5423" w:rsidRPr="00B922AC" w:rsidTr="009026DB">
        <w:trPr>
          <w:trHeight w:val="284"/>
        </w:trPr>
        <w:tc>
          <w:tcPr>
            <w:tcW w:w="2977" w:type="dxa"/>
            <w:tcBorders>
              <w:top w:val="single" w:sz="2" w:space="0" w:color="auto"/>
              <w:left w:val="single" w:sz="2" w:space="0" w:color="auto"/>
              <w:bottom w:val="single" w:sz="2" w:space="0" w:color="auto"/>
              <w:right w:val="single" w:sz="2" w:space="0" w:color="auto"/>
            </w:tcBorders>
            <w:shd w:val="clear" w:color="auto" w:fill="auto"/>
            <w:vAlign w:val="center"/>
          </w:tcPr>
          <w:p w:rsidR="002A5423" w:rsidRPr="002A5423" w:rsidRDefault="002A5423" w:rsidP="009026DB">
            <w:pPr>
              <w:spacing w:line="240" w:lineRule="exact"/>
              <w:jc w:val="distribute"/>
              <w:rPr>
                <w:rFonts w:ascii="標楷體" w:eastAsia="標楷體" w:hAnsi="標楷體"/>
                <w:noProof/>
                <w:sz w:val="20"/>
              </w:rPr>
            </w:pPr>
            <w:r w:rsidRPr="002A5423">
              <w:rPr>
                <w:rFonts w:ascii="標楷體" w:eastAsia="標楷體" w:hAnsi="標楷體" w:hint="eastAsia"/>
                <w:noProof/>
                <w:sz w:val="20"/>
              </w:rPr>
              <w:t>工務處</w:t>
            </w:r>
          </w:p>
        </w:tc>
        <w:tc>
          <w:tcPr>
            <w:tcW w:w="2262" w:type="dxa"/>
            <w:tcBorders>
              <w:top w:val="single" w:sz="2" w:space="0" w:color="auto"/>
              <w:left w:val="single" w:sz="2" w:space="0" w:color="auto"/>
              <w:bottom w:val="single" w:sz="2" w:space="0" w:color="auto"/>
              <w:right w:val="single" w:sz="2" w:space="0" w:color="auto"/>
            </w:tcBorders>
            <w:shd w:val="clear" w:color="auto" w:fill="auto"/>
            <w:vAlign w:val="center"/>
          </w:tcPr>
          <w:p w:rsidR="002A5423" w:rsidRPr="002A5423" w:rsidRDefault="002A5423" w:rsidP="009026DB">
            <w:pPr>
              <w:widowControl/>
              <w:spacing w:line="240" w:lineRule="exact"/>
              <w:rPr>
                <w:rFonts w:ascii="標楷體" w:eastAsia="標楷體" w:hAnsi="標楷體" w:cs="Courier New"/>
                <w:color w:val="000000"/>
                <w:spacing w:val="0"/>
                <w:kern w:val="0"/>
                <w:sz w:val="20"/>
              </w:rPr>
            </w:pPr>
            <w:r w:rsidRPr="002A5423">
              <w:rPr>
                <w:rFonts w:ascii="標楷體" w:eastAsia="標楷體" w:hAnsi="標楷體" w:cs="Courier New" w:hint="eastAsia"/>
                <w:color w:val="000000"/>
                <w:spacing w:val="0"/>
                <w:kern w:val="0"/>
                <w:sz w:val="20"/>
              </w:rPr>
              <w:t>1,300,268</w:t>
            </w:r>
          </w:p>
        </w:tc>
        <w:tc>
          <w:tcPr>
            <w:tcW w:w="1253" w:type="dxa"/>
            <w:tcBorders>
              <w:top w:val="single" w:sz="2" w:space="0" w:color="auto"/>
              <w:left w:val="single" w:sz="2" w:space="0" w:color="auto"/>
              <w:bottom w:val="single" w:sz="2" w:space="0" w:color="auto"/>
              <w:right w:val="nil"/>
            </w:tcBorders>
            <w:shd w:val="clear" w:color="auto" w:fill="auto"/>
            <w:vAlign w:val="center"/>
          </w:tcPr>
          <w:p w:rsidR="002A5423" w:rsidRPr="00B922AC" w:rsidRDefault="002A48AF" w:rsidP="009026DB">
            <w:pPr>
              <w:spacing w:line="240" w:lineRule="exact"/>
              <w:jc w:val="center"/>
              <w:rPr>
                <w:rFonts w:ascii="標楷體" w:eastAsia="標楷體" w:hAnsi="標楷體"/>
                <w:noProof/>
                <w:spacing w:val="0"/>
                <w:sz w:val="20"/>
              </w:rPr>
            </w:pPr>
            <w:r w:rsidRPr="00B922AC">
              <w:rPr>
                <w:rFonts w:ascii="新細明體" w:eastAsia="新細明體" w:hAnsi="新細明體" w:cs="新細明體" w:hint="eastAsia"/>
                <w:spacing w:val="0"/>
                <w:sz w:val="20"/>
              </w:rPr>
              <w:t>③</w:t>
            </w:r>
          </w:p>
        </w:tc>
        <w:tc>
          <w:tcPr>
            <w:tcW w:w="1574" w:type="dxa"/>
            <w:tcBorders>
              <w:top w:val="single" w:sz="2" w:space="0" w:color="auto"/>
              <w:left w:val="nil"/>
              <w:bottom w:val="single" w:sz="2" w:space="0" w:color="auto"/>
              <w:right w:val="single" w:sz="2" w:space="0" w:color="auto"/>
            </w:tcBorders>
            <w:shd w:val="clear" w:color="auto" w:fill="auto"/>
            <w:vAlign w:val="center"/>
          </w:tcPr>
          <w:p w:rsidR="002A5423" w:rsidRPr="002A5423" w:rsidRDefault="002A5423" w:rsidP="009026DB">
            <w:pPr>
              <w:widowControl/>
              <w:spacing w:line="240" w:lineRule="exact"/>
              <w:rPr>
                <w:rFonts w:ascii="標楷體" w:eastAsia="標楷體" w:hAnsi="標楷體" w:cs="Courier New"/>
                <w:color w:val="000000"/>
                <w:spacing w:val="0"/>
                <w:kern w:val="0"/>
                <w:sz w:val="20"/>
              </w:rPr>
            </w:pPr>
            <w:r w:rsidRPr="002A5423">
              <w:rPr>
                <w:rFonts w:ascii="標楷體" w:eastAsia="標楷體" w:hAnsi="標楷體" w:cs="Courier New" w:hint="eastAsia"/>
                <w:color w:val="000000"/>
                <w:spacing w:val="0"/>
                <w:kern w:val="0"/>
                <w:sz w:val="20"/>
              </w:rPr>
              <w:t>477,825</w:t>
            </w:r>
          </w:p>
        </w:tc>
        <w:tc>
          <w:tcPr>
            <w:tcW w:w="1857" w:type="dxa"/>
            <w:tcBorders>
              <w:top w:val="single" w:sz="2" w:space="0" w:color="auto"/>
              <w:left w:val="single" w:sz="2" w:space="0" w:color="auto"/>
              <w:bottom w:val="single" w:sz="2" w:space="0" w:color="auto"/>
              <w:right w:val="single" w:sz="2" w:space="0" w:color="auto"/>
            </w:tcBorders>
            <w:shd w:val="clear" w:color="auto" w:fill="auto"/>
            <w:vAlign w:val="center"/>
          </w:tcPr>
          <w:p w:rsidR="002A5423" w:rsidRPr="002A5423" w:rsidRDefault="002A5423" w:rsidP="009026DB">
            <w:pPr>
              <w:widowControl/>
              <w:spacing w:line="240" w:lineRule="exact"/>
              <w:rPr>
                <w:rFonts w:ascii="標楷體" w:eastAsia="標楷體" w:hAnsi="標楷體" w:cs="Courier New"/>
                <w:color w:val="000000"/>
                <w:spacing w:val="0"/>
                <w:kern w:val="0"/>
                <w:sz w:val="20"/>
              </w:rPr>
            </w:pPr>
            <w:r w:rsidRPr="002A5423">
              <w:rPr>
                <w:rFonts w:ascii="標楷體" w:eastAsia="標楷體" w:hAnsi="標楷體" w:cs="Courier New" w:hint="eastAsia"/>
                <w:color w:val="000000"/>
                <w:spacing w:val="0"/>
                <w:kern w:val="0"/>
                <w:sz w:val="20"/>
              </w:rPr>
              <w:t>36.75</w:t>
            </w:r>
          </w:p>
        </w:tc>
      </w:tr>
      <w:tr w:rsidR="002A5423" w:rsidRPr="00B922AC" w:rsidTr="009026DB">
        <w:trPr>
          <w:trHeight w:val="284"/>
        </w:trPr>
        <w:tc>
          <w:tcPr>
            <w:tcW w:w="2977" w:type="dxa"/>
            <w:tcBorders>
              <w:top w:val="single" w:sz="2" w:space="0" w:color="auto"/>
              <w:left w:val="single" w:sz="2" w:space="0" w:color="auto"/>
              <w:bottom w:val="single" w:sz="2" w:space="0" w:color="auto"/>
              <w:right w:val="single" w:sz="2" w:space="0" w:color="auto"/>
            </w:tcBorders>
            <w:shd w:val="clear" w:color="auto" w:fill="DBE5F1"/>
            <w:vAlign w:val="center"/>
          </w:tcPr>
          <w:p w:rsidR="002A5423" w:rsidRPr="002A5423" w:rsidRDefault="002A5423" w:rsidP="009026DB">
            <w:pPr>
              <w:spacing w:line="240" w:lineRule="exact"/>
              <w:jc w:val="distribute"/>
              <w:rPr>
                <w:rFonts w:ascii="標楷體" w:eastAsia="標楷體" w:hAnsi="標楷體"/>
                <w:noProof/>
                <w:sz w:val="20"/>
              </w:rPr>
            </w:pPr>
            <w:r w:rsidRPr="002A5423">
              <w:rPr>
                <w:rFonts w:ascii="標楷體" w:eastAsia="標楷體" w:hAnsi="標楷體" w:hint="eastAsia"/>
                <w:noProof/>
                <w:sz w:val="20"/>
              </w:rPr>
              <w:t>環境保護局</w:t>
            </w:r>
          </w:p>
        </w:tc>
        <w:tc>
          <w:tcPr>
            <w:tcW w:w="2262" w:type="dxa"/>
            <w:tcBorders>
              <w:top w:val="single" w:sz="2" w:space="0" w:color="auto"/>
              <w:left w:val="single" w:sz="2" w:space="0" w:color="auto"/>
              <w:bottom w:val="single" w:sz="2" w:space="0" w:color="auto"/>
              <w:right w:val="single" w:sz="2" w:space="0" w:color="auto"/>
            </w:tcBorders>
            <w:shd w:val="clear" w:color="auto" w:fill="DBE5F1"/>
            <w:vAlign w:val="center"/>
          </w:tcPr>
          <w:p w:rsidR="002A5423" w:rsidRPr="002A5423" w:rsidRDefault="002A5423" w:rsidP="009026DB">
            <w:pPr>
              <w:widowControl/>
              <w:spacing w:line="240" w:lineRule="exact"/>
              <w:rPr>
                <w:rFonts w:ascii="標楷體" w:eastAsia="標楷體" w:hAnsi="標楷體" w:cs="Courier New"/>
                <w:color w:val="000000"/>
                <w:spacing w:val="0"/>
                <w:kern w:val="0"/>
                <w:sz w:val="20"/>
              </w:rPr>
            </w:pPr>
            <w:r w:rsidRPr="002A5423">
              <w:rPr>
                <w:rFonts w:ascii="標楷體" w:eastAsia="標楷體" w:hAnsi="標楷體" w:cs="Courier New" w:hint="eastAsia"/>
                <w:color w:val="000000"/>
                <w:spacing w:val="0"/>
                <w:kern w:val="0"/>
                <w:sz w:val="20"/>
              </w:rPr>
              <w:t>1,029,290</w:t>
            </w:r>
          </w:p>
        </w:tc>
        <w:tc>
          <w:tcPr>
            <w:tcW w:w="1253" w:type="dxa"/>
            <w:tcBorders>
              <w:top w:val="single" w:sz="2" w:space="0" w:color="auto"/>
              <w:left w:val="single" w:sz="2" w:space="0" w:color="auto"/>
              <w:bottom w:val="single" w:sz="2" w:space="0" w:color="auto"/>
              <w:right w:val="nil"/>
            </w:tcBorders>
            <w:shd w:val="clear" w:color="auto" w:fill="DBE5F1"/>
            <w:vAlign w:val="center"/>
          </w:tcPr>
          <w:p w:rsidR="002A5423" w:rsidRPr="00B922AC" w:rsidRDefault="002A48AF" w:rsidP="009026DB">
            <w:pPr>
              <w:spacing w:line="240" w:lineRule="exact"/>
              <w:jc w:val="center"/>
              <w:rPr>
                <w:rFonts w:ascii="標楷體" w:eastAsia="標楷體" w:hAnsi="標楷體"/>
                <w:noProof/>
                <w:spacing w:val="0"/>
                <w:sz w:val="20"/>
              </w:rPr>
            </w:pPr>
            <w:r w:rsidRPr="00B922AC">
              <w:rPr>
                <w:rFonts w:ascii="新細明體" w:eastAsia="新細明體" w:hAnsi="新細明體" w:cs="新細明體" w:hint="eastAsia"/>
                <w:spacing w:val="0"/>
                <w:sz w:val="20"/>
              </w:rPr>
              <w:t>④</w:t>
            </w:r>
          </w:p>
        </w:tc>
        <w:tc>
          <w:tcPr>
            <w:tcW w:w="1574" w:type="dxa"/>
            <w:tcBorders>
              <w:top w:val="single" w:sz="2" w:space="0" w:color="auto"/>
              <w:left w:val="nil"/>
              <w:bottom w:val="single" w:sz="2" w:space="0" w:color="auto"/>
              <w:right w:val="single" w:sz="2" w:space="0" w:color="auto"/>
            </w:tcBorders>
            <w:shd w:val="clear" w:color="auto" w:fill="DBE5F1"/>
            <w:vAlign w:val="center"/>
          </w:tcPr>
          <w:p w:rsidR="002A5423" w:rsidRPr="002A5423" w:rsidRDefault="002A5423" w:rsidP="009026DB">
            <w:pPr>
              <w:widowControl/>
              <w:spacing w:line="240" w:lineRule="exact"/>
              <w:rPr>
                <w:rFonts w:ascii="標楷體" w:eastAsia="標楷體" w:hAnsi="標楷體" w:cs="Courier New"/>
                <w:color w:val="000000"/>
                <w:spacing w:val="0"/>
                <w:kern w:val="0"/>
                <w:sz w:val="20"/>
              </w:rPr>
            </w:pPr>
            <w:r w:rsidRPr="002A5423">
              <w:rPr>
                <w:rFonts w:ascii="標楷體" w:eastAsia="標楷體" w:hAnsi="標楷體" w:cs="Courier New" w:hint="eastAsia"/>
                <w:color w:val="000000"/>
                <w:spacing w:val="0"/>
                <w:kern w:val="0"/>
                <w:sz w:val="20"/>
              </w:rPr>
              <w:t>293,529</w:t>
            </w:r>
          </w:p>
        </w:tc>
        <w:tc>
          <w:tcPr>
            <w:tcW w:w="1857" w:type="dxa"/>
            <w:tcBorders>
              <w:top w:val="single" w:sz="2" w:space="0" w:color="auto"/>
              <w:left w:val="single" w:sz="2" w:space="0" w:color="auto"/>
              <w:bottom w:val="single" w:sz="2" w:space="0" w:color="auto"/>
              <w:right w:val="single" w:sz="2" w:space="0" w:color="auto"/>
            </w:tcBorders>
            <w:shd w:val="clear" w:color="auto" w:fill="DBE5F1"/>
            <w:vAlign w:val="center"/>
          </w:tcPr>
          <w:p w:rsidR="002A5423" w:rsidRPr="002A5423" w:rsidRDefault="002A5423" w:rsidP="009026DB">
            <w:pPr>
              <w:widowControl/>
              <w:spacing w:line="240" w:lineRule="exact"/>
              <w:rPr>
                <w:rFonts w:ascii="標楷體" w:eastAsia="標楷體" w:hAnsi="標楷體" w:cs="Courier New"/>
                <w:color w:val="000000"/>
                <w:spacing w:val="0"/>
                <w:kern w:val="0"/>
                <w:sz w:val="20"/>
              </w:rPr>
            </w:pPr>
            <w:r w:rsidRPr="002A5423">
              <w:rPr>
                <w:rFonts w:ascii="標楷體" w:eastAsia="標楷體" w:hAnsi="標楷體" w:cs="Courier New" w:hint="eastAsia"/>
                <w:color w:val="000000"/>
                <w:spacing w:val="0"/>
                <w:kern w:val="0"/>
                <w:sz w:val="20"/>
              </w:rPr>
              <w:t>28.52</w:t>
            </w:r>
          </w:p>
        </w:tc>
      </w:tr>
      <w:tr w:rsidR="002A5423" w:rsidRPr="00B922AC" w:rsidTr="009026DB">
        <w:trPr>
          <w:trHeight w:val="284"/>
        </w:trPr>
        <w:tc>
          <w:tcPr>
            <w:tcW w:w="2977" w:type="dxa"/>
            <w:tcBorders>
              <w:top w:val="single" w:sz="2" w:space="0" w:color="auto"/>
              <w:left w:val="single" w:sz="2" w:space="0" w:color="auto"/>
              <w:bottom w:val="single" w:sz="2" w:space="0" w:color="auto"/>
              <w:right w:val="single" w:sz="2" w:space="0" w:color="auto"/>
            </w:tcBorders>
            <w:shd w:val="clear" w:color="auto" w:fill="auto"/>
            <w:vAlign w:val="center"/>
          </w:tcPr>
          <w:p w:rsidR="002A5423" w:rsidRPr="002A5423" w:rsidRDefault="002A5423" w:rsidP="009026DB">
            <w:pPr>
              <w:spacing w:line="240" w:lineRule="exact"/>
              <w:jc w:val="distribute"/>
              <w:rPr>
                <w:rFonts w:ascii="標楷體" w:eastAsia="標楷體" w:hAnsi="標楷體"/>
                <w:noProof/>
                <w:sz w:val="20"/>
              </w:rPr>
            </w:pPr>
            <w:r w:rsidRPr="002A5423">
              <w:rPr>
                <w:rFonts w:ascii="標楷體" w:eastAsia="標楷體" w:hAnsi="標楷體" w:hint="eastAsia"/>
                <w:noProof/>
                <w:sz w:val="20"/>
              </w:rPr>
              <w:t>文化局</w:t>
            </w:r>
          </w:p>
        </w:tc>
        <w:tc>
          <w:tcPr>
            <w:tcW w:w="2262" w:type="dxa"/>
            <w:tcBorders>
              <w:top w:val="single" w:sz="2" w:space="0" w:color="auto"/>
              <w:left w:val="single" w:sz="2" w:space="0" w:color="auto"/>
              <w:bottom w:val="single" w:sz="2" w:space="0" w:color="auto"/>
              <w:right w:val="single" w:sz="2" w:space="0" w:color="auto"/>
            </w:tcBorders>
            <w:shd w:val="clear" w:color="auto" w:fill="auto"/>
            <w:vAlign w:val="center"/>
          </w:tcPr>
          <w:p w:rsidR="002A5423" w:rsidRPr="002A5423" w:rsidRDefault="002A5423" w:rsidP="009026DB">
            <w:pPr>
              <w:widowControl/>
              <w:spacing w:line="240" w:lineRule="exact"/>
              <w:rPr>
                <w:rFonts w:ascii="標楷體" w:eastAsia="標楷體" w:hAnsi="標楷體" w:cs="Courier New"/>
                <w:color w:val="000000"/>
                <w:spacing w:val="0"/>
                <w:kern w:val="0"/>
                <w:sz w:val="20"/>
              </w:rPr>
            </w:pPr>
            <w:r w:rsidRPr="002A5423">
              <w:rPr>
                <w:rFonts w:ascii="標楷體" w:eastAsia="標楷體" w:hAnsi="標楷體" w:cs="Courier New" w:hint="eastAsia"/>
                <w:color w:val="000000"/>
                <w:spacing w:val="0"/>
                <w:kern w:val="0"/>
                <w:sz w:val="20"/>
              </w:rPr>
              <w:t>294,402</w:t>
            </w:r>
          </w:p>
        </w:tc>
        <w:tc>
          <w:tcPr>
            <w:tcW w:w="1253" w:type="dxa"/>
            <w:tcBorders>
              <w:top w:val="single" w:sz="2" w:space="0" w:color="auto"/>
              <w:left w:val="single" w:sz="2" w:space="0" w:color="auto"/>
              <w:bottom w:val="single" w:sz="2" w:space="0" w:color="auto"/>
              <w:right w:val="nil"/>
            </w:tcBorders>
            <w:shd w:val="clear" w:color="auto" w:fill="auto"/>
            <w:vAlign w:val="center"/>
          </w:tcPr>
          <w:p w:rsidR="002A5423" w:rsidRPr="00B922AC" w:rsidRDefault="002A5423" w:rsidP="009026DB">
            <w:pPr>
              <w:spacing w:line="240" w:lineRule="exact"/>
              <w:jc w:val="center"/>
              <w:rPr>
                <w:rFonts w:ascii="標楷體" w:eastAsia="標楷體" w:hAnsi="標楷體" w:cs="Courier New"/>
                <w:spacing w:val="0"/>
                <w:sz w:val="20"/>
              </w:rPr>
            </w:pPr>
          </w:p>
        </w:tc>
        <w:tc>
          <w:tcPr>
            <w:tcW w:w="1574" w:type="dxa"/>
            <w:tcBorders>
              <w:top w:val="single" w:sz="2" w:space="0" w:color="auto"/>
              <w:left w:val="nil"/>
              <w:bottom w:val="single" w:sz="2" w:space="0" w:color="auto"/>
              <w:right w:val="single" w:sz="2" w:space="0" w:color="auto"/>
            </w:tcBorders>
            <w:shd w:val="clear" w:color="auto" w:fill="auto"/>
            <w:vAlign w:val="center"/>
          </w:tcPr>
          <w:p w:rsidR="002A5423" w:rsidRPr="002A5423" w:rsidRDefault="002A5423" w:rsidP="009026DB">
            <w:pPr>
              <w:widowControl/>
              <w:spacing w:line="240" w:lineRule="exact"/>
              <w:rPr>
                <w:rFonts w:ascii="標楷體" w:eastAsia="標楷體" w:hAnsi="標楷體" w:cs="Courier New"/>
                <w:color w:val="000000"/>
                <w:spacing w:val="0"/>
                <w:kern w:val="0"/>
                <w:sz w:val="20"/>
              </w:rPr>
            </w:pPr>
            <w:r w:rsidRPr="002A5423">
              <w:rPr>
                <w:rFonts w:ascii="標楷體" w:eastAsia="標楷體" w:hAnsi="標楷體" w:cs="Courier New" w:hint="eastAsia"/>
                <w:color w:val="000000"/>
                <w:spacing w:val="0"/>
                <w:kern w:val="0"/>
                <w:sz w:val="20"/>
              </w:rPr>
              <w:t>70,065</w:t>
            </w:r>
          </w:p>
        </w:tc>
        <w:tc>
          <w:tcPr>
            <w:tcW w:w="1857" w:type="dxa"/>
            <w:tcBorders>
              <w:top w:val="single" w:sz="2" w:space="0" w:color="auto"/>
              <w:left w:val="single" w:sz="2" w:space="0" w:color="auto"/>
              <w:bottom w:val="single" w:sz="2" w:space="0" w:color="auto"/>
              <w:right w:val="single" w:sz="2" w:space="0" w:color="auto"/>
            </w:tcBorders>
            <w:shd w:val="clear" w:color="auto" w:fill="auto"/>
            <w:vAlign w:val="center"/>
          </w:tcPr>
          <w:p w:rsidR="002A5423" w:rsidRPr="002A5423" w:rsidRDefault="002A5423" w:rsidP="009026DB">
            <w:pPr>
              <w:widowControl/>
              <w:spacing w:line="240" w:lineRule="exact"/>
              <w:rPr>
                <w:rFonts w:ascii="標楷體" w:eastAsia="標楷體" w:hAnsi="標楷體" w:cs="Courier New"/>
                <w:color w:val="000000"/>
                <w:spacing w:val="0"/>
                <w:kern w:val="0"/>
                <w:sz w:val="20"/>
              </w:rPr>
            </w:pPr>
            <w:r w:rsidRPr="002A5423">
              <w:rPr>
                <w:rFonts w:ascii="標楷體" w:eastAsia="標楷體" w:hAnsi="標楷體" w:cs="Courier New" w:hint="eastAsia"/>
                <w:color w:val="000000"/>
                <w:spacing w:val="0"/>
                <w:kern w:val="0"/>
                <w:sz w:val="20"/>
              </w:rPr>
              <w:t>23.80</w:t>
            </w:r>
          </w:p>
        </w:tc>
      </w:tr>
      <w:tr w:rsidR="002A5423" w:rsidRPr="00B922AC" w:rsidTr="009026DB">
        <w:trPr>
          <w:trHeight w:val="284"/>
        </w:trPr>
        <w:tc>
          <w:tcPr>
            <w:tcW w:w="2977" w:type="dxa"/>
            <w:tcBorders>
              <w:top w:val="single" w:sz="2" w:space="0" w:color="auto"/>
              <w:left w:val="single" w:sz="2" w:space="0" w:color="auto"/>
              <w:bottom w:val="single" w:sz="2" w:space="0" w:color="auto"/>
              <w:right w:val="single" w:sz="2" w:space="0" w:color="auto"/>
            </w:tcBorders>
            <w:shd w:val="clear" w:color="auto" w:fill="DBE5F1"/>
            <w:vAlign w:val="center"/>
          </w:tcPr>
          <w:p w:rsidR="002A5423" w:rsidRPr="002A5423" w:rsidRDefault="002A5423" w:rsidP="009026DB">
            <w:pPr>
              <w:spacing w:line="240" w:lineRule="exact"/>
              <w:jc w:val="distribute"/>
              <w:rPr>
                <w:rFonts w:ascii="標楷體" w:eastAsia="標楷體" w:hAnsi="標楷體"/>
                <w:noProof/>
                <w:sz w:val="20"/>
              </w:rPr>
            </w:pPr>
            <w:r w:rsidRPr="002A5423">
              <w:rPr>
                <w:rFonts w:ascii="標楷體" w:eastAsia="標楷體" w:hAnsi="標楷體" w:hint="eastAsia"/>
                <w:noProof/>
                <w:sz w:val="20"/>
              </w:rPr>
              <w:t>消防局</w:t>
            </w:r>
          </w:p>
        </w:tc>
        <w:tc>
          <w:tcPr>
            <w:tcW w:w="2262" w:type="dxa"/>
            <w:tcBorders>
              <w:top w:val="single" w:sz="2" w:space="0" w:color="auto"/>
              <w:left w:val="single" w:sz="2" w:space="0" w:color="auto"/>
              <w:bottom w:val="single" w:sz="2" w:space="0" w:color="auto"/>
              <w:right w:val="single" w:sz="2" w:space="0" w:color="auto"/>
            </w:tcBorders>
            <w:shd w:val="clear" w:color="auto" w:fill="DBE5F1"/>
            <w:vAlign w:val="center"/>
          </w:tcPr>
          <w:p w:rsidR="002A5423" w:rsidRPr="002A5423" w:rsidRDefault="002A5423" w:rsidP="009026DB">
            <w:pPr>
              <w:widowControl/>
              <w:spacing w:line="240" w:lineRule="exact"/>
              <w:rPr>
                <w:rFonts w:ascii="標楷體" w:eastAsia="標楷體" w:hAnsi="標楷體" w:cs="Courier New"/>
                <w:color w:val="000000"/>
                <w:spacing w:val="0"/>
                <w:kern w:val="0"/>
                <w:sz w:val="20"/>
              </w:rPr>
            </w:pPr>
            <w:r w:rsidRPr="002A5423">
              <w:rPr>
                <w:rFonts w:ascii="標楷體" w:eastAsia="標楷體" w:hAnsi="標楷體" w:cs="Courier New" w:hint="eastAsia"/>
                <w:color w:val="000000"/>
                <w:spacing w:val="0"/>
                <w:kern w:val="0"/>
                <w:sz w:val="20"/>
              </w:rPr>
              <w:t>1,033,066</w:t>
            </w:r>
          </w:p>
        </w:tc>
        <w:tc>
          <w:tcPr>
            <w:tcW w:w="1253" w:type="dxa"/>
            <w:tcBorders>
              <w:top w:val="single" w:sz="2" w:space="0" w:color="auto"/>
              <w:left w:val="single" w:sz="2" w:space="0" w:color="auto"/>
              <w:bottom w:val="single" w:sz="2" w:space="0" w:color="auto"/>
              <w:right w:val="nil"/>
            </w:tcBorders>
            <w:shd w:val="clear" w:color="auto" w:fill="DBE5F1"/>
            <w:vAlign w:val="center"/>
          </w:tcPr>
          <w:p w:rsidR="002A5423" w:rsidRPr="00B922AC" w:rsidRDefault="002A48AF" w:rsidP="009026DB">
            <w:pPr>
              <w:spacing w:line="240" w:lineRule="exact"/>
              <w:jc w:val="center"/>
              <w:rPr>
                <w:rFonts w:ascii="標楷體" w:eastAsia="標楷體" w:hAnsi="標楷體"/>
                <w:noProof/>
                <w:spacing w:val="0"/>
                <w:sz w:val="20"/>
              </w:rPr>
            </w:pPr>
            <w:r w:rsidRPr="00B922AC">
              <w:rPr>
                <w:rFonts w:ascii="新細明體" w:eastAsia="新細明體" w:hAnsi="新細明體" w:cs="新細明體" w:hint="eastAsia"/>
                <w:spacing w:val="0"/>
                <w:sz w:val="20"/>
              </w:rPr>
              <w:t>⑤</w:t>
            </w:r>
          </w:p>
        </w:tc>
        <w:tc>
          <w:tcPr>
            <w:tcW w:w="1574" w:type="dxa"/>
            <w:tcBorders>
              <w:top w:val="single" w:sz="2" w:space="0" w:color="auto"/>
              <w:left w:val="nil"/>
              <w:bottom w:val="single" w:sz="2" w:space="0" w:color="auto"/>
              <w:right w:val="single" w:sz="2" w:space="0" w:color="auto"/>
            </w:tcBorders>
            <w:shd w:val="clear" w:color="auto" w:fill="DBE5F1"/>
            <w:vAlign w:val="center"/>
          </w:tcPr>
          <w:p w:rsidR="002A5423" w:rsidRPr="002A5423" w:rsidRDefault="002A5423" w:rsidP="009026DB">
            <w:pPr>
              <w:widowControl/>
              <w:spacing w:line="240" w:lineRule="exact"/>
              <w:rPr>
                <w:rFonts w:ascii="標楷體" w:eastAsia="標楷體" w:hAnsi="標楷體" w:cs="Courier New"/>
                <w:color w:val="000000"/>
                <w:spacing w:val="0"/>
                <w:kern w:val="0"/>
                <w:sz w:val="20"/>
              </w:rPr>
            </w:pPr>
            <w:r w:rsidRPr="002A5423">
              <w:rPr>
                <w:rFonts w:ascii="標楷體" w:eastAsia="標楷體" w:hAnsi="標楷體" w:cs="Courier New" w:hint="eastAsia"/>
                <w:color w:val="000000"/>
                <w:spacing w:val="0"/>
                <w:kern w:val="0"/>
                <w:sz w:val="20"/>
              </w:rPr>
              <w:t>206,462</w:t>
            </w:r>
          </w:p>
        </w:tc>
        <w:tc>
          <w:tcPr>
            <w:tcW w:w="1857" w:type="dxa"/>
            <w:tcBorders>
              <w:top w:val="single" w:sz="2" w:space="0" w:color="auto"/>
              <w:left w:val="single" w:sz="2" w:space="0" w:color="auto"/>
              <w:bottom w:val="single" w:sz="2" w:space="0" w:color="auto"/>
              <w:right w:val="single" w:sz="2" w:space="0" w:color="auto"/>
            </w:tcBorders>
            <w:shd w:val="clear" w:color="auto" w:fill="DBE5F1"/>
            <w:vAlign w:val="center"/>
          </w:tcPr>
          <w:p w:rsidR="002A5423" w:rsidRPr="002A5423" w:rsidRDefault="002A5423" w:rsidP="009026DB">
            <w:pPr>
              <w:widowControl/>
              <w:spacing w:line="240" w:lineRule="exact"/>
              <w:rPr>
                <w:rFonts w:ascii="標楷體" w:eastAsia="標楷體" w:hAnsi="標楷體" w:cs="Courier New"/>
                <w:color w:val="000000"/>
                <w:spacing w:val="0"/>
                <w:kern w:val="0"/>
                <w:sz w:val="20"/>
              </w:rPr>
            </w:pPr>
            <w:r w:rsidRPr="002A5423">
              <w:rPr>
                <w:rFonts w:ascii="標楷體" w:eastAsia="標楷體" w:hAnsi="標楷體" w:cs="Courier New" w:hint="eastAsia"/>
                <w:color w:val="000000"/>
                <w:spacing w:val="0"/>
                <w:kern w:val="0"/>
                <w:sz w:val="20"/>
              </w:rPr>
              <w:t>19.99</w:t>
            </w:r>
          </w:p>
        </w:tc>
      </w:tr>
      <w:tr w:rsidR="002A5423" w:rsidRPr="00B922AC" w:rsidTr="009026DB">
        <w:trPr>
          <w:trHeight w:val="284"/>
        </w:trPr>
        <w:tc>
          <w:tcPr>
            <w:tcW w:w="2977" w:type="dxa"/>
            <w:tcBorders>
              <w:top w:val="single" w:sz="2" w:space="0" w:color="auto"/>
              <w:left w:val="single" w:sz="2" w:space="0" w:color="auto"/>
              <w:bottom w:val="single" w:sz="2" w:space="0" w:color="auto"/>
              <w:right w:val="single" w:sz="2" w:space="0" w:color="auto"/>
            </w:tcBorders>
            <w:shd w:val="clear" w:color="auto" w:fill="auto"/>
            <w:vAlign w:val="center"/>
          </w:tcPr>
          <w:p w:rsidR="002A5423" w:rsidRPr="002A5423" w:rsidRDefault="002A5423" w:rsidP="009026DB">
            <w:pPr>
              <w:spacing w:line="240" w:lineRule="exact"/>
              <w:jc w:val="distribute"/>
              <w:rPr>
                <w:rFonts w:ascii="標楷體" w:eastAsia="標楷體" w:hAnsi="標楷體"/>
                <w:noProof/>
                <w:sz w:val="20"/>
              </w:rPr>
            </w:pPr>
            <w:r w:rsidRPr="002A5423">
              <w:rPr>
                <w:rFonts w:ascii="標楷體" w:eastAsia="標楷體" w:hAnsi="標楷體" w:hint="eastAsia"/>
                <w:noProof/>
                <w:sz w:val="20"/>
              </w:rPr>
              <w:t>觀光處</w:t>
            </w:r>
          </w:p>
        </w:tc>
        <w:tc>
          <w:tcPr>
            <w:tcW w:w="2262" w:type="dxa"/>
            <w:tcBorders>
              <w:top w:val="single" w:sz="2" w:space="0" w:color="auto"/>
              <w:left w:val="single" w:sz="2" w:space="0" w:color="auto"/>
              <w:bottom w:val="single" w:sz="2" w:space="0" w:color="auto"/>
              <w:right w:val="single" w:sz="2" w:space="0" w:color="auto"/>
            </w:tcBorders>
            <w:shd w:val="clear" w:color="auto" w:fill="auto"/>
            <w:vAlign w:val="center"/>
          </w:tcPr>
          <w:p w:rsidR="002A5423" w:rsidRPr="002A5423" w:rsidRDefault="002A5423" w:rsidP="009026DB">
            <w:pPr>
              <w:widowControl/>
              <w:spacing w:line="240" w:lineRule="exact"/>
              <w:rPr>
                <w:rFonts w:ascii="標楷體" w:eastAsia="標楷體" w:hAnsi="標楷體" w:cs="Courier New"/>
                <w:color w:val="000000"/>
                <w:spacing w:val="0"/>
                <w:kern w:val="0"/>
                <w:sz w:val="20"/>
              </w:rPr>
            </w:pPr>
            <w:r w:rsidRPr="002A5423">
              <w:rPr>
                <w:rFonts w:ascii="標楷體" w:eastAsia="標楷體" w:hAnsi="標楷體" w:cs="Courier New" w:hint="eastAsia"/>
                <w:color w:val="000000"/>
                <w:spacing w:val="0"/>
                <w:kern w:val="0"/>
                <w:sz w:val="20"/>
              </w:rPr>
              <w:t>145,292</w:t>
            </w:r>
          </w:p>
        </w:tc>
        <w:tc>
          <w:tcPr>
            <w:tcW w:w="1253" w:type="dxa"/>
            <w:tcBorders>
              <w:top w:val="single" w:sz="2" w:space="0" w:color="auto"/>
              <w:left w:val="single" w:sz="2" w:space="0" w:color="auto"/>
              <w:bottom w:val="single" w:sz="2" w:space="0" w:color="auto"/>
              <w:right w:val="nil"/>
            </w:tcBorders>
            <w:shd w:val="clear" w:color="auto" w:fill="auto"/>
            <w:vAlign w:val="center"/>
          </w:tcPr>
          <w:p w:rsidR="002A5423" w:rsidRPr="00B922AC" w:rsidRDefault="002A5423" w:rsidP="009026DB">
            <w:pPr>
              <w:spacing w:line="240" w:lineRule="exact"/>
              <w:jc w:val="center"/>
              <w:rPr>
                <w:rFonts w:ascii="標楷體" w:eastAsia="標楷體" w:hAnsi="標楷體"/>
                <w:noProof/>
                <w:spacing w:val="0"/>
                <w:sz w:val="20"/>
              </w:rPr>
            </w:pPr>
          </w:p>
        </w:tc>
        <w:tc>
          <w:tcPr>
            <w:tcW w:w="1574" w:type="dxa"/>
            <w:tcBorders>
              <w:top w:val="single" w:sz="2" w:space="0" w:color="auto"/>
              <w:left w:val="nil"/>
              <w:bottom w:val="single" w:sz="2" w:space="0" w:color="auto"/>
              <w:right w:val="single" w:sz="2" w:space="0" w:color="auto"/>
            </w:tcBorders>
            <w:shd w:val="clear" w:color="auto" w:fill="auto"/>
            <w:vAlign w:val="center"/>
          </w:tcPr>
          <w:p w:rsidR="002A5423" w:rsidRPr="002A5423" w:rsidRDefault="002A5423" w:rsidP="009026DB">
            <w:pPr>
              <w:widowControl/>
              <w:spacing w:line="240" w:lineRule="exact"/>
              <w:rPr>
                <w:rFonts w:ascii="標楷體" w:eastAsia="標楷體" w:hAnsi="標楷體" w:cs="Courier New"/>
                <w:color w:val="000000"/>
                <w:spacing w:val="0"/>
                <w:kern w:val="0"/>
                <w:sz w:val="20"/>
              </w:rPr>
            </w:pPr>
            <w:r w:rsidRPr="002A5423">
              <w:rPr>
                <w:rFonts w:ascii="標楷體" w:eastAsia="標楷體" w:hAnsi="標楷體" w:cs="Courier New" w:hint="eastAsia"/>
                <w:color w:val="000000"/>
                <w:spacing w:val="0"/>
                <w:kern w:val="0"/>
                <w:sz w:val="20"/>
              </w:rPr>
              <w:t>29,024</w:t>
            </w:r>
          </w:p>
        </w:tc>
        <w:tc>
          <w:tcPr>
            <w:tcW w:w="1857" w:type="dxa"/>
            <w:tcBorders>
              <w:top w:val="single" w:sz="2" w:space="0" w:color="auto"/>
              <w:left w:val="single" w:sz="2" w:space="0" w:color="auto"/>
              <w:bottom w:val="single" w:sz="2" w:space="0" w:color="auto"/>
              <w:right w:val="single" w:sz="2" w:space="0" w:color="auto"/>
            </w:tcBorders>
            <w:shd w:val="clear" w:color="auto" w:fill="auto"/>
            <w:vAlign w:val="center"/>
          </w:tcPr>
          <w:p w:rsidR="002A5423" w:rsidRPr="002A5423" w:rsidRDefault="002A5423" w:rsidP="009026DB">
            <w:pPr>
              <w:widowControl/>
              <w:spacing w:line="240" w:lineRule="exact"/>
              <w:rPr>
                <w:rFonts w:ascii="標楷體" w:eastAsia="標楷體" w:hAnsi="標楷體" w:cs="Courier New"/>
                <w:color w:val="000000"/>
                <w:spacing w:val="0"/>
                <w:kern w:val="0"/>
                <w:sz w:val="20"/>
              </w:rPr>
            </w:pPr>
            <w:r w:rsidRPr="002A5423">
              <w:rPr>
                <w:rFonts w:ascii="標楷體" w:eastAsia="標楷體" w:hAnsi="標楷體" w:cs="Courier New" w:hint="eastAsia"/>
                <w:color w:val="000000"/>
                <w:spacing w:val="0"/>
                <w:kern w:val="0"/>
                <w:sz w:val="20"/>
              </w:rPr>
              <w:t>19.98</w:t>
            </w:r>
          </w:p>
        </w:tc>
      </w:tr>
      <w:tr w:rsidR="002A5423" w:rsidRPr="00B922AC" w:rsidTr="009026DB">
        <w:trPr>
          <w:trHeight w:val="284"/>
        </w:trPr>
        <w:tc>
          <w:tcPr>
            <w:tcW w:w="2977" w:type="dxa"/>
            <w:tcBorders>
              <w:top w:val="single" w:sz="2" w:space="0" w:color="auto"/>
              <w:left w:val="single" w:sz="2" w:space="0" w:color="auto"/>
              <w:bottom w:val="single" w:sz="2" w:space="0" w:color="auto"/>
              <w:right w:val="single" w:sz="2" w:space="0" w:color="auto"/>
            </w:tcBorders>
            <w:shd w:val="clear" w:color="auto" w:fill="DBE5F1"/>
            <w:vAlign w:val="center"/>
          </w:tcPr>
          <w:p w:rsidR="002A5423" w:rsidRPr="002A5423" w:rsidRDefault="002A5423" w:rsidP="009026DB">
            <w:pPr>
              <w:spacing w:line="240" w:lineRule="exact"/>
              <w:jc w:val="distribute"/>
              <w:rPr>
                <w:rFonts w:ascii="標楷體" w:eastAsia="標楷體" w:hAnsi="標楷體"/>
                <w:noProof/>
                <w:sz w:val="20"/>
              </w:rPr>
            </w:pPr>
            <w:r w:rsidRPr="002A5423">
              <w:rPr>
                <w:rFonts w:ascii="標楷體" w:eastAsia="標楷體" w:hAnsi="標楷體" w:hint="eastAsia"/>
                <w:noProof/>
                <w:sz w:val="20"/>
              </w:rPr>
              <w:t>縣政府</w:t>
            </w:r>
          </w:p>
        </w:tc>
        <w:tc>
          <w:tcPr>
            <w:tcW w:w="2262" w:type="dxa"/>
            <w:tcBorders>
              <w:top w:val="single" w:sz="2" w:space="0" w:color="auto"/>
              <w:left w:val="single" w:sz="2" w:space="0" w:color="auto"/>
              <w:bottom w:val="single" w:sz="2" w:space="0" w:color="auto"/>
              <w:right w:val="single" w:sz="2" w:space="0" w:color="auto"/>
            </w:tcBorders>
            <w:shd w:val="clear" w:color="auto" w:fill="DBE5F1"/>
            <w:vAlign w:val="center"/>
          </w:tcPr>
          <w:p w:rsidR="002A5423" w:rsidRPr="002A5423" w:rsidRDefault="002A5423" w:rsidP="009026DB">
            <w:pPr>
              <w:widowControl/>
              <w:spacing w:line="240" w:lineRule="exact"/>
              <w:rPr>
                <w:rFonts w:ascii="標楷體" w:eastAsia="標楷體" w:hAnsi="標楷體" w:cs="Courier New"/>
                <w:color w:val="000000"/>
                <w:spacing w:val="0"/>
                <w:kern w:val="0"/>
                <w:sz w:val="20"/>
              </w:rPr>
            </w:pPr>
            <w:r w:rsidRPr="002A5423">
              <w:rPr>
                <w:rFonts w:ascii="標楷體" w:eastAsia="標楷體" w:hAnsi="標楷體" w:cs="Courier New" w:hint="eastAsia"/>
                <w:color w:val="000000"/>
                <w:spacing w:val="0"/>
                <w:kern w:val="0"/>
                <w:sz w:val="20"/>
              </w:rPr>
              <w:t>27,568,579</w:t>
            </w:r>
          </w:p>
        </w:tc>
        <w:tc>
          <w:tcPr>
            <w:tcW w:w="1253" w:type="dxa"/>
            <w:tcBorders>
              <w:top w:val="single" w:sz="2" w:space="0" w:color="auto"/>
              <w:left w:val="single" w:sz="2" w:space="0" w:color="auto"/>
              <w:bottom w:val="single" w:sz="2" w:space="0" w:color="auto"/>
              <w:right w:val="nil"/>
            </w:tcBorders>
            <w:shd w:val="clear" w:color="auto" w:fill="DBE5F1"/>
            <w:vAlign w:val="center"/>
          </w:tcPr>
          <w:p w:rsidR="002A5423" w:rsidRPr="00B922AC" w:rsidRDefault="002A48AF" w:rsidP="009026DB">
            <w:pPr>
              <w:spacing w:line="240" w:lineRule="exact"/>
              <w:jc w:val="center"/>
              <w:rPr>
                <w:rFonts w:ascii="標楷體" w:eastAsia="標楷體" w:hAnsi="標楷體"/>
                <w:b/>
                <w:noProof/>
                <w:spacing w:val="0"/>
                <w:sz w:val="20"/>
              </w:rPr>
            </w:pPr>
            <w:r w:rsidRPr="00B922AC">
              <w:rPr>
                <w:rFonts w:ascii="新細明體" w:eastAsia="新細明體" w:hAnsi="新細明體" w:cs="新細明體" w:hint="eastAsia"/>
                <w:spacing w:val="0"/>
                <w:sz w:val="20"/>
              </w:rPr>
              <w:t>①</w:t>
            </w:r>
          </w:p>
        </w:tc>
        <w:tc>
          <w:tcPr>
            <w:tcW w:w="1574" w:type="dxa"/>
            <w:tcBorders>
              <w:top w:val="single" w:sz="2" w:space="0" w:color="auto"/>
              <w:left w:val="nil"/>
              <w:bottom w:val="single" w:sz="2" w:space="0" w:color="auto"/>
              <w:right w:val="single" w:sz="2" w:space="0" w:color="auto"/>
            </w:tcBorders>
            <w:shd w:val="clear" w:color="auto" w:fill="DBE5F1"/>
            <w:vAlign w:val="center"/>
          </w:tcPr>
          <w:p w:rsidR="002A5423" w:rsidRPr="002A5423" w:rsidRDefault="002A5423" w:rsidP="009026DB">
            <w:pPr>
              <w:widowControl/>
              <w:spacing w:line="240" w:lineRule="exact"/>
              <w:rPr>
                <w:rFonts w:ascii="標楷體" w:eastAsia="標楷體" w:hAnsi="標楷體" w:cs="Courier New"/>
                <w:color w:val="000000"/>
                <w:spacing w:val="0"/>
                <w:kern w:val="0"/>
                <w:sz w:val="20"/>
              </w:rPr>
            </w:pPr>
            <w:r w:rsidRPr="002A5423">
              <w:rPr>
                <w:rFonts w:ascii="標楷體" w:eastAsia="標楷體" w:hAnsi="標楷體" w:cs="Courier New" w:hint="eastAsia"/>
                <w:color w:val="000000"/>
                <w:spacing w:val="0"/>
                <w:kern w:val="0"/>
                <w:sz w:val="20"/>
              </w:rPr>
              <w:t>4,856,563</w:t>
            </w:r>
          </w:p>
        </w:tc>
        <w:tc>
          <w:tcPr>
            <w:tcW w:w="1857" w:type="dxa"/>
            <w:tcBorders>
              <w:top w:val="single" w:sz="2" w:space="0" w:color="auto"/>
              <w:left w:val="single" w:sz="2" w:space="0" w:color="auto"/>
              <w:bottom w:val="single" w:sz="2" w:space="0" w:color="auto"/>
              <w:right w:val="single" w:sz="2" w:space="0" w:color="auto"/>
            </w:tcBorders>
            <w:shd w:val="clear" w:color="auto" w:fill="DBE5F1"/>
            <w:vAlign w:val="center"/>
          </w:tcPr>
          <w:p w:rsidR="002A5423" w:rsidRPr="002A5423" w:rsidRDefault="002A5423" w:rsidP="009026DB">
            <w:pPr>
              <w:widowControl/>
              <w:spacing w:line="240" w:lineRule="exact"/>
              <w:rPr>
                <w:rFonts w:ascii="標楷體" w:eastAsia="標楷體" w:hAnsi="標楷體" w:cs="Courier New"/>
                <w:color w:val="000000"/>
                <w:spacing w:val="0"/>
                <w:kern w:val="0"/>
                <w:sz w:val="20"/>
              </w:rPr>
            </w:pPr>
            <w:r w:rsidRPr="002A5423">
              <w:rPr>
                <w:rFonts w:ascii="標楷體" w:eastAsia="標楷體" w:hAnsi="標楷體" w:cs="Courier New" w:hint="eastAsia"/>
                <w:color w:val="000000"/>
                <w:spacing w:val="0"/>
                <w:kern w:val="0"/>
                <w:sz w:val="20"/>
              </w:rPr>
              <w:t>17.62</w:t>
            </w:r>
          </w:p>
        </w:tc>
      </w:tr>
      <w:tr w:rsidR="002A5423" w:rsidRPr="00B922AC" w:rsidTr="009026DB">
        <w:trPr>
          <w:trHeight w:val="284"/>
        </w:trPr>
        <w:tc>
          <w:tcPr>
            <w:tcW w:w="2977" w:type="dxa"/>
            <w:tcBorders>
              <w:top w:val="single" w:sz="2" w:space="0" w:color="auto"/>
              <w:left w:val="single" w:sz="2" w:space="0" w:color="auto"/>
              <w:bottom w:val="single" w:sz="2" w:space="0" w:color="auto"/>
              <w:right w:val="single" w:sz="2" w:space="0" w:color="auto"/>
            </w:tcBorders>
            <w:shd w:val="clear" w:color="auto" w:fill="auto"/>
            <w:vAlign w:val="center"/>
          </w:tcPr>
          <w:p w:rsidR="002A5423" w:rsidRPr="002A5423" w:rsidRDefault="002A5423" w:rsidP="009026DB">
            <w:pPr>
              <w:spacing w:line="240" w:lineRule="exact"/>
              <w:jc w:val="distribute"/>
              <w:rPr>
                <w:rFonts w:ascii="標楷體" w:eastAsia="標楷體" w:hAnsi="標楷體"/>
                <w:noProof/>
                <w:sz w:val="20"/>
              </w:rPr>
            </w:pPr>
            <w:r w:rsidRPr="002A5423">
              <w:rPr>
                <w:rFonts w:ascii="標楷體" w:eastAsia="標楷體" w:hAnsi="標楷體" w:hint="eastAsia"/>
                <w:noProof/>
                <w:sz w:val="20"/>
              </w:rPr>
              <w:t>農業處</w:t>
            </w:r>
          </w:p>
        </w:tc>
        <w:tc>
          <w:tcPr>
            <w:tcW w:w="2262" w:type="dxa"/>
            <w:tcBorders>
              <w:top w:val="single" w:sz="2" w:space="0" w:color="auto"/>
              <w:left w:val="single" w:sz="2" w:space="0" w:color="auto"/>
              <w:bottom w:val="single" w:sz="2" w:space="0" w:color="auto"/>
              <w:right w:val="single" w:sz="2" w:space="0" w:color="auto"/>
            </w:tcBorders>
            <w:shd w:val="clear" w:color="auto" w:fill="auto"/>
            <w:vAlign w:val="center"/>
          </w:tcPr>
          <w:p w:rsidR="002A5423" w:rsidRPr="002A5423" w:rsidRDefault="002A5423" w:rsidP="009026DB">
            <w:pPr>
              <w:widowControl/>
              <w:spacing w:line="240" w:lineRule="exact"/>
              <w:rPr>
                <w:rFonts w:ascii="標楷體" w:eastAsia="標楷體" w:hAnsi="標楷體" w:cs="Courier New"/>
                <w:color w:val="000000"/>
                <w:spacing w:val="0"/>
                <w:kern w:val="0"/>
                <w:sz w:val="20"/>
              </w:rPr>
            </w:pPr>
            <w:r w:rsidRPr="002A5423">
              <w:rPr>
                <w:rFonts w:ascii="標楷體" w:eastAsia="標楷體" w:hAnsi="標楷體" w:cs="Courier New" w:hint="eastAsia"/>
                <w:color w:val="000000"/>
                <w:spacing w:val="0"/>
                <w:kern w:val="0"/>
                <w:sz w:val="20"/>
              </w:rPr>
              <w:t>121,489</w:t>
            </w:r>
          </w:p>
        </w:tc>
        <w:tc>
          <w:tcPr>
            <w:tcW w:w="1253" w:type="dxa"/>
            <w:tcBorders>
              <w:top w:val="single" w:sz="2" w:space="0" w:color="auto"/>
              <w:left w:val="single" w:sz="2" w:space="0" w:color="auto"/>
              <w:bottom w:val="single" w:sz="2" w:space="0" w:color="auto"/>
              <w:right w:val="nil"/>
            </w:tcBorders>
            <w:shd w:val="clear" w:color="auto" w:fill="auto"/>
            <w:vAlign w:val="center"/>
          </w:tcPr>
          <w:p w:rsidR="002A5423" w:rsidRPr="00B922AC" w:rsidRDefault="002A5423" w:rsidP="009026DB">
            <w:pPr>
              <w:spacing w:line="240" w:lineRule="exact"/>
              <w:jc w:val="center"/>
              <w:rPr>
                <w:rFonts w:ascii="標楷體" w:eastAsia="標楷體" w:hAnsi="標楷體"/>
                <w:noProof/>
                <w:spacing w:val="0"/>
                <w:sz w:val="20"/>
              </w:rPr>
            </w:pPr>
          </w:p>
        </w:tc>
        <w:tc>
          <w:tcPr>
            <w:tcW w:w="1574" w:type="dxa"/>
            <w:tcBorders>
              <w:top w:val="single" w:sz="2" w:space="0" w:color="auto"/>
              <w:left w:val="nil"/>
              <w:bottom w:val="single" w:sz="2" w:space="0" w:color="auto"/>
              <w:right w:val="single" w:sz="2" w:space="0" w:color="auto"/>
            </w:tcBorders>
            <w:shd w:val="clear" w:color="auto" w:fill="auto"/>
            <w:vAlign w:val="center"/>
          </w:tcPr>
          <w:p w:rsidR="002A5423" w:rsidRPr="002A5423" w:rsidRDefault="002A5423" w:rsidP="009026DB">
            <w:pPr>
              <w:widowControl/>
              <w:spacing w:line="240" w:lineRule="exact"/>
              <w:rPr>
                <w:rFonts w:ascii="標楷體" w:eastAsia="標楷體" w:hAnsi="標楷體" w:cs="Courier New"/>
                <w:color w:val="000000"/>
                <w:spacing w:val="0"/>
                <w:kern w:val="0"/>
                <w:sz w:val="20"/>
              </w:rPr>
            </w:pPr>
            <w:r w:rsidRPr="002A5423">
              <w:rPr>
                <w:rFonts w:ascii="標楷體" w:eastAsia="標楷體" w:hAnsi="標楷體" w:cs="Courier New" w:hint="eastAsia"/>
                <w:color w:val="000000"/>
                <w:spacing w:val="0"/>
                <w:kern w:val="0"/>
                <w:sz w:val="20"/>
              </w:rPr>
              <w:t>5,301</w:t>
            </w:r>
          </w:p>
        </w:tc>
        <w:tc>
          <w:tcPr>
            <w:tcW w:w="1857" w:type="dxa"/>
            <w:tcBorders>
              <w:top w:val="single" w:sz="2" w:space="0" w:color="auto"/>
              <w:left w:val="single" w:sz="2" w:space="0" w:color="auto"/>
              <w:bottom w:val="single" w:sz="2" w:space="0" w:color="auto"/>
              <w:right w:val="single" w:sz="2" w:space="0" w:color="auto"/>
            </w:tcBorders>
            <w:shd w:val="clear" w:color="auto" w:fill="auto"/>
            <w:vAlign w:val="center"/>
          </w:tcPr>
          <w:p w:rsidR="002A5423" w:rsidRPr="002A5423" w:rsidRDefault="002A5423" w:rsidP="009026DB">
            <w:pPr>
              <w:widowControl/>
              <w:spacing w:line="240" w:lineRule="exact"/>
              <w:rPr>
                <w:rFonts w:ascii="標楷體" w:eastAsia="標楷體" w:hAnsi="標楷體" w:cs="Courier New"/>
                <w:color w:val="000000"/>
                <w:spacing w:val="0"/>
                <w:kern w:val="0"/>
                <w:sz w:val="20"/>
              </w:rPr>
            </w:pPr>
            <w:r w:rsidRPr="002A5423">
              <w:rPr>
                <w:rFonts w:ascii="標楷體" w:eastAsia="標楷體" w:hAnsi="標楷體" w:cs="Courier New" w:hint="eastAsia"/>
                <w:color w:val="000000"/>
                <w:spacing w:val="0"/>
                <w:kern w:val="0"/>
                <w:sz w:val="20"/>
              </w:rPr>
              <w:t>4.36</w:t>
            </w:r>
          </w:p>
        </w:tc>
      </w:tr>
      <w:tr w:rsidR="002A5423" w:rsidRPr="00B922AC" w:rsidTr="009026DB">
        <w:trPr>
          <w:trHeight w:val="284"/>
        </w:trPr>
        <w:tc>
          <w:tcPr>
            <w:tcW w:w="2977" w:type="dxa"/>
            <w:tcBorders>
              <w:top w:val="single" w:sz="2" w:space="0" w:color="auto"/>
              <w:left w:val="single" w:sz="2" w:space="0" w:color="auto"/>
              <w:bottom w:val="single" w:sz="2" w:space="0" w:color="auto"/>
              <w:right w:val="single" w:sz="2" w:space="0" w:color="auto"/>
            </w:tcBorders>
            <w:shd w:val="clear" w:color="auto" w:fill="DBE5F1"/>
            <w:vAlign w:val="center"/>
          </w:tcPr>
          <w:p w:rsidR="002A5423" w:rsidRPr="002A5423" w:rsidRDefault="002A5423" w:rsidP="009026DB">
            <w:pPr>
              <w:spacing w:line="240" w:lineRule="exact"/>
              <w:jc w:val="distribute"/>
              <w:rPr>
                <w:rFonts w:ascii="標楷體" w:eastAsia="標楷體" w:hAnsi="標楷體"/>
                <w:noProof/>
                <w:sz w:val="20"/>
              </w:rPr>
            </w:pPr>
            <w:r w:rsidRPr="002A5423">
              <w:rPr>
                <w:rFonts w:ascii="標楷體" w:eastAsia="標楷體" w:hAnsi="標楷體" w:hint="eastAsia"/>
                <w:noProof/>
                <w:sz w:val="20"/>
              </w:rPr>
              <w:t>稅務局</w:t>
            </w:r>
          </w:p>
        </w:tc>
        <w:tc>
          <w:tcPr>
            <w:tcW w:w="2262" w:type="dxa"/>
            <w:tcBorders>
              <w:top w:val="single" w:sz="2" w:space="0" w:color="auto"/>
              <w:left w:val="single" w:sz="2" w:space="0" w:color="auto"/>
              <w:bottom w:val="single" w:sz="2" w:space="0" w:color="auto"/>
              <w:right w:val="single" w:sz="2" w:space="0" w:color="auto"/>
            </w:tcBorders>
            <w:shd w:val="clear" w:color="auto" w:fill="DBE5F1"/>
            <w:vAlign w:val="center"/>
          </w:tcPr>
          <w:p w:rsidR="002A5423" w:rsidRPr="002A5423" w:rsidRDefault="002A5423" w:rsidP="009026DB">
            <w:pPr>
              <w:widowControl/>
              <w:spacing w:line="240" w:lineRule="exact"/>
              <w:rPr>
                <w:rFonts w:ascii="標楷體" w:eastAsia="標楷體" w:hAnsi="標楷體" w:cs="Courier New"/>
                <w:color w:val="000000"/>
                <w:spacing w:val="0"/>
                <w:kern w:val="0"/>
                <w:sz w:val="20"/>
              </w:rPr>
            </w:pPr>
            <w:r w:rsidRPr="002A5423">
              <w:rPr>
                <w:rFonts w:ascii="標楷體" w:eastAsia="標楷體" w:hAnsi="標楷體" w:cs="Courier New" w:hint="eastAsia"/>
                <w:color w:val="000000"/>
                <w:spacing w:val="0"/>
                <w:kern w:val="0"/>
                <w:sz w:val="20"/>
              </w:rPr>
              <w:t>236,390</w:t>
            </w:r>
          </w:p>
        </w:tc>
        <w:tc>
          <w:tcPr>
            <w:tcW w:w="1253" w:type="dxa"/>
            <w:tcBorders>
              <w:top w:val="single" w:sz="2" w:space="0" w:color="auto"/>
              <w:left w:val="single" w:sz="2" w:space="0" w:color="auto"/>
              <w:bottom w:val="single" w:sz="2" w:space="0" w:color="auto"/>
              <w:right w:val="nil"/>
            </w:tcBorders>
            <w:shd w:val="clear" w:color="auto" w:fill="DBE5F1"/>
            <w:vAlign w:val="center"/>
          </w:tcPr>
          <w:p w:rsidR="002A5423" w:rsidRPr="00B922AC" w:rsidRDefault="002A5423" w:rsidP="009026DB">
            <w:pPr>
              <w:spacing w:line="240" w:lineRule="exact"/>
              <w:jc w:val="center"/>
              <w:rPr>
                <w:rFonts w:ascii="標楷體" w:eastAsia="標楷體" w:hAnsi="標楷體"/>
                <w:noProof/>
                <w:spacing w:val="0"/>
                <w:sz w:val="20"/>
              </w:rPr>
            </w:pPr>
          </w:p>
        </w:tc>
        <w:tc>
          <w:tcPr>
            <w:tcW w:w="1574" w:type="dxa"/>
            <w:tcBorders>
              <w:top w:val="single" w:sz="2" w:space="0" w:color="auto"/>
              <w:left w:val="nil"/>
              <w:bottom w:val="single" w:sz="2" w:space="0" w:color="auto"/>
              <w:right w:val="single" w:sz="2" w:space="0" w:color="auto"/>
            </w:tcBorders>
            <w:shd w:val="clear" w:color="auto" w:fill="DBE5F1"/>
            <w:vAlign w:val="center"/>
          </w:tcPr>
          <w:p w:rsidR="002A5423" w:rsidRPr="002A5423" w:rsidRDefault="002A5423" w:rsidP="009026DB">
            <w:pPr>
              <w:widowControl/>
              <w:spacing w:line="240" w:lineRule="exact"/>
              <w:rPr>
                <w:rFonts w:ascii="標楷體" w:eastAsia="標楷體" w:hAnsi="標楷體" w:cs="Courier New"/>
                <w:color w:val="000000"/>
                <w:spacing w:val="0"/>
                <w:kern w:val="0"/>
                <w:sz w:val="20"/>
              </w:rPr>
            </w:pPr>
            <w:r w:rsidRPr="002A5423">
              <w:rPr>
                <w:rFonts w:ascii="標楷體" w:eastAsia="標楷體" w:hAnsi="標楷體" w:cs="Courier New" w:hint="eastAsia"/>
                <w:color w:val="000000"/>
                <w:spacing w:val="0"/>
                <w:kern w:val="0"/>
                <w:sz w:val="20"/>
              </w:rPr>
              <w:t>9,464</w:t>
            </w:r>
          </w:p>
        </w:tc>
        <w:tc>
          <w:tcPr>
            <w:tcW w:w="1857" w:type="dxa"/>
            <w:tcBorders>
              <w:top w:val="single" w:sz="2" w:space="0" w:color="auto"/>
              <w:left w:val="single" w:sz="2" w:space="0" w:color="auto"/>
              <w:bottom w:val="single" w:sz="2" w:space="0" w:color="auto"/>
              <w:right w:val="single" w:sz="2" w:space="0" w:color="auto"/>
            </w:tcBorders>
            <w:shd w:val="clear" w:color="auto" w:fill="DBE5F1"/>
            <w:vAlign w:val="center"/>
          </w:tcPr>
          <w:p w:rsidR="002A5423" w:rsidRPr="002A5423" w:rsidRDefault="002A5423" w:rsidP="009026DB">
            <w:pPr>
              <w:widowControl/>
              <w:spacing w:line="240" w:lineRule="exact"/>
              <w:rPr>
                <w:rFonts w:ascii="標楷體" w:eastAsia="標楷體" w:hAnsi="標楷體" w:cs="Courier New"/>
                <w:color w:val="000000"/>
                <w:spacing w:val="0"/>
                <w:kern w:val="0"/>
                <w:sz w:val="20"/>
              </w:rPr>
            </w:pPr>
            <w:r w:rsidRPr="002A5423">
              <w:rPr>
                <w:rFonts w:ascii="標楷體" w:eastAsia="標楷體" w:hAnsi="標楷體" w:cs="Courier New" w:hint="eastAsia"/>
                <w:color w:val="000000"/>
                <w:spacing w:val="0"/>
                <w:kern w:val="0"/>
                <w:sz w:val="20"/>
              </w:rPr>
              <w:t>4.00</w:t>
            </w:r>
          </w:p>
        </w:tc>
      </w:tr>
      <w:tr w:rsidR="002A5423" w:rsidRPr="00B922AC" w:rsidTr="009026DB">
        <w:trPr>
          <w:trHeight w:val="284"/>
        </w:trPr>
        <w:tc>
          <w:tcPr>
            <w:tcW w:w="2977" w:type="dxa"/>
            <w:tcBorders>
              <w:top w:val="single" w:sz="2" w:space="0" w:color="auto"/>
              <w:left w:val="single" w:sz="2" w:space="0" w:color="auto"/>
              <w:bottom w:val="single" w:sz="2" w:space="0" w:color="auto"/>
              <w:right w:val="single" w:sz="2" w:space="0" w:color="auto"/>
            </w:tcBorders>
            <w:shd w:val="clear" w:color="auto" w:fill="auto"/>
            <w:vAlign w:val="center"/>
          </w:tcPr>
          <w:p w:rsidR="002A5423" w:rsidRPr="002A5423" w:rsidRDefault="002A5423" w:rsidP="009026DB">
            <w:pPr>
              <w:spacing w:line="240" w:lineRule="exact"/>
              <w:jc w:val="distribute"/>
              <w:rPr>
                <w:rFonts w:ascii="標楷體" w:eastAsia="標楷體" w:hAnsi="標楷體"/>
                <w:noProof/>
                <w:sz w:val="20"/>
              </w:rPr>
            </w:pPr>
            <w:r w:rsidRPr="002A5423">
              <w:rPr>
                <w:rFonts w:ascii="標楷體" w:eastAsia="標楷體" w:hAnsi="標楷體" w:hint="eastAsia"/>
                <w:noProof/>
                <w:sz w:val="20"/>
              </w:rPr>
              <w:t>衛生局</w:t>
            </w:r>
          </w:p>
        </w:tc>
        <w:tc>
          <w:tcPr>
            <w:tcW w:w="2262" w:type="dxa"/>
            <w:tcBorders>
              <w:top w:val="single" w:sz="2" w:space="0" w:color="auto"/>
              <w:left w:val="single" w:sz="2" w:space="0" w:color="auto"/>
              <w:bottom w:val="single" w:sz="2" w:space="0" w:color="auto"/>
              <w:right w:val="single" w:sz="2" w:space="0" w:color="auto"/>
            </w:tcBorders>
            <w:shd w:val="clear" w:color="auto" w:fill="auto"/>
            <w:vAlign w:val="center"/>
          </w:tcPr>
          <w:p w:rsidR="002A5423" w:rsidRPr="002A5423" w:rsidRDefault="002A5423" w:rsidP="009026DB">
            <w:pPr>
              <w:widowControl/>
              <w:spacing w:line="240" w:lineRule="exact"/>
              <w:rPr>
                <w:rFonts w:ascii="標楷體" w:eastAsia="標楷體" w:hAnsi="標楷體" w:cs="Courier New"/>
                <w:color w:val="000000"/>
                <w:spacing w:val="0"/>
                <w:kern w:val="0"/>
                <w:sz w:val="20"/>
              </w:rPr>
            </w:pPr>
            <w:r w:rsidRPr="002A5423">
              <w:rPr>
                <w:rFonts w:ascii="標楷體" w:eastAsia="標楷體" w:hAnsi="標楷體" w:cs="Courier New" w:hint="eastAsia"/>
                <w:color w:val="000000"/>
                <w:spacing w:val="0"/>
                <w:kern w:val="0"/>
                <w:sz w:val="20"/>
              </w:rPr>
              <w:t>1,073,264</w:t>
            </w:r>
          </w:p>
        </w:tc>
        <w:tc>
          <w:tcPr>
            <w:tcW w:w="1253" w:type="dxa"/>
            <w:tcBorders>
              <w:top w:val="single" w:sz="2" w:space="0" w:color="auto"/>
              <w:left w:val="single" w:sz="2" w:space="0" w:color="auto"/>
              <w:bottom w:val="single" w:sz="2" w:space="0" w:color="auto"/>
              <w:right w:val="nil"/>
            </w:tcBorders>
            <w:shd w:val="clear" w:color="auto" w:fill="auto"/>
            <w:vAlign w:val="center"/>
          </w:tcPr>
          <w:p w:rsidR="002A5423" w:rsidRPr="00B922AC" w:rsidRDefault="002A5423" w:rsidP="009026DB">
            <w:pPr>
              <w:spacing w:line="240" w:lineRule="exact"/>
              <w:jc w:val="center"/>
              <w:rPr>
                <w:rFonts w:ascii="標楷體" w:eastAsia="標楷體" w:hAnsi="標楷體"/>
                <w:noProof/>
                <w:spacing w:val="0"/>
                <w:sz w:val="20"/>
              </w:rPr>
            </w:pPr>
          </w:p>
        </w:tc>
        <w:tc>
          <w:tcPr>
            <w:tcW w:w="1574" w:type="dxa"/>
            <w:tcBorders>
              <w:top w:val="single" w:sz="2" w:space="0" w:color="auto"/>
              <w:left w:val="nil"/>
              <w:bottom w:val="single" w:sz="2" w:space="0" w:color="auto"/>
              <w:right w:val="single" w:sz="2" w:space="0" w:color="auto"/>
            </w:tcBorders>
            <w:shd w:val="clear" w:color="auto" w:fill="auto"/>
            <w:vAlign w:val="center"/>
          </w:tcPr>
          <w:p w:rsidR="002A5423" w:rsidRPr="002A5423" w:rsidRDefault="002A5423" w:rsidP="009026DB">
            <w:pPr>
              <w:widowControl/>
              <w:spacing w:line="240" w:lineRule="exact"/>
              <w:rPr>
                <w:rFonts w:ascii="標楷體" w:eastAsia="標楷體" w:hAnsi="標楷體" w:cs="Courier New"/>
                <w:color w:val="000000"/>
                <w:spacing w:val="0"/>
                <w:kern w:val="0"/>
                <w:sz w:val="20"/>
              </w:rPr>
            </w:pPr>
            <w:r w:rsidRPr="002A5423">
              <w:rPr>
                <w:rFonts w:ascii="標楷體" w:eastAsia="標楷體" w:hAnsi="標楷體" w:cs="Courier New" w:hint="eastAsia"/>
                <w:color w:val="000000"/>
                <w:spacing w:val="0"/>
                <w:kern w:val="0"/>
                <w:sz w:val="20"/>
              </w:rPr>
              <w:t>40,682</w:t>
            </w:r>
          </w:p>
        </w:tc>
        <w:tc>
          <w:tcPr>
            <w:tcW w:w="1857" w:type="dxa"/>
            <w:tcBorders>
              <w:top w:val="single" w:sz="2" w:space="0" w:color="auto"/>
              <w:left w:val="single" w:sz="2" w:space="0" w:color="auto"/>
              <w:bottom w:val="single" w:sz="2" w:space="0" w:color="auto"/>
              <w:right w:val="single" w:sz="2" w:space="0" w:color="auto"/>
            </w:tcBorders>
            <w:shd w:val="clear" w:color="auto" w:fill="auto"/>
            <w:vAlign w:val="center"/>
          </w:tcPr>
          <w:p w:rsidR="002A5423" w:rsidRPr="002A5423" w:rsidRDefault="002A5423" w:rsidP="009026DB">
            <w:pPr>
              <w:widowControl/>
              <w:spacing w:line="240" w:lineRule="exact"/>
              <w:rPr>
                <w:rFonts w:ascii="標楷體" w:eastAsia="標楷體" w:hAnsi="標楷體" w:cs="Courier New"/>
                <w:color w:val="000000"/>
                <w:spacing w:val="0"/>
                <w:kern w:val="0"/>
                <w:sz w:val="20"/>
              </w:rPr>
            </w:pPr>
            <w:r w:rsidRPr="002A5423">
              <w:rPr>
                <w:rFonts w:ascii="標楷體" w:eastAsia="標楷體" w:hAnsi="標楷體" w:cs="Courier New" w:hint="eastAsia"/>
                <w:color w:val="000000"/>
                <w:spacing w:val="0"/>
                <w:kern w:val="0"/>
                <w:sz w:val="20"/>
              </w:rPr>
              <w:t>3.79</w:t>
            </w:r>
          </w:p>
        </w:tc>
      </w:tr>
      <w:tr w:rsidR="002A5423" w:rsidRPr="00B922AC" w:rsidTr="009026DB">
        <w:trPr>
          <w:trHeight w:val="284"/>
        </w:trPr>
        <w:tc>
          <w:tcPr>
            <w:tcW w:w="2977" w:type="dxa"/>
            <w:tcBorders>
              <w:top w:val="single" w:sz="2" w:space="0" w:color="auto"/>
              <w:left w:val="single" w:sz="2" w:space="0" w:color="auto"/>
              <w:bottom w:val="single" w:sz="2" w:space="0" w:color="auto"/>
              <w:right w:val="single" w:sz="2" w:space="0" w:color="auto"/>
            </w:tcBorders>
            <w:shd w:val="clear" w:color="auto" w:fill="DBE5F1"/>
            <w:vAlign w:val="center"/>
          </w:tcPr>
          <w:p w:rsidR="002A5423" w:rsidRPr="002A5423" w:rsidRDefault="002A5423" w:rsidP="009026DB">
            <w:pPr>
              <w:spacing w:line="240" w:lineRule="exact"/>
              <w:jc w:val="distribute"/>
              <w:rPr>
                <w:rFonts w:ascii="標楷體" w:eastAsia="標楷體" w:hAnsi="標楷體"/>
                <w:noProof/>
                <w:sz w:val="20"/>
              </w:rPr>
            </w:pPr>
            <w:r w:rsidRPr="002A5423">
              <w:rPr>
                <w:rFonts w:ascii="標楷體" w:eastAsia="標楷體" w:hAnsi="標楷體" w:hint="eastAsia"/>
                <w:noProof/>
                <w:sz w:val="20"/>
              </w:rPr>
              <w:t>統籌支撥科目</w:t>
            </w:r>
          </w:p>
        </w:tc>
        <w:tc>
          <w:tcPr>
            <w:tcW w:w="2262" w:type="dxa"/>
            <w:tcBorders>
              <w:top w:val="single" w:sz="2" w:space="0" w:color="auto"/>
              <w:left w:val="single" w:sz="2" w:space="0" w:color="auto"/>
              <w:bottom w:val="single" w:sz="2" w:space="0" w:color="auto"/>
              <w:right w:val="single" w:sz="2" w:space="0" w:color="auto"/>
            </w:tcBorders>
            <w:shd w:val="clear" w:color="auto" w:fill="DBE5F1"/>
            <w:vAlign w:val="center"/>
          </w:tcPr>
          <w:p w:rsidR="002A5423" w:rsidRPr="002A5423" w:rsidRDefault="002A5423" w:rsidP="009026DB">
            <w:pPr>
              <w:widowControl/>
              <w:spacing w:line="240" w:lineRule="exact"/>
              <w:rPr>
                <w:rFonts w:ascii="標楷體" w:eastAsia="標楷體" w:hAnsi="標楷體" w:cs="Courier New"/>
                <w:color w:val="000000"/>
                <w:spacing w:val="0"/>
                <w:kern w:val="0"/>
                <w:sz w:val="20"/>
              </w:rPr>
            </w:pPr>
            <w:r w:rsidRPr="002A5423">
              <w:rPr>
                <w:rFonts w:ascii="標楷體" w:eastAsia="標楷體" w:hAnsi="標楷體" w:cs="Courier New" w:hint="eastAsia"/>
                <w:color w:val="000000"/>
                <w:spacing w:val="0"/>
                <w:kern w:val="0"/>
                <w:sz w:val="20"/>
              </w:rPr>
              <w:t>3,417,273</w:t>
            </w:r>
          </w:p>
        </w:tc>
        <w:tc>
          <w:tcPr>
            <w:tcW w:w="1253" w:type="dxa"/>
            <w:tcBorders>
              <w:top w:val="single" w:sz="2" w:space="0" w:color="auto"/>
              <w:left w:val="single" w:sz="2" w:space="0" w:color="auto"/>
              <w:bottom w:val="single" w:sz="2" w:space="0" w:color="auto"/>
              <w:right w:val="nil"/>
            </w:tcBorders>
            <w:shd w:val="clear" w:color="auto" w:fill="DBE5F1"/>
            <w:vAlign w:val="center"/>
          </w:tcPr>
          <w:p w:rsidR="002A5423" w:rsidRPr="00B922AC" w:rsidRDefault="002A5423" w:rsidP="009026DB">
            <w:pPr>
              <w:spacing w:line="240" w:lineRule="exact"/>
              <w:jc w:val="center"/>
              <w:rPr>
                <w:rFonts w:ascii="標楷體" w:eastAsia="標楷體" w:hAnsi="標楷體"/>
                <w:noProof/>
                <w:spacing w:val="0"/>
                <w:sz w:val="20"/>
              </w:rPr>
            </w:pPr>
          </w:p>
        </w:tc>
        <w:tc>
          <w:tcPr>
            <w:tcW w:w="1574" w:type="dxa"/>
            <w:tcBorders>
              <w:top w:val="single" w:sz="2" w:space="0" w:color="auto"/>
              <w:left w:val="nil"/>
              <w:bottom w:val="single" w:sz="2" w:space="0" w:color="auto"/>
              <w:right w:val="single" w:sz="2" w:space="0" w:color="auto"/>
            </w:tcBorders>
            <w:shd w:val="clear" w:color="auto" w:fill="DBE5F1"/>
            <w:vAlign w:val="center"/>
          </w:tcPr>
          <w:p w:rsidR="002A5423" w:rsidRPr="002A5423" w:rsidRDefault="002A5423" w:rsidP="009026DB">
            <w:pPr>
              <w:widowControl/>
              <w:spacing w:line="240" w:lineRule="exact"/>
              <w:rPr>
                <w:rFonts w:ascii="標楷體" w:eastAsia="標楷體" w:hAnsi="標楷體" w:cs="Courier New"/>
                <w:color w:val="000000"/>
                <w:spacing w:val="0"/>
                <w:kern w:val="0"/>
                <w:sz w:val="20"/>
              </w:rPr>
            </w:pPr>
            <w:r w:rsidRPr="002A5423">
              <w:rPr>
                <w:rFonts w:ascii="標楷體" w:eastAsia="標楷體" w:hAnsi="標楷體" w:cs="Courier New" w:hint="eastAsia"/>
                <w:color w:val="000000"/>
                <w:spacing w:val="0"/>
                <w:kern w:val="0"/>
                <w:sz w:val="20"/>
              </w:rPr>
              <w:t>102,011</w:t>
            </w:r>
          </w:p>
        </w:tc>
        <w:tc>
          <w:tcPr>
            <w:tcW w:w="1857" w:type="dxa"/>
            <w:tcBorders>
              <w:top w:val="single" w:sz="2" w:space="0" w:color="auto"/>
              <w:left w:val="single" w:sz="2" w:space="0" w:color="auto"/>
              <w:bottom w:val="single" w:sz="2" w:space="0" w:color="auto"/>
              <w:right w:val="single" w:sz="2" w:space="0" w:color="auto"/>
            </w:tcBorders>
            <w:shd w:val="clear" w:color="auto" w:fill="DBE5F1"/>
            <w:vAlign w:val="center"/>
          </w:tcPr>
          <w:p w:rsidR="002A5423" w:rsidRPr="002A5423" w:rsidRDefault="002A5423" w:rsidP="009026DB">
            <w:pPr>
              <w:widowControl/>
              <w:spacing w:line="240" w:lineRule="exact"/>
              <w:rPr>
                <w:rFonts w:ascii="標楷體" w:eastAsia="標楷體" w:hAnsi="標楷體" w:cs="Courier New"/>
                <w:color w:val="000000"/>
                <w:spacing w:val="0"/>
                <w:kern w:val="0"/>
                <w:sz w:val="20"/>
              </w:rPr>
            </w:pPr>
            <w:r w:rsidRPr="002A5423">
              <w:rPr>
                <w:rFonts w:ascii="標楷體" w:eastAsia="標楷體" w:hAnsi="標楷體" w:cs="Courier New" w:hint="eastAsia"/>
                <w:color w:val="000000"/>
                <w:spacing w:val="0"/>
                <w:kern w:val="0"/>
                <w:sz w:val="20"/>
              </w:rPr>
              <w:t>2.99</w:t>
            </w:r>
          </w:p>
        </w:tc>
      </w:tr>
      <w:tr w:rsidR="002A5423" w:rsidRPr="00B922AC" w:rsidTr="009026DB">
        <w:trPr>
          <w:trHeight w:val="284"/>
        </w:trPr>
        <w:tc>
          <w:tcPr>
            <w:tcW w:w="2977" w:type="dxa"/>
            <w:tcBorders>
              <w:top w:val="single" w:sz="2" w:space="0" w:color="auto"/>
              <w:left w:val="single" w:sz="2" w:space="0" w:color="auto"/>
              <w:bottom w:val="single" w:sz="2" w:space="0" w:color="auto"/>
              <w:right w:val="single" w:sz="2" w:space="0" w:color="auto"/>
            </w:tcBorders>
            <w:shd w:val="clear" w:color="auto" w:fill="auto"/>
            <w:vAlign w:val="center"/>
          </w:tcPr>
          <w:p w:rsidR="002A5423" w:rsidRPr="002A5423" w:rsidRDefault="002A5423" w:rsidP="009026DB">
            <w:pPr>
              <w:spacing w:line="240" w:lineRule="exact"/>
              <w:jc w:val="distribute"/>
              <w:rPr>
                <w:rFonts w:ascii="標楷體" w:eastAsia="標楷體" w:hAnsi="標楷體"/>
                <w:noProof/>
                <w:sz w:val="20"/>
              </w:rPr>
            </w:pPr>
            <w:r w:rsidRPr="002A5423">
              <w:rPr>
                <w:rFonts w:ascii="標楷體" w:eastAsia="標楷體" w:hAnsi="標楷體" w:hint="eastAsia"/>
                <w:noProof/>
                <w:sz w:val="20"/>
              </w:rPr>
              <w:t>地政處</w:t>
            </w:r>
          </w:p>
        </w:tc>
        <w:tc>
          <w:tcPr>
            <w:tcW w:w="2262" w:type="dxa"/>
            <w:tcBorders>
              <w:top w:val="single" w:sz="2" w:space="0" w:color="auto"/>
              <w:left w:val="single" w:sz="2" w:space="0" w:color="auto"/>
              <w:bottom w:val="single" w:sz="2" w:space="0" w:color="auto"/>
              <w:right w:val="single" w:sz="2" w:space="0" w:color="auto"/>
            </w:tcBorders>
            <w:shd w:val="clear" w:color="auto" w:fill="auto"/>
            <w:vAlign w:val="center"/>
          </w:tcPr>
          <w:p w:rsidR="002A5423" w:rsidRPr="002A5423" w:rsidRDefault="002A5423" w:rsidP="009026DB">
            <w:pPr>
              <w:widowControl/>
              <w:spacing w:line="240" w:lineRule="exact"/>
              <w:rPr>
                <w:rFonts w:ascii="標楷體" w:eastAsia="標楷體" w:hAnsi="標楷體" w:cs="Courier New"/>
                <w:color w:val="000000"/>
                <w:spacing w:val="0"/>
                <w:kern w:val="0"/>
                <w:sz w:val="20"/>
              </w:rPr>
            </w:pPr>
            <w:r w:rsidRPr="002A5423">
              <w:rPr>
                <w:rFonts w:ascii="標楷體" w:eastAsia="標楷體" w:hAnsi="標楷體" w:cs="Courier New" w:hint="eastAsia"/>
                <w:color w:val="000000"/>
                <w:spacing w:val="0"/>
                <w:kern w:val="0"/>
                <w:sz w:val="20"/>
              </w:rPr>
              <w:t>306,497</w:t>
            </w:r>
          </w:p>
        </w:tc>
        <w:tc>
          <w:tcPr>
            <w:tcW w:w="1253" w:type="dxa"/>
            <w:tcBorders>
              <w:top w:val="single" w:sz="2" w:space="0" w:color="auto"/>
              <w:left w:val="single" w:sz="2" w:space="0" w:color="auto"/>
              <w:bottom w:val="single" w:sz="2" w:space="0" w:color="auto"/>
              <w:right w:val="nil"/>
            </w:tcBorders>
            <w:shd w:val="clear" w:color="auto" w:fill="auto"/>
            <w:vAlign w:val="center"/>
          </w:tcPr>
          <w:p w:rsidR="002A5423" w:rsidRPr="00B922AC" w:rsidRDefault="002A5423" w:rsidP="009026DB">
            <w:pPr>
              <w:spacing w:line="240" w:lineRule="exact"/>
              <w:jc w:val="center"/>
              <w:rPr>
                <w:rFonts w:ascii="標楷體" w:eastAsia="標楷體" w:hAnsi="標楷體" w:cs="Courier New"/>
                <w:spacing w:val="0"/>
                <w:sz w:val="20"/>
              </w:rPr>
            </w:pPr>
          </w:p>
        </w:tc>
        <w:tc>
          <w:tcPr>
            <w:tcW w:w="1574" w:type="dxa"/>
            <w:tcBorders>
              <w:top w:val="single" w:sz="2" w:space="0" w:color="auto"/>
              <w:left w:val="nil"/>
              <w:bottom w:val="single" w:sz="2" w:space="0" w:color="auto"/>
              <w:right w:val="single" w:sz="2" w:space="0" w:color="auto"/>
            </w:tcBorders>
            <w:shd w:val="clear" w:color="auto" w:fill="auto"/>
            <w:vAlign w:val="center"/>
          </w:tcPr>
          <w:p w:rsidR="002A5423" w:rsidRPr="002A5423" w:rsidRDefault="002A5423" w:rsidP="009026DB">
            <w:pPr>
              <w:widowControl/>
              <w:spacing w:line="240" w:lineRule="exact"/>
              <w:rPr>
                <w:rFonts w:ascii="標楷體" w:eastAsia="標楷體" w:hAnsi="標楷體" w:cs="Courier New"/>
                <w:color w:val="000000"/>
                <w:spacing w:val="0"/>
                <w:kern w:val="0"/>
                <w:sz w:val="20"/>
              </w:rPr>
            </w:pPr>
            <w:r w:rsidRPr="002A5423">
              <w:rPr>
                <w:rFonts w:ascii="標楷體" w:eastAsia="標楷體" w:hAnsi="標楷體" w:cs="Courier New" w:hint="eastAsia"/>
                <w:color w:val="000000"/>
                <w:spacing w:val="0"/>
                <w:kern w:val="0"/>
                <w:sz w:val="20"/>
              </w:rPr>
              <w:t>5,689</w:t>
            </w:r>
          </w:p>
        </w:tc>
        <w:tc>
          <w:tcPr>
            <w:tcW w:w="1857" w:type="dxa"/>
            <w:tcBorders>
              <w:top w:val="single" w:sz="2" w:space="0" w:color="auto"/>
              <w:left w:val="single" w:sz="2" w:space="0" w:color="auto"/>
              <w:bottom w:val="single" w:sz="2" w:space="0" w:color="auto"/>
              <w:right w:val="single" w:sz="2" w:space="0" w:color="auto"/>
            </w:tcBorders>
            <w:shd w:val="clear" w:color="auto" w:fill="auto"/>
            <w:vAlign w:val="center"/>
          </w:tcPr>
          <w:p w:rsidR="002A5423" w:rsidRPr="002A5423" w:rsidRDefault="002A5423" w:rsidP="009026DB">
            <w:pPr>
              <w:widowControl/>
              <w:spacing w:line="240" w:lineRule="exact"/>
              <w:rPr>
                <w:rFonts w:ascii="標楷體" w:eastAsia="標楷體" w:hAnsi="標楷體" w:cs="Courier New"/>
                <w:color w:val="000000"/>
                <w:spacing w:val="0"/>
                <w:kern w:val="0"/>
                <w:sz w:val="20"/>
              </w:rPr>
            </w:pPr>
            <w:r w:rsidRPr="002A5423">
              <w:rPr>
                <w:rFonts w:ascii="標楷體" w:eastAsia="標楷體" w:hAnsi="標楷體" w:cs="Courier New" w:hint="eastAsia"/>
                <w:color w:val="000000"/>
                <w:spacing w:val="0"/>
                <w:kern w:val="0"/>
                <w:sz w:val="20"/>
              </w:rPr>
              <w:t>1.86</w:t>
            </w:r>
          </w:p>
        </w:tc>
      </w:tr>
      <w:tr w:rsidR="002A5423" w:rsidRPr="00B922AC" w:rsidTr="009026DB">
        <w:trPr>
          <w:trHeight w:val="284"/>
        </w:trPr>
        <w:tc>
          <w:tcPr>
            <w:tcW w:w="2977" w:type="dxa"/>
            <w:tcBorders>
              <w:top w:val="single" w:sz="2" w:space="0" w:color="auto"/>
              <w:left w:val="single" w:sz="2" w:space="0" w:color="auto"/>
              <w:bottom w:val="single" w:sz="2" w:space="0" w:color="auto"/>
              <w:right w:val="single" w:sz="2" w:space="0" w:color="auto"/>
            </w:tcBorders>
            <w:shd w:val="clear" w:color="auto" w:fill="DBE5F1"/>
            <w:vAlign w:val="center"/>
          </w:tcPr>
          <w:p w:rsidR="002A5423" w:rsidRPr="002A5423" w:rsidRDefault="002A5423" w:rsidP="009026DB">
            <w:pPr>
              <w:spacing w:line="240" w:lineRule="exact"/>
              <w:jc w:val="distribute"/>
              <w:rPr>
                <w:rFonts w:ascii="標楷體" w:eastAsia="標楷體" w:hAnsi="標楷體"/>
                <w:noProof/>
                <w:sz w:val="20"/>
              </w:rPr>
            </w:pPr>
            <w:r w:rsidRPr="002A5423">
              <w:rPr>
                <w:rFonts w:ascii="標楷體" w:eastAsia="標楷體" w:hAnsi="標楷體" w:hint="eastAsia"/>
                <w:noProof/>
                <w:sz w:val="20"/>
              </w:rPr>
              <w:t>警察局</w:t>
            </w:r>
          </w:p>
        </w:tc>
        <w:tc>
          <w:tcPr>
            <w:tcW w:w="2262" w:type="dxa"/>
            <w:tcBorders>
              <w:top w:val="single" w:sz="2" w:space="0" w:color="auto"/>
              <w:left w:val="single" w:sz="2" w:space="0" w:color="auto"/>
              <w:bottom w:val="single" w:sz="2" w:space="0" w:color="auto"/>
              <w:right w:val="single" w:sz="2" w:space="0" w:color="auto"/>
            </w:tcBorders>
            <w:shd w:val="clear" w:color="auto" w:fill="DBE5F1"/>
            <w:vAlign w:val="center"/>
          </w:tcPr>
          <w:p w:rsidR="002A5423" w:rsidRPr="002A5423" w:rsidRDefault="002A5423" w:rsidP="009026DB">
            <w:pPr>
              <w:widowControl/>
              <w:spacing w:line="240" w:lineRule="exact"/>
              <w:rPr>
                <w:rFonts w:ascii="標楷體" w:eastAsia="標楷體" w:hAnsi="標楷體" w:cs="Courier New"/>
                <w:color w:val="000000"/>
                <w:spacing w:val="0"/>
                <w:kern w:val="0"/>
                <w:sz w:val="20"/>
              </w:rPr>
            </w:pPr>
            <w:r w:rsidRPr="002A5423">
              <w:rPr>
                <w:rFonts w:ascii="標楷體" w:eastAsia="標楷體" w:hAnsi="標楷體" w:cs="Courier New" w:hint="eastAsia"/>
                <w:color w:val="000000"/>
                <w:spacing w:val="0"/>
                <w:kern w:val="0"/>
                <w:sz w:val="20"/>
              </w:rPr>
              <w:t>2,662,991</w:t>
            </w:r>
          </w:p>
        </w:tc>
        <w:tc>
          <w:tcPr>
            <w:tcW w:w="1253" w:type="dxa"/>
            <w:tcBorders>
              <w:top w:val="single" w:sz="2" w:space="0" w:color="auto"/>
              <w:left w:val="single" w:sz="2" w:space="0" w:color="auto"/>
              <w:bottom w:val="single" w:sz="2" w:space="0" w:color="auto"/>
              <w:right w:val="nil"/>
            </w:tcBorders>
            <w:shd w:val="clear" w:color="auto" w:fill="DBE5F1"/>
            <w:vAlign w:val="center"/>
          </w:tcPr>
          <w:p w:rsidR="002A5423" w:rsidRPr="00B922AC" w:rsidRDefault="002A5423" w:rsidP="009026DB">
            <w:pPr>
              <w:spacing w:line="240" w:lineRule="exact"/>
              <w:jc w:val="center"/>
              <w:rPr>
                <w:rFonts w:ascii="標楷體" w:eastAsia="標楷體" w:hAnsi="標楷體"/>
                <w:noProof/>
                <w:spacing w:val="0"/>
                <w:sz w:val="20"/>
              </w:rPr>
            </w:pPr>
          </w:p>
        </w:tc>
        <w:tc>
          <w:tcPr>
            <w:tcW w:w="1574" w:type="dxa"/>
            <w:tcBorders>
              <w:top w:val="single" w:sz="2" w:space="0" w:color="auto"/>
              <w:left w:val="nil"/>
              <w:bottom w:val="single" w:sz="2" w:space="0" w:color="auto"/>
              <w:right w:val="single" w:sz="2" w:space="0" w:color="auto"/>
            </w:tcBorders>
            <w:shd w:val="clear" w:color="auto" w:fill="DBE5F1"/>
            <w:vAlign w:val="center"/>
          </w:tcPr>
          <w:p w:rsidR="002A5423" w:rsidRPr="002A5423" w:rsidRDefault="002A5423" w:rsidP="009026DB">
            <w:pPr>
              <w:widowControl/>
              <w:spacing w:line="240" w:lineRule="exact"/>
              <w:rPr>
                <w:rFonts w:ascii="標楷體" w:eastAsia="標楷體" w:hAnsi="標楷體" w:cs="Courier New"/>
                <w:color w:val="000000"/>
                <w:spacing w:val="0"/>
                <w:kern w:val="0"/>
                <w:sz w:val="20"/>
              </w:rPr>
            </w:pPr>
            <w:r w:rsidRPr="002A5423">
              <w:rPr>
                <w:rFonts w:ascii="標楷體" w:eastAsia="標楷體" w:hAnsi="標楷體" w:cs="Courier New" w:hint="eastAsia"/>
                <w:color w:val="000000"/>
                <w:spacing w:val="0"/>
                <w:kern w:val="0"/>
                <w:sz w:val="20"/>
              </w:rPr>
              <w:t>36,515</w:t>
            </w:r>
          </w:p>
        </w:tc>
        <w:tc>
          <w:tcPr>
            <w:tcW w:w="1857" w:type="dxa"/>
            <w:tcBorders>
              <w:top w:val="single" w:sz="2" w:space="0" w:color="auto"/>
              <w:left w:val="single" w:sz="2" w:space="0" w:color="auto"/>
              <w:bottom w:val="single" w:sz="2" w:space="0" w:color="auto"/>
              <w:right w:val="single" w:sz="2" w:space="0" w:color="auto"/>
            </w:tcBorders>
            <w:shd w:val="clear" w:color="auto" w:fill="DBE5F1"/>
            <w:vAlign w:val="center"/>
          </w:tcPr>
          <w:p w:rsidR="002A5423" w:rsidRPr="002A48AF" w:rsidRDefault="002A48AF" w:rsidP="009026DB">
            <w:pPr>
              <w:widowControl/>
              <w:spacing w:line="240" w:lineRule="exact"/>
              <w:rPr>
                <w:rFonts w:ascii="標楷體" w:eastAsia="標楷體" w:hAnsi="標楷體" w:cs="Courier New"/>
                <w:color w:val="000000"/>
                <w:spacing w:val="0"/>
                <w:kern w:val="0"/>
                <w:sz w:val="20"/>
              </w:rPr>
            </w:pPr>
            <w:r w:rsidRPr="002A48AF">
              <w:rPr>
                <w:rFonts w:ascii="標楷體" w:eastAsia="標楷體" w:hAnsi="標楷體" w:cs="Courier New" w:hint="eastAsia"/>
                <w:color w:val="000000"/>
                <w:spacing w:val="0"/>
                <w:kern w:val="0"/>
                <w:sz w:val="20"/>
              </w:rPr>
              <w:t>1.37</w:t>
            </w:r>
          </w:p>
        </w:tc>
      </w:tr>
      <w:tr w:rsidR="002A5423" w:rsidRPr="00B922AC" w:rsidTr="009026DB">
        <w:trPr>
          <w:trHeight w:val="284"/>
        </w:trPr>
        <w:tc>
          <w:tcPr>
            <w:tcW w:w="2977" w:type="dxa"/>
            <w:tcBorders>
              <w:top w:val="single" w:sz="2" w:space="0" w:color="auto"/>
              <w:left w:val="single" w:sz="2" w:space="0" w:color="auto"/>
              <w:bottom w:val="single" w:sz="2" w:space="0" w:color="auto"/>
              <w:right w:val="single" w:sz="2" w:space="0" w:color="auto"/>
            </w:tcBorders>
            <w:shd w:val="clear" w:color="auto" w:fill="auto"/>
            <w:vAlign w:val="center"/>
          </w:tcPr>
          <w:p w:rsidR="002A5423" w:rsidRPr="002A5423" w:rsidRDefault="002A5423" w:rsidP="009026DB">
            <w:pPr>
              <w:spacing w:line="240" w:lineRule="exact"/>
              <w:jc w:val="distribute"/>
              <w:rPr>
                <w:rFonts w:ascii="標楷體" w:eastAsia="標楷體" w:hAnsi="標楷體"/>
                <w:noProof/>
                <w:sz w:val="20"/>
              </w:rPr>
            </w:pPr>
            <w:r w:rsidRPr="002A5423">
              <w:rPr>
                <w:rFonts w:ascii="標楷體" w:eastAsia="標楷體" w:hAnsi="標楷體" w:hint="eastAsia"/>
                <w:noProof/>
                <w:sz w:val="20"/>
              </w:rPr>
              <w:t>縣議會</w:t>
            </w:r>
          </w:p>
        </w:tc>
        <w:tc>
          <w:tcPr>
            <w:tcW w:w="2262" w:type="dxa"/>
            <w:tcBorders>
              <w:top w:val="single" w:sz="2" w:space="0" w:color="auto"/>
              <w:left w:val="single" w:sz="2" w:space="0" w:color="auto"/>
              <w:bottom w:val="single" w:sz="2" w:space="0" w:color="auto"/>
              <w:right w:val="single" w:sz="2" w:space="0" w:color="auto"/>
            </w:tcBorders>
            <w:shd w:val="clear" w:color="auto" w:fill="auto"/>
            <w:vAlign w:val="center"/>
          </w:tcPr>
          <w:p w:rsidR="002A5423" w:rsidRPr="002A5423" w:rsidRDefault="002A5423" w:rsidP="009026DB">
            <w:pPr>
              <w:widowControl/>
              <w:spacing w:line="240" w:lineRule="exact"/>
              <w:rPr>
                <w:rFonts w:ascii="標楷體" w:eastAsia="標楷體" w:hAnsi="標楷體" w:cs="Courier New"/>
                <w:color w:val="000000"/>
                <w:spacing w:val="0"/>
                <w:kern w:val="0"/>
                <w:sz w:val="20"/>
              </w:rPr>
            </w:pPr>
            <w:r w:rsidRPr="002A5423">
              <w:rPr>
                <w:rFonts w:ascii="標楷體" w:eastAsia="標楷體" w:hAnsi="標楷體" w:cs="Courier New" w:hint="eastAsia"/>
                <w:color w:val="000000"/>
                <w:spacing w:val="0"/>
                <w:kern w:val="0"/>
                <w:sz w:val="20"/>
              </w:rPr>
              <w:t>258,490</w:t>
            </w:r>
          </w:p>
        </w:tc>
        <w:tc>
          <w:tcPr>
            <w:tcW w:w="1253" w:type="dxa"/>
            <w:tcBorders>
              <w:top w:val="single" w:sz="2" w:space="0" w:color="auto"/>
              <w:left w:val="single" w:sz="2" w:space="0" w:color="auto"/>
              <w:bottom w:val="single" w:sz="2" w:space="0" w:color="auto"/>
              <w:right w:val="nil"/>
            </w:tcBorders>
            <w:shd w:val="clear" w:color="auto" w:fill="auto"/>
            <w:vAlign w:val="center"/>
          </w:tcPr>
          <w:p w:rsidR="002A5423" w:rsidRPr="00B922AC" w:rsidRDefault="002A5423" w:rsidP="009026DB">
            <w:pPr>
              <w:spacing w:line="240" w:lineRule="exact"/>
              <w:jc w:val="center"/>
              <w:rPr>
                <w:rFonts w:ascii="標楷體" w:eastAsia="標楷體" w:hAnsi="標楷體"/>
                <w:noProof/>
                <w:spacing w:val="0"/>
                <w:sz w:val="20"/>
              </w:rPr>
            </w:pPr>
          </w:p>
        </w:tc>
        <w:tc>
          <w:tcPr>
            <w:tcW w:w="1574" w:type="dxa"/>
            <w:tcBorders>
              <w:top w:val="single" w:sz="2" w:space="0" w:color="auto"/>
              <w:left w:val="nil"/>
              <w:bottom w:val="single" w:sz="2" w:space="0" w:color="auto"/>
              <w:right w:val="single" w:sz="2" w:space="0" w:color="auto"/>
            </w:tcBorders>
            <w:shd w:val="clear" w:color="auto" w:fill="auto"/>
            <w:vAlign w:val="center"/>
          </w:tcPr>
          <w:p w:rsidR="002A5423" w:rsidRPr="00B922AC" w:rsidRDefault="002A5423" w:rsidP="009026DB">
            <w:pPr>
              <w:spacing w:line="240" w:lineRule="exact"/>
              <w:rPr>
                <w:rFonts w:ascii="標楷體" w:eastAsia="標楷體" w:hAnsi="標楷體"/>
                <w:sz w:val="20"/>
              </w:rPr>
            </w:pPr>
            <w:r w:rsidRPr="00B922AC">
              <w:rPr>
                <w:rFonts w:ascii="標楷體" w:eastAsia="標楷體" w:hAnsi="標楷體" w:hint="eastAsia"/>
                <w:noProof/>
                <w:sz w:val="20"/>
              </w:rPr>
              <w:t>－</w:t>
            </w:r>
          </w:p>
        </w:tc>
        <w:tc>
          <w:tcPr>
            <w:tcW w:w="1857" w:type="dxa"/>
            <w:tcBorders>
              <w:top w:val="single" w:sz="2" w:space="0" w:color="auto"/>
              <w:left w:val="single" w:sz="2" w:space="0" w:color="auto"/>
              <w:bottom w:val="single" w:sz="2" w:space="0" w:color="auto"/>
              <w:right w:val="single" w:sz="2" w:space="0" w:color="auto"/>
            </w:tcBorders>
            <w:shd w:val="clear" w:color="auto" w:fill="auto"/>
            <w:vAlign w:val="center"/>
          </w:tcPr>
          <w:p w:rsidR="002A5423" w:rsidRPr="00B922AC" w:rsidRDefault="002A5423" w:rsidP="009026DB">
            <w:pPr>
              <w:spacing w:line="240" w:lineRule="exact"/>
              <w:rPr>
                <w:rFonts w:ascii="標楷體" w:eastAsia="標楷體" w:hAnsi="標楷體"/>
                <w:sz w:val="20"/>
              </w:rPr>
            </w:pPr>
            <w:r w:rsidRPr="00B922AC">
              <w:rPr>
                <w:rFonts w:ascii="標楷體" w:eastAsia="標楷體" w:hAnsi="標楷體" w:hint="eastAsia"/>
                <w:noProof/>
                <w:sz w:val="20"/>
              </w:rPr>
              <w:t>－</w:t>
            </w:r>
          </w:p>
        </w:tc>
      </w:tr>
      <w:tr w:rsidR="002A5423" w:rsidRPr="00B922AC" w:rsidTr="009026DB">
        <w:trPr>
          <w:trHeight w:val="284"/>
        </w:trPr>
        <w:tc>
          <w:tcPr>
            <w:tcW w:w="2977" w:type="dxa"/>
            <w:tcBorders>
              <w:top w:val="single" w:sz="2" w:space="0" w:color="auto"/>
              <w:left w:val="single" w:sz="2" w:space="0" w:color="auto"/>
              <w:bottom w:val="single" w:sz="2" w:space="0" w:color="auto"/>
              <w:right w:val="single" w:sz="2" w:space="0" w:color="auto"/>
            </w:tcBorders>
            <w:shd w:val="clear" w:color="auto" w:fill="DBE5F1"/>
            <w:vAlign w:val="center"/>
          </w:tcPr>
          <w:p w:rsidR="002A5423" w:rsidRPr="002A5423" w:rsidRDefault="002A5423" w:rsidP="009026DB">
            <w:pPr>
              <w:spacing w:line="240" w:lineRule="exact"/>
              <w:jc w:val="distribute"/>
              <w:rPr>
                <w:rFonts w:ascii="標楷體" w:eastAsia="標楷體" w:hAnsi="標楷體"/>
                <w:noProof/>
                <w:sz w:val="20"/>
              </w:rPr>
            </w:pPr>
            <w:r w:rsidRPr="002A5423">
              <w:rPr>
                <w:rFonts w:ascii="標楷體" w:eastAsia="標楷體" w:hAnsi="標楷體" w:hint="eastAsia"/>
                <w:noProof/>
                <w:sz w:val="20"/>
              </w:rPr>
              <w:t>民政處</w:t>
            </w:r>
          </w:p>
        </w:tc>
        <w:tc>
          <w:tcPr>
            <w:tcW w:w="2262" w:type="dxa"/>
            <w:tcBorders>
              <w:top w:val="single" w:sz="2" w:space="0" w:color="auto"/>
              <w:left w:val="single" w:sz="2" w:space="0" w:color="auto"/>
              <w:bottom w:val="single" w:sz="2" w:space="0" w:color="auto"/>
              <w:right w:val="single" w:sz="2" w:space="0" w:color="auto"/>
            </w:tcBorders>
            <w:shd w:val="clear" w:color="auto" w:fill="DBE5F1"/>
            <w:vAlign w:val="center"/>
          </w:tcPr>
          <w:p w:rsidR="002A5423" w:rsidRPr="002A5423" w:rsidRDefault="002A5423" w:rsidP="009026DB">
            <w:pPr>
              <w:widowControl/>
              <w:spacing w:line="240" w:lineRule="exact"/>
              <w:rPr>
                <w:rFonts w:ascii="標楷體" w:eastAsia="標楷體" w:hAnsi="標楷體" w:cs="Courier New"/>
                <w:color w:val="000000"/>
                <w:spacing w:val="0"/>
                <w:kern w:val="0"/>
                <w:sz w:val="20"/>
              </w:rPr>
            </w:pPr>
            <w:r w:rsidRPr="002A5423">
              <w:rPr>
                <w:rFonts w:ascii="標楷體" w:eastAsia="標楷體" w:hAnsi="標楷體" w:cs="Courier New" w:hint="eastAsia"/>
                <w:color w:val="000000"/>
                <w:spacing w:val="0"/>
                <w:kern w:val="0"/>
                <w:sz w:val="20"/>
              </w:rPr>
              <w:t>190,139</w:t>
            </w:r>
          </w:p>
        </w:tc>
        <w:tc>
          <w:tcPr>
            <w:tcW w:w="1253" w:type="dxa"/>
            <w:tcBorders>
              <w:top w:val="single" w:sz="2" w:space="0" w:color="auto"/>
              <w:left w:val="single" w:sz="2" w:space="0" w:color="auto"/>
              <w:bottom w:val="single" w:sz="2" w:space="0" w:color="auto"/>
              <w:right w:val="nil"/>
            </w:tcBorders>
            <w:shd w:val="clear" w:color="auto" w:fill="DBE5F1"/>
            <w:vAlign w:val="center"/>
          </w:tcPr>
          <w:p w:rsidR="002A5423" w:rsidRPr="00B922AC" w:rsidRDefault="002A5423" w:rsidP="009026DB">
            <w:pPr>
              <w:spacing w:line="240" w:lineRule="exact"/>
              <w:jc w:val="center"/>
              <w:rPr>
                <w:rFonts w:ascii="標楷體" w:eastAsia="標楷體" w:hAnsi="標楷體"/>
                <w:noProof/>
                <w:spacing w:val="0"/>
                <w:sz w:val="20"/>
              </w:rPr>
            </w:pPr>
          </w:p>
        </w:tc>
        <w:tc>
          <w:tcPr>
            <w:tcW w:w="1574" w:type="dxa"/>
            <w:tcBorders>
              <w:top w:val="single" w:sz="2" w:space="0" w:color="auto"/>
              <w:left w:val="nil"/>
              <w:bottom w:val="single" w:sz="2" w:space="0" w:color="auto"/>
              <w:right w:val="single" w:sz="2" w:space="0" w:color="auto"/>
            </w:tcBorders>
            <w:shd w:val="clear" w:color="auto" w:fill="DBE5F1"/>
            <w:vAlign w:val="center"/>
          </w:tcPr>
          <w:p w:rsidR="002A5423" w:rsidRPr="00B922AC" w:rsidRDefault="002A5423" w:rsidP="009026DB">
            <w:pPr>
              <w:spacing w:line="240" w:lineRule="exact"/>
              <w:rPr>
                <w:rFonts w:ascii="標楷體" w:eastAsia="標楷體" w:hAnsi="標楷體"/>
                <w:sz w:val="20"/>
              </w:rPr>
            </w:pPr>
            <w:r w:rsidRPr="00B922AC">
              <w:rPr>
                <w:rFonts w:ascii="標楷體" w:eastAsia="標楷體" w:hAnsi="標楷體" w:hint="eastAsia"/>
                <w:noProof/>
                <w:sz w:val="20"/>
              </w:rPr>
              <w:t>－</w:t>
            </w:r>
          </w:p>
        </w:tc>
        <w:tc>
          <w:tcPr>
            <w:tcW w:w="1857" w:type="dxa"/>
            <w:tcBorders>
              <w:top w:val="single" w:sz="2" w:space="0" w:color="auto"/>
              <w:left w:val="single" w:sz="2" w:space="0" w:color="auto"/>
              <w:bottom w:val="single" w:sz="2" w:space="0" w:color="auto"/>
              <w:right w:val="single" w:sz="2" w:space="0" w:color="auto"/>
            </w:tcBorders>
            <w:shd w:val="clear" w:color="auto" w:fill="DBE5F1"/>
            <w:vAlign w:val="center"/>
          </w:tcPr>
          <w:p w:rsidR="002A5423" w:rsidRPr="00B922AC" w:rsidRDefault="002A5423" w:rsidP="009026DB">
            <w:pPr>
              <w:spacing w:line="240" w:lineRule="exact"/>
              <w:rPr>
                <w:rFonts w:ascii="標楷體" w:eastAsia="標楷體" w:hAnsi="標楷體"/>
                <w:sz w:val="20"/>
              </w:rPr>
            </w:pPr>
            <w:r w:rsidRPr="00B922AC">
              <w:rPr>
                <w:rFonts w:ascii="標楷體" w:eastAsia="標楷體" w:hAnsi="標楷體" w:hint="eastAsia"/>
                <w:noProof/>
                <w:sz w:val="20"/>
              </w:rPr>
              <w:t>－</w:t>
            </w:r>
          </w:p>
        </w:tc>
      </w:tr>
      <w:tr w:rsidR="002A5423" w:rsidRPr="00B922AC" w:rsidTr="009026DB">
        <w:trPr>
          <w:trHeight w:val="284"/>
        </w:trPr>
        <w:tc>
          <w:tcPr>
            <w:tcW w:w="2977" w:type="dxa"/>
            <w:tcBorders>
              <w:top w:val="single" w:sz="2" w:space="0" w:color="auto"/>
              <w:left w:val="single" w:sz="2" w:space="0" w:color="auto"/>
              <w:bottom w:val="single" w:sz="2" w:space="0" w:color="auto"/>
              <w:right w:val="single" w:sz="2" w:space="0" w:color="auto"/>
            </w:tcBorders>
            <w:shd w:val="clear" w:color="auto" w:fill="auto"/>
            <w:vAlign w:val="center"/>
          </w:tcPr>
          <w:p w:rsidR="002A5423" w:rsidRPr="002A5423" w:rsidRDefault="002A5423" w:rsidP="009026DB">
            <w:pPr>
              <w:spacing w:line="240" w:lineRule="exact"/>
              <w:jc w:val="distribute"/>
              <w:rPr>
                <w:rFonts w:ascii="標楷體" w:eastAsia="標楷體" w:hAnsi="標楷體"/>
                <w:noProof/>
                <w:sz w:val="20"/>
              </w:rPr>
            </w:pPr>
            <w:r w:rsidRPr="002A5423">
              <w:rPr>
                <w:rFonts w:ascii="標楷體" w:eastAsia="標楷體" w:hAnsi="標楷體" w:hint="eastAsia"/>
                <w:noProof/>
                <w:sz w:val="20"/>
              </w:rPr>
              <w:t>社會及勞動處</w:t>
            </w:r>
          </w:p>
        </w:tc>
        <w:tc>
          <w:tcPr>
            <w:tcW w:w="2262" w:type="dxa"/>
            <w:tcBorders>
              <w:top w:val="single" w:sz="2" w:space="0" w:color="auto"/>
              <w:left w:val="single" w:sz="2" w:space="0" w:color="auto"/>
              <w:bottom w:val="single" w:sz="2" w:space="0" w:color="auto"/>
              <w:right w:val="single" w:sz="2" w:space="0" w:color="auto"/>
            </w:tcBorders>
            <w:shd w:val="clear" w:color="auto" w:fill="auto"/>
            <w:vAlign w:val="center"/>
          </w:tcPr>
          <w:p w:rsidR="002A5423" w:rsidRPr="002A5423" w:rsidRDefault="002A5423" w:rsidP="009026DB">
            <w:pPr>
              <w:widowControl/>
              <w:spacing w:line="240" w:lineRule="exact"/>
              <w:rPr>
                <w:rFonts w:ascii="標楷體" w:eastAsia="標楷體" w:hAnsi="標楷體" w:cs="Courier New"/>
                <w:color w:val="000000"/>
                <w:spacing w:val="0"/>
                <w:kern w:val="0"/>
                <w:sz w:val="20"/>
              </w:rPr>
            </w:pPr>
            <w:r w:rsidRPr="002A5423">
              <w:rPr>
                <w:rFonts w:ascii="標楷體" w:eastAsia="標楷體" w:hAnsi="標楷體" w:cs="Courier New" w:hint="eastAsia"/>
                <w:color w:val="000000"/>
                <w:spacing w:val="0"/>
                <w:kern w:val="0"/>
                <w:sz w:val="20"/>
              </w:rPr>
              <w:t>24,481</w:t>
            </w:r>
          </w:p>
        </w:tc>
        <w:tc>
          <w:tcPr>
            <w:tcW w:w="1253" w:type="dxa"/>
            <w:tcBorders>
              <w:top w:val="single" w:sz="2" w:space="0" w:color="auto"/>
              <w:left w:val="single" w:sz="2" w:space="0" w:color="auto"/>
              <w:bottom w:val="single" w:sz="2" w:space="0" w:color="auto"/>
              <w:right w:val="nil"/>
            </w:tcBorders>
            <w:shd w:val="clear" w:color="auto" w:fill="auto"/>
            <w:vAlign w:val="center"/>
          </w:tcPr>
          <w:p w:rsidR="002A5423" w:rsidRPr="00B922AC" w:rsidRDefault="002A5423" w:rsidP="009026DB">
            <w:pPr>
              <w:spacing w:line="240" w:lineRule="exact"/>
              <w:jc w:val="center"/>
              <w:rPr>
                <w:rFonts w:ascii="標楷體" w:eastAsia="標楷體" w:hAnsi="標楷體"/>
                <w:noProof/>
                <w:spacing w:val="0"/>
                <w:sz w:val="20"/>
              </w:rPr>
            </w:pPr>
          </w:p>
        </w:tc>
        <w:tc>
          <w:tcPr>
            <w:tcW w:w="1574" w:type="dxa"/>
            <w:tcBorders>
              <w:top w:val="single" w:sz="2" w:space="0" w:color="auto"/>
              <w:left w:val="nil"/>
              <w:bottom w:val="single" w:sz="2" w:space="0" w:color="auto"/>
              <w:right w:val="single" w:sz="2" w:space="0" w:color="auto"/>
            </w:tcBorders>
            <w:shd w:val="clear" w:color="auto" w:fill="auto"/>
            <w:vAlign w:val="center"/>
          </w:tcPr>
          <w:p w:rsidR="002A5423" w:rsidRPr="00B922AC" w:rsidRDefault="002A5423" w:rsidP="009026DB">
            <w:pPr>
              <w:spacing w:line="240" w:lineRule="exact"/>
              <w:rPr>
                <w:rFonts w:ascii="標楷體" w:eastAsia="標楷體" w:hAnsi="標楷體"/>
                <w:sz w:val="20"/>
              </w:rPr>
            </w:pPr>
            <w:r w:rsidRPr="00B922AC">
              <w:rPr>
                <w:rFonts w:ascii="標楷體" w:eastAsia="標楷體" w:hAnsi="標楷體" w:hint="eastAsia"/>
                <w:noProof/>
                <w:sz w:val="20"/>
              </w:rPr>
              <w:t>－</w:t>
            </w:r>
          </w:p>
        </w:tc>
        <w:tc>
          <w:tcPr>
            <w:tcW w:w="1857" w:type="dxa"/>
            <w:tcBorders>
              <w:top w:val="single" w:sz="2" w:space="0" w:color="auto"/>
              <w:left w:val="single" w:sz="2" w:space="0" w:color="auto"/>
              <w:bottom w:val="single" w:sz="2" w:space="0" w:color="auto"/>
              <w:right w:val="single" w:sz="2" w:space="0" w:color="auto"/>
            </w:tcBorders>
            <w:shd w:val="clear" w:color="auto" w:fill="auto"/>
            <w:vAlign w:val="center"/>
          </w:tcPr>
          <w:p w:rsidR="002A5423" w:rsidRPr="00B922AC" w:rsidRDefault="002A5423" w:rsidP="009026DB">
            <w:pPr>
              <w:spacing w:line="240" w:lineRule="exact"/>
              <w:rPr>
                <w:rFonts w:ascii="標楷體" w:eastAsia="標楷體" w:hAnsi="標楷體"/>
                <w:sz w:val="20"/>
              </w:rPr>
            </w:pPr>
            <w:r w:rsidRPr="00B922AC">
              <w:rPr>
                <w:rFonts w:ascii="標楷體" w:eastAsia="標楷體" w:hAnsi="標楷體" w:hint="eastAsia"/>
                <w:noProof/>
                <w:sz w:val="20"/>
              </w:rPr>
              <w:t>－</w:t>
            </w:r>
          </w:p>
        </w:tc>
      </w:tr>
      <w:tr w:rsidR="002A5423" w:rsidRPr="00B922AC" w:rsidTr="009026DB">
        <w:trPr>
          <w:trHeight w:val="284"/>
        </w:trPr>
        <w:tc>
          <w:tcPr>
            <w:tcW w:w="2977" w:type="dxa"/>
            <w:tcBorders>
              <w:top w:val="single" w:sz="2" w:space="0" w:color="auto"/>
              <w:left w:val="single" w:sz="2" w:space="0" w:color="auto"/>
              <w:bottom w:val="single" w:sz="2" w:space="0" w:color="auto"/>
              <w:right w:val="single" w:sz="2" w:space="0" w:color="auto"/>
            </w:tcBorders>
            <w:shd w:val="clear" w:color="auto" w:fill="DBE5F1"/>
            <w:vAlign w:val="center"/>
          </w:tcPr>
          <w:p w:rsidR="002A5423" w:rsidRPr="00B922AC" w:rsidRDefault="002A5423" w:rsidP="009026DB">
            <w:pPr>
              <w:spacing w:line="240" w:lineRule="exact"/>
              <w:jc w:val="distribute"/>
              <w:rPr>
                <w:rFonts w:ascii="標楷體" w:eastAsia="標楷體" w:hAnsi="標楷體"/>
                <w:sz w:val="20"/>
              </w:rPr>
            </w:pPr>
            <w:r w:rsidRPr="00B922AC">
              <w:rPr>
                <w:rFonts w:ascii="標楷體" w:eastAsia="標楷體" w:hAnsi="標楷體" w:hint="eastAsia"/>
                <w:noProof/>
                <w:sz w:val="20"/>
              </w:rPr>
              <w:t>第二預備金（動支後餘額）</w:t>
            </w:r>
          </w:p>
        </w:tc>
        <w:tc>
          <w:tcPr>
            <w:tcW w:w="2262" w:type="dxa"/>
            <w:tcBorders>
              <w:top w:val="single" w:sz="2" w:space="0" w:color="auto"/>
              <w:left w:val="single" w:sz="2" w:space="0" w:color="auto"/>
              <w:bottom w:val="single" w:sz="2" w:space="0" w:color="auto"/>
              <w:right w:val="single" w:sz="2" w:space="0" w:color="auto"/>
            </w:tcBorders>
            <w:shd w:val="clear" w:color="auto" w:fill="DBE5F1"/>
            <w:vAlign w:val="center"/>
          </w:tcPr>
          <w:p w:rsidR="002A5423" w:rsidRPr="002A5423" w:rsidRDefault="002A5423" w:rsidP="009026DB">
            <w:pPr>
              <w:widowControl/>
              <w:spacing w:line="240" w:lineRule="exact"/>
              <w:rPr>
                <w:rFonts w:ascii="標楷體" w:eastAsia="標楷體" w:hAnsi="標楷體" w:cs="Courier New"/>
                <w:color w:val="000000"/>
                <w:spacing w:val="0"/>
                <w:kern w:val="0"/>
                <w:sz w:val="20"/>
              </w:rPr>
            </w:pPr>
            <w:r w:rsidRPr="002A5423">
              <w:rPr>
                <w:rFonts w:ascii="標楷體" w:eastAsia="標楷體" w:hAnsi="標楷體" w:cs="Courier New" w:hint="eastAsia"/>
                <w:color w:val="000000"/>
                <w:spacing w:val="0"/>
                <w:kern w:val="0"/>
                <w:sz w:val="20"/>
              </w:rPr>
              <w:t>82,872</w:t>
            </w:r>
          </w:p>
        </w:tc>
        <w:tc>
          <w:tcPr>
            <w:tcW w:w="1253" w:type="dxa"/>
            <w:tcBorders>
              <w:top w:val="single" w:sz="2" w:space="0" w:color="auto"/>
              <w:left w:val="single" w:sz="2" w:space="0" w:color="auto"/>
              <w:bottom w:val="single" w:sz="2" w:space="0" w:color="auto"/>
              <w:right w:val="nil"/>
            </w:tcBorders>
            <w:shd w:val="clear" w:color="auto" w:fill="DBE5F1"/>
            <w:vAlign w:val="center"/>
          </w:tcPr>
          <w:p w:rsidR="002A5423" w:rsidRPr="00B922AC" w:rsidRDefault="002A5423" w:rsidP="009026DB">
            <w:pPr>
              <w:spacing w:line="240" w:lineRule="exact"/>
              <w:jc w:val="center"/>
              <w:rPr>
                <w:rFonts w:ascii="標楷體" w:eastAsia="標楷體" w:hAnsi="標楷體"/>
                <w:noProof/>
                <w:spacing w:val="0"/>
                <w:sz w:val="20"/>
              </w:rPr>
            </w:pPr>
          </w:p>
        </w:tc>
        <w:tc>
          <w:tcPr>
            <w:tcW w:w="1574" w:type="dxa"/>
            <w:tcBorders>
              <w:top w:val="single" w:sz="2" w:space="0" w:color="auto"/>
              <w:left w:val="nil"/>
              <w:bottom w:val="single" w:sz="2" w:space="0" w:color="auto"/>
              <w:right w:val="single" w:sz="2" w:space="0" w:color="auto"/>
            </w:tcBorders>
            <w:shd w:val="clear" w:color="auto" w:fill="DBE5F1"/>
            <w:vAlign w:val="center"/>
          </w:tcPr>
          <w:p w:rsidR="002A5423" w:rsidRPr="00B922AC" w:rsidRDefault="002A5423" w:rsidP="009026DB">
            <w:pPr>
              <w:spacing w:line="240" w:lineRule="exact"/>
              <w:rPr>
                <w:rFonts w:ascii="標楷體" w:eastAsia="標楷體" w:hAnsi="標楷體"/>
                <w:sz w:val="20"/>
              </w:rPr>
            </w:pPr>
            <w:r w:rsidRPr="00B922AC">
              <w:rPr>
                <w:rFonts w:ascii="標楷體" w:eastAsia="標楷體" w:hAnsi="標楷體" w:hint="eastAsia"/>
                <w:noProof/>
                <w:sz w:val="20"/>
              </w:rPr>
              <w:t>－</w:t>
            </w:r>
          </w:p>
        </w:tc>
        <w:tc>
          <w:tcPr>
            <w:tcW w:w="1857" w:type="dxa"/>
            <w:tcBorders>
              <w:top w:val="single" w:sz="2" w:space="0" w:color="auto"/>
              <w:left w:val="single" w:sz="2" w:space="0" w:color="auto"/>
              <w:bottom w:val="single" w:sz="2" w:space="0" w:color="auto"/>
              <w:right w:val="single" w:sz="2" w:space="0" w:color="auto"/>
            </w:tcBorders>
            <w:shd w:val="clear" w:color="auto" w:fill="DBE5F1"/>
            <w:vAlign w:val="center"/>
          </w:tcPr>
          <w:p w:rsidR="002A5423" w:rsidRPr="00B922AC" w:rsidRDefault="002A5423" w:rsidP="009026DB">
            <w:pPr>
              <w:spacing w:line="240" w:lineRule="exact"/>
              <w:rPr>
                <w:rFonts w:ascii="標楷體" w:eastAsia="標楷體" w:hAnsi="標楷體"/>
                <w:sz w:val="20"/>
              </w:rPr>
            </w:pPr>
            <w:r w:rsidRPr="00B922AC">
              <w:rPr>
                <w:rFonts w:ascii="標楷體" w:eastAsia="標楷體" w:hAnsi="標楷體" w:hint="eastAsia"/>
                <w:noProof/>
                <w:sz w:val="20"/>
              </w:rPr>
              <w:t>－</w:t>
            </w:r>
          </w:p>
        </w:tc>
      </w:tr>
    </w:tbl>
    <w:p w:rsidR="009B1CE4" w:rsidRPr="00B922AC" w:rsidRDefault="009B1CE4" w:rsidP="009026DB">
      <w:pPr>
        <w:overflowPunct w:val="0"/>
        <w:snapToGrid w:val="0"/>
        <w:spacing w:line="240" w:lineRule="exact"/>
        <w:ind w:firstLineChars="54" w:firstLine="97"/>
        <w:jc w:val="left"/>
        <w:rPr>
          <w:rFonts w:ascii="標楷體" w:eastAsia="標楷體" w:hAnsi="標楷體" w:cs="Arial"/>
          <w:spacing w:val="0"/>
          <w:sz w:val="18"/>
          <w:szCs w:val="18"/>
        </w:rPr>
      </w:pPr>
      <w:r w:rsidRPr="00B922AC">
        <w:rPr>
          <w:rFonts w:ascii="標楷體" w:eastAsia="標楷體" w:hAnsi="標楷體" w:cs="Arial" w:hint="eastAsia"/>
          <w:spacing w:val="0"/>
          <w:sz w:val="18"/>
          <w:szCs w:val="18"/>
        </w:rPr>
        <w:t>註：1.本表主管機關（計畫）名稱係按應付保留數金額占預算數比率由最高至最低之順序排列。</w:t>
      </w:r>
    </w:p>
    <w:p w:rsidR="009B1CE4" w:rsidRPr="00B922AC" w:rsidRDefault="009B1CE4" w:rsidP="009026DB">
      <w:pPr>
        <w:overflowPunct w:val="0"/>
        <w:snapToGrid w:val="0"/>
        <w:spacing w:line="240" w:lineRule="exact"/>
        <w:ind w:leftChars="35" w:left="70" w:firstLineChars="210" w:firstLine="378"/>
        <w:jc w:val="left"/>
        <w:rPr>
          <w:rFonts w:ascii="標楷體" w:eastAsia="標楷體" w:hAnsi="標楷體" w:cs="Arial"/>
          <w:spacing w:val="0"/>
          <w:sz w:val="18"/>
          <w:szCs w:val="18"/>
        </w:rPr>
      </w:pPr>
      <w:r w:rsidRPr="00B922AC">
        <w:rPr>
          <w:rFonts w:ascii="標楷體" w:eastAsia="標楷體" w:hAnsi="標楷體" w:cs="Arial" w:hint="eastAsia"/>
          <w:spacing w:val="0"/>
          <w:sz w:val="18"/>
          <w:szCs w:val="18"/>
        </w:rPr>
        <w:t>2.應付保留數金額欄前端所植</w:t>
      </w:r>
      <w:r w:rsidRPr="00B922AC">
        <w:rPr>
          <w:rFonts w:ascii="新細明體" w:eastAsia="新細明體" w:hAnsi="新細明體" w:cs="新細明體" w:hint="eastAsia"/>
          <w:spacing w:val="0"/>
          <w:sz w:val="18"/>
          <w:szCs w:val="18"/>
        </w:rPr>
        <w:t>①</w:t>
      </w:r>
      <w:r>
        <w:rPr>
          <w:rFonts w:ascii="標楷體" w:eastAsia="標楷體" w:hAnsi="標楷體" w:cs="華康隸書體W5外字集" w:hint="eastAsia"/>
          <w:spacing w:val="0"/>
          <w:sz w:val="18"/>
          <w:szCs w:val="18"/>
        </w:rPr>
        <w:t>～</w:t>
      </w:r>
      <w:r w:rsidRPr="00B922AC">
        <w:rPr>
          <w:rFonts w:ascii="新細明體" w:eastAsia="新細明體" w:hAnsi="新細明體" w:cs="新細明體" w:hint="eastAsia"/>
          <w:spacing w:val="0"/>
          <w:sz w:val="18"/>
          <w:szCs w:val="18"/>
        </w:rPr>
        <w:t>⑤</w:t>
      </w:r>
      <w:r w:rsidRPr="00B922AC">
        <w:rPr>
          <w:rFonts w:ascii="標楷體" w:eastAsia="標楷體" w:hAnsi="標楷體" w:cs="Arial" w:hint="eastAsia"/>
          <w:spacing w:val="0"/>
          <w:sz w:val="18"/>
          <w:szCs w:val="18"/>
        </w:rPr>
        <w:t>，係表示保留金額較多之前5個主管機關（計畫）。</w:t>
      </w:r>
    </w:p>
    <w:p w:rsidR="00036F75" w:rsidRPr="00B922AC" w:rsidRDefault="00036F75" w:rsidP="009B1CE4">
      <w:pPr>
        <w:pStyle w:val="af3"/>
        <w:widowControl/>
        <w:kinsoku w:val="0"/>
        <w:overflowPunct w:val="0"/>
        <w:snapToGrid w:val="0"/>
        <w:spacing w:beforeLines="20" w:before="48" w:after="0" w:line="560" w:lineRule="exact"/>
        <w:jc w:val="both"/>
        <w:outlineLvl w:val="2"/>
        <w:rPr>
          <w:rFonts w:ascii="標楷體" w:eastAsia="標楷體" w:hAnsi="標楷體"/>
          <w:spacing w:val="0"/>
          <w:sz w:val="28"/>
          <w:szCs w:val="28"/>
        </w:rPr>
      </w:pPr>
      <w:r w:rsidRPr="00B922AC">
        <w:rPr>
          <w:rFonts w:ascii="標楷體" w:eastAsia="標楷體" w:hAnsi="標楷體" w:cs="Arial"/>
          <w:spacing w:val="-4"/>
          <w:sz w:val="20"/>
        </w:rPr>
        <w:br w:type="page"/>
      </w:r>
      <w:bookmarkStart w:id="11" w:name="_Toc424763117"/>
      <w:r w:rsidRPr="00B922AC">
        <w:rPr>
          <w:rFonts w:ascii="標楷體" w:eastAsia="標楷體" w:hAnsi="標楷體" w:hint="eastAsia"/>
          <w:b/>
          <w:spacing w:val="0"/>
          <w:szCs w:val="32"/>
        </w:rPr>
        <w:lastRenderedPageBreak/>
        <w:t>二、歲入、歲出與收支之平衡</w:t>
      </w:r>
      <w:bookmarkEnd w:id="11"/>
    </w:p>
    <w:bookmarkEnd w:id="1"/>
    <w:bookmarkEnd w:id="2"/>
    <w:bookmarkEnd w:id="3"/>
    <w:bookmarkEnd w:id="4"/>
    <w:bookmarkEnd w:id="5"/>
    <w:bookmarkEnd w:id="6"/>
    <w:bookmarkEnd w:id="7"/>
    <w:p w:rsidR="008E04AF" w:rsidRPr="008E04AF" w:rsidRDefault="008E04AF" w:rsidP="00D2452C">
      <w:pPr>
        <w:pStyle w:val="afff2"/>
        <w:spacing w:line="530" w:lineRule="exact"/>
        <w:ind w:firstLine="480"/>
        <w:rPr>
          <w:rFonts w:ascii="標楷體" w:eastAsia="標楷體" w:hAnsi="標楷體" w:cs="Arial"/>
          <w:sz w:val="28"/>
        </w:rPr>
      </w:pPr>
      <w:r w:rsidRPr="008E04AF">
        <w:rPr>
          <w:noProof/>
        </w:rPr>
        <w:drawing>
          <wp:anchor distT="0" distB="0" distL="114300" distR="114300" simplePos="0" relativeHeight="251685888" behindDoc="1" locked="0" layoutInCell="1" allowOverlap="1">
            <wp:simplePos x="0" y="0"/>
            <wp:positionH relativeFrom="column">
              <wp:posOffset>2430780</wp:posOffset>
            </wp:positionH>
            <wp:positionV relativeFrom="line">
              <wp:posOffset>177800</wp:posOffset>
            </wp:positionV>
            <wp:extent cx="3905885" cy="2761615"/>
            <wp:effectExtent l="0" t="0" r="0" b="635"/>
            <wp:wrapTight wrapText="bothSides">
              <wp:wrapPolygon edited="0">
                <wp:start x="2423" y="0"/>
                <wp:lineTo x="1686" y="1192"/>
                <wp:lineTo x="1580" y="19817"/>
                <wp:lineTo x="2107" y="21307"/>
                <wp:lineTo x="2423" y="21456"/>
                <wp:lineTo x="20227" y="21456"/>
                <wp:lineTo x="20543" y="21307"/>
                <wp:lineTo x="21280" y="19668"/>
                <wp:lineTo x="21070" y="1192"/>
                <wp:lineTo x="20227" y="0"/>
                <wp:lineTo x="2423" y="0"/>
              </wp:wrapPolygon>
            </wp:wrapTight>
            <wp:docPr id="8" name="圖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905885" cy="2761615"/>
                    </a:xfrm>
                    <a:prstGeom prst="rect">
                      <a:avLst/>
                    </a:prstGeom>
                    <a:noFill/>
                    <a:ln>
                      <a:noFill/>
                    </a:ln>
                  </pic:spPr>
                </pic:pic>
              </a:graphicData>
            </a:graphic>
            <wp14:sizeRelH relativeFrom="page">
              <wp14:pctWidth>0</wp14:pctWidth>
            </wp14:sizeRelH>
            <wp14:sizeRelV relativeFrom="page">
              <wp14:pctHeight>0</wp14:pctHeight>
            </wp14:sizeRelV>
          </wp:anchor>
        </w:drawing>
      </w:r>
      <w:r w:rsidRPr="008E04AF">
        <w:rPr>
          <w:rFonts w:ascii="標楷體" w:eastAsia="標楷體" w:hAnsi="標楷體" w:cs="Arial"/>
          <w:sz w:val="28"/>
        </w:rPr>
        <w:t>113年度原列經常收入（包括直接稅、間接稅、賦稅外收入）決算，經修正減列7,890萬餘元，審定為414億6,342萬餘元，原列經常支出（包括一般經常支出、債務利息及事務支出）決算，如數審定為260億4,182萬餘元；原列資本收入（包括減少資產、收回投資）決算，如數審定為3億8,588萬餘元；原列資本支出（包括增置擴充改良資產、增加投資）決算，經修正減列8,350萬餘元，審定為116億9,183萬餘元。</w:t>
      </w:r>
    </w:p>
    <w:p w:rsidR="008E04AF" w:rsidRPr="008E04AF" w:rsidRDefault="008E04AF" w:rsidP="00D2452C">
      <w:pPr>
        <w:pStyle w:val="afff2"/>
        <w:spacing w:line="530" w:lineRule="exact"/>
        <w:rPr>
          <w:rFonts w:ascii="標楷體" w:eastAsia="標楷體" w:hAnsi="標楷體" w:cs="Arial"/>
          <w:sz w:val="28"/>
        </w:rPr>
      </w:pPr>
      <w:r w:rsidRPr="008E04AF">
        <w:rPr>
          <w:rFonts w:ascii="標楷體" w:eastAsia="標楷體" w:hAnsi="標楷體" w:cs="Arial"/>
          <w:sz w:val="28"/>
        </w:rPr>
        <w:t>在經常收支方面，113年度經常收入較預算數增加2,428萬餘元，主要係</w:t>
      </w:r>
      <w:r w:rsidR="00B416FA">
        <w:rPr>
          <w:rFonts w:ascii="標楷體" w:eastAsia="標楷體" w:hAnsi="標楷體" w:cs="Arial" w:hint="eastAsia"/>
          <w:sz w:val="28"/>
        </w:rPr>
        <w:t>稅課收入</w:t>
      </w:r>
      <w:r w:rsidR="003511F1">
        <w:rPr>
          <w:rFonts w:ascii="標楷體" w:eastAsia="標楷體" w:hAnsi="標楷體" w:cs="Arial" w:hint="eastAsia"/>
          <w:sz w:val="28"/>
        </w:rPr>
        <w:t>、</w:t>
      </w:r>
      <w:r w:rsidR="00B416FA">
        <w:rPr>
          <w:rFonts w:ascii="標楷體" w:eastAsia="標楷體" w:hAnsi="標楷體" w:cs="Arial" w:hint="eastAsia"/>
          <w:sz w:val="28"/>
        </w:rPr>
        <w:t>罰款及賠償收入</w:t>
      </w:r>
      <w:r w:rsidRPr="008E04AF">
        <w:rPr>
          <w:rFonts w:ascii="標楷體" w:eastAsia="標楷體" w:hAnsi="標楷體" w:cs="Arial"/>
          <w:sz w:val="28"/>
        </w:rPr>
        <w:t>較預計增加；經常支出較預算數減少21億6,460萬餘元，主要係福利服務支出按實際申請量支付；經常收支相抵，賸餘154億2,159萬餘元，較預算數增加21億8,888萬餘元。在資本收支方面，113年度資本收入較預算數增加1億4,795萬餘元，主要係縣有土地售價收入較預計增加；資本支出較預算數減少13億9,909萬餘元，主要係埔里轉運中心用地取得作業將另籌編預算辦理；資本收支相抵，短絀113億595萬餘元，較預算差短雖減少15億4,704萬餘元，惟資本收入不足支應資本支出，經以經常收支賸餘支應後，歲入歲出賸餘41億1,564萬餘元（圖4）。就整體收支而言，113年度經常收入除可支應經常支出所需外，且足敷彌補資本收支差短。</w:t>
      </w:r>
    </w:p>
    <w:p w:rsidR="00036F75" w:rsidRPr="00E66815" w:rsidRDefault="008E04AF" w:rsidP="00D2452C">
      <w:pPr>
        <w:pStyle w:val="afff2"/>
        <w:spacing w:line="530" w:lineRule="exact"/>
        <w:rPr>
          <w:rFonts w:ascii="標楷體" w:eastAsia="標楷體" w:hAnsi="標楷體" w:cs="Times New Roman"/>
          <w:noProof/>
          <w:color w:val="000000"/>
          <w:kern w:val="0"/>
          <w:sz w:val="28"/>
        </w:rPr>
      </w:pPr>
      <w:r w:rsidRPr="008E04AF">
        <w:rPr>
          <w:rFonts w:ascii="標楷體" w:eastAsia="標楷體" w:hAnsi="標楷體" w:cs="Arial"/>
          <w:sz w:val="28"/>
        </w:rPr>
        <w:t>縣政府推動各項開源節流措施，近年財政狀況逐步改善，113年度南投縣總決算審定歲入歲出賸餘41億1,564萬餘元，經償還債務33億3,231萬餘元後，尚有收支賸餘7億8,333萬餘元。截至113年度止，1年以上及未滿1年公共債務未償餘額實際數計30億1,895萬元，較112年度減少33億3,231萬餘元，債</w:t>
      </w:r>
      <w:r w:rsidRPr="008E04AF">
        <w:rPr>
          <w:rFonts w:ascii="標楷體" w:eastAsia="標楷體" w:hAnsi="標楷體" w:cs="Arial"/>
          <w:sz w:val="28"/>
        </w:rPr>
        <w:lastRenderedPageBreak/>
        <w:t>務餘額逐年降低。惟部分歲入歲出預算籌編及執行作業仍待改善，且配合辦理前瞻基礎建設計畫，所需經費龐鉅，亟待賡續落實開源節流，有效運用有限資源，妥善管控計畫之執行與效益評估，以確保財政永續發展。茲將年來本室審核南投縣總預算之執行所提審核意見，擇要摘述如次：</w:t>
      </w:r>
    </w:p>
    <w:p w:rsidR="00036F75" w:rsidRPr="00C621E0" w:rsidRDefault="00036F75" w:rsidP="00D2452C">
      <w:pPr>
        <w:pStyle w:val="afff2"/>
        <w:kinsoku w:val="0"/>
        <w:spacing w:line="530" w:lineRule="exact"/>
        <w:ind w:firstLineChars="202" w:firstLine="566"/>
        <w:rPr>
          <w:rFonts w:ascii="標楷體" w:eastAsia="標楷體" w:hAnsi="標楷體"/>
          <w:bCs/>
          <w:sz w:val="28"/>
        </w:rPr>
      </w:pPr>
      <w:bookmarkStart w:id="12" w:name="_Toc472171043"/>
      <w:bookmarkStart w:id="13" w:name="_Toc473213341"/>
      <w:bookmarkStart w:id="14" w:name="_Toc487019978"/>
      <w:bookmarkStart w:id="15" w:name="_Toc487034134"/>
      <w:bookmarkStart w:id="16" w:name="_Toc487199839"/>
      <w:bookmarkStart w:id="17" w:name="_Toc392841463"/>
      <w:bookmarkStart w:id="18" w:name="_Toc392841714"/>
      <w:bookmarkStart w:id="19" w:name="_Toc392850840"/>
      <w:bookmarkStart w:id="20" w:name="_Ref423525906"/>
      <w:bookmarkStart w:id="21" w:name="_Toc423962495"/>
      <w:bookmarkStart w:id="22" w:name="_Toc423964671"/>
      <w:r w:rsidRPr="005A7849">
        <w:rPr>
          <w:rFonts w:ascii="標楷體" w:eastAsia="標楷體" w:hAnsi="標楷體" w:hint="eastAsia"/>
          <w:b/>
          <w:bCs/>
          <w:sz w:val="28"/>
        </w:rPr>
        <w:t>一、</w:t>
      </w:r>
      <w:bookmarkEnd w:id="12"/>
      <w:bookmarkEnd w:id="13"/>
      <w:bookmarkEnd w:id="14"/>
      <w:bookmarkEnd w:id="15"/>
      <w:bookmarkEnd w:id="16"/>
      <w:r w:rsidR="001F57FC" w:rsidRPr="005A7849">
        <w:rPr>
          <w:rFonts w:ascii="標楷體" w:eastAsia="標楷體" w:hAnsi="標楷體"/>
          <w:b/>
          <w:bCs/>
          <w:sz w:val="28"/>
        </w:rPr>
        <w:t>積極推動各項開源節流措施，近3年度歲入歲出相抵連年賸餘，公共債務減債成效顯著，整體財政狀況穩健，惟自籌財源比率呈現下降趨勢，部分開源計畫成效未如預期，人事費負擔逐年攀升，縣政業務推展仍仰賴中央統籌分配稅款及一般性補助款挹注，允宜持續開拓經常性財源，提升財政自主能力</w:t>
      </w:r>
      <w:r w:rsidRPr="005A7849">
        <w:rPr>
          <w:rFonts w:ascii="標楷體" w:eastAsia="標楷體" w:hAnsi="標楷體" w:hint="eastAsia"/>
          <w:b/>
          <w:bCs/>
          <w:sz w:val="28"/>
        </w:rPr>
        <w:t>：</w:t>
      </w:r>
      <w:r w:rsidR="001F57FC" w:rsidRPr="005A7849">
        <w:rPr>
          <w:rFonts w:ascii="標楷體" w:eastAsia="標楷體" w:hAnsi="標楷體"/>
          <w:bCs/>
          <w:sz w:val="28"/>
        </w:rPr>
        <w:t>113年度南投縣總預算執行結果，歲入決算審定數418億4,930萬餘元，歲出決算審定數377億3,366萬餘元，歲入歲出相抵賸餘41億1,564萬餘元，經償還債務33億3,231萬餘元，收支賸餘7億8,333萬餘元</w:t>
      </w:r>
      <w:r w:rsidRPr="005A7849">
        <w:rPr>
          <w:rFonts w:ascii="標楷體" w:eastAsia="標楷體" w:hAnsi="標楷體"/>
          <w:bCs/>
          <w:sz w:val="28"/>
        </w:rPr>
        <w:t>。經查開源節流措施執行情形，核有：</w:t>
      </w:r>
      <w:r w:rsidR="00863AD0" w:rsidRPr="00863AD0">
        <w:rPr>
          <w:rFonts w:ascii="標楷體" w:eastAsia="標楷體" w:hAnsi="標楷體"/>
          <w:bCs/>
          <w:sz w:val="28"/>
        </w:rPr>
        <w:t>（</w:t>
      </w:r>
      <w:r w:rsidR="00863AD0">
        <w:rPr>
          <w:rFonts w:ascii="標楷體" w:eastAsia="標楷體" w:hAnsi="標楷體" w:hint="eastAsia"/>
          <w:bCs/>
          <w:sz w:val="28"/>
        </w:rPr>
        <w:t>一</w:t>
      </w:r>
      <w:r w:rsidR="00863AD0" w:rsidRPr="00863AD0">
        <w:rPr>
          <w:rFonts w:ascii="標楷體" w:eastAsia="標楷體" w:hAnsi="標楷體"/>
          <w:bCs/>
          <w:sz w:val="28"/>
        </w:rPr>
        <w:t>）</w:t>
      </w:r>
      <w:r w:rsidR="001F57FC" w:rsidRPr="005A7849">
        <w:rPr>
          <w:rFonts w:ascii="標楷體" w:eastAsia="標楷體" w:hAnsi="標楷體"/>
          <w:bCs/>
          <w:sz w:val="28"/>
        </w:rPr>
        <w:t>近3年度歲入持續成長，歲入歲出相抵連年賸餘，公共債務減債成效顯著，整體財政狀況尚屬穩健，惟近3年度自籌財源占歲入決算審定數比率未及2成且呈現逐年下降趨勢，政事支出仍須仰賴統籌分配稅或中央補助款挹注，允宜研謀開拓經常性財源，提升財政自主性；</w:t>
      </w:r>
      <w:r w:rsidR="00863AD0" w:rsidRPr="00863AD0">
        <w:rPr>
          <w:rFonts w:ascii="標楷體" w:eastAsia="標楷體" w:hAnsi="標楷體"/>
          <w:bCs/>
          <w:sz w:val="28"/>
        </w:rPr>
        <w:t>（</w:t>
      </w:r>
      <w:r w:rsidR="00863AD0">
        <w:rPr>
          <w:rFonts w:ascii="標楷體" w:eastAsia="標楷體" w:hAnsi="標楷體" w:hint="eastAsia"/>
          <w:bCs/>
          <w:sz w:val="28"/>
        </w:rPr>
        <w:t>二</w:t>
      </w:r>
      <w:r w:rsidR="00863AD0" w:rsidRPr="00863AD0">
        <w:rPr>
          <w:rFonts w:ascii="標楷體" w:eastAsia="標楷體" w:hAnsi="標楷體"/>
          <w:bCs/>
          <w:sz w:val="28"/>
        </w:rPr>
        <w:t>）</w:t>
      </w:r>
      <w:r w:rsidR="001F57FC" w:rsidRPr="005A7849">
        <w:rPr>
          <w:rFonts w:ascii="標楷體" w:eastAsia="標楷體" w:hAnsi="標楷體"/>
          <w:bCs/>
          <w:sz w:val="28"/>
        </w:rPr>
        <w:t>113年度中央對各直轄市及縣市開源績效考核結果，全國排名第2名，開源措施頗有成效，惟查該府推動開源措施，分為「近3年度已執行重點開源計畫」及「規劃中具創新或效益計畫」等2類，合計38項，截至114年4月底止，未達預計目標者12項，允宜賡續落實各項開源措施，以提升開源執行成效；</w:t>
      </w:r>
      <w:r w:rsidR="00863AD0" w:rsidRPr="00863AD0">
        <w:rPr>
          <w:rFonts w:ascii="標楷體" w:eastAsia="標楷體" w:hAnsi="標楷體"/>
          <w:bCs/>
          <w:sz w:val="28"/>
        </w:rPr>
        <w:t>（</w:t>
      </w:r>
      <w:r w:rsidR="00863AD0">
        <w:rPr>
          <w:rFonts w:ascii="標楷體" w:eastAsia="標楷體" w:hAnsi="標楷體" w:hint="eastAsia"/>
          <w:bCs/>
          <w:sz w:val="28"/>
        </w:rPr>
        <w:t>三</w:t>
      </w:r>
      <w:r w:rsidR="00863AD0" w:rsidRPr="00863AD0">
        <w:rPr>
          <w:rFonts w:ascii="標楷體" w:eastAsia="標楷體" w:hAnsi="標楷體"/>
          <w:bCs/>
          <w:sz w:val="28"/>
        </w:rPr>
        <w:t>）</w:t>
      </w:r>
      <w:r w:rsidR="001F57FC" w:rsidRPr="005A7849">
        <w:rPr>
          <w:rFonts w:ascii="標楷體" w:eastAsia="標楷體" w:hAnsi="標楷體"/>
          <w:bCs/>
          <w:sz w:val="28"/>
        </w:rPr>
        <w:t>該府為合理配置及有效運用員額，持續檢討業務及人力運用狀況，惟人事費占自籌財源比率逐年攀升，自籌財源尚不足以支應人事費，另該府及所屬</w:t>
      </w:r>
      <w:r w:rsidR="001F57FC" w:rsidRPr="00C621E0">
        <w:rPr>
          <w:rFonts w:ascii="標楷體" w:eastAsia="標楷體" w:hAnsi="標楷體"/>
          <w:bCs/>
          <w:sz w:val="28"/>
        </w:rPr>
        <w:t>機關113年度約聘（僱）人員逾預算員額5％之機關，仍有該府、環境保護局、稅務局、文化局、原住民族行政局、風景區管理所、交通管理所及青年發展所等機關，允宜研謀改善，落實管控員額等情事</w:t>
      </w:r>
      <w:r w:rsidRPr="00C621E0">
        <w:rPr>
          <w:rFonts w:ascii="標楷體" w:eastAsia="標楷體" w:hAnsi="標楷體" w:hint="eastAsia"/>
          <w:bCs/>
          <w:sz w:val="28"/>
        </w:rPr>
        <w:t>。（詳乙</w:t>
      </w:r>
      <w:r w:rsidR="00C54FC7" w:rsidRPr="00C621E0">
        <w:rPr>
          <w:rFonts w:ascii="標楷體" w:eastAsia="標楷體" w:hAnsi="標楷體" w:cs="標楷體" w:hint="eastAsia"/>
          <w:spacing w:val="-2"/>
          <w:sz w:val="28"/>
        </w:rPr>
        <w:t>－</w:t>
      </w:r>
      <w:r w:rsidR="00E912A7">
        <w:rPr>
          <w:rFonts w:ascii="標楷體" w:eastAsia="標楷體" w:hAnsi="標楷體"/>
          <w:bCs/>
          <w:sz w:val="28"/>
        </w:rPr>
        <w:t>10</w:t>
      </w:r>
      <w:r w:rsidRPr="00C621E0">
        <w:rPr>
          <w:rFonts w:ascii="標楷體" w:eastAsia="標楷體" w:hAnsi="標楷體" w:hint="eastAsia"/>
          <w:bCs/>
          <w:sz w:val="28"/>
        </w:rPr>
        <w:t>頁）</w:t>
      </w:r>
      <w:bookmarkEnd w:id="17"/>
      <w:bookmarkEnd w:id="18"/>
      <w:bookmarkEnd w:id="19"/>
      <w:bookmarkEnd w:id="20"/>
      <w:bookmarkEnd w:id="21"/>
      <w:bookmarkEnd w:id="22"/>
    </w:p>
    <w:p w:rsidR="00036F75" w:rsidRPr="00C621E0" w:rsidRDefault="00036F75" w:rsidP="00D2452C">
      <w:pPr>
        <w:pStyle w:val="afff2"/>
        <w:kinsoku w:val="0"/>
        <w:spacing w:line="530" w:lineRule="exact"/>
        <w:ind w:firstLineChars="202" w:firstLine="566"/>
        <w:rPr>
          <w:rFonts w:ascii="標楷體" w:eastAsia="標楷體" w:hAnsi="標楷體"/>
          <w:bCs/>
          <w:sz w:val="28"/>
        </w:rPr>
      </w:pPr>
      <w:r w:rsidRPr="00C621E0">
        <w:rPr>
          <w:rFonts w:ascii="標楷體" w:eastAsia="標楷體" w:hAnsi="標楷體" w:hint="eastAsia"/>
          <w:b/>
          <w:bCs/>
          <w:sz w:val="28"/>
        </w:rPr>
        <w:t>二、</w:t>
      </w:r>
      <w:r w:rsidR="001F57FC" w:rsidRPr="00C621E0">
        <w:rPr>
          <w:rFonts w:ascii="標楷體" w:eastAsia="標楷體" w:hAnsi="標楷體"/>
          <w:b/>
          <w:sz w:val="28"/>
        </w:rPr>
        <w:t>歲出資本門經費保留金額仍鉅，且部分歲出保留款項已屆滿4年仍未實現，及113年度歲出預算賸餘金額及比率均較110年度增加，允宜研謀改善，以</w:t>
      </w:r>
      <w:r w:rsidR="001F57FC" w:rsidRPr="00C621E0">
        <w:rPr>
          <w:rFonts w:ascii="標楷體" w:eastAsia="標楷體" w:hAnsi="標楷體"/>
          <w:b/>
          <w:sz w:val="28"/>
        </w:rPr>
        <w:lastRenderedPageBreak/>
        <w:t>提升預算執行效能</w:t>
      </w:r>
      <w:r w:rsidRPr="00C621E0">
        <w:rPr>
          <w:rFonts w:ascii="標楷體" w:eastAsia="標楷體" w:hAnsi="標楷體" w:hint="eastAsia"/>
          <w:b/>
          <w:sz w:val="28"/>
        </w:rPr>
        <w:t>：</w:t>
      </w:r>
      <w:r w:rsidR="001F57FC" w:rsidRPr="00C621E0">
        <w:rPr>
          <w:rFonts w:ascii="標楷體" w:eastAsia="標楷體" w:hAnsi="標楷體"/>
          <w:bCs/>
          <w:sz w:val="28"/>
        </w:rPr>
        <w:t>113年度南投縣總預算編列歲出預算數412億9,736萬餘元，執行結果，審定實現數307億8,502萬餘元，應付保留數69億4,864萬餘元，合計決算審定數為377億3,366萬餘元</w:t>
      </w:r>
      <w:r w:rsidRPr="00C621E0">
        <w:rPr>
          <w:rFonts w:ascii="標楷體" w:eastAsia="標楷體" w:hAnsi="標楷體"/>
          <w:bCs/>
          <w:sz w:val="28"/>
        </w:rPr>
        <w:t>。</w:t>
      </w:r>
      <w:r w:rsidRPr="00D2452C">
        <w:rPr>
          <w:rFonts w:ascii="標楷體" w:eastAsia="標楷體" w:hAnsi="標楷體" w:hint="eastAsia"/>
          <w:bCs/>
          <w:spacing w:val="4"/>
          <w:sz w:val="28"/>
        </w:rPr>
        <w:t>經查</w:t>
      </w:r>
      <w:r w:rsidRPr="00D2452C">
        <w:rPr>
          <w:rFonts w:ascii="標楷體" w:eastAsia="標楷體" w:hAnsi="標楷體"/>
          <w:bCs/>
          <w:spacing w:val="4"/>
          <w:sz w:val="28"/>
        </w:rPr>
        <w:t>歲出預算編列及執行情形，核有：</w:t>
      </w:r>
      <w:r w:rsidR="00863AD0" w:rsidRPr="00D2452C">
        <w:rPr>
          <w:rFonts w:ascii="標楷體" w:eastAsia="標楷體" w:hAnsi="標楷體"/>
          <w:bCs/>
          <w:spacing w:val="4"/>
          <w:sz w:val="28"/>
        </w:rPr>
        <w:t>（</w:t>
      </w:r>
      <w:r w:rsidR="00863AD0" w:rsidRPr="00D2452C">
        <w:rPr>
          <w:rFonts w:ascii="標楷體" w:eastAsia="標楷體" w:hAnsi="標楷體" w:hint="eastAsia"/>
          <w:bCs/>
          <w:spacing w:val="4"/>
          <w:sz w:val="28"/>
        </w:rPr>
        <w:t>一</w:t>
      </w:r>
      <w:r w:rsidR="00863AD0" w:rsidRPr="00D2452C">
        <w:rPr>
          <w:rFonts w:ascii="標楷體" w:eastAsia="標楷體" w:hAnsi="標楷體"/>
          <w:bCs/>
          <w:spacing w:val="4"/>
          <w:sz w:val="28"/>
        </w:rPr>
        <w:t>）</w:t>
      </w:r>
      <w:r w:rsidR="001F57FC" w:rsidRPr="00C621E0">
        <w:rPr>
          <w:rFonts w:ascii="標楷體" w:eastAsia="標楷體" w:hAnsi="標楷體"/>
          <w:bCs/>
          <w:sz w:val="28"/>
        </w:rPr>
        <w:t>資本支出計畫因未能於年度內如期完成發包、工程進度落後、合約期程跨年度或已竣工未及驗收付款等，歲出資本門經費保留金額仍鉅，亟待妥適評估執行量能審慎籌編歲出預算，並加強相關管制考核作業；</w:t>
      </w:r>
      <w:r w:rsidR="00863AD0" w:rsidRPr="00863AD0">
        <w:rPr>
          <w:rFonts w:ascii="標楷體" w:eastAsia="標楷體" w:hAnsi="標楷體"/>
          <w:bCs/>
          <w:sz w:val="28"/>
        </w:rPr>
        <w:t>（</w:t>
      </w:r>
      <w:r w:rsidR="00863AD0">
        <w:rPr>
          <w:rFonts w:ascii="標楷體" w:eastAsia="標楷體" w:hAnsi="標楷體" w:hint="eastAsia"/>
          <w:bCs/>
          <w:sz w:val="28"/>
        </w:rPr>
        <w:t>二</w:t>
      </w:r>
      <w:r w:rsidR="00863AD0" w:rsidRPr="00863AD0">
        <w:rPr>
          <w:rFonts w:ascii="標楷體" w:eastAsia="標楷體" w:hAnsi="標楷體"/>
          <w:bCs/>
          <w:sz w:val="28"/>
        </w:rPr>
        <w:t>）</w:t>
      </w:r>
      <w:r w:rsidR="004F2898" w:rsidRPr="00C621E0">
        <w:rPr>
          <w:rFonts w:ascii="標楷體" w:eastAsia="標楷體" w:hAnsi="標楷體"/>
          <w:bCs/>
          <w:sz w:val="28"/>
        </w:rPr>
        <w:t>部分以前年度歲出保留款項已屆滿4年，允宜</w:t>
      </w:r>
      <w:r w:rsidR="001F57FC" w:rsidRPr="00C621E0">
        <w:rPr>
          <w:rFonts w:ascii="標楷體" w:eastAsia="標楷體" w:hAnsi="標楷體"/>
          <w:bCs/>
          <w:sz w:val="28"/>
        </w:rPr>
        <w:t>審慎檢討未來年度續予保留之必要性，以提升預算執行效能；</w:t>
      </w:r>
      <w:r w:rsidR="00863AD0" w:rsidRPr="00863AD0">
        <w:rPr>
          <w:rFonts w:ascii="標楷體" w:eastAsia="標楷體" w:hAnsi="標楷體"/>
          <w:bCs/>
          <w:sz w:val="28"/>
        </w:rPr>
        <w:t>（</w:t>
      </w:r>
      <w:r w:rsidR="00863AD0">
        <w:rPr>
          <w:rFonts w:ascii="標楷體" w:eastAsia="標楷體" w:hAnsi="標楷體" w:hint="eastAsia"/>
          <w:bCs/>
          <w:sz w:val="28"/>
        </w:rPr>
        <w:t>三</w:t>
      </w:r>
      <w:r w:rsidR="00863AD0" w:rsidRPr="00863AD0">
        <w:rPr>
          <w:rFonts w:ascii="標楷體" w:eastAsia="標楷體" w:hAnsi="標楷體"/>
          <w:bCs/>
          <w:sz w:val="28"/>
        </w:rPr>
        <w:t>）</w:t>
      </w:r>
      <w:r w:rsidR="001F57FC" w:rsidRPr="00C621E0">
        <w:rPr>
          <w:rFonts w:ascii="標楷體" w:eastAsia="標楷體" w:hAnsi="標楷體"/>
          <w:bCs/>
          <w:sz w:val="28"/>
        </w:rPr>
        <w:t>南投縣113年度各項業務計畫歲出賸餘數達1億元以上者計有10項，主要係埔里鎮轉運中心用地取得作業將另籌編預算辦理、長期照顧服務10年計畫、社區關懷照顧據點、長照給付及支付費用、警察局支應通訊費及退休人員三節慰問金、補助增置公立國民中學教學人力等計畫因實際需求數較預計數少，暨垃圾轉運暨稽查因垃圾去化量不如預期、南投縣南投市E1幹線暨蜊仔溝排水改善工程結餘等，允宜妥為規劃相關施政計畫執行情形，並覈實估算所需動支經費，以有效提升預算執行效能等情事</w:t>
      </w:r>
      <w:r w:rsidRPr="00C621E0">
        <w:rPr>
          <w:rFonts w:ascii="標楷體" w:eastAsia="標楷體" w:hAnsi="標楷體" w:hint="eastAsia"/>
          <w:bCs/>
          <w:sz w:val="28"/>
        </w:rPr>
        <w:t>。（詳乙</w:t>
      </w:r>
      <w:r w:rsidR="00C54FC7" w:rsidRPr="00C621E0">
        <w:rPr>
          <w:rFonts w:ascii="標楷體" w:eastAsia="標楷體" w:hAnsi="標楷體" w:cs="標楷體" w:hint="eastAsia"/>
          <w:spacing w:val="-2"/>
          <w:sz w:val="28"/>
        </w:rPr>
        <w:t>－</w:t>
      </w:r>
      <w:r w:rsidR="00E912A7">
        <w:rPr>
          <w:rFonts w:ascii="標楷體" w:eastAsia="標楷體" w:hAnsi="標楷體"/>
          <w:bCs/>
          <w:sz w:val="28"/>
        </w:rPr>
        <w:t>12</w:t>
      </w:r>
      <w:r w:rsidRPr="00C621E0">
        <w:rPr>
          <w:rFonts w:ascii="標楷體" w:eastAsia="標楷體" w:hAnsi="標楷體" w:hint="eastAsia"/>
          <w:bCs/>
          <w:sz w:val="28"/>
        </w:rPr>
        <w:t>頁）</w:t>
      </w:r>
    </w:p>
    <w:p w:rsidR="00036F75" w:rsidRPr="00C621E0" w:rsidRDefault="00D91DC4" w:rsidP="00D2452C">
      <w:pPr>
        <w:pStyle w:val="afff2"/>
        <w:kinsoku w:val="0"/>
        <w:spacing w:line="530" w:lineRule="exact"/>
        <w:ind w:firstLineChars="202" w:firstLine="566"/>
        <w:rPr>
          <w:rFonts w:ascii="標楷體" w:eastAsia="標楷體" w:hAnsi="標楷體"/>
          <w:bCs/>
          <w:sz w:val="28"/>
        </w:rPr>
      </w:pPr>
      <w:r w:rsidRPr="00C621E0">
        <w:rPr>
          <w:rFonts w:ascii="標楷體" w:eastAsia="標楷體" w:hAnsi="標楷體" w:hint="eastAsia"/>
          <w:b/>
          <w:bCs/>
          <w:sz w:val="28"/>
        </w:rPr>
        <w:t>三</w:t>
      </w:r>
      <w:r w:rsidR="00036F75" w:rsidRPr="00C621E0">
        <w:rPr>
          <w:rFonts w:ascii="標楷體" w:eastAsia="標楷體" w:hAnsi="標楷體" w:hint="eastAsia"/>
          <w:b/>
          <w:bCs/>
          <w:sz w:val="28"/>
        </w:rPr>
        <w:t>、</w:t>
      </w:r>
      <w:r w:rsidR="00402D5A" w:rsidRPr="00C621E0">
        <w:rPr>
          <w:rFonts w:ascii="標楷體" w:eastAsia="標楷體" w:hAnsi="標楷體"/>
          <w:b/>
          <w:sz w:val="28"/>
        </w:rPr>
        <w:t>一般性補助款考核總成績較112年度進步，惟部分項目或計畫執行進度落後、法定外社會福利項目之補助經費持續擴增，原規劃財源已不敷支應等情，亟待研謀改善，以兼顧政策推動與財政健全</w:t>
      </w:r>
      <w:r w:rsidR="00036F75" w:rsidRPr="00C621E0">
        <w:rPr>
          <w:rFonts w:ascii="標楷體" w:eastAsia="標楷體" w:hAnsi="標楷體" w:hint="eastAsia"/>
          <w:b/>
          <w:sz w:val="28"/>
        </w:rPr>
        <w:t>：</w:t>
      </w:r>
      <w:r w:rsidR="00402D5A" w:rsidRPr="00D2452C">
        <w:rPr>
          <w:rFonts w:ascii="標楷體" w:eastAsia="標楷體" w:hAnsi="標楷體"/>
          <w:bCs/>
          <w:spacing w:val="-2"/>
          <w:sz w:val="28"/>
        </w:rPr>
        <w:t>113年度該府經中央核定一般性補助款122億7,253萬餘元</w:t>
      </w:r>
      <w:r w:rsidR="00036F75" w:rsidRPr="00D2452C">
        <w:rPr>
          <w:rFonts w:ascii="標楷體" w:eastAsia="標楷體" w:hAnsi="標楷體"/>
          <w:bCs/>
          <w:spacing w:val="-2"/>
          <w:sz w:val="28"/>
        </w:rPr>
        <w:t>。據行政院主計總處考核執行結果，在</w:t>
      </w:r>
      <w:r w:rsidR="004F2898" w:rsidRPr="00D2452C">
        <w:rPr>
          <w:rFonts w:ascii="標楷體" w:eastAsia="標楷體" w:hAnsi="標楷體" w:hint="eastAsia"/>
          <w:bCs/>
          <w:spacing w:val="-2"/>
          <w:sz w:val="28"/>
        </w:rPr>
        <w:t>「</w:t>
      </w:r>
      <w:r w:rsidR="00036F75" w:rsidRPr="00D2452C">
        <w:rPr>
          <w:rFonts w:ascii="標楷體" w:eastAsia="標楷體" w:hAnsi="標楷體"/>
          <w:bCs/>
          <w:spacing w:val="-2"/>
          <w:sz w:val="28"/>
        </w:rPr>
        <w:t>社會福利</w:t>
      </w:r>
      <w:r w:rsidR="004F2898" w:rsidRPr="00D2452C">
        <w:rPr>
          <w:rFonts w:ascii="標楷體" w:eastAsia="標楷體" w:hAnsi="標楷體" w:hint="eastAsia"/>
          <w:bCs/>
          <w:spacing w:val="-2"/>
          <w:sz w:val="28"/>
        </w:rPr>
        <w:t>」</w:t>
      </w:r>
      <w:r w:rsidR="00036F75" w:rsidRPr="00D2452C">
        <w:rPr>
          <w:rFonts w:ascii="標楷體" w:eastAsia="標楷體" w:hAnsi="標楷體"/>
          <w:bCs/>
          <w:spacing w:val="-2"/>
          <w:sz w:val="28"/>
        </w:rPr>
        <w:t>、</w:t>
      </w:r>
      <w:r w:rsidR="004F2898" w:rsidRPr="00D2452C">
        <w:rPr>
          <w:rFonts w:ascii="標楷體" w:eastAsia="標楷體" w:hAnsi="標楷體" w:hint="eastAsia"/>
          <w:bCs/>
          <w:spacing w:val="-2"/>
          <w:sz w:val="28"/>
        </w:rPr>
        <w:t>「</w:t>
      </w:r>
      <w:r w:rsidR="00036F75" w:rsidRPr="00D2452C">
        <w:rPr>
          <w:rFonts w:ascii="標楷體" w:eastAsia="標楷體" w:hAnsi="標楷體"/>
          <w:bCs/>
          <w:spacing w:val="-2"/>
          <w:sz w:val="28"/>
        </w:rPr>
        <w:t>教育</w:t>
      </w:r>
      <w:r w:rsidR="004F2898" w:rsidRPr="00D2452C">
        <w:rPr>
          <w:rFonts w:ascii="標楷體" w:eastAsia="標楷體" w:hAnsi="標楷體" w:hint="eastAsia"/>
          <w:bCs/>
          <w:spacing w:val="-2"/>
          <w:sz w:val="28"/>
        </w:rPr>
        <w:t>」</w:t>
      </w:r>
      <w:r w:rsidR="00036F75" w:rsidRPr="00D2452C">
        <w:rPr>
          <w:rFonts w:ascii="標楷體" w:eastAsia="標楷體" w:hAnsi="標楷體"/>
          <w:bCs/>
          <w:spacing w:val="-2"/>
          <w:sz w:val="28"/>
        </w:rPr>
        <w:t>、</w:t>
      </w:r>
      <w:r w:rsidR="004F2898" w:rsidRPr="00D2452C">
        <w:rPr>
          <w:rFonts w:ascii="標楷體" w:eastAsia="標楷體" w:hAnsi="標楷體" w:hint="eastAsia"/>
          <w:bCs/>
          <w:spacing w:val="-2"/>
          <w:sz w:val="28"/>
        </w:rPr>
        <w:t>「</w:t>
      </w:r>
      <w:r w:rsidR="00036F75" w:rsidRPr="00D2452C">
        <w:rPr>
          <w:rFonts w:ascii="標楷體" w:eastAsia="標楷體" w:hAnsi="標楷體"/>
          <w:bCs/>
          <w:spacing w:val="-2"/>
          <w:sz w:val="28"/>
        </w:rPr>
        <w:t>基本設施</w:t>
      </w:r>
      <w:r w:rsidR="004F2898" w:rsidRPr="00D2452C">
        <w:rPr>
          <w:rFonts w:ascii="標楷體" w:eastAsia="標楷體" w:hAnsi="標楷體" w:hint="eastAsia"/>
          <w:bCs/>
          <w:spacing w:val="-2"/>
          <w:sz w:val="28"/>
        </w:rPr>
        <w:t>」</w:t>
      </w:r>
      <w:r w:rsidR="00036F75" w:rsidRPr="00D2452C">
        <w:rPr>
          <w:rFonts w:ascii="標楷體" w:eastAsia="標楷體" w:hAnsi="標楷體"/>
          <w:bCs/>
          <w:spacing w:val="-2"/>
          <w:sz w:val="28"/>
        </w:rPr>
        <w:t>、</w:t>
      </w:r>
      <w:r w:rsidR="004F2898" w:rsidRPr="00D2452C">
        <w:rPr>
          <w:rFonts w:ascii="標楷體" w:eastAsia="標楷體" w:hAnsi="標楷體" w:hint="eastAsia"/>
          <w:bCs/>
          <w:spacing w:val="-2"/>
          <w:sz w:val="28"/>
        </w:rPr>
        <w:t>「</w:t>
      </w:r>
      <w:r w:rsidR="00036F75" w:rsidRPr="00D2452C">
        <w:rPr>
          <w:rFonts w:ascii="標楷體" w:eastAsia="標楷體" w:hAnsi="標楷體"/>
          <w:bCs/>
          <w:spacing w:val="-2"/>
          <w:sz w:val="28"/>
        </w:rPr>
        <w:t>財政績效與年度預算編製及執行情形</w:t>
      </w:r>
      <w:r w:rsidR="004F2898" w:rsidRPr="00D2452C">
        <w:rPr>
          <w:rFonts w:ascii="標楷體" w:eastAsia="標楷體" w:hAnsi="標楷體" w:hint="eastAsia"/>
          <w:bCs/>
          <w:spacing w:val="-2"/>
          <w:sz w:val="28"/>
        </w:rPr>
        <w:t>」</w:t>
      </w:r>
      <w:r w:rsidRPr="00D2452C">
        <w:rPr>
          <w:rFonts w:ascii="標楷體" w:eastAsia="標楷體" w:hAnsi="標楷體"/>
          <w:bCs/>
          <w:spacing w:val="-2"/>
          <w:sz w:val="28"/>
        </w:rPr>
        <w:t>等面向之成績分別為84分、93分、94分及85分，基本設施面向分數較112年度進步，另教育面向、財政績效與年度預算編製及執行面向則較112年度退步，因四大面向成績均達80分以上，總成績較前1年進步，額外獲配獎勵金6,603萬餘元，另社會福利預警及近2年除外團體認定過於寬鬆考核情形等2項目已有改善情形，經加給補助款400萬元，補助款執行成果尚具成效</w:t>
      </w:r>
      <w:r w:rsidR="00036F75" w:rsidRPr="00D2452C">
        <w:rPr>
          <w:rFonts w:ascii="標楷體" w:eastAsia="標楷體" w:hAnsi="標楷體"/>
          <w:bCs/>
          <w:spacing w:val="-2"/>
          <w:sz w:val="28"/>
        </w:rPr>
        <w:t>。</w:t>
      </w:r>
      <w:r w:rsidR="00036F75" w:rsidRPr="00D2452C">
        <w:rPr>
          <w:rFonts w:ascii="標楷體" w:eastAsia="標楷體" w:hAnsi="標楷體" w:hint="eastAsia"/>
          <w:bCs/>
          <w:spacing w:val="-2"/>
          <w:sz w:val="28"/>
        </w:rPr>
        <w:t>經查</w:t>
      </w:r>
      <w:r w:rsidR="00036F75" w:rsidRPr="00D2452C">
        <w:rPr>
          <w:rFonts w:ascii="標楷體" w:eastAsia="標楷體" w:hAnsi="標楷體"/>
          <w:bCs/>
          <w:spacing w:val="-2"/>
          <w:sz w:val="28"/>
        </w:rPr>
        <w:t>一般性補助款執行情形，核有：</w:t>
      </w:r>
      <w:r w:rsidR="00863AD0" w:rsidRPr="00D2452C">
        <w:rPr>
          <w:rFonts w:ascii="標楷體" w:eastAsia="標楷體" w:hAnsi="標楷體"/>
          <w:bCs/>
          <w:spacing w:val="-2"/>
          <w:sz w:val="28"/>
        </w:rPr>
        <w:t>（</w:t>
      </w:r>
      <w:r w:rsidR="00863AD0" w:rsidRPr="00D2452C">
        <w:rPr>
          <w:rFonts w:ascii="標楷體" w:eastAsia="標楷體" w:hAnsi="標楷體" w:hint="eastAsia"/>
          <w:bCs/>
          <w:spacing w:val="-2"/>
          <w:sz w:val="28"/>
        </w:rPr>
        <w:t>一</w:t>
      </w:r>
      <w:r w:rsidR="00863AD0" w:rsidRPr="00D2452C">
        <w:rPr>
          <w:rFonts w:ascii="標楷體" w:eastAsia="標楷體" w:hAnsi="標楷體"/>
          <w:bCs/>
          <w:spacing w:val="-2"/>
          <w:sz w:val="28"/>
        </w:rPr>
        <w:t>）</w:t>
      </w:r>
      <w:r w:rsidRPr="00C621E0">
        <w:rPr>
          <w:rFonts w:ascii="標楷體" w:eastAsia="標楷體" w:hAnsi="標楷體"/>
          <w:bCs/>
          <w:sz w:val="28"/>
        </w:rPr>
        <w:t>「教育面向」部分評鑑項目成績欠佳及補助經費執行率未達8成，允宜檢討改善；</w:t>
      </w:r>
      <w:r w:rsidR="00863AD0" w:rsidRPr="00863AD0">
        <w:rPr>
          <w:rFonts w:ascii="標楷體" w:eastAsia="標楷體" w:hAnsi="標楷體"/>
          <w:bCs/>
          <w:sz w:val="28"/>
        </w:rPr>
        <w:t>（</w:t>
      </w:r>
      <w:r w:rsidR="00863AD0">
        <w:rPr>
          <w:rFonts w:ascii="標楷體" w:eastAsia="標楷體" w:hAnsi="標楷體" w:hint="eastAsia"/>
          <w:bCs/>
          <w:sz w:val="28"/>
        </w:rPr>
        <w:t>二</w:t>
      </w:r>
      <w:r w:rsidR="00863AD0" w:rsidRPr="00863AD0">
        <w:rPr>
          <w:rFonts w:ascii="標楷體" w:eastAsia="標楷體" w:hAnsi="標楷體"/>
          <w:bCs/>
          <w:sz w:val="28"/>
        </w:rPr>
        <w:t>）</w:t>
      </w:r>
      <w:r w:rsidRPr="00C621E0">
        <w:rPr>
          <w:rFonts w:ascii="標楷體" w:eastAsia="標楷體" w:hAnsi="標楷體"/>
          <w:bCs/>
          <w:sz w:val="28"/>
        </w:rPr>
        <w:t>113年度基本設施補助經費項目執行進度落後者，計有南投市掩埋場一般廢棄物</w:t>
      </w:r>
      <w:r w:rsidRPr="00C621E0">
        <w:rPr>
          <w:rFonts w:ascii="標楷體" w:eastAsia="標楷體" w:hAnsi="標楷體"/>
          <w:bCs/>
          <w:sz w:val="28"/>
        </w:rPr>
        <w:lastRenderedPageBreak/>
        <w:t>（含打包垃圾）委託清除計畫等8項，允宜審慎規劃及加強控管各計畫執行期程，以提升施政效能；</w:t>
      </w:r>
      <w:r w:rsidR="00863AD0" w:rsidRPr="00863AD0">
        <w:rPr>
          <w:rFonts w:ascii="標楷體" w:eastAsia="標楷體" w:hAnsi="標楷體"/>
          <w:bCs/>
          <w:sz w:val="28"/>
        </w:rPr>
        <w:t>（</w:t>
      </w:r>
      <w:r w:rsidR="00863AD0">
        <w:rPr>
          <w:rFonts w:ascii="標楷體" w:eastAsia="標楷體" w:hAnsi="標楷體" w:hint="eastAsia"/>
          <w:bCs/>
          <w:sz w:val="28"/>
        </w:rPr>
        <w:t>三</w:t>
      </w:r>
      <w:r w:rsidR="00863AD0" w:rsidRPr="00863AD0">
        <w:rPr>
          <w:rFonts w:ascii="標楷體" w:eastAsia="標楷體" w:hAnsi="標楷體"/>
          <w:bCs/>
          <w:sz w:val="28"/>
        </w:rPr>
        <w:t>）</w:t>
      </w:r>
      <w:r w:rsidRPr="00C621E0">
        <w:rPr>
          <w:rFonts w:ascii="標楷體" w:eastAsia="標楷體" w:hAnsi="標楷體"/>
          <w:bCs/>
          <w:sz w:val="28"/>
        </w:rPr>
        <w:t>「財政績效與年度預算編製及執行」面向考核成果，其中地方政府清理欠稅、資本支出計畫預算保留、人事費撙節等項成績未達80分，亟待檢討改善，以健全財政；</w:t>
      </w:r>
      <w:r w:rsidR="00863AD0" w:rsidRPr="00863AD0">
        <w:rPr>
          <w:rFonts w:ascii="標楷體" w:eastAsia="標楷體" w:hAnsi="標楷體"/>
          <w:bCs/>
          <w:sz w:val="28"/>
        </w:rPr>
        <w:t>（</w:t>
      </w:r>
      <w:r w:rsidR="00863AD0">
        <w:rPr>
          <w:rFonts w:ascii="標楷體" w:eastAsia="標楷體" w:hAnsi="標楷體" w:hint="eastAsia"/>
          <w:bCs/>
          <w:sz w:val="28"/>
        </w:rPr>
        <w:t>四</w:t>
      </w:r>
      <w:r w:rsidR="00863AD0" w:rsidRPr="00863AD0">
        <w:rPr>
          <w:rFonts w:ascii="標楷體" w:eastAsia="標楷體" w:hAnsi="標楷體"/>
          <w:bCs/>
          <w:sz w:val="28"/>
        </w:rPr>
        <w:t>）</w:t>
      </w:r>
      <w:r w:rsidRPr="00C621E0">
        <w:rPr>
          <w:rFonts w:ascii="標楷體" w:eastAsia="標楷體" w:hAnsi="標楷體"/>
          <w:bCs/>
          <w:sz w:val="28"/>
        </w:rPr>
        <w:t>推動各項法定外社福項目，法定外社福支出逐年增加，惟未適切訂定排富條款，允宜在保障民眾基本生活權益及財政永續間，審慎檢討辦理各項法定外社福項目之妥適性，俾利建構永續發展之社會福利體系；</w:t>
      </w:r>
      <w:r w:rsidR="00863AD0" w:rsidRPr="00863AD0">
        <w:rPr>
          <w:rFonts w:ascii="標楷體" w:eastAsia="標楷體" w:hAnsi="標楷體"/>
          <w:bCs/>
          <w:sz w:val="28"/>
        </w:rPr>
        <w:t>（</w:t>
      </w:r>
      <w:r w:rsidR="00863AD0">
        <w:rPr>
          <w:rFonts w:ascii="標楷體" w:eastAsia="標楷體" w:hAnsi="標楷體" w:hint="eastAsia"/>
          <w:bCs/>
          <w:sz w:val="28"/>
        </w:rPr>
        <w:t>五</w:t>
      </w:r>
      <w:r w:rsidR="00863AD0" w:rsidRPr="00863AD0">
        <w:rPr>
          <w:rFonts w:ascii="標楷體" w:eastAsia="標楷體" w:hAnsi="標楷體"/>
          <w:bCs/>
          <w:sz w:val="28"/>
        </w:rPr>
        <w:t>）</w:t>
      </w:r>
      <w:r w:rsidRPr="00C621E0">
        <w:rPr>
          <w:rFonts w:ascii="標楷體" w:eastAsia="標楷體" w:hAnsi="標楷體"/>
          <w:bCs/>
          <w:sz w:val="28"/>
        </w:rPr>
        <w:t>推動老人及身心障礙者乘車補助等老人福利政策，惟老年人口占比持續增加，其財源尚乏相對收入支應，允宜因應人口結構變化，妥慎檢討法定外社福項目補助對象及執行方式之必要性及妥適性，以維財政健全；</w:t>
      </w:r>
      <w:r w:rsidR="00863AD0" w:rsidRPr="00863AD0">
        <w:rPr>
          <w:rFonts w:ascii="標楷體" w:eastAsia="標楷體" w:hAnsi="標楷體"/>
          <w:bCs/>
          <w:sz w:val="28"/>
        </w:rPr>
        <w:t>（</w:t>
      </w:r>
      <w:r w:rsidR="00863AD0">
        <w:rPr>
          <w:rFonts w:ascii="標楷體" w:eastAsia="標楷體" w:hAnsi="標楷體" w:hint="eastAsia"/>
          <w:bCs/>
          <w:sz w:val="28"/>
        </w:rPr>
        <w:t>六</w:t>
      </w:r>
      <w:r w:rsidR="00863AD0" w:rsidRPr="00863AD0">
        <w:rPr>
          <w:rFonts w:ascii="標楷體" w:eastAsia="標楷體" w:hAnsi="標楷體"/>
          <w:bCs/>
          <w:sz w:val="28"/>
        </w:rPr>
        <w:t>）</w:t>
      </w:r>
      <w:r w:rsidRPr="00C621E0">
        <w:rPr>
          <w:rFonts w:ascii="標楷體" w:eastAsia="標楷體" w:hAnsi="標楷體"/>
          <w:bCs/>
          <w:sz w:val="28"/>
        </w:rPr>
        <w:t>推動免費營養午餐政策照顧學生健康，惟原規劃財源已不敷支應，允宜審慎規劃財源籌措措施，及考量照顧弱勢族群之優先順序，檢討補助對象之允適性，以減輕財政負荷等情事</w:t>
      </w:r>
      <w:r w:rsidR="00036F75" w:rsidRPr="00C621E0">
        <w:rPr>
          <w:rFonts w:ascii="標楷體" w:eastAsia="標楷體" w:hAnsi="標楷體" w:hint="eastAsia"/>
          <w:bCs/>
          <w:sz w:val="28"/>
        </w:rPr>
        <w:t>。（詳乙</w:t>
      </w:r>
      <w:r w:rsidR="00C54FC7" w:rsidRPr="00C621E0">
        <w:rPr>
          <w:rFonts w:ascii="標楷體" w:eastAsia="標楷體" w:hAnsi="標楷體" w:cs="標楷體" w:hint="eastAsia"/>
          <w:spacing w:val="-2"/>
          <w:sz w:val="28"/>
        </w:rPr>
        <w:t>－</w:t>
      </w:r>
      <w:r w:rsidR="00E912A7">
        <w:rPr>
          <w:rFonts w:ascii="標楷體" w:eastAsia="標楷體" w:hAnsi="標楷體"/>
          <w:bCs/>
          <w:sz w:val="28"/>
        </w:rPr>
        <w:t>13</w:t>
      </w:r>
      <w:r w:rsidR="00036F75" w:rsidRPr="00C621E0">
        <w:rPr>
          <w:rFonts w:ascii="標楷體" w:eastAsia="標楷體" w:hAnsi="標楷體" w:hint="eastAsia"/>
          <w:bCs/>
          <w:sz w:val="28"/>
        </w:rPr>
        <w:t>頁）</w:t>
      </w:r>
    </w:p>
    <w:p w:rsidR="00402D5A" w:rsidRPr="00C621E0" w:rsidRDefault="00D91DC4" w:rsidP="00D2452C">
      <w:pPr>
        <w:pStyle w:val="afff2"/>
        <w:kinsoku w:val="0"/>
        <w:spacing w:line="530" w:lineRule="exact"/>
        <w:ind w:firstLineChars="202" w:firstLine="566"/>
        <w:rPr>
          <w:rFonts w:ascii="標楷體" w:eastAsia="標楷體" w:hAnsi="標楷體"/>
          <w:bCs/>
          <w:sz w:val="28"/>
        </w:rPr>
      </w:pPr>
      <w:r w:rsidRPr="00C621E0">
        <w:rPr>
          <w:rFonts w:ascii="標楷體" w:eastAsia="標楷體" w:hAnsi="標楷體" w:hint="eastAsia"/>
          <w:b/>
          <w:bCs/>
          <w:sz w:val="28"/>
        </w:rPr>
        <w:t>四</w:t>
      </w:r>
      <w:r w:rsidR="00402D5A" w:rsidRPr="00C621E0">
        <w:rPr>
          <w:rFonts w:ascii="標楷體" w:eastAsia="標楷體" w:hAnsi="標楷體" w:hint="eastAsia"/>
          <w:b/>
          <w:bCs/>
          <w:sz w:val="28"/>
        </w:rPr>
        <w:t>、</w:t>
      </w:r>
      <w:r w:rsidRPr="00C621E0">
        <w:rPr>
          <w:rFonts w:ascii="標楷體" w:eastAsia="標楷體" w:hAnsi="標楷體"/>
          <w:b/>
          <w:bCs/>
          <w:sz w:val="28"/>
        </w:rPr>
        <w:t>推動前瞻基礎建設帶動地方發展，惟部分計畫執行進度落後，允宜妥謀因應改善措施，以有效發揮前瞻基礎建設計畫效益</w:t>
      </w:r>
      <w:r w:rsidR="00402D5A" w:rsidRPr="00C621E0">
        <w:rPr>
          <w:rFonts w:ascii="標楷體" w:eastAsia="標楷體" w:hAnsi="標楷體" w:hint="eastAsia"/>
          <w:b/>
          <w:bCs/>
          <w:sz w:val="28"/>
        </w:rPr>
        <w:t>：</w:t>
      </w:r>
      <w:r w:rsidRPr="00C621E0">
        <w:rPr>
          <w:rFonts w:ascii="標楷體" w:eastAsia="標楷體" w:hAnsi="標楷體"/>
          <w:bCs/>
          <w:sz w:val="28"/>
        </w:rPr>
        <w:t>該府為促進地方發展，向中央爭取前瞻基礎建設計畫辦理各項建設，包括「人才培育促進就業建設」、「水環境建設」、「因應少子化友善育兒空間建設」、「城鄉建設」、「食品安全建設」、「數位建設」及「綠能建設」等7項建設類別</w:t>
      </w:r>
      <w:r w:rsidR="00402D5A" w:rsidRPr="00C621E0">
        <w:rPr>
          <w:rFonts w:ascii="標楷體" w:eastAsia="標楷體" w:hAnsi="標楷體"/>
          <w:bCs/>
          <w:sz w:val="28"/>
        </w:rPr>
        <w:t>。截至</w:t>
      </w:r>
      <w:r w:rsidRPr="00C621E0">
        <w:rPr>
          <w:rFonts w:ascii="標楷體" w:eastAsia="標楷體" w:hAnsi="標楷體"/>
          <w:bCs/>
          <w:sz w:val="28"/>
        </w:rPr>
        <w:t>11</w:t>
      </w:r>
      <w:r w:rsidRPr="00D91DC4">
        <w:rPr>
          <w:rFonts w:ascii="標楷體" w:eastAsia="標楷體" w:hAnsi="標楷體"/>
          <w:bCs/>
          <w:sz w:val="28"/>
        </w:rPr>
        <w:t>3</w:t>
      </w:r>
      <w:r w:rsidR="00402D5A" w:rsidRPr="00D91DC4">
        <w:rPr>
          <w:rFonts w:ascii="標楷體" w:eastAsia="標楷體" w:hAnsi="標楷體"/>
          <w:bCs/>
          <w:sz w:val="28"/>
        </w:rPr>
        <w:t>年底止，</w:t>
      </w:r>
      <w:r w:rsidRPr="00D91DC4">
        <w:rPr>
          <w:rFonts w:ascii="標楷體" w:eastAsia="標楷體" w:hAnsi="標楷體" w:hint="eastAsia"/>
          <w:bCs/>
          <w:sz w:val="28"/>
        </w:rPr>
        <w:t>南投縣獲中央政府前瞻基礎建設計畫特別預算第1期至第4期核定計畫總經費116億9,244萬餘元（含地方自籌款18億6,879萬餘元），已撥付補助金額86億8,541萬餘元，實現數79億579萬餘元，實現率約91.02％，第1期至第</w:t>
      </w:r>
      <w:r w:rsidRPr="00D91DC4">
        <w:rPr>
          <w:rFonts w:ascii="標楷體" w:eastAsia="標楷體" w:hAnsi="標楷體"/>
          <w:bCs/>
          <w:sz w:val="28"/>
        </w:rPr>
        <w:t>3</w:t>
      </w:r>
      <w:r w:rsidRPr="00D91DC4">
        <w:rPr>
          <w:rFonts w:ascii="標楷體" w:eastAsia="標楷體" w:hAnsi="標楷體" w:hint="eastAsia"/>
          <w:bCs/>
          <w:sz w:val="28"/>
        </w:rPr>
        <w:t>期實現率皆已達80％以上，第4期實現率79.6</w:t>
      </w:r>
      <w:r w:rsidRPr="00C621E0">
        <w:rPr>
          <w:rFonts w:ascii="標楷體" w:eastAsia="標楷體" w:hAnsi="標楷體" w:hint="eastAsia"/>
          <w:bCs/>
          <w:sz w:val="28"/>
        </w:rPr>
        <w:t>0％，其中下水道及都市區其他排水改善計畫等12案，因刻正辦理驗收作業、辦理規劃設計、或與民眾協調未果，暫不執行等原因，致執行進度落後，允宜切實檢討進度落後原因，妥謀因應改善措施，俾提升預算執行率，以有效發揮前瞻基礎建設計畫效益之情事</w:t>
      </w:r>
      <w:r w:rsidR="00402D5A" w:rsidRPr="00C621E0">
        <w:rPr>
          <w:rFonts w:ascii="標楷體" w:eastAsia="標楷體" w:hAnsi="標楷體" w:hint="eastAsia"/>
          <w:bCs/>
          <w:sz w:val="28"/>
        </w:rPr>
        <w:t>。（詳乙</w:t>
      </w:r>
      <w:r w:rsidR="00402D5A" w:rsidRPr="00C621E0">
        <w:rPr>
          <w:rFonts w:ascii="標楷體" w:eastAsia="標楷體" w:hAnsi="標楷體" w:cs="標楷體" w:hint="eastAsia"/>
          <w:spacing w:val="-2"/>
          <w:sz w:val="28"/>
        </w:rPr>
        <w:t>－</w:t>
      </w:r>
      <w:r w:rsidR="00E912A7">
        <w:rPr>
          <w:rFonts w:ascii="標楷體" w:eastAsia="標楷體" w:hAnsi="標楷體" w:cs="標楷體"/>
          <w:spacing w:val="-2"/>
          <w:sz w:val="28"/>
        </w:rPr>
        <w:t>24</w:t>
      </w:r>
      <w:r w:rsidR="00402D5A" w:rsidRPr="00C621E0">
        <w:rPr>
          <w:rFonts w:ascii="標楷體" w:eastAsia="標楷體" w:hAnsi="標楷體" w:hint="eastAsia"/>
          <w:bCs/>
          <w:sz w:val="28"/>
        </w:rPr>
        <w:t>頁）</w:t>
      </w:r>
    </w:p>
    <w:p w:rsidR="00036F75" w:rsidRDefault="00036F75" w:rsidP="00D2452C">
      <w:pPr>
        <w:pStyle w:val="affff2"/>
        <w:spacing w:line="530" w:lineRule="exact"/>
        <w:ind w:firstLineChars="200" w:firstLine="560"/>
        <w:rPr>
          <w:rFonts w:ascii="標楷體" w:eastAsia="標楷體" w:hAnsi="標楷體"/>
          <w:b w:val="0"/>
          <w:bCs/>
        </w:rPr>
      </w:pPr>
      <w:r w:rsidRPr="00C621E0">
        <w:rPr>
          <w:rFonts w:ascii="標楷體" w:eastAsia="標楷體" w:hAnsi="標楷體" w:hint="eastAsia"/>
          <w:b w:val="0"/>
          <w:bCs/>
        </w:rPr>
        <w:t>以上，各機關執行歲入歲出預算有關缺失，業據函復提出妥善改進措施，本室已列管繼續注意其改善成效。</w:t>
      </w:r>
    </w:p>
    <w:p w:rsidR="00005D2A" w:rsidRPr="00483675" w:rsidRDefault="00005D2A" w:rsidP="00510B87">
      <w:pPr>
        <w:widowControl/>
        <w:overflowPunct w:val="0"/>
        <w:spacing w:line="520" w:lineRule="exact"/>
        <w:ind w:left="721" w:hangingChars="200" w:hanging="721"/>
        <w:jc w:val="both"/>
        <w:outlineLvl w:val="1"/>
        <w:rPr>
          <w:rFonts w:ascii="標楷體" w:eastAsia="標楷體" w:hAnsi="標楷體"/>
          <w:b/>
          <w:spacing w:val="0"/>
          <w:sz w:val="36"/>
          <w:szCs w:val="36"/>
        </w:rPr>
      </w:pPr>
      <w:bookmarkStart w:id="23" w:name="_Toc45020517"/>
      <w:bookmarkStart w:id="24" w:name="_Toc45022648"/>
      <w:bookmarkStart w:id="25" w:name="_Toc15194848"/>
      <w:bookmarkStart w:id="26" w:name="_Toc15195085"/>
      <w:bookmarkStart w:id="27" w:name="_Toc15195278"/>
      <w:bookmarkStart w:id="28" w:name="_Toc15195384"/>
      <w:bookmarkStart w:id="29" w:name="_Toc15195716"/>
      <w:bookmarkStart w:id="30" w:name="_Toc15199671"/>
      <w:bookmarkStart w:id="31" w:name="_Toc45592403"/>
      <w:bookmarkStart w:id="32" w:name="_Toc45592679"/>
      <w:bookmarkStart w:id="33" w:name="_Toc15194839"/>
      <w:bookmarkStart w:id="34" w:name="_Toc15195076"/>
      <w:bookmarkStart w:id="35" w:name="_Toc15195269"/>
      <w:bookmarkStart w:id="36" w:name="_Toc15195375"/>
      <w:bookmarkStart w:id="37" w:name="_Toc15195706"/>
      <w:bookmarkStart w:id="38" w:name="_Toc15199661"/>
      <w:bookmarkStart w:id="39" w:name="_Toc45593044"/>
      <w:bookmarkStart w:id="40" w:name="_Toc45605096"/>
      <w:bookmarkStart w:id="41" w:name="_Toc45611176"/>
      <w:bookmarkStart w:id="42" w:name="_Toc45700816"/>
      <w:bookmarkStart w:id="43" w:name="_Toc45700852"/>
      <w:bookmarkStart w:id="44" w:name="_Toc45701061"/>
      <w:bookmarkStart w:id="45" w:name="_Toc45703113"/>
      <w:bookmarkStart w:id="46" w:name="_Toc45703325"/>
      <w:bookmarkStart w:id="47" w:name="_Toc45713573"/>
      <w:bookmarkStart w:id="48" w:name="_Toc45713678"/>
      <w:bookmarkStart w:id="49" w:name="_Toc424763123"/>
      <w:bookmarkStart w:id="50" w:name="_Toc424763119"/>
      <w:r w:rsidRPr="00483675">
        <w:rPr>
          <w:rFonts w:ascii="標楷體" w:eastAsia="標楷體" w:hAnsi="標楷體" w:hint="eastAsia"/>
          <w:b/>
          <w:spacing w:val="0"/>
          <w:sz w:val="36"/>
          <w:szCs w:val="36"/>
        </w:rPr>
        <w:lastRenderedPageBreak/>
        <w:t>貳、施政計畫實施之考核</w:t>
      </w:r>
    </w:p>
    <w:p w:rsidR="00005D2A" w:rsidRPr="00483675" w:rsidRDefault="00005D2A" w:rsidP="00510B87">
      <w:pPr>
        <w:overflowPunct w:val="0"/>
        <w:snapToGrid w:val="0"/>
        <w:spacing w:line="520" w:lineRule="exact"/>
        <w:ind w:firstLineChars="200" w:firstLine="560"/>
        <w:jc w:val="both"/>
        <w:rPr>
          <w:rFonts w:ascii="標楷體" w:eastAsia="標楷體" w:hAnsi="標楷體"/>
          <w:bCs/>
          <w:spacing w:val="0"/>
          <w:sz w:val="28"/>
          <w:szCs w:val="28"/>
          <w:lang w:val="x-none"/>
        </w:rPr>
      </w:pPr>
      <w:r w:rsidRPr="00483675">
        <w:rPr>
          <w:rFonts w:ascii="標楷體" w:eastAsia="標楷體" w:hAnsi="標楷體" w:hint="eastAsia"/>
          <w:bCs/>
          <w:spacing w:val="0"/>
          <w:sz w:val="28"/>
          <w:szCs w:val="28"/>
          <w:lang w:val="x-none"/>
        </w:rPr>
        <w:t>南投縣政府施政以「</w:t>
      </w:r>
      <w:r w:rsidRPr="00483675">
        <w:rPr>
          <w:rFonts w:ascii="標楷體" w:eastAsia="標楷體" w:hAnsi="標楷體"/>
          <w:bCs/>
          <w:spacing w:val="0"/>
          <w:sz w:val="28"/>
          <w:szCs w:val="28"/>
          <w:lang w:val="x-none"/>
        </w:rPr>
        <w:t>領投發展</w:t>
      </w:r>
      <w:r w:rsidRPr="00483675">
        <w:rPr>
          <w:rFonts w:ascii="標楷體" w:eastAsia="標楷體" w:hAnsi="標楷體" w:hint="eastAsia"/>
          <w:bCs/>
          <w:spacing w:val="0"/>
          <w:sz w:val="28"/>
          <w:szCs w:val="28"/>
          <w:lang w:val="x-none"/>
        </w:rPr>
        <w:t>」、</w:t>
      </w:r>
      <w:r w:rsidRPr="00483675">
        <w:rPr>
          <w:rFonts w:ascii="標楷體" w:eastAsia="標楷體" w:hAnsi="標楷體"/>
          <w:bCs/>
          <w:spacing w:val="0"/>
          <w:sz w:val="28"/>
          <w:szCs w:val="28"/>
          <w:lang w:val="x-none"/>
        </w:rPr>
        <w:t>「</w:t>
      </w:r>
      <w:r w:rsidRPr="00483675">
        <w:rPr>
          <w:rFonts w:ascii="標楷體" w:eastAsia="標楷體" w:hAnsi="標楷體" w:hint="eastAsia"/>
          <w:bCs/>
          <w:spacing w:val="0"/>
          <w:sz w:val="28"/>
          <w:szCs w:val="28"/>
          <w:lang w:val="x-none"/>
        </w:rPr>
        <w:t>全齡宜居</w:t>
      </w:r>
      <w:r w:rsidRPr="00483675">
        <w:rPr>
          <w:rFonts w:ascii="標楷體" w:eastAsia="標楷體" w:hAnsi="標楷體"/>
          <w:bCs/>
          <w:spacing w:val="0"/>
          <w:sz w:val="28"/>
          <w:szCs w:val="28"/>
          <w:lang w:val="x-none"/>
        </w:rPr>
        <w:t>」、「</w:t>
      </w:r>
      <w:r w:rsidRPr="00483675">
        <w:rPr>
          <w:rFonts w:ascii="標楷體" w:eastAsia="標楷體" w:hAnsi="標楷體" w:hint="eastAsia"/>
          <w:bCs/>
          <w:spacing w:val="0"/>
          <w:sz w:val="28"/>
          <w:szCs w:val="28"/>
          <w:lang w:val="x-none"/>
        </w:rPr>
        <w:t>創新永續</w:t>
      </w:r>
      <w:r w:rsidRPr="00483675">
        <w:rPr>
          <w:rFonts w:ascii="標楷體" w:eastAsia="標楷體" w:hAnsi="標楷體"/>
          <w:bCs/>
          <w:spacing w:val="0"/>
          <w:sz w:val="28"/>
          <w:szCs w:val="28"/>
          <w:lang w:val="x-none"/>
        </w:rPr>
        <w:t>」</w:t>
      </w:r>
      <w:r w:rsidRPr="00483675">
        <w:rPr>
          <w:rFonts w:ascii="標楷體" w:eastAsia="標楷體" w:hAnsi="標楷體" w:hint="eastAsia"/>
          <w:bCs/>
          <w:spacing w:val="0"/>
          <w:sz w:val="28"/>
          <w:szCs w:val="28"/>
          <w:lang w:val="x-none"/>
        </w:rPr>
        <w:t>三大主軸，實現</w:t>
      </w:r>
      <w:r w:rsidRPr="00483675">
        <w:rPr>
          <w:rFonts w:ascii="標楷體" w:eastAsia="標楷體" w:hAnsi="標楷體"/>
          <w:bCs/>
          <w:spacing w:val="0"/>
          <w:sz w:val="28"/>
          <w:szCs w:val="28"/>
          <w:lang w:val="x-none"/>
        </w:rPr>
        <w:t>農業、觀光、經濟、交通、樂齡、育成、共好、永續、創新、智慧</w:t>
      </w:r>
      <w:r w:rsidRPr="00483675">
        <w:rPr>
          <w:rFonts w:ascii="標楷體" w:eastAsia="標楷體" w:hAnsi="標楷體" w:hint="eastAsia"/>
          <w:bCs/>
          <w:spacing w:val="0"/>
          <w:sz w:val="28"/>
          <w:szCs w:val="28"/>
          <w:lang w:val="x-none"/>
        </w:rPr>
        <w:t>等面向之</w:t>
      </w:r>
      <w:r w:rsidRPr="00483675">
        <w:rPr>
          <w:rFonts w:ascii="標楷體" w:eastAsia="標楷體" w:hAnsi="標楷體"/>
          <w:bCs/>
          <w:spacing w:val="0"/>
          <w:sz w:val="28"/>
          <w:szCs w:val="28"/>
          <w:lang w:val="x-none"/>
        </w:rPr>
        <w:t>十大</w:t>
      </w:r>
      <w:r w:rsidRPr="00483675">
        <w:rPr>
          <w:rFonts w:ascii="標楷體" w:eastAsia="標楷體" w:hAnsi="標楷體" w:hint="eastAsia"/>
          <w:bCs/>
          <w:spacing w:val="0"/>
          <w:sz w:val="28"/>
          <w:szCs w:val="28"/>
          <w:lang w:val="x-none"/>
        </w:rPr>
        <w:t>願景，</w:t>
      </w:r>
      <w:r w:rsidRPr="00483675">
        <w:rPr>
          <w:rFonts w:ascii="標楷體" w:eastAsia="標楷體" w:hAnsi="標楷體"/>
          <w:bCs/>
          <w:spacing w:val="0"/>
          <w:sz w:val="28"/>
          <w:szCs w:val="28"/>
          <w:lang w:val="x-none"/>
        </w:rPr>
        <w:t>11</w:t>
      </w:r>
      <w:r w:rsidRPr="00483675">
        <w:rPr>
          <w:rFonts w:ascii="標楷體" w:eastAsia="標楷體" w:hAnsi="標楷體" w:hint="eastAsia"/>
          <w:bCs/>
          <w:spacing w:val="0"/>
          <w:sz w:val="28"/>
          <w:szCs w:val="28"/>
          <w:lang w:val="x-none"/>
        </w:rPr>
        <w:t>3</w:t>
      </w:r>
      <w:r w:rsidRPr="00483675">
        <w:rPr>
          <w:rFonts w:ascii="標楷體" w:eastAsia="標楷體" w:hAnsi="標楷體"/>
          <w:bCs/>
          <w:spacing w:val="0"/>
          <w:sz w:val="28"/>
          <w:szCs w:val="28"/>
          <w:lang w:val="x-none"/>
        </w:rPr>
        <w:t>年度縣政重點工作</w:t>
      </w:r>
      <w:r w:rsidRPr="00483675">
        <w:rPr>
          <w:rFonts w:ascii="標楷體" w:eastAsia="標楷體" w:hAnsi="標楷體" w:hint="eastAsia"/>
          <w:bCs/>
          <w:spacing w:val="0"/>
          <w:sz w:val="28"/>
          <w:szCs w:val="28"/>
          <w:lang w:val="x-none"/>
        </w:rPr>
        <w:t>以</w:t>
      </w:r>
      <w:r w:rsidRPr="00483675">
        <w:rPr>
          <w:rFonts w:ascii="標楷體" w:eastAsia="標楷體" w:hAnsi="標楷體"/>
          <w:bCs/>
          <w:spacing w:val="0"/>
          <w:sz w:val="28"/>
          <w:szCs w:val="28"/>
          <w:lang w:val="x-none"/>
        </w:rPr>
        <w:t>農業產銷－科技農業．青農回投</w:t>
      </w:r>
      <w:r w:rsidRPr="00483675">
        <w:rPr>
          <w:rFonts w:ascii="標楷體" w:eastAsia="標楷體" w:hAnsi="標楷體" w:hint="eastAsia"/>
          <w:bCs/>
          <w:spacing w:val="0"/>
          <w:sz w:val="28"/>
          <w:szCs w:val="28"/>
          <w:lang w:val="x-none"/>
        </w:rPr>
        <w:t>；</w:t>
      </w:r>
      <w:r w:rsidRPr="00483675">
        <w:rPr>
          <w:rFonts w:ascii="標楷體" w:eastAsia="標楷體" w:hAnsi="標楷體"/>
          <w:bCs/>
          <w:spacing w:val="0"/>
          <w:sz w:val="28"/>
          <w:szCs w:val="28"/>
          <w:lang w:val="x-none"/>
        </w:rPr>
        <w:t>特色觀光－亮點軸線．亮點南投</w:t>
      </w:r>
      <w:r w:rsidRPr="00483675">
        <w:rPr>
          <w:rFonts w:ascii="標楷體" w:eastAsia="標楷體" w:hAnsi="標楷體" w:hint="eastAsia"/>
          <w:bCs/>
          <w:spacing w:val="0"/>
          <w:sz w:val="28"/>
          <w:szCs w:val="28"/>
          <w:lang w:val="x-none"/>
        </w:rPr>
        <w:t>；</w:t>
      </w:r>
      <w:r w:rsidRPr="00483675">
        <w:rPr>
          <w:rFonts w:ascii="標楷體" w:eastAsia="標楷體" w:hAnsi="標楷體"/>
          <w:bCs/>
          <w:spacing w:val="0"/>
          <w:sz w:val="28"/>
          <w:szCs w:val="28"/>
          <w:lang w:val="x-none"/>
        </w:rPr>
        <w:t>經濟產業－促進就業．帶投繁榮</w:t>
      </w:r>
      <w:r w:rsidRPr="00483675">
        <w:rPr>
          <w:rFonts w:ascii="標楷體" w:eastAsia="標楷體" w:hAnsi="標楷體" w:hint="eastAsia"/>
          <w:bCs/>
          <w:spacing w:val="0"/>
          <w:sz w:val="28"/>
          <w:szCs w:val="28"/>
          <w:lang w:val="x-none"/>
        </w:rPr>
        <w:t>；</w:t>
      </w:r>
      <w:r w:rsidRPr="00483675">
        <w:rPr>
          <w:rFonts w:ascii="標楷體" w:eastAsia="標楷體" w:hAnsi="標楷體"/>
          <w:bCs/>
          <w:spacing w:val="0"/>
          <w:sz w:val="28"/>
          <w:szCs w:val="28"/>
          <w:lang w:val="x-none"/>
        </w:rPr>
        <w:t>交通運輸－轉運共乘．南投好行；樂齡照護－全齡樂活．幸福南投；人才育成－</w:t>
      </w:r>
      <w:r w:rsidRPr="00483675">
        <w:rPr>
          <w:rFonts w:ascii="標楷體" w:eastAsia="標楷體" w:hAnsi="標楷體" w:hint="eastAsia"/>
          <w:bCs/>
          <w:spacing w:val="0"/>
          <w:sz w:val="28"/>
          <w:szCs w:val="28"/>
          <w:lang w:val="x-none"/>
        </w:rPr>
        <w:t>扎</w:t>
      </w:r>
      <w:r w:rsidRPr="00483675">
        <w:rPr>
          <w:rFonts w:ascii="標楷體" w:eastAsia="標楷體" w:hAnsi="標楷體"/>
          <w:bCs/>
          <w:spacing w:val="0"/>
          <w:sz w:val="28"/>
          <w:szCs w:val="28"/>
          <w:lang w:val="x-none"/>
        </w:rPr>
        <w:t>根南投．放眼世界</w:t>
      </w:r>
      <w:r w:rsidRPr="00483675">
        <w:rPr>
          <w:rFonts w:ascii="標楷體" w:eastAsia="標楷體" w:hAnsi="標楷體" w:hint="eastAsia"/>
          <w:bCs/>
          <w:spacing w:val="0"/>
          <w:sz w:val="28"/>
          <w:szCs w:val="28"/>
          <w:lang w:val="x-none"/>
        </w:rPr>
        <w:t>；</w:t>
      </w:r>
      <w:r w:rsidRPr="00483675">
        <w:rPr>
          <w:rFonts w:ascii="標楷體" w:eastAsia="標楷體" w:hAnsi="標楷體"/>
          <w:bCs/>
          <w:spacing w:val="0"/>
          <w:sz w:val="28"/>
          <w:szCs w:val="28"/>
          <w:lang w:val="x-none"/>
        </w:rPr>
        <w:t>城鄉共好－城鄉兼顧．多元共好；永續家園－低碳領投．永續南投</w:t>
      </w:r>
      <w:r w:rsidRPr="00483675">
        <w:rPr>
          <w:rFonts w:ascii="標楷體" w:eastAsia="標楷體" w:hAnsi="標楷體" w:hint="eastAsia"/>
          <w:bCs/>
          <w:spacing w:val="0"/>
          <w:sz w:val="28"/>
          <w:szCs w:val="28"/>
          <w:lang w:val="x-none"/>
        </w:rPr>
        <w:t>；</w:t>
      </w:r>
      <w:r w:rsidRPr="00483675">
        <w:rPr>
          <w:rFonts w:ascii="標楷體" w:eastAsia="標楷體" w:hAnsi="標楷體"/>
          <w:bCs/>
          <w:spacing w:val="0"/>
          <w:sz w:val="28"/>
          <w:szCs w:val="28"/>
          <w:lang w:val="x-none"/>
        </w:rPr>
        <w:t>跨域創新－數位跨域．創新無限</w:t>
      </w:r>
      <w:r w:rsidRPr="00483675">
        <w:rPr>
          <w:rFonts w:ascii="標楷體" w:eastAsia="標楷體" w:hAnsi="標楷體" w:hint="eastAsia"/>
          <w:bCs/>
          <w:spacing w:val="0"/>
          <w:sz w:val="28"/>
          <w:szCs w:val="28"/>
          <w:lang w:val="x-none"/>
        </w:rPr>
        <w:t>；</w:t>
      </w:r>
      <w:r w:rsidRPr="00483675">
        <w:rPr>
          <w:rFonts w:ascii="標楷體" w:eastAsia="標楷體" w:hAnsi="標楷體"/>
          <w:bCs/>
          <w:spacing w:val="0"/>
          <w:sz w:val="28"/>
          <w:szCs w:val="28"/>
          <w:lang w:val="x-none"/>
        </w:rPr>
        <w:t>智慧南投－科技服務．智慧治理等面向，推動各項政策，據以擬定施政目標與重點。</w:t>
      </w:r>
      <w:r w:rsidRPr="00483675">
        <w:rPr>
          <w:rFonts w:ascii="標楷體" w:eastAsia="標楷體" w:hAnsi="標楷體" w:hint="eastAsia"/>
          <w:bCs/>
          <w:spacing w:val="0"/>
          <w:sz w:val="28"/>
          <w:szCs w:val="28"/>
          <w:lang w:val="x-none"/>
        </w:rPr>
        <w:t>茲將</w:t>
      </w:r>
      <w:r w:rsidRPr="00483675">
        <w:rPr>
          <w:rFonts w:ascii="標楷體" w:eastAsia="標楷體" w:hAnsi="標楷體"/>
          <w:bCs/>
          <w:spacing w:val="0"/>
          <w:sz w:val="28"/>
          <w:szCs w:val="28"/>
          <w:lang w:val="x-none"/>
        </w:rPr>
        <w:t>11</w:t>
      </w:r>
      <w:r w:rsidRPr="00483675">
        <w:rPr>
          <w:rFonts w:ascii="標楷體" w:eastAsia="標楷體" w:hAnsi="標楷體" w:hint="eastAsia"/>
          <w:bCs/>
          <w:spacing w:val="0"/>
          <w:sz w:val="28"/>
          <w:szCs w:val="28"/>
          <w:lang w:val="x-none"/>
        </w:rPr>
        <w:t>3年度各機關施政計畫及管制計畫推動情形、施政之重點內容及執行結果等，說明如次：</w:t>
      </w:r>
    </w:p>
    <w:p w:rsidR="00005D2A" w:rsidRPr="00483675" w:rsidRDefault="00005D2A" w:rsidP="00005D2A">
      <w:pPr>
        <w:kinsoku w:val="0"/>
        <w:overflowPunct w:val="0"/>
        <w:snapToGrid w:val="0"/>
        <w:spacing w:beforeLines="20" w:before="48" w:afterLines="30" w:after="72" w:line="540" w:lineRule="exact"/>
        <w:ind w:firstLineChars="133" w:firstLine="426"/>
        <w:jc w:val="left"/>
        <w:rPr>
          <w:rFonts w:ascii="標楷體" w:eastAsia="標楷體" w:hAnsi="標楷體"/>
          <w:b/>
          <w:noProof/>
          <w:spacing w:val="0"/>
          <w:kern w:val="28"/>
          <w:sz w:val="32"/>
          <w:szCs w:val="32"/>
        </w:rPr>
      </w:pPr>
      <w:r w:rsidRPr="00483675">
        <w:rPr>
          <w:rFonts w:ascii="標楷體" w:eastAsia="標楷體" w:hAnsi="標楷體" w:hint="eastAsia"/>
          <w:b/>
          <w:noProof/>
          <w:spacing w:val="0"/>
          <w:kern w:val="28"/>
          <w:sz w:val="32"/>
          <w:szCs w:val="32"/>
        </w:rPr>
        <w:t>一、施政計畫及管制計畫推動情形</w:t>
      </w:r>
    </w:p>
    <w:p w:rsidR="00005D2A" w:rsidRPr="00483675" w:rsidRDefault="00615ABB" w:rsidP="00005D2A">
      <w:pPr>
        <w:overflowPunct w:val="0"/>
        <w:snapToGrid w:val="0"/>
        <w:spacing w:line="560" w:lineRule="exact"/>
        <w:ind w:firstLineChars="210" w:firstLine="504"/>
        <w:jc w:val="both"/>
        <w:rPr>
          <w:rFonts w:ascii="標楷體" w:eastAsia="標楷體" w:hAnsi="標楷體"/>
          <w:bCs/>
          <w:spacing w:val="0"/>
          <w:sz w:val="28"/>
          <w:szCs w:val="28"/>
          <w:lang w:val="x-none"/>
        </w:rPr>
      </w:pPr>
      <w:r w:rsidRPr="00483675">
        <w:rPr>
          <w:noProof/>
        </w:rPr>
        <mc:AlternateContent>
          <mc:Choice Requires="wps">
            <w:drawing>
              <wp:anchor distT="0" distB="0" distL="0" distR="0" simplePos="0" relativeHeight="251698176" behindDoc="0" locked="0" layoutInCell="1" allowOverlap="1" wp14:anchorId="34CE1B71" wp14:editId="61FF8C33">
                <wp:simplePos x="0" y="0"/>
                <wp:positionH relativeFrom="margin">
                  <wp:posOffset>2195830</wp:posOffset>
                </wp:positionH>
                <wp:positionV relativeFrom="margin">
                  <wp:posOffset>3830320</wp:posOffset>
                </wp:positionV>
                <wp:extent cx="4174490" cy="4876800"/>
                <wp:effectExtent l="0" t="0" r="0" b="0"/>
                <wp:wrapSquare wrapText="bothSides"/>
                <wp:docPr id="1"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74490" cy="4876800"/>
                        </a:xfrm>
                        <a:prstGeom prst="rect">
                          <a:avLst/>
                        </a:prstGeom>
                        <a:noFill/>
                        <a:ln>
                          <a:noFill/>
                        </a:ln>
                      </wps:spPr>
                      <wps:txbx>
                        <w:txbxContent>
                          <w:p w:rsidR="00615ABB" w:rsidRPr="00B922AC" w:rsidRDefault="00615ABB" w:rsidP="00005D2A">
                            <w:pPr>
                              <w:spacing w:afterLines="50" w:after="120" w:line="240" w:lineRule="exact"/>
                              <w:suppressOverlap/>
                              <w:jc w:val="center"/>
                              <w:rPr>
                                <w:rFonts w:ascii="標楷體" w:eastAsia="標楷體" w:hAnsi="標楷體"/>
                                <w:spacing w:val="-12"/>
                                <w:sz w:val="20"/>
                              </w:rPr>
                            </w:pPr>
                            <w:r w:rsidRPr="00B922AC">
                              <w:rPr>
                                <w:rFonts w:ascii="標楷體" w:eastAsia="標楷體" w:hAnsi="標楷體" w:hint="eastAsia"/>
                                <w:b/>
                                <w:spacing w:val="0"/>
                                <w:szCs w:val="24"/>
                              </w:rPr>
                              <w:t xml:space="preserve">表1　</w:t>
                            </w:r>
                            <w:r w:rsidRPr="00B922AC">
                              <w:rPr>
                                <w:rFonts w:ascii="標楷體" w:eastAsia="標楷體" w:hAnsi="標楷體" w:hint="eastAsia"/>
                                <w:b/>
                                <w:bCs/>
                                <w:spacing w:val="0"/>
                                <w:szCs w:val="24"/>
                              </w:rPr>
                              <w:t>11</w:t>
                            </w:r>
                            <w:r>
                              <w:rPr>
                                <w:rFonts w:ascii="標楷體" w:eastAsia="標楷體" w:hAnsi="標楷體"/>
                                <w:b/>
                                <w:bCs/>
                                <w:spacing w:val="0"/>
                                <w:szCs w:val="24"/>
                              </w:rPr>
                              <w:t>3</w:t>
                            </w:r>
                            <w:r w:rsidRPr="00B922AC">
                              <w:rPr>
                                <w:rFonts w:ascii="標楷體" w:eastAsia="標楷體" w:hAnsi="標楷體" w:hint="eastAsia"/>
                                <w:b/>
                                <w:bCs/>
                                <w:spacing w:val="0"/>
                                <w:szCs w:val="24"/>
                              </w:rPr>
                              <w:t>年度各主管機關施政工作計畫實施結果彙總</w:t>
                            </w:r>
                          </w:p>
                          <w:tbl>
                            <w:tblPr>
                              <w:tblOverlap w:val="never"/>
                              <w:tblW w:w="6173" w:type="dxa"/>
                              <w:tblInd w:w="2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53"/>
                              <w:gridCol w:w="844"/>
                              <w:gridCol w:w="844"/>
                              <w:gridCol w:w="844"/>
                              <w:gridCol w:w="844"/>
                              <w:gridCol w:w="844"/>
                            </w:tblGrid>
                            <w:tr w:rsidR="00615ABB" w:rsidRPr="00B922AC" w:rsidTr="00963DBC">
                              <w:trPr>
                                <w:trHeight w:val="593"/>
                              </w:trPr>
                              <w:tc>
                                <w:tcPr>
                                  <w:tcW w:w="1953" w:type="dxa"/>
                                  <w:tcBorders>
                                    <w:bottom w:val="single" w:sz="4" w:space="0" w:color="auto"/>
                                  </w:tcBorders>
                                  <w:shd w:val="clear" w:color="auto" w:fill="B6DDE8"/>
                                  <w:tcMar>
                                    <w:left w:w="0" w:type="dxa"/>
                                    <w:right w:w="0" w:type="dxa"/>
                                  </w:tcMar>
                                  <w:vAlign w:val="center"/>
                                </w:tcPr>
                                <w:p w:rsidR="00615ABB" w:rsidRDefault="00615ABB" w:rsidP="004820A8">
                                  <w:pPr>
                                    <w:spacing w:line="210" w:lineRule="exact"/>
                                    <w:ind w:rightChars="20" w:right="40"/>
                                    <w:suppressOverlap/>
                                    <w:jc w:val="distribute"/>
                                    <w:rPr>
                                      <w:rFonts w:ascii="標楷體" w:eastAsia="標楷體" w:hAnsi="標楷體"/>
                                      <w:spacing w:val="-12"/>
                                      <w:sz w:val="20"/>
                                    </w:rPr>
                                  </w:pPr>
                                  <w:r w:rsidRPr="00B922AC">
                                    <w:rPr>
                                      <w:rFonts w:ascii="標楷體" w:eastAsia="標楷體" w:hAnsi="標楷體" w:hint="eastAsia"/>
                                      <w:spacing w:val="-12"/>
                                      <w:sz w:val="20"/>
                                    </w:rPr>
                                    <w:t>主管機關</w:t>
                                  </w:r>
                                </w:p>
                                <w:p w:rsidR="00615ABB" w:rsidRPr="00B922AC" w:rsidRDefault="00615ABB" w:rsidP="004820A8">
                                  <w:pPr>
                                    <w:spacing w:line="210" w:lineRule="exact"/>
                                    <w:ind w:rightChars="20" w:right="40"/>
                                    <w:suppressOverlap/>
                                    <w:jc w:val="distribute"/>
                                    <w:rPr>
                                      <w:rFonts w:ascii="標楷體" w:eastAsia="標楷體" w:hAnsi="標楷體"/>
                                      <w:spacing w:val="0"/>
                                      <w:sz w:val="20"/>
                                    </w:rPr>
                                  </w:pPr>
                                  <w:r w:rsidRPr="00B922AC">
                                    <w:rPr>
                                      <w:rFonts w:ascii="標楷體" w:eastAsia="標楷體" w:hAnsi="標楷體"/>
                                      <w:spacing w:val="-12"/>
                                      <w:sz w:val="20"/>
                                    </w:rPr>
                                    <w:t>（</w:t>
                                  </w:r>
                                  <w:r w:rsidRPr="00B922AC">
                                    <w:rPr>
                                      <w:rFonts w:ascii="標楷體" w:eastAsia="標楷體" w:hAnsi="標楷體" w:hint="eastAsia"/>
                                      <w:spacing w:val="-12"/>
                                      <w:sz w:val="20"/>
                                    </w:rPr>
                                    <w:t>計畫</w:t>
                                  </w:r>
                                  <w:r w:rsidRPr="00B922AC">
                                    <w:rPr>
                                      <w:rFonts w:ascii="標楷體" w:eastAsia="標楷體" w:hAnsi="標楷體"/>
                                      <w:spacing w:val="-12"/>
                                      <w:sz w:val="20"/>
                                    </w:rPr>
                                    <w:t>）</w:t>
                                  </w:r>
                                  <w:r w:rsidRPr="00B922AC">
                                    <w:rPr>
                                      <w:rFonts w:ascii="標楷體" w:eastAsia="標楷體" w:hAnsi="標楷體" w:hint="eastAsia"/>
                                      <w:spacing w:val="-12"/>
                                      <w:sz w:val="20"/>
                                    </w:rPr>
                                    <w:t>名稱</w:t>
                                  </w:r>
                                </w:p>
                              </w:tc>
                              <w:tc>
                                <w:tcPr>
                                  <w:tcW w:w="844" w:type="dxa"/>
                                  <w:tcBorders>
                                    <w:bottom w:val="single" w:sz="4" w:space="0" w:color="auto"/>
                                  </w:tcBorders>
                                  <w:shd w:val="clear" w:color="auto" w:fill="B6DDE8"/>
                                  <w:tcMar>
                                    <w:left w:w="0" w:type="dxa"/>
                                    <w:right w:w="0" w:type="dxa"/>
                                  </w:tcMar>
                                  <w:vAlign w:val="center"/>
                                </w:tcPr>
                                <w:p w:rsidR="00615ABB" w:rsidRDefault="00615ABB" w:rsidP="004820A8">
                                  <w:pPr>
                                    <w:spacing w:line="210" w:lineRule="exact"/>
                                    <w:ind w:rightChars="20" w:right="40"/>
                                    <w:suppressOverlap/>
                                    <w:jc w:val="distribute"/>
                                    <w:rPr>
                                      <w:rFonts w:ascii="標楷體" w:eastAsia="標楷體" w:hAnsi="標楷體"/>
                                      <w:spacing w:val="-12"/>
                                      <w:sz w:val="20"/>
                                    </w:rPr>
                                  </w:pPr>
                                  <w:r w:rsidRPr="00B922AC">
                                    <w:rPr>
                                      <w:rFonts w:ascii="標楷體" w:eastAsia="標楷體" w:hAnsi="標楷體" w:hint="eastAsia"/>
                                      <w:spacing w:val="-12"/>
                                      <w:sz w:val="20"/>
                                    </w:rPr>
                                    <w:t>單位預算</w:t>
                                  </w:r>
                                </w:p>
                                <w:p w:rsidR="00615ABB" w:rsidRPr="00B922AC" w:rsidRDefault="00615ABB" w:rsidP="004820A8">
                                  <w:pPr>
                                    <w:spacing w:line="210" w:lineRule="exact"/>
                                    <w:ind w:rightChars="20" w:right="40"/>
                                    <w:suppressOverlap/>
                                    <w:jc w:val="distribute"/>
                                    <w:rPr>
                                      <w:rFonts w:ascii="標楷體" w:eastAsia="標楷體" w:hAnsi="標楷體"/>
                                      <w:spacing w:val="-12"/>
                                      <w:sz w:val="20"/>
                                    </w:rPr>
                                  </w:pPr>
                                  <w:r w:rsidRPr="00B922AC">
                                    <w:rPr>
                                      <w:rFonts w:ascii="標楷體" w:eastAsia="標楷體" w:hAnsi="標楷體" w:hint="eastAsia"/>
                                      <w:spacing w:val="-12"/>
                                      <w:sz w:val="20"/>
                                    </w:rPr>
                                    <w:t>機關數</w:t>
                                  </w:r>
                                </w:p>
                              </w:tc>
                              <w:tc>
                                <w:tcPr>
                                  <w:tcW w:w="844" w:type="dxa"/>
                                  <w:tcBorders>
                                    <w:bottom w:val="single" w:sz="4" w:space="0" w:color="auto"/>
                                  </w:tcBorders>
                                  <w:shd w:val="clear" w:color="auto" w:fill="B6DDE8"/>
                                  <w:tcMar>
                                    <w:left w:w="0" w:type="dxa"/>
                                    <w:right w:w="0" w:type="dxa"/>
                                  </w:tcMar>
                                  <w:vAlign w:val="center"/>
                                </w:tcPr>
                                <w:p w:rsidR="00615ABB" w:rsidRDefault="00615ABB" w:rsidP="004820A8">
                                  <w:pPr>
                                    <w:spacing w:line="210" w:lineRule="exact"/>
                                    <w:ind w:rightChars="20" w:right="40"/>
                                    <w:suppressOverlap/>
                                    <w:jc w:val="distribute"/>
                                    <w:rPr>
                                      <w:rFonts w:ascii="標楷體" w:eastAsia="標楷體" w:hAnsi="標楷體"/>
                                      <w:spacing w:val="-12"/>
                                      <w:sz w:val="20"/>
                                    </w:rPr>
                                  </w:pPr>
                                  <w:r w:rsidRPr="00B922AC">
                                    <w:rPr>
                                      <w:rFonts w:ascii="標楷體" w:eastAsia="標楷體" w:hAnsi="標楷體" w:hint="eastAsia"/>
                                      <w:spacing w:val="-12"/>
                                      <w:sz w:val="20"/>
                                    </w:rPr>
                                    <w:t>核定計</w:t>
                                  </w:r>
                                </w:p>
                                <w:p w:rsidR="00615ABB" w:rsidRPr="00B922AC" w:rsidRDefault="00615ABB" w:rsidP="004820A8">
                                  <w:pPr>
                                    <w:spacing w:line="210" w:lineRule="exact"/>
                                    <w:ind w:rightChars="20" w:right="40"/>
                                    <w:suppressOverlap/>
                                    <w:jc w:val="distribute"/>
                                    <w:rPr>
                                      <w:rFonts w:ascii="標楷體" w:eastAsia="標楷體" w:hAnsi="標楷體"/>
                                      <w:spacing w:val="-12"/>
                                      <w:sz w:val="20"/>
                                    </w:rPr>
                                  </w:pPr>
                                  <w:r w:rsidRPr="00B922AC">
                                    <w:rPr>
                                      <w:rFonts w:ascii="標楷體" w:eastAsia="標楷體" w:hAnsi="標楷體" w:hint="eastAsia"/>
                                      <w:spacing w:val="-12"/>
                                      <w:sz w:val="20"/>
                                    </w:rPr>
                                    <w:t>畫項數</w:t>
                                  </w:r>
                                </w:p>
                              </w:tc>
                              <w:tc>
                                <w:tcPr>
                                  <w:tcW w:w="844" w:type="dxa"/>
                                  <w:tcBorders>
                                    <w:bottom w:val="single" w:sz="4" w:space="0" w:color="auto"/>
                                  </w:tcBorders>
                                  <w:shd w:val="clear" w:color="auto" w:fill="B6DDE8"/>
                                  <w:tcMar>
                                    <w:left w:w="0" w:type="dxa"/>
                                    <w:right w:w="0" w:type="dxa"/>
                                  </w:tcMar>
                                  <w:vAlign w:val="center"/>
                                </w:tcPr>
                                <w:p w:rsidR="00615ABB" w:rsidRPr="00B922AC" w:rsidRDefault="00615ABB" w:rsidP="00963DBC">
                                  <w:pPr>
                                    <w:spacing w:line="210" w:lineRule="exact"/>
                                    <w:ind w:rightChars="20" w:right="40"/>
                                    <w:suppressOverlap/>
                                    <w:jc w:val="distribute"/>
                                    <w:rPr>
                                      <w:rFonts w:ascii="標楷體" w:eastAsia="標楷體" w:hAnsi="標楷體"/>
                                      <w:spacing w:val="-12"/>
                                      <w:sz w:val="20"/>
                                    </w:rPr>
                                  </w:pPr>
                                  <w:r w:rsidRPr="00B922AC">
                                    <w:rPr>
                                      <w:rFonts w:ascii="標楷體" w:eastAsia="標楷體" w:hAnsi="標楷體" w:hint="eastAsia"/>
                                      <w:spacing w:val="-12"/>
                                      <w:sz w:val="20"/>
                                    </w:rPr>
                                    <w:t>未執行</w:t>
                                  </w:r>
                                </w:p>
                                <w:p w:rsidR="00615ABB" w:rsidRPr="00B922AC" w:rsidRDefault="00615ABB" w:rsidP="004820A8">
                                  <w:pPr>
                                    <w:spacing w:line="210" w:lineRule="exact"/>
                                    <w:ind w:rightChars="20" w:right="40"/>
                                    <w:suppressOverlap/>
                                    <w:jc w:val="distribute"/>
                                    <w:rPr>
                                      <w:rFonts w:ascii="標楷體" w:eastAsia="標楷體" w:hAnsi="標楷體"/>
                                      <w:spacing w:val="-12"/>
                                      <w:sz w:val="20"/>
                                    </w:rPr>
                                  </w:pPr>
                                  <w:r w:rsidRPr="00B922AC">
                                    <w:rPr>
                                      <w:rFonts w:ascii="標楷體" w:eastAsia="標楷體" w:hAnsi="標楷體" w:hint="eastAsia"/>
                                      <w:spacing w:val="-12"/>
                                      <w:sz w:val="20"/>
                                    </w:rPr>
                                    <w:t>計畫項數</w:t>
                                  </w:r>
                                </w:p>
                              </w:tc>
                              <w:tc>
                                <w:tcPr>
                                  <w:tcW w:w="844" w:type="dxa"/>
                                  <w:tcBorders>
                                    <w:bottom w:val="single" w:sz="4" w:space="0" w:color="auto"/>
                                  </w:tcBorders>
                                  <w:shd w:val="clear" w:color="auto" w:fill="B6DDE8"/>
                                  <w:tcMar>
                                    <w:left w:w="0" w:type="dxa"/>
                                    <w:right w:w="0" w:type="dxa"/>
                                  </w:tcMar>
                                  <w:vAlign w:val="center"/>
                                </w:tcPr>
                                <w:p w:rsidR="00615ABB" w:rsidRDefault="00615ABB" w:rsidP="004820A8">
                                  <w:pPr>
                                    <w:spacing w:line="210" w:lineRule="exact"/>
                                    <w:ind w:rightChars="20" w:right="40"/>
                                    <w:suppressOverlap/>
                                    <w:jc w:val="distribute"/>
                                    <w:rPr>
                                      <w:rFonts w:ascii="標楷體" w:eastAsia="標楷體" w:hAnsi="標楷體"/>
                                      <w:spacing w:val="-12"/>
                                      <w:sz w:val="20"/>
                                    </w:rPr>
                                  </w:pPr>
                                  <w:r w:rsidRPr="00B922AC">
                                    <w:rPr>
                                      <w:rFonts w:ascii="標楷體" w:eastAsia="標楷體" w:hAnsi="標楷體" w:hint="eastAsia"/>
                                      <w:spacing w:val="-12"/>
                                      <w:sz w:val="20"/>
                                    </w:rPr>
                                    <w:t>已完成</w:t>
                                  </w:r>
                                </w:p>
                                <w:p w:rsidR="00615ABB" w:rsidRPr="00B922AC" w:rsidRDefault="00615ABB" w:rsidP="004820A8">
                                  <w:pPr>
                                    <w:spacing w:line="210" w:lineRule="exact"/>
                                    <w:ind w:rightChars="20" w:right="40"/>
                                    <w:suppressOverlap/>
                                    <w:jc w:val="distribute"/>
                                    <w:rPr>
                                      <w:rFonts w:ascii="標楷體" w:eastAsia="標楷體" w:hAnsi="標楷體"/>
                                      <w:spacing w:val="-12"/>
                                      <w:sz w:val="20"/>
                                    </w:rPr>
                                  </w:pPr>
                                  <w:r w:rsidRPr="00B922AC">
                                    <w:rPr>
                                      <w:rFonts w:ascii="標楷體" w:eastAsia="標楷體" w:hAnsi="標楷體" w:hint="eastAsia"/>
                                      <w:spacing w:val="-12"/>
                                      <w:sz w:val="20"/>
                                    </w:rPr>
                                    <w:t>計畫項數</w:t>
                                  </w:r>
                                </w:p>
                              </w:tc>
                              <w:tc>
                                <w:tcPr>
                                  <w:tcW w:w="844" w:type="dxa"/>
                                  <w:tcBorders>
                                    <w:bottom w:val="single" w:sz="4" w:space="0" w:color="auto"/>
                                  </w:tcBorders>
                                  <w:shd w:val="clear" w:color="auto" w:fill="B6DDE8"/>
                                  <w:tcMar>
                                    <w:left w:w="0" w:type="dxa"/>
                                    <w:right w:w="0" w:type="dxa"/>
                                  </w:tcMar>
                                  <w:vAlign w:val="center"/>
                                </w:tcPr>
                                <w:p w:rsidR="00615ABB" w:rsidRPr="00B922AC" w:rsidRDefault="00615ABB" w:rsidP="004820A8">
                                  <w:pPr>
                                    <w:spacing w:line="210" w:lineRule="exact"/>
                                    <w:ind w:rightChars="20" w:right="40"/>
                                    <w:suppressOverlap/>
                                    <w:jc w:val="distribute"/>
                                    <w:rPr>
                                      <w:rFonts w:ascii="標楷體" w:eastAsia="標楷體" w:hAnsi="標楷體"/>
                                      <w:spacing w:val="-12"/>
                                      <w:sz w:val="20"/>
                                    </w:rPr>
                                  </w:pPr>
                                  <w:r w:rsidRPr="00B922AC">
                                    <w:rPr>
                                      <w:rFonts w:ascii="標楷體" w:eastAsia="標楷體" w:hAnsi="標楷體" w:hint="eastAsia"/>
                                      <w:spacing w:val="-12"/>
                                      <w:sz w:val="20"/>
                                    </w:rPr>
                                    <w:t>尚待繼續</w:t>
                                  </w:r>
                                </w:p>
                                <w:p w:rsidR="00615ABB" w:rsidRDefault="00615ABB" w:rsidP="004820A8">
                                  <w:pPr>
                                    <w:spacing w:line="210" w:lineRule="exact"/>
                                    <w:ind w:rightChars="20" w:right="40"/>
                                    <w:suppressOverlap/>
                                    <w:jc w:val="distribute"/>
                                    <w:rPr>
                                      <w:rFonts w:ascii="標楷體" w:eastAsia="標楷體" w:hAnsi="標楷體"/>
                                      <w:spacing w:val="-12"/>
                                      <w:sz w:val="20"/>
                                    </w:rPr>
                                  </w:pPr>
                                  <w:r w:rsidRPr="00B922AC">
                                    <w:rPr>
                                      <w:rFonts w:ascii="標楷體" w:eastAsia="標楷體" w:hAnsi="標楷體" w:hint="eastAsia"/>
                                      <w:spacing w:val="-12"/>
                                      <w:sz w:val="20"/>
                                    </w:rPr>
                                    <w:t>執行計畫</w:t>
                                  </w:r>
                                </w:p>
                                <w:p w:rsidR="00615ABB" w:rsidRPr="00B922AC" w:rsidRDefault="00615ABB" w:rsidP="004820A8">
                                  <w:pPr>
                                    <w:spacing w:line="210" w:lineRule="exact"/>
                                    <w:ind w:rightChars="20" w:right="40"/>
                                    <w:suppressOverlap/>
                                    <w:jc w:val="distribute"/>
                                    <w:rPr>
                                      <w:rFonts w:ascii="標楷體" w:eastAsia="標楷體" w:hAnsi="標楷體"/>
                                      <w:spacing w:val="-12"/>
                                      <w:sz w:val="20"/>
                                    </w:rPr>
                                  </w:pPr>
                                  <w:r w:rsidRPr="00B922AC">
                                    <w:rPr>
                                      <w:rFonts w:ascii="標楷體" w:eastAsia="標楷體" w:hAnsi="標楷體" w:hint="eastAsia"/>
                                      <w:spacing w:val="-12"/>
                                      <w:sz w:val="20"/>
                                    </w:rPr>
                                    <w:t>項數</w:t>
                                  </w:r>
                                </w:p>
                              </w:tc>
                            </w:tr>
                            <w:tr w:rsidR="00615ABB" w:rsidRPr="005C3568" w:rsidTr="00B34030">
                              <w:trPr>
                                <w:trHeight w:val="284"/>
                              </w:trPr>
                              <w:tc>
                                <w:tcPr>
                                  <w:tcW w:w="1953" w:type="dxa"/>
                                  <w:tcBorders>
                                    <w:bottom w:val="single" w:sz="4" w:space="0" w:color="auto"/>
                                  </w:tcBorders>
                                  <w:shd w:val="clear" w:color="auto" w:fill="auto"/>
                                  <w:tcMar>
                                    <w:left w:w="0" w:type="dxa"/>
                                    <w:right w:w="0" w:type="dxa"/>
                                  </w:tcMar>
                                  <w:vAlign w:val="center"/>
                                </w:tcPr>
                                <w:p w:rsidR="00615ABB" w:rsidRPr="00B922AC" w:rsidRDefault="00615ABB" w:rsidP="00B34030">
                                  <w:pPr>
                                    <w:spacing w:line="240" w:lineRule="exact"/>
                                    <w:ind w:leftChars="20" w:left="40" w:rightChars="20" w:right="40"/>
                                    <w:suppressOverlap/>
                                    <w:jc w:val="distribute"/>
                                    <w:rPr>
                                      <w:rFonts w:ascii="標楷體" w:eastAsia="標楷體" w:hAnsi="標楷體"/>
                                      <w:b/>
                                      <w:spacing w:val="0"/>
                                      <w:sz w:val="20"/>
                                    </w:rPr>
                                  </w:pPr>
                                  <w:r w:rsidRPr="00B922AC">
                                    <w:rPr>
                                      <w:rFonts w:ascii="標楷體" w:eastAsia="標楷體" w:hAnsi="標楷體" w:hint="eastAsia"/>
                                      <w:b/>
                                      <w:noProof/>
                                      <w:spacing w:val="0"/>
                                      <w:sz w:val="20"/>
                                    </w:rPr>
                                    <w:t>合計</w:t>
                                  </w:r>
                                </w:p>
                              </w:tc>
                              <w:tc>
                                <w:tcPr>
                                  <w:tcW w:w="844" w:type="dxa"/>
                                  <w:shd w:val="clear" w:color="auto" w:fill="auto"/>
                                  <w:tcMar>
                                    <w:left w:w="0" w:type="dxa"/>
                                    <w:right w:w="0" w:type="dxa"/>
                                  </w:tcMar>
                                  <w:vAlign w:val="center"/>
                                </w:tcPr>
                                <w:p w:rsidR="00615ABB" w:rsidRPr="00D03E29" w:rsidRDefault="00615ABB" w:rsidP="00B34030">
                                  <w:pPr>
                                    <w:spacing w:line="240" w:lineRule="exact"/>
                                    <w:ind w:rightChars="50" w:right="100"/>
                                    <w:rPr>
                                      <w:rFonts w:ascii="標楷體" w:eastAsia="標楷體" w:hAnsi="標楷體"/>
                                      <w:b/>
                                      <w:noProof/>
                                      <w:spacing w:val="0"/>
                                      <w:sz w:val="20"/>
                                    </w:rPr>
                                  </w:pPr>
                                  <w:r w:rsidRPr="00D03E29">
                                    <w:rPr>
                                      <w:rFonts w:ascii="標楷體" w:eastAsia="標楷體" w:hAnsi="標楷體"/>
                                      <w:b/>
                                      <w:noProof/>
                                      <w:spacing w:val="0"/>
                                      <w:sz w:val="20"/>
                                    </w:rPr>
                                    <w:t>32</w:t>
                                  </w:r>
                                </w:p>
                              </w:tc>
                              <w:tc>
                                <w:tcPr>
                                  <w:tcW w:w="844" w:type="dxa"/>
                                  <w:shd w:val="clear" w:color="auto" w:fill="auto"/>
                                  <w:tcMar>
                                    <w:left w:w="0" w:type="dxa"/>
                                    <w:right w:w="0" w:type="dxa"/>
                                  </w:tcMar>
                                  <w:vAlign w:val="center"/>
                                </w:tcPr>
                                <w:p w:rsidR="00615ABB" w:rsidRPr="00D03E29" w:rsidRDefault="00615ABB" w:rsidP="00B34030">
                                  <w:pPr>
                                    <w:spacing w:line="240" w:lineRule="exact"/>
                                    <w:ind w:rightChars="50" w:right="100"/>
                                    <w:rPr>
                                      <w:rFonts w:ascii="標楷體" w:eastAsia="標楷體" w:hAnsi="標楷體"/>
                                      <w:b/>
                                      <w:noProof/>
                                      <w:spacing w:val="0"/>
                                      <w:sz w:val="20"/>
                                    </w:rPr>
                                  </w:pPr>
                                  <w:r w:rsidRPr="00D03E29">
                                    <w:rPr>
                                      <w:rFonts w:ascii="標楷體" w:eastAsia="標楷體" w:hAnsi="標楷體"/>
                                      <w:b/>
                                      <w:noProof/>
                                      <w:spacing w:val="0"/>
                                      <w:sz w:val="20"/>
                                    </w:rPr>
                                    <w:t>380</w:t>
                                  </w:r>
                                </w:p>
                              </w:tc>
                              <w:tc>
                                <w:tcPr>
                                  <w:tcW w:w="844" w:type="dxa"/>
                                  <w:shd w:val="clear" w:color="auto" w:fill="auto"/>
                                  <w:tcMar>
                                    <w:left w:w="0" w:type="dxa"/>
                                    <w:right w:w="0" w:type="dxa"/>
                                  </w:tcMar>
                                  <w:vAlign w:val="center"/>
                                </w:tcPr>
                                <w:p w:rsidR="00615ABB" w:rsidRPr="00D03E29" w:rsidRDefault="00615ABB" w:rsidP="00B34030">
                                  <w:pPr>
                                    <w:spacing w:line="240" w:lineRule="exact"/>
                                    <w:ind w:rightChars="50" w:right="100"/>
                                    <w:rPr>
                                      <w:rFonts w:ascii="標楷體" w:eastAsia="標楷體" w:hAnsi="標楷體"/>
                                      <w:b/>
                                      <w:noProof/>
                                      <w:spacing w:val="0"/>
                                      <w:sz w:val="20"/>
                                    </w:rPr>
                                  </w:pPr>
                                  <w:r>
                                    <w:rPr>
                                      <w:rFonts w:ascii="標楷體" w:eastAsia="標楷體" w:hAnsi="標楷體"/>
                                      <w:b/>
                                      <w:noProof/>
                                      <w:spacing w:val="0"/>
                                      <w:sz w:val="20"/>
                                    </w:rPr>
                                    <w:t>3</w:t>
                                  </w:r>
                                </w:p>
                              </w:tc>
                              <w:tc>
                                <w:tcPr>
                                  <w:tcW w:w="844" w:type="dxa"/>
                                  <w:shd w:val="clear" w:color="auto" w:fill="auto"/>
                                  <w:tcMar>
                                    <w:left w:w="0" w:type="dxa"/>
                                    <w:right w:w="0" w:type="dxa"/>
                                  </w:tcMar>
                                  <w:vAlign w:val="center"/>
                                </w:tcPr>
                                <w:p w:rsidR="00615ABB" w:rsidRPr="00D03E29" w:rsidRDefault="00615ABB" w:rsidP="00B34030">
                                  <w:pPr>
                                    <w:spacing w:line="240" w:lineRule="exact"/>
                                    <w:ind w:rightChars="50" w:right="100"/>
                                    <w:rPr>
                                      <w:rFonts w:ascii="標楷體" w:eastAsia="標楷體" w:hAnsi="標楷體"/>
                                      <w:b/>
                                      <w:noProof/>
                                      <w:spacing w:val="0"/>
                                      <w:sz w:val="20"/>
                                    </w:rPr>
                                  </w:pPr>
                                  <w:r>
                                    <w:rPr>
                                      <w:rFonts w:ascii="標楷體" w:eastAsia="標楷體" w:hAnsi="標楷體"/>
                                      <w:b/>
                                      <w:noProof/>
                                      <w:spacing w:val="0"/>
                                      <w:sz w:val="20"/>
                                    </w:rPr>
                                    <w:t>280</w:t>
                                  </w:r>
                                </w:p>
                              </w:tc>
                              <w:tc>
                                <w:tcPr>
                                  <w:tcW w:w="844" w:type="dxa"/>
                                  <w:shd w:val="clear" w:color="auto" w:fill="auto"/>
                                  <w:tcMar>
                                    <w:left w:w="0" w:type="dxa"/>
                                    <w:right w:w="0" w:type="dxa"/>
                                  </w:tcMar>
                                  <w:vAlign w:val="center"/>
                                </w:tcPr>
                                <w:p w:rsidR="00615ABB" w:rsidRPr="00D03E29" w:rsidRDefault="00615ABB" w:rsidP="00B34030">
                                  <w:pPr>
                                    <w:spacing w:line="240" w:lineRule="exact"/>
                                    <w:ind w:rightChars="50" w:right="100"/>
                                    <w:rPr>
                                      <w:rFonts w:ascii="標楷體" w:eastAsia="標楷體" w:hAnsi="標楷體"/>
                                      <w:b/>
                                      <w:noProof/>
                                      <w:spacing w:val="0"/>
                                      <w:sz w:val="20"/>
                                    </w:rPr>
                                  </w:pPr>
                                  <w:r w:rsidRPr="00D03E29">
                                    <w:rPr>
                                      <w:rFonts w:ascii="標楷體" w:eastAsia="標楷體" w:hAnsi="標楷體"/>
                                      <w:b/>
                                      <w:noProof/>
                                      <w:spacing w:val="0"/>
                                      <w:sz w:val="20"/>
                                    </w:rPr>
                                    <w:t>97</w:t>
                                  </w:r>
                                </w:p>
                              </w:tc>
                            </w:tr>
                            <w:tr w:rsidR="00615ABB" w:rsidRPr="005C3568" w:rsidTr="00B34030">
                              <w:trPr>
                                <w:trHeight w:val="284"/>
                              </w:trPr>
                              <w:tc>
                                <w:tcPr>
                                  <w:tcW w:w="1953" w:type="dxa"/>
                                  <w:tcBorders>
                                    <w:top w:val="single" w:sz="4" w:space="0" w:color="auto"/>
                                    <w:bottom w:val="single" w:sz="4" w:space="0" w:color="auto"/>
                                  </w:tcBorders>
                                  <w:shd w:val="clear" w:color="auto" w:fill="DEEAF6" w:themeFill="accent1" w:themeFillTint="33"/>
                                  <w:tcMar>
                                    <w:left w:w="0" w:type="dxa"/>
                                    <w:right w:w="0" w:type="dxa"/>
                                  </w:tcMar>
                                  <w:vAlign w:val="center"/>
                                </w:tcPr>
                                <w:p w:rsidR="00615ABB" w:rsidRPr="00B922AC" w:rsidRDefault="00615ABB" w:rsidP="00B34030">
                                  <w:pPr>
                                    <w:spacing w:line="240" w:lineRule="exact"/>
                                    <w:ind w:leftChars="20" w:left="40" w:rightChars="20" w:right="40"/>
                                    <w:suppressOverlap/>
                                    <w:jc w:val="distribute"/>
                                    <w:rPr>
                                      <w:rFonts w:ascii="標楷體" w:eastAsia="標楷體" w:hAnsi="標楷體"/>
                                      <w:spacing w:val="0"/>
                                      <w:sz w:val="20"/>
                                    </w:rPr>
                                  </w:pPr>
                                  <w:r w:rsidRPr="00B922AC">
                                    <w:rPr>
                                      <w:rFonts w:ascii="標楷體" w:eastAsia="標楷體" w:hAnsi="標楷體" w:hint="eastAsia"/>
                                      <w:noProof/>
                                      <w:spacing w:val="0"/>
                                      <w:sz w:val="20"/>
                                    </w:rPr>
                                    <w:t>縣議會</w:t>
                                  </w:r>
                                </w:p>
                              </w:tc>
                              <w:tc>
                                <w:tcPr>
                                  <w:tcW w:w="844" w:type="dxa"/>
                                  <w:shd w:val="clear" w:color="auto" w:fill="DEEAF6" w:themeFill="accent1" w:themeFillTint="33"/>
                                  <w:tcMar>
                                    <w:left w:w="0" w:type="dxa"/>
                                    <w:right w:w="0" w:type="dxa"/>
                                  </w:tcMar>
                                  <w:vAlign w:val="center"/>
                                </w:tcPr>
                                <w:p w:rsidR="00615ABB" w:rsidRPr="00D03E29" w:rsidRDefault="00615ABB" w:rsidP="00B34030">
                                  <w:pPr>
                                    <w:spacing w:line="240" w:lineRule="exact"/>
                                    <w:ind w:rightChars="50" w:right="100"/>
                                    <w:rPr>
                                      <w:rFonts w:ascii="標楷體" w:eastAsia="標楷體" w:hAnsi="標楷體"/>
                                      <w:noProof/>
                                      <w:spacing w:val="0"/>
                                      <w:sz w:val="20"/>
                                    </w:rPr>
                                  </w:pPr>
                                  <w:r w:rsidRPr="00D03E29">
                                    <w:rPr>
                                      <w:rFonts w:ascii="標楷體" w:eastAsia="標楷體" w:hAnsi="標楷體"/>
                                      <w:noProof/>
                                      <w:spacing w:val="0"/>
                                      <w:sz w:val="20"/>
                                    </w:rPr>
                                    <w:t>1</w:t>
                                  </w:r>
                                </w:p>
                              </w:tc>
                              <w:tc>
                                <w:tcPr>
                                  <w:tcW w:w="844" w:type="dxa"/>
                                  <w:shd w:val="clear" w:color="auto" w:fill="DEEAF6" w:themeFill="accent1" w:themeFillTint="33"/>
                                  <w:tcMar>
                                    <w:left w:w="0" w:type="dxa"/>
                                    <w:right w:w="0" w:type="dxa"/>
                                  </w:tcMar>
                                  <w:vAlign w:val="center"/>
                                </w:tcPr>
                                <w:p w:rsidR="00615ABB" w:rsidRPr="00D03E29" w:rsidRDefault="00615ABB" w:rsidP="00B34030">
                                  <w:pPr>
                                    <w:spacing w:line="240" w:lineRule="exact"/>
                                    <w:ind w:rightChars="50" w:right="100"/>
                                    <w:rPr>
                                      <w:rFonts w:ascii="標楷體" w:eastAsia="標楷體" w:hAnsi="標楷體"/>
                                      <w:noProof/>
                                      <w:spacing w:val="0"/>
                                      <w:sz w:val="20"/>
                                    </w:rPr>
                                  </w:pPr>
                                  <w:r w:rsidRPr="00D03E29">
                                    <w:rPr>
                                      <w:rFonts w:ascii="標楷體" w:eastAsia="標楷體" w:hAnsi="標楷體"/>
                                      <w:noProof/>
                                      <w:spacing w:val="0"/>
                                      <w:sz w:val="20"/>
                                    </w:rPr>
                                    <w:t>7</w:t>
                                  </w:r>
                                </w:p>
                              </w:tc>
                              <w:tc>
                                <w:tcPr>
                                  <w:tcW w:w="844" w:type="dxa"/>
                                  <w:shd w:val="clear" w:color="auto" w:fill="DEEAF6" w:themeFill="accent1" w:themeFillTint="33"/>
                                  <w:tcMar>
                                    <w:left w:w="0" w:type="dxa"/>
                                    <w:right w:w="0" w:type="dxa"/>
                                  </w:tcMar>
                                  <w:vAlign w:val="center"/>
                                </w:tcPr>
                                <w:p w:rsidR="00615ABB" w:rsidRPr="00D03E29" w:rsidRDefault="00615ABB" w:rsidP="00B34030">
                                  <w:pPr>
                                    <w:spacing w:line="240" w:lineRule="exact"/>
                                    <w:ind w:rightChars="50" w:right="100"/>
                                    <w:rPr>
                                      <w:rFonts w:ascii="標楷體" w:eastAsia="標楷體" w:hAnsi="標楷體"/>
                                      <w:noProof/>
                                      <w:spacing w:val="0"/>
                                      <w:sz w:val="20"/>
                                    </w:rPr>
                                  </w:pPr>
                                  <w:r w:rsidRPr="00D03E29">
                                    <w:rPr>
                                      <w:rFonts w:ascii="標楷體" w:eastAsia="標楷體" w:hAnsi="標楷體" w:hint="eastAsia"/>
                                      <w:noProof/>
                                      <w:spacing w:val="0"/>
                                      <w:sz w:val="20"/>
                                    </w:rPr>
                                    <w:t>－</w:t>
                                  </w:r>
                                </w:p>
                              </w:tc>
                              <w:tc>
                                <w:tcPr>
                                  <w:tcW w:w="844" w:type="dxa"/>
                                  <w:shd w:val="clear" w:color="auto" w:fill="DEEAF6" w:themeFill="accent1" w:themeFillTint="33"/>
                                  <w:tcMar>
                                    <w:left w:w="0" w:type="dxa"/>
                                    <w:right w:w="0" w:type="dxa"/>
                                  </w:tcMar>
                                  <w:vAlign w:val="center"/>
                                </w:tcPr>
                                <w:p w:rsidR="00615ABB" w:rsidRPr="00D03E29" w:rsidRDefault="00615ABB" w:rsidP="00B34030">
                                  <w:pPr>
                                    <w:spacing w:line="240" w:lineRule="exact"/>
                                    <w:ind w:rightChars="50" w:right="100"/>
                                    <w:rPr>
                                      <w:rFonts w:ascii="標楷體" w:eastAsia="標楷體" w:hAnsi="標楷體"/>
                                      <w:noProof/>
                                      <w:spacing w:val="0"/>
                                      <w:sz w:val="20"/>
                                    </w:rPr>
                                  </w:pPr>
                                  <w:r w:rsidRPr="00D03E29">
                                    <w:rPr>
                                      <w:rFonts w:ascii="標楷體" w:eastAsia="標楷體" w:hAnsi="標楷體"/>
                                      <w:noProof/>
                                      <w:spacing w:val="0"/>
                                      <w:sz w:val="20"/>
                                    </w:rPr>
                                    <w:t>7</w:t>
                                  </w:r>
                                </w:p>
                              </w:tc>
                              <w:tc>
                                <w:tcPr>
                                  <w:tcW w:w="844" w:type="dxa"/>
                                  <w:shd w:val="clear" w:color="auto" w:fill="DEEAF6" w:themeFill="accent1" w:themeFillTint="33"/>
                                  <w:tcMar>
                                    <w:left w:w="0" w:type="dxa"/>
                                    <w:right w:w="0" w:type="dxa"/>
                                  </w:tcMar>
                                  <w:vAlign w:val="center"/>
                                </w:tcPr>
                                <w:p w:rsidR="00615ABB" w:rsidRPr="00D03E29" w:rsidRDefault="00615ABB" w:rsidP="00B34030">
                                  <w:pPr>
                                    <w:spacing w:line="240" w:lineRule="exact"/>
                                    <w:ind w:rightChars="50" w:right="100"/>
                                    <w:rPr>
                                      <w:rFonts w:ascii="標楷體" w:eastAsia="標楷體" w:hAnsi="標楷體"/>
                                      <w:noProof/>
                                      <w:spacing w:val="0"/>
                                      <w:sz w:val="20"/>
                                    </w:rPr>
                                  </w:pPr>
                                  <w:r w:rsidRPr="00D03E29">
                                    <w:rPr>
                                      <w:rFonts w:ascii="標楷體" w:eastAsia="標楷體" w:hAnsi="標楷體" w:hint="eastAsia"/>
                                      <w:noProof/>
                                      <w:spacing w:val="0"/>
                                      <w:sz w:val="20"/>
                                    </w:rPr>
                                    <w:t>－</w:t>
                                  </w:r>
                                </w:p>
                              </w:tc>
                            </w:tr>
                            <w:tr w:rsidR="00615ABB" w:rsidRPr="005C3568" w:rsidTr="00B34030">
                              <w:trPr>
                                <w:trHeight w:val="284"/>
                              </w:trPr>
                              <w:tc>
                                <w:tcPr>
                                  <w:tcW w:w="1953" w:type="dxa"/>
                                  <w:tcBorders>
                                    <w:top w:val="single" w:sz="4" w:space="0" w:color="auto"/>
                                    <w:bottom w:val="single" w:sz="4" w:space="0" w:color="auto"/>
                                  </w:tcBorders>
                                  <w:shd w:val="clear" w:color="auto" w:fill="auto"/>
                                  <w:tcMar>
                                    <w:left w:w="0" w:type="dxa"/>
                                    <w:right w:w="0" w:type="dxa"/>
                                  </w:tcMar>
                                  <w:vAlign w:val="center"/>
                                </w:tcPr>
                                <w:p w:rsidR="00615ABB" w:rsidRPr="00B922AC" w:rsidRDefault="00615ABB" w:rsidP="00B34030">
                                  <w:pPr>
                                    <w:spacing w:line="240" w:lineRule="exact"/>
                                    <w:ind w:leftChars="20" w:left="40" w:rightChars="20" w:right="40"/>
                                    <w:suppressOverlap/>
                                    <w:jc w:val="distribute"/>
                                    <w:rPr>
                                      <w:rFonts w:ascii="標楷體" w:eastAsia="標楷體" w:hAnsi="標楷體"/>
                                      <w:spacing w:val="0"/>
                                      <w:sz w:val="20"/>
                                    </w:rPr>
                                  </w:pPr>
                                  <w:r w:rsidRPr="00B922AC">
                                    <w:rPr>
                                      <w:rFonts w:ascii="標楷體" w:eastAsia="標楷體" w:hAnsi="標楷體" w:hint="eastAsia"/>
                                      <w:noProof/>
                                      <w:spacing w:val="0"/>
                                      <w:sz w:val="20"/>
                                    </w:rPr>
                                    <w:t>縣政府</w:t>
                                  </w:r>
                                </w:p>
                              </w:tc>
                              <w:tc>
                                <w:tcPr>
                                  <w:tcW w:w="844" w:type="dxa"/>
                                  <w:shd w:val="clear" w:color="auto" w:fill="auto"/>
                                  <w:tcMar>
                                    <w:left w:w="0" w:type="dxa"/>
                                    <w:right w:w="0" w:type="dxa"/>
                                  </w:tcMar>
                                  <w:vAlign w:val="center"/>
                                </w:tcPr>
                                <w:p w:rsidR="00615ABB" w:rsidRPr="00D03E29" w:rsidRDefault="00615ABB" w:rsidP="00B34030">
                                  <w:pPr>
                                    <w:spacing w:line="240" w:lineRule="exact"/>
                                    <w:ind w:rightChars="50" w:right="100"/>
                                    <w:rPr>
                                      <w:rFonts w:ascii="標楷體" w:eastAsia="標楷體" w:hAnsi="標楷體"/>
                                      <w:noProof/>
                                      <w:spacing w:val="0"/>
                                      <w:sz w:val="20"/>
                                    </w:rPr>
                                  </w:pPr>
                                  <w:r w:rsidRPr="00D03E29">
                                    <w:rPr>
                                      <w:rFonts w:ascii="標楷體" w:eastAsia="標楷體" w:hAnsi="標楷體"/>
                                      <w:noProof/>
                                      <w:spacing w:val="0"/>
                                      <w:sz w:val="20"/>
                                    </w:rPr>
                                    <w:t>1</w:t>
                                  </w:r>
                                </w:p>
                              </w:tc>
                              <w:tc>
                                <w:tcPr>
                                  <w:tcW w:w="844" w:type="dxa"/>
                                  <w:shd w:val="clear" w:color="auto" w:fill="auto"/>
                                  <w:tcMar>
                                    <w:left w:w="0" w:type="dxa"/>
                                    <w:right w:w="0" w:type="dxa"/>
                                  </w:tcMar>
                                  <w:vAlign w:val="center"/>
                                </w:tcPr>
                                <w:p w:rsidR="00615ABB" w:rsidRPr="00D03E29" w:rsidRDefault="00615ABB" w:rsidP="00B34030">
                                  <w:pPr>
                                    <w:spacing w:line="240" w:lineRule="exact"/>
                                    <w:ind w:rightChars="50" w:right="100"/>
                                    <w:rPr>
                                      <w:rFonts w:ascii="標楷體" w:eastAsia="標楷體" w:hAnsi="標楷體"/>
                                      <w:noProof/>
                                      <w:spacing w:val="0"/>
                                      <w:sz w:val="20"/>
                                    </w:rPr>
                                  </w:pPr>
                                  <w:r w:rsidRPr="00D03E29">
                                    <w:rPr>
                                      <w:rFonts w:ascii="標楷體" w:eastAsia="標楷體" w:hAnsi="標楷體"/>
                                      <w:noProof/>
                                      <w:spacing w:val="0"/>
                                      <w:sz w:val="20"/>
                                    </w:rPr>
                                    <w:t>135</w:t>
                                  </w:r>
                                </w:p>
                              </w:tc>
                              <w:tc>
                                <w:tcPr>
                                  <w:tcW w:w="844" w:type="dxa"/>
                                  <w:shd w:val="clear" w:color="auto" w:fill="auto"/>
                                  <w:tcMar>
                                    <w:left w:w="0" w:type="dxa"/>
                                    <w:right w:w="0" w:type="dxa"/>
                                  </w:tcMar>
                                  <w:vAlign w:val="center"/>
                                </w:tcPr>
                                <w:p w:rsidR="00615ABB" w:rsidRPr="00D03E29" w:rsidRDefault="00615ABB" w:rsidP="00B34030">
                                  <w:pPr>
                                    <w:spacing w:line="240" w:lineRule="exact"/>
                                    <w:ind w:rightChars="50" w:right="100"/>
                                    <w:rPr>
                                      <w:rFonts w:ascii="標楷體" w:eastAsia="標楷體" w:hAnsi="標楷體"/>
                                      <w:noProof/>
                                      <w:spacing w:val="0"/>
                                      <w:sz w:val="20"/>
                                    </w:rPr>
                                  </w:pPr>
                                  <w:r w:rsidRPr="00D03E29">
                                    <w:rPr>
                                      <w:rFonts w:ascii="標楷體" w:eastAsia="標楷體" w:hAnsi="標楷體"/>
                                      <w:noProof/>
                                      <w:spacing w:val="0"/>
                                      <w:sz w:val="20"/>
                                    </w:rPr>
                                    <w:t>1</w:t>
                                  </w:r>
                                </w:p>
                              </w:tc>
                              <w:tc>
                                <w:tcPr>
                                  <w:tcW w:w="844" w:type="dxa"/>
                                  <w:shd w:val="clear" w:color="auto" w:fill="auto"/>
                                  <w:tcMar>
                                    <w:left w:w="0" w:type="dxa"/>
                                    <w:right w:w="0" w:type="dxa"/>
                                  </w:tcMar>
                                  <w:vAlign w:val="center"/>
                                </w:tcPr>
                                <w:p w:rsidR="00615ABB" w:rsidRPr="00D03E29" w:rsidRDefault="00615ABB" w:rsidP="00B34030">
                                  <w:pPr>
                                    <w:spacing w:line="240" w:lineRule="exact"/>
                                    <w:ind w:rightChars="50" w:right="100"/>
                                    <w:rPr>
                                      <w:rFonts w:ascii="標楷體" w:eastAsia="標楷體" w:hAnsi="標楷體"/>
                                      <w:noProof/>
                                      <w:spacing w:val="0"/>
                                      <w:sz w:val="20"/>
                                    </w:rPr>
                                  </w:pPr>
                                  <w:r w:rsidRPr="00D03E29">
                                    <w:rPr>
                                      <w:rFonts w:ascii="標楷體" w:eastAsia="標楷體" w:hAnsi="標楷體"/>
                                      <w:noProof/>
                                      <w:spacing w:val="0"/>
                                      <w:sz w:val="20"/>
                                    </w:rPr>
                                    <w:t>83</w:t>
                                  </w:r>
                                </w:p>
                              </w:tc>
                              <w:tc>
                                <w:tcPr>
                                  <w:tcW w:w="844" w:type="dxa"/>
                                  <w:shd w:val="clear" w:color="auto" w:fill="auto"/>
                                  <w:tcMar>
                                    <w:left w:w="0" w:type="dxa"/>
                                    <w:right w:w="0" w:type="dxa"/>
                                  </w:tcMar>
                                  <w:vAlign w:val="center"/>
                                </w:tcPr>
                                <w:p w:rsidR="00615ABB" w:rsidRPr="00D03E29" w:rsidRDefault="00615ABB" w:rsidP="00B34030">
                                  <w:pPr>
                                    <w:spacing w:line="240" w:lineRule="exact"/>
                                    <w:ind w:rightChars="50" w:right="100"/>
                                    <w:rPr>
                                      <w:rFonts w:ascii="標楷體" w:eastAsia="標楷體" w:hAnsi="標楷體"/>
                                      <w:noProof/>
                                      <w:spacing w:val="0"/>
                                      <w:sz w:val="20"/>
                                    </w:rPr>
                                  </w:pPr>
                                  <w:r w:rsidRPr="00D03E29">
                                    <w:rPr>
                                      <w:rFonts w:ascii="標楷體" w:eastAsia="標楷體" w:hAnsi="標楷體"/>
                                      <w:noProof/>
                                      <w:spacing w:val="0"/>
                                      <w:sz w:val="20"/>
                                    </w:rPr>
                                    <w:t>51</w:t>
                                  </w:r>
                                </w:p>
                              </w:tc>
                            </w:tr>
                            <w:tr w:rsidR="00615ABB" w:rsidRPr="005C3568" w:rsidTr="00B34030">
                              <w:trPr>
                                <w:trHeight w:val="284"/>
                              </w:trPr>
                              <w:tc>
                                <w:tcPr>
                                  <w:tcW w:w="1953" w:type="dxa"/>
                                  <w:tcBorders>
                                    <w:top w:val="single" w:sz="4" w:space="0" w:color="auto"/>
                                    <w:bottom w:val="single" w:sz="4" w:space="0" w:color="auto"/>
                                  </w:tcBorders>
                                  <w:shd w:val="clear" w:color="auto" w:fill="DEEAF6" w:themeFill="accent1" w:themeFillTint="33"/>
                                  <w:tcMar>
                                    <w:left w:w="0" w:type="dxa"/>
                                    <w:right w:w="0" w:type="dxa"/>
                                  </w:tcMar>
                                  <w:vAlign w:val="center"/>
                                </w:tcPr>
                                <w:p w:rsidR="00615ABB" w:rsidRPr="00B922AC" w:rsidRDefault="00615ABB" w:rsidP="00B34030">
                                  <w:pPr>
                                    <w:spacing w:line="240" w:lineRule="exact"/>
                                    <w:ind w:leftChars="20" w:left="40" w:rightChars="20" w:right="40"/>
                                    <w:suppressOverlap/>
                                    <w:jc w:val="distribute"/>
                                    <w:rPr>
                                      <w:rFonts w:ascii="標楷體" w:eastAsia="標楷體" w:hAnsi="標楷體"/>
                                      <w:spacing w:val="0"/>
                                      <w:sz w:val="20"/>
                                    </w:rPr>
                                  </w:pPr>
                                  <w:r w:rsidRPr="00B922AC">
                                    <w:rPr>
                                      <w:rFonts w:ascii="標楷體" w:eastAsia="標楷體" w:hAnsi="標楷體" w:hint="eastAsia"/>
                                      <w:noProof/>
                                      <w:spacing w:val="0"/>
                                      <w:sz w:val="20"/>
                                    </w:rPr>
                                    <w:t>民政處</w:t>
                                  </w:r>
                                </w:p>
                              </w:tc>
                              <w:tc>
                                <w:tcPr>
                                  <w:tcW w:w="844" w:type="dxa"/>
                                  <w:shd w:val="clear" w:color="auto" w:fill="DEEAF6" w:themeFill="accent1" w:themeFillTint="33"/>
                                  <w:tcMar>
                                    <w:left w:w="0" w:type="dxa"/>
                                    <w:right w:w="0" w:type="dxa"/>
                                  </w:tcMar>
                                  <w:vAlign w:val="center"/>
                                </w:tcPr>
                                <w:p w:rsidR="00615ABB" w:rsidRPr="00D03E29" w:rsidRDefault="00615ABB" w:rsidP="00B34030">
                                  <w:pPr>
                                    <w:spacing w:line="240" w:lineRule="exact"/>
                                    <w:ind w:rightChars="50" w:right="100"/>
                                    <w:rPr>
                                      <w:rFonts w:ascii="標楷體" w:eastAsia="標楷體" w:hAnsi="標楷體"/>
                                      <w:noProof/>
                                      <w:spacing w:val="0"/>
                                      <w:sz w:val="20"/>
                                    </w:rPr>
                                  </w:pPr>
                                  <w:r w:rsidRPr="00D03E29">
                                    <w:rPr>
                                      <w:rFonts w:ascii="標楷體" w:eastAsia="標楷體" w:hAnsi="標楷體"/>
                                      <w:noProof/>
                                      <w:spacing w:val="0"/>
                                      <w:sz w:val="20"/>
                                    </w:rPr>
                                    <w:t>13</w:t>
                                  </w:r>
                                </w:p>
                              </w:tc>
                              <w:tc>
                                <w:tcPr>
                                  <w:tcW w:w="844" w:type="dxa"/>
                                  <w:shd w:val="clear" w:color="auto" w:fill="DEEAF6" w:themeFill="accent1" w:themeFillTint="33"/>
                                  <w:tcMar>
                                    <w:left w:w="0" w:type="dxa"/>
                                    <w:right w:w="0" w:type="dxa"/>
                                  </w:tcMar>
                                  <w:vAlign w:val="center"/>
                                </w:tcPr>
                                <w:p w:rsidR="00615ABB" w:rsidRPr="00D03E29" w:rsidRDefault="00615ABB" w:rsidP="00B34030">
                                  <w:pPr>
                                    <w:spacing w:line="240" w:lineRule="exact"/>
                                    <w:ind w:rightChars="50" w:right="100"/>
                                    <w:rPr>
                                      <w:rFonts w:ascii="標楷體" w:eastAsia="標楷體" w:hAnsi="標楷體"/>
                                      <w:noProof/>
                                      <w:spacing w:val="0"/>
                                      <w:sz w:val="20"/>
                                    </w:rPr>
                                  </w:pPr>
                                  <w:r w:rsidRPr="00D03E29">
                                    <w:rPr>
                                      <w:rFonts w:ascii="標楷體" w:eastAsia="標楷體" w:hAnsi="標楷體"/>
                                      <w:noProof/>
                                      <w:spacing w:val="0"/>
                                      <w:sz w:val="20"/>
                                    </w:rPr>
                                    <w:t>39</w:t>
                                  </w:r>
                                </w:p>
                              </w:tc>
                              <w:tc>
                                <w:tcPr>
                                  <w:tcW w:w="844" w:type="dxa"/>
                                  <w:shd w:val="clear" w:color="auto" w:fill="DEEAF6" w:themeFill="accent1" w:themeFillTint="33"/>
                                  <w:tcMar>
                                    <w:left w:w="0" w:type="dxa"/>
                                    <w:right w:w="0" w:type="dxa"/>
                                  </w:tcMar>
                                  <w:vAlign w:val="center"/>
                                </w:tcPr>
                                <w:p w:rsidR="00615ABB" w:rsidRPr="00D03E29" w:rsidRDefault="00615ABB" w:rsidP="00B34030">
                                  <w:pPr>
                                    <w:spacing w:line="240" w:lineRule="exact"/>
                                    <w:ind w:rightChars="50" w:right="100"/>
                                    <w:rPr>
                                      <w:rFonts w:ascii="標楷體" w:eastAsia="標楷體" w:hAnsi="標楷體"/>
                                      <w:noProof/>
                                      <w:spacing w:val="0"/>
                                      <w:sz w:val="20"/>
                                    </w:rPr>
                                  </w:pPr>
                                  <w:r w:rsidRPr="00D03E29">
                                    <w:rPr>
                                      <w:rFonts w:ascii="標楷體" w:eastAsia="標楷體" w:hAnsi="標楷體" w:hint="eastAsia"/>
                                      <w:noProof/>
                                      <w:spacing w:val="0"/>
                                      <w:sz w:val="20"/>
                                    </w:rPr>
                                    <w:t>－</w:t>
                                  </w:r>
                                </w:p>
                              </w:tc>
                              <w:tc>
                                <w:tcPr>
                                  <w:tcW w:w="844" w:type="dxa"/>
                                  <w:shd w:val="clear" w:color="auto" w:fill="DEEAF6" w:themeFill="accent1" w:themeFillTint="33"/>
                                  <w:tcMar>
                                    <w:left w:w="0" w:type="dxa"/>
                                    <w:right w:w="0" w:type="dxa"/>
                                  </w:tcMar>
                                  <w:vAlign w:val="center"/>
                                </w:tcPr>
                                <w:p w:rsidR="00615ABB" w:rsidRPr="00D03E29" w:rsidRDefault="00615ABB" w:rsidP="00B34030">
                                  <w:pPr>
                                    <w:spacing w:line="240" w:lineRule="exact"/>
                                    <w:ind w:rightChars="50" w:right="100"/>
                                    <w:rPr>
                                      <w:rFonts w:ascii="標楷體" w:eastAsia="標楷體" w:hAnsi="標楷體"/>
                                      <w:noProof/>
                                      <w:spacing w:val="0"/>
                                      <w:sz w:val="20"/>
                                    </w:rPr>
                                  </w:pPr>
                                  <w:r w:rsidRPr="00D03E29">
                                    <w:rPr>
                                      <w:rFonts w:ascii="標楷體" w:eastAsia="標楷體" w:hAnsi="標楷體"/>
                                      <w:noProof/>
                                      <w:spacing w:val="0"/>
                                      <w:sz w:val="20"/>
                                    </w:rPr>
                                    <w:t>39</w:t>
                                  </w:r>
                                </w:p>
                              </w:tc>
                              <w:tc>
                                <w:tcPr>
                                  <w:tcW w:w="844" w:type="dxa"/>
                                  <w:shd w:val="clear" w:color="auto" w:fill="DEEAF6" w:themeFill="accent1" w:themeFillTint="33"/>
                                  <w:tcMar>
                                    <w:left w:w="0" w:type="dxa"/>
                                    <w:right w:w="0" w:type="dxa"/>
                                  </w:tcMar>
                                  <w:vAlign w:val="center"/>
                                </w:tcPr>
                                <w:p w:rsidR="00615ABB" w:rsidRPr="00D03E29" w:rsidRDefault="00615ABB" w:rsidP="00B34030">
                                  <w:pPr>
                                    <w:spacing w:line="240" w:lineRule="exact"/>
                                    <w:ind w:rightChars="50" w:right="100"/>
                                    <w:rPr>
                                      <w:rFonts w:ascii="標楷體" w:eastAsia="標楷體" w:hAnsi="標楷體"/>
                                      <w:noProof/>
                                      <w:spacing w:val="0"/>
                                      <w:sz w:val="20"/>
                                    </w:rPr>
                                  </w:pPr>
                                  <w:r w:rsidRPr="00D03E29">
                                    <w:rPr>
                                      <w:rFonts w:ascii="標楷體" w:eastAsia="標楷體" w:hAnsi="標楷體" w:hint="eastAsia"/>
                                      <w:noProof/>
                                      <w:spacing w:val="0"/>
                                      <w:sz w:val="20"/>
                                    </w:rPr>
                                    <w:t>－</w:t>
                                  </w:r>
                                </w:p>
                              </w:tc>
                            </w:tr>
                            <w:tr w:rsidR="00615ABB" w:rsidRPr="005C3568" w:rsidTr="00B34030">
                              <w:trPr>
                                <w:trHeight w:val="284"/>
                              </w:trPr>
                              <w:tc>
                                <w:tcPr>
                                  <w:tcW w:w="1953" w:type="dxa"/>
                                  <w:tcBorders>
                                    <w:top w:val="single" w:sz="4" w:space="0" w:color="auto"/>
                                    <w:bottom w:val="single" w:sz="4" w:space="0" w:color="auto"/>
                                  </w:tcBorders>
                                  <w:shd w:val="clear" w:color="auto" w:fill="auto"/>
                                  <w:tcMar>
                                    <w:left w:w="0" w:type="dxa"/>
                                    <w:right w:w="0" w:type="dxa"/>
                                  </w:tcMar>
                                  <w:vAlign w:val="center"/>
                                </w:tcPr>
                                <w:p w:rsidR="00615ABB" w:rsidRPr="00B922AC" w:rsidRDefault="00615ABB" w:rsidP="00B34030">
                                  <w:pPr>
                                    <w:spacing w:line="240" w:lineRule="exact"/>
                                    <w:ind w:leftChars="20" w:left="40" w:rightChars="20" w:right="40"/>
                                    <w:suppressOverlap/>
                                    <w:jc w:val="distribute"/>
                                    <w:rPr>
                                      <w:rFonts w:ascii="標楷體" w:eastAsia="標楷體" w:hAnsi="標楷體"/>
                                      <w:spacing w:val="0"/>
                                      <w:sz w:val="20"/>
                                    </w:rPr>
                                  </w:pPr>
                                  <w:r w:rsidRPr="00B922AC">
                                    <w:rPr>
                                      <w:rFonts w:ascii="標楷體" w:eastAsia="標楷體" w:hAnsi="標楷體" w:hint="eastAsia"/>
                                      <w:noProof/>
                                      <w:spacing w:val="0"/>
                                      <w:sz w:val="20"/>
                                    </w:rPr>
                                    <w:t>農業處</w:t>
                                  </w:r>
                                </w:p>
                              </w:tc>
                              <w:tc>
                                <w:tcPr>
                                  <w:tcW w:w="844" w:type="dxa"/>
                                  <w:shd w:val="clear" w:color="auto" w:fill="auto"/>
                                  <w:tcMar>
                                    <w:left w:w="0" w:type="dxa"/>
                                    <w:right w:w="0" w:type="dxa"/>
                                  </w:tcMar>
                                  <w:vAlign w:val="center"/>
                                </w:tcPr>
                                <w:p w:rsidR="00615ABB" w:rsidRPr="00D03E29" w:rsidRDefault="00615ABB" w:rsidP="00B34030">
                                  <w:pPr>
                                    <w:spacing w:line="240" w:lineRule="exact"/>
                                    <w:ind w:rightChars="50" w:right="100"/>
                                    <w:rPr>
                                      <w:rFonts w:ascii="標楷體" w:eastAsia="標楷體" w:hAnsi="標楷體"/>
                                      <w:noProof/>
                                      <w:spacing w:val="0"/>
                                      <w:sz w:val="20"/>
                                    </w:rPr>
                                  </w:pPr>
                                  <w:r w:rsidRPr="00D03E29">
                                    <w:rPr>
                                      <w:rFonts w:ascii="標楷體" w:eastAsia="標楷體" w:hAnsi="標楷體"/>
                                      <w:noProof/>
                                      <w:spacing w:val="0"/>
                                      <w:sz w:val="20"/>
                                    </w:rPr>
                                    <w:t>1</w:t>
                                  </w:r>
                                </w:p>
                              </w:tc>
                              <w:tc>
                                <w:tcPr>
                                  <w:tcW w:w="844" w:type="dxa"/>
                                  <w:shd w:val="clear" w:color="auto" w:fill="auto"/>
                                  <w:tcMar>
                                    <w:left w:w="0" w:type="dxa"/>
                                    <w:right w:w="0" w:type="dxa"/>
                                  </w:tcMar>
                                  <w:vAlign w:val="center"/>
                                </w:tcPr>
                                <w:p w:rsidR="00615ABB" w:rsidRPr="00D03E29" w:rsidRDefault="00615ABB" w:rsidP="00B34030">
                                  <w:pPr>
                                    <w:spacing w:line="240" w:lineRule="exact"/>
                                    <w:ind w:rightChars="50" w:right="100"/>
                                    <w:rPr>
                                      <w:rFonts w:ascii="標楷體" w:eastAsia="標楷體" w:hAnsi="標楷體"/>
                                      <w:noProof/>
                                      <w:spacing w:val="0"/>
                                      <w:sz w:val="20"/>
                                    </w:rPr>
                                  </w:pPr>
                                  <w:r w:rsidRPr="00D03E29">
                                    <w:rPr>
                                      <w:rFonts w:ascii="標楷體" w:eastAsia="標楷體" w:hAnsi="標楷體"/>
                                      <w:noProof/>
                                      <w:spacing w:val="0"/>
                                      <w:sz w:val="20"/>
                                    </w:rPr>
                                    <w:t>8</w:t>
                                  </w:r>
                                </w:p>
                              </w:tc>
                              <w:tc>
                                <w:tcPr>
                                  <w:tcW w:w="844" w:type="dxa"/>
                                  <w:shd w:val="clear" w:color="auto" w:fill="auto"/>
                                  <w:tcMar>
                                    <w:left w:w="0" w:type="dxa"/>
                                    <w:right w:w="0" w:type="dxa"/>
                                  </w:tcMar>
                                  <w:vAlign w:val="center"/>
                                </w:tcPr>
                                <w:p w:rsidR="00615ABB" w:rsidRPr="00D03E29" w:rsidRDefault="00615ABB" w:rsidP="00B34030">
                                  <w:pPr>
                                    <w:spacing w:line="240" w:lineRule="exact"/>
                                    <w:ind w:rightChars="50" w:right="100"/>
                                    <w:rPr>
                                      <w:rFonts w:ascii="標楷體" w:eastAsia="標楷體" w:hAnsi="標楷體"/>
                                      <w:noProof/>
                                      <w:spacing w:val="0"/>
                                      <w:sz w:val="20"/>
                                    </w:rPr>
                                  </w:pPr>
                                  <w:r w:rsidRPr="00D03E29">
                                    <w:rPr>
                                      <w:rFonts w:ascii="標楷體" w:eastAsia="標楷體" w:hAnsi="標楷體" w:hint="eastAsia"/>
                                      <w:noProof/>
                                      <w:spacing w:val="0"/>
                                      <w:sz w:val="20"/>
                                    </w:rPr>
                                    <w:t>－</w:t>
                                  </w:r>
                                </w:p>
                              </w:tc>
                              <w:tc>
                                <w:tcPr>
                                  <w:tcW w:w="844" w:type="dxa"/>
                                  <w:shd w:val="clear" w:color="auto" w:fill="auto"/>
                                  <w:tcMar>
                                    <w:left w:w="0" w:type="dxa"/>
                                    <w:right w:w="0" w:type="dxa"/>
                                  </w:tcMar>
                                  <w:vAlign w:val="center"/>
                                </w:tcPr>
                                <w:p w:rsidR="00615ABB" w:rsidRPr="00D03E29" w:rsidRDefault="00615ABB" w:rsidP="00B34030">
                                  <w:pPr>
                                    <w:spacing w:line="240" w:lineRule="exact"/>
                                    <w:ind w:rightChars="50" w:right="100"/>
                                    <w:rPr>
                                      <w:rFonts w:ascii="標楷體" w:eastAsia="標楷體" w:hAnsi="標楷體"/>
                                      <w:noProof/>
                                      <w:spacing w:val="0"/>
                                      <w:sz w:val="20"/>
                                    </w:rPr>
                                  </w:pPr>
                                  <w:r w:rsidRPr="00D03E29">
                                    <w:rPr>
                                      <w:rFonts w:ascii="標楷體" w:eastAsia="標楷體" w:hAnsi="標楷體"/>
                                      <w:noProof/>
                                      <w:spacing w:val="0"/>
                                      <w:sz w:val="20"/>
                                    </w:rPr>
                                    <w:t>7</w:t>
                                  </w:r>
                                </w:p>
                              </w:tc>
                              <w:tc>
                                <w:tcPr>
                                  <w:tcW w:w="844" w:type="dxa"/>
                                  <w:shd w:val="clear" w:color="auto" w:fill="auto"/>
                                  <w:tcMar>
                                    <w:left w:w="0" w:type="dxa"/>
                                    <w:right w:w="0" w:type="dxa"/>
                                  </w:tcMar>
                                  <w:vAlign w:val="center"/>
                                </w:tcPr>
                                <w:p w:rsidR="00615ABB" w:rsidRPr="00D03E29" w:rsidRDefault="00615ABB" w:rsidP="00B34030">
                                  <w:pPr>
                                    <w:spacing w:line="240" w:lineRule="exact"/>
                                    <w:ind w:rightChars="50" w:right="100"/>
                                    <w:rPr>
                                      <w:rFonts w:ascii="標楷體" w:eastAsia="標楷體" w:hAnsi="標楷體"/>
                                      <w:noProof/>
                                      <w:spacing w:val="0"/>
                                      <w:sz w:val="20"/>
                                    </w:rPr>
                                  </w:pPr>
                                  <w:r w:rsidRPr="00D03E29">
                                    <w:rPr>
                                      <w:rFonts w:ascii="標楷體" w:eastAsia="標楷體" w:hAnsi="標楷體"/>
                                      <w:noProof/>
                                      <w:spacing w:val="0"/>
                                      <w:sz w:val="20"/>
                                    </w:rPr>
                                    <w:t>1</w:t>
                                  </w:r>
                                </w:p>
                              </w:tc>
                            </w:tr>
                            <w:tr w:rsidR="00615ABB" w:rsidRPr="005C3568" w:rsidTr="00B34030">
                              <w:trPr>
                                <w:trHeight w:val="284"/>
                              </w:trPr>
                              <w:tc>
                                <w:tcPr>
                                  <w:tcW w:w="1953" w:type="dxa"/>
                                  <w:tcBorders>
                                    <w:top w:val="single" w:sz="4" w:space="0" w:color="auto"/>
                                    <w:bottom w:val="single" w:sz="4" w:space="0" w:color="auto"/>
                                  </w:tcBorders>
                                  <w:shd w:val="clear" w:color="auto" w:fill="DEEAF6" w:themeFill="accent1" w:themeFillTint="33"/>
                                  <w:tcMar>
                                    <w:left w:w="0" w:type="dxa"/>
                                    <w:right w:w="0" w:type="dxa"/>
                                  </w:tcMar>
                                  <w:vAlign w:val="center"/>
                                </w:tcPr>
                                <w:p w:rsidR="00615ABB" w:rsidRPr="00B922AC" w:rsidRDefault="00615ABB" w:rsidP="00B34030">
                                  <w:pPr>
                                    <w:spacing w:line="240" w:lineRule="exact"/>
                                    <w:ind w:leftChars="20" w:left="40" w:rightChars="20" w:right="40"/>
                                    <w:suppressOverlap/>
                                    <w:jc w:val="distribute"/>
                                    <w:rPr>
                                      <w:rFonts w:ascii="標楷體" w:eastAsia="標楷體" w:hAnsi="標楷體"/>
                                      <w:spacing w:val="0"/>
                                      <w:sz w:val="20"/>
                                    </w:rPr>
                                  </w:pPr>
                                  <w:r w:rsidRPr="00B922AC">
                                    <w:rPr>
                                      <w:rFonts w:ascii="標楷體" w:eastAsia="標楷體" w:hAnsi="標楷體" w:hint="eastAsia"/>
                                      <w:noProof/>
                                      <w:spacing w:val="0"/>
                                      <w:sz w:val="20"/>
                                    </w:rPr>
                                    <w:t>消防局</w:t>
                                  </w:r>
                                </w:p>
                              </w:tc>
                              <w:tc>
                                <w:tcPr>
                                  <w:tcW w:w="844" w:type="dxa"/>
                                  <w:shd w:val="clear" w:color="auto" w:fill="DEEAF6" w:themeFill="accent1" w:themeFillTint="33"/>
                                  <w:tcMar>
                                    <w:left w:w="0" w:type="dxa"/>
                                    <w:right w:w="0" w:type="dxa"/>
                                  </w:tcMar>
                                  <w:vAlign w:val="center"/>
                                </w:tcPr>
                                <w:p w:rsidR="00615ABB" w:rsidRPr="00D03E29" w:rsidRDefault="00615ABB" w:rsidP="00B34030">
                                  <w:pPr>
                                    <w:spacing w:line="240" w:lineRule="exact"/>
                                    <w:ind w:rightChars="50" w:right="100"/>
                                    <w:rPr>
                                      <w:rFonts w:ascii="標楷體" w:eastAsia="標楷體" w:hAnsi="標楷體"/>
                                      <w:noProof/>
                                      <w:spacing w:val="0"/>
                                      <w:sz w:val="20"/>
                                    </w:rPr>
                                  </w:pPr>
                                  <w:r w:rsidRPr="00D03E29">
                                    <w:rPr>
                                      <w:rFonts w:ascii="標楷體" w:eastAsia="標楷體" w:hAnsi="標楷體"/>
                                      <w:noProof/>
                                      <w:spacing w:val="0"/>
                                      <w:sz w:val="20"/>
                                    </w:rPr>
                                    <w:t>1</w:t>
                                  </w:r>
                                </w:p>
                              </w:tc>
                              <w:tc>
                                <w:tcPr>
                                  <w:tcW w:w="844" w:type="dxa"/>
                                  <w:shd w:val="clear" w:color="auto" w:fill="DEEAF6" w:themeFill="accent1" w:themeFillTint="33"/>
                                  <w:tcMar>
                                    <w:left w:w="0" w:type="dxa"/>
                                    <w:right w:w="0" w:type="dxa"/>
                                  </w:tcMar>
                                  <w:vAlign w:val="center"/>
                                </w:tcPr>
                                <w:p w:rsidR="00615ABB" w:rsidRPr="00D03E29" w:rsidRDefault="00615ABB" w:rsidP="00B34030">
                                  <w:pPr>
                                    <w:spacing w:line="240" w:lineRule="exact"/>
                                    <w:ind w:rightChars="50" w:right="100"/>
                                    <w:rPr>
                                      <w:rFonts w:ascii="標楷體" w:eastAsia="標楷體" w:hAnsi="標楷體"/>
                                      <w:noProof/>
                                      <w:spacing w:val="0"/>
                                      <w:sz w:val="20"/>
                                    </w:rPr>
                                  </w:pPr>
                                  <w:r w:rsidRPr="00D03E29">
                                    <w:rPr>
                                      <w:rFonts w:ascii="標楷體" w:eastAsia="標楷體" w:hAnsi="標楷體"/>
                                      <w:noProof/>
                                      <w:spacing w:val="0"/>
                                      <w:sz w:val="20"/>
                                    </w:rPr>
                                    <w:t>19</w:t>
                                  </w:r>
                                </w:p>
                              </w:tc>
                              <w:tc>
                                <w:tcPr>
                                  <w:tcW w:w="844" w:type="dxa"/>
                                  <w:shd w:val="clear" w:color="auto" w:fill="DEEAF6" w:themeFill="accent1" w:themeFillTint="33"/>
                                  <w:tcMar>
                                    <w:left w:w="0" w:type="dxa"/>
                                    <w:right w:w="0" w:type="dxa"/>
                                  </w:tcMar>
                                  <w:vAlign w:val="center"/>
                                </w:tcPr>
                                <w:p w:rsidR="00615ABB" w:rsidRPr="00D03E29" w:rsidRDefault="00615ABB" w:rsidP="00B34030">
                                  <w:pPr>
                                    <w:spacing w:line="240" w:lineRule="exact"/>
                                    <w:ind w:rightChars="50" w:right="100"/>
                                    <w:rPr>
                                      <w:rFonts w:ascii="標楷體" w:eastAsia="標楷體" w:hAnsi="標楷體"/>
                                      <w:noProof/>
                                      <w:spacing w:val="0"/>
                                      <w:sz w:val="20"/>
                                    </w:rPr>
                                  </w:pPr>
                                  <w:r w:rsidRPr="00D03E29">
                                    <w:rPr>
                                      <w:rFonts w:ascii="標楷體" w:eastAsia="標楷體" w:hAnsi="標楷體" w:hint="eastAsia"/>
                                      <w:noProof/>
                                      <w:spacing w:val="0"/>
                                      <w:sz w:val="20"/>
                                    </w:rPr>
                                    <w:t>－</w:t>
                                  </w:r>
                                </w:p>
                              </w:tc>
                              <w:tc>
                                <w:tcPr>
                                  <w:tcW w:w="844" w:type="dxa"/>
                                  <w:shd w:val="clear" w:color="auto" w:fill="DEEAF6" w:themeFill="accent1" w:themeFillTint="33"/>
                                  <w:tcMar>
                                    <w:left w:w="0" w:type="dxa"/>
                                    <w:right w:w="0" w:type="dxa"/>
                                  </w:tcMar>
                                  <w:vAlign w:val="center"/>
                                </w:tcPr>
                                <w:p w:rsidR="00615ABB" w:rsidRPr="00D03E29" w:rsidRDefault="00615ABB" w:rsidP="00B34030">
                                  <w:pPr>
                                    <w:spacing w:line="240" w:lineRule="exact"/>
                                    <w:ind w:rightChars="50" w:right="100"/>
                                    <w:rPr>
                                      <w:rFonts w:ascii="標楷體" w:eastAsia="標楷體" w:hAnsi="標楷體"/>
                                      <w:noProof/>
                                      <w:spacing w:val="0"/>
                                      <w:sz w:val="20"/>
                                    </w:rPr>
                                  </w:pPr>
                                  <w:r w:rsidRPr="00D03E29">
                                    <w:rPr>
                                      <w:rFonts w:ascii="標楷體" w:eastAsia="標楷體" w:hAnsi="標楷體"/>
                                      <w:noProof/>
                                      <w:spacing w:val="0"/>
                                      <w:sz w:val="20"/>
                                    </w:rPr>
                                    <w:t>11</w:t>
                                  </w:r>
                                </w:p>
                              </w:tc>
                              <w:tc>
                                <w:tcPr>
                                  <w:tcW w:w="844" w:type="dxa"/>
                                  <w:shd w:val="clear" w:color="auto" w:fill="DEEAF6" w:themeFill="accent1" w:themeFillTint="33"/>
                                  <w:tcMar>
                                    <w:left w:w="0" w:type="dxa"/>
                                    <w:right w:w="0" w:type="dxa"/>
                                  </w:tcMar>
                                  <w:vAlign w:val="center"/>
                                </w:tcPr>
                                <w:p w:rsidR="00615ABB" w:rsidRPr="00D03E29" w:rsidRDefault="00615ABB" w:rsidP="00B34030">
                                  <w:pPr>
                                    <w:spacing w:line="240" w:lineRule="exact"/>
                                    <w:ind w:rightChars="50" w:right="100"/>
                                    <w:rPr>
                                      <w:rFonts w:ascii="標楷體" w:eastAsia="標楷體" w:hAnsi="標楷體"/>
                                      <w:noProof/>
                                      <w:spacing w:val="0"/>
                                      <w:sz w:val="20"/>
                                    </w:rPr>
                                  </w:pPr>
                                  <w:r w:rsidRPr="00D03E29">
                                    <w:rPr>
                                      <w:rFonts w:ascii="標楷體" w:eastAsia="標楷體" w:hAnsi="標楷體"/>
                                      <w:noProof/>
                                      <w:spacing w:val="0"/>
                                      <w:sz w:val="20"/>
                                    </w:rPr>
                                    <w:t>8</w:t>
                                  </w:r>
                                </w:p>
                              </w:tc>
                            </w:tr>
                            <w:tr w:rsidR="00615ABB" w:rsidRPr="005C3568" w:rsidTr="00B34030">
                              <w:trPr>
                                <w:trHeight w:val="284"/>
                              </w:trPr>
                              <w:tc>
                                <w:tcPr>
                                  <w:tcW w:w="1953" w:type="dxa"/>
                                  <w:tcBorders>
                                    <w:top w:val="single" w:sz="4" w:space="0" w:color="auto"/>
                                    <w:bottom w:val="single" w:sz="4" w:space="0" w:color="auto"/>
                                  </w:tcBorders>
                                  <w:shd w:val="clear" w:color="auto" w:fill="auto"/>
                                  <w:tcMar>
                                    <w:left w:w="0" w:type="dxa"/>
                                    <w:right w:w="0" w:type="dxa"/>
                                  </w:tcMar>
                                  <w:vAlign w:val="center"/>
                                </w:tcPr>
                                <w:p w:rsidR="00615ABB" w:rsidRPr="00B922AC" w:rsidRDefault="00615ABB" w:rsidP="00B34030">
                                  <w:pPr>
                                    <w:spacing w:line="240" w:lineRule="exact"/>
                                    <w:ind w:leftChars="20" w:left="40" w:rightChars="20" w:right="40"/>
                                    <w:suppressOverlap/>
                                    <w:jc w:val="distribute"/>
                                    <w:rPr>
                                      <w:rFonts w:ascii="標楷體" w:eastAsia="標楷體" w:hAnsi="標楷體"/>
                                      <w:spacing w:val="0"/>
                                      <w:sz w:val="20"/>
                                    </w:rPr>
                                  </w:pPr>
                                  <w:r w:rsidRPr="00B922AC">
                                    <w:rPr>
                                      <w:rFonts w:ascii="標楷體" w:eastAsia="標楷體" w:hAnsi="標楷體" w:hint="eastAsia"/>
                                      <w:noProof/>
                                      <w:spacing w:val="0"/>
                                      <w:sz w:val="20"/>
                                    </w:rPr>
                                    <w:t>地政處</w:t>
                                  </w:r>
                                </w:p>
                              </w:tc>
                              <w:tc>
                                <w:tcPr>
                                  <w:tcW w:w="844" w:type="dxa"/>
                                  <w:shd w:val="clear" w:color="auto" w:fill="auto"/>
                                  <w:tcMar>
                                    <w:left w:w="0" w:type="dxa"/>
                                    <w:right w:w="0" w:type="dxa"/>
                                  </w:tcMar>
                                  <w:vAlign w:val="center"/>
                                </w:tcPr>
                                <w:p w:rsidR="00615ABB" w:rsidRPr="00D03E29" w:rsidRDefault="00615ABB" w:rsidP="00B34030">
                                  <w:pPr>
                                    <w:spacing w:line="240" w:lineRule="exact"/>
                                    <w:ind w:rightChars="50" w:right="100"/>
                                    <w:rPr>
                                      <w:rFonts w:ascii="標楷體" w:eastAsia="標楷體" w:hAnsi="標楷體"/>
                                      <w:noProof/>
                                      <w:spacing w:val="0"/>
                                      <w:sz w:val="20"/>
                                    </w:rPr>
                                  </w:pPr>
                                  <w:r w:rsidRPr="00D03E29">
                                    <w:rPr>
                                      <w:rFonts w:ascii="標楷體" w:eastAsia="標楷體" w:hAnsi="標楷體"/>
                                      <w:noProof/>
                                      <w:spacing w:val="0"/>
                                      <w:sz w:val="20"/>
                                    </w:rPr>
                                    <w:t>5</w:t>
                                  </w:r>
                                </w:p>
                              </w:tc>
                              <w:tc>
                                <w:tcPr>
                                  <w:tcW w:w="844" w:type="dxa"/>
                                  <w:shd w:val="clear" w:color="auto" w:fill="auto"/>
                                  <w:tcMar>
                                    <w:left w:w="0" w:type="dxa"/>
                                    <w:right w:w="0" w:type="dxa"/>
                                  </w:tcMar>
                                  <w:vAlign w:val="center"/>
                                </w:tcPr>
                                <w:p w:rsidR="00615ABB" w:rsidRPr="00D03E29" w:rsidRDefault="00615ABB" w:rsidP="00B34030">
                                  <w:pPr>
                                    <w:spacing w:line="240" w:lineRule="exact"/>
                                    <w:ind w:rightChars="50" w:right="100"/>
                                    <w:rPr>
                                      <w:rFonts w:ascii="標楷體" w:eastAsia="標楷體" w:hAnsi="標楷體"/>
                                      <w:noProof/>
                                      <w:spacing w:val="0"/>
                                      <w:sz w:val="20"/>
                                    </w:rPr>
                                  </w:pPr>
                                  <w:r w:rsidRPr="00D03E29">
                                    <w:rPr>
                                      <w:rFonts w:ascii="標楷體" w:eastAsia="標楷體" w:hAnsi="標楷體"/>
                                      <w:noProof/>
                                      <w:spacing w:val="0"/>
                                      <w:sz w:val="20"/>
                                    </w:rPr>
                                    <w:t>40</w:t>
                                  </w:r>
                                </w:p>
                              </w:tc>
                              <w:tc>
                                <w:tcPr>
                                  <w:tcW w:w="844" w:type="dxa"/>
                                  <w:shd w:val="clear" w:color="auto" w:fill="auto"/>
                                  <w:tcMar>
                                    <w:left w:w="0" w:type="dxa"/>
                                    <w:right w:w="0" w:type="dxa"/>
                                  </w:tcMar>
                                  <w:vAlign w:val="center"/>
                                </w:tcPr>
                                <w:p w:rsidR="00615ABB" w:rsidRPr="00D03E29" w:rsidRDefault="00615ABB" w:rsidP="00B34030">
                                  <w:pPr>
                                    <w:spacing w:line="240" w:lineRule="exact"/>
                                    <w:ind w:rightChars="50" w:right="100"/>
                                    <w:rPr>
                                      <w:rFonts w:ascii="標楷體" w:eastAsia="標楷體" w:hAnsi="標楷體"/>
                                      <w:noProof/>
                                      <w:spacing w:val="0"/>
                                      <w:sz w:val="20"/>
                                    </w:rPr>
                                  </w:pPr>
                                  <w:r w:rsidRPr="00D03E29">
                                    <w:rPr>
                                      <w:rFonts w:ascii="標楷體" w:eastAsia="標楷體" w:hAnsi="標楷體" w:hint="eastAsia"/>
                                      <w:noProof/>
                                      <w:spacing w:val="0"/>
                                      <w:sz w:val="20"/>
                                    </w:rPr>
                                    <w:t>－</w:t>
                                  </w:r>
                                </w:p>
                              </w:tc>
                              <w:tc>
                                <w:tcPr>
                                  <w:tcW w:w="844" w:type="dxa"/>
                                  <w:shd w:val="clear" w:color="auto" w:fill="auto"/>
                                  <w:tcMar>
                                    <w:left w:w="0" w:type="dxa"/>
                                    <w:right w:w="0" w:type="dxa"/>
                                  </w:tcMar>
                                  <w:vAlign w:val="center"/>
                                </w:tcPr>
                                <w:p w:rsidR="00615ABB" w:rsidRPr="00D03E29" w:rsidRDefault="00615ABB" w:rsidP="00B34030">
                                  <w:pPr>
                                    <w:spacing w:line="240" w:lineRule="exact"/>
                                    <w:ind w:rightChars="50" w:right="100"/>
                                    <w:rPr>
                                      <w:rFonts w:ascii="標楷體" w:eastAsia="標楷體" w:hAnsi="標楷體"/>
                                      <w:noProof/>
                                      <w:spacing w:val="0"/>
                                      <w:sz w:val="20"/>
                                    </w:rPr>
                                  </w:pPr>
                                  <w:r w:rsidRPr="00D03E29">
                                    <w:rPr>
                                      <w:rFonts w:ascii="標楷體" w:eastAsia="標楷體" w:hAnsi="標楷體"/>
                                      <w:noProof/>
                                      <w:spacing w:val="0"/>
                                      <w:sz w:val="20"/>
                                    </w:rPr>
                                    <w:t>37</w:t>
                                  </w:r>
                                </w:p>
                              </w:tc>
                              <w:tc>
                                <w:tcPr>
                                  <w:tcW w:w="844" w:type="dxa"/>
                                  <w:shd w:val="clear" w:color="auto" w:fill="auto"/>
                                  <w:tcMar>
                                    <w:left w:w="0" w:type="dxa"/>
                                    <w:right w:w="0" w:type="dxa"/>
                                  </w:tcMar>
                                  <w:vAlign w:val="center"/>
                                </w:tcPr>
                                <w:p w:rsidR="00615ABB" w:rsidRPr="00D03E29" w:rsidRDefault="00615ABB" w:rsidP="00B34030">
                                  <w:pPr>
                                    <w:spacing w:line="240" w:lineRule="exact"/>
                                    <w:ind w:rightChars="50" w:right="100"/>
                                    <w:rPr>
                                      <w:rFonts w:ascii="標楷體" w:eastAsia="標楷體" w:hAnsi="標楷體"/>
                                      <w:noProof/>
                                      <w:spacing w:val="0"/>
                                      <w:sz w:val="20"/>
                                    </w:rPr>
                                  </w:pPr>
                                  <w:r w:rsidRPr="00D03E29">
                                    <w:rPr>
                                      <w:rFonts w:ascii="標楷體" w:eastAsia="標楷體" w:hAnsi="標楷體"/>
                                      <w:noProof/>
                                      <w:spacing w:val="0"/>
                                      <w:sz w:val="20"/>
                                    </w:rPr>
                                    <w:t>3</w:t>
                                  </w:r>
                                </w:p>
                              </w:tc>
                            </w:tr>
                            <w:tr w:rsidR="00615ABB" w:rsidRPr="005C3568" w:rsidTr="00B34030">
                              <w:trPr>
                                <w:trHeight w:val="284"/>
                              </w:trPr>
                              <w:tc>
                                <w:tcPr>
                                  <w:tcW w:w="1953" w:type="dxa"/>
                                  <w:tcBorders>
                                    <w:top w:val="single" w:sz="4" w:space="0" w:color="auto"/>
                                    <w:bottom w:val="single" w:sz="4" w:space="0" w:color="auto"/>
                                  </w:tcBorders>
                                  <w:shd w:val="clear" w:color="auto" w:fill="DEEAF6" w:themeFill="accent1" w:themeFillTint="33"/>
                                  <w:tcMar>
                                    <w:left w:w="0" w:type="dxa"/>
                                    <w:right w:w="0" w:type="dxa"/>
                                  </w:tcMar>
                                  <w:vAlign w:val="center"/>
                                </w:tcPr>
                                <w:p w:rsidR="00615ABB" w:rsidRPr="00B922AC" w:rsidRDefault="00615ABB" w:rsidP="00B34030">
                                  <w:pPr>
                                    <w:spacing w:line="240" w:lineRule="exact"/>
                                    <w:ind w:leftChars="20" w:left="40" w:rightChars="20" w:right="40"/>
                                    <w:suppressOverlap/>
                                    <w:jc w:val="distribute"/>
                                    <w:rPr>
                                      <w:rFonts w:ascii="標楷體" w:eastAsia="標楷體" w:hAnsi="標楷體"/>
                                      <w:spacing w:val="0"/>
                                      <w:sz w:val="20"/>
                                    </w:rPr>
                                  </w:pPr>
                                  <w:r w:rsidRPr="00B922AC">
                                    <w:rPr>
                                      <w:rFonts w:ascii="標楷體" w:eastAsia="標楷體" w:hAnsi="標楷體" w:hint="eastAsia"/>
                                      <w:noProof/>
                                      <w:spacing w:val="0"/>
                                      <w:sz w:val="20"/>
                                    </w:rPr>
                                    <w:t>稅務局</w:t>
                                  </w:r>
                                </w:p>
                              </w:tc>
                              <w:tc>
                                <w:tcPr>
                                  <w:tcW w:w="844" w:type="dxa"/>
                                  <w:shd w:val="clear" w:color="auto" w:fill="DEEAF6" w:themeFill="accent1" w:themeFillTint="33"/>
                                  <w:tcMar>
                                    <w:left w:w="0" w:type="dxa"/>
                                    <w:right w:w="0" w:type="dxa"/>
                                  </w:tcMar>
                                  <w:vAlign w:val="center"/>
                                </w:tcPr>
                                <w:p w:rsidR="00615ABB" w:rsidRPr="00D03E29" w:rsidRDefault="00615ABB" w:rsidP="00B34030">
                                  <w:pPr>
                                    <w:spacing w:line="240" w:lineRule="exact"/>
                                    <w:ind w:rightChars="50" w:right="100"/>
                                    <w:rPr>
                                      <w:rFonts w:ascii="標楷體" w:eastAsia="標楷體" w:hAnsi="標楷體"/>
                                      <w:noProof/>
                                      <w:spacing w:val="0"/>
                                      <w:sz w:val="20"/>
                                    </w:rPr>
                                  </w:pPr>
                                  <w:r w:rsidRPr="00D03E29">
                                    <w:rPr>
                                      <w:rFonts w:ascii="標楷體" w:eastAsia="標楷體" w:hAnsi="標楷體"/>
                                      <w:noProof/>
                                      <w:spacing w:val="0"/>
                                      <w:sz w:val="20"/>
                                    </w:rPr>
                                    <w:t>1</w:t>
                                  </w:r>
                                </w:p>
                              </w:tc>
                              <w:tc>
                                <w:tcPr>
                                  <w:tcW w:w="844" w:type="dxa"/>
                                  <w:shd w:val="clear" w:color="auto" w:fill="DEEAF6" w:themeFill="accent1" w:themeFillTint="33"/>
                                  <w:tcMar>
                                    <w:left w:w="0" w:type="dxa"/>
                                    <w:right w:w="0" w:type="dxa"/>
                                  </w:tcMar>
                                  <w:vAlign w:val="center"/>
                                </w:tcPr>
                                <w:p w:rsidR="00615ABB" w:rsidRPr="00D03E29" w:rsidRDefault="00615ABB" w:rsidP="00B34030">
                                  <w:pPr>
                                    <w:spacing w:line="240" w:lineRule="exact"/>
                                    <w:ind w:rightChars="50" w:right="100"/>
                                    <w:rPr>
                                      <w:rFonts w:ascii="標楷體" w:eastAsia="標楷體" w:hAnsi="標楷體"/>
                                      <w:noProof/>
                                      <w:spacing w:val="0"/>
                                      <w:sz w:val="20"/>
                                    </w:rPr>
                                  </w:pPr>
                                  <w:r w:rsidRPr="00D03E29">
                                    <w:rPr>
                                      <w:rFonts w:ascii="標楷體" w:eastAsia="標楷體" w:hAnsi="標楷體"/>
                                      <w:noProof/>
                                      <w:spacing w:val="0"/>
                                      <w:sz w:val="20"/>
                                    </w:rPr>
                                    <w:t>20</w:t>
                                  </w:r>
                                </w:p>
                              </w:tc>
                              <w:tc>
                                <w:tcPr>
                                  <w:tcW w:w="844" w:type="dxa"/>
                                  <w:shd w:val="clear" w:color="auto" w:fill="DEEAF6" w:themeFill="accent1" w:themeFillTint="33"/>
                                  <w:tcMar>
                                    <w:left w:w="0" w:type="dxa"/>
                                    <w:right w:w="0" w:type="dxa"/>
                                  </w:tcMar>
                                  <w:vAlign w:val="center"/>
                                </w:tcPr>
                                <w:p w:rsidR="00615ABB" w:rsidRPr="00D03E29" w:rsidRDefault="00615ABB" w:rsidP="00B34030">
                                  <w:pPr>
                                    <w:spacing w:line="240" w:lineRule="exact"/>
                                    <w:ind w:rightChars="50" w:right="100"/>
                                    <w:rPr>
                                      <w:rFonts w:ascii="標楷體" w:eastAsia="標楷體" w:hAnsi="標楷體"/>
                                      <w:noProof/>
                                      <w:spacing w:val="0"/>
                                      <w:sz w:val="20"/>
                                    </w:rPr>
                                  </w:pPr>
                                  <w:r w:rsidRPr="00D03E29">
                                    <w:rPr>
                                      <w:rFonts w:ascii="標楷體" w:eastAsia="標楷體" w:hAnsi="標楷體" w:hint="eastAsia"/>
                                      <w:noProof/>
                                      <w:spacing w:val="0"/>
                                      <w:sz w:val="20"/>
                                    </w:rPr>
                                    <w:t>－</w:t>
                                  </w:r>
                                </w:p>
                              </w:tc>
                              <w:tc>
                                <w:tcPr>
                                  <w:tcW w:w="844" w:type="dxa"/>
                                  <w:shd w:val="clear" w:color="auto" w:fill="DEEAF6" w:themeFill="accent1" w:themeFillTint="33"/>
                                  <w:tcMar>
                                    <w:left w:w="0" w:type="dxa"/>
                                    <w:right w:w="0" w:type="dxa"/>
                                  </w:tcMar>
                                  <w:vAlign w:val="center"/>
                                </w:tcPr>
                                <w:p w:rsidR="00615ABB" w:rsidRPr="00D03E29" w:rsidRDefault="00615ABB" w:rsidP="00B34030">
                                  <w:pPr>
                                    <w:spacing w:line="240" w:lineRule="exact"/>
                                    <w:ind w:rightChars="50" w:right="100"/>
                                    <w:rPr>
                                      <w:rFonts w:ascii="標楷體" w:eastAsia="標楷體" w:hAnsi="標楷體"/>
                                      <w:noProof/>
                                      <w:spacing w:val="0"/>
                                      <w:sz w:val="20"/>
                                    </w:rPr>
                                  </w:pPr>
                                  <w:r w:rsidRPr="00D03E29">
                                    <w:rPr>
                                      <w:rFonts w:ascii="標楷體" w:eastAsia="標楷體" w:hAnsi="標楷體"/>
                                      <w:noProof/>
                                      <w:spacing w:val="0"/>
                                      <w:sz w:val="20"/>
                                    </w:rPr>
                                    <w:t>17</w:t>
                                  </w:r>
                                </w:p>
                              </w:tc>
                              <w:tc>
                                <w:tcPr>
                                  <w:tcW w:w="844" w:type="dxa"/>
                                  <w:shd w:val="clear" w:color="auto" w:fill="DEEAF6" w:themeFill="accent1" w:themeFillTint="33"/>
                                  <w:tcMar>
                                    <w:left w:w="0" w:type="dxa"/>
                                    <w:right w:w="0" w:type="dxa"/>
                                  </w:tcMar>
                                  <w:vAlign w:val="center"/>
                                </w:tcPr>
                                <w:p w:rsidR="00615ABB" w:rsidRPr="00D03E29" w:rsidRDefault="00615ABB" w:rsidP="00B34030">
                                  <w:pPr>
                                    <w:spacing w:line="240" w:lineRule="exact"/>
                                    <w:ind w:rightChars="50" w:right="100"/>
                                    <w:rPr>
                                      <w:rFonts w:ascii="標楷體" w:eastAsia="標楷體" w:hAnsi="標楷體"/>
                                      <w:noProof/>
                                      <w:spacing w:val="0"/>
                                      <w:sz w:val="20"/>
                                    </w:rPr>
                                  </w:pPr>
                                  <w:r w:rsidRPr="00D03E29">
                                    <w:rPr>
                                      <w:rFonts w:ascii="標楷體" w:eastAsia="標楷體" w:hAnsi="標楷體"/>
                                      <w:noProof/>
                                      <w:spacing w:val="0"/>
                                      <w:sz w:val="20"/>
                                    </w:rPr>
                                    <w:t>3</w:t>
                                  </w:r>
                                </w:p>
                              </w:tc>
                            </w:tr>
                            <w:tr w:rsidR="00615ABB" w:rsidRPr="005C3568" w:rsidTr="00B34030">
                              <w:trPr>
                                <w:trHeight w:val="284"/>
                              </w:trPr>
                              <w:tc>
                                <w:tcPr>
                                  <w:tcW w:w="1953" w:type="dxa"/>
                                  <w:tcBorders>
                                    <w:top w:val="single" w:sz="4" w:space="0" w:color="auto"/>
                                    <w:bottom w:val="single" w:sz="4" w:space="0" w:color="auto"/>
                                  </w:tcBorders>
                                  <w:shd w:val="clear" w:color="auto" w:fill="auto"/>
                                  <w:tcMar>
                                    <w:left w:w="0" w:type="dxa"/>
                                    <w:right w:w="0" w:type="dxa"/>
                                  </w:tcMar>
                                  <w:vAlign w:val="center"/>
                                </w:tcPr>
                                <w:p w:rsidR="00615ABB" w:rsidRPr="00B922AC" w:rsidRDefault="00615ABB" w:rsidP="00B34030">
                                  <w:pPr>
                                    <w:spacing w:line="240" w:lineRule="exact"/>
                                    <w:ind w:leftChars="20" w:left="40" w:rightChars="20" w:right="40"/>
                                    <w:suppressOverlap/>
                                    <w:jc w:val="distribute"/>
                                    <w:rPr>
                                      <w:rFonts w:ascii="標楷體" w:eastAsia="標楷體" w:hAnsi="標楷體"/>
                                      <w:spacing w:val="0"/>
                                      <w:sz w:val="20"/>
                                    </w:rPr>
                                  </w:pPr>
                                  <w:r w:rsidRPr="00B922AC">
                                    <w:rPr>
                                      <w:rFonts w:ascii="標楷體" w:eastAsia="標楷體" w:hAnsi="標楷體" w:hint="eastAsia"/>
                                      <w:noProof/>
                                      <w:spacing w:val="0"/>
                                      <w:sz w:val="20"/>
                                    </w:rPr>
                                    <w:t>警察局</w:t>
                                  </w:r>
                                </w:p>
                              </w:tc>
                              <w:tc>
                                <w:tcPr>
                                  <w:tcW w:w="844" w:type="dxa"/>
                                  <w:shd w:val="clear" w:color="auto" w:fill="auto"/>
                                  <w:tcMar>
                                    <w:left w:w="0" w:type="dxa"/>
                                    <w:right w:w="0" w:type="dxa"/>
                                  </w:tcMar>
                                  <w:vAlign w:val="center"/>
                                </w:tcPr>
                                <w:p w:rsidR="00615ABB" w:rsidRPr="00D03E29" w:rsidRDefault="00615ABB" w:rsidP="00B34030">
                                  <w:pPr>
                                    <w:spacing w:line="240" w:lineRule="exact"/>
                                    <w:ind w:rightChars="50" w:right="100"/>
                                    <w:rPr>
                                      <w:rFonts w:ascii="標楷體" w:eastAsia="標楷體" w:hAnsi="標楷體"/>
                                      <w:noProof/>
                                      <w:spacing w:val="0"/>
                                      <w:sz w:val="20"/>
                                    </w:rPr>
                                  </w:pPr>
                                  <w:r w:rsidRPr="00D03E29">
                                    <w:rPr>
                                      <w:rFonts w:ascii="標楷體" w:eastAsia="標楷體" w:hAnsi="標楷體"/>
                                      <w:noProof/>
                                      <w:spacing w:val="0"/>
                                      <w:sz w:val="20"/>
                                    </w:rPr>
                                    <w:t>1</w:t>
                                  </w:r>
                                </w:p>
                              </w:tc>
                              <w:tc>
                                <w:tcPr>
                                  <w:tcW w:w="844" w:type="dxa"/>
                                  <w:shd w:val="clear" w:color="auto" w:fill="auto"/>
                                  <w:tcMar>
                                    <w:left w:w="0" w:type="dxa"/>
                                    <w:right w:w="0" w:type="dxa"/>
                                  </w:tcMar>
                                  <w:vAlign w:val="center"/>
                                </w:tcPr>
                                <w:p w:rsidR="00615ABB" w:rsidRPr="00D03E29" w:rsidRDefault="00615ABB" w:rsidP="00B34030">
                                  <w:pPr>
                                    <w:spacing w:line="240" w:lineRule="exact"/>
                                    <w:ind w:rightChars="50" w:right="100"/>
                                    <w:rPr>
                                      <w:rFonts w:ascii="標楷體" w:eastAsia="標楷體" w:hAnsi="標楷體"/>
                                      <w:noProof/>
                                      <w:spacing w:val="0"/>
                                      <w:sz w:val="20"/>
                                    </w:rPr>
                                  </w:pPr>
                                  <w:r w:rsidRPr="00D03E29">
                                    <w:rPr>
                                      <w:rFonts w:ascii="標楷體" w:eastAsia="標楷體" w:hAnsi="標楷體"/>
                                      <w:noProof/>
                                      <w:spacing w:val="0"/>
                                      <w:sz w:val="20"/>
                                    </w:rPr>
                                    <w:t>34</w:t>
                                  </w:r>
                                </w:p>
                              </w:tc>
                              <w:tc>
                                <w:tcPr>
                                  <w:tcW w:w="844" w:type="dxa"/>
                                  <w:shd w:val="clear" w:color="auto" w:fill="auto"/>
                                  <w:tcMar>
                                    <w:left w:w="0" w:type="dxa"/>
                                    <w:right w:w="0" w:type="dxa"/>
                                  </w:tcMar>
                                  <w:vAlign w:val="center"/>
                                </w:tcPr>
                                <w:p w:rsidR="00615ABB" w:rsidRPr="00D03E29" w:rsidRDefault="00615ABB" w:rsidP="00B34030">
                                  <w:pPr>
                                    <w:spacing w:line="240" w:lineRule="exact"/>
                                    <w:ind w:rightChars="50" w:right="100"/>
                                    <w:rPr>
                                      <w:rFonts w:ascii="標楷體" w:eastAsia="標楷體" w:hAnsi="標楷體"/>
                                      <w:noProof/>
                                      <w:spacing w:val="0"/>
                                      <w:sz w:val="20"/>
                                    </w:rPr>
                                  </w:pPr>
                                  <w:r w:rsidRPr="00D03E29">
                                    <w:rPr>
                                      <w:rFonts w:ascii="標楷體" w:eastAsia="標楷體" w:hAnsi="標楷體"/>
                                      <w:noProof/>
                                      <w:spacing w:val="0"/>
                                      <w:sz w:val="20"/>
                                    </w:rPr>
                                    <w:t>1</w:t>
                                  </w:r>
                                </w:p>
                              </w:tc>
                              <w:tc>
                                <w:tcPr>
                                  <w:tcW w:w="844" w:type="dxa"/>
                                  <w:shd w:val="clear" w:color="auto" w:fill="auto"/>
                                  <w:tcMar>
                                    <w:left w:w="0" w:type="dxa"/>
                                    <w:right w:w="0" w:type="dxa"/>
                                  </w:tcMar>
                                  <w:vAlign w:val="center"/>
                                </w:tcPr>
                                <w:p w:rsidR="00615ABB" w:rsidRPr="00D03E29" w:rsidRDefault="00615ABB" w:rsidP="00B34030">
                                  <w:pPr>
                                    <w:spacing w:line="240" w:lineRule="exact"/>
                                    <w:ind w:rightChars="50" w:right="100"/>
                                    <w:rPr>
                                      <w:rFonts w:ascii="標楷體" w:eastAsia="標楷體" w:hAnsi="標楷體"/>
                                      <w:noProof/>
                                      <w:spacing w:val="0"/>
                                      <w:sz w:val="20"/>
                                    </w:rPr>
                                  </w:pPr>
                                  <w:r w:rsidRPr="00D03E29">
                                    <w:rPr>
                                      <w:rFonts w:ascii="標楷體" w:eastAsia="標楷體" w:hAnsi="標楷體"/>
                                      <w:noProof/>
                                      <w:spacing w:val="0"/>
                                      <w:sz w:val="20"/>
                                    </w:rPr>
                                    <w:t>30</w:t>
                                  </w:r>
                                </w:p>
                              </w:tc>
                              <w:tc>
                                <w:tcPr>
                                  <w:tcW w:w="844" w:type="dxa"/>
                                  <w:shd w:val="clear" w:color="auto" w:fill="auto"/>
                                  <w:tcMar>
                                    <w:left w:w="0" w:type="dxa"/>
                                    <w:right w:w="0" w:type="dxa"/>
                                  </w:tcMar>
                                  <w:vAlign w:val="center"/>
                                </w:tcPr>
                                <w:p w:rsidR="00615ABB" w:rsidRPr="00D03E29" w:rsidRDefault="00615ABB" w:rsidP="00B34030">
                                  <w:pPr>
                                    <w:spacing w:line="240" w:lineRule="exact"/>
                                    <w:ind w:rightChars="50" w:right="100"/>
                                    <w:rPr>
                                      <w:rFonts w:ascii="標楷體" w:eastAsia="標楷體" w:hAnsi="標楷體"/>
                                      <w:noProof/>
                                      <w:spacing w:val="0"/>
                                      <w:sz w:val="20"/>
                                    </w:rPr>
                                  </w:pPr>
                                  <w:r w:rsidRPr="00D03E29">
                                    <w:rPr>
                                      <w:rFonts w:ascii="標楷體" w:eastAsia="標楷體" w:hAnsi="標楷體"/>
                                      <w:noProof/>
                                      <w:spacing w:val="0"/>
                                      <w:sz w:val="20"/>
                                    </w:rPr>
                                    <w:t>3</w:t>
                                  </w:r>
                                </w:p>
                              </w:tc>
                            </w:tr>
                            <w:tr w:rsidR="00615ABB" w:rsidRPr="005C3568" w:rsidTr="00B34030">
                              <w:trPr>
                                <w:trHeight w:val="284"/>
                              </w:trPr>
                              <w:tc>
                                <w:tcPr>
                                  <w:tcW w:w="1953" w:type="dxa"/>
                                  <w:tcBorders>
                                    <w:top w:val="single" w:sz="4" w:space="0" w:color="auto"/>
                                    <w:bottom w:val="single" w:sz="4" w:space="0" w:color="auto"/>
                                  </w:tcBorders>
                                  <w:shd w:val="clear" w:color="auto" w:fill="DEEAF6" w:themeFill="accent1" w:themeFillTint="33"/>
                                  <w:tcMar>
                                    <w:left w:w="0" w:type="dxa"/>
                                    <w:right w:w="0" w:type="dxa"/>
                                  </w:tcMar>
                                  <w:vAlign w:val="center"/>
                                </w:tcPr>
                                <w:p w:rsidR="00615ABB" w:rsidRPr="00B922AC" w:rsidRDefault="00615ABB" w:rsidP="00B34030">
                                  <w:pPr>
                                    <w:spacing w:line="240" w:lineRule="exact"/>
                                    <w:ind w:leftChars="20" w:left="40" w:rightChars="20" w:right="40"/>
                                    <w:suppressOverlap/>
                                    <w:jc w:val="distribute"/>
                                    <w:rPr>
                                      <w:rFonts w:ascii="標楷體" w:eastAsia="標楷體" w:hAnsi="標楷體"/>
                                      <w:spacing w:val="0"/>
                                      <w:sz w:val="20"/>
                                    </w:rPr>
                                  </w:pPr>
                                  <w:r w:rsidRPr="00B922AC">
                                    <w:rPr>
                                      <w:rFonts w:ascii="標楷體" w:eastAsia="標楷體" w:hAnsi="標楷體" w:hint="eastAsia"/>
                                      <w:noProof/>
                                      <w:spacing w:val="0"/>
                                      <w:sz w:val="20"/>
                                    </w:rPr>
                                    <w:t>衛生局</w:t>
                                  </w:r>
                                </w:p>
                              </w:tc>
                              <w:tc>
                                <w:tcPr>
                                  <w:tcW w:w="844" w:type="dxa"/>
                                  <w:shd w:val="clear" w:color="auto" w:fill="DEEAF6" w:themeFill="accent1" w:themeFillTint="33"/>
                                  <w:tcMar>
                                    <w:left w:w="0" w:type="dxa"/>
                                    <w:right w:w="0" w:type="dxa"/>
                                  </w:tcMar>
                                  <w:vAlign w:val="center"/>
                                </w:tcPr>
                                <w:p w:rsidR="00615ABB" w:rsidRPr="00D03E29" w:rsidRDefault="00615ABB" w:rsidP="00B34030">
                                  <w:pPr>
                                    <w:spacing w:line="240" w:lineRule="exact"/>
                                    <w:ind w:rightChars="50" w:right="100"/>
                                    <w:rPr>
                                      <w:rFonts w:ascii="標楷體" w:eastAsia="標楷體" w:hAnsi="標楷體"/>
                                      <w:noProof/>
                                      <w:spacing w:val="0"/>
                                      <w:sz w:val="20"/>
                                    </w:rPr>
                                  </w:pPr>
                                  <w:r w:rsidRPr="00D03E29">
                                    <w:rPr>
                                      <w:rFonts w:ascii="標楷體" w:eastAsia="標楷體" w:hAnsi="標楷體"/>
                                      <w:noProof/>
                                      <w:spacing w:val="0"/>
                                      <w:sz w:val="20"/>
                                    </w:rPr>
                                    <w:t>2</w:t>
                                  </w:r>
                                </w:p>
                              </w:tc>
                              <w:tc>
                                <w:tcPr>
                                  <w:tcW w:w="844" w:type="dxa"/>
                                  <w:shd w:val="clear" w:color="auto" w:fill="DEEAF6" w:themeFill="accent1" w:themeFillTint="33"/>
                                  <w:tcMar>
                                    <w:left w:w="0" w:type="dxa"/>
                                    <w:right w:w="0" w:type="dxa"/>
                                  </w:tcMar>
                                  <w:vAlign w:val="center"/>
                                </w:tcPr>
                                <w:p w:rsidR="00615ABB" w:rsidRPr="00D03E29" w:rsidRDefault="00615ABB" w:rsidP="00B34030">
                                  <w:pPr>
                                    <w:spacing w:line="240" w:lineRule="exact"/>
                                    <w:ind w:rightChars="50" w:right="100"/>
                                    <w:rPr>
                                      <w:rFonts w:ascii="標楷體" w:eastAsia="標楷體" w:hAnsi="標楷體"/>
                                      <w:noProof/>
                                      <w:spacing w:val="0"/>
                                      <w:sz w:val="20"/>
                                    </w:rPr>
                                  </w:pPr>
                                  <w:r w:rsidRPr="00D03E29">
                                    <w:rPr>
                                      <w:rFonts w:ascii="標楷體" w:eastAsia="標楷體" w:hAnsi="標楷體"/>
                                      <w:noProof/>
                                      <w:spacing w:val="0"/>
                                      <w:sz w:val="20"/>
                                    </w:rPr>
                                    <w:t>25</w:t>
                                  </w:r>
                                </w:p>
                              </w:tc>
                              <w:tc>
                                <w:tcPr>
                                  <w:tcW w:w="844" w:type="dxa"/>
                                  <w:shd w:val="clear" w:color="auto" w:fill="DEEAF6" w:themeFill="accent1" w:themeFillTint="33"/>
                                  <w:tcMar>
                                    <w:left w:w="0" w:type="dxa"/>
                                    <w:right w:w="0" w:type="dxa"/>
                                  </w:tcMar>
                                  <w:vAlign w:val="center"/>
                                </w:tcPr>
                                <w:p w:rsidR="00615ABB" w:rsidRPr="00D03E29" w:rsidRDefault="00615ABB" w:rsidP="00B34030">
                                  <w:pPr>
                                    <w:spacing w:line="240" w:lineRule="exact"/>
                                    <w:ind w:rightChars="50" w:right="100"/>
                                    <w:rPr>
                                      <w:rFonts w:ascii="標楷體" w:eastAsia="標楷體" w:hAnsi="標楷體"/>
                                      <w:noProof/>
                                      <w:spacing w:val="0"/>
                                      <w:sz w:val="20"/>
                                    </w:rPr>
                                  </w:pPr>
                                  <w:r w:rsidRPr="00D03E29">
                                    <w:rPr>
                                      <w:rFonts w:ascii="標楷體" w:eastAsia="標楷體" w:hAnsi="標楷體" w:hint="eastAsia"/>
                                      <w:noProof/>
                                      <w:spacing w:val="0"/>
                                      <w:sz w:val="20"/>
                                    </w:rPr>
                                    <w:t>－</w:t>
                                  </w:r>
                                </w:p>
                              </w:tc>
                              <w:tc>
                                <w:tcPr>
                                  <w:tcW w:w="844" w:type="dxa"/>
                                  <w:shd w:val="clear" w:color="auto" w:fill="DEEAF6" w:themeFill="accent1" w:themeFillTint="33"/>
                                  <w:tcMar>
                                    <w:left w:w="0" w:type="dxa"/>
                                    <w:right w:w="0" w:type="dxa"/>
                                  </w:tcMar>
                                  <w:vAlign w:val="center"/>
                                </w:tcPr>
                                <w:p w:rsidR="00615ABB" w:rsidRPr="00D03E29" w:rsidRDefault="00615ABB" w:rsidP="00B34030">
                                  <w:pPr>
                                    <w:spacing w:line="240" w:lineRule="exact"/>
                                    <w:ind w:rightChars="50" w:right="100"/>
                                    <w:rPr>
                                      <w:rFonts w:ascii="標楷體" w:eastAsia="標楷體" w:hAnsi="標楷體"/>
                                      <w:noProof/>
                                      <w:spacing w:val="0"/>
                                      <w:sz w:val="20"/>
                                    </w:rPr>
                                  </w:pPr>
                                  <w:r w:rsidRPr="00D03E29">
                                    <w:rPr>
                                      <w:rFonts w:ascii="標楷體" w:eastAsia="標楷體" w:hAnsi="標楷體"/>
                                      <w:noProof/>
                                      <w:spacing w:val="0"/>
                                      <w:sz w:val="20"/>
                                    </w:rPr>
                                    <w:t>22</w:t>
                                  </w:r>
                                </w:p>
                              </w:tc>
                              <w:tc>
                                <w:tcPr>
                                  <w:tcW w:w="844" w:type="dxa"/>
                                  <w:shd w:val="clear" w:color="auto" w:fill="DEEAF6" w:themeFill="accent1" w:themeFillTint="33"/>
                                  <w:tcMar>
                                    <w:left w:w="0" w:type="dxa"/>
                                    <w:right w:w="0" w:type="dxa"/>
                                  </w:tcMar>
                                  <w:vAlign w:val="center"/>
                                </w:tcPr>
                                <w:p w:rsidR="00615ABB" w:rsidRPr="00D03E29" w:rsidRDefault="00615ABB" w:rsidP="00B34030">
                                  <w:pPr>
                                    <w:spacing w:line="240" w:lineRule="exact"/>
                                    <w:ind w:rightChars="50" w:right="100"/>
                                    <w:rPr>
                                      <w:rFonts w:ascii="標楷體" w:eastAsia="標楷體" w:hAnsi="標楷體"/>
                                      <w:noProof/>
                                      <w:spacing w:val="0"/>
                                      <w:sz w:val="20"/>
                                    </w:rPr>
                                  </w:pPr>
                                  <w:r w:rsidRPr="00D03E29">
                                    <w:rPr>
                                      <w:rFonts w:ascii="標楷體" w:eastAsia="標楷體" w:hAnsi="標楷體"/>
                                      <w:noProof/>
                                      <w:spacing w:val="0"/>
                                      <w:sz w:val="20"/>
                                    </w:rPr>
                                    <w:t>3</w:t>
                                  </w:r>
                                </w:p>
                              </w:tc>
                            </w:tr>
                            <w:tr w:rsidR="00615ABB" w:rsidRPr="005C3568" w:rsidTr="00B34030">
                              <w:trPr>
                                <w:trHeight w:val="284"/>
                              </w:trPr>
                              <w:tc>
                                <w:tcPr>
                                  <w:tcW w:w="1953" w:type="dxa"/>
                                  <w:tcBorders>
                                    <w:top w:val="single" w:sz="4" w:space="0" w:color="auto"/>
                                    <w:bottom w:val="single" w:sz="4" w:space="0" w:color="auto"/>
                                  </w:tcBorders>
                                  <w:shd w:val="clear" w:color="auto" w:fill="auto"/>
                                  <w:tcMar>
                                    <w:left w:w="0" w:type="dxa"/>
                                    <w:right w:w="0" w:type="dxa"/>
                                  </w:tcMar>
                                  <w:vAlign w:val="center"/>
                                </w:tcPr>
                                <w:p w:rsidR="00615ABB" w:rsidRPr="00B922AC" w:rsidRDefault="00615ABB" w:rsidP="00B34030">
                                  <w:pPr>
                                    <w:spacing w:line="240" w:lineRule="exact"/>
                                    <w:ind w:leftChars="20" w:left="40" w:rightChars="20" w:right="40"/>
                                    <w:suppressOverlap/>
                                    <w:jc w:val="distribute"/>
                                    <w:rPr>
                                      <w:rFonts w:ascii="標楷體" w:eastAsia="標楷體" w:hAnsi="標楷體"/>
                                      <w:spacing w:val="0"/>
                                      <w:sz w:val="20"/>
                                    </w:rPr>
                                  </w:pPr>
                                  <w:r w:rsidRPr="00B922AC">
                                    <w:rPr>
                                      <w:rFonts w:ascii="標楷體" w:eastAsia="標楷體" w:hAnsi="標楷體" w:hint="eastAsia"/>
                                      <w:noProof/>
                                      <w:spacing w:val="0"/>
                                      <w:sz w:val="20"/>
                                    </w:rPr>
                                    <w:t>環境保護局</w:t>
                                  </w:r>
                                </w:p>
                              </w:tc>
                              <w:tc>
                                <w:tcPr>
                                  <w:tcW w:w="844" w:type="dxa"/>
                                  <w:shd w:val="clear" w:color="auto" w:fill="auto"/>
                                  <w:tcMar>
                                    <w:left w:w="0" w:type="dxa"/>
                                    <w:right w:w="0" w:type="dxa"/>
                                  </w:tcMar>
                                  <w:vAlign w:val="center"/>
                                </w:tcPr>
                                <w:p w:rsidR="00615ABB" w:rsidRPr="00D03E29" w:rsidRDefault="00615ABB" w:rsidP="00B34030">
                                  <w:pPr>
                                    <w:spacing w:line="240" w:lineRule="exact"/>
                                    <w:ind w:rightChars="50" w:right="100"/>
                                    <w:rPr>
                                      <w:rFonts w:ascii="標楷體" w:eastAsia="標楷體" w:hAnsi="標楷體"/>
                                      <w:noProof/>
                                      <w:spacing w:val="0"/>
                                      <w:sz w:val="20"/>
                                    </w:rPr>
                                  </w:pPr>
                                  <w:r w:rsidRPr="00D03E29">
                                    <w:rPr>
                                      <w:rFonts w:ascii="標楷體" w:eastAsia="標楷體" w:hAnsi="標楷體"/>
                                      <w:noProof/>
                                      <w:spacing w:val="0"/>
                                      <w:sz w:val="20"/>
                                    </w:rPr>
                                    <w:t>1</w:t>
                                  </w:r>
                                </w:p>
                              </w:tc>
                              <w:tc>
                                <w:tcPr>
                                  <w:tcW w:w="844" w:type="dxa"/>
                                  <w:shd w:val="clear" w:color="auto" w:fill="auto"/>
                                  <w:tcMar>
                                    <w:left w:w="0" w:type="dxa"/>
                                    <w:right w:w="0" w:type="dxa"/>
                                  </w:tcMar>
                                  <w:vAlign w:val="center"/>
                                </w:tcPr>
                                <w:p w:rsidR="00615ABB" w:rsidRPr="00D03E29" w:rsidRDefault="00615ABB" w:rsidP="00B34030">
                                  <w:pPr>
                                    <w:spacing w:line="240" w:lineRule="exact"/>
                                    <w:ind w:rightChars="50" w:right="100"/>
                                    <w:rPr>
                                      <w:rFonts w:ascii="標楷體" w:eastAsia="標楷體" w:hAnsi="標楷體"/>
                                      <w:noProof/>
                                      <w:spacing w:val="0"/>
                                      <w:sz w:val="20"/>
                                    </w:rPr>
                                  </w:pPr>
                                  <w:r w:rsidRPr="00D03E29">
                                    <w:rPr>
                                      <w:rFonts w:ascii="標楷體" w:eastAsia="標楷體" w:hAnsi="標楷體"/>
                                      <w:noProof/>
                                      <w:spacing w:val="0"/>
                                      <w:sz w:val="20"/>
                                    </w:rPr>
                                    <w:t>12</w:t>
                                  </w:r>
                                </w:p>
                              </w:tc>
                              <w:tc>
                                <w:tcPr>
                                  <w:tcW w:w="844" w:type="dxa"/>
                                  <w:shd w:val="clear" w:color="auto" w:fill="auto"/>
                                  <w:tcMar>
                                    <w:left w:w="0" w:type="dxa"/>
                                    <w:right w:w="0" w:type="dxa"/>
                                  </w:tcMar>
                                  <w:vAlign w:val="center"/>
                                </w:tcPr>
                                <w:p w:rsidR="00615ABB" w:rsidRPr="00D03E29" w:rsidRDefault="00615ABB" w:rsidP="00B34030">
                                  <w:pPr>
                                    <w:spacing w:line="240" w:lineRule="exact"/>
                                    <w:ind w:rightChars="50" w:right="100"/>
                                    <w:rPr>
                                      <w:rFonts w:ascii="標楷體" w:eastAsia="標楷體" w:hAnsi="標楷體"/>
                                      <w:noProof/>
                                      <w:spacing w:val="0"/>
                                      <w:sz w:val="20"/>
                                    </w:rPr>
                                  </w:pPr>
                                  <w:r w:rsidRPr="00D03E29">
                                    <w:rPr>
                                      <w:rFonts w:ascii="標楷體" w:eastAsia="標楷體" w:hAnsi="標楷體" w:hint="eastAsia"/>
                                      <w:noProof/>
                                      <w:spacing w:val="0"/>
                                      <w:sz w:val="20"/>
                                    </w:rPr>
                                    <w:t>－</w:t>
                                  </w:r>
                                </w:p>
                              </w:tc>
                              <w:tc>
                                <w:tcPr>
                                  <w:tcW w:w="844" w:type="dxa"/>
                                  <w:shd w:val="clear" w:color="auto" w:fill="auto"/>
                                  <w:tcMar>
                                    <w:left w:w="0" w:type="dxa"/>
                                    <w:right w:w="0" w:type="dxa"/>
                                  </w:tcMar>
                                  <w:vAlign w:val="center"/>
                                </w:tcPr>
                                <w:p w:rsidR="00615ABB" w:rsidRPr="00D03E29" w:rsidRDefault="00615ABB" w:rsidP="00B34030">
                                  <w:pPr>
                                    <w:spacing w:line="240" w:lineRule="exact"/>
                                    <w:ind w:rightChars="50" w:right="100"/>
                                    <w:rPr>
                                      <w:rFonts w:ascii="標楷體" w:eastAsia="標楷體" w:hAnsi="標楷體"/>
                                      <w:noProof/>
                                      <w:spacing w:val="0"/>
                                      <w:sz w:val="20"/>
                                    </w:rPr>
                                  </w:pPr>
                                  <w:r w:rsidRPr="00D03E29">
                                    <w:rPr>
                                      <w:rFonts w:ascii="標楷體" w:eastAsia="標楷體" w:hAnsi="標楷體"/>
                                      <w:noProof/>
                                      <w:spacing w:val="0"/>
                                      <w:sz w:val="20"/>
                                    </w:rPr>
                                    <w:t>9</w:t>
                                  </w:r>
                                </w:p>
                              </w:tc>
                              <w:tc>
                                <w:tcPr>
                                  <w:tcW w:w="844" w:type="dxa"/>
                                  <w:shd w:val="clear" w:color="auto" w:fill="auto"/>
                                  <w:tcMar>
                                    <w:left w:w="0" w:type="dxa"/>
                                    <w:right w:w="0" w:type="dxa"/>
                                  </w:tcMar>
                                  <w:vAlign w:val="center"/>
                                </w:tcPr>
                                <w:p w:rsidR="00615ABB" w:rsidRPr="00D03E29" w:rsidRDefault="00615ABB" w:rsidP="00B34030">
                                  <w:pPr>
                                    <w:spacing w:line="240" w:lineRule="exact"/>
                                    <w:ind w:rightChars="50" w:right="100"/>
                                    <w:rPr>
                                      <w:rFonts w:ascii="標楷體" w:eastAsia="標楷體" w:hAnsi="標楷體"/>
                                      <w:noProof/>
                                      <w:spacing w:val="0"/>
                                      <w:sz w:val="20"/>
                                    </w:rPr>
                                  </w:pPr>
                                  <w:r w:rsidRPr="00D03E29">
                                    <w:rPr>
                                      <w:rFonts w:ascii="標楷體" w:eastAsia="標楷體" w:hAnsi="標楷體"/>
                                      <w:noProof/>
                                      <w:spacing w:val="0"/>
                                      <w:sz w:val="20"/>
                                    </w:rPr>
                                    <w:t>3</w:t>
                                  </w:r>
                                </w:p>
                              </w:tc>
                            </w:tr>
                            <w:tr w:rsidR="00615ABB" w:rsidRPr="005C3568" w:rsidTr="00B34030">
                              <w:trPr>
                                <w:trHeight w:val="284"/>
                              </w:trPr>
                              <w:tc>
                                <w:tcPr>
                                  <w:tcW w:w="1953" w:type="dxa"/>
                                  <w:tcBorders>
                                    <w:top w:val="single" w:sz="4" w:space="0" w:color="auto"/>
                                    <w:bottom w:val="single" w:sz="4" w:space="0" w:color="auto"/>
                                  </w:tcBorders>
                                  <w:shd w:val="clear" w:color="auto" w:fill="DEEAF6" w:themeFill="accent1" w:themeFillTint="33"/>
                                  <w:tcMar>
                                    <w:left w:w="0" w:type="dxa"/>
                                    <w:right w:w="0" w:type="dxa"/>
                                  </w:tcMar>
                                  <w:vAlign w:val="center"/>
                                </w:tcPr>
                                <w:p w:rsidR="00615ABB" w:rsidRPr="00B922AC" w:rsidRDefault="00615ABB" w:rsidP="00B34030">
                                  <w:pPr>
                                    <w:spacing w:line="240" w:lineRule="exact"/>
                                    <w:ind w:leftChars="20" w:left="40" w:rightChars="20" w:right="40"/>
                                    <w:suppressOverlap/>
                                    <w:jc w:val="distribute"/>
                                    <w:rPr>
                                      <w:rFonts w:ascii="標楷體" w:eastAsia="標楷體" w:hAnsi="標楷體"/>
                                      <w:spacing w:val="-12"/>
                                      <w:sz w:val="20"/>
                                    </w:rPr>
                                  </w:pPr>
                                  <w:r w:rsidRPr="00B922AC">
                                    <w:rPr>
                                      <w:rFonts w:ascii="標楷體" w:eastAsia="標楷體" w:hAnsi="標楷體" w:hint="eastAsia"/>
                                      <w:noProof/>
                                      <w:spacing w:val="-12"/>
                                      <w:sz w:val="20"/>
                                    </w:rPr>
                                    <w:t>原住民族行政局</w:t>
                                  </w:r>
                                </w:p>
                              </w:tc>
                              <w:tc>
                                <w:tcPr>
                                  <w:tcW w:w="844" w:type="dxa"/>
                                  <w:shd w:val="clear" w:color="auto" w:fill="DEEAF6" w:themeFill="accent1" w:themeFillTint="33"/>
                                  <w:tcMar>
                                    <w:left w:w="0" w:type="dxa"/>
                                    <w:right w:w="0" w:type="dxa"/>
                                  </w:tcMar>
                                  <w:vAlign w:val="center"/>
                                </w:tcPr>
                                <w:p w:rsidR="00615ABB" w:rsidRPr="00D03E29" w:rsidRDefault="00615ABB" w:rsidP="00B34030">
                                  <w:pPr>
                                    <w:spacing w:line="240" w:lineRule="exact"/>
                                    <w:ind w:rightChars="50" w:right="100"/>
                                    <w:rPr>
                                      <w:rFonts w:ascii="標楷體" w:eastAsia="標楷體" w:hAnsi="標楷體"/>
                                      <w:noProof/>
                                      <w:spacing w:val="0"/>
                                      <w:sz w:val="20"/>
                                    </w:rPr>
                                  </w:pPr>
                                  <w:r w:rsidRPr="00D03E29">
                                    <w:rPr>
                                      <w:rFonts w:ascii="標楷體" w:eastAsia="標楷體" w:hAnsi="標楷體"/>
                                      <w:noProof/>
                                      <w:spacing w:val="0"/>
                                      <w:sz w:val="20"/>
                                    </w:rPr>
                                    <w:t>1</w:t>
                                  </w:r>
                                </w:p>
                              </w:tc>
                              <w:tc>
                                <w:tcPr>
                                  <w:tcW w:w="844" w:type="dxa"/>
                                  <w:shd w:val="clear" w:color="auto" w:fill="DEEAF6" w:themeFill="accent1" w:themeFillTint="33"/>
                                  <w:tcMar>
                                    <w:left w:w="0" w:type="dxa"/>
                                    <w:right w:w="0" w:type="dxa"/>
                                  </w:tcMar>
                                  <w:vAlign w:val="center"/>
                                </w:tcPr>
                                <w:p w:rsidR="00615ABB" w:rsidRPr="00D03E29" w:rsidRDefault="00615ABB" w:rsidP="00B34030">
                                  <w:pPr>
                                    <w:spacing w:line="240" w:lineRule="exact"/>
                                    <w:ind w:rightChars="50" w:right="100"/>
                                    <w:rPr>
                                      <w:rFonts w:ascii="標楷體" w:eastAsia="標楷體" w:hAnsi="標楷體"/>
                                      <w:noProof/>
                                      <w:spacing w:val="0"/>
                                      <w:sz w:val="20"/>
                                    </w:rPr>
                                  </w:pPr>
                                  <w:r w:rsidRPr="00D03E29">
                                    <w:rPr>
                                      <w:rFonts w:ascii="標楷體" w:eastAsia="標楷體" w:hAnsi="標楷體"/>
                                      <w:noProof/>
                                      <w:spacing w:val="0"/>
                                      <w:sz w:val="20"/>
                                    </w:rPr>
                                    <w:t>10</w:t>
                                  </w:r>
                                </w:p>
                              </w:tc>
                              <w:tc>
                                <w:tcPr>
                                  <w:tcW w:w="844" w:type="dxa"/>
                                  <w:shd w:val="clear" w:color="auto" w:fill="DEEAF6" w:themeFill="accent1" w:themeFillTint="33"/>
                                  <w:tcMar>
                                    <w:left w:w="0" w:type="dxa"/>
                                    <w:right w:w="0" w:type="dxa"/>
                                  </w:tcMar>
                                  <w:vAlign w:val="center"/>
                                </w:tcPr>
                                <w:p w:rsidR="00615ABB" w:rsidRPr="00D03E29" w:rsidRDefault="00615ABB" w:rsidP="00B34030">
                                  <w:pPr>
                                    <w:spacing w:line="240" w:lineRule="exact"/>
                                    <w:ind w:rightChars="50" w:right="100"/>
                                    <w:rPr>
                                      <w:rFonts w:ascii="標楷體" w:eastAsia="標楷體" w:hAnsi="標楷體"/>
                                      <w:noProof/>
                                      <w:spacing w:val="0"/>
                                      <w:sz w:val="20"/>
                                    </w:rPr>
                                  </w:pPr>
                                  <w:r w:rsidRPr="00D03E29">
                                    <w:rPr>
                                      <w:rFonts w:ascii="標楷體" w:eastAsia="標楷體" w:hAnsi="標楷體" w:hint="eastAsia"/>
                                      <w:noProof/>
                                      <w:spacing w:val="0"/>
                                      <w:sz w:val="20"/>
                                    </w:rPr>
                                    <w:t>－</w:t>
                                  </w:r>
                                </w:p>
                              </w:tc>
                              <w:tc>
                                <w:tcPr>
                                  <w:tcW w:w="844" w:type="dxa"/>
                                  <w:shd w:val="clear" w:color="auto" w:fill="DEEAF6" w:themeFill="accent1" w:themeFillTint="33"/>
                                  <w:tcMar>
                                    <w:left w:w="0" w:type="dxa"/>
                                    <w:right w:w="0" w:type="dxa"/>
                                  </w:tcMar>
                                  <w:vAlign w:val="center"/>
                                </w:tcPr>
                                <w:p w:rsidR="00615ABB" w:rsidRPr="00D03E29" w:rsidRDefault="00615ABB" w:rsidP="00B34030">
                                  <w:pPr>
                                    <w:spacing w:line="240" w:lineRule="exact"/>
                                    <w:ind w:rightChars="50" w:right="100"/>
                                    <w:rPr>
                                      <w:rFonts w:ascii="標楷體" w:eastAsia="標楷體" w:hAnsi="標楷體"/>
                                      <w:noProof/>
                                      <w:spacing w:val="0"/>
                                      <w:sz w:val="20"/>
                                    </w:rPr>
                                  </w:pPr>
                                  <w:r w:rsidRPr="00D03E29">
                                    <w:rPr>
                                      <w:rFonts w:ascii="標楷體" w:eastAsia="標楷體" w:hAnsi="標楷體"/>
                                      <w:noProof/>
                                      <w:spacing w:val="0"/>
                                      <w:sz w:val="20"/>
                                    </w:rPr>
                                    <w:t>3</w:t>
                                  </w:r>
                                </w:p>
                              </w:tc>
                              <w:tc>
                                <w:tcPr>
                                  <w:tcW w:w="844" w:type="dxa"/>
                                  <w:shd w:val="clear" w:color="auto" w:fill="DEEAF6" w:themeFill="accent1" w:themeFillTint="33"/>
                                  <w:tcMar>
                                    <w:left w:w="0" w:type="dxa"/>
                                    <w:right w:w="0" w:type="dxa"/>
                                  </w:tcMar>
                                  <w:vAlign w:val="center"/>
                                </w:tcPr>
                                <w:p w:rsidR="00615ABB" w:rsidRPr="00D03E29" w:rsidRDefault="00615ABB" w:rsidP="00B34030">
                                  <w:pPr>
                                    <w:spacing w:line="240" w:lineRule="exact"/>
                                    <w:ind w:rightChars="50" w:right="100"/>
                                    <w:rPr>
                                      <w:rFonts w:ascii="標楷體" w:eastAsia="標楷體" w:hAnsi="標楷體"/>
                                      <w:noProof/>
                                      <w:spacing w:val="0"/>
                                      <w:sz w:val="20"/>
                                    </w:rPr>
                                  </w:pPr>
                                  <w:r w:rsidRPr="00D03E29">
                                    <w:rPr>
                                      <w:rFonts w:ascii="標楷體" w:eastAsia="標楷體" w:hAnsi="標楷體"/>
                                      <w:noProof/>
                                      <w:spacing w:val="0"/>
                                      <w:sz w:val="20"/>
                                    </w:rPr>
                                    <w:t>7</w:t>
                                  </w:r>
                                </w:p>
                              </w:tc>
                            </w:tr>
                            <w:tr w:rsidR="00615ABB" w:rsidRPr="005C3568" w:rsidTr="00B34030">
                              <w:trPr>
                                <w:trHeight w:val="284"/>
                              </w:trPr>
                              <w:tc>
                                <w:tcPr>
                                  <w:tcW w:w="1953" w:type="dxa"/>
                                  <w:tcBorders>
                                    <w:top w:val="single" w:sz="4" w:space="0" w:color="auto"/>
                                    <w:bottom w:val="single" w:sz="4" w:space="0" w:color="auto"/>
                                  </w:tcBorders>
                                  <w:shd w:val="clear" w:color="auto" w:fill="auto"/>
                                  <w:tcMar>
                                    <w:left w:w="0" w:type="dxa"/>
                                    <w:right w:w="0" w:type="dxa"/>
                                  </w:tcMar>
                                  <w:vAlign w:val="center"/>
                                </w:tcPr>
                                <w:p w:rsidR="00615ABB" w:rsidRPr="00B922AC" w:rsidRDefault="00615ABB" w:rsidP="00B34030">
                                  <w:pPr>
                                    <w:spacing w:line="240" w:lineRule="exact"/>
                                    <w:ind w:leftChars="20" w:left="40" w:rightChars="20" w:right="40"/>
                                    <w:suppressOverlap/>
                                    <w:jc w:val="distribute"/>
                                    <w:rPr>
                                      <w:rFonts w:ascii="標楷體" w:eastAsia="標楷體" w:hAnsi="標楷體"/>
                                      <w:spacing w:val="0"/>
                                      <w:sz w:val="20"/>
                                    </w:rPr>
                                  </w:pPr>
                                  <w:r w:rsidRPr="00B922AC">
                                    <w:rPr>
                                      <w:rFonts w:ascii="標楷體" w:eastAsia="標楷體" w:hAnsi="標楷體" w:hint="eastAsia"/>
                                      <w:noProof/>
                                      <w:spacing w:val="0"/>
                                      <w:sz w:val="20"/>
                                    </w:rPr>
                                    <w:t>文化局</w:t>
                                  </w:r>
                                </w:p>
                              </w:tc>
                              <w:tc>
                                <w:tcPr>
                                  <w:tcW w:w="844" w:type="dxa"/>
                                  <w:shd w:val="clear" w:color="auto" w:fill="auto"/>
                                  <w:tcMar>
                                    <w:left w:w="0" w:type="dxa"/>
                                    <w:right w:w="0" w:type="dxa"/>
                                  </w:tcMar>
                                  <w:vAlign w:val="center"/>
                                </w:tcPr>
                                <w:p w:rsidR="00615ABB" w:rsidRPr="00D03E29" w:rsidRDefault="00615ABB" w:rsidP="00B34030">
                                  <w:pPr>
                                    <w:spacing w:line="240" w:lineRule="exact"/>
                                    <w:ind w:rightChars="50" w:right="100"/>
                                    <w:rPr>
                                      <w:rFonts w:ascii="標楷體" w:eastAsia="標楷體" w:hAnsi="標楷體"/>
                                      <w:noProof/>
                                      <w:spacing w:val="0"/>
                                      <w:sz w:val="20"/>
                                    </w:rPr>
                                  </w:pPr>
                                  <w:r w:rsidRPr="00D03E29">
                                    <w:rPr>
                                      <w:rFonts w:ascii="標楷體" w:eastAsia="標楷體" w:hAnsi="標楷體"/>
                                      <w:noProof/>
                                      <w:spacing w:val="0"/>
                                      <w:sz w:val="20"/>
                                    </w:rPr>
                                    <w:t>1</w:t>
                                  </w:r>
                                </w:p>
                              </w:tc>
                              <w:tc>
                                <w:tcPr>
                                  <w:tcW w:w="844" w:type="dxa"/>
                                  <w:shd w:val="clear" w:color="auto" w:fill="auto"/>
                                  <w:tcMar>
                                    <w:left w:w="0" w:type="dxa"/>
                                    <w:right w:w="0" w:type="dxa"/>
                                  </w:tcMar>
                                  <w:vAlign w:val="center"/>
                                </w:tcPr>
                                <w:p w:rsidR="00615ABB" w:rsidRPr="00D03E29" w:rsidRDefault="00615ABB" w:rsidP="00B34030">
                                  <w:pPr>
                                    <w:spacing w:line="240" w:lineRule="exact"/>
                                    <w:ind w:rightChars="50" w:right="100"/>
                                    <w:rPr>
                                      <w:rFonts w:ascii="標楷體" w:eastAsia="標楷體" w:hAnsi="標楷體"/>
                                      <w:noProof/>
                                      <w:spacing w:val="0"/>
                                      <w:sz w:val="20"/>
                                    </w:rPr>
                                  </w:pPr>
                                  <w:r w:rsidRPr="00D03E29">
                                    <w:rPr>
                                      <w:rFonts w:ascii="標楷體" w:eastAsia="標楷體" w:hAnsi="標楷體"/>
                                      <w:noProof/>
                                      <w:spacing w:val="0"/>
                                      <w:sz w:val="20"/>
                                    </w:rPr>
                                    <w:t>10</w:t>
                                  </w:r>
                                </w:p>
                              </w:tc>
                              <w:tc>
                                <w:tcPr>
                                  <w:tcW w:w="844" w:type="dxa"/>
                                  <w:shd w:val="clear" w:color="auto" w:fill="auto"/>
                                  <w:tcMar>
                                    <w:left w:w="0" w:type="dxa"/>
                                    <w:right w:w="0" w:type="dxa"/>
                                  </w:tcMar>
                                  <w:vAlign w:val="center"/>
                                </w:tcPr>
                                <w:p w:rsidR="00615ABB" w:rsidRPr="00D03E29" w:rsidRDefault="00615ABB" w:rsidP="00B34030">
                                  <w:pPr>
                                    <w:spacing w:line="240" w:lineRule="exact"/>
                                    <w:ind w:rightChars="50" w:right="100"/>
                                    <w:rPr>
                                      <w:rFonts w:ascii="標楷體" w:eastAsia="標楷體" w:hAnsi="標楷體"/>
                                      <w:noProof/>
                                      <w:spacing w:val="0"/>
                                      <w:sz w:val="20"/>
                                    </w:rPr>
                                  </w:pPr>
                                  <w:r w:rsidRPr="00D03E29">
                                    <w:rPr>
                                      <w:rFonts w:ascii="標楷體" w:eastAsia="標楷體" w:hAnsi="標楷體" w:hint="eastAsia"/>
                                      <w:noProof/>
                                      <w:spacing w:val="0"/>
                                      <w:sz w:val="20"/>
                                    </w:rPr>
                                    <w:t>－</w:t>
                                  </w:r>
                                </w:p>
                              </w:tc>
                              <w:tc>
                                <w:tcPr>
                                  <w:tcW w:w="844" w:type="dxa"/>
                                  <w:shd w:val="clear" w:color="auto" w:fill="auto"/>
                                  <w:tcMar>
                                    <w:left w:w="0" w:type="dxa"/>
                                    <w:right w:w="0" w:type="dxa"/>
                                  </w:tcMar>
                                  <w:vAlign w:val="center"/>
                                </w:tcPr>
                                <w:p w:rsidR="00615ABB" w:rsidRPr="00D03E29" w:rsidRDefault="00615ABB" w:rsidP="00B34030">
                                  <w:pPr>
                                    <w:spacing w:line="240" w:lineRule="exact"/>
                                    <w:ind w:rightChars="50" w:right="100"/>
                                    <w:rPr>
                                      <w:rFonts w:ascii="標楷體" w:eastAsia="標楷體" w:hAnsi="標楷體"/>
                                      <w:noProof/>
                                      <w:spacing w:val="0"/>
                                      <w:sz w:val="20"/>
                                    </w:rPr>
                                  </w:pPr>
                                  <w:r w:rsidRPr="00D03E29">
                                    <w:rPr>
                                      <w:rFonts w:ascii="標楷體" w:eastAsia="標楷體" w:hAnsi="標楷體"/>
                                      <w:noProof/>
                                      <w:spacing w:val="0"/>
                                      <w:sz w:val="20"/>
                                    </w:rPr>
                                    <w:t>3</w:t>
                                  </w:r>
                                </w:p>
                              </w:tc>
                              <w:tc>
                                <w:tcPr>
                                  <w:tcW w:w="844" w:type="dxa"/>
                                  <w:shd w:val="clear" w:color="auto" w:fill="auto"/>
                                  <w:tcMar>
                                    <w:left w:w="0" w:type="dxa"/>
                                    <w:right w:w="0" w:type="dxa"/>
                                  </w:tcMar>
                                  <w:vAlign w:val="center"/>
                                </w:tcPr>
                                <w:p w:rsidR="00615ABB" w:rsidRPr="00D03E29" w:rsidRDefault="00615ABB" w:rsidP="00B34030">
                                  <w:pPr>
                                    <w:spacing w:line="240" w:lineRule="exact"/>
                                    <w:ind w:rightChars="50" w:right="100"/>
                                    <w:rPr>
                                      <w:rFonts w:ascii="標楷體" w:eastAsia="標楷體" w:hAnsi="標楷體"/>
                                      <w:noProof/>
                                      <w:spacing w:val="0"/>
                                      <w:sz w:val="20"/>
                                    </w:rPr>
                                  </w:pPr>
                                  <w:r w:rsidRPr="00D03E29">
                                    <w:rPr>
                                      <w:rFonts w:ascii="標楷體" w:eastAsia="標楷體" w:hAnsi="標楷體"/>
                                      <w:noProof/>
                                      <w:spacing w:val="0"/>
                                      <w:sz w:val="20"/>
                                    </w:rPr>
                                    <w:t>7</w:t>
                                  </w:r>
                                </w:p>
                              </w:tc>
                            </w:tr>
                            <w:tr w:rsidR="00615ABB" w:rsidRPr="005C3568" w:rsidTr="00B34030">
                              <w:trPr>
                                <w:trHeight w:val="284"/>
                              </w:trPr>
                              <w:tc>
                                <w:tcPr>
                                  <w:tcW w:w="1953" w:type="dxa"/>
                                  <w:tcBorders>
                                    <w:top w:val="single" w:sz="4" w:space="0" w:color="auto"/>
                                    <w:bottom w:val="single" w:sz="4" w:space="0" w:color="auto"/>
                                  </w:tcBorders>
                                  <w:shd w:val="clear" w:color="auto" w:fill="DEEAF6" w:themeFill="accent1" w:themeFillTint="33"/>
                                  <w:tcMar>
                                    <w:left w:w="0" w:type="dxa"/>
                                    <w:right w:w="0" w:type="dxa"/>
                                  </w:tcMar>
                                  <w:vAlign w:val="center"/>
                                </w:tcPr>
                                <w:p w:rsidR="00615ABB" w:rsidRPr="00B922AC" w:rsidRDefault="00615ABB" w:rsidP="00B34030">
                                  <w:pPr>
                                    <w:spacing w:line="240" w:lineRule="exact"/>
                                    <w:ind w:leftChars="20" w:left="40" w:rightChars="20" w:right="40"/>
                                    <w:suppressOverlap/>
                                    <w:jc w:val="distribute"/>
                                    <w:rPr>
                                      <w:rFonts w:ascii="標楷體" w:eastAsia="標楷體" w:hAnsi="標楷體"/>
                                      <w:spacing w:val="0"/>
                                      <w:sz w:val="20"/>
                                    </w:rPr>
                                  </w:pPr>
                                  <w:r w:rsidRPr="00B922AC">
                                    <w:rPr>
                                      <w:rFonts w:ascii="標楷體" w:eastAsia="標楷體" w:hAnsi="標楷體" w:hint="eastAsia"/>
                                      <w:spacing w:val="0"/>
                                      <w:sz w:val="20"/>
                                    </w:rPr>
                                    <w:t>觀光處</w:t>
                                  </w:r>
                                </w:p>
                              </w:tc>
                              <w:tc>
                                <w:tcPr>
                                  <w:tcW w:w="844" w:type="dxa"/>
                                  <w:shd w:val="clear" w:color="auto" w:fill="DEEAF6" w:themeFill="accent1" w:themeFillTint="33"/>
                                  <w:tcMar>
                                    <w:left w:w="0" w:type="dxa"/>
                                    <w:right w:w="0" w:type="dxa"/>
                                  </w:tcMar>
                                  <w:vAlign w:val="center"/>
                                </w:tcPr>
                                <w:p w:rsidR="00615ABB" w:rsidRPr="00D03E29" w:rsidRDefault="00615ABB" w:rsidP="00B34030">
                                  <w:pPr>
                                    <w:spacing w:line="240" w:lineRule="exact"/>
                                    <w:ind w:rightChars="50" w:right="100"/>
                                    <w:rPr>
                                      <w:rFonts w:ascii="標楷體" w:eastAsia="標楷體" w:hAnsi="標楷體"/>
                                      <w:noProof/>
                                      <w:spacing w:val="0"/>
                                      <w:sz w:val="20"/>
                                    </w:rPr>
                                  </w:pPr>
                                  <w:r w:rsidRPr="00D03E29">
                                    <w:rPr>
                                      <w:rFonts w:ascii="標楷體" w:eastAsia="標楷體" w:hAnsi="標楷體"/>
                                      <w:noProof/>
                                      <w:spacing w:val="0"/>
                                      <w:sz w:val="20"/>
                                    </w:rPr>
                                    <w:t>1</w:t>
                                  </w:r>
                                </w:p>
                              </w:tc>
                              <w:tc>
                                <w:tcPr>
                                  <w:tcW w:w="844" w:type="dxa"/>
                                  <w:shd w:val="clear" w:color="auto" w:fill="DEEAF6" w:themeFill="accent1" w:themeFillTint="33"/>
                                  <w:tcMar>
                                    <w:left w:w="0" w:type="dxa"/>
                                    <w:right w:w="0" w:type="dxa"/>
                                  </w:tcMar>
                                  <w:vAlign w:val="center"/>
                                </w:tcPr>
                                <w:p w:rsidR="00615ABB" w:rsidRPr="00D03E29" w:rsidRDefault="00615ABB" w:rsidP="00B34030">
                                  <w:pPr>
                                    <w:spacing w:line="240" w:lineRule="exact"/>
                                    <w:ind w:rightChars="50" w:right="100"/>
                                    <w:rPr>
                                      <w:rFonts w:ascii="標楷體" w:eastAsia="標楷體" w:hAnsi="標楷體"/>
                                      <w:noProof/>
                                      <w:spacing w:val="0"/>
                                      <w:sz w:val="20"/>
                                    </w:rPr>
                                  </w:pPr>
                                  <w:r w:rsidRPr="00D03E29">
                                    <w:rPr>
                                      <w:rFonts w:ascii="標楷體" w:eastAsia="標楷體" w:hAnsi="標楷體"/>
                                      <w:noProof/>
                                      <w:spacing w:val="0"/>
                                      <w:sz w:val="20"/>
                                    </w:rPr>
                                    <w:t>3</w:t>
                                  </w:r>
                                </w:p>
                              </w:tc>
                              <w:tc>
                                <w:tcPr>
                                  <w:tcW w:w="844" w:type="dxa"/>
                                  <w:shd w:val="clear" w:color="auto" w:fill="DEEAF6" w:themeFill="accent1" w:themeFillTint="33"/>
                                  <w:tcMar>
                                    <w:left w:w="0" w:type="dxa"/>
                                    <w:right w:w="0" w:type="dxa"/>
                                  </w:tcMar>
                                  <w:vAlign w:val="center"/>
                                </w:tcPr>
                                <w:p w:rsidR="00615ABB" w:rsidRPr="00D03E29" w:rsidRDefault="00615ABB" w:rsidP="00B34030">
                                  <w:pPr>
                                    <w:spacing w:line="240" w:lineRule="exact"/>
                                    <w:ind w:rightChars="50" w:right="100"/>
                                    <w:rPr>
                                      <w:rFonts w:ascii="標楷體" w:eastAsia="標楷體" w:hAnsi="標楷體"/>
                                      <w:noProof/>
                                      <w:spacing w:val="0"/>
                                      <w:sz w:val="20"/>
                                    </w:rPr>
                                  </w:pPr>
                                  <w:r w:rsidRPr="00D03E29">
                                    <w:rPr>
                                      <w:rFonts w:ascii="標楷體" w:eastAsia="標楷體" w:hAnsi="標楷體" w:hint="eastAsia"/>
                                      <w:noProof/>
                                      <w:spacing w:val="0"/>
                                      <w:sz w:val="20"/>
                                    </w:rPr>
                                    <w:t>－</w:t>
                                  </w:r>
                                </w:p>
                              </w:tc>
                              <w:tc>
                                <w:tcPr>
                                  <w:tcW w:w="844" w:type="dxa"/>
                                  <w:shd w:val="clear" w:color="auto" w:fill="DEEAF6" w:themeFill="accent1" w:themeFillTint="33"/>
                                  <w:tcMar>
                                    <w:left w:w="0" w:type="dxa"/>
                                    <w:right w:w="0" w:type="dxa"/>
                                  </w:tcMar>
                                  <w:vAlign w:val="center"/>
                                </w:tcPr>
                                <w:p w:rsidR="00615ABB" w:rsidRPr="00D03E29" w:rsidRDefault="00615ABB" w:rsidP="00B34030">
                                  <w:pPr>
                                    <w:spacing w:line="240" w:lineRule="exact"/>
                                    <w:ind w:rightChars="50" w:right="100"/>
                                    <w:rPr>
                                      <w:rFonts w:ascii="標楷體" w:eastAsia="標楷體" w:hAnsi="標楷體"/>
                                      <w:noProof/>
                                      <w:spacing w:val="0"/>
                                      <w:sz w:val="20"/>
                                    </w:rPr>
                                  </w:pPr>
                                  <w:r w:rsidRPr="00D03E29">
                                    <w:rPr>
                                      <w:rFonts w:ascii="標楷體" w:eastAsia="標楷體" w:hAnsi="標楷體" w:hint="eastAsia"/>
                                      <w:noProof/>
                                      <w:spacing w:val="0"/>
                                      <w:sz w:val="20"/>
                                    </w:rPr>
                                    <w:t>－</w:t>
                                  </w:r>
                                </w:p>
                              </w:tc>
                              <w:tc>
                                <w:tcPr>
                                  <w:tcW w:w="844" w:type="dxa"/>
                                  <w:shd w:val="clear" w:color="auto" w:fill="DEEAF6" w:themeFill="accent1" w:themeFillTint="33"/>
                                  <w:tcMar>
                                    <w:left w:w="0" w:type="dxa"/>
                                    <w:right w:w="0" w:type="dxa"/>
                                  </w:tcMar>
                                  <w:vAlign w:val="center"/>
                                </w:tcPr>
                                <w:p w:rsidR="00615ABB" w:rsidRPr="00D03E29" w:rsidRDefault="00615ABB" w:rsidP="00B34030">
                                  <w:pPr>
                                    <w:spacing w:line="240" w:lineRule="exact"/>
                                    <w:ind w:rightChars="50" w:right="100"/>
                                    <w:rPr>
                                      <w:rFonts w:ascii="標楷體" w:eastAsia="標楷體" w:hAnsi="標楷體"/>
                                      <w:noProof/>
                                      <w:spacing w:val="0"/>
                                      <w:sz w:val="20"/>
                                    </w:rPr>
                                  </w:pPr>
                                  <w:r w:rsidRPr="00D03E29">
                                    <w:rPr>
                                      <w:rFonts w:ascii="標楷體" w:eastAsia="標楷體" w:hAnsi="標楷體"/>
                                      <w:noProof/>
                                      <w:spacing w:val="0"/>
                                      <w:sz w:val="20"/>
                                    </w:rPr>
                                    <w:t>3</w:t>
                                  </w:r>
                                </w:p>
                              </w:tc>
                            </w:tr>
                            <w:tr w:rsidR="00615ABB" w:rsidRPr="005C3568" w:rsidTr="00B34030">
                              <w:trPr>
                                <w:trHeight w:val="284"/>
                              </w:trPr>
                              <w:tc>
                                <w:tcPr>
                                  <w:tcW w:w="1953" w:type="dxa"/>
                                  <w:tcBorders>
                                    <w:top w:val="single" w:sz="4" w:space="0" w:color="auto"/>
                                    <w:bottom w:val="single" w:sz="4" w:space="0" w:color="auto"/>
                                  </w:tcBorders>
                                  <w:shd w:val="clear" w:color="auto" w:fill="auto"/>
                                  <w:tcMar>
                                    <w:left w:w="0" w:type="dxa"/>
                                    <w:right w:w="0" w:type="dxa"/>
                                  </w:tcMar>
                                  <w:vAlign w:val="center"/>
                                </w:tcPr>
                                <w:p w:rsidR="00615ABB" w:rsidRPr="00B922AC" w:rsidRDefault="00615ABB" w:rsidP="00B34030">
                                  <w:pPr>
                                    <w:spacing w:line="240" w:lineRule="exact"/>
                                    <w:ind w:leftChars="20" w:left="40" w:rightChars="20" w:right="40"/>
                                    <w:suppressOverlap/>
                                    <w:jc w:val="distribute"/>
                                    <w:rPr>
                                      <w:rFonts w:ascii="標楷體" w:eastAsia="標楷體" w:hAnsi="標楷體"/>
                                      <w:noProof/>
                                      <w:spacing w:val="0"/>
                                      <w:sz w:val="20"/>
                                    </w:rPr>
                                  </w:pPr>
                                  <w:r>
                                    <w:rPr>
                                      <w:rFonts w:ascii="標楷體" w:eastAsia="標楷體" w:hAnsi="標楷體" w:hint="eastAsia"/>
                                      <w:noProof/>
                                      <w:spacing w:val="0"/>
                                      <w:sz w:val="20"/>
                                    </w:rPr>
                                    <w:t>工務處</w:t>
                                  </w:r>
                                </w:p>
                              </w:tc>
                              <w:tc>
                                <w:tcPr>
                                  <w:tcW w:w="844" w:type="dxa"/>
                                  <w:tcBorders>
                                    <w:top w:val="single" w:sz="4" w:space="0" w:color="auto"/>
                                    <w:bottom w:val="single" w:sz="4" w:space="0" w:color="auto"/>
                                  </w:tcBorders>
                                  <w:shd w:val="clear" w:color="auto" w:fill="auto"/>
                                  <w:tcMar>
                                    <w:left w:w="0" w:type="dxa"/>
                                    <w:right w:w="0" w:type="dxa"/>
                                  </w:tcMar>
                                  <w:vAlign w:val="center"/>
                                </w:tcPr>
                                <w:p w:rsidR="00615ABB" w:rsidRPr="005C3568" w:rsidRDefault="00615ABB" w:rsidP="00B34030">
                                  <w:pPr>
                                    <w:spacing w:line="240" w:lineRule="exact"/>
                                    <w:ind w:rightChars="50" w:right="100"/>
                                    <w:rPr>
                                      <w:rFonts w:ascii="標楷體" w:eastAsia="標楷體" w:hAnsi="標楷體"/>
                                      <w:noProof/>
                                      <w:spacing w:val="0"/>
                                      <w:sz w:val="20"/>
                                    </w:rPr>
                                  </w:pPr>
                                  <w:r>
                                    <w:rPr>
                                      <w:rFonts w:ascii="標楷體" w:eastAsia="標楷體" w:hAnsi="標楷體" w:hint="eastAsia"/>
                                      <w:noProof/>
                                      <w:spacing w:val="0"/>
                                      <w:sz w:val="20"/>
                                    </w:rPr>
                                    <w:t>1</w:t>
                                  </w:r>
                                </w:p>
                              </w:tc>
                              <w:tc>
                                <w:tcPr>
                                  <w:tcW w:w="844" w:type="dxa"/>
                                  <w:tcBorders>
                                    <w:top w:val="single" w:sz="4" w:space="0" w:color="auto"/>
                                    <w:bottom w:val="single" w:sz="4" w:space="0" w:color="auto"/>
                                  </w:tcBorders>
                                  <w:shd w:val="clear" w:color="auto" w:fill="auto"/>
                                  <w:tcMar>
                                    <w:left w:w="0" w:type="dxa"/>
                                    <w:right w:w="0" w:type="dxa"/>
                                  </w:tcMar>
                                  <w:vAlign w:val="center"/>
                                </w:tcPr>
                                <w:p w:rsidR="00615ABB" w:rsidRPr="005C3568" w:rsidRDefault="00615ABB" w:rsidP="00B34030">
                                  <w:pPr>
                                    <w:spacing w:line="240" w:lineRule="exact"/>
                                    <w:ind w:rightChars="50" w:right="100"/>
                                    <w:rPr>
                                      <w:rFonts w:ascii="標楷體" w:eastAsia="標楷體" w:hAnsi="標楷體"/>
                                      <w:noProof/>
                                      <w:spacing w:val="0"/>
                                      <w:sz w:val="20"/>
                                    </w:rPr>
                                  </w:pPr>
                                  <w:r>
                                    <w:rPr>
                                      <w:rFonts w:ascii="標楷體" w:eastAsia="標楷體" w:hAnsi="標楷體"/>
                                      <w:noProof/>
                                      <w:spacing w:val="0"/>
                                      <w:sz w:val="20"/>
                                    </w:rPr>
                                    <w:t>6</w:t>
                                  </w:r>
                                </w:p>
                              </w:tc>
                              <w:tc>
                                <w:tcPr>
                                  <w:tcW w:w="844" w:type="dxa"/>
                                  <w:tcBorders>
                                    <w:top w:val="single" w:sz="4" w:space="0" w:color="auto"/>
                                    <w:bottom w:val="single" w:sz="4" w:space="0" w:color="auto"/>
                                  </w:tcBorders>
                                  <w:shd w:val="clear" w:color="auto" w:fill="auto"/>
                                  <w:tcMar>
                                    <w:left w:w="0" w:type="dxa"/>
                                    <w:right w:w="0" w:type="dxa"/>
                                  </w:tcMar>
                                  <w:vAlign w:val="center"/>
                                </w:tcPr>
                                <w:p w:rsidR="00615ABB" w:rsidRPr="005C3568" w:rsidRDefault="00615ABB" w:rsidP="00B34030">
                                  <w:pPr>
                                    <w:spacing w:line="240" w:lineRule="exact"/>
                                    <w:ind w:rightChars="50" w:right="100"/>
                                    <w:rPr>
                                      <w:rFonts w:ascii="標楷體" w:eastAsia="標楷體" w:hAnsi="標楷體"/>
                                      <w:noProof/>
                                      <w:spacing w:val="0"/>
                                      <w:sz w:val="20"/>
                                    </w:rPr>
                                  </w:pPr>
                                  <w:r>
                                    <w:rPr>
                                      <w:rFonts w:ascii="標楷體" w:eastAsia="標楷體" w:hAnsi="標楷體" w:hint="eastAsia"/>
                                      <w:noProof/>
                                      <w:spacing w:val="0"/>
                                      <w:sz w:val="20"/>
                                    </w:rPr>
                                    <w:t>1</w:t>
                                  </w:r>
                                </w:p>
                              </w:tc>
                              <w:tc>
                                <w:tcPr>
                                  <w:tcW w:w="844" w:type="dxa"/>
                                  <w:tcBorders>
                                    <w:top w:val="single" w:sz="4" w:space="0" w:color="auto"/>
                                    <w:bottom w:val="single" w:sz="4" w:space="0" w:color="auto"/>
                                  </w:tcBorders>
                                  <w:shd w:val="clear" w:color="auto" w:fill="auto"/>
                                  <w:tcMar>
                                    <w:left w:w="0" w:type="dxa"/>
                                    <w:right w:w="0" w:type="dxa"/>
                                  </w:tcMar>
                                  <w:vAlign w:val="center"/>
                                </w:tcPr>
                                <w:p w:rsidR="00615ABB" w:rsidRPr="005C3568" w:rsidRDefault="00615ABB" w:rsidP="00B34030">
                                  <w:pPr>
                                    <w:spacing w:line="240" w:lineRule="exact"/>
                                    <w:ind w:rightChars="50" w:right="100"/>
                                    <w:rPr>
                                      <w:rFonts w:ascii="標楷體" w:eastAsia="標楷體" w:hAnsi="標楷體"/>
                                      <w:noProof/>
                                      <w:spacing w:val="0"/>
                                      <w:sz w:val="20"/>
                                    </w:rPr>
                                  </w:pPr>
                                  <w:r>
                                    <w:rPr>
                                      <w:rFonts w:ascii="標楷體" w:eastAsia="標楷體" w:hAnsi="標楷體" w:hint="eastAsia"/>
                                      <w:noProof/>
                                      <w:spacing w:val="0"/>
                                      <w:sz w:val="20"/>
                                    </w:rPr>
                                    <w:t>1</w:t>
                                  </w:r>
                                </w:p>
                              </w:tc>
                              <w:tc>
                                <w:tcPr>
                                  <w:tcW w:w="844" w:type="dxa"/>
                                  <w:tcBorders>
                                    <w:top w:val="single" w:sz="4" w:space="0" w:color="auto"/>
                                    <w:bottom w:val="single" w:sz="4" w:space="0" w:color="auto"/>
                                  </w:tcBorders>
                                  <w:shd w:val="clear" w:color="auto" w:fill="auto"/>
                                  <w:tcMar>
                                    <w:left w:w="0" w:type="dxa"/>
                                    <w:right w:w="0" w:type="dxa"/>
                                  </w:tcMar>
                                  <w:vAlign w:val="center"/>
                                </w:tcPr>
                                <w:p w:rsidR="00615ABB" w:rsidRPr="005C3568" w:rsidRDefault="00615ABB" w:rsidP="00B34030">
                                  <w:pPr>
                                    <w:spacing w:line="240" w:lineRule="exact"/>
                                    <w:ind w:rightChars="50" w:right="100"/>
                                    <w:rPr>
                                      <w:rFonts w:ascii="標楷體" w:eastAsia="標楷體" w:hAnsi="標楷體"/>
                                      <w:noProof/>
                                      <w:spacing w:val="0"/>
                                      <w:sz w:val="20"/>
                                    </w:rPr>
                                  </w:pPr>
                                  <w:r>
                                    <w:rPr>
                                      <w:rFonts w:ascii="標楷體" w:eastAsia="標楷體" w:hAnsi="標楷體" w:hint="eastAsia"/>
                                      <w:noProof/>
                                      <w:spacing w:val="0"/>
                                      <w:sz w:val="20"/>
                                    </w:rPr>
                                    <w:t>4</w:t>
                                  </w:r>
                                </w:p>
                              </w:tc>
                            </w:tr>
                            <w:tr w:rsidR="00615ABB" w:rsidRPr="005C3568" w:rsidTr="00B34030">
                              <w:trPr>
                                <w:trHeight w:val="284"/>
                              </w:trPr>
                              <w:tc>
                                <w:tcPr>
                                  <w:tcW w:w="1953" w:type="dxa"/>
                                  <w:tcBorders>
                                    <w:top w:val="single" w:sz="4" w:space="0" w:color="auto"/>
                                    <w:bottom w:val="single" w:sz="4" w:space="0" w:color="auto"/>
                                  </w:tcBorders>
                                  <w:shd w:val="clear" w:color="auto" w:fill="D9E2F3" w:themeFill="accent5" w:themeFillTint="33"/>
                                  <w:tcMar>
                                    <w:left w:w="0" w:type="dxa"/>
                                    <w:right w:w="0" w:type="dxa"/>
                                  </w:tcMar>
                                  <w:vAlign w:val="center"/>
                                </w:tcPr>
                                <w:p w:rsidR="00615ABB" w:rsidRPr="00B922AC" w:rsidRDefault="00615ABB" w:rsidP="00B34030">
                                  <w:pPr>
                                    <w:spacing w:line="240" w:lineRule="exact"/>
                                    <w:ind w:leftChars="20" w:left="40" w:rightChars="20" w:right="40"/>
                                    <w:suppressOverlap/>
                                    <w:jc w:val="distribute"/>
                                    <w:rPr>
                                      <w:rFonts w:ascii="標楷體" w:eastAsia="標楷體" w:hAnsi="標楷體"/>
                                      <w:noProof/>
                                      <w:spacing w:val="0"/>
                                      <w:sz w:val="20"/>
                                    </w:rPr>
                                  </w:pPr>
                                  <w:r>
                                    <w:rPr>
                                      <w:rFonts w:ascii="標楷體" w:eastAsia="標楷體" w:hAnsi="標楷體" w:hint="eastAsia"/>
                                      <w:noProof/>
                                      <w:spacing w:val="0"/>
                                      <w:sz w:val="20"/>
                                    </w:rPr>
                                    <w:t>社會及勞動處</w:t>
                                  </w:r>
                                </w:p>
                              </w:tc>
                              <w:tc>
                                <w:tcPr>
                                  <w:tcW w:w="844" w:type="dxa"/>
                                  <w:tcBorders>
                                    <w:top w:val="single" w:sz="4" w:space="0" w:color="auto"/>
                                    <w:bottom w:val="single" w:sz="4" w:space="0" w:color="auto"/>
                                  </w:tcBorders>
                                  <w:shd w:val="clear" w:color="auto" w:fill="D9E2F3" w:themeFill="accent5" w:themeFillTint="33"/>
                                  <w:tcMar>
                                    <w:left w:w="0" w:type="dxa"/>
                                    <w:right w:w="0" w:type="dxa"/>
                                  </w:tcMar>
                                  <w:vAlign w:val="center"/>
                                </w:tcPr>
                                <w:p w:rsidR="00615ABB" w:rsidRPr="005C3568" w:rsidRDefault="00615ABB" w:rsidP="00B34030">
                                  <w:pPr>
                                    <w:spacing w:line="240" w:lineRule="exact"/>
                                    <w:ind w:rightChars="50" w:right="100"/>
                                    <w:rPr>
                                      <w:rFonts w:ascii="標楷體" w:eastAsia="標楷體" w:hAnsi="標楷體"/>
                                      <w:noProof/>
                                      <w:spacing w:val="0"/>
                                      <w:sz w:val="20"/>
                                    </w:rPr>
                                  </w:pPr>
                                  <w:r>
                                    <w:rPr>
                                      <w:rFonts w:ascii="標楷體" w:eastAsia="標楷體" w:hAnsi="標楷體" w:hint="eastAsia"/>
                                      <w:noProof/>
                                      <w:spacing w:val="0"/>
                                      <w:sz w:val="20"/>
                                    </w:rPr>
                                    <w:t>1</w:t>
                                  </w:r>
                                </w:p>
                              </w:tc>
                              <w:tc>
                                <w:tcPr>
                                  <w:tcW w:w="844" w:type="dxa"/>
                                  <w:tcBorders>
                                    <w:top w:val="single" w:sz="4" w:space="0" w:color="auto"/>
                                    <w:bottom w:val="single" w:sz="4" w:space="0" w:color="auto"/>
                                  </w:tcBorders>
                                  <w:shd w:val="clear" w:color="auto" w:fill="D9E2F3" w:themeFill="accent5" w:themeFillTint="33"/>
                                  <w:tcMar>
                                    <w:left w:w="0" w:type="dxa"/>
                                    <w:right w:w="0" w:type="dxa"/>
                                  </w:tcMar>
                                  <w:vAlign w:val="center"/>
                                </w:tcPr>
                                <w:p w:rsidR="00615ABB" w:rsidRPr="005C3568" w:rsidRDefault="00615ABB" w:rsidP="00B34030">
                                  <w:pPr>
                                    <w:spacing w:line="240" w:lineRule="exact"/>
                                    <w:ind w:rightChars="50" w:right="100"/>
                                    <w:rPr>
                                      <w:rFonts w:ascii="標楷體" w:eastAsia="標楷體" w:hAnsi="標楷體"/>
                                      <w:noProof/>
                                      <w:spacing w:val="0"/>
                                      <w:sz w:val="20"/>
                                    </w:rPr>
                                  </w:pPr>
                                  <w:r>
                                    <w:rPr>
                                      <w:rFonts w:ascii="標楷體" w:eastAsia="標楷體" w:hAnsi="標楷體"/>
                                      <w:noProof/>
                                      <w:spacing w:val="0"/>
                                      <w:sz w:val="20"/>
                                    </w:rPr>
                                    <w:t>4</w:t>
                                  </w:r>
                                </w:p>
                              </w:tc>
                              <w:tc>
                                <w:tcPr>
                                  <w:tcW w:w="844" w:type="dxa"/>
                                  <w:tcBorders>
                                    <w:top w:val="single" w:sz="4" w:space="0" w:color="auto"/>
                                    <w:bottom w:val="single" w:sz="4" w:space="0" w:color="auto"/>
                                  </w:tcBorders>
                                  <w:shd w:val="clear" w:color="auto" w:fill="D9E2F3" w:themeFill="accent5" w:themeFillTint="33"/>
                                  <w:tcMar>
                                    <w:left w:w="0" w:type="dxa"/>
                                    <w:right w:w="0" w:type="dxa"/>
                                  </w:tcMar>
                                  <w:vAlign w:val="center"/>
                                </w:tcPr>
                                <w:p w:rsidR="00615ABB" w:rsidRPr="005C3568" w:rsidRDefault="00615ABB" w:rsidP="00B34030">
                                  <w:pPr>
                                    <w:spacing w:line="240" w:lineRule="exact"/>
                                    <w:ind w:rightChars="50" w:right="100"/>
                                    <w:rPr>
                                      <w:rFonts w:ascii="標楷體" w:eastAsia="標楷體" w:hAnsi="標楷體"/>
                                      <w:noProof/>
                                      <w:spacing w:val="0"/>
                                      <w:sz w:val="20"/>
                                    </w:rPr>
                                  </w:pPr>
                                  <w:r w:rsidRPr="005C3568">
                                    <w:rPr>
                                      <w:rFonts w:ascii="標楷體" w:eastAsia="標楷體" w:hAnsi="標楷體" w:hint="eastAsia"/>
                                      <w:noProof/>
                                      <w:spacing w:val="0"/>
                                      <w:sz w:val="20"/>
                                    </w:rPr>
                                    <w:t>－</w:t>
                                  </w:r>
                                </w:p>
                              </w:tc>
                              <w:tc>
                                <w:tcPr>
                                  <w:tcW w:w="844" w:type="dxa"/>
                                  <w:tcBorders>
                                    <w:top w:val="single" w:sz="4" w:space="0" w:color="auto"/>
                                    <w:bottom w:val="single" w:sz="4" w:space="0" w:color="auto"/>
                                  </w:tcBorders>
                                  <w:shd w:val="clear" w:color="auto" w:fill="D9E2F3" w:themeFill="accent5" w:themeFillTint="33"/>
                                  <w:tcMar>
                                    <w:left w:w="0" w:type="dxa"/>
                                    <w:right w:w="0" w:type="dxa"/>
                                  </w:tcMar>
                                  <w:vAlign w:val="center"/>
                                </w:tcPr>
                                <w:p w:rsidR="00615ABB" w:rsidRPr="005C3568" w:rsidRDefault="00615ABB" w:rsidP="00B34030">
                                  <w:pPr>
                                    <w:spacing w:line="240" w:lineRule="exact"/>
                                    <w:ind w:rightChars="50" w:right="100"/>
                                    <w:rPr>
                                      <w:rFonts w:ascii="標楷體" w:eastAsia="標楷體" w:hAnsi="標楷體"/>
                                      <w:noProof/>
                                      <w:spacing w:val="0"/>
                                      <w:sz w:val="20"/>
                                    </w:rPr>
                                  </w:pPr>
                                  <w:r>
                                    <w:rPr>
                                      <w:rFonts w:ascii="標楷體" w:eastAsia="標楷體" w:hAnsi="標楷體" w:hint="eastAsia"/>
                                      <w:noProof/>
                                      <w:spacing w:val="0"/>
                                      <w:sz w:val="20"/>
                                    </w:rPr>
                                    <w:t>4</w:t>
                                  </w:r>
                                </w:p>
                              </w:tc>
                              <w:tc>
                                <w:tcPr>
                                  <w:tcW w:w="844" w:type="dxa"/>
                                  <w:tcBorders>
                                    <w:top w:val="single" w:sz="4" w:space="0" w:color="auto"/>
                                    <w:bottom w:val="single" w:sz="4" w:space="0" w:color="auto"/>
                                  </w:tcBorders>
                                  <w:shd w:val="clear" w:color="auto" w:fill="D9E2F3" w:themeFill="accent5" w:themeFillTint="33"/>
                                  <w:tcMar>
                                    <w:left w:w="0" w:type="dxa"/>
                                    <w:right w:w="0" w:type="dxa"/>
                                  </w:tcMar>
                                  <w:vAlign w:val="center"/>
                                </w:tcPr>
                                <w:p w:rsidR="00615ABB" w:rsidRPr="005C3568" w:rsidRDefault="00615ABB" w:rsidP="00B34030">
                                  <w:pPr>
                                    <w:spacing w:line="240" w:lineRule="exact"/>
                                    <w:ind w:rightChars="50" w:right="100"/>
                                    <w:rPr>
                                      <w:rFonts w:ascii="標楷體" w:eastAsia="標楷體" w:hAnsi="標楷體"/>
                                      <w:noProof/>
                                      <w:spacing w:val="0"/>
                                      <w:sz w:val="20"/>
                                    </w:rPr>
                                  </w:pPr>
                                  <w:r w:rsidRPr="005C3568">
                                    <w:rPr>
                                      <w:rFonts w:ascii="標楷體" w:eastAsia="標楷體" w:hAnsi="標楷體" w:hint="eastAsia"/>
                                      <w:noProof/>
                                      <w:spacing w:val="0"/>
                                      <w:sz w:val="20"/>
                                    </w:rPr>
                                    <w:t>－</w:t>
                                  </w:r>
                                </w:p>
                              </w:tc>
                            </w:tr>
                            <w:tr w:rsidR="00615ABB" w:rsidRPr="005C3568" w:rsidTr="00B34030">
                              <w:trPr>
                                <w:trHeight w:val="284"/>
                              </w:trPr>
                              <w:tc>
                                <w:tcPr>
                                  <w:tcW w:w="1953"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vAlign w:val="center"/>
                                </w:tcPr>
                                <w:p w:rsidR="00615ABB" w:rsidRPr="00B922AC" w:rsidRDefault="00615ABB" w:rsidP="00B34030">
                                  <w:pPr>
                                    <w:spacing w:line="240" w:lineRule="exact"/>
                                    <w:ind w:leftChars="20" w:left="40" w:rightChars="20" w:right="40"/>
                                    <w:suppressOverlap/>
                                    <w:jc w:val="distribute"/>
                                    <w:rPr>
                                      <w:rFonts w:ascii="標楷體" w:eastAsia="標楷體" w:hAnsi="標楷體"/>
                                      <w:noProof/>
                                      <w:spacing w:val="0"/>
                                      <w:sz w:val="20"/>
                                    </w:rPr>
                                  </w:pPr>
                                  <w:r w:rsidRPr="00B922AC">
                                    <w:rPr>
                                      <w:rFonts w:ascii="標楷體" w:eastAsia="標楷體" w:hAnsi="標楷體" w:hint="eastAsia"/>
                                      <w:noProof/>
                                      <w:spacing w:val="0"/>
                                      <w:sz w:val="20"/>
                                    </w:rPr>
                                    <w:t>統籌支撥科目</w:t>
                                  </w:r>
                                </w:p>
                              </w:tc>
                              <w:tc>
                                <w:tcPr>
                                  <w:tcW w:w="844"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vAlign w:val="center"/>
                                </w:tcPr>
                                <w:p w:rsidR="00615ABB" w:rsidRPr="00D03E29" w:rsidRDefault="00615ABB" w:rsidP="00B34030">
                                  <w:pPr>
                                    <w:spacing w:line="240" w:lineRule="exact"/>
                                    <w:ind w:rightChars="50" w:right="100"/>
                                    <w:rPr>
                                      <w:rFonts w:ascii="標楷體" w:eastAsia="標楷體" w:hAnsi="標楷體"/>
                                      <w:noProof/>
                                      <w:spacing w:val="0"/>
                                      <w:sz w:val="20"/>
                                    </w:rPr>
                                  </w:pPr>
                                  <w:r w:rsidRPr="00D03E29">
                                    <w:rPr>
                                      <w:rFonts w:ascii="標楷體" w:eastAsia="標楷體" w:hAnsi="標楷體" w:hint="eastAsia"/>
                                      <w:noProof/>
                                      <w:spacing w:val="0"/>
                                      <w:sz w:val="20"/>
                                    </w:rPr>
                                    <w:t>－</w:t>
                                  </w:r>
                                </w:p>
                              </w:tc>
                              <w:tc>
                                <w:tcPr>
                                  <w:tcW w:w="844"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vAlign w:val="center"/>
                                </w:tcPr>
                                <w:p w:rsidR="00615ABB" w:rsidRPr="00D03E29" w:rsidRDefault="00615ABB" w:rsidP="00B34030">
                                  <w:pPr>
                                    <w:spacing w:line="240" w:lineRule="exact"/>
                                    <w:ind w:rightChars="50" w:right="100"/>
                                    <w:rPr>
                                      <w:rFonts w:ascii="標楷體" w:eastAsia="標楷體" w:hAnsi="標楷體"/>
                                      <w:noProof/>
                                      <w:spacing w:val="0"/>
                                      <w:sz w:val="20"/>
                                    </w:rPr>
                                  </w:pPr>
                                  <w:r w:rsidRPr="00D03E29">
                                    <w:rPr>
                                      <w:rFonts w:ascii="標楷體" w:eastAsia="標楷體" w:hAnsi="標楷體"/>
                                      <w:noProof/>
                                      <w:spacing w:val="0"/>
                                      <w:sz w:val="20"/>
                                    </w:rPr>
                                    <w:t>7</w:t>
                                  </w:r>
                                </w:p>
                              </w:tc>
                              <w:tc>
                                <w:tcPr>
                                  <w:tcW w:w="844"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vAlign w:val="center"/>
                                </w:tcPr>
                                <w:p w:rsidR="00615ABB" w:rsidRPr="00D03E29" w:rsidRDefault="00615ABB" w:rsidP="00B34030">
                                  <w:pPr>
                                    <w:spacing w:line="240" w:lineRule="exact"/>
                                    <w:ind w:rightChars="50" w:right="100"/>
                                    <w:rPr>
                                      <w:rFonts w:ascii="標楷體" w:eastAsia="標楷體" w:hAnsi="標楷體"/>
                                      <w:noProof/>
                                      <w:spacing w:val="0"/>
                                      <w:sz w:val="20"/>
                                    </w:rPr>
                                  </w:pPr>
                                  <w:r w:rsidRPr="005C3568">
                                    <w:rPr>
                                      <w:rFonts w:ascii="標楷體" w:eastAsia="標楷體" w:hAnsi="標楷體" w:hint="eastAsia"/>
                                      <w:noProof/>
                                      <w:spacing w:val="0"/>
                                      <w:sz w:val="20"/>
                                    </w:rPr>
                                    <w:t>－</w:t>
                                  </w:r>
                                </w:p>
                              </w:tc>
                              <w:tc>
                                <w:tcPr>
                                  <w:tcW w:w="844"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vAlign w:val="center"/>
                                </w:tcPr>
                                <w:p w:rsidR="00615ABB" w:rsidRPr="00D03E29" w:rsidRDefault="00615ABB" w:rsidP="00B34030">
                                  <w:pPr>
                                    <w:spacing w:line="240" w:lineRule="exact"/>
                                    <w:ind w:rightChars="50" w:right="100"/>
                                    <w:rPr>
                                      <w:rFonts w:ascii="標楷體" w:eastAsia="標楷體" w:hAnsi="標楷體"/>
                                      <w:noProof/>
                                      <w:spacing w:val="0"/>
                                      <w:sz w:val="20"/>
                                    </w:rPr>
                                  </w:pPr>
                                  <w:r w:rsidRPr="00D03E29">
                                    <w:rPr>
                                      <w:rFonts w:ascii="標楷體" w:eastAsia="標楷體" w:hAnsi="標楷體" w:hint="eastAsia"/>
                                      <w:noProof/>
                                      <w:spacing w:val="0"/>
                                      <w:sz w:val="20"/>
                                    </w:rPr>
                                    <w:t>6</w:t>
                                  </w:r>
                                </w:p>
                              </w:tc>
                              <w:tc>
                                <w:tcPr>
                                  <w:tcW w:w="844"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vAlign w:val="center"/>
                                </w:tcPr>
                                <w:p w:rsidR="00615ABB" w:rsidRPr="00D03E29" w:rsidRDefault="00615ABB" w:rsidP="00B34030">
                                  <w:pPr>
                                    <w:spacing w:line="240" w:lineRule="exact"/>
                                    <w:ind w:rightChars="50" w:right="100"/>
                                    <w:rPr>
                                      <w:rFonts w:ascii="標楷體" w:eastAsia="標楷體" w:hAnsi="標楷體"/>
                                      <w:noProof/>
                                      <w:spacing w:val="0"/>
                                      <w:sz w:val="20"/>
                                    </w:rPr>
                                  </w:pPr>
                                  <w:r w:rsidRPr="00D03E29">
                                    <w:rPr>
                                      <w:rFonts w:ascii="標楷體" w:eastAsia="標楷體" w:hAnsi="標楷體"/>
                                      <w:noProof/>
                                      <w:spacing w:val="0"/>
                                      <w:sz w:val="20"/>
                                    </w:rPr>
                                    <w:t>1</w:t>
                                  </w:r>
                                </w:p>
                              </w:tc>
                            </w:tr>
                            <w:tr w:rsidR="00615ABB" w:rsidRPr="005C3568" w:rsidTr="00963DBC">
                              <w:trPr>
                                <w:trHeight w:val="284"/>
                              </w:trPr>
                              <w:tc>
                                <w:tcPr>
                                  <w:tcW w:w="1953" w:type="dxa"/>
                                  <w:tcBorders>
                                    <w:top w:val="single" w:sz="4" w:space="0" w:color="auto"/>
                                    <w:bottom w:val="single" w:sz="4" w:space="0" w:color="auto"/>
                                  </w:tcBorders>
                                  <w:shd w:val="clear" w:color="auto" w:fill="DBE5F1"/>
                                  <w:tcMar>
                                    <w:left w:w="0" w:type="dxa"/>
                                    <w:right w:w="0" w:type="dxa"/>
                                  </w:tcMar>
                                  <w:vAlign w:val="center"/>
                                </w:tcPr>
                                <w:p w:rsidR="00615ABB" w:rsidRPr="00B922AC" w:rsidRDefault="00615ABB" w:rsidP="00B34030">
                                  <w:pPr>
                                    <w:spacing w:line="240" w:lineRule="exact"/>
                                    <w:ind w:leftChars="20" w:left="40" w:rightChars="20" w:right="40"/>
                                    <w:suppressOverlap/>
                                    <w:jc w:val="distribute"/>
                                    <w:rPr>
                                      <w:rFonts w:ascii="標楷體" w:eastAsia="標楷體" w:hAnsi="標楷體"/>
                                      <w:noProof/>
                                      <w:spacing w:val="-8"/>
                                      <w:sz w:val="20"/>
                                    </w:rPr>
                                  </w:pPr>
                                  <w:r w:rsidRPr="00B922AC">
                                    <w:rPr>
                                      <w:rFonts w:ascii="標楷體" w:eastAsia="標楷體" w:hAnsi="標楷體" w:hint="eastAsia"/>
                                      <w:noProof/>
                                      <w:spacing w:val="-8"/>
                                      <w:sz w:val="20"/>
                                    </w:rPr>
                                    <w:t>第二預備金</w:t>
                                  </w:r>
                                </w:p>
                              </w:tc>
                              <w:tc>
                                <w:tcPr>
                                  <w:tcW w:w="844" w:type="dxa"/>
                                  <w:tcBorders>
                                    <w:top w:val="single" w:sz="4" w:space="0" w:color="auto"/>
                                    <w:bottom w:val="single" w:sz="4" w:space="0" w:color="auto"/>
                                  </w:tcBorders>
                                  <w:shd w:val="clear" w:color="auto" w:fill="DBE5F1"/>
                                  <w:tcMar>
                                    <w:left w:w="0" w:type="dxa"/>
                                    <w:right w:w="0" w:type="dxa"/>
                                  </w:tcMar>
                                  <w:vAlign w:val="center"/>
                                </w:tcPr>
                                <w:p w:rsidR="00615ABB" w:rsidRPr="005C3568" w:rsidRDefault="00615ABB" w:rsidP="00B34030">
                                  <w:pPr>
                                    <w:spacing w:line="240" w:lineRule="exact"/>
                                    <w:ind w:rightChars="50" w:right="100"/>
                                    <w:rPr>
                                      <w:rFonts w:ascii="標楷體" w:eastAsia="標楷體" w:hAnsi="標楷體"/>
                                      <w:noProof/>
                                      <w:spacing w:val="0"/>
                                      <w:sz w:val="20"/>
                                    </w:rPr>
                                  </w:pPr>
                                  <w:r w:rsidRPr="005C3568">
                                    <w:rPr>
                                      <w:rFonts w:ascii="標楷體" w:eastAsia="標楷體" w:hAnsi="標楷體" w:hint="eastAsia"/>
                                      <w:noProof/>
                                      <w:spacing w:val="0"/>
                                      <w:sz w:val="20"/>
                                    </w:rPr>
                                    <w:t>－</w:t>
                                  </w:r>
                                </w:p>
                              </w:tc>
                              <w:tc>
                                <w:tcPr>
                                  <w:tcW w:w="844" w:type="dxa"/>
                                  <w:tcBorders>
                                    <w:top w:val="single" w:sz="4" w:space="0" w:color="auto"/>
                                    <w:bottom w:val="single" w:sz="4" w:space="0" w:color="auto"/>
                                  </w:tcBorders>
                                  <w:shd w:val="clear" w:color="auto" w:fill="DBE5F1"/>
                                  <w:tcMar>
                                    <w:left w:w="0" w:type="dxa"/>
                                    <w:right w:w="0" w:type="dxa"/>
                                  </w:tcMar>
                                  <w:vAlign w:val="center"/>
                                </w:tcPr>
                                <w:p w:rsidR="00615ABB" w:rsidRPr="005C3568" w:rsidRDefault="00615ABB" w:rsidP="00B34030">
                                  <w:pPr>
                                    <w:spacing w:line="240" w:lineRule="exact"/>
                                    <w:ind w:rightChars="50" w:right="100"/>
                                    <w:rPr>
                                      <w:rFonts w:ascii="標楷體" w:eastAsia="標楷體" w:hAnsi="標楷體"/>
                                      <w:noProof/>
                                      <w:spacing w:val="0"/>
                                      <w:sz w:val="20"/>
                                    </w:rPr>
                                  </w:pPr>
                                  <w:r w:rsidRPr="005C3568">
                                    <w:rPr>
                                      <w:rFonts w:ascii="標楷體" w:eastAsia="標楷體" w:hAnsi="標楷體"/>
                                      <w:noProof/>
                                      <w:spacing w:val="0"/>
                                      <w:sz w:val="20"/>
                                    </w:rPr>
                                    <w:t>1</w:t>
                                  </w:r>
                                </w:p>
                              </w:tc>
                              <w:tc>
                                <w:tcPr>
                                  <w:tcW w:w="844" w:type="dxa"/>
                                  <w:tcBorders>
                                    <w:top w:val="single" w:sz="4" w:space="0" w:color="auto"/>
                                    <w:bottom w:val="single" w:sz="4" w:space="0" w:color="auto"/>
                                  </w:tcBorders>
                                  <w:shd w:val="clear" w:color="auto" w:fill="DBE5F1"/>
                                  <w:tcMar>
                                    <w:left w:w="0" w:type="dxa"/>
                                    <w:right w:w="0" w:type="dxa"/>
                                  </w:tcMar>
                                  <w:vAlign w:val="center"/>
                                </w:tcPr>
                                <w:p w:rsidR="00615ABB" w:rsidRPr="005C3568" w:rsidRDefault="00615ABB" w:rsidP="00B34030">
                                  <w:pPr>
                                    <w:spacing w:line="240" w:lineRule="exact"/>
                                    <w:ind w:rightChars="50" w:right="100"/>
                                    <w:rPr>
                                      <w:rFonts w:ascii="標楷體" w:eastAsia="標楷體" w:hAnsi="標楷體"/>
                                      <w:noProof/>
                                      <w:spacing w:val="0"/>
                                      <w:sz w:val="20"/>
                                    </w:rPr>
                                  </w:pPr>
                                  <w:r w:rsidRPr="005C3568">
                                    <w:rPr>
                                      <w:rFonts w:ascii="標楷體" w:eastAsia="標楷體" w:hAnsi="標楷體" w:hint="eastAsia"/>
                                      <w:noProof/>
                                      <w:spacing w:val="0"/>
                                      <w:sz w:val="20"/>
                                    </w:rPr>
                                    <w:t>－</w:t>
                                  </w:r>
                                </w:p>
                              </w:tc>
                              <w:tc>
                                <w:tcPr>
                                  <w:tcW w:w="844" w:type="dxa"/>
                                  <w:tcBorders>
                                    <w:top w:val="single" w:sz="4" w:space="0" w:color="auto"/>
                                    <w:bottom w:val="single" w:sz="4" w:space="0" w:color="auto"/>
                                  </w:tcBorders>
                                  <w:shd w:val="clear" w:color="auto" w:fill="DBE5F1"/>
                                  <w:tcMar>
                                    <w:left w:w="0" w:type="dxa"/>
                                    <w:right w:w="0" w:type="dxa"/>
                                  </w:tcMar>
                                  <w:vAlign w:val="center"/>
                                </w:tcPr>
                                <w:p w:rsidR="00615ABB" w:rsidRPr="005C3568" w:rsidRDefault="00615ABB" w:rsidP="00B34030">
                                  <w:pPr>
                                    <w:spacing w:line="240" w:lineRule="exact"/>
                                    <w:ind w:rightChars="50" w:right="100"/>
                                    <w:rPr>
                                      <w:rFonts w:ascii="標楷體" w:eastAsia="標楷體" w:hAnsi="標楷體"/>
                                      <w:noProof/>
                                      <w:spacing w:val="0"/>
                                      <w:sz w:val="20"/>
                                    </w:rPr>
                                  </w:pPr>
                                  <w:r w:rsidRPr="005C3568">
                                    <w:rPr>
                                      <w:rFonts w:ascii="標楷體" w:eastAsia="標楷體" w:hAnsi="標楷體"/>
                                      <w:noProof/>
                                      <w:spacing w:val="0"/>
                                      <w:sz w:val="20"/>
                                    </w:rPr>
                                    <w:t>1</w:t>
                                  </w:r>
                                </w:p>
                              </w:tc>
                              <w:tc>
                                <w:tcPr>
                                  <w:tcW w:w="844" w:type="dxa"/>
                                  <w:tcBorders>
                                    <w:top w:val="single" w:sz="4" w:space="0" w:color="auto"/>
                                    <w:bottom w:val="single" w:sz="4" w:space="0" w:color="auto"/>
                                  </w:tcBorders>
                                  <w:shd w:val="clear" w:color="auto" w:fill="DBE5F1"/>
                                  <w:tcMar>
                                    <w:left w:w="0" w:type="dxa"/>
                                    <w:right w:w="0" w:type="dxa"/>
                                  </w:tcMar>
                                  <w:vAlign w:val="center"/>
                                </w:tcPr>
                                <w:p w:rsidR="00615ABB" w:rsidRPr="005C3568" w:rsidRDefault="00615ABB" w:rsidP="00B34030">
                                  <w:pPr>
                                    <w:spacing w:line="240" w:lineRule="exact"/>
                                    <w:ind w:rightChars="50" w:right="100"/>
                                    <w:rPr>
                                      <w:rFonts w:ascii="標楷體" w:eastAsia="標楷體" w:hAnsi="標楷體"/>
                                      <w:noProof/>
                                      <w:spacing w:val="0"/>
                                      <w:sz w:val="20"/>
                                    </w:rPr>
                                  </w:pPr>
                                  <w:r w:rsidRPr="005C3568">
                                    <w:rPr>
                                      <w:rFonts w:ascii="標楷體" w:eastAsia="標楷體" w:hAnsi="標楷體"/>
                                      <w:noProof/>
                                      <w:spacing w:val="0"/>
                                      <w:sz w:val="20"/>
                                    </w:rPr>
                                    <w:t>－</w:t>
                                  </w:r>
                                </w:p>
                              </w:tc>
                            </w:tr>
                          </w:tbl>
                          <w:p w:rsidR="00615ABB" w:rsidRPr="005C3568" w:rsidRDefault="00615ABB" w:rsidP="00FB350A">
                            <w:pPr>
                              <w:spacing w:line="200" w:lineRule="exact"/>
                              <w:ind w:leftChars="98" w:left="596" w:right="-96" w:hangingChars="222" w:hanging="400"/>
                              <w:jc w:val="both"/>
                              <w:rPr>
                                <w:rFonts w:ascii="標楷體" w:eastAsia="標楷體" w:hAnsi="標楷體"/>
                                <w:spacing w:val="0"/>
                                <w:sz w:val="18"/>
                                <w:szCs w:val="18"/>
                              </w:rPr>
                            </w:pPr>
                            <w:r w:rsidRPr="005C3568">
                              <w:rPr>
                                <w:rFonts w:ascii="標楷體" w:eastAsia="標楷體" w:hAnsi="標楷體" w:hint="eastAsia"/>
                                <w:spacing w:val="0"/>
                                <w:sz w:val="18"/>
                                <w:szCs w:val="18"/>
                              </w:rPr>
                              <w:t>註：11</w:t>
                            </w:r>
                            <w:r>
                              <w:rPr>
                                <w:rFonts w:ascii="標楷體" w:eastAsia="標楷體" w:hAnsi="標楷體"/>
                                <w:spacing w:val="0"/>
                                <w:sz w:val="18"/>
                                <w:szCs w:val="18"/>
                              </w:rPr>
                              <w:t>3</w:t>
                            </w:r>
                            <w:r w:rsidRPr="005C3568">
                              <w:rPr>
                                <w:rFonts w:ascii="標楷體" w:eastAsia="標楷體" w:hAnsi="標楷體" w:hint="eastAsia"/>
                                <w:spacing w:val="0"/>
                                <w:sz w:val="18"/>
                                <w:szCs w:val="18"/>
                              </w:rPr>
                              <w:t>年度未執行計畫</w:t>
                            </w:r>
                            <w:r>
                              <w:rPr>
                                <w:rFonts w:ascii="標楷體" w:eastAsia="標楷體" w:hAnsi="標楷體"/>
                                <w:spacing w:val="0"/>
                                <w:sz w:val="18"/>
                                <w:szCs w:val="18"/>
                              </w:rPr>
                              <w:t>3</w:t>
                            </w:r>
                            <w:r w:rsidRPr="005C3568">
                              <w:rPr>
                                <w:rFonts w:ascii="標楷體" w:eastAsia="標楷體" w:hAnsi="標楷體" w:hint="eastAsia"/>
                                <w:spacing w:val="0"/>
                                <w:sz w:val="18"/>
                                <w:szCs w:val="18"/>
                              </w:rPr>
                              <w:t>項如次：</w:t>
                            </w:r>
                          </w:p>
                          <w:p w:rsidR="00615ABB" w:rsidRPr="00615ABB" w:rsidRDefault="00615ABB" w:rsidP="00FB350A">
                            <w:pPr>
                              <w:spacing w:line="200" w:lineRule="exact"/>
                              <w:ind w:leftChars="280" w:left="732" w:right="47" w:hangingChars="100" w:hanging="172"/>
                              <w:jc w:val="both"/>
                              <w:rPr>
                                <w:rFonts w:ascii="標楷體" w:eastAsia="標楷體" w:hAnsi="標楷體"/>
                                <w:spacing w:val="-4"/>
                                <w:sz w:val="18"/>
                                <w:szCs w:val="18"/>
                              </w:rPr>
                            </w:pPr>
                            <w:r w:rsidRPr="00615ABB">
                              <w:rPr>
                                <w:rFonts w:ascii="標楷體" w:eastAsia="標楷體" w:hAnsi="標楷體"/>
                                <w:spacing w:val="-4"/>
                                <w:sz w:val="18"/>
                                <w:szCs w:val="18"/>
                              </w:rPr>
                              <w:t>1.</w:t>
                            </w:r>
                            <w:r w:rsidRPr="00615ABB">
                              <w:rPr>
                                <w:rFonts w:ascii="標楷體" w:eastAsia="標楷體" w:hAnsi="標楷體" w:hint="eastAsia"/>
                                <w:spacing w:val="-4"/>
                                <w:sz w:val="18"/>
                                <w:szCs w:val="18"/>
                              </w:rPr>
                              <w:t>縣政府主管之無障礙</w:t>
                            </w:r>
                            <w:r w:rsidRPr="00615ABB">
                              <w:rPr>
                                <w:rFonts w:ascii="標楷體" w:eastAsia="標楷體" w:hAnsi="標楷體"/>
                                <w:spacing w:val="-4"/>
                                <w:sz w:val="18"/>
                                <w:szCs w:val="18"/>
                              </w:rPr>
                              <w:t>設備與設施改善預算7萬餘元，因</w:t>
                            </w:r>
                            <w:r w:rsidRPr="00615ABB">
                              <w:rPr>
                                <w:rFonts w:ascii="標楷體" w:eastAsia="標楷體" w:hAnsi="標楷體" w:hint="eastAsia"/>
                                <w:spacing w:val="-4"/>
                                <w:sz w:val="18"/>
                                <w:szCs w:val="18"/>
                              </w:rPr>
                              <w:t>無案件，</w:t>
                            </w:r>
                            <w:r w:rsidRPr="00615ABB">
                              <w:rPr>
                                <w:rFonts w:ascii="標楷體" w:eastAsia="標楷體" w:hAnsi="標楷體"/>
                                <w:spacing w:val="-4"/>
                                <w:sz w:val="18"/>
                                <w:szCs w:val="18"/>
                              </w:rPr>
                              <w:t>未</w:t>
                            </w:r>
                            <w:r w:rsidRPr="00615ABB">
                              <w:rPr>
                                <w:rFonts w:ascii="標楷體" w:eastAsia="標楷體" w:hAnsi="標楷體" w:hint="eastAsia"/>
                                <w:spacing w:val="-4"/>
                                <w:sz w:val="18"/>
                                <w:szCs w:val="18"/>
                              </w:rPr>
                              <w:t>予執行。</w:t>
                            </w:r>
                          </w:p>
                          <w:p w:rsidR="00615ABB" w:rsidRPr="00513940" w:rsidRDefault="00615ABB" w:rsidP="00FB350A">
                            <w:pPr>
                              <w:spacing w:line="200" w:lineRule="exact"/>
                              <w:ind w:leftChars="280" w:left="740" w:right="47" w:hangingChars="100" w:hanging="180"/>
                              <w:jc w:val="both"/>
                              <w:rPr>
                                <w:rFonts w:ascii="標楷體" w:eastAsia="標楷體" w:hAnsi="標楷體"/>
                                <w:spacing w:val="0"/>
                                <w:sz w:val="18"/>
                                <w:szCs w:val="18"/>
                              </w:rPr>
                            </w:pPr>
                            <w:r w:rsidRPr="00513940">
                              <w:rPr>
                                <w:rFonts w:ascii="標楷體" w:eastAsia="標楷體" w:hAnsi="標楷體"/>
                                <w:spacing w:val="0"/>
                                <w:sz w:val="18"/>
                                <w:szCs w:val="18"/>
                              </w:rPr>
                              <w:t>2.</w:t>
                            </w:r>
                            <w:r w:rsidRPr="00513940">
                              <w:rPr>
                                <w:rFonts w:ascii="標楷體" w:eastAsia="標楷體" w:hAnsi="標楷體" w:hint="eastAsia"/>
                                <w:spacing w:val="0"/>
                                <w:sz w:val="18"/>
                                <w:szCs w:val="18"/>
                              </w:rPr>
                              <w:t>警</w:t>
                            </w:r>
                            <w:r w:rsidRPr="00513940">
                              <w:rPr>
                                <w:rFonts w:ascii="標楷體" w:eastAsia="標楷體" w:hAnsi="標楷體"/>
                                <w:spacing w:val="0"/>
                                <w:sz w:val="18"/>
                                <w:szCs w:val="18"/>
                              </w:rPr>
                              <w:t>察局主管之警光山莊維護設施</w:t>
                            </w:r>
                            <w:r w:rsidRPr="00513940">
                              <w:rPr>
                                <w:rFonts w:ascii="標楷體" w:eastAsia="標楷體" w:hAnsi="標楷體" w:hint="eastAsia"/>
                                <w:spacing w:val="0"/>
                                <w:sz w:val="18"/>
                                <w:szCs w:val="18"/>
                              </w:rPr>
                              <w:t>預</w:t>
                            </w:r>
                            <w:r w:rsidRPr="00513940">
                              <w:rPr>
                                <w:rFonts w:ascii="標楷體" w:eastAsia="標楷體" w:hAnsi="標楷體"/>
                                <w:spacing w:val="0"/>
                                <w:sz w:val="18"/>
                                <w:szCs w:val="18"/>
                              </w:rPr>
                              <w:t>算</w:t>
                            </w:r>
                            <w:r w:rsidRPr="00513940">
                              <w:rPr>
                                <w:rFonts w:ascii="標楷體" w:eastAsia="標楷體" w:hAnsi="標楷體" w:hint="eastAsia"/>
                                <w:spacing w:val="0"/>
                                <w:sz w:val="18"/>
                                <w:szCs w:val="18"/>
                              </w:rPr>
                              <w:t>25萬</w:t>
                            </w:r>
                            <w:r w:rsidRPr="00513940">
                              <w:rPr>
                                <w:rFonts w:ascii="標楷體" w:eastAsia="標楷體" w:hAnsi="標楷體"/>
                                <w:spacing w:val="0"/>
                                <w:sz w:val="18"/>
                                <w:szCs w:val="18"/>
                              </w:rPr>
                              <w:t>元，</w:t>
                            </w:r>
                            <w:r w:rsidRPr="00513940">
                              <w:rPr>
                                <w:rFonts w:ascii="標楷體" w:eastAsia="標楷體" w:hAnsi="標楷體" w:hint="eastAsia"/>
                                <w:spacing w:val="0"/>
                                <w:sz w:val="18"/>
                                <w:szCs w:val="18"/>
                              </w:rPr>
                              <w:t>為</w:t>
                            </w:r>
                            <w:r w:rsidRPr="00513940">
                              <w:rPr>
                                <w:rFonts w:ascii="標楷體" w:eastAsia="標楷體" w:hAnsi="標楷體"/>
                                <w:spacing w:val="0"/>
                                <w:sz w:val="18"/>
                                <w:szCs w:val="18"/>
                              </w:rPr>
                              <w:t>收支對列科目，113年度收入不足支應各項設備及工程採購</w:t>
                            </w:r>
                            <w:r w:rsidRPr="00513940">
                              <w:rPr>
                                <w:rFonts w:ascii="標楷體" w:eastAsia="標楷體" w:hAnsi="標楷體" w:hint="eastAsia"/>
                                <w:spacing w:val="0"/>
                                <w:sz w:val="18"/>
                                <w:szCs w:val="18"/>
                              </w:rPr>
                              <w:t>，</w:t>
                            </w:r>
                            <w:r>
                              <w:rPr>
                                <w:rFonts w:ascii="標楷體" w:eastAsia="標楷體" w:hAnsi="標楷體" w:hint="eastAsia"/>
                                <w:spacing w:val="0"/>
                                <w:sz w:val="18"/>
                                <w:szCs w:val="18"/>
                              </w:rPr>
                              <w:t>未予</w:t>
                            </w:r>
                            <w:r w:rsidRPr="00513940">
                              <w:rPr>
                                <w:rFonts w:ascii="標楷體" w:eastAsia="標楷體" w:hAnsi="標楷體" w:hint="eastAsia"/>
                                <w:spacing w:val="0"/>
                                <w:sz w:val="18"/>
                                <w:szCs w:val="18"/>
                              </w:rPr>
                              <w:t>執行。</w:t>
                            </w:r>
                          </w:p>
                          <w:p w:rsidR="00615ABB" w:rsidRPr="00F468AC" w:rsidRDefault="00615ABB" w:rsidP="00FB350A">
                            <w:pPr>
                              <w:spacing w:line="200" w:lineRule="exact"/>
                              <w:ind w:leftChars="280" w:left="740" w:right="47" w:hangingChars="100" w:hanging="180"/>
                              <w:jc w:val="both"/>
                              <w:rPr>
                                <w:rFonts w:ascii="標楷體" w:eastAsia="標楷體" w:hAnsi="標楷體"/>
                                <w:color w:val="FF0000"/>
                                <w:spacing w:val="0"/>
                                <w:sz w:val="18"/>
                                <w:szCs w:val="18"/>
                              </w:rPr>
                            </w:pPr>
                            <w:r w:rsidRPr="00AF0D4A">
                              <w:rPr>
                                <w:rFonts w:ascii="標楷體" w:eastAsia="標楷體" w:hAnsi="標楷體" w:hint="eastAsia"/>
                                <w:spacing w:val="0"/>
                                <w:sz w:val="18"/>
                                <w:szCs w:val="18"/>
                              </w:rPr>
                              <w:t>3.工務處</w:t>
                            </w:r>
                            <w:r w:rsidRPr="00AF0D4A">
                              <w:rPr>
                                <w:rFonts w:ascii="標楷體" w:eastAsia="標楷體" w:hAnsi="標楷體"/>
                                <w:spacing w:val="0"/>
                                <w:sz w:val="18"/>
                                <w:szCs w:val="18"/>
                              </w:rPr>
                              <w:t>主管之</w:t>
                            </w:r>
                            <w:r w:rsidRPr="00AF0D4A">
                              <w:rPr>
                                <w:rFonts w:ascii="標楷體" w:eastAsia="標楷體" w:hAnsi="標楷體" w:hint="eastAsia"/>
                                <w:spacing w:val="0"/>
                                <w:sz w:val="18"/>
                                <w:szCs w:val="18"/>
                              </w:rPr>
                              <w:t>停車場新建改善工程</w:t>
                            </w:r>
                            <w:r w:rsidRPr="00AF0D4A">
                              <w:rPr>
                                <w:rFonts w:ascii="標楷體" w:eastAsia="標楷體" w:hAnsi="標楷體"/>
                                <w:spacing w:val="0"/>
                                <w:sz w:val="18"/>
                                <w:szCs w:val="18"/>
                              </w:rPr>
                              <w:t>預算50</w:t>
                            </w:r>
                            <w:r w:rsidRPr="00AF0D4A">
                              <w:rPr>
                                <w:rFonts w:ascii="標楷體" w:eastAsia="標楷體" w:hAnsi="標楷體" w:hint="eastAsia"/>
                                <w:spacing w:val="0"/>
                                <w:sz w:val="18"/>
                                <w:szCs w:val="18"/>
                              </w:rPr>
                              <w:t>萬</w:t>
                            </w:r>
                            <w:r w:rsidRPr="00AF0D4A">
                              <w:rPr>
                                <w:rFonts w:ascii="標楷體" w:eastAsia="標楷體" w:hAnsi="標楷體"/>
                                <w:spacing w:val="0"/>
                                <w:sz w:val="18"/>
                                <w:szCs w:val="18"/>
                              </w:rPr>
                              <w:t>元，</w:t>
                            </w:r>
                            <w:r w:rsidRPr="00AF0D4A">
                              <w:rPr>
                                <w:rFonts w:ascii="標楷體" w:eastAsia="標楷體" w:hAnsi="標楷體" w:hint="eastAsia"/>
                                <w:spacing w:val="0"/>
                                <w:sz w:val="18"/>
                                <w:szCs w:val="18"/>
                              </w:rPr>
                              <w:t>因</w:t>
                            </w:r>
                            <w:r w:rsidRPr="004941EF">
                              <w:rPr>
                                <w:rFonts w:ascii="標楷體" w:eastAsia="標楷體" w:hAnsi="標楷體" w:hint="eastAsia"/>
                                <w:spacing w:val="0"/>
                                <w:sz w:val="18"/>
                                <w:szCs w:val="18"/>
                              </w:rPr>
                              <w:t>無</w:t>
                            </w:r>
                            <w:r w:rsidRPr="004941EF">
                              <w:rPr>
                                <w:rFonts w:ascii="標楷體" w:eastAsia="標楷體" w:hAnsi="標楷體"/>
                                <w:spacing w:val="0"/>
                                <w:sz w:val="18"/>
                                <w:szCs w:val="18"/>
                              </w:rPr>
                              <w:t>停車場維護及設置需求，</w:t>
                            </w:r>
                            <w:r w:rsidRPr="00AF0D4A">
                              <w:rPr>
                                <w:rFonts w:ascii="標楷體" w:eastAsia="標楷體" w:hAnsi="標楷體"/>
                                <w:spacing w:val="0"/>
                                <w:sz w:val="18"/>
                                <w:szCs w:val="18"/>
                              </w:rPr>
                              <w:t>未</w:t>
                            </w:r>
                            <w:r>
                              <w:rPr>
                                <w:rFonts w:ascii="標楷體" w:eastAsia="標楷體" w:hAnsi="標楷體" w:hint="eastAsia"/>
                                <w:spacing w:val="0"/>
                                <w:sz w:val="18"/>
                                <w:szCs w:val="18"/>
                              </w:rPr>
                              <w:t>予</w:t>
                            </w:r>
                            <w:r w:rsidRPr="00AF0D4A">
                              <w:rPr>
                                <w:rFonts w:ascii="標楷體" w:eastAsia="標楷體" w:hAnsi="標楷體"/>
                                <w:spacing w:val="0"/>
                                <w:sz w:val="18"/>
                                <w:szCs w:val="18"/>
                              </w:rPr>
                              <w:t>執行。</w:t>
                            </w:r>
                          </w:p>
                        </w:txbxContent>
                      </wps:txbx>
                      <wps:bodyPr rot="0" vert="horz" wrap="square" lIns="46800" tIns="45720" rIns="4680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4CE1B71" id="_x0000_s1027" type="#_x0000_t202" style="position:absolute;left:0;text-align:left;margin-left:172.9pt;margin-top:301.6pt;width:328.7pt;height:384pt;z-index:251698176;visibility:visible;mso-wrap-style:square;mso-width-percent:0;mso-height-percent:0;mso-wrap-distance-left:0;mso-wrap-distance-top:0;mso-wrap-distance-right:0;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vpwcCAIAANIDAAAOAAAAZHJzL2Uyb0RvYy54bWysU11uEzEQfkfiDpbfySZRaMoqm6q0KkIq&#10;P1LhABOvN2ux6zFjJ7vhAkgcoDxzAA7AgdpzMPamIcAb4sWyPeNvvu+b8eKsbxux1eQN2kJORmMp&#10;tFVYGrsu5Pt3V09OpfABbAkNWl3InfbybPn40aJzuZ5ijU2pSTCI9XnnClmH4PIs86rWLfgROm05&#10;WCG1EPhI66wk6Bi9bbLpeHySdUilI1Tae769HIJymfCrSqvwpqq8DqIpJHMLaaW0ruKaLReQrwlc&#10;bdSeBvwDixaM5aIHqEsIIDZk/oJqjSL0WIWRwjbDqjJKJw2sZjL+Q81NDU4nLWyOdweb/P+DVa+3&#10;b0mYknsnhYWWW3R/+/nu+9f72x93376IaXSocz7nxBvHqaF/jn3Mjmq9u0b1wQuLFzXYtT4nwq7W&#10;UDLDSXyZHT0dcHwEWXWvsORSsAmYgPqK2gjIhghG507tDt3RfRCKL2eT+Wz2jEOKY7PT+cnpOPUv&#10;g/zhuSMfXmhsRdwUkrj9CR621z5EOpA/pMRqFq9M06QRaOxvF5wYbxL9yHjgHvpVv/dq78oKyx3r&#10;IRwGiz8Cb2qkT1J0PFSF9B83QFqK5qVlT2aJswjD4el8ymroOLI6joBVDFXIIMWwvQjD5G4cmXXN&#10;lYYuWDxnHyuTFEbDB1Z7+jw4Sfh+yONkHp9T1q+vuPwJAAD//wMAUEsDBBQABgAIAAAAIQAnDSjb&#10;4QAAAA0BAAAPAAAAZHJzL2Rvd25yZXYueG1sTI/NTsMwEITvSLyDtUhcELWbQAshTsW/xCGHBqRe&#10;3XhJImI7sjdpeHtcLnCb1Yxmvs03s+nZhD50zkpYLgQwtLXTnW0kfLy/XN4AC6SsVr2zKOEbA2yK&#10;05NcZdod7BanihoWS2zIlISWaMg4D3WLRoWFG9BG79N5oyievuHaq0MsNz1PhFhxozobF1o14GOL&#10;9Vc1Gglv5c5X+PywuzBPt69TOVJTIkl5fjbf3wEjnOkvDEf8iA5FZNq70erAegnp1XVEJwkrkSbA&#10;jgnxq/ZRpetlArzI+f8vih8AAAD//wMAUEsBAi0AFAAGAAgAAAAhALaDOJL+AAAA4QEAABMAAAAA&#10;AAAAAAAAAAAAAAAAAFtDb250ZW50X1R5cGVzXS54bWxQSwECLQAUAAYACAAAACEAOP0h/9YAAACU&#10;AQAACwAAAAAAAAAAAAAAAAAvAQAAX3JlbHMvLnJlbHNQSwECLQAUAAYACAAAACEAOr6cHAgCAADS&#10;AwAADgAAAAAAAAAAAAAAAAAuAgAAZHJzL2Uyb0RvYy54bWxQSwECLQAUAAYACAAAACEAJw0o2+EA&#10;AAANAQAADwAAAAAAAAAAAAAAAABiBAAAZHJzL2Rvd25yZXYueG1sUEsFBgAAAAAEAAQA8wAAAHAF&#10;AAAAAA==&#10;" filled="f" stroked="f">
                <v:textbox inset="1.3mm,,1.3mm">
                  <w:txbxContent>
                    <w:p w:rsidR="00615ABB" w:rsidRPr="00B922AC" w:rsidRDefault="00615ABB" w:rsidP="00005D2A">
                      <w:pPr>
                        <w:spacing w:afterLines="50" w:after="120" w:line="240" w:lineRule="exact"/>
                        <w:suppressOverlap/>
                        <w:jc w:val="center"/>
                        <w:rPr>
                          <w:rFonts w:ascii="標楷體" w:eastAsia="標楷體" w:hAnsi="標楷體"/>
                          <w:spacing w:val="-12"/>
                          <w:sz w:val="20"/>
                        </w:rPr>
                      </w:pPr>
                      <w:r w:rsidRPr="00B922AC">
                        <w:rPr>
                          <w:rFonts w:ascii="標楷體" w:eastAsia="標楷體" w:hAnsi="標楷體" w:hint="eastAsia"/>
                          <w:b/>
                          <w:spacing w:val="0"/>
                          <w:szCs w:val="24"/>
                        </w:rPr>
                        <w:t xml:space="preserve">表1　</w:t>
                      </w:r>
                      <w:r w:rsidRPr="00B922AC">
                        <w:rPr>
                          <w:rFonts w:ascii="標楷體" w:eastAsia="標楷體" w:hAnsi="標楷體" w:hint="eastAsia"/>
                          <w:b/>
                          <w:bCs/>
                          <w:spacing w:val="0"/>
                          <w:szCs w:val="24"/>
                        </w:rPr>
                        <w:t>11</w:t>
                      </w:r>
                      <w:r>
                        <w:rPr>
                          <w:rFonts w:ascii="標楷體" w:eastAsia="標楷體" w:hAnsi="標楷體"/>
                          <w:b/>
                          <w:bCs/>
                          <w:spacing w:val="0"/>
                          <w:szCs w:val="24"/>
                        </w:rPr>
                        <w:t>3</w:t>
                      </w:r>
                      <w:r w:rsidRPr="00B922AC">
                        <w:rPr>
                          <w:rFonts w:ascii="標楷體" w:eastAsia="標楷體" w:hAnsi="標楷體" w:hint="eastAsia"/>
                          <w:b/>
                          <w:bCs/>
                          <w:spacing w:val="0"/>
                          <w:szCs w:val="24"/>
                        </w:rPr>
                        <w:t>年度各主管機關施政工作計畫實施結果彙總</w:t>
                      </w:r>
                    </w:p>
                    <w:tbl>
                      <w:tblPr>
                        <w:tblOverlap w:val="never"/>
                        <w:tblW w:w="6173" w:type="dxa"/>
                        <w:tblInd w:w="2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53"/>
                        <w:gridCol w:w="844"/>
                        <w:gridCol w:w="844"/>
                        <w:gridCol w:w="844"/>
                        <w:gridCol w:w="844"/>
                        <w:gridCol w:w="844"/>
                      </w:tblGrid>
                      <w:tr w:rsidR="00615ABB" w:rsidRPr="00B922AC" w:rsidTr="00963DBC">
                        <w:trPr>
                          <w:trHeight w:val="593"/>
                        </w:trPr>
                        <w:tc>
                          <w:tcPr>
                            <w:tcW w:w="1953" w:type="dxa"/>
                            <w:tcBorders>
                              <w:bottom w:val="single" w:sz="4" w:space="0" w:color="auto"/>
                            </w:tcBorders>
                            <w:shd w:val="clear" w:color="auto" w:fill="B6DDE8"/>
                            <w:tcMar>
                              <w:left w:w="0" w:type="dxa"/>
                              <w:right w:w="0" w:type="dxa"/>
                            </w:tcMar>
                            <w:vAlign w:val="center"/>
                          </w:tcPr>
                          <w:p w:rsidR="00615ABB" w:rsidRDefault="00615ABB" w:rsidP="004820A8">
                            <w:pPr>
                              <w:spacing w:line="210" w:lineRule="exact"/>
                              <w:ind w:rightChars="20" w:right="40"/>
                              <w:suppressOverlap/>
                              <w:jc w:val="distribute"/>
                              <w:rPr>
                                <w:rFonts w:ascii="標楷體" w:eastAsia="標楷體" w:hAnsi="標楷體"/>
                                <w:spacing w:val="-12"/>
                                <w:sz w:val="20"/>
                              </w:rPr>
                            </w:pPr>
                            <w:r w:rsidRPr="00B922AC">
                              <w:rPr>
                                <w:rFonts w:ascii="標楷體" w:eastAsia="標楷體" w:hAnsi="標楷體" w:hint="eastAsia"/>
                                <w:spacing w:val="-12"/>
                                <w:sz w:val="20"/>
                              </w:rPr>
                              <w:t>主管機關</w:t>
                            </w:r>
                          </w:p>
                          <w:p w:rsidR="00615ABB" w:rsidRPr="00B922AC" w:rsidRDefault="00615ABB" w:rsidP="004820A8">
                            <w:pPr>
                              <w:spacing w:line="210" w:lineRule="exact"/>
                              <w:ind w:rightChars="20" w:right="40"/>
                              <w:suppressOverlap/>
                              <w:jc w:val="distribute"/>
                              <w:rPr>
                                <w:rFonts w:ascii="標楷體" w:eastAsia="標楷體" w:hAnsi="標楷體"/>
                                <w:spacing w:val="0"/>
                                <w:sz w:val="20"/>
                              </w:rPr>
                            </w:pPr>
                            <w:r w:rsidRPr="00B922AC">
                              <w:rPr>
                                <w:rFonts w:ascii="標楷體" w:eastAsia="標楷體" w:hAnsi="標楷體"/>
                                <w:spacing w:val="-12"/>
                                <w:sz w:val="20"/>
                              </w:rPr>
                              <w:t>（</w:t>
                            </w:r>
                            <w:r w:rsidRPr="00B922AC">
                              <w:rPr>
                                <w:rFonts w:ascii="標楷體" w:eastAsia="標楷體" w:hAnsi="標楷體" w:hint="eastAsia"/>
                                <w:spacing w:val="-12"/>
                                <w:sz w:val="20"/>
                              </w:rPr>
                              <w:t>計畫</w:t>
                            </w:r>
                            <w:r w:rsidRPr="00B922AC">
                              <w:rPr>
                                <w:rFonts w:ascii="標楷體" w:eastAsia="標楷體" w:hAnsi="標楷體"/>
                                <w:spacing w:val="-12"/>
                                <w:sz w:val="20"/>
                              </w:rPr>
                              <w:t>）</w:t>
                            </w:r>
                            <w:r w:rsidRPr="00B922AC">
                              <w:rPr>
                                <w:rFonts w:ascii="標楷體" w:eastAsia="標楷體" w:hAnsi="標楷體" w:hint="eastAsia"/>
                                <w:spacing w:val="-12"/>
                                <w:sz w:val="20"/>
                              </w:rPr>
                              <w:t>名稱</w:t>
                            </w:r>
                          </w:p>
                        </w:tc>
                        <w:tc>
                          <w:tcPr>
                            <w:tcW w:w="844" w:type="dxa"/>
                            <w:tcBorders>
                              <w:bottom w:val="single" w:sz="4" w:space="0" w:color="auto"/>
                            </w:tcBorders>
                            <w:shd w:val="clear" w:color="auto" w:fill="B6DDE8"/>
                            <w:tcMar>
                              <w:left w:w="0" w:type="dxa"/>
                              <w:right w:w="0" w:type="dxa"/>
                            </w:tcMar>
                            <w:vAlign w:val="center"/>
                          </w:tcPr>
                          <w:p w:rsidR="00615ABB" w:rsidRDefault="00615ABB" w:rsidP="004820A8">
                            <w:pPr>
                              <w:spacing w:line="210" w:lineRule="exact"/>
                              <w:ind w:rightChars="20" w:right="40"/>
                              <w:suppressOverlap/>
                              <w:jc w:val="distribute"/>
                              <w:rPr>
                                <w:rFonts w:ascii="標楷體" w:eastAsia="標楷體" w:hAnsi="標楷體"/>
                                <w:spacing w:val="-12"/>
                                <w:sz w:val="20"/>
                              </w:rPr>
                            </w:pPr>
                            <w:r w:rsidRPr="00B922AC">
                              <w:rPr>
                                <w:rFonts w:ascii="標楷體" w:eastAsia="標楷體" w:hAnsi="標楷體" w:hint="eastAsia"/>
                                <w:spacing w:val="-12"/>
                                <w:sz w:val="20"/>
                              </w:rPr>
                              <w:t>單位預算</w:t>
                            </w:r>
                          </w:p>
                          <w:p w:rsidR="00615ABB" w:rsidRPr="00B922AC" w:rsidRDefault="00615ABB" w:rsidP="004820A8">
                            <w:pPr>
                              <w:spacing w:line="210" w:lineRule="exact"/>
                              <w:ind w:rightChars="20" w:right="40"/>
                              <w:suppressOverlap/>
                              <w:jc w:val="distribute"/>
                              <w:rPr>
                                <w:rFonts w:ascii="標楷體" w:eastAsia="標楷體" w:hAnsi="標楷體"/>
                                <w:spacing w:val="-12"/>
                                <w:sz w:val="20"/>
                              </w:rPr>
                            </w:pPr>
                            <w:r w:rsidRPr="00B922AC">
                              <w:rPr>
                                <w:rFonts w:ascii="標楷體" w:eastAsia="標楷體" w:hAnsi="標楷體" w:hint="eastAsia"/>
                                <w:spacing w:val="-12"/>
                                <w:sz w:val="20"/>
                              </w:rPr>
                              <w:t>機關數</w:t>
                            </w:r>
                          </w:p>
                        </w:tc>
                        <w:tc>
                          <w:tcPr>
                            <w:tcW w:w="844" w:type="dxa"/>
                            <w:tcBorders>
                              <w:bottom w:val="single" w:sz="4" w:space="0" w:color="auto"/>
                            </w:tcBorders>
                            <w:shd w:val="clear" w:color="auto" w:fill="B6DDE8"/>
                            <w:tcMar>
                              <w:left w:w="0" w:type="dxa"/>
                              <w:right w:w="0" w:type="dxa"/>
                            </w:tcMar>
                            <w:vAlign w:val="center"/>
                          </w:tcPr>
                          <w:p w:rsidR="00615ABB" w:rsidRDefault="00615ABB" w:rsidP="004820A8">
                            <w:pPr>
                              <w:spacing w:line="210" w:lineRule="exact"/>
                              <w:ind w:rightChars="20" w:right="40"/>
                              <w:suppressOverlap/>
                              <w:jc w:val="distribute"/>
                              <w:rPr>
                                <w:rFonts w:ascii="標楷體" w:eastAsia="標楷體" w:hAnsi="標楷體"/>
                                <w:spacing w:val="-12"/>
                                <w:sz w:val="20"/>
                              </w:rPr>
                            </w:pPr>
                            <w:r w:rsidRPr="00B922AC">
                              <w:rPr>
                                <w:rFonts w:ascii="標楷體" w:eastAsia="標楷體" w:hAnsi="標楷體" w:hint="eastAsia"/>
                                <w:spacing w:val="-12"/>
                                <w:sz w:val="20"/>
                              </w:rPr>
                              <w:t>核定計</w:t>
                            </w:r>
                          </w:p>
                          <w:p w:rsidR="00615ABB" w:rsidRPr="00B922AC" w:rsidRDefault="00615ABB" w:rsidP="004820A8">
                            <w:pPr>
                              <w:spacing w:line="210" w:lineRule="exact"/>
                              <w:ind w:rightChars="20" w:right="40"/>
                              <w:suppressOverlap/>
                              <w:jc w:val="distribute"/>
                              <w:rPr>
                                <w:rFonts w:ascii="標楷體" w:eastAsia="標楷體" w:hAnsi="標楷體"/>
                                <w:spacing w:val="-12"/>
                                <w:sz w:val="20"/>
                              </w:rPr>
                            </w:pPr>
                            <w:r w:rsidRPr="00B922AC">
                              <w:rPr>
                                <w:rFonts w:ascii="標楷體" w:eastAsia="標楷體" w:hAnsi="標楷體" w:hint="eastAsia"/>
                                <w:spacing w:val="-12"/>
                                <w:sz w:val="20"/>
                              </w:rPr>
                              <w:t>畫項數</w:t>
                            </w:r>
                          </w:p>
                        </w:tc>
                        <w:tc>
                          <w:tcPr>
                            <w:tcW w:w="844" w:type="dxa"/>
                            <w:tcBorders>
                              <w:bottom w:val="single" w:sz="4" w:space="0" w:color="auto"/>
                            </w:tcBorders>
                            <w:shd w:val="clear" w:color="auto" w:fill="B6DDE8"/>
                            <w:tcMar>
                              <w:left w:w="0" w:type="dxa"/>
                              <w:right w:w="0" w:type="dxa"/>
                            </w:tcMar>
                            <w:vAlign w:val="center"/>
                          </w:tcPr>
                          <w:p w:rsidR="00615ABB" w:rsidRPr="00B922AC" w:rsidRDefault="00615ABB" w:rsidP="00963DBC">
                            <w:pPr>
                              <w:spacing w:line="210" w:lineRule="exact"/>
                              <w:ind w:rightChars="20" w:right="40"/>
                              <w:suppressOverlap/>
                              <w:jc w:val="distribute"/>
                              <w:rPr>
                                <w:rFonts w:ascii="標楷體" w:eastAsia="標楷體" w:hAnsi="標楷體"/>
                                <w:spacing w:val="-12"/>
                                <w:sz w:val="20"/>
                              </w:rPr>
                            </w:pPr>
                            <w:r w:rsidRPr="00B922AC">
                              <w:rPr>
                                <w:rFonts w:ascii="標楷體" w:eastAsia="標楷體" w:hAnsi="標楷體" w:hint="eastAsia"/>
                                <w:spacing w:val="-12"/>
                                <w:sz w:val="20"/>
                              </w:rPr>
                              <w:t>未執行</w:t>
                            </w:r>
                          </w:p>
                          <w:p w:rsidR="00615ABB" w:rsidRPr="00B922AC" w:rsidRDefault="00615ABB" w:rsidP="004820A8">
                            <w:pPr>
                              <w:spacing w:line="210" w:lineRule="exact"/>
                              <w:ind w:rightChars="20" w:right="40"/>
                              <w:suppressOverlap/>
                              <w:jc w:val="distribute"/>
                              <w:rPr>
                                <w:rFonts w:ascii="標楷體" w:eastAsia="標楷體" w:hAnsi="標楷體"/>
                                <w:spacing w:val="-12"/>
                                <w:sz w:val="20"/>
                              </w:rPr>
                            </w:pPr>
                            <w:r w:rsidRPr="00B922AC">
                              <w:rPr>
                                <w:rFonts w:ascii="標楷體" w:eastAsia="標楷體" w:hAnsi="標楷體" w:hint="eastAsia"/>
                                <w:spacing w:val="-12"/>
                                <w:sz w:val="20"/>
                              </w:rPr>
                              <w:t>計畫項數</w:t>
                            </w:r>
                          </w:p>
                        </w:tc>
                        <w:tc>
                          <w:tcPr>
                            <w:tcW w:w="844" w:type="dxa"/>
                            <w:tcBorders>
                              <w:bottom w:val="single" w:sz="4" w:space="0" w:color="auto"/>
                            </w:tcBorders>
                            <w:shd w:val="clear" w:color="auto" w:fill="B6DDE8"/>
                            <w:tcMar>
                              <w:left w:w="0" w:type="dxa"/>
                              <w:right w:w="0" w:type="dxa"/>
                            </w:tcMar>
                            <w:vAlign w:val="center"/>
                          </w:tcPr>
                          <w:p w:rsidR="00615ABB" w:rsidRDefault="00615ABB" w:rsidP="004820A8">
                            <w:pPr>
                              <w:spacing w:line="210" w:lineRule="exact"/>
                              <w:ind w:rightChars="20" w:right="40"/>
                              <w:suppressOverlap/>
                              <w:jc w:val="distribute"/>
                              <w:rPr>
                                <w:rFonts w:ascii="標楷體" w:eastAsia="標楷體" w:hAnsi="標楷體"/>
                                <w:spacing w:val="-12"/>
                                <w:sz w:val="20"/>
                              </w:rPr>
                            </w:pPr>
                            <w:r w:rsidRPr="00B922AC">
                              <w:rPr>
                                <w:rFonts w:ascii="標楷體" w:eastAsia="標楷體" w:hAnsi="標楷體" w:hint="eastAsia"/>
                                <w:spacing w:val="-12"/>
                                <w:sz w:val="20"/>
                              </w:rPr>
                              <w:t>已完成</w:t>
                            </w:r>
                          </w:p>
                          <w:p w:rsidR="00615ABB" w:rsidRPr="00B922AC" w:rsidRDefault="00615ABB" w:rsidP="004820A8">
                            <w:pPr>
                              <w:spacing w:line="210" w:lineRule="exact"/>
                              <w:ind w:rightChars="20" w:right="40"/>
                              <w:suppressOverlap/>
                              <w:jc w:val="distribute"/>
                              <w:rPr>
                                <w:rFonts w:ascii="標楷體" w:eastAsia="標楷體" w:hAnsi="標楷體"/>
                                <w:spacing w:val="-12"/>
                                <w:sz w:val="20"/>
                              </w:rPr>
                            </w:pPr>
                            <w:r w:rsidRPr="00B922AC">
                              <w:rPr>
                                <w:rFonts w:ascii="標楷體" w:eastAsia="標楷體" w:hAnsi="標楷體" w:hint="eastAsia"/>
                                <w:spacing w:val="-12"/>
                                <w:sz w:val="20"/>
                              </w:rPr>
                              <w:t>計畫項數</w:t>
                            </w:r>
                          </w:p>
                        </w:tc>
                        <w:tc>
                          <w:tcPr>
                            <w:tcW w:w="844" w:type="dxa"/>
                            <w:tcBorders>
                              <w:bottom w:val="single" w:sz="4" w:space="0" w:color="auto"/>
                            </w:tcBorders>
                            <w:shd w:val="clear" w:color="auto" w:fill="B6DDE8"/>
                            <w:tcMar>
                              <w:left w:w="0" w:type="dxa"/>
                              <w:right w:w="0" w:type="dxa"/>
                            </w:tcMar>
                            <w:vAlign w:val="center"/>
                          </w:tcPr>
                          <w:p w:rsidR="00615ABB" w:rsidRPr="00B922AC" w:rsidRDefault="00615ABB" w:rsidP="004820A8">
                            <w:pPr>
                              <w:spacing w:line="210" w:lineRule="exact"/>
                              <w:ind w:rightChars="20" w:right="40"/>
                              <w:suppressOverlap/>
                              <w:jc w:val="distribute"/>
                              <w:rPr>
                                <w:rFonts w:ascii="標楷體" w:eastAsia="標楷體" w:hAnsi="標楷體"/>
                                <w:spacing w:val="-12"/>
                                <w:sz w:val="20"/>
                              </w:rPr>
                            </w:pPr>
                            <w:r w:rsidRPr="00B922AC">
                              <w:rPr>
                                <w:rFonts w:ascii="標楷體" w:eastAsia="標楷體" w:hAnsi="標楷體" w:hint="eastAsia"/>
                                <w:spacing w:val="-12"/>
                                <w:sz w:val="20"/>
                              </w:rPr>
                              <w:t>尚待繼續</w:t>
                            </w:r>
                          </w:p>
                          <w:p w:rsidR="00615ABB" w:rsidRDefault="00615ABB" w:rsidP="004820A8">
                            <w:pPr>
                              <w:spacing w:line="210" w:lineRule="exact"/>
                              <w:ind w:rightChars="20" w:right="40"/>
                              <w:suppressOverlap/>
                              <w:jc w:val="distribute"/>
                              <w:rPr>
                                <w:rFonts w:ascii="標楷體" w:eastAsia="標楷體" w:hAnsi="標楷體"/>
                                <w:spacing w:val="-12"/>
                                <w:sz w:val="20"/>
                              </w:rPr>
                            </w:pPr>
                            <w:r w:rsidRPr="00B922AC">
                              <w:rPr>
                                <w:rFonts w:ascii="標楷體" w:eastAsia="標楷體" w:hAnsi="標楷體" w:hint="eastAsia"/>
                                <w:spacing w:val="-12"/>
                                <w:sz w:val="20"/>
                              </w:rPr>
                              <w:t>執行計畫</w:t>
                            </w:r>
                          </w:p>
                          <w:p w:rsidR="00615ABB" w:rsidRPr="00B922AC" w:rsidRDefault="00615ABB" w:rsidP="004820A8">
                            <w:pPr>
                              <w:spacing w:line="210" w:lineRule="exact"/>
                              <w:ind w:rightChars="20" w:right="40"/>
                              <w:suppressOverlap/>
                              <w:jc w:val="distribute"/>
                              <w:rPr>
                                <w:rFonts w:ascii="標楷體" w:eastAsia="標楷體" w:hAnsi="標楷體"/>
                                <w:spacing w:val="-12"/>
                                <w:sz w:val="20"/>
                              </w:rPr>
                            </w:pPr>
                            <w:r w:rsidRPr="00B922AC">
                              <w:rPr>
                                <w:rFonts w:ascii="標楷體" w:eastAsia="標楷體" w:hAnsi="標楷體" w:hint="eastAsia"/>
                                <w:spacing w:val="-12"/>
                                <w:sz w:val="20"/>
                              </w:rPr>
                              <w:t>項數</w:t>
                            </w:r>
                          </w:p>
                        </w:tc>
                      </w:tr>
                      <w:tr w:rsidR="00615ABB" w:rsidRPr="005C3568" w:rsidTr="00B34030">
                        <w:trPr>
                          <w:trHeight w:val="284"/>
                        </w:trPr>
                        <w:tc>
                          <w:tcPr>
                            <w:tcW w:w="1953" w:type="dxa"/>
                            <w:tcBorders>
                              <w:bottom w:val="single" w:sz="4" w:space="0" w:color="auto"/>
                            </w:tcBorders>
                            <w:shd w:val="clear" w:color="auto" w:fill="auto"/>
                            <w:tcMar>
                              <w:left w:w="0" w:type="dxa"/>
                              <w:right w:w="0" w:type="dxa"/>
                            </w:tcMar>
                            <w:vAlign w:val="center"/>
                          </w:tcPr>
                          <w:p w:rsidR="00615ABB" w:rsidRPr="00B922AC" w:rsidRDefault="00615ABB" w:rsidP="00B34030">
                            <w:pPr>
                              <w:spacing w:line="240" w:lineRule="exact"/>
                              <w:ind w:leftChars="20" w:left="40" w:rightChars="20" w:right="40"/>
                              <w:suppressOverlap/>
                              <w:jc w:val="distribute"/>
                              <w:rPr>
                                <w:rFonts w:ascii="標楷體" w:eastAsia="標楷體" w:hAnsi="標楷體"/>
                                <w:b/>
                                <w:spacing w:val="0"/>
                                <w:sz w:val="20"/>
                              </w:rPr>
                            </w:pPr>
                            <w:r w:rsidRPr="00B922AC">
                              <w:rPr>
                                <w:rFonts w:ascii="標楷體" w:eastAsia="標楷體" w:hAnsi="標楷體" w:hint="eastAsia"/>
                                <w:b/>
                                <w:noProof/>
                                <w:spacing w:val="0"/>
                                <w:sz w:val="20"/>
                              </w:rPr>
                              <w:t>合計</w:t>
                            </w:r>
                          </w:p>
                        </w:tc>
                        <w:tc>
                          <w:tcPr>
                            <w:tcW w:w="844" w:type="dxa"/>
                            <w:shd w:val="clear" w:color="auto" w:fill="auto"/>
                            <w:tcMar>
                              <w:left w:w="0" w:type="dxa"/>
                              <w:right w:w="0" w:type="dxa"/>
                            </w:tcMar>
                            <w:vAlign w:val="center"/>
                          </w:tcPr>
                          <w:p w:rsidR="00615ABB" w:rsidRPr="00D03E29" w:rsidRDefault="00615ABB" w:rsidP="00B34030">
                            <w:pPr>
                              <w:spacing w:line="240" w:lineRule="exact"/>
                              <w:ind w:rightChars="50" w:right="100"/>
                              <w:rPr>
                                <w:rFonts w:ascii="標楷體" w:eastAsia="標楷體" w:hAnsi="標楷體"/>
                                <w:b/>
                                <w:noProof/>
                                <w:spacing w:val="0"/>
                                <w:sz w:val="20"/>
                              </w:rPr>
                            </w:pPr>
                            <w:r w:rsidRPr="00D03E29">
                              <w:rPr>
                                <w:rFonts w:ascii="標楷體" w:eastAsia="標楷體" w:hAnsi="標楷體"/>
                                <w:b/>
                                <w:noProof/>
                                <w:spacing w:val="0"/>
                                <w:sz w:val="20"/>
                              </w:rPr>
                              <w:t>32</w:t>
                            </w:r>
                          </w:p>
                        </w:tc>
                        <w:tc>
                          <w:tcPr>
                            <w:tcW w:w="844" w:type="dxa"/>
                            <w:shd w:val="clear" w:color="auto" w:fill="auto"/>
                            <w:tcMar>
                              <w:left w:w="0" w:type="dxa"/>
                              <w:right w:w="0" w:type="dxa"/>
                            </w:tcMar>
                            <w:vAlign w:val="center"/>
                          </w:tcPr>
                          <w:p w:rsidR="00615ABB" w:rsidRPr="00D03E29" w:rsidRDefault="00615ABB" w:rsidP="00B34030">
                            <w:pPr>
                              <w:spacing w:line="240" w:lineRule="exact"/>
                              <w:ind w:rightChars="50" w:right="100"/>
                              <w:rPr>
                                <w:rFonts w:ascii="標楷體" w:eastAsia="標楷體" w:hAnsi="標楷體"/>
                                <w:b/>
                                <w:noProof/>
                                <w:spacing w:val="0"/>
                                <w:sz w:val="20"/>
                              </w:rPr>
                            </w:pPr>
                            <w:r w:rsidRPr="00D03E29">
                              <w:rPr>
                                <w:rFonts w:ascii="標楷體" w:eastAsia="標楷體" w:hAnsi="標楷體"/>
                                <w:b/>
                                <w:noProof/>
                                <w:spacing w:val="0"/>
                                <w:sz w:val="20"/>
                              </w:rPr>
                              <w:t>380</w:t>
                            </w:r>
                          </w:p>
                        </w:tc>
                        <w:tc>
                          <w:tcPr>
                            <w:tcW w:w="844" w:type="dxa"/>
                            <w:shd w:val="clear" w:color="auto" w:fill="auto"/>
                            <w:tcMar>
                              <w:left w:w="0" w:type="dxa"/>
                              <w:right w:w="0" w:type="dxa"/>
                            </w:tcMar>
                            <w:vAlign w:val="center"/>
                          </w:tcPr>
                          <w:p w:rsidR="00615ABB" w:rsidRPr="00D03E29" w:rsidRDefault="00615ABB" w:rsidP="00B34030">
                            <w:pPr>
                              <w:spacing w:line="240" w:lineRule="exact"/>
                              <w:ind w:rightChars="50" w:right="100"/>
                              <w:rPr>
                                <w:rFonts w:ascii="標楷體" w:eastAsia="標楷體" w:hAnsi="標楷體"/>
                                <w:b/>
                                <w:noProof/>
                                <w:spacing w:val="0"/>
                                <w:sz w:val="20"/>
                              </w:rPr>
                            </w:pPr>
                            <w:r>
                              <w:rPr>
                                <w:rFonts w:ascii="標楷體" w:eastAsia="標楷體" w:hAnsi="標楷體"/>
                                <w:b/>
                                <w:noProof/>
                                <w:spacing w:val="0"/>
                                <w:sz w:val="20"/>
                              </w:rPr>
                              <w:t>3</w:t>
                            </w:r>
                          </w:p>
                        </w:tc>
                        <w:tc>
                          <w:tcPr>
                            <w:tcW w:w="844" w:type="dxa"/>
                            <w:shd w:val="clear" w:color="auto" w:fill="auto"/>
                            <w:tcMar>
                              <w:left w:w="0" w:type="dxa"/>
                              <w:right w:w="0" w:type="dxa"/>
                            </w:tcMar>
                            <w:vAlign w:val="center"/>
                          </w:tcPr>
                          <w:p w:rsidR="00615ABB" w:rsidRPr="00D03E29" w:rsidRDefault="00615ABB" w:rsidP="00B34030">
                            <w:pPr>
                              <w:spacing w:line="240" w:lineRule="exact"/>
                              <w:ind w:rightChars="50" w:right="100"/>
                              <w:rPr>
                                <w:rFonts w:ascii="標楷體" w:eastAsia="標楷體" w:hAnsi="標楷體"/>
                                <w:b/>
                                <w:noProof/>
                                <w:spacing w:val="0"/>
                                <w:sz w:val="20"/>
                              </w:rPr>
                            </w:pPr>
                            <w:r>
                              <w:rPr>
                                <w:rFonts w:ascii="標楷體" w:eastAsia="標楷體" w:hAnsi="標楷體"/>
                                <w:b/>
                                <w:noProof/>
                                <w:spacing w:val="0"/>
                                <w:sz w:val="20"/>
                              </w:rPr>
                              <w:t>280</w:t>
                            </w:r>
                          </w:p>
                        </w:tc>
                        <w:tc>
                          <w:tcPr>
                            <w:tcW w:w="844" w:type="dxa"/>
                            <w:shd w:val="clear" w:color="auto" w:fill="auto"/>
                            <w:tcMar>
                              <w:left w:w="0" w:type="dxa"/>
                              <w:right w:w="0" w:type="dxa"/>
                            </w:tcMar>
                            <w:vAlign w:val="center"/>
                          </w:tcPr>
                          <w:p w:rsidR="00615ABB" w:rsidRPr="00D03E29" w:rsidRDefault="00615ABB" w:rsidP="00B34030">
                            <w:pPr>
                              <w:spacing w:line="240" w:lineRule="exact"/>
                              <w:ind w:rightChars="50" w:right="100"/>
                              <w:rPr>
                                <w:rFonts w:ascii="標楷體" w:eastAsia="標楷體" w:hAnsi="標楷體"/>
                                <w:b/>
                                <w:noProof/>
                                <w:spacing w:val="0"/>
                                <w:sz w:val="20"/>
                              </w:rPr>
                            </w:pPr>
                            <w:r w:rsidRPr="00D03E29">
                              <w:rPr>
                                <w:rFonts w:ascii="標楷體" w:eastAsia="標楷體" w:hAnsi="標楷體"/>
                                <w:b/>
                                <w:noProof/>
                                <w:spacing w:val="0"/>
                                <w:sz w:val="20"/>
                              </w:rPr>
                              <w:t>97</w:t>
                            </w:r>
                          </w:p>
                        </w:tc>
                      </w:tr>
                      <w:tr w:rsidR="00615ABB" w:rsidRPr="005C3568" w:rsidTr="00B34030">
                        <w:trPr>
                          <w:trHeight w:val="284"/>
                        </w:trPr>
                        <w:tc>
                          <w:tcPr>
                            <w:tcW w:w="1953" w:type="dxa"/>
                            <w:tcBorders>
                              <w:top w:val="single" w:sz="4" w:space="0" w:color="auto"/>
                              <w:bottom w:val="single" w:sz="4" w:space="0" w:color="auto"/>
                            </w:tcBorders>
                            <w:shd w:val="clear" w:color="auto" w:fill="DEEAF6" w:themeFill="accent1" w:themeFillTint="33"/>
                            <w:tcMar>
                              <w:left w:w="0" w:type="dxa"/>
                              <w:right w:w="0" w:type="dxa"/>
                            </w:tcMar>
                            <w:vAlign w:val="center"/>
                          </w:tcPr>
                          <w:p w:rsidR="00615ABB" w:rsidRPr="00B922AC" w:rsidRDefault="00615ABB" w:rsidP="00B34030">
                            <w:pPr>
                              <w:spacing w:line="240" w:lineRule="exact"/>
                              <w:ind w:leftChars="20" w:left="40" w:rightChars="20" w:right="40"/>
                              <w:suppressOverlap/>
                              <w:jc w:val="distribute"/>
                              <w:rPr>
                                <w:rFonts w:ascii="標楷體" w:eastAsia="標楷體" w:hAnsi="標楷體"/>
                                <w:spacing w:val="0"/>
                                <w:sz w:val="20"/>
                              </w:rPr>
                            </w:pPr>
                            <w:r w:rsidRPr="00B922AC">
                              <w:rPr>
                                <w:rFonts w:ascii="標楷體" w:eastAsia="標楷體" w:hAnsi="標楷體" w:hint="eastAsia"/>
                                <w:noProof/>
                                <w:spacing w:val="0"/>
                                <w:sz w:val="20"/>
                              </w:rPr>
                              <w:t>縣議會</w:t>
                            </w:r>
                          </w:p>
                        </w:tc>
                        <w:tc>
                          <w:tcPr>
                            <w:tcW w:w="844" w:type="dxa"/>
                            <w:shd w:val="clear" w:color="auto" w:fill="DEEAF6" w:themeFill="accent1" w:themeFillTint="33"/>
                            <w:tcMar>
                              <w:left w:w="0" w:type="dxa"/>
                              <w:right w:w="0" w:type="dxa"/>
                            </w:tcMar>
                            <w:vAlign w:val="center"/>
                          </w:tcPr>
                          <w:p w:rsidR="00615ABB" w:rsidRPr="00D03E29" w:rsidRDefault="00615ABB" w:rsidP="00B34030">
                            <w:pPr>
                              <w:spacing w:line="240" w:lineRule="exact"/>
                              <w:ind w:rightChars="50" w:right="100"/>
                              <w:rPr>
                                <w:rFonts w:ascii="標楷體" w:eastAsia="標楷體" w:hAnsi="標楷體"/>
                                <w:noProof/>
                                <w:spacing w:val="0"/>
                                <w:sz w:val="20"/>
                              </w:rPr>
                            </w:pPr>
                            <w:r w:rsidRPr="00D03E29">
                              <w:rPr>
                                <w:rFonts w:ascii="標楷體" w:eastAsia="標楷體" w:hAnsi="標楷體"/>
                                <w:noProof/>
                                <w:spacing w:val="0"/>
                                <w:sz w:val="20"/>
                              </w:rPr>
                              <w:t>1</w:t>
                            </w:r>
                          </w:p>
                        </w:tc>
                        <w:tc>
                          <w:tcPr>
                            <w:tcW w:w="844" w:type="dxa"/>
                            <w:shd w:val="clear" w:color="auto" w:fill="DEEAF6" w:themeFill="accent1" w:themeFillTint="33"/>
                            <w:tcMar>
                              <w:left w:w="0" w:type="dxa"/>
                              <w:right w:w="0" w:type="dxa"/>
                            </w:tcMar>
                            <w:vAlign w:val="center"/>
                          </w:tcPr>
                          <w:p w:rsidR="00615ABB" w:rsidRPr="00D03E29" w:rsidRDefault="00615ABB" w:rsidP="00B34030">
                            <w:pPr>
                              <w:spacing w:line="240" w:lineRule="exact"/>
                              <w:ind w:rightChars="50" w:right="100"/>
                              <w:rPr>
                                <w:rFonts w:ascii="標楷體" w:eastAsia="標楷體" w:hAnsi="標楷體"/>
                                <w:noProof/>
                                <w:spacing w:val="0"/>
                                <w:sz w:val="20"/>
                              </w:rPr>
                            </w:pPr>
                            <w:r w:rsidRPr="00D03E29">
                              <w:rPr>
                                <w:rFonts w:ascii="標楷體" w:eastAsia="標楷體" w:hAnsi="標楷體"/>
                                <w:noProof/>
                                <w:spacing w:val="0"/>
                                <w:sz w:val="20"/>
                              </w:rPr>
                              <w:t>7</w:t>
                            </w:r>
                          </w:p>
                        </w:tc>
                        <w:tc>
                          <w:tcPr>
                            <w:tcW w:w="844" w:type="dxa"/>
                            <w:shd w:val="clear" w:color="auto" w:fill="DEEAF6" w:themeFill="accent1" w:themeFillTint="33"/>
                            <w:tcMar>
                              <w:left w:w="0" w:type="dxa"/>
                              <w:right w:w="0" w:type="dxa"/>
                            </w:tcMar>
                            <w:vAlign w:val="center"/>
                          </w:tcPr>
                          <w:p w:rsidR="00615ABB" w:rsidRPr="00D03E29" w:rsidRDefault="00615ABB" w:rsidP="00B34030">
                            <w:pPr>
                              <w:spacing w:line="240" w:lineRule="exact"/>
                              <w:ind w:rightChars="50" w:right="100"/>
                              <w:rPr>
                                <w:rFonts w:ascii="標楷體" w:eastAsia="標楷體" w:hAnsi="標楷體"/>
                                <w:noProof/>
                                <w:spacing w:val="0"/>
                                <w:sz w:val="20"/>
                              </w:rPr>
                            </w:pPr>
                            <w:r w:rsidRPr="00D03E29">
                              <w:rPr>
                                <w:rFonts w:ascii="標楷體" w:eastAsia="標楷體" w:hAnsi="標楷體" w:hint="eastAsia"/>
                                <w:noProof/>
                                <w:spacing w:val="0"/>
                                <w:sz w:val="20"/>
                              </w:rPr>
                              <w:t>－</w:t>
                            </w:r>
                          </w:p>
                        </w:tc>
                        <w:tc>
                          <w:tcPr>
                            <w:tcW w:w="844" w:type="dxa"/>
                            <w:shd w:val="clear" w:color="auto" w:fill="DEEAF6" w:themeFill="accent1" w:themeFillTint="33"/>
                            <w:tcMar>
                              <w:left w:w="0" w:type="dxa"/>
                              <w:right w:w="0" w:type="dxa"/>
                            </w:tcMar>
                            <w:vAlign w:val="center"/>
                          </w:tcPr>
                          <w:p w:rsidR="00615ABB" w:rsidRPr="00D03E29" w:rsidRDefault="00615ABB" w:rsidP="00B34030">
                            <w:pPr>
                              <w:spacing w:line="240" w:lineRule="exact"/>
                              <w:ind w:rightChars="50" w:right="100"/>
                              <w:rPr>
                                <w:rFonts w:ascii="標楷體" w:eastAsia="標楷體" w:hAnsi="標楷體"/>
                                <w:noProof/>
                                <w:spacing w:val="0"/>
                                <w:sz w:val="20"/>
                              </w:rPr>
                            </w:pPr>
                            <w:r w:rsidRPr="00D03E29">
                              <w:rPr>
                                <w:rFonts w:ascii="標楷體" w:eastAsia="標楷體" w:hAnsi="標楷體"/>
                                <w:noProof/>
                                <w:spacing w:val="0"/>
                                <w:sz w:val="20"/>
                              </w:rPr>
                              <w:t>7</w:t>
                            </w:r>
                          </w:p>
                        </w:tc>
                        <w:tc>
                          <w:tcPr>
                            <w:tcW w:w="844" w:type="dxa"/>
                            <w:shd w:val="clear" w:color="auto" w:fill="DEEAF6" w:themeFill="accent1" w:themeFillTint="33"/>
                            <w:tcMar>
                              <w:left w:w="0" w:type="dxa"/>
                              <w:right w:w="0" w:type="dxa"/>
                            </w:tcMar>
                            <w:vAlign w:val="center"/>
                          </w:tcPr>
                          <w:p w:rsidR="00615ABB" w:rsidRPr="00D03E29" w:rsidRDefault="00615ABB" w:rsidP="00B34030">
                            <w:pPr>
                              <w:spacing w:line="240" w:lineRule="exact"/>
                              <w:ind w:rightChars="50" w:right="100"/>
                              <w:rPr>
                                <w:rFonts w:ascii="標楷體" w:eastAsia="標楷體" w:hAnsi="標楷體"/>
                                <w:noProof/>
                                <w:spacing w:val="0"/>
                                <w:sz w:val="20"/>
                              </w:rPr>
                            </w:pPr>
                            <w:r w:rsidRPr="00D03E29">
                              <w:rPr>
                                <w:rFonts w:ascii="標楷體" w:eastAsia="標楷體" w:hAnsi="標楷體" w:hint="eastAsia"/>
                                <w:noProof/>
                                <w:spacing w:val="0"/>
                                <w:sz w:val="20"/>
                              </w:rPr>
                              <w:t>－</w:t>
                            </w:r>
                          </w:p>
                        </w:tc>
                      </w:tr>
                      <w:tr w:rsidR="00615ABB" w:rsidRPr="005C3568" w:rsidTr="00B34030">
                        <w:trPr>
                          <w:trHeight w:val="284"/>
                        </w:trPr>
                        <w:tc>
                          <w:tcPr>
                            <w:tcW w:w="1953" w:type="dxa"/>
                            <w:tcBorders>
                              <w:top w:val="single" w:sz="4" w:space="0" w:color="auto"/>
                              <w:bottom w:val="single" w:sz="4" w:space="0" w:color="auto"/>
                            </w:tcBorders>
                            <w:shd w:val="clear" w:color="auto" w:fill="auto"/>
                            <w:tcMar>
                              <w:left w:w="0" w:type="dxa"/>
                              <w:right w:w="0" w:type="dxa"/>
                            </w:tcMar>
                            <w:vAlign w:val="center"/>
                          </w:tcPr>
                          <w:p w:rsidR="00615ABB" w:rsidRPr="00B922AC" w:rsidRDefault="00615ABB" w:rsidP="00B34030">
                            <w:pPr>
                              <w:spacing w:line="240" w:lineRule="exact"/>
                              <w:ind w:leftChars="20" w:left="40" w:rightChars="20" w:right="40"/>
                              <w:suppressOverlap/>
                              <w:jc w:val="distribute"/>
                              <w:rPr>
                                <w:rFonts w:ascii="標楷體" w:eastAsia="標楷體" w:hAnsi="標楷體"/>
                                <w:spacing w:val="0"/>
                                <w:sz w:val="20"/>
                              </w:rPr>
                            </w:pPr>
                            <w:r w:rsidRPr="00B922AC">
                              <w:rPr>
                                <w:rFonts w:ascii="標楷體" w:eastAsia="標楷體" w:hAnsi="標楷體" w:hint="eastAsia"/>
                                <w:noProof/>
                                <w:spacing w:val="0"/>
                                <w:sz w:val="20"/>
                              </w:rPr>
                              <w:t>縣政府</w:t>
                            </w:r>
                          </w:p>
                        </w:tc>
                        <w:tc>
                          <w:tcPr>
                            <w:tcW w:w="844" w:type="dxa"/>
                            <w:shd w:val="clear" w:color="auto" w:fill="auto"/>
                            <w:tcMar>
                              <w:left w:w="0" w:type="dxa"/>
                              <w:right w:w="0" w:type="dxa"/>
                            </w:tcMar>
                            <w:vAlign w:val="center"/>
                          </w:tcPr>
                          <w:p w:rsidR="00615ABB" w:rsidRPr="00D03E29" w:rsidRDefault="00615ABB" w:rsidP="00B34030">
                            <w:pPr>
                              <w:spacing w:line="240" w:lineRule="exact"/>
                              <w:ind w:rightChars="50" w:right="100"/>
                              <w:rPr>
                                <w:rFonts w:ascii="標楷體" w:eastAsia="標楷體" w:hAnsi="標楷體"/>
                                <w:noProof/>
                                <w:spacing w:val="0"/>
                                <w:sz w:val="20"/>
                              </w:rPr>
                            </w:pPr>
                            <w:r w:rsidRPr="00D03E29">
                              <w:rPr>
                                <w:rFonts w:ascii="標楷體" w:eastAsia="標楷體" w:hAnsi="標楷體"/>
                                <w:noProof/>
                                <w:spacing w:val="0"/>
                                <w:sz w:val="20"/>
                              </w:rPr>
                              <w:t>1</w:t>
                            </w:r>
                          </w:p>
                        </w:tc>
                        <w:tc>
                          <w:tcPr>
                            <w:tcW w:w="844" w:type="dxa"/>
                            <w:shd w:val="clear" w:color="auto" w:fill="auto"/>
                            <w:tcMar>
                              <w:left w:w="0" w:type="dxa"/>
                              <w:right w:w="0" w:type="dxa"/>
                            </w:tcMar>
                            <w:vAlign w:val="center"/>
                          </w:tcPr>
                          <w:p w:rsidR="00615ABB" w:rsidRPr="00D03E29" w:rsidRDefault="00615ABB" w:rsidP="00B34030">
                            <w:pPr>
                              <w:spacing w:line="240" w:lineRule="exact"/>
                              <w:ind w:rightChars="50" w:right="100"/>
                              <w:rPr>
                                <w:rFonts w:ascii="標楷體" w:eastAsia="標楷體" w:hAnsi="標楷體"/>
                                <w:noProof/>
                                <w:spacing w:val="0"/>
                                <w:sz w:val="20"/>
                              </w:rPr>
                            </w:pPr>
                            <w:r w:rsidRPr="00D03E29">
                              <w:rPr>
                                <w:rFonts w:ascii="標楷體" w:eastAsia="標楷體" w:hAnsi="標楷體"/>
                                <w:noProof/>
                                <w:spacing w:val="0"/>
                                <w:sz w:val="20"/>
                              </w:rPr>
                              <w:t>135</w:t>
                            </w:r>
                          </w:p>
                        </w:tc>
                        <w:tc>
                          <w:tcPr>
                            <w:tcW w:w="844" w:type="dxa"/>
                            <w:shd w:val="clear" w:color="auto" w:fill="auto"/>
                            <w:tcMar>
                              <w:left w:w="0" w:type="dxa"/>
                              <w:right w:w="0" w:type="dxa"/>
                            </w:tcMar>
                            <w:vAlign w:val="center"/>
                          </w:tcPr>
                          <w:p w:rsidR="00615ABB" w:rsidRPr="00D03E29" w:rsidRDefault="00615ABB" w:rsidP="00B34030">
                            <w:pPr>
                              <w:spacing w:line="240" w:lineRule="exact"/>
                              <w:ind w:rightChars="50" w:right="100"/>
                              <w:rPr>
                                <w:rFonts w:ascii="標楷體" w:eastAsia="標楷體" w:hAnsi="標楷體"/>
                                <w:noProof/>
                                <w:spacing w:val="0"/>
                                <w:sz w:val="20"/>
                              </w:rPr>
                            </w:pPr>
                            <w:r w:rsidRPr="00D03E29">
                              <w:rPr>
                                <w:rFonts w:ascii="標楷體" w:eastAsia="標楷體" w:hAnsi="標楷體"/>
                                <w:noProof/>
                                <w:spacing w:val="0"/>
                                <w:sz w:val="20"/>
                              </w:rPr>
                              <w:t>1</w:t>
                            </w:r>
                          </w:p>
                        </w:tc>
                        <w:tc>
                          <w:tcPr>
                            <w:tcW w:w="844" w:type="dxa"/>
                            <w:shd w:val="clear" w:color="auto" w:fill="auto"/>
                            <w:tcMar>
                              <w:left w:w="0" w:type="dxa"/>
                              <w:right w:w="0" w:type="dxa"/>
                            </w:tcMar>
                            <w:vAlign w:val="center"/>
                          </w:tcPr>
                          <w:p w:rsidR="00615ABB" w:rsidRPr="00D03E29" w:rsidRDefault="00615ABB" w:rsidP="00B34030">
                            <w:pPr>
                              <w:spacing w:line="240" w:lineRule="exact"/>
                              <w:ind w:rightChars="50" w:right="100"/>
                              <w:rPr>
                                <w:rFonts w:ascii="標楷體" w:eastAsia="標楷體" w:hAnsi="標楷體"/>
                                <w:noProof/>
                                <w:spacing w:val="0"/>
                                <w:sz w:val="20"/>
                              </w:rPr>
                            </w:pPr>
                            <w:r w:rsidRPr="00D03E29">
                              <w:rPr>
                                <w:rFonts w:ascii="標楷體" w:eastAsia="標楷體" w:hAnsi="標楷體"/>
                                <w:noProof/>
                                <w:spacing w:val="0"/>
                                <w:sz w:val="20"/>
                              </w:rPr>
                              <w:t>83</w:t>
                            </w:r>
                          </w:p>
                        </w:tc>
                        <w:tc>
                          <w:tcPr>
                            <w:tcW w:w="844" w:type="dxa"/>
                            <w:shd w:val="clear" w:color="auto" w:fill="auto"/>
                            <w:tcMar>
                              <w:left w:w="0" w:type="dxa"/>
                              <w:right w:w="0" w:type="dxa"/>
                            </w:tcMar>
                            <w:vAlign w:val="center"/>
                          </w:tcPr>
                          <w:p w:rsidR="00615ABB" w:rsidRPr="00D03E29" w:rsidRDefault="00615ABB" w:rsidP="00B34030">
                            <w:pPr>
                              <w:spacing w:line="240" w:lineRule="exact"/>
                              <w:ind w:rightChars="50" w:right="100"/>
                              <w:rPr>
                                <w:rFonts w:ascii="標楷體" w:eastAsia="標楷體" w:hAnsi="標楷體"/>
                                <w:noProof/>
                                <w:spacing w:val="0"/>
                                <w:sz w:val="20"/>
                              </w:rPr>
                            </w:pPr>
                            <w:r w:rsidRPr="00D03E29">
                              <w:rPr>
                                <w:rFonts w:ascii="標楷體" w:eastAsia="標楷體" w:hAnsi="標楷體"/>
                                <w:noProof/>
                                <w:spacing w:val="0"/>
                                <w:sz w:val="20"/>
                              </w:rPr>
                              <w:t>51</w:t>
                            </w:r>
                          </w:p>
                        </w:tc>
                      </w:tr>
                      <w:tr w:rsidR="00615ABB" w:rsidRPr="005C3568" w:rsidTr="00B34030">
                        <w:trPr>
                          <w:trHeight w:val="284"/>
                        </w:trPr>
                        <w:tc>
                          <w:tcPr>
                            <w:tcW w:w="1953" w:type="dxa"/>
                            <w:tcBorders>
                              <w:top w:val="single" w:sz="4" w:space="0" w:color="auto"/>
                              <w:bottom w:val="single" w:sz="4" w:space="0" w:color="auto"/>
                            </w:tcBorders>
                            <w:shd w:val="clear" w:color="auto" w:fill="DEEAF6" w:themeFill="accent1" w:themeFillTint="33"/>
                            <w:tcMar>
                              <w:left w:w="0" w:type="dxa"/>
                              <w:right w:w="0" w:type="dxa"/>
                            </w:tcMar>
                            <w:vAlign w:val="center"/>
                          </w:tcPr>
                          <w:p w:rsidR="00615ABB" w:rsidRPr="00B922AC" w:rsidRDefault="00615ABB" w:rsidP="00B34030">
                            <w:pPr>
                              <w:spacing w:line="240" w:lineRule="exact"/>
                              <w:ind w:leftChars="20" w:left="40" w:rightChars="20" w:right="40"/>
                              <w:suppressOverlap/>
                              <w:jc w:val="distribute"/>
                              <w:rPr>
                                <w:rFonts w:ascii="標楷體" w:eastAsia="標楷體" w:hAnsi="標楷體"/>
                                <w:spacing w:val="0"/>
                                <w:sz w:val="20"/>
                              </w:rPr>
                            </w:pPr>
                            <w:r w:rsidRPr="00B922AC">
                              <w:rPr>
                                <w:rFonts w:ascii="標楷體" w:eastAsia="標楷體" w:hAnsi="標楷體" w:hint="eastAsia"/>
                                <w:noProof/>
                                <w:spacing w:val="0"/>
                                <w:sz w:val="20"/>
                              </w:rPr>
                              <w:t>民政處</w:t>
                            </w:r>
                          </w:p>
                        </w:tc>
                        <w:tc>
                          <w:tcPr>
                            <w:tcW w:w="844" w:type="dxa"/>
                            <w:shd w:val="clear" w:color="auto" w:fill="DEEAF6" w:themeFill="accent1" w:themeFillTint="33"/>
                            <w:tcMar>
                              <w:left w:w="0" w:type="dxa"/>
                              <w:right w:w="0" w:type="dxa"/>
                            </w:tcMar>
                            <w:vAlign w:val="center"/>
                          </w:tcPr>
                          <w:p w:rsidR="00615ABB" w:rsidRPr="00D03E29" w:rsidRDefault="00615ABB" w:rsidP="00B34030">
                            <w:pPr>
                              <w:spacing w:line="240" w:lineRule="exact"/>
                              <w:ind w:rightChars="50" w:right="100"/>
                              <w:rPr>
                                <w:rFonts w:ascii="標楷體" w:eastAsia="標楷體" w:hAnsi="標楷體"/>
                                <w:noProof/>
                                <w:spacing w:val="0"/>
                                <w:sz w:val="20"/>
                              </w:rPr>
                            </w:pPr>
                            <w:r w:rsidRPr="00D03E29">
                              <w:rPr>
                                <w:rFonts w:ascii="標楷體" w:eastAsia="標楷體" w:hAnsi="標楷體"/>
                                <w:noProof/>
                                <w:spacing w:val="0"/>
                                <w:sz w:val="20"/>
                              </w:rPr>
                              <w:t>13</w:t>
                            </w:r>
                          </w:p>
                        </w:tc>
                        <w:tc>
                          <w:tcPr>
                            <w:tcW w:w="844" w:type="dxa"/>
                            <w:shd w:val="clear" w:color="auto" w:fill="DEEAF6" w:themeFill="accent1" w:themeFillTint="33"/>
                            <w:tcMar>
                              <w:left w:w="0" w:type="dxa"/>
                              <w:right w:w="0" w:type="dxa"/>
                            </w:tcMar>
                            <w:vAlign w:val="center"/>
                          </w:tcPr>
                          <w:p w:rsidR="00615ABB" w:rsidRPr="00D03E29" w:rsidRDefault="00615ABB" w:rsidP="00B34030">
                            <w:pPr>
                              <w:spacing w:line="240" w:lineRule="exact"/>
                              <w:ind w:rightChars="50" w:right="100"/>
                              <w:rPr>
                                <w:rFonts w:ascii="標楷體" w:eastAsia="標楷體" w:hAnsi="標楷體"/>
                                <w:noProof/>
                                <w:spacing w:val="0"/>
                                <w:sz w:val="20"/>
                              </w:rPr>
                            </w:pPr>
                            <w:r w:rsidRPr="00D03E29">
                              <w:rPr>
                                <w:rFonts w:ascii="標楷體" w:eastAsia="標楷體" w:hAnsi="標楷體"/>
                                <w:noProof/>
                                <w:spacing w:val="0"/>
                                <w:sz w:val="20"/>
                              </w:rPr>
                              <w:t>39</w:t>
                            </w:r>
                          </w:p>
                        </w:tc>
                        <w:tc>
                          <w:tcPr>
                            <w:tcW w:w="844" w:type="dxa"/>
                            <w:shd w:val="clear" w:color="auto" w:fill="DEEAF6" w:themeFill="accent1" w:themeFillTint="33"/>
                            <w:tcMar>
                              <w:left w:w="0" w:type="dxa"/>
                              <w:right w:w="0" w:type="dxa"/>
                            </w:tcMar>
                            <w:vAlign w:val="center"/>
                          </w:tcPr>
                          <w:p w:rsidR="00615ABB" w:rsidRPr="00D03E29" w:rsidRDefault="00615ABB" w:rsidP="00B34030">
                            <w:pPr>
                              <w:spacing w:line="240" w:lineRule="exact"/>
                              <w:ind w:rightChars="50" w:right="100"/>
                              <w:rPr>
                                <w:rFonts w:ascii="標楷體" w:eastAsia="標楷體" w:hAnsi="標楷體"/>
                                <w:noProof/>
                                <w:spacing w:val="0"/>
                                <w:sz w:val="20"/>
                              </w:rPr>
                            </w:pPr>
                            <w:r w:rsidRPr="00D03E29">
                              <w:rPr>
                                <w:rFonts w:ascii="標楷體" w:eastAsia="標楷體" w:hAnsi="標楷體" w:hint="eastAsia"/>
                                <w:noProof/>
                                <w:spacing w:val="0"/>
                                <w:sz w:val="20"/>
                              </w:rPr>
                              <w:t>－</w:t>
                            </w:r>
                          </w:p>
                        </w:tc>
                        <w:tc>
                          <w:tcPr>
                            <w:tcW w:w="844" w:type="dxa"/>
                            <w:shd w:val="clear" w:color="auto" w:fill="DEEAF6" w:themeFill="accent1" w:themeFillTint="33"/>
                            <w:tcMar>
                              <w:left w:w="0" w:type="dxa"/>
                              <w:right w:w="0" w:type="dxa"/>
                            </w:tcMar>
                            <w:vAlign w:val="center"/>
                          </w:tcPr>
                          <w:p w:rsidR="00615ABB" w:rsidRPr="00D03E29" w:rsidRDefault="00615ABB" w:rsidP="00B34030">
                            <w:pPr>
                              <w:spacing w:line="240" w:lineRule="exact"/>
                              <w:ind w:rightChars="50" w:right="100"/>
                              <w:rPr>
                                <w:rFonts w:ascii="標楷體" w:eastAsia="標楷體" w:hAnsi="標楷體"/>
                                <w:noProof/>
                                <w:spacing w:val="0"/>
                                <w:sz w:val="20"/>
                              </w:rPr>
                            </w:pPr>
                            <w:r w:rsidRPr="00D03E29">
                              <w:rPr>
                                <w:rFonts w:ascii="標楷體" w:eastAsia="標楷體" w:hAnsi="標楷體"/>
                                <w:noProof/>
                                <w:spacing w:val="0"/>
                                <w:sz w:val="20"/>
                              </w:rPr>
                              <w:t>39</w:t>
                            </w:r>
                          </w:p>
                        </w:tc>
                        <w:tc>
                          <w:tcPr>
                            <w:tcW w:w="844" w:type="dxa"/>
                            <w:shd w:val="clear" w:color="auto" w:fill="DEEAF6" w:themeFill="accent1" w:themeFillTint="33"/>
                            <w:tcMar>
                              <w:left w:w="0" w:type="dxa"/>
                              <w:right w:w="0" w:type="dxa"/>
                            </w:tcMar>
                            <w:vAlign w:val="center"/>
                          </w:tcPr>
                          <w:p w:rsidR="00615ABB" w:rsidRPr="00D03E29" w:rsidRDefault="00615ABB" w:rsidP="00B34030">
                            <w:pPr>
                              <w:spacing w:line="240" w:lineRule="exact"/>
                              <w:ind w:rightChars="50" w:right="100"/>
                              <w:rPr>
                                <w:rFonts w:ascii="標楷體" w:eastAsia="標楷體" w:hAnsi="標楷體"/>
                                <w:noProof/>
                                <w:spacing w:val="0"/>
                                <w:sz w:val="20"/>
                              </w:rPr>
                            </w:pPr>
                            <w:r w:rsidRPr="00D03E29">
                              <w:rPr>
                                <w:rFonts w:ascii="標楷體" w:eastAsia="標楷體" w:hAnsi="標楷體" w:hint="eastAsia"/>
                                <w:noProof/>
                                <w:spacing w:val="0"/>
                                <w:sz w:val="20"/>
                              </w:rPr>
                              <w:t>－</w:t>
                            </w:r>
                          </w:p>
                        </w:tc>
                      </w:tr>
                      <w:tr w:rsidR="00615ABB" w:rsidRPr="005C3568" w:rsidTr="00B34030">
                        <w:trPr>
                          <w:trHeight w:val="284"/>
                        </w:trPr>
                        <w:tc>
                          <w:tcPr>
                            <w:tcW w:w="1953" w:type="dxa"/>
                            <w:tcBorders>
                              <w:top w:val="single" w:sz="4" w:space="0" w:color="auto"/>
                              <w:bottom w:val="single" w:sz="4" w:space="0" w:color="auto"/>
                            </w:tcBorders>
                            <w:shd w:val="clear" w:color="auto" w:fill="auto"/>
                            <w:tcMar>
                              <w:left w:w="0" w:type="dxa"/>
                              <w:right w:w="0" w:type="dxa"/>
                            </w:tcMar>
                            <w:vAlign w:val="center"/>
                          </w:tcPr>
                          <w:p w:rsidR="00615ABB" w:rsidRPr="00B922AC" w:rsidRDefault="00615ABB" w:rsidP="00B34030">
                            <w:pPr>
                              <w:spacing w:line="240" w:lineRule="exact"/>
                              <w:ind w:leftChars="20" w:left="40" w:rightChars="20" w:right="40"/>
                              <w:suppressOverlap/>
                              <w:jc w:val="distribute"/>
                              <w:rPr>
                                <w:rFonts w:ascii="標楷體" w:eastAsia="標楷體" w:hAnsi="標楷體"/>
                                <w:spacing w:val="0"/>
                                <w:sz w:val="20"/>
                              </w:rPr>
                            </w:pPr>
                            <w:r w:rsidRPr="00B922AC">
                              <w:rPr>
                                <w:rFonts w:ascii="標楷體" w:eastAsia="標楷體" w:hAnsi="標楷體" w:hint="eastAsia"/>
                                <w:noProof/>
                                <w:spacing w:val="0"/>
                                <w:sz w:val="20"/>
                              </w:rPr>
                              <w:t>農業處</w:t>
                            </w:r>
                          </w:p>
                        </w:tc>
                        <w:tc>
                          <w:tcPr>
                            <w:tcW w:w="844" w:type="dxa"/>
                            <w:shd w:val="clear" w:color="auto" w:fill="auto"/>
                            <w:tcMar>
                              <w:left w:w="0" w:type="dxa"/>
                              <w:right w:w="0" w:type="dxa"/>
                            </w:tcMar>
                            <w:vAlign w:val="center"/>
                          </w:tcPr>
                          <w:p w:rsidR="00615ABB" w:rsidRPr="00D03E29" w:rsidRDefault="00615ABB" w:rsidP="00B34030">
                            <w:pPr>
                              <w:spacing w:line="240" w:lineRule="exact"/>
                              <w:ind w:rightChars="50" w:right="100"/>
                              <w:rPr>
                                <w:rFonts w:ascii="標楷體" w:eastAsia="標楷體" w:hAnsi="標楷體"/>
                                <w:noProof/>
                                <w:spacing w:val="0"/>
                                <w:sz w:val="20"/>
                              </w:rPr>
                            </w:pPr>
                            <w:r w:rsidRPr="00D03E29">
                              <w:rPr>
                                <w:rFonts w:ascii="標楷體" w:eastAsia="標楷體" w:hAnsi="標楷體"/>
                                <w:noProof/>
                                <w:spacing w:val="0"/>
                                <w:sz w:val="20"/>
                              </w:rPr>
                              <w:t>1</w:t>
                            </w:r>
                          </w:p>
                        </w:tc>
                        <w:tc>
                          <w:tcPr>
                            <w:tcW w:w="844" w:type="dxa"/>
                            <w:shd w:val="clear" w:color="auto" w:fill="auto"/>
                            <w:tcMar>
                              <w:left w:w="0" w:type="dxa"/>
                              <w:right w:w="0" w:type="dxa"/>
                            </w:tcMar>
                            <w:vAlign w:val="center"/>
                          </w:tcPr>
                          <w:p w:rsidR="00615ABB" w:rsidRPr="00D03E29" w:rsidRDefault="00615ABB" w:rsidP="00B34030">
                            <w:pPr>
                              <w:spacing w:line="240" w:lineRule="exact"/>
                              <w:ind w:rightChars="50" w:right="100"/>
                              <w:rPr>
                                <w:rFonts w:ascii="標楷體" w:eastAsia="標楷體" w:hAnsi="標楷體"/>
                                <w:noProof/>
                                <w:spacing w:val="0"/>
                                <w:sz w:val="20"/>
                              </w:rPr>
                            </w:pPr>
                            <w:r w:rsidRPr="00D03E29">
                              <w:rPr>
                                <w:rFonts w:ascii="標楷體" w:eastAsia="標楷體" w:hAnsi="標楷體"/>
                                <w:noProof/>
                                <w:spacing w:val="0"/>
                                <w:sz w:val="20"/>
                              </w:rPr>
                              <w:t>8</w:t>
                            </w:r>
                          </w:p>
                        </w:tc>
                        <w:tc>
                          <w:tcPr>
                            <w:tcW w:w="844" w:type="dxa"/>
                            <w:shd w:val="clear" w:color="auto" w:fill="auto"/>
                            <w:tcMar>
                              <w:left w:w="0" w:type="dxa"/>
                              <w:right w:w="0" w:type="dxa"/>
                            </w:tcMar>
                            <w:vAlign w:val="center"/>
                          </w:tcPr>
                          <w:p w:rsidR="00615ABB" w:rsidRPr="00D03E29" w:rsidRDefault="00615ABB" w:rsidP="00B34030">
                            <w:pPr>
                              <w:spacing w:line="240" w:lineRule="exact"/>
                              <w:ind w:rightChars="50" w:right="100"/>
                              <w:rPr>
                                <w:rFonts w:ascii="標楷體" w:eastAsia="標楷體" w:hAnsi="標楷體"/>
                                <w:noProof/>
                                <w:spacing w:val="0"/>
                                <w:sz w:val="20"/>
                              </w:rPr>
                            </w:pPr>
                            <w:r w:rsidRPr="00D03E29">
                              <w:rPr>
                                <w:rFonts w:ascii="標楷體" w:eastAsia="標楷體" w:hAnsi="標楷體" w:hint="eastAsia"/>
                                <w:noProof/>
                                <w:spacing w:val="0"/>
                                <w:sz w:val="20"/>
                              </w:rPr>
                              <w:t>－</w:t>
                            </w:r>
                          </w:p>
                        </w:tc>
                        <w:tc>
                          <w:tcPr>
                            <w:tcW w:w="844" w:type="dxa"/>
                            <w:shd w:val="clear" w:color="auto" w:fill="auto"/>
                            <w:tcMar>
                              <w:left w:w="0" w:type="dxa"/>
                              <w:right w:w="0" w:type="dxa"/>
                            </w:tcMar>
                            <w:vAlign w:val="center"/>
                          </w:tcPr>
                          <w:p w:rsidR="00615ABB" w:rsidRPr="00D03E29" w:rsidRDefault="00615ABB" w:rsidP="00B34030">
                            <w:pPr>
                              <w:spacing w:line="240" w:lineRule="exact"/>
                              <w:ind w:rightChars="50" w:right="100"/>
                              <w:rPr>
                                <w:rFonts w:ascii="標楷體" w:eastAsia="標楷體" w:hAnsi="標楷體"/>
                                <w:noProof/>
                                <w:spacing w:val="0"/>
                                <w:sz w:val="20"/>
                              </w:rPr>
                            </w:pPr>
                            <w:r w:rsidRPr="00D03E29">
                              <w:rPr>
                                <w:rFonts w:ascii="標楷體" w:eastAsia="標楷體" w:hAnsi="標楷體"/>
                                <w:noProof/>
                                <w:spacing w:val="0"/>
                                <w:sz w:val="20"/>
                              </w:rPr>
                              <w:t>7</w:t>
                            </w:r>
                          </w:p>
                        </w:tc>
                        <w:tc>
                          <w:tcPr>
                            <w:tcW w:w="844" w:type="dxa"/>
                            <w:shd w:val="clear" w:color="auto" w:fill="auto"/>
                            <w:tcMar>
                              <w:left w:w="0" w:type="dxa"/>
                              <w:right w:w="0" w:type="dxa"/>
                            </w:tcMar>
                            <w:vAlign w:val="center"/>
                          </w:tcPr>
                          <w:p w:rsidR="00615ABB" w:rsidRPr="00D03E29" w:rsidRDefault="00615ABB" w:rsidP="00B34030">
                            <w:pPr>
                              <w:spacing w:line="240" w:lineRule="exact"/>
                              <w:ind w:rightChars="50" w:right="100"/>
                              <w:rPr>
                                <w:rFonts w:ascii="標楷體" w:eastAsia="標楷體" w:hAnsi="標楷體"/>
                                <w:noProof/>
                                <w:spacing w:val="0"/>
                                <w:sz w:val="20"/>
                              </w:rPr>
                            </w:pPr>
                            <w:r w:rsidRPr="00D03E29">
                              <w:rPr>
                                <w:rFonts w:ascii="標楷體" w:eastAsia="標楷體" w:hAnsi="標楷體"/>
                                <w:noProof/>
                                <w:spacing w:val="0"/>
                                <w:sz w:val="20"/>
                              </w:rPr>
                              <w:t>1</w:t>
                            </w:r>
                          </w:p>
                        </w:tc>
                      </w:tr>
                      <w:tr w:rsidR="00615ABB" w:rsidRPr="005C3568" w:rsidTr="00B34030">
                        <w:trPr>
                          <w:trHeight w:val="284"/>
                        </w:trPr>
                        <w:tc>
                          <w:tcPr>
                            <w:tcW w:w="1953" w:type="dxa"/>
                            <w:tcBorders>
                              <w:top w:val="single" w:sz="4" w:space="0" w:color="auto"/>
                              <w:bottom w:val="single" w:sz="4" w:space="0" w:color="auto"/>
                            </w:tcBorders>
                            <w:shd w:val="clear" w:color="auto" w:fill="DEEAF6" w:themeFill="accent1" w:themeFillTint="33"/>
                            <w:tcMar>
                              <w:left w:w="0" w:type="dxa"/>
                              <w:right w:w="0" w:type="dxa"/>
                            </w:tcMar>
                            <w:vAlign w:val="center"/>
                          </w:tcPr>
                          <w:p w:rsidR="00615ABB" w:rsidRPr="00B922AC" w:rsidRDefault="00615ABB" w:rsidP="00B34030">
                            <w:pPr>
                              <w:spacing w:line="240" w:lineRule="exact"/>
                              <w:ind w:leftChars="20" w:left="40" w:rightChars="20" w:right="40"/>
                              <w:suppressOverlap/>
                              <w:jc w:val="distribute"/>
                              <w:rPr>
                                <w:rFonts w:ascii="標楷體" w:eastAsia="標楷體" w:hAnsi="標楷體"/>
                                <w:spacing w:val="0"/>
                                <w:sz w:val="20"/>
                              </w:rPr>
                            </w:pPr>
                            <w:r w:rsidRPr="00B922AC">
                              <w:rPr>
                                <w:rFonts w:ascii="標楷體" w:eastAsia="標楷體" w:hAnsi="標楷體" w:hint="eastAsia"/>
                                <w:noProof/>
                                <w:spacing w:val="0"/>
                                <w:sz w:val="20"/>
                              </w:rPr>
                              <w:t>消防局</w:t>
                            </w:r>
                          </w:p>
                        </w:tc>
                        <w:tc>
                          <w:tcPr>
                            <w:tcW w:w="844" w:type="dxa"/>
                            <w:shd w:val="clear" w:color="auto" w:fill="DEEAF6" w:themeFill="accent1" w:themeFillTint="33"/>
                            <w:tcMar>
                              <w:left w:w="0" w:type="dxa"/>
                              <w:right w:w="0" w:type="dxa"/>
                            </w:tcMar>
                            <w:vAlign w:val="center"/>
                          </w:tcPr>
                          <w:p w:rsidR="00615ABB" w:rsidRPr="00D03E29" w:rsidRDefault="00615ABB" w:rsidP="00B34030">
                            <w:pPr>
                              <w:spacing w:line="240" w:lineRule="exact"/>
                              <w:ind w:rightChars="50" w:right="100"/>
                              <w:rPr>
                                <w:rFonts w:ascii="標楷體" w:eastAsia="標楷體" w:hAnsi="標楷體"/>
                                <w:noProof/>
                                <w:spacing w:val="0"/>
                                <w:sz w:val="20"/>
                              </w:rPr>
                            </w:pPr>
                            <w:r w:rsidRPr="00D03E29">
                              <w:rPr>
                                <w:rFonts w:ascii="標楷體" w:eastAsia="標楷體" w:hAnsi="標楷體"/>
                                <w:noProof/>
                                <w:spacing w:val="0"/>
                                <w:sz w:val="20"/>
                              </w:rPr>
                              <w:t>1</w:t>
                            </w:r>
                          </w:p>
                        </w:tc>
                        <w:tc>
                          <w:tcPr>
                            <w:tcW w:w="844" w:type="dxa"/>
                            <w:shd w:val="clear" w:color="auto" w:fill="DEEAF6" w:themeFill="accent1" w:themeFillTint="33"/>
                            <w:tcMar>
                              <w:left w:w="0" w:type="dxa"/>
                              <w:right w:w="0" w:type="dxa"/>
                            </w:tcMar>
                            <w:vAlign w:val="center"/>
                          </w:tcPr>
                          <w:p w:rsidR="00615ABB" w:rsidRPr="00D03E29" w:rsidRDefault="00615ABB" w:rsidP="00B34030">
                            <w:pPr>
                              <w:spacing w:line="240" w:lineRule="exact"/>
                              <w:ind w:rightChars="50" w:right="100"/>
                              <w:rPr>
                                <w:rFonts w:ascii="標楷體" w:eastAsia="標楷體" w:hAnsi="標楷體"/>
                                <w:noProof/>
                                <w:spacing w:val="0"/>
                                <w:sz w:val="20"/>
                              </w:rPr>
                            </w:pPr>
                            <w:r w:rsidRPr="00D03E29">
                              <w:rPr>
                                <w:rFonts w:ascii="標楷體" w:eastAsia="標楷體" w:hAnsi="標楷體"/>
                                <w:noProof/>
                                <w:spacing w:val="0"/>
                                <w:sz w:val="20"/>
                              </w:rPr>
                              <w:t>19</w:t>
                            </w:r>
                          </w:p>
                        </w:tc>
                        <w:tc>
                          <w:tcPr>
                            <w:tcW w:w="844" w:type="dxa"/>
                            <w:shd w:val="clear" w:color="auto" w:fill="DEEAF6" w:themeFill="accent1" w:themeFillTint="33"/>
                            <w:tcMar>
                              <w:left w:w="0" w:type="dxa"/>
                              <w:right w:w="0" w:type="dxa"/>
                            </w:tcMar>
                            <w:vAlign w:val="center"/>
                          </w:tcPr>
                          <w:p w:rsidR="00615ABB" w:rsidRPr="00D03E29" w:rsidRDefault="00615ABB" w:rsidP="00B34030">
                            <w:pPr>
                              <w:spacing w:line="240" w:lineRule="exact"/>
                              <w:ind w:rightChars="50" w:right="100"/>
                              <w:rPr>
                                <w:rFonts w:ascii="標楷體" w:eastAsia="標楷體" w:hAnsi="標楷體"/>
                                <w:noProof/>
                                <w:spacing w:val="0"/>
                                <w:sz w:val="20"/>
                              </w:rPr>
                            </w:pPr>
                            <w:r w:rsidRPr="00D03E29">
                              <w:rPr>
                                <w:rFonts w:ascii="標楷體" w:eastAsia="標楷體" w:hAnsi="標楷體" w:hint="eastAsia"/>
                                <w:noProof/>
                                <w:spacing w:val="0"/>
                                <w:sz w:val="20"/>
                              </w:rPr>
                              <w:t>－</w:t>
                            </w:r>
                          </w:p>
                        </w:tc>
                        <w:tc>
                          <w:tcPr>
                            <w:tcW w:w="844" w:type="dxa"/>
                            <w:shd w:val="clear" w:color="auto" w:fill="DEEAF6" w:themeFill="accent1" w:themeFillTint="33"/>
                            <w:tcMar>
                              <w:left w:w="0" w:type="dxa"/>
                              <w:right w:w="0" w:type="dxa"/>
                            </w:tcMar>
                            <w:vAlign w:val="center"/>
                          </w:tcPr>
                          <w:p w:rsidR="00615ABB" w:rsidRPr="00D03E29" w:rsidRDefault="00615ABB" w:rsidP="00B34030">
                            <w:pPr>
                              <w:spacing w:line="240" w:lineRule="exact"/>
                              <w:ind w:rightChars="50" w:right="100"/>
                              <w:rPr>
                                <w:rFonts w:ascii="標楷體" w:eastAsia="標楷體" w:hAnsi="標楷體"/>
                                <w:noProof/>
                                <w:spacing w:val="0"/>
                                <w:sz w:val="20"/>
                              </w:rPr>
                            </w:pPr>
                            <w:r w:rsidRPr="00D03E29">
                              <w:rPr>
                                <w:rFonts w:ascii="標楷體" w:eastAsia="標楷體" w:hAnsi="標楷體"/>
                                <w:noProof/>
                                <w:spacing w:val="0"/>
                                <w:sz w:val="20"/>
                              </w:rPr>
                              <w:t>11</w:t>
                            </w:r>
                          </w:p>
                        </w:tc>
                        <w:tc>
                          <w:tcPr>
                            <w:tcW w:w="844" w:type="dxa"/>
                            <w:shd w:val="clear" w:color="auto" w:fill="DEEAF6" w:themeFill="accent1" w:themeFillTint="33"/>
                            <w:tcMar>
                              <w:left w:w="0" w:type="dxa"/>
                              <w:right w:w="0" w:type="dxa"/>
                            </w:tcMar>
                            <w:vAlign w:val="center"/>
                          </w:tcPr>
                          <w:p w:rsidR="00615ABB" w:rsidRPr="00D03E29" w:rsidRDefault="00615ABB" w:rsidP="00B34030">
                            <w:pPr>
                              <w:spacing w:line="240" w:lineRule="exact"/>
                              <w:ind w:rightChars="50" w:right="100"/>
                              <w:rPr>
                                <w:rFonts w:ascii="標楷體" w:eastAsia="標楷體" w:hAnsi="標楷體"/>
                                <w:noProof/>
                                <w:spacing w:val="0"/>
                                <w:sz w:val="20"/>
                              </w:rPr>
                            </w:pPr>
                            <w:r w:rsidRPr="00D03E29">
                              <w:rPr>
                                <w:rFonts w:ascii="標楷體" w:eastAsia="標楷體" w:hAnsi="標楷體"/>
                                <w:noProof/>
                                <w:spacing w:val="0"/>
                                <w:sz w:val="20"/>
                              </w:rPr>
                              <w:t>8</w:t>
                            </w:r>
                          </w:p>
                        </w:tc>
                      </w:tr>
                      <w:tr w:rsidR="00615ABB" w:rsidRPr="005C3568" w:rsidTr="00B34030">
                        <w:trPr>
                          <w:trHeight w:val="284"/>
                        </w:trPr>
                        <w:tc>
                          <w:tcPr>
                            <w:tcW w:w="1953" w:type="dxa"/>
                            <w:tcBorders>
                              <w:top w:val="single" w:sz="4" w:space="0" w:color="auto"/>
                              <w:bottom w:val="single" w:sz="4" w:space="0" w:color="auto"/>
                            </w:tcBorders>
                            <w:shd w:val="clear" w:color="auto" w:fill="auto"/>
                            <w:tcMar>
                              <w:left w:w="0" w:type="dxa"/>
                              <w:right w:w="0" w:type="dxa"/>
                            </w:tcMar>
                            <w:vAlign w:val="center"/>
                          </w:tcPr>
                          <w:p w:rsidR="00615ABB" w:rsidRPr="00B922AC" w:rsidRDefault="00615ABB" w:rsidP="00B34030">
                            <w:pPr>
                              <w:spacing w:line="240" w:lineRule="exact"/>
                              <w:ind w:leftChars="20" w:left="40" w:rightChars="20" w:right="40"/>
                              <w:suppressOverlap/>
                              <w:jc w:val="distribute"/>
                              <w:rPr>
                                <w:rFonts w:ascii="標楷體" w:eastAsia="標楷體" w:hAnsi="標楷體"/>
                                <w:spacing w:val="0"/>
                                <w:sz w:val="20"/>
                              </w:rPr>
                            </w:pPr>
                            <w:r w:rsidRPr="00B922AC">
                              <w:rPr>
                                <w:rFonts w:ascii="標楷體" w:eastAsia="標楷體" w:hAnsi="標楷體" w:hint="eastAsia"/>
                                <w:noProof/>
                                <w:spacing w:val="0"/>
                                <w:sz w:val="20"/>
                              </w:rPr>
                              <w:t>地政處</w:t>
                            </w:r>
                          </w:p>
                        </w:tc>
                        <w:tc>
                          <w:tcPr>
                            <w:tcW w:w="844" w:type="dxa"/>
                            <w:shd w:val="clear" w:color="auto" w:fill="auto"/>
                            <w:tcMar>
                              <w:left w:w="0" w:type="dxa"/>
                              <w:right w:w="0" w:type="dxa"/>
                            </w:tcMar>
                            <w:vAlign w:val="center"/>
                          </w:tcPr>
                          <w:p w:rsidR="00615ABB" w:rsidRPr="00D03E29" w:rsidRDefault="00615ABB" w:rsidP="00B34030">
                            <w:pPr>
                              <w:spacing w:line="240" w:lineRule="exact"/>
                              <w:ind w:rightChars="50" w:right="100"/>
                              <w:rPr>
                                <w:rFonts w:ascii="標楷體" w:eastAsia="標楷體" w:hAnsi="標楷體"/>
                                <w:noProof/>
                                <w:spacing w:val="0"/>
                                <w:sz w:val="20"/>
                              </w:rPr>
                            </w:pPr>
                            <w:r w:rsidRPr="00D03E29">
                              <w:rPr>
                                <w:rFonts w:ascii="標楷體" w:eastAsia="標楷體" w:hAnsi="標楷體"/>
                                <w:noProof/>
                                <w:spacing w:val="0"/>
                                <w:sz w:val="20"/>
                              </w:rPr>
                              <w:t>5</w:t>
                            </w:r>
                          </w:p>
                        </w:tc>
                        <w:tc>
                          <w:tcPr>
                            <w:tcW w:w="844" w:type="dxa"/>
                            <w:shd w:val="clear" w:color="auto" w:fill="auto"/>
                            <w:tcMar>
                              <w:left w:w="0" w:type="dxa"/>
                              <w:right w:w="0" w:type="dxa"/>
                            </w:tcMar>
                            <w:vAlign w:val="center"/>
                          </w:tcPr>
                          <w:p w:rsidR="00615ABB" w:rsidRPr="00D03E29" w:rsidRDefault="00615ABB" w:rsidP="00B34030">
                            <w:pPr>
                              <w:spacing w:line="240" w:lineRule="exact"/>
                              <w:ind w:rightChars="50" w:right="100"/>
                              <w:rPr>
                                <w:rFonts w:ascii="標楷體" w:eastAsia="標楷體" w:hAnsi="標楷體"/>
                                <w:noProof/>
                                <w:spacing w:val="0"/>
                                <w:sz w:val="20"/>
                              </w:rPr>
                            </w:pPr>
                            <w:r w:rsidRPr="00D03E29">
                              <w:rPr>
                                <w:rFonts w:ascii="標楷體" w:eastAsia="標楷體" w:hAnsi="標楷體"/>
                                <w:noProof/>
                                <w:spacing w:val="0"/>
                                <w:sz w:val="20"/>
                              </w:rPr>
                              <w:t>40</w:t>
                            </w:r>
                          </w:p>
                        </w:tc>
                        <w:tc>
                          <w:tcPr>
                            <w:tcW w:w="844" w:type="dxa"/>
                            <w:shd w:val="clear" w:color="auto" w:fill="auto"/>
                            <w:tcMar>
                              <w:left w:w="0" w:type="dxa"/>
                              <w:right w:w="0" w:type="dxa"/>
                            </w:tcMar>
                            <w:vAlign w:val="center"/>
                          </w:tcPr>
                          <w:p w:rsidR="00615ABB" w:rsidRPr="00D03E29" w:rsidRDefault="00615ABB" w:rsidP="00B34030">
                            <w:pPr>
                              <w:spacing w:line="240" w:lineRule="exact"/>
                              <w:ind w:rightChars="50" w:right="100"/>
                              <w:rPr>
                                <w:rFonts w:ascii="標楷體" w:eastAsia="標楷體" w:hAnsi="標楷體"/>
                                <w:noProof/>
                                <w:spacing w:val="0"/>
                                <w:sz w:val="20"/>
                              </w:rPr>
                            </w:pPr>
                            <w:r w:rsidRPr="00D03E29">
                              <w:rPr>
                                <w:rFonts w:ascii="標楷體" w:eastAsia="標楷體" w:hAnsi="標楷體" w:hint="eastAsia"/>
                                <w:noProof/>
                                <w:spacing w:val="0"/>
                                <w:sz w:val="20"/>
                              </w:rPr>
                              <w:t>－</w:t>
                            </w:r>
                          </w:p>
                        </w:tc>
                        <w:tc>
                          <w:tcPr>
                            <w:tcW w:w="844" w:type="dxa"/>
                            <w:shd w:val="clear" w:color="auto" w:fill="auto"/>
                            <w:tcMar>
                              <w:left w:w="0" w:type="dxa"/>
                              <w:right w:w="0" w:type="dxa"/>
                            </w:tcMar>
                            <w:vAlign w:val="center"/>
                          </w:tcPr>
                          <w:p w:rsidR="00615ABB" w:rsidRPr="00D03E29" w:rsidRDefault="00615ABB" w:rsidP="00B34030">
                            <w:pPr>
                              <w:spacing w:line="240" w:lineRule="exact"/>
                              <w:ind w:rightChars="50" w:right="100"/>
                              <w:rPr>
                                <w:rFonts w:ascii="標楷體" w:eastAsia="標楷體" w:hAnsi="標楷體"/>
                                <w:noProof/>
                                <w:spacing w:val="0"/>
                                <w:sz w:val="20"/>
                              </w:rPr>
                            </w:pPr>
                            <w:r w:rsidRPr="00D03E29">
                              <w:rPr>
                                <w:rFonts w:ascii="標楷體" w:eastAsia="標楷體" w:hAnsi="標楷體"/>
                                <w:noProof/>
                                <w:spacing w:val="0"/>
                                <w:sz w:val="20"/>
                              </w:rPr>
                              <w:t>37</w:t>
                            </w:r>
                          </w:p>
                        </w:tc>
                        <w:tc>
                          <w:tcPr>
                            <w:tcW w:w="844" w:type="dxa"/>
                            <w:shd w:val="clear" w:color="auto" w:fill="auto"/>
                            <w:tcMar>
                              <w:left w:w="0" w:type="dxa"/>
                              <w:right w:w="0" w:type="dxa"/>
                            </w:tcMar>
                            <w:vAlign w:val="center"/>
                          </w:tcPr>
                          <w:p w:rsidR="00615ABB" w:rsidRPr="00D03E29" w:rsidRDefault="00615ABB" w:rsidP="00B34030">
                            <w:pPr>
                              <w:spacing w:line="240" w:lineRule="exact"/>
                              <w:ind w:rightChars="50" w:right="100"/>
                              <w:rPr>
                                <w:rFonts w:ascii="標楷體" w:eastAsia="標楷體" w:hAnsi="標楷體"/>
                                <w:noProof/>
                                <w:spacing w:val="0"/>
                                <w:sz w:val="20"/>
                              </w:rPr>
                            </w:pPr>
                            <w:r w:rsidRPr="00D03E29">
                              <w:rPr>
                                <w:rFonts w:ascii="標楷體" w:eastAsia="標楷體" w:hAnsi="標楷體"/>
                                <w:noProof/>
                                <w:spacing w:val="0"/>
                                <w:sz w:val="20"/>
                              </w:rPr>
                              <w:t>3</w:t>
                            </w:r>
                          </w:p>
                        </w:tc>
                      </w:tr>
                      <w:tr w:rsidR="00615ABB" w:rsidRPr="005C3568" w:rsidTr="00B34030">
                        <w:trPr>
                          <w:trHeight w:val="284"/>
                        </w:trPr>
                        <w:tc>
                          <w:tcPr>
                            <w:tcW w:w="1953" w:type="dxa"/>
                            <w:tcBorders>
                              <w:top w:val="single" w:sz="4" w:space="0" w:color="auto"/>
                              <w:bottom w:val="single" w:sz="4" w:space="0" w:color="auto"/>
                            </w:tcBorders>
                            <w:shd w:val="clear" w:color="auto" w:fill="DEEAF6" w:themeFill="accent1" w:themeFillTint="33"/>
                            <w:tcMar>
                              <w:left w:w="0" w:type="dxa"/>
                              <w:right w:w="0" w:type="dxa"/>
                            </w:tcMar>
                            <w:vAlign w:val="center"/>
                          </w:tcPr>
                          <w:p w:rsidR="00615ABB" w:rsidRPr="00B922AC" w:rsidRDefault="00615ABB" w:rsidP="00B34030">
                            <w:pPr>
                              <w:spacing w:line="240" w:lineRule="exact"/>
                              <w:ind w:leftChars="20" w:left="40" w:rightChars="20" w:right="40"/>
                              <w:suppressOverlap/>
                              <w:jc w:val="distribute"/>
                              <w:rPr>
                                <w:rFonts w:ascii="標楷體" w:eastAsia="標楷體" w:hAnsi="標楷體"/>
                                <w:spacing w:val="0"/>
                                <w:sz w:val="20"/>
                              </w:rPr>
                            </w:pPr>
                            <w:r w:rsidRPr="00B922AC">
                              <w:rPr>
                                <w:rFonts w:ascii="標楷體" w:eastAsia="標楷體" w:hAnsi="標楷體" w:hint="eastAsia"/>
                                <w:noProof/>
                                <w:spacing w:val="0"/>
                                <w:sz w:val="20"/>
                              </w:rPr>
                              <w:t>稅務局</w:t>
                            </w:r>
                          </w:p>
                        </w:tc>
                        <w:tc>
                          <w:tcPr>
                            <w:tcW w:w="844" w:type="dxa"/>
                            <w:shd w:val="clear" w:color="auto" w:fill="DEEAF6" w:themeFill="accent1" w:themeFillTint="33"/>
                            <w:tcMar>
                              <w:left w:w="0" w:type="dxa"/>
                              <w:right w:w="0" w:type="dxa"/>
                            </w:tcMar>
                            <w:vAlign w:val="center"/>
                          </w:tcPr>
                          <w:p w:rsidR="00615ABB" w:rsidRPr="00D03E29" w:rsidRDefault="00615ABB" w:rsidP="00B34030">
                            <w:pPr>
                              <w:spacing w:line="240" w:lineRule="exact"/>
                              <w:ind w:rightChars="50" w:right="100"/>
                              <w:rPr>
                                <w:rFonts w:ascii="標楷體" w:eastAsia="標楷體" w:hAnsi="標楷體"/>
                                <w:noProof/>
                                <w:spacing w:val="0"/>
                                <w:sz w:val="20"/>
                              </w:rPr>
                            </w:pPr>
                            <w:r w:rsidRPr="00D03E29">
                              <w:rPr>
                                <w:rFonts w:ascii="標楷體" w:eastAsia="標楷體" w:hAnsi="標楷體"/>
                                <w:noProof/>
                                <w:spacing w:val="0"/>
                                <w:sz w:val="20"/>
                              </w:rPr>
                              <w:t>1</w:t>
                            </w:r>
                          </w:p>
                        </w:tc>
                        <w:tc>
                          <w:tcPr>
                            <w:tcW w:w="844" w:type="dxa"/>
                            <w:shd w:val="clear" w:color="auto" w:fill="DEEAF6" w:themeFill="accent1" w:themeFillTint="33"/>
                            <w:tcMar>
                              <w:left w:w="0" w:type="dxa"/>
                              <w:right w:w="0" w:type="dxa"/>
                            </w:tcMar>
                            <w:vAlign w:val="center"/>
                          </w:tcPr>
                          <w:p w:rsidR="00615ABB" w:rsidRPr="00D03E29" w:rsidRDefault="00615ABB" w:rsidP="00B34030">
                            <w:pPr>
                              <w:spacing w:line="240" w:lineRule="exact"/>
                              <w:ind w:rightChars="50" w:right="100"/>
                              <w:rPr>
                                <w:rFonts w:ascii="標楷體" w:eastAsia="標楷體" w:hAnsi="標楷體"/>
                                <w:noProof/>
                                <w:spacing w:val="0"/>
                                <w:sz w:val="20"/>
                              </w:rPr>
                            </w:pPr>
                            <w:r w:rsidRPr="00D03E29">
                              <w:rPr>
                                <w:rFonts w:ascii="標楷體" w:eastAsia="標楷體" w:hAnsi="標楷體"/>
                                <w:noProof/>
                                <w:spacing w:val="0"/>
                                <w:sz w:val="20"/>
                              </w:rPr>
                              <w:t>20</w:t>
                            </w:r>
                          </w:p>
                        </w:tc>
                        <w:tc>
                          <w:tcPr>
                            <w:tcW w:w="844" w:type="dxa"/>
                            <w:shd w:val="clear" w:color="auto" w:fill="DEEAF6" w:themeFill="accent1" w:themeFillTint="33"/>
                            <w:tcMar>
                              <w:left w:w="0" w:type="dxa"/>
                              <w:right w:w="0" w:type="dxa"/>
                            </w:tcMar>
                            <w:vAlign w:val="center"/>
                          </w:tcPr>
                          <w:p w:rsidR="00615ABB" w:rsidRPr="00D03E29" w:rsidRDefault="00615ABB" w:rsidP="00B34030">
                            <w:pPr>
                              <w:spacing w:line="240" w:lineRule="exact"/>
                              <w:ind w:rightChars="50" w:right="100"/>
                              <w:rPr>
                                <w:rFonts w:ascii="標楷體" w:eastAsia="標楷體" w:hAnsi="標楷體"/>
                                <w:noProof/>
                                <w:spacing w:val="0"/>
                                <w:sz w:val="20"/>
                              </w:rPr>
                            </w:pPr>
                            <w:r w:rsidRPr="00D03E29">
                              <w:rPr>
                                <w:rFonts w:ascii="標楷體" w:eastAsia="標楷體" w:hAnsi="標楷體" w:hint="eastAsia"/>
                                <w:noProof/>
                                <w:spacing w:val="0"/>
                                <w:sz w:val="20"/>
                              </w:rPr>
                              <w:t>－</w:t>
                            </w:r>
                          </w:p>
                        </w:tc>
                        <w:tc>
                          <w:tcPr>
                            <w:tcW w:w="844" w:type="dxa"/>
                            <w:shd w:val="clear" w:color="auto" w:fill="DEEAF6" w:themeFill="accent1" w:themeFillTint="33"/>
                            <w:tcMar>
                              <w:left w:w="0" w:type="dxa"/>
                              <w:right w:w="0" w:type="dxa"/>
                            </w:tcMar>
                            <w:vAlign w:val="center"/>
                          </w:tcPr>
                          <w:p w:rsidR="00615ABB" w:rsidRPr="00D03E29" w:rsidRDefault="00615ABB" w:rsidP="00B34030">
                            <w:pPr>
                              <w:spacing w:line="240" w:lineRule="exact"/>
                              <w:ind w:rightChars="50" w:right="100"/>
                              <w:rPr>
                                <w:rFonts w:ascii="標楷體" w:eastAsia="標楷體" w:hAnsi="標楷體"/>
                                <w:noProof/>
                                <w:spacing w:val="0"/>
                                <w:sz w:val="20"/>
                              </w:rPr>
                            </w:pPr>
                            <w:r w:rsidRPr="00D03E29">
                              <w:rPr>
                                <w:rFonts w:ascii="標楷體" w:eastAsia="標楷體" w:hAnsi="標楷體"/>
                                <w:noProof/>
                                <w:spacing w:val="0"/>
                                <w:sz w:val="20"/>
                              </w:rPr>
                              <w:t>17</w:t>
                            </w:r>
                          </w:p>
                        </w:tc>
                        <w:tc>
                          <w:tcPr>
                            <w:tcW w:w="844" w:type="dxa"/>
                            <w:shd w:val="clear" w:color="auto" w:fill="DEEAF6" w:themeFill="accent1" w:themeFillTint="33"/>
                            <w:tcMar>
                              <w:left w:w="0" w:type="dxa"/>
                              <w:right w:w="0" w:type="dxa"/>
                            </w:tcMar>
                            <w:vAlign w:val="center"/>
                          </w:tcPr>
                          <w:p w:rsidR="00615ABB" w:rsidRPr="00D03E29" w:rsidRDefault="00615ABB" w:rsidP="00B34030">
                            <w:pPr>
                              <w:spacing w:line="240" w:lineRule="exact"/>
                              <w:ind w:rightChars="50" w:right="100"/>
                              <w:rPr>
                                <w:rFonts w:ascii="標楷體" w:eastAsia="標楷體" w:hAnsi="標楷體"/>
                                <w:noProof/>
                                <w:spacing w:val="0"/>
                                <w:sz w:val="20"/>
                              </w:rPr>
                            </w:pPr>
                            <w:r w:rsidRPr="00D03E29">
                              <w:rPr>
                                <w:rFonts w:ascii="標楷體" w:eastAsia="標楷體" w:hAnsi="標楷體"/>
                                <w:noProof/>
                                <w:spacing w:val="0"/>
                                <w:sz w:val="20"/>
                              </w:rPr>
                              <w:t>3</w:t>
                            </w:r>
                          </w:p>
                        </w:tc>
                      </w:tr>
                      <w:tr w:rsidR="00615ABB" w:rsidRPr="005C3568" w:rsidTr="00B34030">
                        <w:trPr>
                          <w:trHeight w:val="284"/>
                        </w:trPr>
                        <w:tc>
                          <w:tcPr>
                            <w:tcW w:w="1953" w:type="dxa"/>
                            <w:tcBorders>
                              <w:top w:val="single" w:sz="4" w:space="0" w:color="auto"/>
                              <w:bottom w:val="single" w:sz="4" w:space="0" w:color="auto"/>
                            </w:tcBorders>
                            <w:shd w:val="clear" w:color="auto" w:fill="auto"/>
                            <w:tcMar>
                              <w:left w:w="0" w:type="dxa"/>
                              <w:right w:w="0" w:type="dxa"/>
                            </w:tcMar>
                            <w:vAlign w:val="center"/>
                          </w:tcPr>
                          <w:p w:rsidR="00615ABB" w:rsidRPr="00B922AC" w:rsidRDefault="00615ABB" w:rsidP="00B34030">
                            <w:pPr>
                              <w:spacing w:line="240" w:lineRule="exact"/>
                              <w:ind w:leftChars="20" w:left="40" w:rightChars="20" w:right="40"/>
                              <w:suppressOverlap/>
                              <w:jc w:val="distribute"/>
                              <w:rPr>
                                <w:rFonts w:ascii="標楷體" w:eastAsia="標楷體" w:hAnsi="標楷體"/>
                                <w:spacing w:val="0"/>
                                <w:sz w:val="20"/>
                              </w:rPr>
                            </w:pPr>
                            <w:r w:rsidRPr="00B922AC">
                              <w:rPr>
                                <w:rFonts w:ascii="標楷體" w:eastAsia="標楷體" w:hAnsi="標楷體" w:hint="eastAsia"/>
                                <w:noProof/>
                                <w:spacing w:val="0"/>
                                <w:sz w:val="20"/>
                              </w:rPr>
                              <w:t>警察局</w:t>
                            </w:r>
                          </w:p>
                        </w:tc>
                        <w:tc>
                          <w:tcPr>
                            <w:tcW w:w="844" w:type="dxa"/>
                            <w:shd w:val="clear" w:color="auto" w:fill="auto"/>
                            <w:tcMar>
                              <w:left w:w="0" w:type="dxa"/>
                              <w:right w:w="0" w:type="dxa"/>
                            </w:tcMar>
                            <w:vAlign w:val="center"/>
                          </w:tcPr>
                          <w:p w:rsidR="00615ABB" w:rsidRPr="00D03E29" w:rsidRDefault="00615ABB" w:rsidP="00B34030">
                            <w:pPr>
                              <w:spacing w:line="240" w:lineRule="exact"/>
                              <w:ind w:rightChars="50" w:right="100"/>
                              <w:rPr>
                                <w:rFonts w:ascii="標楷體" w:eastAsia="標楷體" w:hAnsi="標楷體"/>
                                <w:noProof/>
                                <w:spacing w:val="0"/>
                                <w:sz w:val="20"/>
                              </w:rPr>
                            </w:pPr>
                            <w:r w:rsidRPr="00D03E29">
                              <w:rPr>
                                <w:rFonts w:ascii="標楷體" w:eastAsia="標楷體" w:hAnsi="標楷體"/>
                                <w:noProof/>
                                <w:spacing w:val="0"/>
                                <w:sz w:val="20"/>
                              </w:rPr>
                              <w:t>1</w:t>
                            </w:r>
                          </w:p>
                        </w:tc>
                        <w:tc>
                          <w:tcPr>
                            <w:tcW w:w="844" w:type="dxa"/>
                            <w:shd w:val="clear" w:color="auto" w:fill="auto"/>
                            <w:tcMar>
                              <w:left w:w="0" w:type="dxa"/>
                              <w:right w:w="0" w:type="dxa"/>
                            </w:tcMar>
                            <w:vAlign w:val="center"/>
                          </w:tcPr>
                          <w:p w:rsidR="00615ABB" w:rsidRPr="00D03E29" w:rsidRDefault="00615ABB" w:rsidP="00B34030">
                            <w:pPr>
                              <w:spacing w:line="240" w:lineRule="exact"/>
                              <w:ind w:rightChars="50" w:right="100"/>
                              <w:rPr>
                                <w:rFonts w:ascii="標楷體" w:eastAsia="標楷體" w:hAnsi="標楷體"/>
                                <w:noProof/>
                                <w:spacing w:val="0"/>
                                <w:sz w:val="20"/>
                              </w:rPr>
                            </w:pPr>
                            <w:r w:rsidRPr="00D03E29">
                              <w:rPr>
                                <w:rFonts w:ascii="標楷體" w:eastAsia="標楷體" w:hAnsi="標楷體"/>
                                <w:noProof/>
                                <w:spacing w:val="0"/>
                                <w:sz w:val="20"/>
                              </w:rPr>
                              <w:t>34</w:t>
                            </w:r>
                          </w:p>
                        </w:tc>
                        <w:tc>
                          <w:tcPr>
                            <w:tcW w:w="844" w:type="dxa"/>
                            <w:shd w:val="clear" w:color="auto" w:fill="auto"/>
                            <w:tcMar>
                              <w:left w:w="0" w:type="dxa"/>
                              <w:right w:w="0" w:type="dxa"/>
                            </w:tcMar>
                            <w:vAlign w:val="center"/>
                          </w:tcPr>
                          <w:p w:rsidR="00615ABB" w:rsidRPr="00D03E29" w:rsidRDefault="00615ABB" w:rsidP="00B34030">
                            <w:pPr>
                              <w:spacing w:line="240" w:lineRule="exact"/>
                              <w:ind w:rightChars="50" w:right="100"/>
                              <w:rPr>
                                <w:rFonts w:ascii="標楷體" w:eastAsia="標楷體" w:hAnsi="標楷體"/>
                                <w:noProof/>
                                <w:spacing w:val="0"/>
                                <w:sz w:val="20"/>
                              </w:rPr>
                            </w:pPr>
                            <w:r w:rsidRPr="00D03E29">
                              <w:rPr>
                                <w:rFonts w:ascii="標楷體" w:eastAsia="標楷體" w:hAnsi="標楷體"/>
                                <w:noProof/>
                                <w:spacing w:val="0"/>
                                <w:sz w:val="20"/>
                              </w:rPr>
                              <w:t>1</w:t>
                            </w:r>
                          </w:p>
                        </w:tc>
                        <w:tc>
                          <w:tcPr>
                            <w:tcW w:w="844" w:type="dxa"/>
                            <w:shd w:val="clear" w:color="auto" w:fill="auto"/>
                            <w:tcMar>
                              <w:left w:w="0" w:type="dxa"/>
                              <w:right w:w="0" w:type="dxa"/>
                            </w:tcMar>
                            <w:vAlign w:val="center"/>
                          </w:tcPr>
                          <w:p w:rsidR="00615ABB" w:rsidRPr="00D03E29" w:rsidRDefault="00615ABB" w:rsidP="00B34030">
                            <w:pPr>
                              <w:spacing w:line="240" w:lineRule="exact"/>
                              <w:ind w:rightChars="50" w:right="100"/>
                              <w:rPr>
                                <w:rFonts w:ascii="標楷體" w:eastAsia="標楷體" w:hAnsi="標楷體"/>
                                <w:noProof/>
                                <w:spacing w:val="0"/>
                                <w:sz w:val="20"/>
                              </w:rPr>
                            </w:pPr>
                            <w:r w:rsidRPr="00D03E29">
                              <w:rPr>
                                <w:rFonts w:ascii="標楷體" w:eastAsia="標楷體" w:hAnsi="標楷體"/>
                                <w:noProof/>
                                <w:spacing w:val="0"/>
                                <w:sz w:val="20"/>
                              </w:rPr>
                              <w:t>30</w:t>
                            </w:r>
                          </w:p>
                        </w:tc>
                        <w:tc>
                          <w:tcPr>
                            <w:tcW w:w="844" w:type="dxa"/>
                            <w:shd w:val="clear" w:color="auto" w:fill="auto"/>
                            <w:tcMar>
                              <w:left w:w="0" w:type="dxa"/>
                              <w:right w:w="0" w:type="dxa"/>
                            </w:tcMar>
                            <w:vAlign w:val="center"/>
                          </w:tcPr>
                          <w:p w:rsidR="00615ABB" w:rsidRPr="00D03E29" w:rsidRDefault="00615ABB" w:rsidP="00B34030">
                            <w:pPr>
                              <w:spacing w:line="240" w:lineRule="exact"/>
                              <w:ind w:rightChars="50" w:right="100"/>
                              <w:rPr>
                                <w:rFonts w:ascii="標楷體" w:eastAsia="標楷體" w:hAnsi="標楷體"/>
                                <w:noProof/>
                                <w:spacing w:val="0"/>
                                <w:sz w:val="20"/>
                              </w:rPr>
                            </w:pPr>
                            <w:r w:rsidRPr="00D03E29">
                              <w:rPr>
                                <w:rFonts w:ascii="標楷體" w:eastAsia="標楷體" w:hAnsi="標楷體"/>
                                <w:noProof/>
                                <w:spacing w:val="0"/>
                                <w:sz w:val="20"/>
                              </w:rPr>
                              <w:t>3</w:t>
                            </w:r>
                          </w:p>
                        </w:tc>
                      </w:tr>
                      <w:tr w:rsidR="00615ABB" w:rsidRPr="005C3568" w:rsidTr="00B34030">
                        <w:trPr>
                          <w:trHeight w:val="284"/>
                        </w:trPr>
                        <w:tc>
                          <w:tcPr>
                            <w:tcW w:w="1953" w:type="dxa"/>
                            <w:tcBorders>
                              <w:top w:val="single" w:sz="4" w:space="0" w:color="auto"/>
                              <w:bottom w:val="single" w:sz="4" w:space="0" w:color="auto"/>
                            </w:tcBorders>
                            <w:shd w:val="clear" w:color="auto" w:fill="DEEAF6" w:themeFill="accent1" w:themeFillTint="33"/>
                            <w:tcMar>
                              <w:left w:w="0" w:type="dxa"/>
                              <w:right w:w="0" w:type="dxa"/>
                            </w:tcMar>
                            <w:vAlign w:val="center"/>
                          </w:tcPr>
                          <w:p w:rsidR="00615ABB" w:rsidRPr="00B922AC" w:rsidRDefault="00615ABB" w:rsidP="00B34030">
                            <w:pPr>
                              <w:spacing w:line="240" w:lineRule="exact"/>
                              <w:ind w:leftChars="20" w:left="40" w:rightChars="20" w:right="40"/>
                              <w:suppressOverlap/>
                              <w:jc w:val="distribute"/>
                              <w:rPr>
                                <w:rFonts w:ascii="標楷體" w:eastAsia="標楷體" w:hAnsi="標楷體"/>
                                <w:spacing w:val="0"/>
                                <w:sz w:val="20"/>
                              </w:rPr>
                            </w:pPr>
                            <w:r w:rsidRPr="00B922AC">
                              <w:rPr>
                                <w:rFonts w:ascii="標楷體" w:eastAsia="標楷體" w:hAnsi="標楷體" w:hint="eastAsia"/>
                                <w:noProof/>
                                <w:spacing w:val="0"/>
                                <w:sz w:val="20"/>
                              </w:rPr>
                              <w:t>衛生局</w:t>
                            </w:r>
                          </w:p>
                        </w:tc>
                        <w:tc>
                          <w:tcPr>
                            <w:tcW w:w="844" w:type="dxa"/>
                            <w:shd w:val="clear" w:color="auto" w:fill="DEEAF6" w:themeFill="accent1" w:themeFillTint="33"/>
                            <w:tcMar>
                              <w:left w:w="0" w:type="dxa"/>
                              <w:right w:w="0" w:type="dxa"/>
                            </w:tcMar>
                            <w:vAlign w:val="center"/>
                          </w:tcPr>
                          <w:p w:rsidR="00615ABB" w:rsidRPr="00D03E29" w:rsidRDefault="00615ABB" w:rsidP="00B34030">
                            <w:pPr>
                              <w:spacing w:line="240" w:lineRule="exact"/>
                              <w:ind w:rightChars="50" w:right="100"/>
                              <w:rPr>
                                <w:rFonts w:ascii="標楷體" w:eastAsia="標楷體" w:hAnsi="標楷體"/>
                                <w:noProof/>
                                <w:spacing w:val="0"/>
                                <w:sz w:val="20"/>
                              </w:rPr>
                            </w:pPr>
                            <w:r w:rsidRPr="00D03E29">
                              <w:rPr>
                                <w:rFonts w:ascii="標楷體" w:eastAsia="標楷體" w:hAnsi="標楷體"/>
                                <w:noProof/>
                                <w:spacing w:val="0"/>
                                <w:sz w:val="20"/>
                              </w:rPr>
                              <w:t>2</w:t>
                            </w:r>
                          </w:p>
                        </w:tc>
                        <w:tc>
                          <w:tcPr>
                            <w:tcW w:w="844" w:type="dxa"/>
                            <w:shd w:val="clear" w:color="auto" w:fill="DEEAF6" w:themeFill="accent1" w:themeFillTint="33"/>
                            <w:tcMar>
                              <w:left w:w="0" w:type="dxa"/>
                              <w:right w:w="0" w:type="dxa"/>
                            </w:tcMar>
                            <w:vAlign w:val="center"/>
                          </w:tcPr>
                          <w:p w:rsidR="00615ABB" w:rsidRPr="00D03E29" w:rsidRDefault="00615ABB" w:rsidP="00B34030">
                            <w:pPr>
                              <w:spacing w:line="240" w:lineRule="exact"/>
                              <w:ind w:rightChars="50" w:right="100"/>
                              <w:rPr>
                                <w:rFonts w:ascii="標楷體" w:eastAsia="標楷體" w:hAnsi="標楷體"/>
                                <w:noProof/>
                                <w:spacing w:val="0"/>
                                <w:sz w:val="20"/>
                              </w:rPr>
                            </w:pPr>
                            <w:r w:rsidRPr="00D03E29">
                              <w:rPr>
                                <w:rFonts w:ascii="標楷體" w:eastAsia="標楷體" w:hAnsi="標楷體"/>
                                <w:noProof/>
                                <w:spacing w:val="0"/>
                                <w:sz w:val="20"/>
                              </w:rPr>
                              <w:t>25</w:t>
                            </w:r>
                          </w:p>
                        </w:tc>
                        <w:tc>
                          <w:tcPr>
                            <w:tcW w:w="844" w:type="dxa"/>
                            <w:shd w:val="clear" w:color="auto" w:fill="DEEAF6" w:themeFill="accent1" w:themeFillTint="33"/>
                            <w:tcMar>
                              <w:left w:w="0" w:type="dxa"/>
                              <w:right w:w="0" w:type="dxa"/>
                            </w:tcMar>
                            <w:vAlign w:val="center"/>
                          </w:tcPr>
                          <w:p w:rsidR="00615ABB" w:rsidRPr="00D03E29" w:rsidRDefault="00615ABB" w:rsidP="00B34030">
                            <w:pPr>
                              <w:spacing w:line="240" w:lineRule="exact"/>
                              <w:ind w:rightChars="50" w:right="100"/>
                              <w:rPr>
                                <w:rFonts w:ascii="標楷體" w:eastAsia="標楷體" w:hAnsi="標楷體"/>
                                <w:noProof/>
                                <w:spacing w:val="0"/>
                                <w:sz w:val="20"/>
                              </w:rPr>
                            </w:pPr>
                            <w:r w:rsidRPr="00D03E29">
                              <w:rPr>
                                <w:rFonts w:ascii="標楷體" w:eastAsia="標楷體" w:hAnsi="標楷體" w:hint="eastAsia"/>
                                <w:noProof/>
                                <w:spacing w:val="0"/>
                                <w:sz w:val="20"/>
                              </w:rPr>
                              <w:t>－</w:t>
                            </w:r>
                          </w:p>
                        </w:tc>
                        <w:tc>
                          <w:tcPr>
                            <w:tcW w:w="844" w:type="dxa"/>
                            <w:shd w:val="clear" w:color="auto" w:fill="DEEAF6" w:themeFill="accent1" w:themeFillTint="33"/>
                            <w:tcMar>
                              <w:left w:w="0" w:type="dxa"/>
                              <w:right w:w="0" w:type="dxa"/>
                            </w:tcMar>
                            <w:vAlign w:val="center"/>
                          </w:tcPr>
                          <w:p w:rsidR="00615ABB" w:rsidRPr="00D03E29" w:rsidRDefault="00615ABB" w:rsidP="00B34030">
                            <w:pPr>
                              <w:spacing w:line="240" w:lineRule="exact"/>
                              <w:ind w:rightChars="50" w:right="100"/>
                              <w:rPr>
                                <w:rFonts w:ascii="標楷體" w:eastAsia="標楷體" w:hAnsi="標楷體"/>
                                <w:noProof/>
                                <w:spacing w:val="0"/>
                                <w:sz w:val="20"/>
                              </w:rPr>
                            </w:pPr>
                            <w:r w:rsidRPr="00D03E29">
                              <w:rPr>
                                <w:rFonts w:ascii="標楷體" w:eastAsia="標楷體" w:hAnsi="標楷體"/>
                                <w:noProof/>
                                <w:spacing w:val="0"/>
                                <w:sz w:val="20"/>
                              </w:rPr>
                              <w:t>22</w:t>
                            </w:r>
                          </w:p>
                        </w:tc>
                        <w:tc>
                          <w:tcPr>
                            <w:tcW w:w="844" w:type="dxa"/>
                            <w:shd w:val="clear" w:color="auto" w:fill="DEEAF6" w:themeFill="accent1" w:themeFillTint="33"/>
                            <w:tcMar>
                              <w:left w:w="0" w:type="dxa"/>
                              <w:right w:w="0" w:type="dxa"/>
                            </w:tcMar>
                            <w:vAlign w:val="center"/>
                          </w:tcPr>
                          <w:p w:rsidR="00615ABB" w:rsidRPr="00D03E29" w:rsidRDefault="00615ABB" w:rsidP="00B34030">
                            <w:pPr>
                              <w:spacing w:line="240" w:lineRule="exact"/>
                              <w:ind w:rightChars="50" w:right="100"/>
                              <w:rPr>
                                <w:rFonts w:ascii="標楷體" w:eastAsia="標楷體" w:hAnsi="標楷體"/>
                                <w:noProof/>
                                <w:spacing w:val="0"/>
                                <w:sz w:val="20"/>
                              </w:rPr>
                            </w:pPr>
                            <w:r w:rsidRPr="00D03E29">
                              <w:rPr>
                                <w:rFonts w:ascii="標楷體" w:eastAsia="標楷體" w:hAnsi="標楷體"/>
                                <w:noProof/>
                                <w:spacing w:val="0"/>
                                <w:sz w:val="20"/>
                              </w:rPr>
                              <w:t>3</w:t>
                            </w:r>
                          </w:p>
                        </w:tc>
                      </w:tr>
                      <w:tr w:rsidR="00615ABB" w:rsidRPr="005C3568" w:rsidTr="00B34030">
                        <w:trPr>
                          <w:trHeight w:val="284"/>
                        </w:trPr>
                        <w:tc>
                          <w:tcPr>
                            <w:tcW w:w="1953" w:type="dxa"/>
                            <w:tcBorders>
                              <w:top w:val="single" w:sz="4" w:space="0" w:color="auto"/>
                              <w:bottom w:val="single" w:sz="4" w:space="0" w:color="auto"/>
                            </w:tcBorders>
                            <w:shd w:val="clear" w:color="auto" w:fill="auto"/>
                            <w:tcMar>
                              <w:left w:w="0" w:type="dxa"/>
                              <w:right w:w="0" w:type="dxa"/>
                            </w:tcMar>
                            <w:vAlign w:val="center"/>
                          </w:tcPr>
                          <w:p w:rsidR="00615ABB" w:rsidRPr="00B922AC" w:rsidRDefault="00615ABB" w:rsidP="00B34030">
                            <w:pPr>
                              <w:spacing w:line="240" w:lineRule="exact"/>
                              <w:ind w:leftChars="20" w:left="40" w:rightChars="20" w:right="40"/>
                              <w:suppressOverlap/>
                              <w:jc w:val="distribute"/>
                              <w:rPr>
                                <w:rFonts w:ascii="標楷體" w:eastAsia="標楷體" w:hAnsi="標楷體"/>
                                <w:spacing w:val="0"/>
                                <w:sz w:val="20"/>
                              </w:rPr>
                            </w:pPr>
                            <w:r w:rsidRPr="00B922AC">
                              <w:rPr>
                                <w:rFonts w:ascii="標楷體" w:eastAsia="標楷體" w:hAnsi="標楷體" w:hint="eastAsia"/>
                                <w:noProof/>
                                <w:spacing w:val="0"/>
                                <w:sz w:val="20"/>
                              </w:rPr>
                              <w:t>環境保護局</w:t>
                            </w:r>
                          </w:p>
                        </w:tc>
                        <w:tc>
                          <w:tcPr>
                            <w:tcW w:w="844" w:type="dxa"/>
                            <w:shd w:val="clear" w:color="auto" w:fill="auto"/>
                            <w:tcMar>
                              <w:left w:w="0" w:type="dxa"/>
                              <w:right w:w="0" w:type="dxa"/>
                            </w:tcMar>
                            <w:vAlign w:val="center"/>
                          </w:tcPr>
                          <w:p w:rsidR="00615ABB" w:rsidRPr="00D03E29" w:rsidRDefault="00615ABB" w:rsidP="00B34030">
                            <w:pPr>
                              <w:spacing w:line="240" w:lineRule="exact"/>
                              <w:ind w:rightChars="50" w:right="100"/>
                              <w:rPr>
                                <w:rFonts w:ascii="標楷體" w:eastAsia="標楷體" w:hAnsi="標楷體"/>
                                <w:noProof/>
                                <w:spacing w:val="0"/>
                                <w:sz w:val="20"/>
                              </w:rPr>
                            </w:pPr>
                            <w:r w:rsidRPr="00D03E29">
                              <w:rPr>
                                <w:rFonts w:ascii="標楷體" w:eastAsia="標楷體" w:hAnsi="標楷體"/>
                                <w:noProof/>
                                <w:spacing w:val="0"/>
                                <w:sz w:val="20"/>
                              </w:rPr>
                              <w:t>1</w:t>
                            </w:r>
                          </w:p>
                        </w:tc>
                        <w:tc>
                          <w:tcPr>
                            <w:tcW w:w="844" w:type="dxa"/>
                            <w:shd w:val="clear" w:color="auto" w:fill="auto"/>
                            <w:tcMar>
                              <w:left w:w="0" w:type="dxa"/>
                              <w:right w:w="0" w:type="dxa"/>
                            </w:tcMar>
                            <w:vAlign w:val="center"/>
                          </w:tcPr>
                          <w:p w:rsidR="00615ABB" w:rsidRPr="00D03E29" w:rsidRDefault="00615ABB" w:rsidP="00B34030">
                            <w:pPr>
                              <w:spacing w:line="240" w:lineRule="exact"/>
                              <w:ind w:rightChars="50" w:right="100"/>
                              <w:rPr>
                                <w:rFonts w:ascii="標楷體" w:eastAsia="標楷體" w:hAnsi="標楷體"/>
                                <w:noProof/>
                                <w:spacing w:val="0"/>
                                <w:sz w:val="20"/>
                              </w:rPr>
                            </w:pPr>
                            <w:r w:rsidRPr="00D03E29">
                              <w:rPr>
                                <w:rFonts w:ascii="標楷體" w:eastAsia="標楷體" w:hAnsi="標楷體"/>
                                <w:noProof/>
                                <w:spacing w:val="0"/>
                                <w:sz w:val="20"/>
                              </w:rPr>
                              <w:t>12</w:t>
                            </w:r>
                          </w:p>
                        </w:tc>
                        <w:tc>
                          <w:tcPr>
                            <w:tcW w:w="844" w:type="dxa"/>
                            <w:shd w:val="clear" w:color="auto" w:fill="auto"/>
                            <w:tcMar>
                              <w:left w:w="0" w:type="dxa"/>
                              <w:right w:w="0" w:type="dxa"/>
                            </w:tcMar>
                            <w:vAlign w:val="center"/>
                          </w:tcPr>
                          <w:p w:rsidR="00615ABB" w:rsidRPr="00D03E29" w:rsidRDefault="00615ABB" w:rsidP="00B34030">
                            <w:pPr>
                              <w:spacing w:line="240" w:lineRule="exact"/>
                              <w:ind w:rightChars="50" w:right="100"/>
                              <w:rPr>
                                <w:rFonts w:ascii="標楷體" w:eastAsia="標楷體" w:hAnsi="標楷體"/>
                                <w:noProof/>
                                <w:spacing w:val="0"/>
                                <w:sz w:val="20"/>
                              </w:rPr>
                            </w:pPr>
                            <w:r w:rsidRPr="00D03E29">
                              <w:rPr>
                                <w:rFonts w:ascii="標楷體" w:eastAsia="標楷體" w:hAnsi="標楷體" w:hint="eastAsia"/>
                                <w:noProof/>
                                <w:spacing w:val="0"/>
                                <w:sz w:val="20"/>
                              </w:rPr>
                              <w:t>－</w:t>
                            </w:r>
                          </w:p>
                        </w:tc>
                        <w:tc>
                          <w:tcPr>
                            <w:tcW w:w="844" w:type="dxa"/>
                            <w:shd w:val="clear" w:color="auto" w:fill="auto"/>
                            <w:tcMar>
                              <w:left w:w="0" w:type="dxa"/>
                              <w:right w:w="0" w:type="dxa"/>
                            </w:tcMar>
                            <w:vAlign w:val="center"/>
                          </w:tcPr>
                          <w:p w:rsidR="00615ABB" w:rsidRPr="00D03E29" w:rsidRDefault="00615ABB" w:rsidP="00B34030">
                            <w:pPr>
                              <w:spacing w:line="240" w:lineRule="exact"/>
                              <w:ind w:rightChars="50" w:right="100"/>
                              <w:rPr>
                                <w:rFonts w:ascii="標楷體" w:eastAsia="標楷體" w:hAnsi="標楷體"/>
                                <w:noProof/>
                                <w:spacing w:val="0"/>
                                <w:sz w:val="20"/>
                              </w:rPr>
                            </w:pPr>
                            <w:r w:rsidRPr="00D03E29">
                              <w:rPr>
                                <w:rFonts w:ascii="標楷體" w:eastAsia="標楷體" w:hAnsi="標楷體"/>
                                <w:noProof/>
                                <w:spacing w:val="0"/>
                                <w:sz w:val="20"/>
                              </w:rPr>
                              <w:t>9</w:t>
                            </w:r>
                          </w:p>
                        </w:tc>
                        <w:tc>
                          <w:tcPr>
                            <w:tcW w:w="844" w:type="dxa"/>
                            <w:shd w:val="clear" w:color="auto" w:fill="auto"/>
                            <w:tcMar>
                              <w:left w:w="0" w:type="dxa"/>
                              <w:right w:w="0" w:type="dxa"/>
                            </w:tcMar>
                            <w:vAlign w:val="center"/>
                          </w:tcPr>
                          <w:p w:rsidR="00615ABB" w:rsidRPr="00D03E29" w:rsidRDefault="00615ABB" w:rsidP="00B34030">
                            <w:pPr>
                              <w:spacing w:line="240" w:lineRule="exact"/>
                              <w:ind w:rightChars="50" w:right="100"/>
                              <w:rPr>
                                <w:rFonts w:ascii="標楷體" w:eastAsia="標楷體" w:hAnsi="標楷體"/>
                                <w:noProof/>
                                <w:spacing w:val="0"/>
                                <w:sz w:val="20"/>
                              </w:rPr>
                            </w:pPr>
                            <w:r w:rsidRPr="00D03E29">
                              <w:rPr>
                                <w:rFonts w:ascii="標楷體" w:eastAsia="標楷體" w:hAnsi="標楷體"/>
                                <w:noProof/>
                                <w:spacing w:val="0"/>
                                <w:sz w:val="20"/>
                              </w:rPr>
                              <w:t>3</w:t>
                            </w:r>
                          </w:p>
                        </w:tc>
                      </w:tr>
                      <w:tr w:rsidR="00615ABB" w:rsidRPr="005C3568" w:rsidTr="00B34030">
                        <w:trPr>
                          <w:trHeight w:val="284"/>
                        </w:trPr>
                        <w:tc>
                          <w:tcPr>
                            <w:tcW w:w="1953" w:type="dxa"/>
                            <w:tcBorders>
                              <w:top w:val="single" w:sz="4" w:space="0" w:color="auto"/>
                              <w:bottom w:val="single" w:sz="4" w:space="0" w:color="auto"/>
                            </w:tcBorders>
                            <w:shd w:val="clear" w:color="auto" w:fill="DEEAF6" w:themeFill="accent1" w:themeFillTint="33"/>
                            <w:tcMar>
                              <w:left w:w="0" w:type="dxa"/>
                              <w:right w:w="0" w:type="dxa"/>
                            </w:tcMar>
                            <w:vAlign w:val="center"/>
                          </w:tcPr>
                          <w:p w:rsidR="00615ABB" w:rsidRPr="00B922AC" w:rsidRDefault="00615ABB" w:rsidP="00B34030">
                            <w:pPr>
                              <w:spacing w:line="240" w:lineRule="exact"/>
                              <w:ind w:leftChars="20" w:left="40" w:rightChars="20" w:right="40"/>
                              <w:suppressOverlap/>
                              <w:jc w:val="distribute"/>
                              <w:rPr>
                                <w:rFonts w:ascii="標楷體" w:eastAsia="標楷體" w:hAnsi="標楷體"/>
                                <w:spacing w:val="-12"/>
                                <w:sz w:val="20"/>
                              </w:rPr>
                            </w:pPr>
                            <w:r w:rsidRPr="00B922AC">
                              <w:rPr>
                                <w:rFonts w:ascii="標楷體" w:eastAsia="標楷體" w:hAnsi="標楷體" w:hint="eastAsia"/>
                                <w:noProof/>
                                <w:spacing w:val="-12"/>
                                <w:sz w:val="20"/>
                              </w:rPr>
                              <w:t>原住民族行政局</w:t>
                            </w:r>
                          </w:p>
                        </w:tc>
                        <w:tc>
                          <w:tcPr>
                            <w:tcW w:w="844" w:type="dxa"/>
                            <w:shd w:val="clear" w:color="auto" w:fill="DEEAF6" w:themeFill="accent1" w:themeFillTint="33"/>
                            <w:tcMar>
                              <w:left w:w="0" w:type="dxa"/>
                              <w:right w:w="0" w:type="dxa"/>
                            </w:tcMar>
                            <w:vAlign w:val="center"/>
                          </w:tcPr>
                          <w:p w:rsidR="00615ABB" w:rsidRPr="00D03E29" w:rsidRDefault="00615ABB" w:rsidP="00B34030">
                            <w:pPr>
                              <w:spacing w:line="240" w:lineRule="exact"/>
                              <w:ind w:rightChars="50" w:right="100"/>
                              <w:rPr>
                                <w:rFonts w:ascii="標楷體" w:eastAsia="標楷體" w:hAnsi="標楷體"/>
                                <w:noProof/>
                                <w:spacing w:val="0"/>
                                <w:sz w:val="20"/>
                              </w:rPr>
                            </w:pPr>
                            <w:r w:rsidRPr="00D03E29">
                              <w:rPr>
                                <w:rFonts w:ascii="標楷體" w:eastAsia="標楷體" w:hAnsi="標楷體"/>
                                <w:noProof/>
                                <w:spacing w:val="0"/>
                                <w:sz w:val="20"/>
                              </w:rPr>
                              <w:t>1</w:t>
                            </w:r>
                          </w:p>
                        </w:tc>
                        <w:tc>
                          <w:tcPr>
                            <w:tcW w:w="844" w:type="dxa"/>
                            <w:shd w:val="clear" w:color="auto" w:fill="DEEAF6" w:themeFill="accent1" w:themeFillTint="33"/>
                            <w:tcMar>
                              <w:left w:w="0" w:type="dxa"/>
                              <w:right w:w="0" w:type="dxa"/>
                            </w:tcMar>
                            <w:vAlign w:val="center"/>
                          </w:tcPr>
                          <w:p w:rsidR="00615ABB" w:rsidRPr="00D03E29" w:rsidRDefault="00615ABB" w:rsidP="00B34030">
                            <w:pPr>
                              <w:spacing w:line="240" w:lineRule="exact"/>
                              <w:ind w:rightChars="50" w:right="100"/>
                              <w:rPr>
                                <w:rFonts w:ascii="標楷體" w:eastAsia="標楷體" w:hAnsi="標楷體"/>
                                <w:noProof/>
                                <w:spacing w:val="0"/>
                                <w:sz w:val="20"/>
                              </w:rPr>
                            </w:pPr>
                            <w:r w:rsidRPr="00D03E29">
                              <w:rPr>
                                <w:rFonts w:ascii="標楷體" w:eastAsia="標楷體" w:hAnsi="標楷體"/>
                                <w:noProof/>
                                <w:spacing w:val="0"/>
                                <w:sz w:val="20"/>
                              </w:rPr>
                              <w:t>10</w:t>
                            </w:r>
                          </w:p>
                        </w:tc>
                        <w:tc>
                          <w:tcPr>
                            <w:tcW w:w="844" w:type="dxa"/>
                            <w:shd w:val="clear" w:color="auto" w:fill="DEEAF6" w:themeFill="accent1" w:themeFillTint="33"/>
                            <w:tcMar>
                              <w:left w:w="0" w:type="dxa"/>
                              <w:right w:w="0" w:type="dxa"/>
                            </w:tcMar>
                            <w:vAlign w:val="center"/>
                          </w:tcPr>
                          <w:p w:rsidR="00615ABB" w:rsidRPr="00D03E29" w:rsidRDefault="00615ABB" w:rsidP="00B34030">
                            <w:pPr>
                              <w:spacing w:line="240" w:lineRule="exact"/>
                              <w:ind w:rightChars="50" w:right="100"/>
                              <w:rPr>
                                <w:rFonts w:ascii="標楷體" w:eastAsia="標楷體" w:hAnsi="標楷體"/>
                                <w:noProof/>
                                <w:spacing w:val="0"/>
                                <w:sz w:val="20"/>
                              </w:rPr>
                            </w:pPr>
                            <w:r w:rsidRPr="00D03E29">
                              <w:rPr>
                                <w:rFonts w:ascii="標楷體" w:eastAsia="標楷體" w:hAnsi="標楷體" w:hint="eastAsia"/>
                                <w:noProof/>
                                <w:spacing w:val="0"/>
                                <w:sz w:val="20"/>
                              </w:rPr>
                              <w:t>－</w:t>
                            </w:r>
                          </w:p>
                        </w:tc>
                        <w:tc>
                          <w:tcPr>
                            <w:tcW w:w="844" w:type="dxa"/>
                            <w:shd w:val="clear" w:color="auto" w:fill="DEEAF6" w:themeFill="accent1" w:themeFillTint="33"/>
                            <w:tcMar>
                              <w:left w:w="0" w:type="dxa"/>
                              <w:right w:w="0" w:type="dxa"/>
                            </w:tcMar>
                            <w:vAlign w:val="center"/>
                          </w:tcPr>
                          <w:p w:rsidR="00615ABB" w:rsidRPr="00D03E29" w:rsidRDefault="00615ABB" w:rsidP="00B34030">
                            <w:pPr>
                              <w:spacing w:line="240" w:lineRule="exact"/>
                              <w:ind w:rightChars="50" w:right="100"/>
                              <w:rPr>
                                <w:rFonts w:ascii="標楷體" w:eastAsia="標楷體" w:hAnsi="標楷體"/>
                                <w:noProof/>
                                <w:spacing w:val="0"/>
                                <w:sz w:val="20"/>
                              </w:rPr>
                            </w:pPr>
                            <w:r w:rsidRPr="00D03E29">
                              <w:rPr>
                                <w:rFonts w:ascii="標楷體" w:eastAsia="標楷體" w:hAnsi="標楷體"/>
                                <w:noProof/>
                                <w:spacing w:val="0"/>
                                <w:sz w:val="20"/>
                              </w:rPr>
                              <w:t>3</w:t>
                            </w:r>
                          </w:p>
                        </w:tc>
                        <w:tc>
                          <w:tcPr>
                            <w:tcW w:w="844" w:type="dxa"/>
                            <w:shd w:val="clear" w:color="auto" w:fill="DEEAF6" w:themeFill="accent1" w:themeFillTint="33"/>
                            <w:tcMar>
                              <w:left w:w="0" w:type="dxa"/>
                              <w:right w:w="0" w:type="dxa"/>
                            </w:tcMar>
                            <w:vAlign w:val="center"/>
                          </w:tcPr>
                          <w:p w:rsidR="00615ABB" w:rsidRPr="00D03E29" w:rsidRDefault="00615ABB" w:rsidP="00B34030">
                            <w:pPr>
                              <w:spacing w:line="240" w:lineRule="exact"/>
                              <w:ind w:rightChars="50" w:right="100"/>
                              <w:rPr>
                                <w:rFonts w:ascii="標楷體" w:eastAsia="標楷體" w:hAnsi="標楷體"/>
                                <w:noProof/>
                                <w:spacing w:val="0"/>
                                <w:sz w:val="20"/>
                              </w:rPr>
                            </w:pPr>
                            <w:r w:rsidRPr="00D03E29">
                              <w:rPr>
                                <w:rFonts w:ascii="標楷體" w:eastAsia="標楷體" w:hAnsi="標楷體"/>
                                <w:noProof/>
                                <w:spacing w:val="0"/>
                                <w:sz w:val="20"/>
                              </w:rPr>
                              <w:t>7</w:t>
                            </w:r>
                          </w:p>
                        </w:tc>
                      </w:tr>
                      <w:tr w:rsidR="00615ABB" w:rsidRPr="005C3568" w:rsidTr="00B34030">
                        <w:trPr>
                          <w:trHeight w:val="284"/>
                        </w:trPr>
                        <w:tc>
                          <w:tcPr>
                            <w:tcW w:w="1953" w:type="dxa"/>
                            <w:tcBorders>
                              <w:top w:val="single" w:sz="4" w:space="0" w:color="auto"/>
                              <w:bottom w:val="single" w:sz="4" w:space="0" w:color="auto"/>
                            </w:tcBorders>
                            <w:shd w:val="clear" w:color="auto" w:fill="auto"/>
                            <w:tcMar>
                              <w:left w:w="0" w:type="dxa"/>
                              <w:right w:w="0" w:type="dxa"/>
                            </w:tcMar>
                            <w:vAlign w:val="center"/>
                          </w:tcPr>
                          <w:p w:rsidR="00615ABB" w:rsidRPr="00B922AC" w:rsidRDefault="00615ABB" w:rsidP="00B34030">
                            <w:pPr>
                              <w:spacing w:line="240" w:lineRule="exact"/>
                              <w:ind w:leftChars="20" w:left="40" w:rightChars="20" w:right="40"/>
                              <w:suppressOverlap/>
                              <w:jc w:val="distribute"/>
                              <w:rPr>
                                <w:rFonts w:ascii="標楷體" w:eastAsia="標楷體" w:hAnsi="標楷體"/>
                                <w:spacing w:val="0"/>
                                <w:sz w:val="20"/>
                              </w:rPr>
                            </w:pPr>
                            <w:r w:rsidRPr="00B922AC">
                              <w:rPr>
                                <w:rFonts w:ascii="標楷體" w:eastAsia="標楷體" w:hAnsi="標楷體" w:hint="eastAsia"/>
                                <w:noProof/>
                                <w:spacing w:val="0"/>
                                <w:sz w:val="20"/>
                              </w:rPr>
                              <w:t>文化局</w:t>
                            </w:r>
                          </w:p>
                        </w:tc>
                        <w:tc>
                          <w:tcPr>
                            <w:tcW w:w="844" w:type="dxa"/>
                            <w:shd w:val="clear" w:color="auto" w:fill="auto"/>
                            <w:tcMar>
                              <w:left w:w="0" w:type="dxa"/>
                              <w:right w:w="0" w:type="dxa"/>
                            </w:tcMar>
                            <w:vAlign w:val="center"/>
                          </w:tcPr>
                          <w:p w:rsidR="00615ABB" w:rsidRPr="00D03E29" w:rsidRDefault="00615ABB" w:rsidP="00B34030">
                            <w:pPr>
                              <w:spacing w:line="240" w:lineRule="exact"/>
                              <w:ind w:rightChars="50" w:right="100"/>
                              <w:rPr>
                                <w:rFonts w:ascii="標楷體" w:eastAsia="標楷體" w:hAnsi="標楷體"/>
                                <w:noProof/>
                                <w:spacing w:val="0"/>
                                <w:sz w:val="20"/>
                              </w:rPr>
                            </w:pPr>
                            <w:r w:rsidRPr="00D03E29">
                              <w:rPr>
                                <w:rFonts w:ascii="標楷體" w:eastAsia="標楷體" w:hAnsi="標楷體"/>
                                <w:noProof/>
                                <w:spacing w:val="0"/>
                                <w:sz w:val="20"/>
                              </w:rPr>
                              <w:t>1</w:t>
                            </w:r>
                          </w:p>
                        </w:tc>
                        <w:tc>
                          <w:tcPr>
                            <w:tcW w:w="844" w:type="dxa"/>
                            <w:shd w:val="clear" w:color="auto" w:fill="auto"/>
                            <w:tcMar>
                              <w:left w:w="0" w:type="dxa"/>
                              <w:right w:w="0" w:type="dxa"/>
                            </w:tcMar>
                            <w:vAlign w:val="center"/>
                          </w:tcPr>
                          <w:p w:rsidR="00615ABB" w:rsidRPr="00D03E29" w:rsidRDefault="00615ABB" w:rsidP="00B34030">
                            <w:pPr>
                              <w:spacing w:line="240" w:lineRule="exact"/>
                              <w:ind w:rightChars="50" w:right="100"/>
                              <w:rPr>
                                <w:rFonts w:ascii="標楷體" w:eastAsia="標楷體" w:hAnsi="標楷體"/>
                                <w:noProof/>
                                <w:spacing w:val="0"/>
                                <w:sz w:val="20"/>
                              </w:rPr>
                            </w:pPr>
                            <w:r w:rsidRPr="00D03E29">
                              <w:rPr>
                                <w:rFonts w:ascii="標楷體" w:eastAsia="標楷體" w:hAnsi="標楷體"/>
                                <w:noProof/>
                                <w:spacing w:val="0"/>
                                <w:sz w:val="20"/>
                              </w:rPr>
                              <w:t>10</w:t>
                            </w:r>
                          </w:p>
                        </w:tc>
                        <w:tc>
                          <w:tcPr>
                            <w:tcW w:w="844" w:type="dxa"/>
                            <w:shd w:val="clear" w:color="auto" w:fill="auto"/>
                            <w:tcMar>
                              <w:left w:w="0" w:type="dxa"/>
                              <w:right w:w="0" w:type="dxa"/>
                            </w:tcMar>
                            <w:vAlign w:val="center"/>
                          </w:tcPr>
                          <w:p w:rsidR="00615ABB" w:rsidRPr="00D03E29" w:rsidRDefault="00615ABB" w:rsidP="00B34030">
                            <w:pPr>
                              <w:spacing w:line="240" w:lineRule="exact"/>
                              <w:ind w:rightChars="50" w:right="100"/>
                              <w:rPr>
                                <w:rFonts w:ascii="標楷體" w:eastAsia="標楷體" w:hAnsi="標楷體"/>
                                <w:noProof/>
                                <w:spacing w:val="0"/>
                                <w:sz w:val="20"/>
                              </w:rPr>
                            </w:pPr>
                            <w:r w:rsidRPr="00D03E29">
                              <w:rPr>
                                <w:rFonts w:ascii="標楷體" w:eastAsia="標楷體" w:hAnsi="標楷體" w:hint="eastAsia"/>
                                <w:noProof/>
                                <w:spacing w:val="0"/>
                                <w:sz w:val="20"/>
                              </w:rPr>
                              <w:t>－</w:t>
                            </w:r>
                          </w:p>
                        </w:tc>
                        <w:tc>
                          <w:tcPr>
                            <w:tcW w:w="844" w:type="dxa"/>
                            <w:shd w:val="clear" w:color="auto" w:fill="auto"/>
                            <w:tcMar>
                              <w:left w:w="0" w:type="dxa"/>
                              <w:right w:w="0" w:type="dxa"/>
                            </w:tcMar>
                            <w:vAlign w:val="center"/>
                          </w:tcPr>
                          <w:p w:rsidR="00615ABB" w:rsidRPr="00D03E29" w:rsidRDefault="00615ABB" w:rsidP="00B34030">
                            <w:pPr>
                              <w:spacing w:line="240" w:lineRule="exact"/>
                              <w:ind w:rightChars="50" w:right="100"/>
                              <w:rPr>
                                <w:rFonts w:ascii="標楷體" w:eastAsia="標楷體" w:hAnsi="標楷體"/>
                                <w:noProof/>
                                <w:spacing w:val="0"/>
                                <w:sz w:val="20"/>
                              </w:rPr>
                            </w:pPr>
                            <w:r w:rsidRPr="00D03E29">
                              <w:rPr>
                                <w:rFonts w:ascii="標楷體" w:eastAsia="標楷體" w:hAnsi="標楷體"/>
                                <w:noProof/>
                                <w:spacing w:val="0"/>
                                <w:sz w:val="20"/>
                              </w:rPr>
                              <w:t>3</w:t>
                            </w:r>
                          </w:p>
                        </w:tc>
                        <w:tc>
                          <w:tcPr>
                            <w:tcW w:w="844" w:type="dxa"/>
                            <w:shd w:val="clear" w:color="auto" w:fill="auto"/>
                            <w:tcMar>
                              <w:left w:w="0" w:type="dxa"/>
                              <w:right w:w="0" w:type="dxa"/>
                            </w:tcMar>
                            <w:vAlign w:val="center"/>
                          </w:tcPr>
                          <w:p w:rsidR="00615ABB" w:rsidRPr="00D03E29" w:rsidRDefault="00615ABB" w:rsidP="00B34030">
                            <w:pPr>
                              <w:spacing w:line="240" w:lineRule="exact"/>
                              <w:ind w:rightChars="50" w:right="100"/>
                              <w:rPr>
                                <w:rFonts w:ascii="標楷體" w:eastAsia="標楷體" w:hAnsi="標楷體"/>
                                <w:noProof/>
                                <w:spacing w:val="0"/>
                                <w:sz w:val="20"/>
                              </w:rPr>
                            </w:pPr>
                            <w:r w:rsidRPr="00D03E29">
                              <w:rPr>
                                <w:rFonts w:ascii="標楷體" w:eastAsia="標楷體" w:hAnsi="標楷體"/>
                                <w:noProof/>
                                <w:spacing w:val="0"/>
                                <w:sz w:val="20"/>
                              </w:rPr>
                              <w:t>7</w:t>
                            </w:r>
                          </w:p>
                        </w:tc>
                      </w:tr>
                      <w:tr w:rsidR="00615ABB" w:rsidRPr="005C3568" w:rsidTr="00B34030">
                        <w:trPr>
                          <w:trHeight w:val="284"/>
                        </w:trPr>
                        <w:tc>
                          <w:tcPr>
                            <w:tcW w:w="1953" w:type="dxa"/>
                            <w:tcBorders>
                              <w:top w:val="single" w:sz="4" w:space="0" w:color="auto"/>
                              <w:bottom w:val="single" w:sz="4" w:space="0" w:color="auto"/>
                            </w:tcBorders>
                            <w:shd w:val="clear" w:color="auto" w:fill="DEEAF6" w:themeFill="accent1" w:themeFillTint="33"/>
                            <w:tcMar>
                              <w:left w:w="0" w:type="dxa"/>
                              <w:right w:w="0" w:type="dxa"/>
                            </w:tcMar>
                            <w:vAlign w:val="center"/>
                          </w:tcPr>
                          <w:p w:rsidR="00615ABB" w:rsidRPr="00B922AC" w:rsidRDefault="00615ABB" w:rsidP="00B34030">
                            <w:pPr>
                              <w:spacing w:line="240" w:lineRule="exact"/>
                              <w:ind w:leftChars="20" w:left="40" w:rightChars="20" w:right="40"/>
                              <w:suppressOverlap/>
                              <w:jc w:val="distribute"/>
                              <w:rPr>
                                <w:rFonts w:ascii="標楷體" w:eastAsia="標楷體" w:hAnsi="標楷體"/>
                                <w:spacing w:val="0"/>
                                <w:sz w:val="20"/>
                              </w:rPr>
                            </w:pPr>
                            <w:r w:rsidRPr="00B922AC">
                              <w:rPr>
                                <w:rFonts w:ascii="標楷體" w:eastAsia="標楷體" w:hAnsi="標楷體" w:hint="eastAsia"/>
                                <w:spacing w:val="0"/>
                                <w:sz w:val="20"/>
                              </w:rPr>
                              <w:t>觀光處</w:t>
                            </w:r>
                          </w:p>
                        </w:tc>
                        <w:tc>
                          <w:tcPr>
                            <w:tcW w:w="844" w:type="dxa"/>
                            <w:shd w:val="clear" w:color="auto" w:fill="DEEAF6" w:themeFill="accent1" w:themeFillTint="33"/>
                            <w:tcMar>
                              <w:left w:w="0" w:type="dxa"/>
                              <w:right w:w="0" w:type="dxa"/>
                            </w:tcMar>
                            <w:vAlign w:val="center"/>
                          </w:tcPr>
                          <w:p w:rsidR="00615ABB" w:rsidRPr="00D03E29" w:rsidRDefault="00615ABB" w:rsidP="00B34030">
                            <w:pPr>
                              <w:spacing w:line="240" w:lineRule="exact"/>
                              <w:ind w:rightChars="50" w:right="100"/>
                              <w:rPr>
                                <w:rFonts w:ascii="標楷體" w:eastAsia="標楷體" w:hAnsi="標楷體"/>
                                <w:noProof/>
                                <w:spacing w:val="0"/>
                                <w:sz w:val="20"/>
                              </w:rPr>
                            </w:pPr>
                            <w:r w:rsidRPr="00D03E29">
                              <w:rPr>
                                <w:rFonts w:ascii="標楷體" w:eastAsia="標楷體" w:hAnsi="標楷體"/>
                                <w:noProof/>
                                <w:spacing w:val="0"/>
                                <w:sz w:val="20"/>
                              </w:rPr>
                              <w:t>1</w:t>
                            </w:r>
                          </w:p>
                        </w:tc>
                        <w:tc>
                          <w:tcPr>
                            <w:tcW w:w="844" w:type="dxa"/>
                            <w:shd w:val="clear" w:color="auto" w:fill="DEEAF6" w:themeFill="accent1" w:themeFillTint="33"/>
                            <w:tcMar>
                              <w:left w:w="0" w:type="dxa"/>
                              <w:right w:w="0" w:type="dxa"/>
                            </w:tcMar>
                            <w:vAlign w:val="center"/>
                          </w:tcPr>
                          <w:p w:rsidR="00615ABB" w:rsidRPr="00D03E29" w:rsidRDefault="00615ABB" w:rsidP="00B34030">
                            <w:pPr>
                              <w:spacing w:line="240" w:lineRule="exact"/>
                              <w:ind w:rightChars="50" w:right="100"/>
                              <w:rPr>
                                <w:rFonts w:ascii="標楷體" w:eastAsia="標楷體" w:hAnsi="標楷體"/>
                                <w:noProof/>
                                <w:spacing w:val="0"/>
                                <w:sz w:val="20"/>
                              </w:rPr>
                            </w:pPr>
                            <w:r w:rsidRPr="00D03E29">
                              <w:rPr>
                                <w:rFonts w:ascii="標楷體" w:eastAsia="標楷體" w:hAnsi="標楷體"/>
                                <w:noProof/>
                                <w:spacing w:val="0"/>
                                <w:sz w:val="20"/>
                              </w:rPr>
                              <w:t>3</w:t>
                            </w:r>
                          </w:p>
                        </w:tc>
                        <w:tc>
                          <w:tcPr>
                            <w:tcW w:w="844" w:type="dxa"/>
                            <w:shd w:val="clear" w:color="auto" w:fill="DEEAF6" w:themeFill="accent1" w:themeFillTint="33"/>
                            <w:tcMar>
                              <w:left w:w="0" w:type="dxa"/>
                              <w:right w:w="0" w:type="dxa"/>
                            </w:tcMar>
                            <w:vAlign w:val="center"/>
                          </w:tcPr>
                          <w:p w:rsidR="00615ABB" w:rsidRPr="00D03E29" w:rsidRDefault="00615ABB" w:rsidP="00B34030">
                            <w:pPr>
                              <w:spacing w:line="240" w:lineRule="exact"/>
                              <w:ind w:rightChars="50" w:right="100"/>
                              <w:rPr>
                                <w:rFonts w:ascii="標楷體" w:eastAsia="標楷體" w:hAnsi="標楷體"/>
                                <w:noProof/>
                                <w:spacing w:val="0"/>
                                <w:sz w:val="20"/>
                              </w:rPr>
                            </w:pPr>
                            <w:r w:rsidRPr="00D03E29">
                              <w:rPr>
                                <w:rFonts w:ascii="標楷體" w:eastAsia="標楷體" w:hAnsi="標楷體" w:hint="eastAsia"/>
                                <w:noProof/>
                                <w:spacing w:val="0"/>
                                <w:sz w:val="20"/>
                              </w:rPr>
                              <w:t>－</w:t>
                            </w:r>
                          </w:p>
                        </w:tc>
                        <w:tc>
                          <w:tcPr>
                            <w:tcW w:w="844" w:type="dxa"/>
                            <w:shd w:val="clear" w:color="auto" w:fill="DEEAF6" w:themeFill="accent1" w:themeFillTint="33"/>
                            <w:tcMar>
                              <w:left w:w="0" w:type="dxa"/>
                              <w:right w:w="0" w:type="dxa"/>
                            </w:tcMar>
                            <w:vAlign w:val="center"/>
                          </w:tcPr>
                          <w:p w:rsidR="00615ABB" w:rsidRPr="00D03E29" w:rsidRDefault="00615ABB" w:rsidP="00B34030">
                            <w:pPr>
                              <w:spacing w:line="240" w:lineRule="exact"/>
                              <w:ind w:rightChars="50" w:right="100"/>
                              <w:rPr>
                                <w:rFonts w:ascii="標楷體" w:eastAsia="標楷體" w:hAnsi="標楷體"/>
                                <w:noProof/>
                                <w:spacing w:val="0"/>
                                <w:sz w:val="20"/>
                              </w:rPr>
                            </w:pPr>
                            <w:r w:rsidRPr="00D03E29">
                              <w:rPr>
                                <w:rFonts w:ascii="標楷體" w:eastAsia="標楷體" w:hAnsi="標楷體" w:hint="eastAsia"/>
                                <w:noProof/>
                                <w:spacing w:val="0"/>
                                <w:sz w:val="20"/>
                              </w:rPr>
                              <w:t>－</w:t>
                            </w:r>
                          </w:p>
                        </w:tc>
                        <w:tc>
                          <w:tcPr>
                            <w:tcW w:w="844" w:type="dxa"/>
                            <w:shd w:val="clear" w:color="auto" w:fill="DEEAF6" w:themeFill="accent1" w:themeFillTint="33"/>
                            <w:tcMar>
                              <w:left w:w="0" w:type="dxa"/>
                              <w:right w:w="0" w:type="dxa"/>
                            </w:tcMar>
                            <w:vAlign w:val="center"/>
                          </w:tcPr>
                          <w:p w:rsidR="00615ABB" w:rsidRPr="00D03E29" w:rsidRDefault="00615ABB" w:rsidP="00B34030">
                            <w:pPr>
                              <w:spacing w:line="240" w:lineRule="exact"/>
                              <w:ind w:rightChars="50" w:right="100"/>
                              <w:rPr>
                                <w:rFonts w:ascii="標楷體" w:eastAsia="標楷體" w:hAnsi="標楷體"/>
                                <w:noProof/>
                                <w:spacing w:val="0"/>
                                <w:sz w:val="20"/>
                              </w:rPr>
                            </w:pPr>
                            <w:r w:rsidRPr="00D03E29">
                              <w:rPr>
                                <w:rFonts w:ascii="標楷體" w:eastAsia="標楷體" w:hAnsi="標楷體"/>
                                <w:noProof/>
                                <w:spacing w:val="0"/>
                                <w:sz w:val="20"/>
                              </w:rPr>
                              <w:t>3</w:t>
                            </w:r>
                          </w:p>
                        </w:tc>
                      </w:tr>
                      <w:tr w:rsidR="00615ABB" w:rsidRPr="005C3568" w:rsidTr="00B34030">
                        <w:trPr>
                          <w:trHeight w:val="284"/>
                        </w:trPr>
                        <w:tc>
                          <w:tcPr>
                            <w:tcW w:w="1953" w:type="dxa"/>
                            <w:tcBorders>
                              <w:top w:val="single" w:sz="4" w:space="0" w:color="auto"/>
                              <w:bottom w:val="single" w:sz="4" w:space="0" w:color="auto"/>
                            </w:tcBorders>
                            <w:shd w:val="clear" w:color="auto" w:fill="auto"/>
                            <w:tcMar>
                              <w:left w:w="0" w:type="dxa"/>
                              <w:right w:w="0" w:type="dxa"/>
                            </w:tcMar>
                            <w:vAlign w:val="center"/>
                          </w:tcPr>
                          <w:p w:rsidR="00615ABB" w:rsidRPr="00B922AC" w:rsidRDefault="00615ABB" w:rsidP="00B34030">
                            <w:pPr>
                              <w:spacing w:line="240" w:lineRule="exact"/>
                              <w:ind w:leftChars="20" w:left="40" w:rightChars="20" w:right="40"/>
                              <w:suppressOverlap/>
                              <w:jc w:val="distribute"/>
                              <w:rPr>
                                <w:rFonts w:ascii="標楷體" w:eastAsia="標楷體" w:hAnsi="標楷體"/>
                                <w:noProof/>
                                <w:spacing w:val="0"/>
                                <w:sz w:val="20"/>
                              </w:rPr>
                            </w:pPr>
                            <w:r>
                              <w:rPr>
                                <w:rFonts w:ascii="標楷體" w:eastAsia="標楷體" w:hAnsi="標楷體" w:hint="eastAsia"/>
                                <w:noProof/>
                                <w:spacing w:val="0"/>
                                <w:sz w:val="20"/>
                              </w:rPr>
                              <w:t>工務處</w:t>
                            </w:r>
                          </w:p>
                        </w:tc>
                        <w:tc>
                          <w:tcPr>
                            <w:tcW w:w="844" w:type="dxa"/>
                            <w:tcBorders>
                              <w:top w:val="single" w:sz="4" w:space="0" w:color="auto"/>
                              <w:bottom w:val="single" w:sz="4" w:space="0" w:color="auto"/>
                            </w:tcBorders>
                            <w:shd w:val="clear" w:color="auto" w:fill="auto"/>
                            <w:tcMar>
                              <w:left w:w="0" w:type="dxa"/>
                              <w:right w:w="0" w:type="dxa"/>
                            </w:tcMar>
                            <w:vAlign w:val="center"/>
                          </w:tcPr>
                          <w:p w:rsidR="00615ABB" w:rsidRPr="005C3568" w:rsidRDefault="00615ABB" w:rsidP="00B34030">
                            <w:pPr>
                              <w:spacing w:line="240" w:lineRule="exact"/>
                              <w:ind w:rightChars="50" w:right="100"/>
                              <w:rPr>
                                <w:rFonts w:ascii="標楷體" w:eastAsia="標楷體" w:hAnsi="標楷體"/>
                                <w:noProof/>
                                <w:spacing w:val="0"/>
                                <w:sz w:val="20"/>
                              </w:rPr>
                            </w:pPr>
                            <w:r>
                              <w:rPr>
                                <w:rFonts w:ascii="標楷體" w:eastAsia="標楷體" w:hAnsi="標楷體" w:hint="eastAsia"/>
                                <w:noProof/>
                                <w:spacing w:val="0"/>
                                <w:sz w:val="20"/>
                              </w:rPr>
                              <w:t>1</w:t>
                            </w:r>
                          </w:p>
                        </w:tc>
                        <w:tc>
                          <w:tcPr>
                            <w:tcW w:w="844" w:type="dxa"/>
                            <w:tcBorders>
                              <w:top w:val="single" w:sz="4" w:space="0" w:color="auto"/>
                              <w:bottom w:val="single" w:sz="4" w:space="0" w:color="auto"/>
                            </w:tcBorders>
                            <w:shd w:val="clear" w:color="auto" w:fill="auto"/>
                            <w:tcMar>
                              <w:left w:w="0" w:type="dxa"/>
                              <w:right w:w="0" w:type="dxa"/>
                            </w:tcMar>
                            <w:vAlign w:val="center"/>
                          </w:tcPr>
                          <w:p w:rsidR="00615ABB" w:rsidRPr="005C3568" w:rsidRDefault="00615ABB" w:rsidP="00B34030">
                            <w:pPr>
                              <w:spacing w:line="240" w:lineRule="exact"/>
                              <w:ind w:rightChars="50" w:right="100"/>
                              <w:rPr>
                                <w:rFonts w:ascii="標楷體" w:eastAsia="標楷體" w:hAnsi="標楷體"/>
                                <w:noProof/>
                                <w:spacing w:val="0"/>
                                <w:sz w:val="20"/>
                              </w:rPr>
                            </w:pPr>
                            <w:r>
                              <w:rPr>
                                <w:rFonts w:ascii="標楷體" w:eastAsia="標楷體" w:hAnsi="標楷體"/>
                                <w:noProof/>
                                <w:spacing w:val="0"/>
                                <w:sz w:val="20"/>
                              </w:rPr>
                              <w:t>6</w:t>
                            </w:r>
                          </w:p>
                        </w:tc>
                        <w:tc>
                          <w:tcPr>
                            <w:tcW w:w="844" w:type="dxa"/>
                            <w:tcBorders>
                              <w:top w:val="single" w:sz="4" w:space="0" w:color="auto"/>
                              <w:bottom w:val="single" w:sz="4" w:space="0" w:color="auto"/>
                            </w:tcBorders>
                            <w:shd w:val="clear" w:color="auto" w:fill="auto"/>
                            <w:tcMar>
                              <w:left w:w="0" w:type="dxa"/>
                              <w:right w:w="0" w:type="dxa"/>
                            </w:tcMar>
                            <w:vAlign w:val="center"/>
                          </w:tcPr>
                          <w:p w:rsidR="00615ABB" w:rsidRPr="005C3568" w:rsidRDefault="00615ABB" w:rsidP="00B34030">
                            <w:pPr>
                              <w:spacing w:line="240" w:lineRule="exact"/>
                              <w:ind w:rightChars="50" w:right="100"/>
                              <w:rPr>
                                <w:rFonts w:ascii="標楷體" w:eastAsia="標楷體" w:hAnsi="標楷體"/>
                                <w:noProof/>
                                <w:spacing w:val="0"/>
                                <w:sz w:val="20"/>
                              </w:rPr>
                            </w:pPr>
                            <w:r>
                              <w:rPr>
                                <w:rFonts w:ascii="標楷體" w:eastAsia="標楷體" w:hAnsi="標楷體" w:hint="eastAsia"/>
                                <w:noProof/>
                                <w:spacing w:val="0"/>
                                <w:sz w:val="20"/>
                              </w:rPr>
                              <w:t>1</w:t>
                            </w:r>
                          </w:p>
                        </w:tc>
                        <w:tc>
                          <w:tcPr>
                            <w:tcW w:w="844" w:type="dxa"/>
                            <w:tcBorders>
                              <w:top w:val="single" w:sz="4" w:space="0" w:color="auto"/>
                              <w:bottom w:val="single" w:sz="4" w:space="0" w:color="auto"/>
                            </w:tcBorders>
                            <w:shd w:val="clear" w:color="auto" w:fill="auto"/>
                            <w:tcMar>
                              <w:left w:w="0" w:type="dxa"/>
                              <w:right w:w="0" w:type="dxa"/>
                            </w:tcMar>
                            <w:vAlign w:val="center"/>
                          </w:tcPr>
                          <w:p w:rsidR="00615ABB" w:rsidRPr="005C3568" w:rsidRDefault="00615ABB" w:rsidP="00B34030">
                            <w:pPr>
                              <w:spacing w:line="240" w:lineRule="exact"/>
                              <w:ind w:rightChars="50" w:right="100"/>
                              <w:rPr>
                                <w:rFonts w:ascii="標楷體" w:eastAsia="標楷體" w:hAnsi="標楷體"/>
                                <w:noProof/>
                                <w:spacing w:val="0"/>
                                <w:sz w:val="20"/>
                              </w:rPr>
                            </w:pPr>
                            <w:r>
                              <w:rPr>
                                <w:rFonts w:ascii="標楷體" w:eastAsia="標楷體" w:hAnsi="標楷體" w:hint="eastAsia"/>
                                <w:noProof/>
                                <w:spacing w:val="0"/>
                                <w:sz w:val="20"/>
                              </w:rPr>
                              <w:t>1</w:t>
                            </w:r>
                          </w:p>
                        </w:tc>
                        <w:tc>
                          <w:tcPr>
                            <w:tcW w:w="844" w:type="dxa"/>
                            <w:tcBorders>
                              <w:top w:val="single" w:sz="4" w:space="0" w:color="auto"/>
                              <w:bottom w:val="single" w:sz="4" w:space="0" w:color="auto"/>
                            </w:tcBorders>
                            <w:shd w:val="clear" w:color="auto" w:fill="auto"/>
                            <w:tcMar>
                              <w:left w:w="0" w:type="dxa"/>
                              <w:right w:w="0" w:type="dxa"/>
                            </w:tcMar>
                            <w:vAlign w:val="center"/>
                          </w:tcPr>
                          <w:p w:rsidR="00615ABB" w:rsidRPr="005C3568" w:rsidRDefault="00615ABB" w:rsidP="00B34030">
                            <w:pPr>
                              <w:spacing w:line="240" w:lineRule="exact"/>
                              <w:ind w:rightChars="50" w:right="100"/>
                              <w:rPr>
                                <w:rFonts w:ascii="標楷體" w:eastAsia="標楷體" w:hAnsi="標楷體"/>
                                <w:noProof/>
                                <w:spacing w:val="0"/>
                                <w:sz w:val="20"/>
                              </w:rPr>
                            </w:pPr>
                            <w:r>
                              <w:rPr>
                                <w:rFonts w:ascii="標楷體" w:eastAsia="標楷體" w:hAnsi="標楷體" w:hint="eastAsia"/>
                                <w:noProof/>
                                <w:spacing w:val="0"/>
                                <w:sz w:val="20"/>
                              </w:rPr>
                              <w:t>4</w:t>
                            </w:r>
                          </w:p>
                        </w:tc>
                      </w:tr>
                      <w:tr w:rsidR="00615ABB" w:rsidRPr="005C3568" w:rsidTr="00B34030">
                        <w:trPr>
                          <w:trHeight w:val="284"/>
                        </w:trPr>
                        <w:tc>
                          <w:tcPr>
                            <w:tcW w:w="1953" w:type="dxa"/>
                            <w:tcBorders>
                              <w:top w:val="single" w:sz="4" w:space="0" w:color="auto"/>
                              <w:bottom w:val="single" w:sz="4" w:space="0" w:color="auto"/>
                            </w:tcBorders>
                            <w:shd w:val="clear" w:color="auto" w:fill="D9E2F3" w:themeFill="accent5" w:themeFillTint="33"/>
                            <w:tcMar>
                              <w:left w:w="0" w:type="dxa"/>
                              <w:right w:w="0" w:type="dxa"/>
                            </w:tcMar>
                            <w:vAlign w:val="center"/>
                          </w:tcPr>
                          <w:p w:rsidR="00615ABB" w:rsidRPr="00B922AC" w:rsidRDefault="00615ABB" w:rsidP="00B34030">
                            <w:pPr>
                              <w:spacing w:line="240" w:lineRule="exact"/>
                              <w:ind w:leftChars="20" w:left="40" w:rightChars="20" w:right="40"/>
                              <w:suppressOverlap/>
                              <w:jc w:val="distribute"/>
                              <w:rPr>
                                <w:rFonts w:ascii="標楷體" w:eastAsia="標楷體" w:hAnsi="標楷體"/>
                                <w:noProof/>
                                <w:spacing w:val="0"/>
                                <w:sz w:val="20"/>
                              </w:rPr>
                            </w:pPr>
                            <w:r>
                              <w:rPr>
                                <w:rFonts w:ascii="標楷體" w:eastAsia="標楷體" w:hAnsi="標楷體" w:hint="eastAsia"/>
                                <w:noProof/>
                                <w:spacing w:val="0"/>
                                <w:sz w:val="20"/>
                              </w:rPr>
                              <w:t>社會及勞動處</w:t>
                            </w:r>
                          </w:p>
                        </w:tc>
                        <w:tc>
                          <w:tcPr>
                            <w:tcW w:w="844" w:type="dxa"/>
                            <w:tcBorders>
                              <w:top w:val="single" w:sz="4" w:space="0" w:color="auto"/>
                              <w:bottom w:val="single" w:sz="4" w:space="0" w:color="auto"/>
                            </w:tcBorders>
                            <w:shd w:val="clear" w:color="auto" w:fill="D9E2F3" w:themeFill="accent5" w:themeFillTint="33"/>
                            <w:tcMar>
                              <w:left w:w="0" w:type="dxa"/>
                              <w:right w:w="0" w:type="dxa"/>
                            </w:tcMar>
                            <w:vAlign w:val="center"/>
                          </w:tcPr>
                          <w:p w:rsidR="00615ABB" w:rsidRPr="005C3568" w:rsidRDefault="00615ABB" w:rsidP="00B34030">
                            <w:pPr>
                              <w:spacing w:line="240" w:lineRule="exact"/>
                              <w:ind w:rightChars="50" w:right="100"/>
                              <w:rPr>
                                <w:rFonts w:ascii="標楷體" w:eastAsia="標楷體" w:hAnsi="標楷體"/>
                                <w:noProof/>
                                <w:spacing w:val="0"/>
                                <w:sz w:val="20"/>
                              </w:rPr>
                            </w:pPr>
                            <w:r>
                              <w:rPr>
                                <w:rFonts w:ascii="標楷體" w:eastAsia="標楷體" w:hAnsi="標楷體" w:hint="eastAsia"/>
                                <w:noProof/>
                                <w:spacing w:val="0"/>
                                <w:sz w:val="20"/>
                              </w:rPr>
                              <w:t>1</w:t>
                            </w:r>
                          </w:p>
                        </w:tc>
                        <w:tc>
                          <w:tcPr>
                            <w:tcW w:w="844" w:type="dxa"/>
                            <w:tcBorders>
                              <w:top w:val="single" w:sz="4" w:space="0" w:color="auto"/>
                              <w:bottom w:val="single" w:sz="4" w:space="0" w:color="auto"/>
                            </w:tcBorders>
                            <w:shd w:val="clear" w:color="auto" w:fill="D9E2F3" w:themeFill="accent5" w:themeFillTint="33"/>
                            <w:tcMar>
                              <w:left w:w="0" w:type="dxa"/>
                              <w:right w:w="0" w:type="dxa"/>
                            </w:tcMar>
                            <w:vAlign w:val="center"/>
                          </w:tcPr>
                          <w:p w:rsidR="00615ABB" w:rsidRPr="005C3568" w:rsidRDefault="00615ABB" w:rsidP="00B34030">
                            <w:pPr>
                              <w:spacing w:line="240" w:lineRule="exact"/>
                              <w:ind w:rightChars="50" w:right="100"/>
                              <w:rPr>
                                <w:rFonts w:ascii="標楷體" w:eastAsia="標楷體" w:hAnsi="標楷體"/>
                                <w:noProof/>
                                <w:spacing w:val="0"/>
                                <w:sz w:val="20"/>
                              </w:rPr>
                            </w:pPr>
                            <w:r>
                              <w:rPr>
                                <w:rFonts w:ascii="標楷體" w:eastAsia="標楷體" w:hAnsi="標楷體"/>
                                <w:noProof/>
                                <w:spacing w:val="0"/>
                                <w:sz w:val="20"/>
                              </w:rPr>
                              <w:t>4</w:t>
                            </w:r>
                          </w:p>
                        </w:tc>
                        <w:tc>
                          <w:tcPr>
                            <w:tcW w:w="844" w:type="dxa"/>
                            <w:tcBorders>
                              <w:top w:val="single" w:sz="4" w:space="0" w:color="auto"/>
                              <w:bottom w:val="single" w:sz="4" w:space="0" w:color="auto"/>
                            </w:tcBorders>
                            <w:shd w:val="clear" w:color="auto" w:fill="D9E2F3" w:themeFill="accent5" w:themeFillTint="33"/>
                            <w:tcMar>
                              <w:left w:w="0" w:type="dxa"/>
                              <w:right w:w="0" w:type="dxa"/>
                            </w:tcMar>
                            <w:vAlign w:val="center"/>
                          </w:tcPr>
                          <w:p w:rsidR="00615ABB" w:rsidRPr="005C3568" w:rsidRDefault="00615ABB" w:rsidP="00B34030">
                            <w:pPr>
                              <w:spacing w:line="240" w:lineRule="exact"/>
                              <w:ind w:rightChars="50" w:right="100"/>
                              <w:rPr>
                                <w:rFonts w:ascii="標楷體" w:eastAsia="標楷體" w:hAnsi="標楷體"/>
                                <w:noProof/>
                                <w:spacing w:val="0"/>
                                <w:sz w:val="20"/>
                              </w:rPr>
                            </w:pPr>
                            <w:r w:rsidRPr="005C3568">
                              <w:rPr>
                                <w:rFonts w:ascii="標楷體" w:eastAsia="標楷體" w:hAnsi="標楷體" w:hint="eastAsia"/>
                                <w:noProof/>
                                <w:spacing w:val="0"/>
                                <w:sz w:val="20"/>
                              </w:rPr>
                              <w:t>－</w:t>
                            </w:r>
                          </w:p>
                        </w:tc>
                        <w:tc>
                          <w:tcPr>
                            <w:tcW w:w="844" w:type="dxa"/>
                            <w:tcBorders>
                              <w:top w:val="single" w:sz="4" w:space="0" w:color="auto"/>
                              <w:bottom w:val="single" w:sz="4" w:space="0" w:color="auto"/>
                            </w:tcBorders>
                            <w:shd w:val="clear" w:color="auto" w:fill="D9E2F3" w:themeFill="accent5" w:themeFillTint="33"/>
                            <w:tcMar>
                              <w:left w:w="0" w:type="dxa"/>
                              <w:right w:w="0" w:type="dxa"/>
                            </w:tcMar>
                            <w:vAlign w:val="center"/>
                          </w:tcPr>
                          <w:p w:rsidR="00615ABB" w:rsidRPr="005C3568" w:rsidRDefault="00615ABB" w:rsidP="00B34030">
                            <w:pPr>
                              <w:spacing w:line="240" w:lineRule="exact"/>
                              <w:ind w:rightChars="50" w:right="100"/>
                              <w:rPr>
                                <w:rFonts w:ascii="標楷體" w:eastAsia="標楷體" w:hAnsi="標楷體"/>
                                <w:noProof/>
                                <w:spacing w:val="0"/>
                                <w:sz w:val="20"/>
                              </w:rPr>
                            </w:pPr>
                            <w:r>
                              <w:rPr>
                                <w:rFonts w:ascii="標楷體" w:eastAsia="標楷體" w:hAnsi="標楷體" w:hint="eastAsia"/>
                                <w:noProof/>
                                <w:spacing w:val="0"/>
                                <w:sz w:val="20"/>
                              </w:rPr>
                              <w:t>4</w:t>
                            </w:r>
                          </w:p>
                        </w:tc>
                        <w:tc>
                          <w:tcPr>
                            <w:tcW w:w="844" w:type="dxa"/>
                            <w:tcBorders>
                              <w:top w:val="single" w:sz="4" w:space="0" w:color="auto"/>
                              <w:bottom w:val="single" w:sz="4" w:space="0" w:color="auto"/>
                            </w:tcBorders>
                            <w:shd w:val="clear" w:color="auto" w:fill="D9E2F3" w:themeFill="accent5" w:themeFillTint="33"/>
                            <w:tcMar>
                              <w:left w:w="0" w:type="dxa"/>
                              <w:right w:w="0" w:type="dxa"/>
                            </w:tcMar>
                            <w:vAlign w:val="center"/>
                          </w:tcPr>
                          <w:p w:rsidR="00615ABB" w:rsidRPr="005C3568" w:rsidRDefault="00615ABB" w:rsidP="00B34030">
                            <w:pPr>
                              <w:spacing w:line="240" w:lineRule="exact"/>
                              <w:ind w:rightChars="50" w:right="100"/>
                              <w:rPr>
                                <w:rFonts w:ascii="標楷體" w:eastAsia="標楷體" w:hAnsi="標楷體"/>
                                <w:noProof/>
                                <w:spacing w:val="0"/>
                                <w:sz w:val="20"/>
                              </w:rPr>
                            </w:pPr>
                            <w:r w:rsidRPr="005C3568">
                              <w:rPr>
                                <w:rFonts w:ascii="標楷體" w:eastAsia="標楷體" w:hAnsi="標楷體" w:hint="eastAsia"/>
                                <w:noProof/>
                                <w:spacing w:val="0"/>
                                <w:sz w:val="20"/>
                              </w:rPr>
                              <w:t>－</w:t>
                            </w:r>
                          </w:p>
                        </w:tc>
                      </w:tr>
                      <w:tr w:rsidR="00615ABB" w:rsidRPr="005C3568" w:rsidTr="00B34030">
                        <w:trPr>
                          <w:trHeight w:val="284"/>
                        </w:trPr>
                        <w:tc>
                          <w:tcPr>
                            <w:tcW w:w="1953"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vAlign w:val="center"/>
                          </w:tcPr>
                          <w:p w:rsidR="00615ABB" w:rsidRPr="00B922AC" w:rsidRDefault="00615ABB" w:rsidP="00B34030">
                            <w:pPr>
                              <w:spacing w:line="240" w:lineRule="exact"/>
                              <w:ind w:leftChars="20" w:left="40" w:rightChars="20" w:right="40"/>
                              <w:suppressOverlap/>
                              <w:jc w:val="distribute"/>
                              <w:rPr>
                                <w:rFonts w:ascii="標楷體" w:eastAsia="標楷體" w:hAnsi="標楷體"/>
                                <w:noProof/>
                                <w:spacing w:val="0"/>
                                <w:sz w:val="20"/>
                              </w:rPr>
                            </w:pPr>
                            <w:r w:rsidRPr="00B922AC">
                              <w:rPr>
                                <w:rFonts w:ascii="標楷體" w:eastAsia="標楷體" w:hAnsi="標楷體" w:hint="eastAsia"/>
                                <w:noProof/>
                                <w:spacing w:val="0"/>
                                <w:sz w:val="20"/>
                              </w:rPr>
                              <w:t>統籌支撥科目</w:t>
                            </w:r>
                          </w:p>
                        </w:tc>
                        <w:tc>
                          <w:tcPr>
                            <w:tcW w:w="844"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vAlign w:val="center"/>
                          </w:tcPr>
                          <w:p w:rsidR="00615ABB" w:rsidRPr="00D03E29" w:rsidRDefault="00615ABB" w:rsidP="00B34030">
                            <w:pPr>
                              <w:spacing w:line="240" w:lineRule="exact"/>
                              <w:ind w:rightChars="50" w:right="100"/>
                              <w:rPr>
                                <w:rFonts w:ascii="標楷體" w:eastAsia="標楷體" w:hAnsi="標楷體"/>
                                <w:noProof/>
                                <w:spacing w:val="0"/>
                                <w:sz w:val="20"/>
                              </w:rPr>
                            </w:pPr>
                            <w:r w:rsidRPr="00D03E29">
                              <w:rPr>
                                <w:rFonts w:ascii="標楷體" w:eastAsia="標楷體" w:hAnsi="標楷體" w:hint="eastAsia"/>
                                <w:noProof/>
                                <w:spacing w:val="0"/>
                                <w:sz w:val="20"/>
                              </w:rPr>
                              <w:t>－</w:t>
                            </w:r>
                          </w:p>
                        </w:tc>
                        <w:tc>
                          <w:tcPr>
                            <w:tcW w:w="844"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vAlign w:val="center"/>
                          </w:tcPr>
                          <w:p w:rsidR="00615ABB" w:rsidRPr="00D03E29" w:rsidRDefault="00615ABB" w:rsidP="00B34030">
                            <w:pPr>
                              <w:spacing w:line="240" w:lineRule="exact"/>
                              <w:ind w:rightChars="50" w:right="100"/>
                              <w:rPr>
                                <w:rFonts w:ascii="標楷體" w:eastAsia="標楷體" w:hAnsi="標楷體"/>
                                <w:noProof/>
                                <w:spacing w:val="0"/>
                                <w:sz w:val="20"/>
                              </w:rPr>
                            </w:pPr>
                            <w:r w:rsidRPr="00D03E29">
                              <w:rPr>
                                <w:rFonts w:ascii="標楷體" w:eastAsia="標楷體" w:hAnsi="標楷體"/>
                                <w:noProof/>
                                <w:spacing w:val="0"/>
                                <w:sz w:val="20"/>
                              </w:rPr>
                              <w:t>7</w:t>
                            </w:r>
                          </w:p>
                        </w:tc>
                        <w:tc>
                          <w:tcPr>
                            <w:tcW w:w="844"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vAlign w:val="center"/>
                          </w:tcPr>
                          <w:p w:rsidR="00615ABB" w:rsidRPr="00D03E29" w:rsidRDefault="00615ABB" w:rsidP="00B34030">
                            <w:pPr>
                              <w:spacing w:line="240" w:lineRule="exact"/>
                              <w:ind w:rightChars="50" w:right="100"/>
                              <w:rPr>
                                <w:rFonts w:ascii="標楷體" w:eastAsia="標楷體" w:hAnsi="標楷體"/>
                                <w:noProof/>
                                <w:spacing w:val="0"/>
                                <w:sz w:val="20"/>
                              </w:rPr>
                            </w:pPr>
                            <w:r w:rsidRPr="005C3568">
                              <w:rPr>
                                <w:rFonts w:ascii="標楷體" w:eastAsia="標楷體" w:hAnsi="標楷體" w:hint="eastAsia"/>
                                <w:noProof/>
                                <w:spacing w:val="0"/>
                                <w:sz w:val="20"/>
                              </w:rPr>
                              <w:t>－</w:t>
                            </w:r>
                          </w:p>
                        </w:tc>
                        <w:tc>
                          <w:tcPr>
                            <w:tcW w:w="844"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vAlign w:val="center"/>
                          </w:tcPr>
                          <w:p w:rsidR="00615ABB" w:rsidRPr="00D03E29" w:rsidRDefault="00615ABB" w:rsidP="00B34030">
                            <w:pPr>
                              <w:spacing w:line="240" w:lineRule="exact"/>
                              <w:ind w:rightChars="50" w:right="100"/>
                              <w:rPr>
                                <w:rFonts w:ascii="標楷體" w:eastAsia="標楷體" w:hAnsi="標楷體"/>
                                <w:noProof/>
                                <w:spacing w:val="0"/>
                                <w:sz w:val="20"/>
                              </w:rPr>
                            </w:pPr>
                            <w:r w:rsidRPr="00D03E29">
                              <w:rPr>
                                <w:rFonts w:ascii="標楷體" w:eastAsia="標楷體" w:hAnsi="標楷體" w:hint="eastAsia"/>
                                <w:noProof/>
                                <w:spacing w:val="0"/>
                                <w:sz w:val="20"/>
                              </w:rPr>
                              <w:t>6</w:t>
                            </w:r>
                          </w:p>
                        </w:tc>
                        <w:tc>
                          <w:tcPr>
                            <w:tcW w:w="844"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vAlign w:val="center"/>
                          </w:tcPr>
                          <w:p w:rsidR="00615ABB" w:rsidRPr="00D03E29" w:rsidRDefault="00615ABB" w:rsidP="00B34030">
                            <w:pPr>
                              <w:spacing w:line="240" w:lineRule="exact"/>
                              <w:ind w:rightChars="50" w:right="100"/>
                              <w:rPr>
                                <w:rFonts w:ascii="標楷體" w:eastAsia="標楷體" w:hAnsi="標楷體"/>
                                <w:noProof/>
                                <w:spacing w:val="0"/>
                                <w:sz w:val="20"/>
                              </w:rPr>
                            </w:pPr>
                            <w:r w:rsidRPr="00D03E29">
                              <w:rPr>
                                <w:rFonts w:ascii="標楷體" w:eastAsia="標楷體" w:hAnsi="標楷體"/>
                                <w:noProof/>
                                <w:spacing w:val="0"/>
                                <w:sz w:val="20"/>
                              </w:rPr>
                              <w:t>1</w:t>
                            </w:r>
                          </w:p>
                        </w:tc>
                      </w:tr>
                      <w:tr w:rsidR="00615ABB" w:rsidRPr="005C3568" w:rsidTr="00963DBC">
                        <w:trPr>
                          <w:trHeight w:val="284"/>
                        </w:trPr>
                        <w:tc>
                          <w:tcPr>
                            <w:tcW w:w="1953" w:type="dxa"/>
                            <w:tcBorders>
                              <w:top w:val="single" w:sz="4" w:space="0" w:color="auto"/>
                              <w:bottom w:val="single" w:sz="4" w:space="0" w:color="auto"/>
                            </w:tcBorders>
                            <w:shd w:val="clear" w:color="auto" w:fill="DBE5F1"/>
                            <w:tcMar>
                              <w:left w:w="0" w:type="dxa"/>
                              <w:right w:w="0" w:type="dxa"/>
                            </w:tcMar>
                            <w:vAlign w:val="center"/>
                          </w:tcPr>
                          <w:p w:rsidR="00615ABB" w:rsidRPr="00B922AC" w:rsidRDefault="00615ABB" w:rsidP="00B34030">
                            <w:pPr>
                              <w:spacing w:line="240" w:lineRule="exact"/>
                              <w:ind w:leftChars="20" w:left="40" w:rightChars="20" w:right="40"/>
                              <w:suppressOverlap/>
                              <w:jc w:val="distribute"/>
                              <w:rPr>
                                <w:rFonts w:ascii="標楷體" w:eastAsia="標楷體" w:hAnsi="標楷體"/>
                                <w:noProof/>
                                <w:spacing w:val="-8"/>
                                <w:sz w:val="20"/>
                              </w:rPr>
                            </w:pPr>
                            <w:r w:rsidRPr="00B922AC">
                              <w:rPr>
                                <w:rFonts w:ascii="標楷體" w:eastAsia="標楷體" w:hAnsi="標楷體" w:hint="eastAsia"/>
                                <w:noProof/>
                                <w:spacing w:val="-8"/>
                                <w:sz w:val="20"/>
                              </w:rPr>
                              <w:t>第二預備金</w:t>
                            </w:r>
                          </w:p>
                        </w:tc>
                        <w:tc>
                          <w:tcPr>
                            <w:tcW w:w="844" w:type="dxa"/>
                            <w:tcBorders>
                              <w:top w:val="single" w:sz="4" w:space="0" w:color="auto"/>
                              <w:bottom w:val="single" w:sz="4" w:space="0" w:color="auto"/>
                            </w:tcBorders>
                            <w:shd w:val="clear" w:color="auto" w:fill="DBE5F1"/>
                            <w:tcMar>
                              <w:left w:w="0" w:type="dxa"/>
                              <w:right w:w="0" w:type="dxa"/>
                            </w:tcMar>
                            <w:vAlign w:val="center"/>
                          </w:tcPr>
                          <w:p w:rsidR="00615ABB" w:rsidRPr="005C3568" w:rsidRDefault="00615ABB" w:rsidP="00B34030">
                            <w:pPr>
                              <w:spacing w:line="240" w:lineRule="exact"/>
                              <w:ind w:rightChars="50" w:right="100"/>
                              <w:rPr>
                                <w:rFonts w:ascii="標楷體" w:eastAsia="標楷體" w:hAnsi="標楷體"/>
                                <w:noProof/>
                                <w:spacing w:val="0"/>
                                <w:sz w:val="20"/>
                              </w:rPr>
                            </w:pPr>
                            <w:r w:rsidRPr="005C3568">
                              <w:rPr>
                                <w:rFonts w:ascii="標楷體" w:eastAsia="標楷體" w:hAnsi="標楷體" w:hint="eastAsia"/>
                                <w:noProof/>
                                <w:spacing w:val="0"/>
                                <w:sz w:val="20"/>
                              </w:rPr>
                              <w:t>－</w:t>
                            </w:r>
                          </w:p>
                        </w:tc>
                        <w:tc>
                          <w:tcPr>
                            <w:tcW w:w="844" w:type="dxa"/>
                            <w:tcBorders>
                              <w:top w:val="single" w:sz="4" w:space="0" w:color="auto"/>
                              <w:bottom w:val="single" w:sz="4" w:space="0" w:color="auto"/>
                            </w:tcBorders>
                            <w:shd w:val="clear" w:color="auto" w:fill="DBE5F1"/>
                            <w:tcMar>
                              <w:left w:w="0" w:type="dxa"/>
                              <w:right w:w="0" w:type="dxa"/>
                            </w:tcMar>
                            <w:vAlign w:val="center"/>
                          </w:tcPr>
                          <w:p w:rsidR="00615ABB" w:rsidRPr="005C3568" w:rsidRDefault="00615ABB" w:rsidP="00B34030">
                            <w:pPr>
                              <w:spacing w:line="240" w:lineRule="exact"/>
                              <w:ind w:rightChars="50" w:right="100"/>
                              <w:rPr>
                                <w:rFonts w:ascii="標楷體" w:eastAsia="標楷體" w:hAnsi="標楷體"/>
                                <w:noProof/>
                                <w:spacing w:val="0"/>
                                <w:sz w:val="20"/>
                              </w:rPr>
                            </w:pPr>
                            <w:r w:rsidRPr="005C3568">
                              <w:rPr>
                                <w:rFonts w:ascii="標楷體" w:eastAsia="標楷體" w:hAnsi="標楷體"/>
                                <w:noProof/>
                                <w:spacing w:val="0"/>
                                <w:sz w:val="20"/>
                              </w:rPr>
                              <w:t>1</w:t>
                            </w:r>
                          </w:p>
                        </w:tc>
                        <w:tc>
                          <w:tcPr>
                            <w:tcW w:w="844" w:type="dxa"/>
                            <w:tcBorders>
                              <w:top w:val="single" w:sz="4" w:space="0" w:color="auto"/>
                              <w:bottom w:val="single" w:sz="4" w:space="0" w:color="auto"/>
                            </w:tcBorders>
                            <w:shd w:val="clear" w:color="auto" w:fill="DBE5F1"/>
                            <w:tcMar>
                              <w:left w:w="0" w:type="dxa"/>
                              <w:right w:w="0" w:type="dxa"/>
                            </w:tcMar>
                            <w:vAlign w:val="center"/>
                          </w:tcPr>
                          <w:p w:rsidR="00615ABB" w:rsidRPr="005C3568" w:rsidRDefault="00615ABB" w:rsidP="00B34030">
                            <w:pPr>
                              <w:spacing w:line="240" w:lineRule="exact"/>
                              <w:ind w:rightChars="50" w:right="100"/>
                              <w:rPr>
                                <w:rFonts w:ascii="標楷體" w:eastAsia="標楷體" w:hAnsi="標楷體"/>
                                <w:noProof/>
                                <w:spacing w:val="0"/>
                                <w:sz w:val="20"/>
                              </w:rPr>
                            </w:pPr>
                            <w:r w:rsidRPr="005C3568">
                              <w:rPr>
                                <w:rFonts w:ascii="標楷體" w:eastAsia="標楷體" w:hAnsi="標楷體" w:hint="eastAsia"/>
                                <w:noProof/>
                                <w:spacing w:val="0"/>
                                <w:sz w:val="20"/>
                              </w:rPr>
                              <w:t>－</w:t>
                            </w:r>
                          </w:p>
                        </w:tc>
                        <w:tc>
                          <w:tcPr>
                            <w:tcW w:w="844" w:type="dxa"/>
                            <w:tcBorders>
                              <w:top w:val="single" w:sz="4" w:space="0" w:color="auto"/>
                              <w:bottom w:val="single" w:sz="4" w:space="0" w:color="auto"/>
                            </w:tcBorders>
                            <w:shd w:val="clear" w:color="auto" w:fill="DBE5F1"/>
                            <w:tcMar>
                              <w:left w:w="0" w:type="dxa"/>
                              <w:right w:w="0" w:type="dxa"/>
                            </w:tcMar>
                            <w:vAlign w:val="center"/>
                          </w:tcPr>
                          <w:p w:rsidR="00615ABB" w:rsidRPr="005C3568" w:rsidRDefault="00615ABB" w:rsidP="00B34030">
                            <w:pPr>
                              <w:spacing w:line="240" w:lineRule="exact"/>
                              <w:ind w:rightChars="50" w:right="100"/>
                              <w:rPr>
                                <w:rFonts w:ascii="標楷體" w:eastAsia="標楷體" w:hAnsi="標楷體"/>
                                <w:noProof/>
                                <w:spacing w:val="0"/>
                                <w:sz w:val="20"/>
                              </w:rPr>
                            </w:pPr>
                            <w:r w:rsidRPr="005C3568">
                              <w:rPr>
                                <w:rFonts w:ascii="標楷體" w:eastAsia="標楷體" w:hAnsi="標楷體"/>
                                <w:noProof/>
                                <w:spacing w:val="0"/>
                                <w:sz w:val="20"/>
                              </w:rPr>
                              <w:t>1</w:t>
                            </w:r>
                          </w:p>
                        </w:tc>
                        <w:tc>
                          <w:tcPr>
                            <w:tcW w:w="844" w:type="dxa"/>
                            <w:tcBorders>
                              <w:top w:val="single" w:sz="4" w:space="0" w:color="auto"/>
                              <w:bottom w:val="single" w:sz="4" w:space="0" w:color="auto"/>
                            </w:tcBorders>
                            <w:shd w:val="clear" w:color="auto" w:fill="DBE5F1"/>
                            <w:tcMar>
                              <w:left w:w="0" w:type="dxa"/>
                              <w:right w:w="0" w:type="dxa"/>
                            </w:tcMar>
                            <w:vAlign w:val="center"/>
                          </w:tcPr>
                          <w:p w:rsidR="00615ABB" w:rsidRPr="005C3568" w:rsidRDefault="00615ABB" w:rsidP="00B34030">
                            <w:pPr>
                              <w:spacing w:line="240" w:lineRule="exact"/>
                              <w:ind w:rightChars="50" w:right="100"/>
                              <w:rPr>
                                <w:rFonts w:ascii="標楷體" w:eastAsia="標楷體" w:hAnsi="標楷體"/>
                                <w:noProof/>
                                <w:spacing w:val="0"/>
                                <w:sz w:val="20"/>
                              </w:rPr>
                            </w:pPr>
                            <w:r w:rsidRPr="005C3568">
                              <w:rPr>
                                <w:rFonts w:ascii="標楷體" w:eastAsia="標楷體" w:hAnsi="標楷體"/>
                                <w:noProof/>
                                <w:spacing w:val="0"/>
                                <w:sz w:val="20"/>
                              </w:rPr>
                              <w:t>－</w:t>
                            </w:r>
                          </w:p>
                        </w:tc>
                      </w:tr>
                    </w:tbl>
                    <w:p w:rsidR="00615ABB" w:rsidRPr="005C3568" w:rsidRDefault="00615ABB" w:rsidP="00FB350A">
                      <w:pPr>
                        <w:spacing w:line="200" w:lineRule="exact"/>
                        <w:ind w:leftChars="98" w:left="596" w:right="-96" w:hangingChars="222" w:hanging="400"/>
                        <w:jc w:val="both"/>
                        <w:rPr>
                          <w:rFonts w:ascii="標楷體" w:eastAsia="標楷體" w:hAnsi="標楷體"/>
                          <w:spacing w:val="0"/>
                          <w:sz w:val="18"/>
                          <w:szCs w:val="18"/>
                        </w:rPr>
                      </w:pPr>
                      <w:r w:rsidRPr="005C3568">
                        <w:rPr>
                          <w:rFonts w:ascii="標楷體" w:eastAsia="標楷體" w:hAnsi="標楷體" w:hint="eastAsia"/>
                          <w:spacing w:val="0"/>
                          <w:sz w:val="18"/>
                          <w:szCs w:val="18"/>
                        </w:rPr>
                        <w:t>註：11</w:t>
                      </w:r>
                      <w:r>
                        <w:rPr>
                          <w:rFonts w:ascii="標楷體" w:eastAsia="標楷體" w:hAnsi="標楷體"/>
                          <w:spacing w:val="0"/>
                          <w:sz w:val="18"/>
                          <w:szCs w:val="18"/>
                        </w:rPr>
                        <w:t>3</w:t>
                      </w:r>
                      <w:r w:rsidRPr="005C3568">
                        <w:rPr>
                          <w:rFonts w:ascii="標楷體" w:eastAsia="標楷體" w:hAnsi="標楷體" w:hint="eastAsia"/>
                          <w:spacing w:val="0"/>
                          <w:sz w:val="18"/>
                          <w:szCs w:val="18"/>
                        </w:rPr>
                        <w:t>年度未執行計畫</w:t>
                      </w:r>
                      <w:r>
                        <w:rPr>
                          <w:rFonts w:ascii="標楷體" w:eastAsia="標楷體" w:hAnsi="標楷體"/>
                          <w:spacing w:val="0"/>
                          <w:sz w:val="18"/>
                          <w:szCs w:val="18"/>
                        </w:rPr>
                        <w:t>3</w:t>
                      </w:r>
                      <w:r w:rsidRPr="005C3568">
                        <w:rPr>
                          <w:rFonts w:ascii="標楷體" w:eastAsia="標楷體" w:hAnsi="標楷體" w:hint="eastAsia"/>
                          <w:spacing w:val="0"/>
                          <w:sz w:val="18"/>
                          <w:szCs w:val="18"/>
                        </w:rPr>
                        <w:t>項如次：</w:t>
                      </w:r>
                    </w:p>
                    <w:p w:rsidR="00615ABB" w:rsidRPr="00615ABB" w:rsidRDefault="00615ABB" w:rsidP="00FB350A">
                      <w:pPr>
                        <w:spacing w:line="200" w:lineRule="exact"/>
                        <w:ind w:leftChars="280" w:left="732" w:right="47" w:hangingChars="100" w:hanging="172"/>
                        <w:jc w:val="both"/>
                        <w:rPr>
                          <w:rFonts w:ascii="標楷體" w:eastAsia="標楷體" w:hAnsi="標楷體"/>
                          <w:spacing w:val="-4"/>
                          <w:sz w:val="18"/>
                          <w:szCs w:val="18"/>
                        </w:rPr>
                      </w:pPr>
                      <w:r w:rsidRPr="00615ABB">
                        <w:rPr>
                          <w:rFonts w:ascii="標楷體" w:eastAsia="標楷體" w:hAnsi="標楷體"/>
                          <w:spacing w:val="-4"/>
                          <w:sz w:val="18"/>
                          <w:szCs w:val="18"/>
                        </w:rPr>
                        <w:t>1.</w:t>
                      </w:r>
                      <w:r w:rsidRPr="00615ABB">
                        <w:rPr>
                          <w:rFonts w:ascii="標楷體" w:eastAsia="標楷體" w:hAnsi="標楷體" w:hint="eastAsia"/>
                          <w:spacing w:val="-4"/>
                          <w:sz w:val="18"/>
                          <w:szCs w:val="18"/>
                        </w:rPr>
                        <w:t>縣政府主管之無障礙</w:t>
                      </w:r>
                      <w:r w:rsidRPr="00615ABB">
                        <w:rPr>
                          <w:rFonts w:ascii="標楷體" w:eastAsia="標楷體" w:hAnsi="標楷體"/>
                          <w:spacing w:val="-4"/>
                          <w:sz w:val="18"/>
                          <w:szCs w:val="18"/>
                        </w:rPr>
                        <w:t>設備與設施改善預算7萬餘元，因</w:t>
                      </w:r>
                      <w:r w:rsidRPr="00615ABB">
                        <w:rPr>
                          <w:rFonts w:ascii="標楷體" w:eastAsia="標楷體" w:hAnsi="標楷體" w:hint="eastAsia"/>
                          <w:spacing w:val="-4"/>
                          <w:sz w:val="18"/>
                          <w:szCs w:val="18"/>
                        </w:rPr>
                        <w:t>無案件，</w:t>
                      </w:r>
                      <w:r w:rsidRPr="00615ABB">
                        <w:rPr>
                          <w:rFonts w:ascii="標楷體" w:eastAsia="標楷體" w:hAnsi="標楷體"/>
                          <w:spacing w:val="-4"/>
                          <w:sz w:val="18"/>
                          <w:szCs w:val="18"/>
                        </w:rPr>
                        <w:t>未</w:t>
                      </w:r>
                      <w:r w:rsidRPr="00615ABB">
                        <w:rPr>
                          <w:rFonts w:ascii="標楷體" w:eastAsia="標楷體" w:hAnsi="標楷體" w:hint="eastAsia"/>
                          <w:spacing w:val="-4"/>
                          <w:sz w:val="18"/>
                          <w:szCs w:val="18"/>
                        </w:rPr>
                        <w:t>予執行。</w:t>
                      </w:r>
                    </w:p>
                    <w:p w:rsidR="00615ABB" w:rsidRPr="00513940" w:rsidRDefault="00615ABB" w:rsidP="00FB350A">
                      <w:pPr>
                        <w:spacing w:line="200" w:lineRule="exact"/>
                        <w:ind w:leftChars="280" w:left="740" w:right="47" w:hangingChars="100" w:hanging="180"/>
                        <w:jc w:val="both"/>
                        <w:rPr>
                          <w:rFonts w:ascii="標楷體" w:eastAsia="標楷體" w:hAnsi="標楷體"/>
                          <w:spacing w:val="0"/>
                          <w:sz w:val="18"/>
                          <w:szCs w:val="18"/>
                        </w:rPr>
                      </w:pPr>
                      <w:r w:rsidRPr="00513940">
                        <w:rPr>
                          <w:rFonts w:ascii="標楷體" w:eastAsia="標楷體" w:hAnsi="標楷體"/>
                          <w:spacing w:val="0"/>
                          <w:sz w:val="18"/>
                          <w:szCs w:val="18"/>
                        </w:rPr>
                        <w:t>2.</w:t>
                      </w:r>
                      <w:r w:rsidRPr="00513940">
                        <w:rPr>
                          <w:rFonts w:ascii="標楷體" w:eastAsia="標楷體" w:hAnsi="標楷體" w:hint="eastAsia"/>
                          <w:spacing w:val="0"/>
                          <w:sz w:val="18"/>
                          <w:szCs w:val="18"/>
                        </w:rPr>
                        <w:t>警</w:t>
                      </w:r>
                      <w:r w:rsidRPr="00513940">
                        <w:rPr>
                          <w:rFonts w:ascii="標楷體" w:eastAsia="標楷體" w:hAnsi="標楷體"/>
                          <w:spacing w:val="0"/>
                          <w:sz w:val="18"/>
                          <w:szCs w:val="18"/>
                        </w:rPr>
                        <w:t>察局主管之警光山莊維護設施</w:t>
                      </w:r>
                      <w:r w:rsidRPr="00513940">
                        <w:rPr>
                          <w:rFonts w:ascii="標楷體" w:eastAsia="標楷體" w:hAnsi="標楷體" w:hint="eastAsia"/>
                          <w:spacing w:val="0"/>
                          <w:sz w:val="18"/>
                          <w:szCs w:val="18"/>
                        </w:rPr>
                        <w:t>預</w:t>
                      </w:r>
                      <w:r w:rsidRPr="00513940">
                        <w:rPr>
                          <w:rFonts w:ascii="標楷體" w:eastAsia="標楷體" w:hAnsi="標楷體"/>
                          <w:spacing w:val="0"/>
                          <w:sz w:val="18"/>
                          <w:szCs w:val="18"/>
                        </w:rPr>
                        <w:t>算</w:t>
                      </w:r>
                      <w:r w:rsidRPr="00513940">
                        <w:rPr>
                          <w:rFonts w:ascii="標楷體" w:eastAsia="標楷體" w:hAnsi="標楷體" w:hint="eastAsia"/>
                          <w:spacing w:val="0"/>
                          <w:sz w:val="18"/>
                          <w:szCs w:val="18"/>
                        </w:rPr>
                        <w:t>25萬</w:t>
                      </w:r>
                      <w:r w:rsidRPr="00513940">
                        <w:rPr>
                          <w:rFonts w:ascii="標楷體" w:eastAsia="標楷體" w:hAnsi="標楷體"/>
                          <w:spacing w:val="0"/>
                          <w:sz w:val="18"/>
                          <w:szCs w:val="18"/>
                        </w:rPr>
                        <w:t>元，</w:t>
                      </w:r>
                      <w:r w:rsidRPr="00513940">
                        <w:rPr>
                          <w:rFonts w:ascii="標楷體" w:eastAsia="標楷體" w:hAnsi="標楷體" w:hint="eastAsia"/>
                          <w:spacing w:val="0"/>
                          <w:sz w:val="18"/>
                          <w:szCs w:val="18"/>
                        </w:rPr>
                        <w:t>為</w:t>
                      </w:r>
                      <w:r w:rsidRPr="00513940">
                        <w:rPr>
                          <w:rFonts w:ascii="標楷體" w:eastAsia="標楷體" w:hAnsi="標楷體"/>
                          <w:spacing w:val="0"/>
                          <w:sz w:val="18"/>
                          <w:szCs w:val="18"/>
                        </w:rPr>
                        <w:t>收支對列科目，113年度收入不足支應各項設備及工程採購</w:t>
                      </w:r>
                      <w:r w:rsidRPr="00513940">
                        <w:rPr>
                          <w:rFonts w:ascii="標楷體" w:eastAsia="標楷體" w:hAnsi="標楷體" w:hint="eastAsia"/>
                          <w:spacing w:val="0"/>
                          <w:sz w:val="18"/>
                          <w:szCs w:val="18"/>
                        </w:rPr>
                        <w:t>，</w:t>
                      </w:r>
                      <w:r>
                        <w:rPr>
                          <w:rFonts w:ascii="標楷體" w:eastAsia="標楷體" w:hAnsi="標楷體" w:hint="eastAsia"/>
                          <w:spacing w:val="0"/>
                          <w:sz w:val="18"/>
                          <w:szCs w:val="18"/>
                        </w:rPr>
                        <w:t>未予</w:t>
                      </w:r>
                      <w:r w:rsidRPr="00513940">
                        <w:rPr>
                          <w:rFonts w:ascii="標楷體" w:eastAsia="標楷體" w:hAnsi="標楷體" w:hint="eastAsia"/>
                          <w:spacing w:val="0"/>
                          <w:sz w:val="18"/>
                          <w:szCs w:val="18"/>
                        </w:rPr>
                        <w:t>執行。</w:t>
                      </w:r>
                    </w:p>
                    <w:p w:rsidR="00615ABB" w:rsidRPr="00F468AC" w:rsidRDefault="00615ABB" w:rsidP="00FB350A">
                      <w:pPr>
                        <w:spacing w:line="200" w:lineRule="exact"/>
                        <w:ind w:leftChars="280" w:left="740" w:right="47" w:hangingChars="100" w:hanging="180"/>
                        <w:jc w:val="both"/>
                        <w:rPr>
                          <w:rFonts w:ascii="標楷體" w:eastAsia="標楷體" w:hAnsi="標楷體"/>
                          <w:color w:val="FF0000"/>
                          <w:spacing w:val="0"/>
                          <w:sz w:val="18"/>
                          <w:szCs w:val="18"/>
                        </w:rPr>
                      </w:pPr>
                      <w:r w:rsidRPr="00AF0D4A">
                        <w:rPr>
                          <w:rFonts w:ascii="標楷體" w:eastAsia="標楷體" w:hAnsi="標楷體" w:hint="eastAsia"/>
                          <w:spacing w:val="0"/>
                          <w:sz w:val="18"/>
                          <w:szCs w:val="18"/>
                        </w:rPr>
                        <w:t>3.工務處</w:t>
                      </w:r>
                      <w:r w:rsidRPr="00AF0D4A">
                        <w:rPr>
                          <w:rFonts w:ascii="標楷體" w:eastAsia="標楷體" w:hAnsi="標楷體"/>
                          <w:spacing w:val="0"/>
                          <w:sz w:val="18"/>
                          <w:szCs w:val="18"/>
                        </w:rPr>
                        <w:t>主管之</w:t>
                      </w:r>
                      <w:r w:rsidRPr="00AF0D4A">
                        <w:rPr>
                          <w:rFonts w:ascii="標楷體" w:eastAsia="標楷體" w:hAnsi="標楷體" w:hint="eastAsia"/>
                          <w:spacing w:val="0"/>
                          <w:sz w:val="18"/>
                          <w:szCs w:val="18"/>
                        </w:rPr>
                        <w:t>停車場新建改善工程</w:t>
                      </w:r>
                      <w:r w:rsidRPr="00AF0D4A">
                        <w:rPr>
                          <w:rFonts w:ascii="標楷體" w:eastAsia="標楷體" w:hAnsi="標楷體"/>
                          <w:spacing w:val="0"/>
                          <w:sz w:val="18"/>
                          <w:szCs w:val="18"/>
                        </w:rPr>
                        <w:t>預算50</w:t>
                      </w:r>
                      <w:r w:rsidRPr="00AF0D4A">
                        <w:rPr>
                          <w:rFonts w:ascii="標楷體" w:eastAsia="標楷體" w:hAnsi="標楷體" w:hint="eastAsia"/>
                          <w:spacing w:val="0"/>
                          <w:sz w:val="18"/>
                          <w:szCs w:val="18"/>
                        </w:rPr>
                        <w:t>萬</w:t>
                      </w:r>
                      <w:r w:rsidRPr="00AF0D4A">
                        <w:rPr>
                          <w:rFonts w:ascii="標楷體" w:eastAsia="標楷體" w:hAnsi="標楷體"/>
                          <w:spacing w:val="0"/>
                          <w:sz w:val="18"/>
                          <w:szCs w:val="18"/>
                        </w:rPr>
                        <w:t>元，</w:t>
                      </w:r>
                      <w:r w:rsidRPr="00AF0D4A">
                        <w:rPr>
                          <w:rFonts w:ascii="標楷體" w:eastAsia="標楷體" w:hAnsi="標楷體" w:hint="eastAsia"/>
                          <w:spacing w:val="0"/>
                          <w:sz w:val="18"/>
                          <w:szCs w:val="18"/>
                        </w:rPr>
                        <w:t>因</w:t>
                      </w:r>
                      <w:r w:rsidRPr="004941EF">
                        <w:rPr>
                          <w:rFonts w:ascii="標楷體" w:eastAsia="標楷體" w:hAnsi="標楷體" w:hint="eastAsia"/>
                          <w:spacing w:val="0"/>
                          <w:sz w:val="18"/>
                          <w:szCs w:val="18"/>
                        </w:rPr>
                        <w:t>無</w:t>
                      </w:r>
                      <w:r w:rsidRPr="004941EF">
                        <w:rPr>
                          <w:rFonts w:ascii="標楷體" w:eastAsia="標楷體" w:hAnsi="標楷體"/>
                          <w:spacing w:val="0"/>
                          <w:sz w:val="18"/>
                          <w:szCs w:val="18"/>
                        </w:rPr>
                        <w:t>停車場維護及設置需求，</w:t>
                      </w:r>
                      <w:r w:rsidRPr="00AF0D4A">
                        <w:rPr>
                          <w:rFonts w:ascii="標楷體" w:eastAsia="標楷體" w:hAnsi="標楷體"/>
                          <w:spacing w:val="0"/>
                          <w:sz w:val="18"/>
                          <w:szCs w:val="18"/>
                        </w:rPr>
                        <w:t>未</w:t>
                      </w:r>
                      <w:r>
                        <w:rPr>
                          <w:rFonts w:ascii="標楷體" w:eastAsia="標楷體" w:hAnsi="標楷體" w:hint="eastAsia"/>
                          <w:spacing w:val="0"/>
                          <w:sz w:val="18"/>
                          <w:szCs w:val="18"/>
                        </w:rPr>
                        <w:t>予</w:t>
                      </w:r>
                      <w:r w:rsidRPr="00AF0D4A">
                        <w:rPr>
                          <w:rFonts w:ascii="標楷體" w:eastAsia="標楷體" w:hAnsi="標楷體"/>
                          <w:spacing w:val="0"/>
                          <w:sz w:val="18"/>
                          <w:szCs w:val="18"/>
                        </w:rPr>
                        <w:t>執行。</w:t>
                      </w:r>
                    </w:p>
                  </w:txbxContent>
                </v:textbox>
                <w10:wrap type="square" anchorx="margin" anchory="margin"/>
              </v:shape>
            </w:pict>
          </mc:Fallback>
        </mc:AlternateContent>
      </w:r>
      <w:r w:rsidR="00005D2A" w:rsidRPr="00483675">
        <w:rPr>
          <w:rFonts w:ascii="標楷體" w:eastAsia="標楷體" w:hAnsi="標楷體"/>
          <w:bCs/>
          <w:spacing w:val="0"/>
          <w:sz w:val="28"/>
          <w:szCs w:val="28"/>
          <w:lang w:val="x-none"/>
        </w:rPr>
        <w:t>11</w:t>
      </w:r>
      <w:r w:rsidR="00005D2A" w:rsidRPr="00483675">
        <w:rPr>
          <w:rFonts w:ascii="標楷體" w:eastAsia="標楷體" w:hAnsi="標楷體" w:hint="eastAsia"/>
          <w:bCs/>
          <w:spacing w:val="0"/>
          <w:sz w:val="28"/>
          <w:szCs w:val="28"/>
          <w:lang w:val="x-none"/>
        </w:rPr>
        <w:t>3年度南投縣各主管機關計有公務機關32個，依照行政院訂定之預算籌編原則與總預算編製要點，編定施政（工作）計畫</w:t>
      </w:r>
      <w:r w:rsidR="00005D2A" w:rsidRPr="00483675">
        <w:rPr>
          <w:rFonts w:ascii="標楷體" w:eastAsia="標楷體" w:hAnsi="標楷體"/>
          <w:bCs/>
          <w:spacing w:val="0"/>
          <w:sz w:val="28"/>
          <w:szCs w:val="28"/>
          <w:lang w:val="x-none"/>
        </w:rPr>
        <w:t>3</w:t>
      </w:r>
      <w:r w:rsidR="00005D2A" w:rsidRPr="00483675">
        <w:rPr>
          <w:rFonts w:ascii="標楷體" w:eastAsia="標楷體" w:hAnsi="標楷體" w:hint="eastAsia"/>
          <w:bCs/>
          <w:spacing w:val="0"/>
          <w:sz w:val="28"/>
          <w:szCs w:val="28"/>
          <w:lang w:val="x-none"/>
        </w:rPr>
        <w:t>80項，其中，未執行者3項（</w:t>
      </w:r>
      <w:r w:rsidR="00005D2A" w:rsidRPr="00483675">
        <w:rPr>
          <w:rFonts w:ascii="標楷體" w:eastAsia="標楷體" w:hAnsi="標楷體"/>
          <w:bCs/>
          <w:spacing w:val="0"/>
          <w:sz w:val="28"/>
          <w:szCs w:val="28"/>
          <w:lang w:val="x-none"/>
        </w:rPr>
        <w:t>0.</w:t>
      </w:r>
      <w:r w:rsidR="00005D2A" w:rsidRPr="00483675">
        <w:rPr>
          <w:rFonts w:ascii="標楷體" w:eastAsia="標楷體" w:hAnsi="標楷體" w:hint="eastAsia"/>
          <w:bCs/>
          <w:spacing w:val="0"/>
          <w:sz w:val="28"/>
          <w:szCs w:val="28"/>
          <w:lang w:val="x-none"/>
        </w:rPr>
        <w:t>79％），已完成者</w:t>
      </w:r>
      <w:r w:rsidR="00005D2A" w:rsidRPr="00483675">
        <w:rPr>
          <w:rFonts w:ascii="標楷體" w:eastAsia="標楷體" w:hAnsi="標楷體"/>
          <w:bCs/>
          <w:spacing w:val="0"/>
          <w:sz w:val="28"/>
          <w:szCs w:val="28"/>
          <w:lang w:val="x-none"/>
        </w:rPr>
        <w:t>28</w:t>
      </w:r>
      <w:r w:rsidR="00005D2A" w:rsidRPr="00483675">
        <w:rPr>
          <w:rFonts w:ascii="標楷體" w:eastAsia="標楷體" w:hAnsi="標楷體" w:hint="eastAsia"/>
          <w:bCs/>
          <w:spacing w:val="0"/>
          <w:sz w:val="28"/>
          <w:szCs w:val="28"/>
          <w:lang w:val="x-none"/>
        </w:rPr>
        <w:t>0項（</w:t>
      </w:r>
      <w:r w:rsidR="00005D2A" w:rsidRPr="00483675">
        <w:rPr>
          <w:rFonts w:ascii="標楷體" w:eastAsia="標楷體" w:hAnsi="標楷體"/>
          <w:bCs/>
          <w:spacing w:val="0"/>
          <w:sz w:val="28"/>
          <w:szCs w:val="28"/>
          <w:lang w:val="x-none"/>
        </w:rPr>
        <w:t>7</w:t>
      </w:r>
      <w:r w:rsidR="00005D2A" w:rsidRPr="00483675">
        <w:rPr>
          <w:rFonts w:ascii="標楷體" w:eastAsia="標楷體" w:hAnsi="標楷體" w:hint="eastAsia"/>
          <w:bCs/>
          <w:spacing w:val="0"/>
          <w:sz w:val="28"/>
          <w:szCs w:val="28"/>
          <w:lang w:val="x-none"/>
        </w:rPr>
        <w:t>3.68％），尚在執行者97項（</w:t>
      </w:r>
      <w:r w:rsidR="00005D2A" w:rsidRPr="00483675">
        <w:rPr>
          <w:rFonts w:ascii="標楷體" w:eastAsia="標楷體" w:hAnsi="標楷體"/>
          <w:bCs/>
          <w:spacing w:val="0"/>
          <w:sz w:val="28"/>
          <w:szCs w:val="28"/>
          <w:lang w:val="x-none"/>
        </w:rPr>
        <w:t>2</w:t>
      </w:r>
      <w:r w:rsidR="00005D2A" w:rsidRPr="00483675">
        <w:rPr>
          <w:rFonts w:ascii="標楷體" w:eastAsia="標楷體" w:hAnsi="標楷體" w:hint="eastAsia"/>
          <w:bCs/>
          <w:spacing w:val="0"/>
          <w:sz w:val="28"/>
          <w:szCs w:val="28"/>
          <w:lang w:val="x-none"/>
        </w:rPr>
        <w:t>5.53％）（表1）。</w:t>
      </w:r>
      <w:r w:rsidR="00005D2A" w:rsidRPr="00483675">
        <w:rPr>
          <w:rFonts w:ascii="標楷體" w:eastAsia="標楷體" w:hAnsi="標楷體"/>
          <w:bCs/>
          <w:spacing w:val="0"/>
          <w:sz w:val="28"/>
          <w:szCs w:val="28"/>
          <w:lang w:val="x-none"/>
        </w:rPr>
        <w:t>11</w:t>
      </w:r>
      <w:r w:rsidR="00005D2A" w:rsidRPr="00483675">
        <w:rPr>
          <w:rFonts w:ascii="標楷體" w:eastAsia="標楷體" w:hAnsi="標楷體" w:hint="eastAsia"/>
          <w:bCs/>
          <w:spacing w:val="0"/>
          <w:sz w:val="28"/>
          <w:szCs w:val="28"/>
          <w:lang w:val="x-none"/>
        </w:rPr>
        <w:t>3年度歲出決算審定數377億3</w:t>
      </w:r>
      <w:r w:rsidR="00005D2A" w:rsidRPr="00483675">
        <w:rPr>
          <w:rFonts w:ascii="標楷體" w:eastAsia="標楷體" w:hAnsi="標楷體"/>
          <w:bCs/>
          <w:spacing w:val="0"/>
          <w:sz w:val="28"/>
          <w:szCs w:val="28"/>
          <w:lang w:val="x-none"/>
        </w:rPr>
        <w:t>,</w:t>
      </w:r>
      <w:r w:rsidR="00005D2A" w:rsidRPr="00483675">
        <w:rPr>
          <w:rFonts w:ascii="標楷體" w:eastAsia="標楷體" w:hAnsi="標楷體" w:hint="eastAsia"/>
          <w:bCs/>
          <w:spacing w:val="0"/>
          <w:sz w:val="28"/>
          <w:szCs w:val="28"/>
          <w:lang w:val="x-none"/>
        </w:rPr>
        <w:t>366萬餘元，</w:t>
      </w:r>
      <w:r w:rsidR="00005D2A" w:rsidRPr="00483675">
        <w:rPr>
          <w:rFonts w:ascii="標楷體" w:eastAsia="標楷體" w:hAnsi="標楷體" w:hint="eastAsia"/>
          <w:bCs/>
          <w:spacing w:val="2"/>
          <w:sz w:val="28"/>
          <w:szCs w:val="28"/>
          <w:lang w:val="x-none"/>
        </w:rPr>
        <w:t>較</w:t>
      </w:r>
      <w:r w:rsidR="00005D2A" w:rsidRPr="00483675">
        <w:rPr>
          <w:rFonts w:ascii="標楷體" w:eastAsia="標楷體" w:hAnsi="標楷體"/>
          <w:bCs/>
          <w:spacing w:val="8"/>
          <w:sz w:val="28"/>
          <w:szCs w:val="28"/>
          <w:lang w:val="x-none"/>
        </w:rPr>
        <w:t>11</w:t>
      </w:r>
      <w:r w:rsidR="00005D2A" w:rsidRPr="00483675">
        <w:rPr>
          <w:rFonts w:ascii="標楷體" w:eastAsia="標楷體" w:hAnsi="標楷體" w:hint="eastAsia"/>
          <w:bCs/>
          <w:spacing w:val="8"/>
          <w:sz w:val="28"/>
          <w:szCs w:val="28"/>
          <w:lang w:val="x-none"/>
        </w:rPr>
        <w:t>2年度</w:t>
      </w:r>
      <w:r w:rsidR="00005D2A" w:rsidRPr="00483675">
        <w:rPr>
          <w:rFonts w:ascii="標楷體" w:eastAsia="標楷體" w:hAnsi="標楷體"/>
          <w:bCs/>
          <w:spacing w:val="8"/>
          <w:sz w:val="28"/>
          <w:szCs w:val="28"/>
          <w:lang w:val="x-none"/>
        </w:rPr>
        <w:t>291</w:t>
      </w:r>
      <w:r w:rsidR="00005D2A" w:rsidRPr="00483675">
        <w:rPr>
          <w:rFonts w:ascii="標楷體" w:eastAsia="標楷體" w:hAnsi="標楷體" w:hint="eastAsia"/>
          <w:bCs/>
          <w:spacing w:val="8"/>
          <w:sz w:val="28"/>
          <w:szCs w:val="28"/>
          <w:lang w:val="x-none"/>
        </w:rPr>
        <w:t>億</w:t>
      </w:r>
      <w:r w:rsidR="00005D2A" w:rsidRPr="00483675">
        <w:rPr>
          <w:rFonts w:ascii="標楷體" w:eastAsia="標楷體" w:hAnsi="標楷體"/>
          <w:bCs/>
          <w:spacing w:val="8"/>
          <w:sz w:val="28"/>
          <w:szCs w:val="28"/>
          <w:lang w:val="x-none"/>
        </w:rPr>
        <w:t>2,</w:t>
      </w:r>
      <w:r w:rsidR="00005D2A" w:rsidRPr="00483675">
        <w:rPr>
          <w:rFonts w:ascii="標楷體" w:eastAsia="標楷體" w:hAnsi="標楷體" w:hint="eastAsia"/>
          <w:bCs/>
          <w:spacing w:val="8"/>
          <w:sz w:val="28"/>
          <w:szCs w:val="28"/>
          <w:lang w:val="x-none"/>
        </w:rPr>
        <w:t>721萬餘</w:t>
      </w:r>
      <w:r w:rsidR="00005D2A" w:rsidRPr="00483675">
        <w:rPr>
          <w:rFonts w:ascii="標楷體" w:eastAsia="標楷體" w:hAnsi="標楷體" w:hint="eastAsia"/>
          <w:bCs/>
          <w:spacing w:val="0"/>
          <w:sz w:val="28"/>
          <w:szCs w:val="28"/>
          <w:lang w:val="x-none"/>
        </w:rPr>
        <w:t>元，增加86億644萬餘元，其中教育科學文化支出</w:t>
      </w:r>
      <w:r w:rsidR="00005D2A" w:rsidRPr="00483675">
        <w:rPr>
          <w:rFonts w:ascii="標楷體" w:eastAsia="標楷體" w:hAnsi="標楷體"/>
          <w:bCs/>
          <w:spacing w:val="0"/>
          <w:sz w:val="28"/>
          <w:szCs w:val="28"/>
          <w:lang w:val="x-none"/>
        </w:rPr>
        <w:t>10</w:t>
      </w:r>
      <w:r w:rsidR="00005D2A" w:rsidRPr="00483675">
        <w:rPr>
          <w:rFonts w:ascii="標楷體" w:eastAsia="標楷體" w:hAnsi="標楷體" w:hint="eastAsia"/>
          <w:bCs/>
          <w:spacing w:val="0"/>
          <w:sz w:val="28"/>
          <w:szCs w:val="28"/>
          <w:lang w:val="x-none"/>
        </w:rPr>
        <w:t>9億7</w:t>
      </w:r>
      <w:r w:rsidR="00005D2A" w:rsidRPr="00483675">
        <w:rPr>
          <w:rFonts w:ascii="標楷體" w:eastAsia="標楷體" w:hAnsi="標楷體"/>
          <w:bCs/>
          <w:spacing w:val="0"/>
          <w:sz w:val="28"/>
          <w:szCs w:val="28"/>
          <w:lang w:val="x-none"/>
        </w:rPr>
        <w:t>,</w:t>
      </w:r>
      <w:r w:rsidR="00005D2A" w:rsidRPr="00483675">
        <w:rPr>
          <w:rFonts w:ascii="標楷體" w:eastAsia="標楷體" w:hAnsi="標楷體" w:hint="eastAsia"/>
          <w:bCs/>
          <w:spacing w:val="0"/>
          <w:sz w:val="28"/>
          <w:szCs w:val="28"/>
          <w:lang w:val="x-none"/>
        </w:rPr>
        <w:t>847</w:t>
      </w:r>
      <w:r w:rsidR="00510B87" w:rsidRPr="00483675">
        <w:rPr>
          <w:rFonts w:ascii="標楷體" w:eastAsia="標楷體" w:hAnsi="標楷體" w:hint="eastAsia"/>
          <w:bCs/>
          <w:noProof/>
          <w:spacing w:val="0"/>
          <w:sz w:val="28"/>
          <w:szCs w:val="28"/>
        </w:rPr>
        <w:lastRenderedPageBreak/>
        <mc:AlternateContent>
          <mc:Choice Requires="wps">
            <w:drawing>
              <wp:anchor distT="0" distB="0" distL="114300" distR="114300" simplePos="0" relativeHeight="251706368" behindDoc="0" locked="0" layoutInCell="1" allowOverlap="1" wp14:anchorId="6A55048D" wp14:editId="5A9C8444">
                <wp:simplePos x="0" y="0"/>
                <wp:positionH relativeFrom="margin">
                  <wp:posOffset>1682750</wp:posOffset>
                </wp:positionH>
                <wp:positionV relativeFrom="paragraph">
                  <wp:posOffset>170815</wp:posOffset>
                </wp:positionV>
                <wp:extent cx="4922520" cy="3672840"/>
                <wp:effectExtent l="0" t="0" r="0" b="3810"/>
                <wp:wrapSquare wrapText="bothSides"/>
                <wp:docPr id="3" name="文字方塊 3"/>
                <wp:cNvGraphicFramePr/>
                <a:graphic xmlns:a="http://schemas.openxmlformats.org/drawingml/2006/main">
                  <a:graphicData uri="http://schemas.microsoft.com/office/word/2010/wordprocessingShape">
                    <wps:wsp>
                      <wps:cNvSpPr txBox="1"/>
                      <wps:spPr>
                        <a:xfrm>
                          <a:off x="0" y="0"/>
                          <a:ext cx="4922520" cy="3672840"/>
                        </a:xfrm>
                        <a:prstGeom prst="rect">
                          <a:avLst/>
                        </a:prstGeom>
                        <a:solidFill>
                          <a:sysClr val="window" lastClr="FFFFFF"/>
                        </a:solidFill>
                        <a:ln w="6350">
                          <a:noFill/>
                        </a:ln>
                      </wps:spPr>
                      <wps:txbx>
                        <w:txbxContent>
                          <w:p w:rsidR="00615ABB" w:rsidRDefault="00615ABB" w:rsidP="00510B87">
                            <w:pPr>
                              <w:jc w:val="left"/>
                            </w:pPr>
                            <w:r w:rsidRPr="007C6B26">
                              <w:rPr>
                                <w:noProof/>
                              </w:rPr>
                              <w:drawing>
                                <wp:inline distT="0" distB="0" distL="0" distR="0" wp14:anchorId="48888030" wp14:editId="37AA7D57">
                                  <wp:extent cx="4518000" cy="3564000"/>
                                  <wp:effectExtent l="0" t="0" r="0" b="0"/>
                                  <wp:docPr id="6" name="圖片 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518000" cy="3564000"/>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A55048D" id="文字方塊 3" o:spid="_x0000_s1028" type="#_x0000_t202" style="position:absolute;left:0;text-align:left;margin-left:132.5pt;margin-top:13.45pt;width:387.6pt;height:289.2pt;z-index:25170636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K+TrZgIAAJYEAAAOAAAAZHJzL2Uyb0RvYy54bWysVF1OGzEQfq/UO1h+L5tswl/EBqWgVJUQ&#10;IEHFs+P1kpW8Htd2spteoFIPAM89QA/QA8E5+tlJgNI+Vc2DM54Zz8/3zezRcddotlTO12QK3t/p&#10;caaMpLI2twX/dD19d8CZD8KUQpNRBV8pz4/Hb98ctXakcpqTLpVjCGL8qLUFn4dgR1nm5Vw1wu+Q&#10;VQbGilwjAq7uNiudaBG90Vne6+1lLbnSOpLKe2hP10Y+TvGrSslwUVVeBaYLjtpCOl06Z/HMxkdi&#10;dOuEnddyU4b4hyoaURskfQp1KoJgC1f/EaqppSNPVdiR1GRUVbVUqQd00++96uZqLqxKvQAcb59g&#10;8v8vrDxfXjpWlwUfcGZEA4oe774+/Lh/vPv58P0bG0SEWutHcLyycA3de+rA9FbvoYyNd5Vr4j9a&#10;YrAD69UTvqoLTEI5PMzz3RwmCdtgbz8/GCYGsufn1vnwQVHDolBwBwITrmJ55gNKgevWJWbzpOty&#10;WmudLit/oh1bCnCNESmp5UwLH6As+DT9YtUI8dszbVhb8L3Bbi9lMhTjrf20gXvsft1llEI36xJe&#10;+RaBGZUrAONoPVzeymmN4s+Q+VI4TBMaxoaECxyVJuSijcTZnNyXv+mjP0iGlbMW01lw/3khnEJD&#10;Hw3oP+wPAR0L6TLc3Y+gupeW2UuLWTQnBFD62EUrkxj9g96KlaPmBos0iVlhEkYid8HDVjwJ653B&#10;Iko1mSQnDLAV4cxcWRlDRwYiNdfdjXB2w18A9ee0nWMxekXj2je+NDRZBKrqxHHEeY3qBn4Mf+Jt&#10;s6hxu17ek9fz52T8CwAA//8DAFBLAwQUAAYACAAAACEAUMlGVOEAAAALAQAADwAAAGRycy9kb3du&#10;cmV2LnhtbEyPQUvEMBCF74L/IYzgzU2sbtHadBFRdMGyWgWv2WZsq82kJNlt3V9vetLbG97jzffy&#10;1WR6tkfnO0sSzhcCGFJtdUeNhPe3h7MrYD4o0qq3hBJ+0MOqOD7KVabtSK+4r0LDYgn5TEloQxgy&#10;zn3dolF+YQek6H1aZ1SIp2u4dmqM5abniRApN6qj+KFVA961WH9XOyPhY6we3Wa9/noZnsrD5lCV&#10;z3hfSnl6Mt3eAAs4hb8wzPgRHYrItLU70p71EpJ0GbeEWVwDmwPiUiTAthJSsbwAXuT8/4biFwAA&#10;//8DAFBLAQItABQABgAIAAAAIQC2gziS/gAAAOEBAAATAAAAAAAAAAAAAAAAAAAAAABbQ29udGVu&#10;dF9UeXBlc10ueG1sUEsBAi0AFAAGAAgAAAAhADj9If/WAAAAlAEAAAsAAAAAAAAAAAAAAAAALwEA&#10;AF9yZWxzLy5yZWxzUEsBAi0AFAAGAAgAAAAhAGIr5OtmAgAAlgQAAA4AAAAAAAAAAAAAAAAALgIA&#10;AGRycy9lMm9Eb2MueG1sUEsBAi0AFAAGAAgAAAAhAFDJRlThAAAACwEAAA8AAAAAAAAAAAAAAAAA&#10;wAQAAGRycy9kb3ducmV2LnhtbFBLBQYAAAAABAAEAPMAAADOBQAAAAA=&#10;" fillcolor="window" stroked="f" strokeweight=".5pt">
                <v:textbox>
                  <w:txbxContent>
                    <w:p w:rsidR="00615ABB" w:rsidRDefault="00615ABB" w:rsidP="00510B87">
                      <w:pPr>
                        <w:jc w:val="left"/>
                      </w:pPr>
                      <w:r w:rsidRPr="007C6B26">
                        <w:rPr>
                          <w:noProof/>
                        </w:rPr>
                        <w:drawing>
                          <wp:inline distT="0" distB="0" distL="0" distR="0" wp14:anchorId="48888030" wp14:editId="37AA7D57">
                            <wp:extent cx="4518000" cy="3564000"/>
                            <wp:effectExtent l="0" t="0" r="0" b="0"/>
                            <wp:docPr id="6" name="圖片 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518000" cy="3564000"/>
                                    </a:xfrm>
                                    <a:prstGeom prst="rect">
                                      <a:avLst/>
                                    </a:prstGeom>
                                    <a:noFill/>
                                    <a:ln>
                                      <a:noFill/>
                                    </a:ln>
                                  </pic:spPr>
                                </pic:pic>
                              </a:graphicData>
                            </a:graphic>
                          </wp:inline>
                        </w:drawing>
                      </w:r>
                    </w:p>
                  </w:txbxContent>
                </v:textbox>
                <w10:wrap type="square" anchorx="margin"/>
              </v:shape>
            </w:pict>
          </mc:Fallback>
        </mc:AlternateContent>
      </w:r>
      <w:r w:rsidR="00005D2A" w:rsidRPr="00483675">
        <w:rPr>
          <w:rFonts w:ascii="標楷體" w:eastAsia="標楷體" w:hAnsi="標楷體" w:hint="eastAsia"/>
          <w:bCs/>
          <w:spacing w:val="0"/>
          <w:sz w:val="28"/>
          <w:szCs w:val="28"/>
          <w:lang w:val="x-none"/>
        </w:rPr>
        <w:t>萬餘元</w:t>
      </w:r>
      <w:r w:rsidR="00005D2A" w:rsidRPr="00483675">
        <w:rPr>
          <w:rFonts w:ascii="標楷體" w:eastAsia="標楷體" w:hAnsi="標楷體" w:hint="eastAsia"/>
          <w:bCs/>
          <w:spacing w:val="-10"/>
          <w:sz w:val="28"/>
          <w:szCs w:val="28"/>
          <w:lang w:val="x-none"/>
        </w:rPr>
        <w:t>（29.09％）</w:t>
      </w:r>
      <w:r w:rsidR="00005D2A" w:rsidRPr="00483675">
        <w:rPr>
          <w:rFonts w:ascii="標楷體" w:eastAsia="標楷體" w:hAnsi="標楷體" w:hint="eastAsia"/>
          <w:bCs/>
          <w:spacing w:val="0"/>
          <w:sz w:val="28"/>
          <w:szCs w:val="28"/>
          <w:lang w:val="x-none"/>
        </w:rPr>
        <w:t>，較</w:t>
      </w:r>
      <w:r w:rsidR="00005D2A" w:rsidRPr="00483675">
        <w:rPr>
          <w:rFonts w:ascii="標楷體" w:eastAsia="標楷體" w:hAnsi="標楷體"/>
          <w:bCs/>
          <w:spacing w:val="0"/>
          <w:sz w:val="28"/>
          <w:szCs w:val="28"/>
          <w:lang w:val="x-none"/>
        </w:rPr>
        <w:t>112</w:t>
      </w:r>
      <w:r w:rsidR="00005D2A" w:rsidRPr="00483675">
        <w:rPr>
          <w:rFonts w:ascii="標楷體" w:eastAsia="標楷體" w:hAnsi="標楷體" w:hint="eastAsia"/>
          <w:bCs/>
          <w:spacing w:val="0"/>
          <w:sz w:val="28"/>
          <w:szCs w:val="28"/>
          <w:lang w:val="x-none"/>
        </w:rPr>
        <w:t>年度</w:t>
      </w:r>
      <w:r w:rsidR="00005D2A" w:rsidRPr="00483675">
        <w:rPr>
          <w:rFonts w:ascii="標楷體" w:eastAsia="標楷體" w:hAnsi="標楷體"/>
          <w:bCs/>
          <w:spacing w:val="0"/>
          <w:sz w:val="28"/>
          <w:szCs w:val="28"/>
          <w:lang w:val="x-none"/>
        </w:rPr>
        <w:t>100</w:t>
      </w:r>
      <w:r w:rsidR="00005D2A" w:rsidRPr="00483675">
        <w:rPr>
          <w:rFonts w:ascii="標楷體" w:eastAsia="標楷體" w:hAnsi="標楷體" w:hint="eastAsia"/>
          <w:bCs/>
          <w:spacing w:val="0"/>
          <w:sz w:val="28"/>
          <w:szCs w:val="28"/>
          <w:lang w:val="x-none"/>
        </w:rPr>
        <w:t>億</w:t>
      </w:r>
      <w:r w:rsidR="00005D2A" w:rsidRPr="00483675">
        <w:rPr>
          <w:rFonts w:ascii="標楷體" w:eastAsia="標楷體" w:hAnsi="標楷體"/>
          <w:bCs/>
          <w:spacing w:val="0"/>
          <w:sz w:val="28"/>
          <w:szCs w:val="28"/>
          <w:lang w:val="x-none"/>
        </w:rPr>
        <w:t>9,696</w:t>
      </w:r>
      <w:r w:rsidR="00005D2A" w:rsidRPr="00483675">
        <w:rPr>
          <w:rFonts w:ascii="標楷體" w:eastAsia="標楷體" w:hAnsi="標楷體" w:hint="eastAsia"/>
          <w:bCs/>
          <w:spacing w:val="0"/>
          <w:sz w:val="28"/>
          <w:szCs w:val="28"/>
          <w:lang w:val="x-none"/>
        </w:rPr>
        <w:t>萬餘元，增加8億8</w:t>
      </w:r>
      <w:r w:rsidR="00005D2A" w:rsidRPr="00483675">
        <w:rPr>
          <w:rFonts w:ascii="標楷體" w:eastAsia="標楷體" w:hAnsi="標楷體"/>
          <w:bCs/>
          <w:spacing w:val="0"/>
          <w:sz w:val="28"/>
          <w:szCs w:val="28"/>
          <w:lang w:val="x-none"/>
        </w:rPr>
        <w:t>,1</w:t>
      </w:r>
      <w:r w:rsidR="00005D2A" w:rsidRPr="00483675">
        <w:rPr>
          <w:rFonts w:ascii="標楷體" w:eastAsia="標楷體" w:hAnsi="標楷體" w:hint="eastAsia"/>
          <w:bCs/>
          <w:spacing w:val="0"/>
          <w:sz w:val="28"/>
          <w:szCs w:val="28"/>
          <w:lang w:val="x-none"/>
        </w:rPr>
        <w:t>51萬餘元，主要係教育行政經費增加；經濟發展支出98億2</w:t>
      </w:r>
      <w:r w:rsidR="00005D2A" w:rsidRPr="00483675">
        <w:rPr>
          <w:rFonts w:ascii="標楷體" w:eastAsia="標楷體" w:hAnsi="標楷體"/>
          <w:bCs/>
          <w:spacing w:val="0"/>
          <w:sz w:val="28"/>
          <w:szCs w:val="28"/>
          <w:lang w:val="x-none"/>
        </w:rPr>
        <w:t>,367</w:t>
      </w:r>
      <w:r w:rsidR="00005D2A" w:rsidRPr="00483675">
        <w:rPr>
          <w:rFonts w:ascii="標楷體" w:eastAsia="標楷體" w:hAnsi="標楷體" w:hint="eastAsia"/>
          <w:bCs/>
          <w:spacing w:val="0"/>
          <w:sz w:val="28"/>
          <w:szCs w:val="28"/>
          <w:lang w:val="x-none"/>
        </w:rPr>
        <w:t>萬餘元（2</w:t>
      </w:r>
      <w:r w:rsidR="00005D2A" w:rsidRPr="00483675">
        <w:rPr>
          <w:rFonts w:ascii="標楷體" w:eastAsia="標楷體" w:hAnsi="標楷體"/>
          <w:bCs/>
          <w:spacing w:val="0"/>
          <w:sz w:val="28"/>
          <w:szCs w:val="28"/>
          <w:lang w:val="x-none"/>
        </w:rPr>
        <w:t>6.03</w:t>
      </w:r>
      <w:r w:rsidR="00005D2A" w:rsidRPr="00483675">
        <w:rPr>
          <w:rFonts w:ascii="標楷體" w:eastAsia="標楷體" w:hAnsi="標楷體" w:hint="eastAsia"/>
          <w:bCs/>
          <w:spacing w:val="0"/>
          <w:sz w:val="28"/>
          <w:szCs w:val="28"/>
          <w:lang w:val="x-none"/>
        </w:rPr>
        <w:t>％），較</w:t>
      </w:r>
      <w:r w:rsidR="00005D2A" w:rsidRPr="00483675">
        <w:rPr>
          <w:rFonts w:ascii="標楷體" w:eastAsia="標楷體" w:hAnsi="標楷體"/>
          <w:bCs/>
          <w:spacing w:val="0"/>
          <w:sz w:val="28"/>
          <w:szCs w:val="28"/>
          <w:lang w:val="x-none"/>
        </w:rPr>
        <w:t>112</w:t>
      </w:r>
      <w:r w:rsidR="00005D2A" w:rsidRPr="00483675">
        <w:rPr>
          <w:rFonts w:ascii="標楷體" w:eastAsia="標楷體" w:hAnsi="標楷體" w:hint="eastAsia"/>
          <w:bCs/>
          <w:spacing w:val="0"/>
          <w:sz w:val="28"/>
          <w:szCs w:val="28"/>
          <w:lang w:val="x-none"/>
        </w:rPr>
        <w:t>年度</w:t>
      </w:r>
      <w:r w:rsidR="00005D2A" w:rsidRPr="00483675">
        <w:rPr>
          <w:rFonts w:ascii="標楷體" w:eastAsia="標楷體" w:hAnsi="標楷體"/>
          <w:bCs/>
          <w:spacing w:val="0"/>
          <w:sz w:val="28"/>
          <w:szCs w:val="28"/>
          <w:lang w:val="x-none"/>
        </w:rPr>
        <w:t>45</w:t>
      </w:r>
      <w:r w:rsidR="00005D2A" w:rsidRPr="00483675">
        <w:rPr>
          <w:rFonts w:ascii="標楷體" w:eastAsia="標楷體" w:hAnsi="標楷體" w:hint="eastAsia"/>
          <w:bCs/>
          <w:spacing w:val="0"/>
          <w:sz w:val="28"/>
          <w:szCs w:val="28"/>
          <w:lang w:val="x-none"/>
        </w:rPr>
        <w:t>億</w:t>
      </w:r>
      <w:r w:rsidR="00005D2A" w:rsidRPr="00483675">
        <w:rPr>
          <w:rFonts w:ascii="標楷體" w:eastAsia="標楷體" w:hAnsi="標楷體"/>
          <w:bCs/>
          <w:spacing w:val="0"/>
          <w:sz w:val="28"/>
          <w:szCs w:val="28"/>
          <w:lang w:val="x-none"/>
        </w:rPr>
        <w:t>567</w:t>
      </w:r>
      <w:r w:rsidR="00005D2A" w:rsidRPr="00483675">
        <w:rPr>
          <w:rFonts w:ascii="標楷體" w:eastAsia="標楷體" w:hAnsi="標楷體" w:hint="eastAsia"/>
          <w:bCs/>
          <w:spacing w:val="0"/>
          <w:sz w:val="28"/>
          <w:szCs w:val="28"/>
          <w:lang w:val="x-none"/>
        </w:rPr>
        <w:t>萬餘元，增加5</w:t>
      </w:r>
      <w:r w:rsidR="00005D2A" w:rsidRPr="00483675">
        <w:rPr>
          <w:rFonts w:ascii="標楷體" w:eastAsia="標楷體" w:hAnsi="標楷體"/>
          <w:bCs/>
          <w:spacing w:val="0"/>
          <w:sz w:val="28"/>
          <w:szCs w:val="28"/>
          <w:lang w:val="x-none"/>
        </w:rPr>
        <w:t>3</w:t>
      </w:r>
      <w:r w:rsidR="00005D2A" w:rsidRPr="00483675">
        <w:rPr>
          <w:rFonts w:ascii="標楷體" w:eastAsia="標楷體" w:hAnsi="標楷體" w:hint="eastAsia"/>
          <w:bCs/>
          <w:spacing w:val="0"/>
          <w:sz w:val="28"/>
          <w:szCs w:val="28"/>
          <w:lang w:val="x-none"/>
        </w:rPr>
        <w:t>億1</w:t>
      </w:r>
      <w:r w:rsidR="00005D2A" w:rsidRPr="00483675">
        <w:rPr>
          <w:rFonts w:ascii="標楷體" w:eastAsia="標楷體" w:hAnsi="標楷體"/>
          <w:bCs/>
          <w:spacing w:val="0"/>
          <w:sz w:val="28"/>
          <w:szCs w:val="28"/>
          <w:lang w:val="x-none"/>
        </w:rPr>
        <w:t>,</w:t>
      </w:r>
      <w:r w:rsidR="00005D2A" w:rsidRPr="00483675">
        <w:rPr>
          <w:rFonts w:ascii="標楷體" w:eastAsia="標楷體" w:hAnsi="標楷體" w:hint="eastAsia"/>
          <w:bCs/>
          <w:spacing w:val="0"/>
          <w:sz w:val="28"/>
          <w:szCs w:val="28"/>
          <w:lang w:val="x-none"/>
        </w:rPr>
        <w:t>799萬餘元，主要係道路橋梁工程經費增加；</w:t>
      </w:r>
      <w:r w:rsidR="00005D2A" w:rsidRPr="00483675">
        <w:rPr>
          <w:rFonts w:ascii="標楷體" w:eastAsia="標楷體" w:hAnsi="標楷體"/>
          <w:bCs/>
          <w:spacing w:val="0"/>
          <w:sz w:val="28"/>
          <w:szCs w:val="28"/>
          <w:lang w:val="x-none"/>
        </w:rPr>
        <w:t>一般政務支出</w:t>
      </w:r>
      <w:r w:rsidR="00005D2A" w:rsidRPr="00483675">
        <w:rPr>
          <w:rFonts w:ascii="標楷體" w:eastAsia="標楷體" w:hAnsi="標楷體" w:hint="eastAsia"/>
          <w:bCs/>
          <w:spacing w:val="0"/>
          <w:sz w:val="28"/>
          <w:szCs w:val="28"/>
          <w:lang w:val="x-none"/>
        </w:rPr>
        <w:t>69</w:t>
      </w:r>
      <w:r w:rsidR="00005D2A" w:rsidRPr="00483675">
        <w:rPr>
          <w:rFonts w:ascii="標楷體" w:eastAsia="標楷體" w:hAnsi="標楷體"/>
          <w:bCs/>
          <w:spacing w:val="0"/>
          <w:sz w:val="28"/>
          <w:szCs w:val="28"/>
          <w:lang w:val="x-none"/>
        </w:rPr>
        <w:t>億</w:t>
      </w:r>
      <w:r w:rsidR="00005D2A" w:rsidRPr="00483675">
        <w:rPr>
          <w:rFonts w:ascii="標楷體" w:eastAsia="標楷體" w:hAnsi="標楷體" w:hint="eastAsia"/>
          <w:bCs/>
          <w:spacing w:val="0"/>
          <w:sz w:val="28"/>
          <w:szCs w:val="28"/>
          <w:lang w:val="x-none"/>
        </w:rPr>
        <w:t>6</w:t>
      </w:r>
      <w:r w:rsidR="00005D2A" w:rsidRPr="00483675">
        <w:rPr>
          <w:rFonts w:ascii="標楷體" w:eastAsia="標楷體" w:hAnsi="標楷體"/>
          <w:bCs/>
          <w:spacing w:val="0"/>
          <w:sz w:val="28"/>
          <w:szCs w:val="28"/>
          <w:lang w:val="x-none"/>
        </w:rPr>
        <w:t>,</w:t>
      </w:r>
      <w:r w:rsidR="00005D2A" w:rsidRPr="00483675">
        <w:rPr>
          <w:rFonts w:ascii="標楷體" w:eastAsia="標楷體" w:hAnsi="標楷體" w:hint="eastAsia"/>
          <w:bCs/>
          <w:spacing w:val="0"/>
          <w:sz w:val="28"/>
          <w:szCs w:val="28"/>
          <w:lang w:val="x-none"/>
        </w:rPr>
        <w:t>853</w:t>
      </w:r>
      <w:r w:rsidR="00005D2A" w:rsidRPr="00483675">
        <w:rPr>
          <w:rFonts w:ascii="標楷體" w:eastAsia="標楷體" w:hAnsi="標楷體"/>
          <w:bCs/>
          <w:spacing w:val="0"/>
          <w:sz w:val="28"/>
          <w:szCs w:val="28"/>
          <w:lang w:val="x-none"/>
        </w:rPr>
        <w:t>萬餘元（1</w:t>
      </w:r>
      <w:r w:rsidR="00005D2A" w:rsidRPr="00483675">
        <w:rPr>
          <w:rFonts w:ascii="標楷體" w:eastAsia="標楷體" w:hAnsi="標楷體" w:hint="eastAsia"/>
          <w:bCs/>
          <w:spacing w:val="0"/>
          <w:sz w:val="28"/>
          <w:szCs w:val="28"/>
          <w:lang w:val="x-none"/>
        </w:rPr>
        <w:t>8</w:t>
      </w:r>
      <w:r w:rsidR="00005D2A" w:rsidRPr="00483675">
        <w:rPr>
          <w:rFonts w:ascii="標楷體" w:eastAsia="標楷體" w:hAnsi="標楷體"/>
          <w:bCs/>
          <w:spacing w:val="0"/>
          <w:sz w:val="28"/>
          <w:szCs w:val="28"/>
          <w:lang w:val="x-none"/>
        </w:rPr>
        <w:t>.</w:t>
      </w:r>
      <w:r w:rsidR="00005D2A" w:rsidRPr="00483675">
        <w:rPr>
          <w:rFonts w:ascii="標楷體" w:eastAsia="標楷體" w:hAnsi="標楷體" w:hint="eastAsia"/>
          <w:bCs/>
          <w:spacing w:val="0"/>
          <w:sz w:val="28"/>
          <w:szCs w:val="28"/>
          <w:lang w:val="x-none"/>
        </w:rPr>
        <w:t>47</w:t>
      </w:r>
      <w:r w:rsidR="00005D2A" w:rsidRPr="00483675">
        <w:rPr>
          <w:rFonts w:ascii="標楷體" w:eastAsia="標楷體" w:hAnsi="標楷體"/>
          <w:bCs/>
          <w:spacing w:val="0"/>
          <w:sz w:val="28"/>
          <w:szCs w:val="28"/>
          <w:lang w:val="x-none"/>
        </w:rPr>
        <w:t>％），較112年度57億2,258</w:t>
      </w:r>
      <w:r w:rsidR="00005D2A" w:rsidRPr="00483675">
        <w:rPr>
          <w:rFonts w:ascii="標楷體" w:eastAsia="標楷體" w:hAnsi="標楷體" w:hint="eastAsia"/>
          <w:bCs/>
          <w:spacing w:val="0"/>
          <w:sz w:val="28"/>
          <w:szCs w:val="28"/>
          <w:lang w:val="x-none"/>
        </w:rPr>
        <w:t>萬餘元，增加12億4</w:t>
      </w:r>
      <w:r w:rsidR="00005D2A" w:rsidRPr="00483675">
        <w:rPr>
          <w:rFonts w:ascii="標楷體" w:eastAsia="標楷體" w:hAnsi="標楷體"/>
          <w:bCs/>
          <w:spacing w:val="0"/>
          <w:sz w:val="28"/>
          <w:szCs w:val="28"/>
          <w:lang w:val="x-none"/>
        </w:rPr>
        <w:t>,</w:t>
      </w:r>
      <w:r w:rsidR="00005D2A" w:rsidRPr="00483675">
        <w:rPr>
          <w:rFonts w:ascii="標楷體" w:eastAsia="標楷體" w:hAnsi="標楷體" w:hint="eastAsia"/>
          <w:bCs/>
          <w:spacing w:val="0"/>
          <w:sz w:val="28"/>
          <w:szCs w:val="28"/>
          <w:lang w:val="x-none"/>
        </w:rPr>
        <w:t>595</w:t>
      </w:r>
      <w:r w:rsidR="00005D2A" w:rsidRPr="00483675">
        <w:rPr>
          <w:rFonts w:ascii="標楷體" w:eastAsia="標楷體" w:hAnsi="標楷體"/>
          <w:bCs/>
          <w:spacing w:val="0"/>
          <w:sz w:val="28"/>
          <w:szCs w:val="28"/>
          <w:lang w:val="x-none"/>
        </w:rPr>
        <w:t>萬餘元，主要係</w:t>
      </w:r>
      <w:r w:rsidR="00005D2A" w:rsidRPr="00483675">
        <w:rPr>
          <w:rFonts w:ascii="標楷體" w:eastAsia="標楷體" w:hAnsi="標楷體" w:hint="eastAsia"/>
          <w:bCs/>
          <w:spacing w:val="0"/>
          <w:sz w:val="28"/>
          <w:szCs w:val="28"/>
          <w:lang w:val="x-none"/>
        </w:rPr>
        <w:t>一般建築及設備</w:t>
      </w:r>
      <w:r w:rsidR="00005D2A" w:rsidRPr="00483675">
        <w:rPr>
          <w:rFonts w:ascii="標楷體" w:eastAsia="標楷體" w:hAnsi="標楷體"/>
          <w:bCs/>
          <w:spacing w:val="0"/>
          <w:sz w:val="28"/>
          <w:szCs w:val="28"/>
          <w:lang w:val="x-none"/>
        </w:rPr>
        <w:t>經費</w:t>
      </w:r>
      <w:r w:rsidR="00005D2A" w:rsidRPr="00483675">
        <w:rPr>
          <w:rFonts w:ascii="標楷體" w:eastAsia="標楷體" w:hAnsi="標楷體" w:hint="eastAsia"/>
          <w:bCs/>
          <w:spacing w:val="0"/>
          <w:sz w:val="28"/>
          <w:szCs w:val="28"/>
          <w:lang w:val="x-none"/>
        </w:rPr>
        <w:t>增加</w:t>
      </w:r>
      <w:r w:rsidR="00005D2A" w:rsidRPr="00483675">
        <w:rPr>
          <w:rFonts w:ascii="標楷體" w:eastAsia="標楷體" w:hAnsi="標楷體"/>
          <w:bCs/>
          <w:spacing w:val="0"/>
          <w:sz w:val="28"/>
          <w:szCs w:val="28"/>
          <w:lang w:val="x-none"/>
        </w:rPr>
        <w:t>；社會福利支出5</w:t>
      </w:r>
      <w:r w:rsidR="00005D2A" w:rsidRPr="00483675">
        <w:rPr>
          <w:rFonts w:ascii="標楷體" w:eastAsia="標楷體" w:hAnsi="標楷體" w:hint="eastAsia"/>
          <w:bCs/>
          <w:spacing w:val="0"/>
          <w:sz w:val="28"/>
          <w:szCs w:val="28"/>
          <w:lang w:val="x-none"/>
        </w:rPr>
        <w:t>8</w:t>
      </w:r>
      <w:r w:rsidR="00005D2A" w:rsidRPr="00483675">
        <w:rPr>
          <w:rFonts w:ascii="標楷體" w:eastAsia="標楷體" w:hAnsi="標楷體"/>
          <w:bCs/>
          <w:spacing w:val="0"/>
          <w:sz w:val="28"/>
          <w:szCs w:val="28"/>
          <w:lang w:val="x-none"/>
        </w:rPr>
        <w:t>億</w:t>
      </w:r>
      <w:r w:rsidR="00005D2A" w:rsidRPr="00483675">
        <w:rPr>
          <w:rFonts w:ascii="標楷體" w:eastAsia="標楷體" w:hAnsi="標楷體" w:hint="eastAsia"/>
          <w:bCs/>
          <w:spacing w:val="0"/>
          <w:sz w:val="28"/>
          <w:szCs w:val="28"/>
          <w:lang w:val="x-none"/>
        </w:rPr>
        <w:t>4</w:t>
      </w:r>
      <w:r w:rsidR="00005D2A" w:rsidRPr="00483675">
        <w:rPr>
          <w:rFonts w:ascii="標楷體" w:eastAsia="標楷體" w:hAnsi="標楷體"/>
          <w:bCs/>
          <w:spacing w:val="0"/>
          <w:sz w:val="28"/>
          <w:szCs w:val="28"/>
          <w:lang w:val="x-none"/>
        </w:rPr>
        <w:t>,</w:t>
      </w:r>
      <w:r w:rsidR="00005D2A" w:rsidRPr="00483675">
        <w:rPr>
          <w:rFonts w:ascii="標楷體" w:eastAsia="標楷體" w:hAnsi="標楷體" w:hint="eastAsia"/>
          <w:bCs/>
          <w:spacing w:val="0"/>
          <w:sz w:val="28"/>
          <w:szCs w:val="28"/>
          <w:lang w:val="x-none"/>
        </w:rPr>
        <w:t>983</w:t>
      </w:r>
      <w:r w:rsidR="00005D2A" w:rsidRPr="00483675">
        <w:rPr>
          <w:rFonts w:ascii="標楷體" w:eastAsia="標楷體" w:hAnsi="標楷體"/>
          <w:bCs/>
          <w:spacing w:val="0"/>
          <w:sz w:val="28"/>
          <w:szCs w:val="28"/>
          <w:lang w:val="x-none"/>
        </w:rPr>
        <w:t>萬餘元（1</w:t>
      </w:r>
      <w:r w:rsidR="00005D2A" w:rsidRPr="00483675">
        <w:rPr>
          <w:rFonts w:ascii="標楷體" w:eastAsia="標楷體" w:hAnsi="標楷體" w:hint="eastAsia"/>
          <w:bCs/>
          <w:spacing w:val="0"/>
          <w:sz w:val="28"/>
          <w:szCs w:val="28"/>
          <w:lang w:val="x-none"/>
        </w:rPr>
        <w:t>5</w:t>
      </w:r>
      <w:r w:rsidR="00005D2A" w:rsidRPr="00483675">
        <w:rPr>
          <w:rFonts w:ascii="標楷體" w:eastAsia="標楷體" w:hAnsi="標楷體"/>
          <w:bCs/>
          <w:spacing w:val="0"/>
          <w:sz w:val="28"/>
          <w:szCs w:val="28"/>
          <w:lang w:val="x-none"/>
        </w:rPr>
        <w:t>.</w:t>
      </w:r>
      <w:r w:rsidR="00005D2A" w:rsidRPr="00483675">
        <w:rPr>
          <w:rFonts w:ascii="標楷體" w:eastAsia="標楷體" w:hAnsi="標楷體" w:hint="eastAsia"/>
          <w:bCs/>
          <w:spacing w:val="0"/>
          <w:sz w:val="28"/>
          <w:szCs w:val="28"/>
          <w:lang w:val="x-none"/>
        </w:rPr>
        <w:t>5</w:t>
      </w:r>
      <w:r w:rsidR="00005D2A" w:rsidRPr="00483675">
        <w:rPr>
          <w:rFonts w:ascii="標楷體" w:eastAsia="標楷體" w:hAnsi="標楷體"/>
          <w:bCs/>
          <w:spacing w:val="0"/>
          <w:sz w:val="28"/>
          <w:szCs w:val="28"/>
          <w:lang w:val="x-none"/>
        </w:rPr>
        <w:t>0％），較112年度51億2,508萬餘元，增加</w:t>
      </w:r>
      <w:r w:rsidR="00005D2A" w:rsidRPr="00483675">
        <w:rPr>
          <w:rFonts w:ascii="標楷體" w:eastAsia="標楷體" w:hAnsi="標楷體" w:hint="eastAsia"/>
          <w:bCs/>
          <w:spacing w:val="0"/>
          <w:sz w:val="28"/>
          <w:szCs w:val="28"/>
          <w:lang w:val="x-none"/>
        </w:rPr>
        <w:t>7</w:t>
      </w:r>
      <w:r w:rsidR="00005D2A" w:rsidRPr="00483675">
        <w:rPr>
          <w:rFonts w:ascii="標楷體" w:eastAsia="標楷體" w:hAnsi="標楷體"/>
          <w:bCs/>
          <w:spacing w:val="0"/>
          <w:sz w:val="28"/>
          <w:szCs w:val="28"/>
          <w:lang w:val="x-none"/>
        </w:rPr>
        <w:t>億</w:t>
      </w:r>
      <w:r w:rsidR="00005D2A" w:rsidRPr="00483675">
        <w:rPr>
          <w:rFonts w:ascii="標楷體" w:eastAsia="標楷體" w:hAnsi="標楷體" w:hint="eastAsia"/>
          <w:bCs/>
          <w:spacing w:val="0"/>
          <w:sz w:val="28"/>
          <w:szCs w:val="28"/>
          <w:lang w:val="x-none"/>
        </w:rPr>
        <w:t>2</w:t>
      </w:r>
      <w:r w:rsidR="00005D2A" w:rsidRPr="00483675">
        <w:rPr>
          <w:rFonts w:ascii="標楷體" w:eastAsia="標楷體" w:hAnsi="標楷體"/>
          <w:bCs/>
          <w:spacing w:val="0"/>
          <w:sz w:val="28"/>
          <w:szCs w:val="28"/>
          <w:lang w:val="x-none"/>
        </w:rPr>
        <w:t>,</w:t>
      </w:r>
      <w:r w:rsidR="00005D2A" w:rsidRPr="00483675">
        <w:rPr>
          <w:rFonts w:ascii="標楷體" w:eastAsia="標楷體" w:hAnsi="標楷體" w:hint="eastAsia"/>
          <w:bCs/>
          <w:spacing w:val="0"/>
          <w:sz w:val="28"/>
          <w:szCs w:val="28"/>
          <w:lang w:val="x-none"/>
        </w:rPr>
        <w:t>475</w:t>
      </w:r>
      <w:r w:rsidR="00005D2A" w:rsidRPr="00483675">
        <w:rPr>
          <w:rFonts w:ascii="標楷體" w:eastAsia="標楷體" w:hAnsi="標楷體"/>
          <w:bCs/>
          <w:spacing w:val="0"/>
          <w:sz w:val="28"/>
          <w:szCs w:val="28"/>
          <w:lang w:val="x-none"/>
        </w:rPr>
        <w:t>萬餘元，主要係社政業務經費增加；</w:t>
      </w:r>
      <w:r w:rsidR="00005D2A" w:rsidRPr="00483675">
        <w:rPr>
          <w:rFonts w:ascii="標楷體" w:eastAsia="標楷體" w:hAnsi="標楷體" w:hint="eastAsia"/>
          <w:bCs/>
          <w:spacing w:val="0"/>
          <w:sz w:val="28"/>
          <w:szCs w:val="28"/>
          <w:lang w:val="x-none"/>
        </w:rPr>
        <w:t>退休撫卹支出</w:t>
      </w:r>
      <w:r w:rsidR="00005D2A" w:rsidRPr="00483675">
        <w:rPr>
          <w:rFonts w:ascii="標楷體" w:eastAsia="標楷體" w:hAnsi="標楷體"/>
          <w:bCs/>
          <w:spacing w:val="0"/>
          <w:sz w:val="28"/>
          <w:szCs w:val="28"/>
          <w:lang w:val="x-none"/>
        </w:rPr>
        <w:t>25</w:t>
      </w:r>
      <w:r w:rsidR="00005D2A" w:rsidRPr="00483675">
        <w:rPr>
          <w:rFonts w:ascii="標楷體" w:eastAsia="標楷體" w:hAnsi="標楷體" w:hint="eastAsia"/>
          <w:bCs/>
          <w:spacing w:val="0"/>
          <w:sz w:val="28"/>
          <w:szCs w:val="28"/>
          <w:lang w:val="x-none"/>
        </w:rPr>
        <w:t>億</w:t>
      </w:r>
      <w:r w:rsidR="00005D2A" w:rsidRPr="00483675">
        <w:rPr>
          <w:rFonts w:ascii="標楷體" w:eastAsia="標楷體" w:hAnsi="標楷體"/>
          <w:bCs/>
          <w:spacing w:val="0"/>
          <w:sz w:val="28"/>
          <w:szCs w:val="28"/>
          <w:lang w:val="x-none"/>
        </w:rPr>
        <w:t>5,</w:t>
      </w:r>
      <w:r w:rsidR="00005D2A" w:rsidRPr="00483675">
        <w:rPr>
          <w:rFonts w:ascii="標楷體" w:eastAsia="標楷體" w:hAnsi="標楷體" w:hint="eastAsia"/>
          <w:bCs/>
          <w:spacing w:val="0"/>
          <w:sz w:val="28"/>
          <w:szCs w:val="28"/>
          <w:lang w:val="x-none"/>
        </w:rPr>
        <w:t>797萬餘元（6.78％），較</w:t>
      </w:r>
      <w:r w:rsidR="00005D2A" w:rsidRPr="00483675">
        <w:rPr>
          <w:rFonts w:ascii="標楷體" w:eastAsia="標楷體" w:hAnsi="標楷體"/>
          <w:bCs/>
          <w:spacing w:val="0"/>
          <w:sz w:val="28"/>
          <w:szCs w:val="28"/>
          <w:lang w:val="x-none"/>
        </w:rPr>
        <w:t>112</w:t>
      </w:r>
      <w:r w:rsidR="00005D2A" w:rsidRPr="00483675">
        <w:rPr>
          <w:rFonts w:ascii="標楷體" w:eastAsia="標楷體" w:hAnsi="標楷體" w:hint="eastAsia"/>
          <w:bCs/>
          <w:spacing w:val="0"/>
          <w:sz w:val="28"/>
          <w:szCs w:val="28"/>
          <w:lang w:val="x-none"/>
        </w:rPr>
        <w:t>年度</w:t>
      </w:r>
      <w:r w:rsidR="00005D2A" w:rsidRPr="00483675">
        <w:rPr>
          <w:rFonts w:ascii="標楷體" w:eastAsia="標楷體" w:hAnsi="標楷體"/>
          <w:bCs/>
          <w:spacing w:val="0"/>
          <w:sz w:val="28"/>
          <w:szCs w:val="28"/>
          <w:lang w:val="x-none"/>
        </w:rPr>
        <w:t>25</w:t>
      </w:r>
      <w:r w:rsidR="00005D2A" w:rsidRPr="00483675">
        <w:rPr>
          <w:rFonts w:ascii="標楷體" w:eastAsia="標楷體" w:hAnsi="標楷體" w:hint="eastAsia"/>
          <w:bCs/>
          <w:spacing w:val="0"/>
          <w:sz w:val="28"/>
          <w:szCs w:val="28"/>
          <w:lang w:val="x-none"/>
        </w:rPr>
        <w:t>億</w:t>
      </w:r>
      <w:r w:rsidR="00005D2A" w:rsidRPr="00483675">
        <w:rPr>
          <w:rFonts w:ascii="標楷體" w:eastAsia="標楷體" w:hAnsi="標楷體"/>
          <w:bCs/>
          <w:spacing w:val="0"/>
          <w:sz w:val="28"/>
          <w:szCs w:val="28"/>
          <w:lang w:val="x-none"/>
        </w:rPr>
        <w:t>5,242</w:t>
      </w:r>
      <w:r w:rsidR="00005D2A" w:rsidRPr="00483675">
        <w:rPr>
          <w:rFonts w:ascii="標楷體" w:eastAsia="標楷體" w:hAnsi="標楷體" w:hint="eastAsia"/>
          <w:bCs/>
          <w:spacing w:val="0"/>
          <w:sz w:val="28"/>
          <w:szCs w:val="28"/>
          <w:lang w:val="x-none"/>
        </w:rPr>
        <w:t>萬餘元，增加555萬餘元，主要係公務人員退休給付增加；其他各項支出等合計</w:t>
      </w:r>
      <w:r w:rsidR="00005D2A" w:rsidRPr="00483675">
        <w:rPr>
          <w:rFonts w:ascii="標楷體" w:eastAsia="標楷體" w:hAnsi="標楷體"/>
          <w:bCs/>
          <w:spacing w:val="0"/>
          <w:sz w:val="28"/>
          <w:szCs w:val="28"/>
          <w:lang w:val="x-none"/>
        </w:rPr>
        <w:t>1</w:t>
      </w:r>
      <w:r w:rsidR="00005D2A" w:rsidRPr="00483675">
        <w:rPr>
          <w:rFonts w:ascii="標楷體" w:eastAsia="標楷體" w:hAnsi="標楷體" w:hint="eastAsia"/>
          <w:bCs/>
          <w:spacing w:val="0"/>
          <w:sz w:val="28"/>
          <w:szCs w:val="28"/>
          <w:lang w:val="x-none"/>
        </w:rPr>
        <w:t>5億5</w:t>
      </w:r>
      <w:r w:rsidR="00005D2A" w:rsidRPr="00483675">
        <w:rPr>
          <w:rFonts w:ascii="標楷體" w:eastAsia="標楷體" w:hAnsi="標楷體"/>
          <w:bCs/>
          <w:spacing w:val="0"/>
          <w:sz w:val="28"/>
          <w:szCs w:val="28"/>
          <w:lang w:val="x-none"/>
        </w:rPr>
        <w:t>,</w:t>
      </w:r>
      <w:r w:rsidR="00005D2A" w:rsidRPr="00483675">
        <w:rPr>
          <w:rFonts w:ascii="標楷體" w:eastAsia="標楷體" w:hAnsi="標楷體" w:hint="eastAsia"/>
          <w:bCs/>
          <w:spacing w:val="0"/>
          <w:sz w:val="28"/>
          <w:szCs w:val="28"/>
          <w:lang w:val="x-none"/>
        </w:rPr>
        <w:t>517萬餘元（4.12％），較</w:t>
      </w:r>
      <w:r w:rsidR="00005D2A" w:rsidRPr="00483675">
        <w:rPr>
          <w:rFonts w:ascii="標楷體" w:eastAsia="標楷體" w:hAnsi="標楷體"/>
          <w:bCs/>
          <w:spacing w:val="0"/>
          <w:sz w:val="28"/>
          <w:szCs w:val="28"/>
          <w:lang w:val="x-none"/>
        </w:rPr>
        <w:t>112</w:t>
      </w:r>
      <w:r w:rsidR="00005D2A" w:rsidRPr="00483675">
        <w:rPr>
          <w:rFonts w:ascii="標楷體" w:eastAsia="標楷體" w:hAnsi="標楷體" w:hint="eastAsia"/>
          <w:bCs/>
          <w:spacing w:val="0"/>
          <w:sz w:val="28"/>
          <w:szCs w:val="28"/>
          <w:lang w:val="x-none"/>
        </w:rPr>
        <w:t>年度</w:t>
      </w:r>
      <w:r w:rsidR="00005D2A" w:rsidRPr="00483675">
        <w:rPr>
          <w:rFonts w:ascii="標楷體" w:eastAsia="標楷體" w:hAnsi="標楷體"/>
          <w:bCs/>
          <w:spacing w:val="0"/>
          <w:sz w:val="28"/>
          <w:szCs w:val="28"/>
          <w:lang w:val="x-none"/>
        </w:rPr>
        <w:t>11</w:t>
      </w:r>
      <w:r w:rsidR="00005D2A" w:rsidRPr="00483675">
        <w:rPr>
          <w:rFonts w:ascii="標楷體" w:eastAsia="標楷體" w:hAnsi="標楷體" w:hint="eastAsia"/>
          <w:bCs/>
          <w:spacing w:val="0"/>
          <w:sz w:val="28"/>
          <w:szCs w:val="28"/>
          <w:lang w:val="x-none"/>
        </w:rPr>
        <w:t>億</w:t>
      </w:r>
      <w:r w:rsidR="00005D2A" w:rsidRPr="00483675">
        <w:rPr>
          <w:rFonts w:ascii="標楷體" w:eastAsia="標楷體" w:hAnsi="標楷體"/>
          <w:bCs/>
          <w:spacing w:val="0"/>
          <w:sz w:val="28"/>
          <w:szCs w:val="28"/>
          <w:lang w:val="x-none"/>
        </w:rPr>
        <w:t>2,449</w:t>
      </w:r>
      <w:r w:rsidR="00005D2A" w:rsidRPr="00483675">
        <w:rPr>
          <w:rFonts w:ascii="標楷體" w:eastAsia="標楷體" w:hAnsi="標楷體" w:hint="eastAsia"/>
          <w:bCs/>
          <w:spacing w:val="0"/>
          <w:sz w:val="28"/>
          <w:szCs w:val="28"/>
          <w:lang w:val="x-none"/>
        </w:rPr>
        <w:t>萬餘元，增加4億3</w:t>
      </w:r>
      <w:r w:rsidR="00005D2A" w:rsidRPr="00483675">
        <w:rPr>
          <w:rFonts w:ascii="標楷體" w:eastAsia="標楷體" w:hAnsi="標楷體"/>
          <w:bCs/>
          <w:spacing w:val="0"/>
          <w:sz w:val="28"/>
          <w:szCs w:val="28"/>
          <w:lang w:val="x-none"/>
        </w:rPr>
        <w:t>,</w:t>
      </w:r>
      <w:r w:rsidR="00005D2A" w:rsidRPr="00483675">
        <w:rPr>
          <w:rFonts w:ascii="標楷體" w:eastAsia="標楷體" w:hAnsi="標楷體" w:hint="eastAsia"/>
          <w:bCs/>
          <w:spacing w:val="0"/>
          <w:sz w:val="28"/>
          <w:szCs w:val="28"/>
          <w:lang w:val="x-none"/>
        </w:rPr>
        <w:t>067萬餘元（圖1），主要係環保業務經費增加。</w:t>
      </w:r>
    </w:p>
    <w:p w:rsidR="00005D2A" w:rsidRPr="00483675" w:rsidRDefault="00005D2A" w:rsidP="00510B87">
      <w:pPr>
        <w:overflowPunct w:val="0"/>
        <w:snapToGrid w:val="0"/>
        <w:spacing w:line="580" w:lineRule="exact"/>
        <w:ind w:firstLineChars="210" w:firstLine="588"/>
        <w:jc w:val="both"/>
        <w:rPr>
          <w:rFonts w:ascii="標楷體" w:eastAsia="標楷體" w:hAnsi="標楷體"/>
          <w:bCs/>
          <w:spacing w:val="0"/>
          <w:sz w:val="28"/>
          <w:szCs w:val="28"/>
          <w:lang w:val="x-none"/>
        </w:rPr>
      </w:pPr>
      <w:r w:rsidRPr="00483675">
        <w:rPr>
          <w:rFonts w:ascii="標楷體" w:eastAsia="標楷體" w:hAnsi="標楷體" w:hint="eastAsia"/>
          <w:bCs/>
          <w:spacing w:val="0"/>
          <w:sz w:val="28"/>
          <w:szCs w:val="28"/>
          <w:lang w:val="x-none"/>
        </w:rPr>
        <w:t>另本室依決算法第23條第5款規定，</w:t>
      </w:r>
      <w:r w:rsidRPr="00483675">
        <w:rPr>
          <w:rFonts w:ascii="標楷體" w:eastAsia="標楷體" w:hAnsi="標楷體"/>
          <w:bCs/>
          <w:spacing w:val="0"/>
          <w:sz w:val="28"/>
          <w:szCs w:val="28"/>
          <w:lang w:val="x-none"/>
        </w:rPr>
        <w:t>113</w:t>
      </w:r>
      <w:r w:rsidRPr="00483675">
        <w:rPr>
          <w:rFonts w:ascii="標楷體" w:eastAsia="標楷體" w:hAnsi="標楷體" w:hint="eastAsia"/>
          <w:bCs/>
          <w:spacing w:val="0"/>
          <w:sz w:val="28"/>
          <w:szCs w:val="28"/>
          <w:lang w:val="x-none"/>
        </w:rPr>
        <w:t>年度審核同類機關之施政效能結果，經提出建議意見促請改善者，茲摘要列述如次：</w:t>
      </w:r>
    </w:p>
    <w:p w:rsidR="00005D2A" w:rsidRPr="00483675" w:rsidRDefault="00005D2A" w:rsidP="00510B87">
      <w:pPr>
        <w:overflowPunct w:val="0"/>
        <w:snapToGrid w:val="0"/>
        <w:spacing w:line="580" w:lineRule="exact"/>
        <w:ind w:firstLineChars="210" w:firstLine="588"/>
        <w:jc w:val="both"/>
        <w:rPr>
          <w:rFonts w:ascii="標楷體" w:eastAsia="標楷體" w:hAnsi="標楷體"/>
          <w:bCs/>
          <w:spacing w:val="-2"/>
          <w:sz w:val="28"/>
          <w:szCs w:val="28"/>
        </w:rPr>
      </w:pPr>
      <w:r w:rsidRPr="00483675">
        <w:rPr>
          <w:rFonts w:ascii="標楷體" w:eastAsia="標楷體" w:hAnsi="標楷體" w:cs="細明體" w:hint="eastAsia"/>
          <w:spacing w:val="0"/>
          <w:kern w:val="32"/>
          <w:sz w:val="28"/>
          <w:szCs w:val="28"/>
        </w:rPr>
        <w:t>（一）</w:t>
      </w:r>
      <w:r w:rsidRPr="00483675">
        <w:rPr>
          <w:rFonts w:ascii="標楷體" w:eastAsia="標楷體" w:hAnsi="標楷體" w:cs="細明體"/>
          <w:spacing w:val="-2"/>
          <w:kern w:val="32"/>
          <w:sz w:val="28"/>
          <w:szCs w:val="28"/>
        </w:rPr>
        <w:t>公共場所設置自動體外心臟電擊去顫器（AED），有助提升突發性心臟停止病患之急救成功率，惟南投縣每萬人平均擁有AED數量低於全國平均值，又部分設置AED場所未登載於公共場所AED急救資訊網，或管理維護作業未盡落實，有</w:t>
      </w:r>
      <w:r w:rsidRPr="00483675">
        <w:rPr>
          <w:rFonts w:ascii="標楷體" w:eastAsia="標楷體" w:hAnsi="標楷體" w:cs="細明體"/>
          <w:spacing w:val="-2"/>
          <w:kern w:val="32"/>
          <w:sz w:val="28"/>
          <w:szCs w:val="28"/>
        </w:rPr>
        <w:lastRenderedPageBreak/>
        <w:t>待研謀改善，以提升緊急救護量能，保障民眾生命安全。</w:t>
      </w:r>
      <w:r w:rsidRPr="00483675">
        <w:rPr>
          <w:rFonts w:ascii="標楷體" w:eastAsia="標楷體" w:hAnsi="標楷體" w:hint="eastAsia"/>
          <w:bCs/>
          <w:spacing w:val="-2"/>
          <w:sz w:val="28"/>
          <w:szCs w:val="28"/>
        </w:rPr>
        <w:t>（詳乙</w:t>
      </w:r>
      <w:r w:rsidRPr="00483675">
        <w:rPr>
          <w:rFonts w:ascii="標楷體" w:eastAsia="標楷體" w:hAnsi="標楷體" w:hint="eastAsia"/>
          <w:noProof/>
          <w:spacing w:val="-2"/>
          <w:sz w:val="28"/>
          <w:szCs w:val="28"/>
        </w:rPr>
        <w:t>－19</w:t>
      </w:r>
      <w:r w:rsidRPr="00483675">
        <w:rPr>
          <w:rFonts w:ascii="標楷體" w:eastAsia="標楷體" w:hAnsi="標楷體" w:hint="eastAsia"/>
          <w:bCs/>
          <w:spacing w:val="-2"/>
          <w:sz w:val="28"/>
          <w:szCs w:val="28"/>
        </w:rPr>
        <w:t>頁）</w:t>
      </w:r>
    </w:p>
    <w:p w:rsidR="00005D2A" w:rsidRPr="00483675" w:rsidRDefault="00005D2A" w:rsidP="00510B87">
      <w:pPr>
        <w:overflowPunct w:val="0"/>
        <w:snapToGrid w:val="0"/>
        <w:spacing w:beforeLines="30" w:before="72" w:line="580" w:lineRule="exact"/>
        <w:ind w:firstLineChars="200" w:firstLine="560"/>
        <w:jc w:val="both"/>
        <w:rPr>
          <w:rFonts w:ascii="標楷體" w:eastAsia="標楷體" w:hAnsi="標楷體"/>
          <w:bCs/>
          <w:spacing w:val="0"/>
          <w:sz w:val="28"/>
          <w:szCs w:val="28"/>
        </w:rPr>
      </w:pPr>
      <w:r w:rsidRPr="00483675">
        <w:rPr>
          <w:rFonts w:ascii="標楷體" w:eastAsia="標楷體" w:hAnsi="標楷體" w:hint="eastAsia"/>
          <w:noProof/>
          <w:spacing w:val="0"/>
          <w:kern w:val="28"/>
          <w:sz w:val="28"/>
          <w:szCs w:val="28"/>
        </w:rPr>
        <w:t>（二）</w:t>
      </w:r>
      <w:r w:rsidRPr="00483675">
        <w:rPr>
          <w:rFonts w:ascii="標楷體" w:eastAsia="標楷體" w:hAnsi="標楷體" w:cs="細明體"/>
          <w:spacing w:val="-6"/>
          <w:kern w:val="32"/>
          <w:sz w:val="28"/>
          <w:szCs w:val="28"/>
        </w:rPr>
        <w:t>積極推動各項計畫，提升偏遠地區學校教育品質，惟偏遠地區學校代理教師人數增加，恐影響學生學習品質及業務推展，又間有未開設學習扶助及雙語教學課程，及未落實小規模學校合併或停辦評估作業，允宜研謀改善。</w:t>
      </w:r>
      <w:r w:rsidRPr="00483675">
        <w:rPr>
          <w:rFonts w:ascii="標楷體" w:eastAsia="標楷體" w:hAnsi="標楷體" w:hint="eastAsia"/>
          <w:bCs/>
          <w:spacing w:val="-6"/>
          <w:sz w:val="28"/>
          <w:szCs w:val="28"/>
        </w:rPr>
        <w:t>（詳乙</w:t>
      </w:r>
      <w:r w:rsidRPr="00483675">
        <w:rPr>
          <w:rFonts w:ascii="標楷體" w:eastAsia="標楷體" w:hAnsi="標楷體" w:hint="eastAsia"/>
          <w:noProof/>
          <w:spacing w:val="-6"/>
          <w:sz w:val="28"/>
          <w:szCs w:val="28"/>
        </w:rPr>
        <w:t>－21</w:t>
      </w:r>
      <w:r w:rsidRPr="00483675">
        <w:rPr>
          <w:rFonts w:ascii="標楷體" w:eastAsia="標楷體" w:hAnsi="標楷體" w:hint="eastAsia"/>
          <w:bCs/>
          <w:spacing w:val="-6"/>
          <w:sz w:val="28"/>
          <w:szCs w:val="28"/>
        </w:rPr>
        <w:t>頁）</w:t>
      </w:r>
    </w:p>
    <w:p w:rsidR="00005D2A" w:rsidRPr="00483675" w:rsidRDefault="00005D2A" w:rsidP="00510B87">
      <w:pPr>
        <w:overflowPunct w:val="0"/>
        <w:snapToGrid w:val="0"/>
        <w:spacing w:beforeLines="30" w:before="72" w:line="580" w:lineRule="exact"/>
        <w:ind w:firstLineChars="200" w:firstLine="560"/>
        <w:jc w:val="both"/>
        <w:rPr>
          <w:rFonts w:ascii="標楷體" w:eastAsia="標楷體" w:hAnsi="標楷體" w:cs="細明體"/>
          <w:spacing w:val="0"/>
          <w:kern w:val="32"/>
          <w:sz w:val="28"/>
          <w:szCs w:val="28"/>
        </w:rPr>
      </w:pPr>
      <w:r w:rsidRPr="00483675">
        <w:rPr>
          <w:rFonts w:ascii="標楷體" w:eastAsia="標楷體" w:hAnsi="標楷體" w:hint="eastAsia"/>
          <w:noProof/>
          <w:spacing w:val="0"/>
          <w:kern w:val="28"/>
          <w:sz w:val="28"/>
          <w:szCs w:val="28"/>
        </w:rPr>
        <w:t>（三）</w:t>
      </w:r>
      <w:r w:rsidRPr="00483675">
        <w:rPr>
          <w:rFonts w:ascii="標楷體" w:eastAsia="標楷體" w:hAnsi="標楷體" w:cs="細明體" w:hint="eastAsia"/>
          <w:spacing w:val="0"/>
          <w:kern w:val="32"/>
          <w:sz w:val="28"/>
          <w:szCs w:val="28"/>
        </w:rPr>
        <w:t>辦理公立高級中等以下學校電力系統改善暨冷氣裝設計畫，維護校園用電安全，惟部分學校經費核結、節約能源成效、財產登帳及冷氣使用管理制度規章間有未臻周妥，有待督導改善。</w:t>
      </w:r>
      <w:r w:rsidRPr="00483675">
        <w:rPr>
          <w:rFonts w:ascii="標楷體" w:eastAsia="標楷體" w:hAnsi="標楷體" w:cs="細明體"/>
          <w:spacing w:val="0"/>
          <w:kern w:val="32"/>
          <w:sz w:val="28"/>
          <w:szCs w:val="28"/>
        </w:rPr>
        <w:t>（詳乙－</w:t>
      </w:r>
      <w:r w:rsidRPr="00483675">
        <w:rPr>
          <w:rFonts w:ascii="標楷體" w:eastAsia="標楷體" w:hAnsi="標楷體" w:cs="細明體" w:hint="eastAsia"/>
          <w:spacing w:val="0"/>
          <w:kern w:val="32"/>
          <w:sz w:val="28"/>
          <w:szCs w:val="28"/>
        </w:rPr>
        <w:t>34</w:t>
      </w:r>
      <w:r w:rsidRPr="00483675">
        <w:rPr>
          <w:rFonts w:ascii="標楷體" w:eastAsia="標楷體" w:hAnsi="標楷體" w:cs="細明體"/>
          <w:spacing w:val="0"/>
          <w:kern w:val="32"/>
          <w:sz w:val="28"/>
          <w:szCs w:val="28"/>
        </w:rPr>
        <w:t>頁）</w:t>
      </w:r>
    </w:p>
    <w:p w:rsidR="00005D2A" w:rsidRPr="00483675" w:rsidRDefault="00005D2A" w:rsidP="00510B87">
      <w:pPr>
        <w:overflowPunct w:val="0"/>
        <w:snapToGrid w:val="0"/>
        <w:spacing w:beforeLines="30" w:before="72" w:line="580" w:lineRule="exact"/>
        <w:ind w:firstLineChars="200" w:firstLine="560"/>
        <w:jc w:val="both"/>
        <w:rPr>
          <w:rFonts w:ascii="標楷體" w:eastAsia="標楷體" w:hAnsi="標楷體"/>
          <w:noProof/>
          <w:spacing w:val="0"/>
          <w:kern w:val="28"/>
          <w:sz w:val="28"/>
          <w:szCs w:val="28"/>
        </w:rPr>
      </w:pPr>
      <w:r w:rsidRPr="00483675">
        <w:rPr>
          <w:rFonts w:ascii="標楷體" w:eastAsia="標楷體" w:hAnsi="標楷體" w:hint="eastAsia"/>
          <w:noProof/>
          <w:spacing w:val="0"/>
          <w:kern w:val="28"/>
          <w:sz w:val="28"/>
          <w:szCs w:val="28"/>
        </w:rPr>
        <w:t>（四）設置醫療作業基金辦理門診醫療業務，並配合中央政策推動偏鄉醫療照護，惟部分衛生所醫事人力懸缺未補，部分醫療資源不足村里未列入服務範圍，及遠距醫療服務量能仍待提升，允宜研謀改善，以弭平城鄉健康差距，實現醫療平權。</w:t>
      </w:r>
      <w:r w:rsidRPr="00483675">
        <w:rPr>
          <w:rFonts w:ascii="標楷體" w:eastAsia="標楷體" w:hAnsi="標楷體"/>
          <w:noProof/>
          <w:spacing w:val="0"/>
          <w:kern w:val="28"/>
          <w:sz w:val="28"/>
          <w:szCs w:val="28"/>
        </w:rPr>
        <w:t>（詳乙－</w:t>
      </w:r>
      <w:r w:rsidRPr="00483675">
        <w:rPr>
          <w:rFonts w:ascii="標楷體" w:eastAsia="標楷體" w:hAnsi="標楷體" w:hint="eastAsia"/>
          <w:noProof/>
          <w:spacing w:val="0"/>
          <w:kern w:val="28"/>
          <w:sz w:val="28"/>
          <w:szCs w:val="28"/>
        </w:rPr>
        <w:t>89</w:t>
      </w:r>
      <w:r w:rsidRPr="00483675">
        <w:rPr>
          <w:rFonts w:ascii="標楷體" w:eastAsia="標楷體" w:hAnsi="標楷體"/>
          <w:noProof/>
          <w:spacing w:val="0"/>
          <w:kern w:val="28"/>
          <w:sz w:val="28"/>
          <w:szCs w:val="28"/>
        </w:rPr>
        <w:t>頁）</w:t>
      </w:r>
    </w:p>
    <w:p w:rsidR="00005D2A" w:rsidRPr="00483675" w:rsidRDefault="00005D2A" w:rsidP="00510B87">
      <w:pPr>
        <w:kinsoku w:val="0"/>
        <w:overflowPunct w:val="0"/>
        <w:snapToGrid w:val="0"/>
        <w:spacing w:beforeLines="30" w:before="72" w:afterLines="30" w:after="72" w:line="580" w:lineRule="exact"/>
        <w:ind w:firstLineChars="133" w:firstLine="426"/>
        <w:jc w:val="left"/>
        <w:rPr>
          <w:rFonts w:ascii="標楷體" w:eastAsia="標楷體" w:hAnsi="標楷體"/>
          <w:b/>
          <w:noProof/>
          <w:spacing w:val="0"/>
          <w:kern w:val="28"/>
          <w:sz w:val="32"/>
          <w:szCs w:val="32"/>
        </w:rPr>
      </w:pPr>
      <w:r w:rsidRPr="00483675">
        <w:rPr>
          <w:rFonts w:ascii="標楷體" w:eastAsia="標楷體" w:hAnsi="標楷體" w:hint="eastAsia"/>
          <w:b/>
          <w:noProof/>
          <w:spacing w:val="0"/>
          <w:kern w:val="28"/>
          <w:sz w:val="32"/>
          <w:szCs w:val="32"/>
        </w:rPr>
        <w:t>二、施政方針之重點內容及執行結果</w:t>
      </w:r>
    </w:p>
    <w:p w:rsidR="00005D2A" w:rsidRPr="00483675" w:rsidRDefault="00005D2A" w:rsidP="00510B87">
      <w:pPr>
        <w:overflowPunct w:val="0"/>
        <w:snapToGrid w:val="0"/>
        <w:spacing w:line="580" w:lineRule="exact"/>
        <w:ind w:firstLineChars="200" w:firstLine="560"/>
        <w:jc w:val="both"/>
        <w:rPr>
          <w:rFonts w:ascii="標楷體" w:eastAsia="標楷體" w:hAnsi="標楷體"/>
          <w:bCs/>
          <w:spacing w:val="0"/>
          <w:sz w:val="28"/>
          <w:szCs w:val="28"/>
        </w:rPr>
      </w:pPr>
      <w:r w:rsidRPr="00483675">
        <w:rPr>
          <w:rFonts w:ascii="標楷體" w:eastAsia="標楷體" w:hAnsi="標楷體" w:hint="eastAsia"/>
          <w:bCs/>
          <w:spacing w:val="0"/>
          <w:sz w:val="28"/>
          <w:szCs w:val="28"/>
        </w:rPr>
        <w:t>南投縣政府</w:t>
      </w:r>
      <w:r w:rsidRPr="00483675">
        <w:rPr>
          <w:rFonts w:ascii="標楷體" w:eastAsia="標楷體" w:hAnsi="標楷體"/>
          <w:bCs/>
          <w:spacing w:val="0"/>
          <w:sz w:val="28"/>
          <w:szCs w:val="28"/>
        </w:rPr>
        <w:t>配合113年度施政方針籌編113年度</w:t>
      </w:r>
      <w:r w:rsidRPr="00483675">
        <w:rPr>
          <w:rFonts w:ascii="標楷體" w:eastAsia="標楷體" w:hAnsi="標楷體" w:hint="eastAsia"/>
          <w:bCs/>
          <w:spacing w:val="0"/>
          <w:sz w:val="28"/>
          <w:szCs w:val="28"/>
        </w:rPr>
        <w:t>南投縣</w:t>
      </w:r>
      <w:r w:rsidRPr="00483675">
        <w:rPr>
          <w:rFonts w:ascii="標楷體" w:eastAsia="標楷體" w:hAnsi="標楷體"/>
          <w:bCs/>
          <w:spacing w:val="0"/>
          <w:sz w:val="28"/>
          <w:szCs w:val="28"/>
        </w:rPr>
        <w:t>總預算、附屬單位預算，據以推動各項政務措施，業獲致具體成效，惟間有部分計畫執行未臻周妥，影響整體執行績效等情事，仍待檢討研謀改善。有關</w:t>
      </w:r>
      <w:r w:rsidRPr="00483675">
        <w:rPr>
          <w:rFonts w:ascii="標楷體" w:eastAsia="標楷體" w:hAnsi="標楷體" w:hint="eastAsia"/>
          <w:bCs/>
          <w:spacing w:val="0"/>
          <w:sz w:val="28"/>
          <w:szCs w:val="28"/>
        </w:rPr>
        <w:t>縣</w:t>
      </w:r>
      <w:r w:rsidRPr="00483675">
        <w:rPr>
          <w:rFonts w:ascii="標楷體" w:eastAsia="標楷體" w:hAnsi="標楷體"/>
          <w:bCs/>
          <w:spacing w:val="0"/>
          <w:sz w:val="28"/>
          <w:szCs w:val="28"/>
        </w:rPr>
        <w:t>政府整體施政結果，茲依113年度</w:t>
      </w:r>
      <w:r w:rsidRPr="00483675">
        <w:rPr>
          <w:rFonts w:ascii="標楷體" w:eastAsia="標楷體" w:hAnsi="標楷體" w:hint="eastAsia"/>
          <w:bCs/>
          <w:spacing w:val="0"/>
          <w:sz w:val="28"/>
          <w:szCs w:val="28"/>
        </w:rPr>
        <w:t>南投縣</w:t>
      </w:r>
      <w:r w:rsidRPr="00483675">
        <w:rPr>
          <w:rFonts w:ascii="標楷體" w:eastAsia="標楷體" w:hAnsi="標楷體"/>
          <w:bCs/>
          <w:spacing w:val="0"/>
          <w:sz w:val="28"/>
          <w:szCs w:val="28"/>
        </w:rPr>
        <w:t>總決算、施政績效報告等列載有關施政方針之實施情形，及本</w:t>
      </w:r>
      <w:r w:rsidRPr="00483675">
        <w:rPr>
          <w:rFonts w:ascii="標楷體" w:eastAsia="標楷體" w:hAnsi="標楷體" w:hint="eastAsia"/>
          <w:bCs/>
          <w:spacing w:val="0"/>
          <w:sz w:val="28"/>
          <w:szCs w:val="28"/>
        </w:rPr>
        <w:t>室</w:t>
      </w:r>
      <w:r w:rsidRPr="00483675">
        <w:rPr>
          <w:rFonts w:ascii="標楷體" w:eastAsia="標楷體" w:hAnsi="標楷體"/>
          <w:bCs/>
          <w:spacing w:val="0"/>
          <w:sz w:val="28"/>
          <w:szCs w:val="28"/>
        </w:rPr>
        <w:t>審核結果，彙整摘述如次：</w:t>
      </w:r>
    </w:p>
    <w:p w:rsidR="00005D2A" w:rsidRPr="00483675" w:rsidRDefault="00005D2A" w:rsidP="00510B87">
      <w:pPr>
        <w:kinsoku w:val="0"/>
        <w:overflowPunct w:val="0"/>
        <w:snapToGrid w:val="0"/>
        <w:spacing w:line="580" w:lineRule="exact"/>
        <w:ind w:firstLineChars="200" w:firstLine="561"/>
        <w:jc w:val="left"/>
        <w:rPr>
          <w:rFonts w:ascii="標楷體" w:eastAsia="標楷體" w:hAnsi="標楷體"/>
          <w:b/>
          <w:noProof/>
          <w:spacing w:val="0"/>
          <w:kern w:val="28"/>
          <w:sz w:val="28"/>
          <w:szCs w:val="28"/>
        </w:rPr>
      </w:pPr>
      <w:r w:rsidRPr="00483675">
        <w:rPr>
          <w:rFonts w:ascii="標楷體" w:eastAsia="標楷體" w:hAnsi="標楷體" w:hint="eastAsia"/>
          <w:b/>
          <w:noProof/>
          <w:spacing w:val="0"/>
          <w:kern w:val="28"/>
          <w:sz w:val="28"/>
          <w:szCs w:val="28"/>
        </w:rPr>
        <w:t>（一）一般政事</w:t>
      </w:r>
    </w:p>
    <w:p w:rsidR="00005D2A" w:rsidRPr="00483675" w:rsidRDefault="00005D2A" w:rsidP="00510B87">
      <w:pPr>
        <w:kinsoku w:val="0"/>
        <w:overflowPunct w:val="0"/>
        <w:snapToGrid w:val="0"/>
        <w:spacing w:line="580" w:lineRule="exact"/>
        <w:ind w:firstLineChars="200" w:firstLine="560"/>
        <w:jc w:val="both"/>
        <w:rPr>
          <w:rFonts w:ascii="標楷體" w:eastAsia="標楷體" w:hAnsi="標楷體"/>
          <w:bCs/>
          <w:spacing w:val="0"/>
          <w:sz w:val="28"/>
          <w:szCs w:val="28"/>
        </w:rPr>
      </w:pPr>
      <w:r w:rsidRPr="00483675">
        <w:rPr>
          <w:rFonts w:ascii="標楷體" w:eastAsia="標楷體" w:hAnsi="標楷體"/>
          <w:bCs/>
          <w:spacing w:val="0"/>
          <w:sz w:val="28"/>
          <w:szCs w:val="28"/>
        </w:rPr>
        <w:t>113</w:t>
      </w:r>
      <w:r w:rsidRPr="00483675">
        <w:rPr>
          <w:rFonts w:ascii="標楷體" w:eastAsia="標楷體" w:hAnsi="標楷體" w:hint="eastAsia"/>
          <w:bCs/>
          <w:spacing w:val="0"/>
          <w:sz w:val="28"/>
          <w:szCs w:val="28"/>
        </w:rPr>
        <w:t>年度施政重點經各相關機關執行結果，包括：</w:t>
      </w:r>
    </w:p>
    <w:p w:rsidR="00005D2A" w:rsidRPr="00483675" w:rsidRDefault="00005D2A" w:rsidP="00510B87">
      <w:pPr>
        <w:pStyle w:val="affffa"/>
        <w:numPr>
          <w:ilvl w:val="0"/>
          <w:numId w:val="9"/>
        </w:numPr>
        <w:kinsoku w:val="0"/>
        <w:overflowPunct w:val="0"/>
        <w:snapToGrid w:val="0"/>
        <w:spacing w:line="580" w:lineRule="exact"/>
        <w:ind w:leftChars="0"/>
        <w:jc w:val="both"/>
        <w:rPr>
          <w:rFonts w:ascii="標楷體" w:eastAsia="標楷體" w:hAnsi="標楷體"/>
          <w:bCs/>
          <w:sz w:val="28"/>
          <w:szCs w:val="28"/>
        </w:rPr>
      </w:pPr>
      <w:r w:rsidRPr="00483675">
        <w:rPr>
          <w:rFonts w:ascii="標楷體" w:eastAsia="標楷體" w:hAnsi="標楷體"/>
          <w:sz w:val="28"/>
          <w:szCs w:val="28"/>
        </w:rPr>
        <w:t>強化財務規劃及庫款調度功能，落實債務管控</w:t>
      </w:r>
      <w:r w:rsidRPr="00483675">
        <w:rPr>
          <w:rFonts w:ascii="標楷體" w:eastAsia="標楷體" w:hAnsi="標楷體" w:hint="eastAsia"/>
          <w:sz w:val="28"/>
          <w:szCs w:val="28"/>
        </w:rPr>
        <w:t>：</w:t>
      </w:r>
      <w:r w:rsidRPr="00483675">
        <w:rPr>
          <w:rFonts w:ascii="標楷體" w:eastAsia="標楷體" w:hAnsi="標楷體"/>
          <w:sz w:val="28"/>
          <w:szCs w:val="28"/>
        </w:rPr>
        <w:t>財政部辦理</w:t>
      </w:r>
      <w:r w:rsidRPr="00483675">
        <w:rPr>
          <w:rFonts w:ascii="標楷體" w:eastAsia="標楷體" w:hAnsi="標楷體" w:hint="eastAsia"/>
          <w:sz w:val="28"/>
          <w:szCs w:val="28"/>
        </w:rPr>
        <w:t>113年度</w:t>
      </w:r>
      <w:r w:rsidRPr="00483675">
        <w:rPr>
          <w:rFonts w:ascii="標楷體" w:eastAsia="標楷體" w:hAnsi="標楷體"/>
          <w:sz w:val="28"/>
          <w:szCs w:val="28"/>
        </w:rPr>
        <w:t>地方政府財政業務輔導方案考評，債務管理獲評</w:t>
      </w:r>
      <w:r w:rsidRPr="00483675">
        <w:rPr>
          <w:rFonts w:ascii="標楷體" w:eastAsia="標楷體" w:hAnsi="標楷體" w:hint="eastAsia"/>
          <w:sz w:val="28"/>
          <w:szCs w:val="28"/>
        </w:rPr>
        <w:t>優</w:t>
      </w:r>
      <w:r w:rsidRPr="00483675">
        <w:rPr>
          <w:rFonts w:ascii="標楷體" w:eastAsia="標楷體" w:hAnsi="標楷體"/>
          <w:sz w:val="28"/>
          <w:szCs w:val="28"/>
        </w:rPr>
        <w:t>等，並賡續推動開源節流措施。</w:t>
      </w:r>
    </w:p>
    <w:p w:rsidR="00005D2A" w:rsidRPr="00483675" w:rsidRDefault="00005D2A" w:rsidP="00510B87">
      <w:pPr>
        <w:pStyle w:val="affffa"/>
        <w:numPr>
          <w:ilvl w:val="0"/>
          <w:numId w:val="9"/>
        </w:numPr>
        <w:kinsoku w:val="0"/>
        <w:overflowPunct w:val="0"/>
        <w:snapToGrid w:val="0"/>
        <w:spacing w:line="580" w:lineRule="exact"/>
        <w:ind w:leftChars="0"/>
        <w:jc w:val="both"/>
        <w:rPr>
          <w:rFonts w:ascii="標楷體" w:eastAsia="標楷體" w:hAnsi="標楷體"/>
          <w:bCs/>
          <w:sz w:val="28"/>
          <w:szCs w:val="28"/>
        </w:rPr>
      </w:pPr>
      <w:r w:rsidRPr="00483675">
        <w:rPr>
          <w:rFonts w:ascii="標楷體" w:eastAsia="標楷體" w:hAnsi="標楷體" w:hint="eastAsia"/>
          <w:bCs/>
          <w:sz w:val="28"/>
          <w:szCs w:val="28"/>
        </w:rPr>
        <w:t>打造南投智慧地政空間服務：建置南投智慧地政空間服務網（IG660），整合中央及地方電子圖資，提供民眾一站式土地多元資訊查詢服務。</w:t>
      </w:r>
    </w:p>
    <w:p w:rsidR="00005D2A" w:rsidRPr="00483675" w:rsidRDefault="00005D2A" w:rsidP="00510B87">
      <w:pPr>
        <w:pStyle w:val="affffa"/>
        <w:numPr>
          <w:ilvl w:val="0"/>
          <w:numId w:val="9"/>
        </w:numPr>
        <w:kinsoku w:val="0"/>
        <w:overflowPunct w:val="0"/>
        <w:snapToGrid w:val="0"/>
        <w:spacing w:line="580" w:lineRule="exact"/>
        <w:ind w:leftChars="0"/>
        <w:jc w:val="both"/>
        <w:rPr>
          <w:rFonts w:ascii="標楷體" w:eastAsia="標楷體" w:hAnsi="標楷體"/>
          <w:bCs/>
          <w:sz w:val="28"/>
          <w:szCs w:val="28"/>
        </w:rPr>
      </w:pPr>
      <w:r w:rsidRPr="00483675">
        <w:rPr>
          <w:rFonts w:ascii="標楷體" w:eastAsia="標楷體" w:hAnsi="標楷體" w:hint="eastAsia"/>
          <w:bCs/>
          <w:sz w:val="28"/>
          <w:szCs w:val="28"/>
        </w:rPr>
        <w:lastRenderedPageBreak/>
        <w:t>建置網路e櫃檯：提供民眾一站式線上申辦服務，上架68項服務，線上申辦使用量計4,483件，使用人次68</w:t>
      </w:r>
      <w:r w:rsidRPr="00483675">
        <w:rPr>
          <w:rFonts w:ascii="標楷體" w:eastAsia="標楷體" w:hAnsi="標楷體"/>
          <w:bCs/>
          <w:sz w:val="28"/>
          <w:szCs w:val="28"/>
        </w:rPr>
        <w:t>,</w:t>
      </w:r>
      <w:r w:rsidRPr="00483675">
        <w:rPr>
          <w:rFonts w:ascii="標楷體" w:eastAsia="標楷體" w:hAnsi="標楷體" w:hint="eastAsia"/>
          <w:bCs/>
          <w:sz w:val="28"/>
          <w:szCs w:val="28"/>
        </w:rPr>
        <w:t>120人次。</w:t>
      </w:r>
    </w:p>
    <w:p w:rsidR="00005D2A" w:rsidRPr="00483675" w:rsidRDefault="00005D2A" w:rsidP="00510B87">
      <w:pPr>
        <w:pStyle w:val="affffa"/>
        <w:numPr>
          <w:ilvl w:val="0"/>
          <w:numId w:val="9"/>
        </w:numPr>
        <w:kinsoku w:val="0"/>
        <w:overflowPunct w:val="0"/>
        <w:snapToGrid w:val="0"/>
        <w:spacing w:line="580" w:lineRule="exact"/>
        <w:ind w:leftChars="0"/>
        <w:jc w:val="both"/>
        <w:rPr>
          <w:rFonts w:ascii="標楷體" w:eastAsia="標楷體" w:hAnsi="標楷體"/>
          <w:bCs/>
          <w:sz w:val="28"/>
          <w:szCs w:val="28"/>
        </w:rPr>
      </w:pPr>
      <w:r w:rsidRPr="00483675">
        <w:rPr>
          <w:rFonts w:ascii="標楷體" w:eastAsia="標楷體" w:hAnsi="標楷體"/>
          <w:bCs/>
          <w:sz w:val="28"/>
          <w:szCs w:val="28"/>
        </w:rPr>
        <w:t>深化原住民族福利服務：設置3</w:t>
      </w:r>
      <w:r w:rsidRPr="00483675">
        <w:rPr>
          <w:rFonts w:ascii="標楷體" w:eastAsia="標楷體" w:hAnsi="標楷體" w:hint="eastAsia"/>
          <w:bCs/>
          <w:sz w:val="28"/>
          <w:szCs w:val="28"/>
        </w:rPr>
        <w:t>處</w:t>
      </w:r>
      <w:r w:rsidRPr="00483675">
        <w:rPr>
          <w:rFonts w:ascii="標楷體" w:eastAsia="標楷體" w:hAnsi="標楷體"/>
          <w:bCs/>
          <w:sz w:val="28"/>
          <w:szCs w:val="28"/>
        </w:rPr>
        <w:t>原住民族家庭服務中心</w:t>
      </w:r>
      <w:r w:rsidRPr="00483675">
        <w:rPr>
          <w:rFonts w:ascii="標楷體" w:eastAsia="標楷體" w:hAnsi="標楷體" w:hint="eastAsia"/>
          <w:bCs/>
          <w:sz w:val="28"/>
          <w:szCs w:val="28"/>
        </w:rPr>
        <w:t>，提供諮詢服務1</w:t>
      </w:r>
      <w:r w:rsidRPr="00483675">
        <w:rPr>
          <w:rFonts w:ascii="標楷體" w:eastAsia="標楷體" w:hAnsi="標楷體"/>
          <w:bCs/>
          <w:sz w:val="28"/>
          <w:szCs w:val="28"/>
        </w:rPr>
        <w:t>,</w:t>
      </w:r>
      <w:r w:rsidRPr="00483675">
        <w:rPr>
          <w:rFonts w:ascii="標楷體" w:eastAsia="標楷體" w:hAnsi="標楷體" w:hint="eastAsia"/>
          <w:bCs/>
          <w:sz w:val="28"/>
          <w:szCs w:val="28"/>
        </w:rPr>
        <w:t>226人、個案服務與轉介服務315案。</w:t>
      </w:r>
    </w:p>
    <w:p w:rsidR="00005D2A" w:rsidRPr="00483675" w:rsidRDefault="00005D2A" w:rsidP="00510B87">
      <w:pPr>
        <w:kinsoku w:val="0"/>
        <w:overflowPunct w:val="0"/>
        <w:snapToGrid w:val="0"/>
        <w:spacing w:line="580" w:lineRule="exact"/>
        <w:ind w:firstLineChars="200" w:firstLine="560"/>
        <w:jc w:val="both"/>
        <w:rPr>
          <w:rFonts w:ascii="標楷體" w:eastAsia="標楷體" w:hAnsi="標楷體"/>
          <w:bCs/>
          <w:spacing w:val="0"/>
          <w:sz w:val="28"/>
          <w:szCs w:val="28"/>
        </w:rPr>
      </w:pPr>
      <w:r w:rsidRPr="00483675">
        <w:rPr>
          <w:rFonts w:ascii="標楷體" w:eastAsia="標楷體" w:hAnsi="標楷體" w:hint="eastAsia"/>
          <w:bCs/>
          <w:spacing w:val="0"/>
          <w:sz w:val="28"/>
          <w:szCs w:val="28"/>
        </w:rPr>
        <w:t>各相關機關之執行情形，經本室審核結果，核有：</w:t>
      </w:r>
    </w:p>
    <w:p w:rsidR="00005D2A" w:rsidRPr="007B26F1" w:rsidRDefault="00005D2A" w:rsidP="00510B87">
      <w:pPr>
        <w:pStyle w:val="affffa"/>
        <w:numPr>
          <w:ilvl w:val="0"/>
          <w:numId w:val="13"/>
        </w:numPr>
        <w:kinsoku w:val="0"/>
        <w:overflowPunct w:val="0"/>
        <w:snapToGrid w:val="0"/>
        <w:spacing w:line="580" w:lineRule="exact"/>
        <w:ind w:leftChars="0"/>
        <w:jc w:val="both"/>
        <w:rPr>
          <w:rFonts w:ascii="標楷體" w:eastAsia="標楷體" w:hAnsi="標楷體"/>
          <w:bCs/>
          <w:spacing w:val="-2"/>
          <w:sz w:val="28"/>
          <w:szCs w:val="28"/>
        </w:rPr>
      </w:pPr>
      <w:r w:rsidRPr="007B26F1">
        <w:rPr>
          <w:rFonts w:ascii="標楷體" w:eastAsia="標楷體" w:hAnsi="標楷體" w:hint="eastAsia"/>
          <w:bCs/>
          <w:spacing w:val="-2"/>
          <w:sz w:val="28"/>
          <w:szCs w:val="28"/>
        </w:rPr>
        <w:t>積極推動各項開源節流措施，近3年度歲入歲出相抵連年賸餘，公共債務減債成效顯著，整體財政狀況穩健，惟自籌財源比率呈現下降趨勢，部分開源計畫成效未如預期，人事費負擔逐年攀升，縣政業務推展仍仰賴中央統籌分配稅款及</w:t>
      </w:r>
      <w:r w:rsidRPr="007B26F1">
        <w:rPr>
          <w:rFonts w:ascii="標楷體" w:eastAsia="標楷體" w:hAnsi="標楷體" w:hint="eastAsia"/>
          <w:bCs/>
          <w:spacing w:val="-6"/>
          <w:sz w:val="28"/>
          <w:szCs w:val="28"/>
        </w:rPr>
        <w:t>一般性補助款挹注，允宜持續開拓經常性財源，提升財政自主能力</w:t>
      </w:r>
      <w:r w:rsidRPr="007B26F1">
        <w:rPr>
          <w:rFonts w:ascii="標楷體" w:eastAsia="標楷體" w:hAnsi="標楷體"/>
          <w:bCs/>
          <w:spacing w:val="-6"/>
          <w:sz w:val="28"/>
          <w:szCs w:val="28"/>
        </w:rPr>
        <w:t>。（詳乙－</w:t>
      </w:r>
      <w:r w:rsidRPr="007B26F1">
        <w:rPr>
          <w:rFonts w:ascii="標楷體" w:eastAsia="標楷體" w:hAnsi="標楷體" w:hint="eastAsia"/>
          <w:bCs/>
          <w:spacing w:val="-6"/>
          <w:sz w:val="28"/>
          <w:szCs w:val="28"/>
        </w:rPr>
        <w:t>10</w:t>
      </w:r>
      <w:r w:rsidRPr="007B26F1">
        <w:rPr>
          <w:rFonts w:ascii="標楷體" w:eastAsia="標楷體" w:hAnsi="標楷體"/>
          <w:bCs/>
          <w:spacing w:val="-6"/>
          <w:sz w:val="28"/>
          <w:szCs w:val="28"/>
        </w:rPr>
        <w:t>頁）</w:t>
      </w:r>
    </w:p>
    <w:p w:rsidR="00005D2A" w:rsidRPr="00483675" w:rsidRDefault="00005D2A" w:rsidP="00510B87">
      <w:pPr>
        <w:pStyle w:val="affffa"/>
        <w:numPr>
          <w:ilvl w:val="0"/>
          <w:numId w:val="13"/>
        </w:numPr>
        <w:kinsoku w:val="0"/>
        <w:overflowPunct w:val="0"/>
        <w:snapToGrid w:val="0"/>
        <w:spacing w:line="580" w:lineRule="exact"/>
        <w:ind w:leftChars="0"/>
        <w:jc w:val="both"/>
        <w:rPr>
          <w:rFonts w:ascii="標楷體" w:eastAsia="標楷體" w:hAnsi="標楷體"/>
          <w:bCs/>
          <w:sz w:val="28"/>
          <w:szCs w:val="28"/>
        </w:rPr>
      </w:pPr>
      <w:r w:rsidRPr="00483675">
        <w:rPr>
          <w:rFonts w:ascii="標楷體" w:eastAsia="標楷體" w:hAnsi="標楷體"/>
          <w:bCs/>
          <w:sz w:val="28"/>
          <w:szCs w:val="28"/>
        </w:rPr>
        <w:t>持續辦理南投縣簡易自來水設施設置及管理維護，以確保無自來水地區民眾生活用水品質，惟自來水普及率尚待提升，又簡易自來水設施設置及管理維護情形未盡周妥，允宜研謀改善，以保障民眾用水安全。（詳乙－</w:t>
      </w:r>
      <w:r w:rsidRPr="00483675">
        <w:rPr>
          <w:rFonts w:ascii="標楷體" w:eastAsia="標楷體" w:hAnsi="標楷體" w:hint="eastAsia"/>
          <w:bCs/>
          <w:sz w:val="28"/>
          <w:szCs w:val="28"/>
        </w:rPr>
        <w:t>25</w:t>
      </w:r>
      <w:r w:rsidRPr="00483675">
        <w:rPr>
          <w:rFonts w:ascii="標楷體" w:eastAsia="標楷體" w:hAnsi="標楷體"/>
          <w:bCs/>
          <w:sz w:val="28"/>
          <w:szCs w:val="28"/>
        </w:rPr>
        <w:t>頁）</w:t>
      </w:r>
    </w:p>
    <w:p w:rsidR="00005D2A" w:rsidRPr="00D2452C" w:rsidRDefault="00005D2A" w:rsidP="00510B87">
      <w:pPr>
        <w:pStyle w:val="affffa"/>
        <w:numPr>
          <w:ilvl w:val="0"/>
          <w:numId w:val="13"/>
        </w:numPr>
        <w:kinsoku w:val="0"/>
        <w:overflowPunct w:val="0"/>
        <w:snapToGrid w:val="0"/>
        <w:spacing w:line="580" w:lineRule="exact"/>
        <w:ind w:leftChars="0"/>
        <w:jc w:val="both"/>
        <w:rPr>
          <w:rFonts w:ascii="標楷體" w:eastAsia="標楷體" w:hAnsi="標楷體"/>
          <w:b/>
          <w:noProof/>
          <w:spacing w:val="-2"/>
          <w:kern w:val="28"/>
          <w:sz w:val="28"/>
          <w:szCs w:val="28"/>
        </w:rPr>
      </w:pPr>
      <w:r w:rsidRPr="00D2452C">
        <w:rPr>
          <w:rFonts w:ascii="標楷體" w:eastAsia="標楷體" w:hAnsi="標楷體" w:hint="eastAsia"/>
          <w:bCs/>
          <w:spacing w:val="-2"/>
          <w:sz w:val="28"/>
          <w:szCs w:val="28"/>
        </w:rPr>
        <w:t>建置南投縣政府網路e櫃檯，提升民眾申辦業務之便利性，惟使用者權限設定管理欠妥適、網站資料正確性及取得無障礙標章等級尚待改進、</w:t>
      </w:r>
      <w:r w:rsidR="00D2452C" w:rsidRPr="00D2452C">
        <w:rPr>
          <w:rFonts w:ascii="標楷體" w:eastAsia="標楷體" w:hAnsi="標楷體" w:hint="eastAsia"/>
          <w:bCs/>
          <w:spacing w:val="-2"/>
          <w:sz w:val="28"/>
          <w:szCs w:val="28"/>
        </w:rPr>
        <w:t>處理</w:t>
      </w:r>
      <w:r w:rsidRPr="00D2452C">
        <w:rPr>
          <w:rFonts w:ascii="標楷體" w:eastAsia="標楷體" w:hAnsi="標楷體" w:hint="eastAsia"/>
          <w:bCs/>
          <w:spacing w:val="-2"/>
          <w:sz w:val="28"/>
          <w:szCs w:val="28"/>
        </w:rPr>
        <w:t>民眾申辦案件已逾作業天數等情，亟待強化管控機制，避免影響民眾權益。</w:t>
      </w:r>
      <w:r w:rsidRPr="00D2452C">
        <w:rPr>
          <w:rFonts w:ascii="標楷體" w:eastAsia="標楷體" w:hAnsi="標楷體"/>
          <w:bCs/>
          <w:spacing w:val="-2"/>
          <w:sz w:val="28"/>
          <w:szCs w:val="28"/>
        </w:rPr>
        <w:t>（詳乙－</w:t>
      </w:r>
      <w:r w:rsidRPr="00D2452C">
        <w:rPr>
          <w:rFonts w:ascii="標楷體" w:eastAsia="標楷體" w:hAnsi="標楷體" w:hint="eastAsia"/>
          <w:bCs/>
          <w:spacing w:val="-2"/>
          <w:sz w:val="28"/>
          <w:szCs w:val="28"/>
        </w:rPr>
        <w:t>50</w:t>
      </w:r>
      <w:r w:rsidRPr="00D2452C">
        <w:rPr>
          <w:rFonts w:ascii="標楷體" w:eastAsia="標楷體" w:hAnsi="標楷體"/>
          <w:bCs/>
          <w:spacing w:val="-2"/>
          <w:sz w:val="28"/>
          <w:szCs w:val="28"/>
        </w:rPr>
        <w:t>頁）</w:t>
      </w:r>
    </w:p>
    <w:p w:rsidR="00005D2A" w:rsidRPr="00483675" w:rsidRDefault="00005D2A" w:rsidP="00510B87">
      <w:pPr>
        <w:pStyle w:val="affffa"/>
        <w:numPr>
          <w:ilvl w:val="0"/>
          <w:numId w:val="13"/>
        </w:numPr>
        <w:kinsoku w:val="0"/>
        <w:overflowPunct w:val="0"/>
        <w:snapToGrid w:val="0"/>
        <w:spacing w:line="580" w:lineRule="exact"/>
        <w:ind w:leftChars="0"/>
        <w:jc w:val="both"/>
        <w:rPr>
          <w:rFonts w:ascii="標楷體" w:eastAsia="標楷體" w:hAnsi="標楷體"/>
          <w:noProof/>
          <w:kern w:val="28"/>
          <w:sz w:val="28"/>
          <w:szCs w:val="28"/>
        </w:rPr>
      </w:pPr>
      <w:r w:rsidRPr="00483675">
        <w:rPr>
          <w:rFonts w:ascii="標楷體" w:eastAsia="標楷體" w:hAnsi="標楷體"/>
          <w:noProof/>
          <w:kern w:val="28"/>
          <w:sz w:val="28"/>
          <w:szCs w:val="28"/>
        </w:rPr>
        <w:t>推動原住民族家庭服務中心實施計畫，惟部分工作項目未達全年度服務基準，或部分推動措施未盡周妥，或社會福利宣導項目亟待積極推動等，允宜研謀改善。（詳乙－</w:t>
      </w:r>
      <w:r w:rsidRPr="00483675">
        <w:rPr>
          <w:rFonts w:ascii="標楷體" w:eastAsia="標楷體" w:hAnsi="標楷體" w:hint="eastAsia"/>
          <w:noProof/>
          <w:kern w:val="28"/>
          <w:sz w:val="28"/>
          <w:szCs w:val="28"/>
        </w:rPr>
        <w:t>102</w:t>
      </w:r>
      <w:r w:rsidRPr="00483675">
        <w:rPr>
          <w:rFonts w:ascii="標楷體" w:eastAsia="標楷體" w:hAnsi="標楷體"/>
          <w:noProof/>
          <w:kern w:val="28"/>
          <w:sz w:val="28"/>
          <w:szCs w:val="28"/>
        </w:rPr>
        <w:t>頁）</w:t>
      </w:r>
    </w:p>
    <w:p w:rsidR="00005D2A" w:rsidRPr="00483675" w:rsidRDefault="00005D2A" w:rsidP="00510B87">
      <w:pPr>
        <w:pStyle w:val="affffa"/>
        <w:kinsoku w:val="0"/>
        <w:overflowPunct w:val="0"/>
        <w:snapToGrid w:val="0"/>
        <w:spacing w:line="580" w:lineRule="exact"/>
        <w:ind w:leftChars="0" w:left="0" w:firstLineChars="200" w:firstLine="561"/>
        <w:jc w:val="both"/>
        <w:rPr>
          <w:rFonts w:ascii="標楷體" w:eastAsia="標楷體" w:hAnsi="標楷體"/>
          <w:b/>
          <w:noProof/>
          <w:kern w:val="28"/>
          <w:sz w:val="28"/>
          <w:szCs w:val="28"/>
        </w:rPr>
      </w:pPr>
      <w:r w:rsidRPr="00483675">
        <w:rPr>
          <w:rFonts w:ascii="標楷體" w:eastAsia="標楷體" w:hAnsi="標楷體" w:hint="eastAsia"/>
          <w:b/>
          <w:noProof/>
          <w:kern w:val="28"/>
          <w:sz w:val="28"/>
          <w:szCs w:val="28"/>
        </w:rPr>
        <w:t>（二）教育文化</w:t>
      </w:r>
    </w:p>
    <w:p w:rsidR="00005D2A" w:rsidRPr="00483675" w:rsidRDefault="00005D2A" w:rsidP="00510B87">
      <w:pPr>
        <w:kinsoku w:val="0"/>
        <w:overflowPunct w:val="0"/>
        <w:snapToGrid w:val="0"/>
        <w:spacing w:line="580" w:lineRule="exact"/>
        <w:ind w:firstLineChars="200" w:firstLine="560"/>
        <w:jc w:val="both"/>
        <w:rPr>
          <w:rFonts w:ascii="標楷體" w:eastAsia="標楷體" w:hAnsi="標楷體"/>
          <w:bCs/>
          <w:spacing w:val="0"/>
          <w:sz w:val="28"/>
          <w:szCs w:val="28"/>
        </w:rPr>
      </w:pPr>
      <w:r w:rsidRPr="00483675">
        <w:rPr>
          <w:rFonts w:ascii="標楷體" w:eastAsia="標楷體" w:hAnsi="標楷體"/>
          <w:bCs/>
          <w:spacing w:val="0"/>
          <w:sz w:val="28"/>
          <w:szCs w:val="28"/>
        </w:rPr>
        <w:t>11</w:t>
      </w:r>
      <w:r w:rsidRPr="00483675">
        <w:rPr>
          <w:rFonts w:ascii="標楷體" w:eastAsia="標楷體" w:hAnsi="標楷體" w:hint="eastAsia"/>
          <w:bCs/>
          <w:spacing w:val="0"/>
          <w:sz w:val="28"/>
          <w:szCs w:val="28"/>
        </w:rPr>
        <w:t>3年度施政重點經各相關機關執行結果，包括：</w:t>
      </w:r>
    </w:p>
    <w:p w:rsidR="00005D2A" w:rsidRPr="00483675" w:rsidRDefault="00005D2A" w:rsidP="00510B87">
      <w:pPr>
        <w:pStyle w:val="affffa"/>
        <w:numPr>
          <w:ilvl w:val="0"/>
          <w:numId w:val="11"/>
        </w:numPr>
        <w:kinsoku w:val="0"/>
        <w:overflowPunct w:val="0"/>
        <w:snapToGrid w:val="0"/>
        <w:spacing w:line="580" w:lineRule="exact"/>
        <w:ind w:leftChars="0"/>
        <w:jc w:val="both"/>
        <w:rPr>
          <w:rFonts w:ascii="標楷體" w:eastAsia="標楷體" w:hAnsi="標楷體"/>
          <w:bCs/>
          <w:sz w:val="28"/>
          <w:szCs w:val="28"/>
        </w:rPr>
      </w:pPr>
      <w:r w:rsidRPr="00483675">
        <w:rPr>
          <w:rFonts w:ascii="標楷體" w:eastAsia="標楷體" w:hAnsi="標楷體" w:hint="eastAsia"/>
          <w:sz w:val="28"/>
          <w:szCs w:val="28"/>
        </w:rPr>
        <w:t>推展健康體育及全民體育：辦理日月潭國際萬人泳渡、國際自由車環台－南投站等體育活動賽事。</w:t>
      </w:r>
    </w:p>
    <w:p w:rsidR="00005D2A" w:rsidRPr="00483675" w:rsidRDefault="00005D2A" w:rsidP="00510B87">
      <w:pPr>
        <w:pStyle w:val="affffa"/>
        <w:numPr>
          <w:ilvl w:val="0"/>
          <w:numId w:val="11"/>
        </w:numPr>
        <w:kinsoku w:val="0"/>
        <w:overflowPunct w:val="0"/>
        <w:snapToGrid w:val="0"/>
        <w:spacing w:line="580" w:lineRule="exact"/>
        <w:ind w:leftChars="0"/>
        <w:jc w:val="both"/>
        <w:rPr>
          <w:rFonts w:ascii="標楷體" w:eastAsia="標楷體" w:hAnsi="標楷體"/>
          <w:bCs/>
          <w:sz w:val="28"/>
          <w:szCs w:val="28"/>
        </w:rPr>
      </w:pPr>
      <w:r w:rsidRPr="00483675">
        <w:rPr>
          <w:rFonts w:ascii="標楷體" w:eastAsia="標楷體" w:hAnsi="標楷體" w:hint="eastAsia"/>
          <w:bCs/>
          <w:sz w:val="28"/>
          <w:szCs w:val="28"/>
        </w:rPr>
        <w:t>推動優質教保服務</w:t>
      </w:r>
      <w:r w:rsidRPr="00483675">
        <w:rPr>
          <w:rFonts w:ascii="標楷體" w:eastAsia="標楷體" w:hAnsi="標楷體"/>
          <w:bCs/>
          <w:sz w:val="28"/>
          <w:szCs w:val="28"/>
        </w:rPr>
        <w:t>：</w:t>
      </w:r>
      <w:r w:rsidRPr="00483675">
        <w:rPr>
          <w:rFonts w:ascii="標楷體" w:eastAsia="標楷體" w:hAnsi="標楷體" w:hint="eastAsia"/>
          <w:bCs/>
          <w:sz w:val="28"/>
          <w:szCs w:val="28"/>
        </w:rPr>
        <w:t>辦理教保服務人員專業知能研習55場次、教學觀摩2場次</w:t>
      </w:r>
      <w:r w:rsidRPr="00483675">
        <w:rPr>
          <w:rFonts w:ascii="標楷體" w:eastAsia="標楷體" w:hAnsi="標楷體"/>
          <w:bCs/>
          <w:sz w:val="28"/>
          <w:szCs w:val="28"/>
        </w:rPr>
        <w:t>。</w:t>
      </w:r>
    </w:p>
    <w:p w:rsidR="00005D2A" w:rsidRPr="00483675" w:rsidRDefault="00005D2A" w:rsidP="00510B87">
      <w:pPr>
        <w:pStyle w:val="affffa"/>
        <w:numPr>
          <w:ilvl w:val="0"/>
          <w:numId w:val="11"/>
        </w:numPr>
        <w:kinsoku w:val="0"/>
        <w:overflowPunct w:val="0"/>
        <w:snapToGrid w:val="0"/>
        <w:spacing w:line="580" w:lineRule="exact"/>
        <w:ind w:leftChars="0" w:firstLine="561"/>
        <w:jc w:val="both"/>
        <w:rPr>
          <w:rFonts w:ascii="標楷體" w:eastAsia="標楷體" w:hAnsi="標楷體"/>
          <w:bCs/>
          <w:sz w:val="28"/>
          <w:szCs w:val="28"/>
        </w:rPr>
      </w:pPr>
      <w:r w:rsidRPr="00483675">
        <w:rPr>
          <w:rFonts w:ascii="標楷體" w:eastAsia="標楷體" w:hAnsi="標楷體"/>
          <w:bCs/>
          <w:sz w:val="28"/>
          <w:szCs w:val="28"/>
        </w:rPr>
        <w:lastRenderedPageBreak/>
        <w:t>改善學校教學環境設施</w:t>
      </w:r>
      <w:r w:rsidRPr="00483675">
        <w:rPr>
          <w:rFonts w:ascii="標楷體" w:eastAsia="標楷體" w:hAnsi="標楷體" w:hint="eastAsia"/>
          <w:bCs/>
          <w:sz w:val="28"/>
          <w:szCs w:val="28"/>
        </w:rPr>
        <w:t>：</w:t>
      </w:r>
      <w:r w:rsidRPr="00483675">
        <w:rPr>
          <w:rFonts w:ascii="標楷體" w:eastAsia="標楷體" w:hAnsi="標楷體"/>
          <w:bCs/>
          <w:sz w:val="28"/>
          <w:szCs w:val="28"/>
        </w:rPr>
        <w:t>補助縣</w:t>
      </w:r>
      <w:r w:rsidRPr="00483675">
        <w:rPr>
          <w:rFonts w:ascii="標楷體" w:eastAsia="標楷體" w:hAnsi="標楷體" w:hint="eastAsia"/>
          <w:bCs/>
          <w:sz w:val="28"/>
          <w:szCs w:val="28"/>
        </w:rPr>
        <w:t>內</w:t>
      </w:r>
      <w:r w:rsidRPr="00483675">
        <w:rPr>
          <w:rFonts w:ascii="標楷體" w:eastAsia="標楷體" w:hAnsi="標楷體"/>
          <w:bCs/>
          <w:sz w:val="28"/>
          <w:szCs w:val="28"/>
        </w:rPr>
        <w:t>國</w:t>
      </w:r>
      <w:r w:rsidR="00425107">
        <w:rPr>
          <w:rFonts w:ascii="標楷體" w:eastAsia="標楷體" w:hAnsi="標楷體" w:hint="eastAsia"/>
          <w:bCs/>
          <w:sz w:val="28"/>
          <w:szCs w:val="28"/>
        </w:rPr>
        <w:t>民</w:t>
      </w:r>
      <w:r w:rsidRPr="00483675">
        <w:rPr>
          <w:rFonts w:ascii="標楷體" w:eastAsia="標楷體" w:hAnsi="標楷體"/>
          <w:bCs/>
          <w:sz w:val="28"/>
          <w:szCs w:val="28"/>
        </w:rPr>
        <w:t>中小學校171校次改善教學環境及充實教育設備</w:t>
      </w:r>
      <w:r w:rsidRPr="00483675">
        <w:rPr>
          <w:rFonts w:ascii="標楷體" w:eastAsia="標楷體" w:hAnsi="標楷體" w:hint="eastAsia"/>
          <w:bCs/>
          <w:sz w:val="28"/>
          <w:szCs w:val="28"/>
        </w:rPr>
        <w:t>。</w:t>
      </w:r>
    </w:p>
    <w:p w:rsidR="00005D2A" w:rsidRPr="00483675" w:rsidRDefault="00005D2A" w:rsidP="00510B87">
      <w:pPr>
        <w:pStyle w:val="affffa"/>
        <w:numPr>
          <w:ilvl w:val="0"/>
          <w:numId w:val="11"/>
        </w:numPr>
        <w:kinsoku w:val="0"/>
        <w:overflowPunct w:val="0"/>
        <w:snapToGrid w:val="0"/>
        <w:spacing w:line="580" w:lineRule="exact"/>
        <w:ind w:leftChars="0"/>
        <w:jc w:val="both"/>
        <w:rPr>
          <w:rFonts w:ascii="標楷體" w:eastAsia="標楷體" w:hAnsi="標楷體"/>
          <w:bCs/>
          <w:sz w:val="28"/>
          <w:szCs w:val="28"/>
        </w:rPr>
      </w:pPr>
      <w:r w:rsidRPr="00483675">
        <w:rPr>
          <w:rFonts w:ascii="標楷體" w:eastAsia="標楷體" w:hAnsi="標楷體" w:hint="eastAsia"/>
          <w:bCs/>
          <w:sz w:val="28"/>
          <w:szCs w:val="28"/>
        </w:rPr>
        <w:t>推動英語及國際教育：成立英語教育資源中心暨國際教育中心，累計引進外籍教師46位，服務57所學校。</w:t>
      </w:r>
    </w:p>
    <w:p w:rsidR="00005D2A" w:rsidRPr="00483675" w:rsidRDefault="00005D2A" w:rsidP="00615ABB">
      <w:pPr>
        <w:pStyle w:val="affffa"/>
        <w:numPr>
          <w:ilvl w:val="0"/>
          <w:numId w:val="11"/>
        </w:numPr>
        <w:kinsoku w:val="0"/>
        <w:overflowPunct w:val="0"/>
        <w:snapToGrid w:val="0"/>
        <w:spacing w:line="580" w:lineRule="exact"/>
        <w:ind w:leftChars="0"/>
        <w:jc w:val="both"/>
        <w:rPr>
          <w:rFonts w:ascii="標楷體" w:eastAsia="標楷體" w:hAnsi="標楷體"/>
          <w:bCs/>
          <w:sz w:val="28"/>
          <w:szCs w:val="28"/>
        </w:rPr>
      </w:pPr>
      <w:r w:rsidRPr="00483675">
        <w:rPr>
          <w:rFonts w:ascii="標楷體" w:eastAsia="標楷體" w:hAnsi="標楷體"/>
          <w:sz w:val="28"/>
          <w:szCs w:val="28"/>
        </w:rPr>
        <w:t>推廣南投閱讀風氣、營造書香校園</w:t>
      </w:r>
      <w:r w:rsidRPr="00483675">
        <w:rPr>
          <w:rFonts w:ascii="標楷體" w:eastAsia="標楷體" w:hAnsi="標楷體" w:hint="eastAsia"/>
          <w:sz w:val="28"/>
          <w:szCs w:val="28"/>
        </w:rPr>
        <w:t>：</w:t>
      </w:r>
      <w:r w:rsidRPr="00483675">
        <w:rPr>
          <w:rFonts w:ascii="標楷體" w:eastAsia="標楷體" w:hAnsi="標楷體"/>
          <w:sz w:val="28"/>
          <w:szCs w:val="28"/>
        </w:rPr>
        <w:t>結合縣</w:t>
      </w:r>
      <w:r w:rsidRPr="00483675">
        <w:rPr>
          <w:rFonts w:ascii="標楷體" w:eastAsia="標楷體" w:hAnsi="標楷體" w:hint="eastAsia"/>
          <w:sz w:val="28"/>
          <w:szCs w:val="28"/>
        </w:rPr>
        <w:t>內</w:t>
      </w:r>
      <w:r w:rsidRPr="00483675">
        <w:rPr>
          <w:rFonts w:ascii="標楷體" w:eastAsia="標楷體" w:hAnsi="標楷體"/>
          <w:sz w:val="28"/>
          <w:szCs w:val="28"/>
        </w:rPr>
        <w:t>14所公共圖書館及126所國民小學共同推動「熊愛閱讀」閱讀護照活動，</w:t>
      </w:r>
      <w:r w:rsidRPr="00483675">
        <w:rPr>
          <w:rFonts w:ascii="標楷體" w:eastAsia="標楷體" w:hAnsi="標楷體" w:hint="eastAsia"/>
          <w:sz w:val="28"/>
          <w:szCs w:val="28"/>
        </w:rPr>
        <w:t>參加</w:t>
      </w:r>
      <w:r w:rsidRPr="00483675">
        <w:rPr>
          <w:rFonts w:ascii="標楷體" w:eastAsia="標楷體" w:hAnsi="標楷體"/>
          <w:sz w:val="28"/>
          <w:szCs w:val="28"/>
        </w:rPr>
        <w:t>學生</w:t>
      </w:r>
      <w:r w:rsidRPr="00483675">
        <w:rPr>
          <w:rFonts w:ascii="標楷體" w:eastAsia="標楷體" w:hAnsi="標楷體" w:hint="eastAsia"/>
          <w:sz w:val="28"/>
          <w:szCs w:val="28"/>
        </w:rPr>
        <w:t>計</w:t>
      </w:r>
      <w:r w:rsidRPr="00483675">
        <w:rPr>
          <w:rFonts w:ascii="標楷體" w:eastAsia="標楷體" w:hAnsi="標楷體"/>
          <w:sz w:val="28"/>
          <w:szCs w:val="28"/>
        </w:rPr>
        <w:t>21,127人</w:t>
      </w:r>
      <w:r w:rsidRPr="00483675">
        <w:rPr>
          <w:rFonts w:ascii="標楷體" w:eastAsia="標楷體" w:hAnsi="標楷體" w:hint="eastAsia"/>
          <w:sz w:val="28"/>
          <w:szCs w:val="28"/>
        </w:rPr>
        <w:t>；</w:t>
      </w:r>
      <w:r w:rsidRPr="00483675">
        <w:rPr>
          <w:rFonts w:ascii="標楷體" w:eastAsia="標楷體" w:hAnsi="標楷體"/>
          <w:sz w:val="28"/>
          <w:szCs w:val="28"/>
        </w:rPr>
        <w:t>辦理全縣各類多元閱讀活動</w:t>
      </w:r>
      <w:r w:rsidRPr="00483675">
        <w:rPr>
          <w:rFonts w:ascii="標楷體" w:eastAsia="標楷體" w:hAnsi="標楷體" w:hint="eastAsia"/>
          <w:sz w:val="28"/>
          <w:szCs w:val="28"/>
        </w:rPr>
        <w:t>，</w:t>
      </w:r>
      <w:r w:rsidRPr="00483675">
        <w:rPr>
          <w:rFonts w:ascii="標楷體" w:eastAsia="標楷體" w:hAnsi="標楷體"/>
          <w:sz w:val="28"/>
          <w:szCs w:val="28"/>
        </w:rPr>
        <w:t>參加人</w:t>
      </w:r>
      <w:r w:rsidR="00615ABB" w:rsidRPr="00615ABB">
        <w:rPr>
          <w:rFonts w:ascii="標楷體" w:eastAsia="標楷體" w:hAnsi="標楷體"/>
          <w:sz w:val="28"/>
          <w:szCs w:val="28"/>
        </w:rPr>
        <w:t>次</w:t>
      </w:r>
      <w:r w:rsidRPr="00483675">
        <w:rPr>
          <w:rFonts w:ascii="標楷體" w:eastAsia="標楷體" w:hAnsi="標楷體" w:hint="eastAsia"/>
          <w:sz w:val="28"/>
          <w:szCs w:val="28"/>
        </w:rPr>
        <w:t>計</w:t>
      </w:r>
      <w:r w:rsidRPr="00483675">
        <w:rPr>
          <w:rFonts w:ascii="標楷體" w:eastAsia="標楷體" w:hAnsi="標楷體"/>
          <w:sz w:val="28"/>
          <w:szCs w:val="28"/>
        </w:rPr>
        <w:t>24,310人次。</w:t>
      </w:r>
    </w:p>
    <w:p w:rsidR="00005D2A" w:rsidRPr="00483675" w:rsidRDefault="00005D2A" w:rsidP="00510B87">
      <w:pPr>
        <w:pStyle w:val="affffa"/>
        <w:numPr>
          <w:ilvl w:val="0"/>
          <w:numId w:val="11"/>
        </w:numPr>
        <w:kinsoku w:val="0"/>
        <w:overflowPunct w:val="0"/>
        <w:snapToGrid w:val="0"/>
        <w:spacing w:line="580" w:lineRule="exact"/>
        <w:ind w:leftChars="0"/>
        <w:jc w:val="both"/>
        <w:rPr>
          <w:rFonts w:ascii="標楷體" w:eastAsia="標楷體" w:hAnsi="標楷體"/>
          <w:bCs/>
          <w:sz w:val="28"/>
          <w:szCs w:val="28"/>
        </w:rPr>
      </w:pPr>
      <w:r w:rsidRPr="00483675">
        <w:rPr>
          <w:rFonts w:ascii="標楷體" w:eastAsia="標楷體" w:hAnsi="標楷體" w:hint="eastAsia"/>
          <w:sz w:val="28"/>
          <w:szCs w:val="28"/>
        </w:rPr>
        <w:t>推動文化資產保存及維護：編列典藏文物充實計畫經費100萬元，採購5件典藏品。</w:t>
      </w:r>
    </w:p>
    <w:p w:rsidR="00005D2A" w:rsidRPr="00483675" w:rsidRDefault="00005D2A" w:rsidP="00510B87">
      <w:pPr>
        <w:kinsoku w:val="0"/>
        <w:overflowPunct w:val="0"/>
        <w:snapToGrid w:val="0"/>
        <w:spacing w:line="580" w:lineRule="exact"/>
        <w:ind w:firstLineChars="200" w:firstLine="560"/>
        <w:jc w:val="both"/>
        <w:rPr>
          <w:rFonts w:ascii="標楷體" w:eastAsia="標楷體" w:hAnsi="標楷體"/>
          <w:bCs/>
          <w:spacing w:val="0"/>
          <w:sz w:val="28"/>
          <w:szCs w:val="28"/>
        </w:rPr>
      </w:pPr>
      <w:r w:rsidRPr="00483675">
        <w:rPr>
          <w:rFonts w:ascii="標楷體" w:eastAsia="標楷體" w:hAnsi="標楷體" w:hint="eastAsia"/>
          <w:bCs/>
          <w:spacing w:val="0"/>
          <w:sz w:val="28"/>
          <w:szCs w:val="28"/>
        </w:rPr>
        <w:t>各相關機關之執行情形，經本室審核結果，核有：</w:t>
      </w:r>
    </w:p>
    <w:p w:rsidR="00005D2A" w:rsidRPr="00483675" w:rsidRDefault="00005D2A" w:rsidP="00510B87">
      <w:pPr>
        <w:pStyle w:val="affffa"/>
        <w:numPr>
          <w:ilvl w:val="0"/>
          <w:numId w:val="10"/>
        </w:numPr>
        <w:kinsoku w:val="0"/>
        <w:overflowPunct w:val="0"/>
        <w:snapToGrid w:val="0"/>
        <w:spacing w:line="580" w:lineRule="exact"/>
        <w:ind w:leftChars="0"/>
        <w:jc w:val="both"/>
        <w:rPr>
          <w:rFonts w:ascii="標楷體" w:eastAsia="標楷體" w:hAnsi="標楷體"/>
          <w:b/>
          <w:noProof/>
          <w:spacing w:val="8"/>
          <w:kern w:val="28"/>
          <w:sz w:val="28"/>
          <w:szCs w:val="28"/>
        </w:rPr>
      </w:pPr>
      <w:r w:rsidRPr="00483675">
        <w:rPr>
          <w:rFonts w:ascii="標楷體" w:eastAsia="標楷體" w:hAnsi="標楷體"/>
          <w:bCs/>
          <w:spacing w:val="8"/>
          <w:sz w:val="28"/>
          <w:szCs w:val="28"/>
        </w:rPr>
        <w:t>持續辦理各項體育活動與課程，培養民眾規律運動習慣及落實運動權利均等，惟執行及宣導方式尚待精進，允宜研謀改善，以提升全民運動推展成效。（詳乙－</w:t>
      </w:r>
      <w:r w:rsidRPr="00483675">
        <w:rPr>
          <w:rFonts w:ascii="標楷體" w:eastAsia="標楷體" w:hAnsi="標楷體" w:hint="eastAsia"/>
          <w:bCs/>
          <w:spacing w:val="8"/>
          <w:sz w:val="28"/>
          <w:szCs w:val="28"/>
        </w:rPr>
        <w:t>36</w:t>
      </w:r>
      <w:r w:rsidRPr="00483675">
        <w:rPr>
          <w:rFonts w:ascii="標楷體" w:eastAsia="標楷體" w:hAnsi="標楷體"/>
          <w:bCs/>
          <w:spacing w:val="8"/>
          <w:sz w:val="28"/>
          <w:szCs w:val="28"/>
        </w:rPr>
        <w:t>頁）</w:t>
      </w:r>
    </w:p>
    <w:p w:rsidR="00005D2A" w:rsidRPr="00483675" w:rsidRDefault="00005D2A" w:rsidP="00510B87">
      <w:pPr>
        <w:pStyle w:val="affffa"/>
        <w:numPr>
          <w:ilvl w:val="0"/>
          <w:numId w:val="10"/>
        </w:numPr>
        <w:kinsoku w:val="0"/>
        <w:overflowPunct w:val="0"/>
        <w:snapToGrid w:val="0"/>
        <w:spacing w:line="580" w:lineRule="exact"/>
        <w:ind w:leftChars="0"/>
        <w:jc w:val="both"/>
        <w:rPr>
          <w:rFonts w:ascii="標楷體" w:eastAsia="標楷體" w:hAnsi="標楷體"/>
          <w:bCs/>
          <w:sz w:val="28"/>
          <w:szCs w:val="28"/>
        </w:rPr>
      </w:pPr>
      <w:r w:rsidRPr="00483675">
        <w:rPr>
          <w:rFonts w:ascii="標楷體" w:eastAsia="標楷體" w:hAnsi="標楷體"/>
          <w:bCs/>
          <w:sz w:val="28"/>
          <w:szCs w:val="28"/>
        </w:rPr>
        <w:t>持續推動2歲以上未滿6歲幼兒教育與照顧工作，惟部分學校教師及廚工配置不足額，或幼童專用車行車安全間有未臻周妥情形，允宜督促檢討改善，以維護幼生權益。（詳乙－</w:t>
      </w:r>
      <w:r w:rsidRPr="00483675">
        <w:rPr>
          <w:rFonts w:ascii="標楷體" w:eastAsia="標楷體" w:hAnsi="標楷體" w:hint="eastAsia"/>
          <w:bCs/>
          <w:sz w:val="28"/>
          <w:szCs w:val="28"/>
        </w:rPr>
        <w:t>37</w:t>
      </w:r>
      <w:r w:rsidRPr="00483675">
        <w:rPr>
          <w:rFonts w:ascii="標楷體" w:eastAsia="標楷體" w:hAnsi="標楷體"/>
          <w:bCs/>
          <w:sz w:val="28"/>
          <w:szCs w:val="28"/>
        </w:rPr>
        <w:t>頁）</w:t>
      </w:r>
    </w:p>
    <w:p w:rsidR="00005D2A" w:rsidRPr="00483675" w:rsidRDefault="00005D2A" w:rsidP="00510B87">
      <w:pPr>
        <w:pStyle w:val="affffa"/>
        <w:numPr>
          <w:ilvl w:val="0"/>
          <w:numId w:val="10"/>
        </w:numPr>
        <w:kinsoku w:val="0"/>
        <w:overflowPunct w:val="0"/>
        <w:snapToGrid w:val="0"/>
        <w:spacing w:line="580" w:lineRule="exact"/>
        <w:ind w:leftChars="0"/>
        <w:jc w:val="both"/>
        <w:rPr>
          <w:rFonts w:ascii="標楷體" w:eastAsia="標楷體" w:hAnsi="標楷體"/>
          <w:bCs/>
          <w:sz w:val="28"/>
          <w:szCs w:val="28"/>
        </w:rPr>
      </w:pPr>
      <w:r w:rsidRPr="00483675">
        <w:rPr>
          <w:rFonts w:ascii="標楷體" w:eastAsia="標楷體" w:hAnsi="標楷體"/>
          <w:bCs/>
          <w:sz w:val="28"/>
          <w:szCs w:val="28"/>
        </w:rPr>
        <w:t>積極辦理公立高級中等以下學校校舍耐震能力改善作業，惟評選程序、營建廢棄物管理、校舍管理系統填報暨耐震評估</w:t>
      </w:r>
      <w:r w:rsidRPr="00483675">
        <w:rPr>
          <w:rFonts w:ascii="標楷體" w:eastAsia="標楷體" w:hAnsi="標楷體" w:hint="eastAsia"/>
          <w:bCs/>
          <w:sz w:val="28"/>
          <w:szCs w:val="28"/>
        </w:rPr>
        <w:t>及</w:t>
      </w:r>
      <w:r w:rsidRPr="00483675">
        <w:rPr>
          <w:rFonts w:ascii="標楷體" w:eastAsia="標楷體" w:hAnsi="標楷體"/>
          <w:bCs/>
          <w:sz w:val="28"/>
          <w:szCs w:val="28"/>
        </w:rPr>
        <w:t>補強作業等未盡周妥，亟待檢討改進，以保障師生環境安全。（詳乙－</w:t>
      </w:r>
      <w:r w:rsidRPr="00483675">
        <w:rPr>
          <w:rFonts w:ascii="標楷體" w:eastAsia="標楷體" w:hAnsi="標楷體" w:hint="eastAsia"/>
          <w:bCs/>
          <w:sz w:val="28"/>
          <w:szCs w:val="28"/>
        </w:rPr>
        <w:t>53</w:t>
      </w:r>
      <w:r w:rsidRPr="00483675">
        <w:rPr>
          <w:rFonts w:ascii="標楷體" w:eastAsia="標楷體" w:hAnsi="標楷體"/>
          <w:bCs/>
          <w:sz w:val="28"/>
          <w:szCs w:val="28"/>
        </w:rPr>
        <w:t>頁）</w:t>
      </w:r>
    </w:p>
    <w:p w:rsidR="00005D2A" w:rsidRPr="00483675" w:rsidRDefault="00005D2A" w:rsidP="00510B87">
      <w:pPr>
        <w:pStyle w:val="affffa"/>
        <w:numPr>
          <w:ilvl w:val="0"/>
          <w:numId w:val="10"/>
        </w:numPr>
        <w:kinsoku w:val="0"/>
        <w:overflowPunct w:val="0"/>
        <w:snapToGrid w:val="0"/>
        <w:spacing w:line="580" w:lineRule="exact"/>
        <w:ind w:leftChars="0"/>
        <w:jc w:val="both"/>
        <w:rPr>
          <w:rFonts w:ascii="標楷體" w:eastAsia="標楷體" w:hAnsi="標楷體"/>
          <w:bCs/>
          <w:spacing w:val="8"/>
          <w:sz w:val="28"/>
          <w:szCs w:val="28"/>
        </w:rPr>
      </w:pPr>
      <w:r w:rsidRPr="00483675">
        <w:rPr>
          <w:rFonts w:ascii="標楷體" w:eastAsia="標楷體" w:hAnsi="標楷體"/>
          <w:bCs/>
          <w:spacing w:val="8"/>
          <w:sz w:val="28"/>
          <w:szCs w:val="28"/>
        </w:rPr>
        <w:t>積極辦理公立高級中等以下學校運動操場設施及共讀站整修工程，惟規劃設計、採購履約等未盡周妥，允宜檢討改進，以確保學生活動安全。（詳乙－</w:t>
      </w:r>
      <w:r w:rsidRPr="00483675">
        <w:rPr>
          <w:rFonts w:ascii="標楷體" w:eastAsia="標楷體" w:hAnsi="標楷體" w:hint="eastAsia"/>
          <w:bCs/>
          <w:spacing w:val="8"/>
          <w:sz w:val="28"/>
          <w:szCs w:val="28"/>
        </w:rPr>
        <w:t>59</w:t>
      </w:r>
      <w:r w:rsidRPr="00483675">
        <w:rPr>
          <w:rFonts w:ascii="標楷體" w:eastAsia="標楷體" w:hAnsi="標楷體"/>
          <w:bCs/>
          <w:spacing w:val="8"/>
          <w:sz w:val="28"/>
          <w:szCs w:val="28"/>
        </w:rPr>
        <w:t>頁）</w:t>
      </w:r>
    </w:p>
    <w:p w:rsidR="00005D2A" w:rsidRPr="00483675" w:rsidRDefault="00005D2A" w:rsidP="00510B87">
      <w:pPr>
        <w:pStyle w:val="affffa"/>
        <w:numPr>
          <w:ilvl w:val="0"/>
          <w:numId w:val="10"/>
        </w:numPr>
        <w:kinsoku w:val="0"/>
        <w:overflowPunct w:val="0"/>
        <w:snapToGrid w:val="0"/>
        <w:spacing w:line="580" w:lineRule="exact"/>
        <w:ind w:leftChars="0"/>
        <w:jc w:val="both"/>
        <w:rPr>
          <w:rFonts w:ascii="標楷體" w:eastAsia="標楷體" w:hAnsi="標楷體"/>
          <w:bCs/>
          <w:sz w:val="28"/>
          <w:szCs w:val="28"/>
        </w:rPr>
      </w:pPr>
      <w:r w:rsidRPr="00483675">
        <w:rPr>
          <w:rFonts w:ascii="標楷體" w:eastAsia="標楷體" w:hAnsi="標楷體" w:hint="eastAsia"/>
          <w:sz w:val="28"/>
          <w:szCs w:val="28"/>
        </w:rPr>
        <w:t>持續辦理博物館及地方文化館升級計畫，豐富數位典藏，惟文物典藏網及典藏品管理未臻完善，亟待檢討改善</w:t>
      </w:r>
      <w:r w:rsidRPr="00483675">
        <w:rPr>
          <w:rFonts w:ascii="標楷體" w:eastAsia="標楷體" w:hAnsi="標楷體"/>
          <w:bCs/>
          <w:sz w:val="28"/>
          <w:szCs w:val="28"/>
        </w:rPr>
        <w:t>。（詳乙－</w:t>
      </w:r>
      <w:r w:rsidRPr="00483675">
        <w:rPr>
          <w:rFonts w:ascii="標楷體" w:eastAsia="標楷體" w:hAnsi="標楷體" w:hint="eastAsia"/>
          <w:bCs/>
          <w:sz w:val="28"/>
          <w:szCs w:val="28"/>
        </w:rPr>
        <w:t>107</w:t>
      </w:r>
      <w:r w:rsidRPr="00483675">
        <w:rPr>
          <w:rFonts w:ascii="標楷體" w:eastAsia="標楷體" w:hAnsi="標楷體"/>
          <w:bCs/>
          <w:sz w:val="28"/>
          <w:szCs w:val="28"/>
        </w:rPr>
        <w:t>頁）</w:t>
      </w:r>
    </w:p>
    <w:p w:rsidR="00005D2A" w:rsidRPr="00483675" w:rsidRDefault="00005D2A" w:rsidP="00510B87">
      <w:pPr>
        <w:kinsoku w:val="0"/>
        <w:overflowPunct w:val="0"/>
        <w:snapToGrid w:val="0"/>
        <w:spacing w:line="580" w:lineRule="exact"/>
        <w:ind w:firstLineChars="200" w:firstLine="481"/>
        <w:jc w:val="both"/>
        <w:rPr>
          <w:rFonts w:ascii="標楷體" w:eastAsia="標楷體" w:hAnsi="標楷體"/>
          <w:b/>
          <w:noProof/>
          <w:kern w:val="28"/>
          <w:sz w:val="28"/>
          <w:szCs w:val="28"/>
        </w:rPr>
      </w:pPr>
      <w:r w:rsidRPr="00483675">
        <w:rPr>
          <w:rFonts w:ascii="標楷體" w:eastAsia="標楷體" w:hAnsi="標楷體" w:hint="eastAsia"/>
          <w:b/>
          <w:noProof/>
          <w:kern w:val="28"/>
          <w:sz w:val="28"/>
          <w:szCs w:val="28"/>
        </w:rPr>
        <w:lastRenderedPageBreak/>
        <w:t>（三）</w:t>
      </w:r>
      <w:r w:rsidRPr="00483675">
        <w:rPr>
          <w:rFonts w:ascii="標楷體" w:eastAsia="標楷體" w:hAnsi="標楷體" w:hint="eastAsia"/>
          <w:b/>
          <w:noProof/>
          <w:spacing w:val="0"/>
          <w:kern w:val="28"/>
          <w:sz w:val="28"/>
          <w:szCs w:val="28"/>
        </w:rPr>
        <w:t>經濟發展</w:t>
      </w:r>
    </w:p>
    <w:p w:rsidR="00005D2A" w:rsidRPr="00483675" w:rsidRDefault="00005D2A" w:rsidP="00510B87">
      <w:pPr>
        <w:kinsoku w:val="0"/>
        <w:overflowPunct w:val="0"/>
        <w:snapToGrid w:val="0"/>
        <w:spacing w:line="580" w:lineRule="exact"/>
        <w:ind w:firstLineChars="200" w:firstLine="560"/>
        <w:jc w:val="both"/>
        <w:rPr>
          <w:rFonts w:ascii="標楷體" w:eastAsia="標楷體" w:hAnsi="標楷體"/>
          <w:bCs/>
          <w:spacing w:val="0"/>
          <w:sz w:val="28"/>
          <w:szCs w:val="28"/>
        </w:rPr>
      </w:pPr>
      <w:r w:rsidRPr="00483675">
        <w:rPr>
          <w:rFonts w:ascii="標楷體" w:eastAsia="標楷體" w:hAnsi="標楷體" w:hint="eastAsia"/>
          <w:bCs/>
          <w:spacing w:val="0"/>
          <w:sz w:val="28"/>
          <w:szCs w:val="28"/>
        </w:rPr>
        <w:t>113年度施政重點經各相關機關執行結果，包括：</w:t>
      </w:r>
    </w:p>
    <w:p w:rsidR="00005D2A" w:rsidRPr="00483675" w:rsidRDefault="00510B87" w:rsidP="00510B87">
      <w:pPr>
        <w:pStyle w:val="affffa"/>
        <w:numPr>
          <w:ilvl w:val="0"/>
          <w:numId w:val="2"/>
        </w:numPr>
        <w:kinsoku w:val="0"/>
        <w:overflowPunct w:val="0"/>
        <w:snapToGrid w:val="0"/>
        <w:spacing w:line="580" w:lineRule="exact"/>
        <w:ind w:leftChars="0"/>
        <w:jc w:val="both"/>
        <w:rPr>
          <w:rFonts w:ascii="標楷體" w:eastAsia="標楷體" w:hAnsi="標楷體"/>
          <w:bCs/>
          <w:sz w:val="28"/>
          <w:szCs w:val="28"/>
        </w:rPr>
      </w:pPr>
      <w:r w:rsidRPr="00510B87">
        <w:rPr>
          <w:rFonts w:ascii="標楷體" w:eastAsia="標楷體" w:hAnsi="標楷體"/>
          <w:bCs/>
          <w:sz w:val="28"/>
          <w:szCs w:val="28"/>
        </w:rPr>
        <w:t>導入大數據分析，驅動觀光服務</w:t>
      </w:r>
      <w:r w:rsidRPr="00483675">
        <w:rPr>
          <w:rFonts w:ascii="標楷體" w:eastAsia="標楷體" w:hAnsi="標楷體" w:hint="eastAsia"/>
          <w:bCs/>
          <w:sz w:val="28"/>
          <w:szCs w:val="28"/>
        </w:rPr>
        <w:t>：</w:t>
      </w:r>
      <w:r w:rsidR="00005D2A" w:rsidRPr="00483675">
        <w:rPr>
          <w:rFonts w:ascii="標楷體" w:eastAsia="標楷體" w:hAnsi="標楷體"/>
          <w:bCs/>
          <w:sz w:val="28"/>
          <w:szCs w:val="28"/>
        </w:rPr>
        <w:t>打造南投AI戰情室，</w:t>
      </w:r>
      <w:r w:rsidR="00005D2A" w:rsidRPr="00483675">
        <w:rPr>
          <w:rFonts w:ascii="標楷體" w:eastAsia="標楷體" w:hAnsi="標楷體" w:hint="eastAsia"/>
          <w:bCs/>
          <w:sz w:val="28"/>
          <w:szCs w:val="28"/>
        </w:rPr>
        <w:t>推動</w:t>
      </w:r>
      <w:r w:rsidR="00005D2A" w:rsidRPr="00483675">
        <w:rPr>
          <w:rFonts w:ascii="標楷體" w:eastAsia="標楷體" w:hAnsi="標楷體"/>
          <w:bCs/>
          <w:sz w:val="28"/>
          <w:szCs w:val="28"/>
        </w:rPr>
        <w:t>智慧觀光，榮獲2025智慧城市創新應用獎項。</w:t>
      </w:r>
    </w:p>
    <w:p w:rsidR="00005D2A" w:rsidRPr="00483675" w:rsidRDefault="00005D2A" w:rsidP="00510B87">
      <w:pPr>
        <w:pStyle w:val="affffa"/>
        <w:numPr>
          <w:ilvl w:val="0"/>
          <w:numId w:val="2"/>
        </w:numPr>
        <w:kinsoku w:val="0"/>
        <w:overflowPunct w:val="0"/>
        <w:snapToGrid w:val="0"/>
        <w:spacing w:line="580" w:lineRule="exact"/>
        <w:ind w:leftChars="0"/>
        <w:jc w:val="both"/>
        <w:rPr>
          <w:rFonts w:ascii="標楷體" w:eastAsia="標楷體" w:hAnsi="標楷體"/>
          <w:bCs/>
          <w:sz w:val="28"/>
          <w:szCs w:val="28"/>
        </w:rPr>
      </w:pPr>
      <w:r w:rsidRPr="00483675">
        <w:rPr>
          <w:rFonts w:ascii="標楷體" w:eastAsia="標楷體" w:hAnsi="標楷體" w:hint="eastAsia"/>
          <w:bCs/>
          <w:sz w:val="28"/>
          <w:szCs w:val="28"/>
        </w:rPr>
        <w:t>辦理大型觀光推廣活動，推展南投觀光：辦理2024南投燈會，打造「福氣龍來」主燈，獲美國謬思銀獎與倫敦設計金獎，並吸引560萬人次造訪參觀。</w:t>
      </w:r>
    </w:p>
    <w:p w:rsidR="00005D2A" w:rsidRPr="00483675" w:rsidRDefault="00005D2A" w:rsidP="00510B87">
      <w:pPr>
        <w:pStyle w:val="affffa"/>
        <w:numPr>
          <w:ilvl w:val="0"/>
          <w:numId w:val="2"/>
        </w:numPr>
        <w:kinsoku w:val="0"/>
        <w:overflowPunct w:val="0"/>
        <w:snapToGrid w:val="0"/>
        <w:spacing w:line="580" w:lineRule="exact"/>
        <w:ind w:leftChars="0"/>
        <w:jc w:val="both"/>
        <w:rPr>
          <w:rFonts w:ascii="標楷體" w:eastAsia="標楷體" w:hAnsi="標楷體"/>
          <w:bCs/>
          <w:sz w:val="28"/>
          <w:szCs w:val="28"/>
        </w:rPr>
      </w:pPr>
      <w:r w:rsidRPr="00483675">
        <w:rPr>
          <w:rFonts w:ascii="標楷體" w:eastAsia="標楷體" w:hAnsi="標楷體"/>
          <w:bCs/>
          <w:sz w:val="28"/>
          <w:szCs w:val="28"/>
        </w:rPr>
        <w:t>加強工商登記及輔導管理，</w:t>
      </w:r>
      <w:r w:rsidRPr="00483675">
        <w:rPr>
          <w:rFonts w:ascii="標楷體" w:eastAsia="標楷體" w:hAnsi="標楷體" w:hint="eastAsia"/>
          <w:bCs/>
          <w:sz w:val="28"/>
          <w:szCs w:val="28"/>
        </w:rPr>
        <w:t>健</w:t>
      </w:r>
      <w:r w:rsidRPr="00483675">
        <w:rPr>
          <w:rFonts w:ascii="標楷體" w:eastAsia="標楷體" w:hAnsi="標楷體"/>
          <w:bCs/>
          <w:sz w:val="28"/>
          <w:szCs w:val="28"/>
        </w:rPr>
        <w:t>全工商行業經營秩序</w:t>
      </w:r>
      <w:r w:rsidRPr="00483675">
        <w:rPr>
          <w:rFonts w:ascii="標楷體" w:eastAsia="標楷體" w:hAnsi="標楷體" w:hint="eastAsia"/>
          <w:bCs/>
          <w:sz w:val="28"/>
          <w:szCs w:val="28"/>
        </w:rPr>
        <w:t>：協助廠商辦理</w:t>
      </w:r>
      <w:r w:rsidRPr="00483675">
        <w:rPr>
          <w:rFonts w:ascii="標楷體" w:eastAsia="標楷體" w:hAnsi="標楷體"/>
          <w:bCs/>
          <w:sz w:val="28"/>
          <w:szCs w:val="28"/>
        </w:rPr>
        <w:t>商業登記</w:t>
      </w:r>
      <w:r w:rsidRPr="00483675">
        <w:rPr>
          <w:rFonts w:ascii="標楷體" w:eastAsia="標楷體" w:hAnsi="標楷體" w:hint="eastAsia"/>
          <w:bCs/>
          <w:sz w:val="28"/>
          <w:szCs w:val="28"/>
        </w:rPr>
        <w:t>計</w:t>
      </w:r>
      <w:r w:rsidRPr="00483675">
        <w:rPr>
          <w:rFonts w:ascii="標楷體" w:eastAsia="標楷體" w:hAnsi="標楷體"/>
          <w:bCs/>
          <w:sz w:val="28"/>
          <w:szCs w:val="28"/>
        </w:rPr>
        <w:t>1</w:t>
      </w:r>
      <w:r w:rsidRPr="00483675">
        <w:rPr>
          <w:rFonts w:ascii="標楷體" w:eastAsia="標楷體" w:hAnsi="標楷體" w:hint="eastAsia"/>
          <w:bCs/>
          <w:sz w:val="28"/>
          <w:szCs w:val="28"/>
        </w:rPr>
        <w:t>,</w:t>
      </w:r>
      <w:r w:rsidRPr="00483675">
        <w:rPr>
          <w:rFonts w:ascii="標楷體" w:eastAsia="標楷體" w:hAnsi="標楷體"/>
          <w:bCs/>
          <w:sz w:val="28"/>
          <w:szCs w:val="28"/>
        </w:rPr>
        <w:t>788件</w:t>
      </w:r>
      <w:r w:rsidRPr="00483675">
        <w:rPr>
          <w:rFonts w:ascii="標楷體" w:eastAsia="標楷體" w:hAnsi="標楷體" w:hint="eastAsia"/>
          <w:bCs/>
          <w:sz w:val="28"/>
          <w:szCs w:val="28"/>
        </w:rPr>
        <w:t>、</w:t>
      </w:r>
      <w:r w:rsidRPr="00483675">
        <w:rPr>
          <w:rFonts w:ascii="標楷體" w:eastAsia="標楷體" w:hAnsi="標楷體"/>
          <w:bCs/>
          <w:sz w:val="28"/>
          <w:szCs w:val="28"/>
        </w:rPr>
        <w:t>一般工廠設立</w:t>
      </w:r>
      <w:r w:rsidRPr="00483675">
        <w:rPr>
          <w:rFonts w:ascii="標楷體" w:eastAsia="標楷體" w:hAnsi="標楷體" w:hint="eastAsia"/>
          <w:bCs/>
          <w:sz w:val="28"/>
          <w:szCs w:val="28"/>
        </w:rPr>
        <w:t>登記計</w:t>
      </w:r>
      <w:r w:rsidRPr="00483675">
        <w:rPr>
          <w:rFonts w:ascii="標楷體" w:eastAsia="標楷體" w:hAnsi="標楷體"/>
          <w:bCs/>
          <w:sz w:val="28"/>
          <w:szCs w:val="28"/>
        </w:rPr>
        <w:t>29件。</w:t>
      </w:r>
    </w:p>
    <w:p w:rsidR="00005D2A" w:rsidRPr="00483675" w:rsidRDefault="00005D2A" w:rsidP="00510B87">
      <w:pPr>
        <w:pStyle w:val="affffa"/>
        <w:numPr>
          <w:ilvl w:val="0"/>
          <w:numId w:val="2"/>
        </w:numPr>
        <w:kinsoku w:val="0"/>
        <w:overflowPunct w:val="0"/>
        <w:snapToGrid w:val="0"/>
        <w:spacing w:line="580" w:lineRule="exact"/>
        <w:ind w:leftChars="0"/>
        <w:jc w:val="both"/>
        <w:rPr>
          <w:rFonts w:ascii="標楷體" w:eastAsia="標楷體" w:hAnsi="標楷體"/>
          <w:bCs/>
          <w:sz w:val="28"/>
          <w:szCs w:val="28"/>
        </w:rPr>
      </w:pPr>
      <w:r w:rsidRPr="00483675">
        <w:rPr>
          <w:rFonts w:ascii="標楷體" w:eastAsia="標楷體" w:hAnsi="標楷體"/>
          <w:bCs/>
          <w:sz w:val="28"/>
          <w:szCs w:val="28"/>
        </w:rPr>
        <w:t>提升農業行銷能力</w:t>
      </w:r>
      <w:r w:rsidRPr="00483675">
        <w:rPr>
          <w:rFonts w:ascii="標楷體" w:eastAsia="標楷體" w:hAnsi="標楷體" w:hint="eastAsia"/>
          <w:bCs/>
          <w:sz w:val="28"/>
          <w:szCs w:val="28"/>
        </w:rPr>
        <w:t>：建立</w:t>
      </w:r>
      <w:r w:rsidRPr="00483675">
        <w:rPr>
          <w:rFonts w:ascii="標楷體" w:eastAsia="標楷體" w:hAnsi="標楷體"/>
          <w:bCs/>
          <w:sz w:val="28"/>
          <w:szCs w:val="28"/>
        </w:rPr>
        <w:t>「品味南投」電商平台</w:t>
      </w:r>
      <w:r w:rsidRPr="00483675">
        <w:rPr>
          <w:rFonts w:ascii="標楷體" w:eastAsia="標楷體" w:hAnsi="標楷體" w:hint="eastAsia"/>
          <w:bCs/>
          <w:sz w:val="28"/>
          <w:szCs w:val="28"/>
        </w:rPr>
        <w:t>行銷南投縣農特產品，</w:t>
      </w:r>
      <w:r w:rsidRPr="00483675">
        <w:rPr>
          <w:rFonts w:ascii="標楷體" w:eastAsia="標楷體" w:hAnsi="標楷體"/>
          <w:bCs/>
          <w:sz w:val="28"/>
          <w:szCs w:val="28"/>
        </w:rPr>
        <w:t>累計加入廠商計114家，上</w:t>
      </w:r>
      <w:r w:rsidRPr="00483675">
        <w:rPr>
          <w:rFonts w:ascii="標楷體" w:eastAsia="標楷體" w:hAnsi="標楷體" w:hint="eastAsia"/>
          <w:bCs/>
          <w:sz w:val="28"/>
          <w:szCs w:val="28"/>
        </w:rPr>
        <w:t>架</w:t>
      </w:r>
      <w:r w:rsidRPr="00483675">
        <w:rPr>
          <w:rFonts w:ascii="標楷體" w:eastAsia="標楷體" w:hAnsi="標楷體"/>
          <w:bCs/>
          <w:sz w:val="28"/>
          <w:szCs w:val="28"/>
        </w:rPr>
        <w:t>產品</w:t>
      </w:r>
      <w:r w:rsidRPr="00483675">
        <w:rPr>
          <w:rFonts w:ascii="標楷體" w:eastAsia="標楷體" w:hAnsi="標楷體" w:hint="eastAsia"/>
          <w:bCs/>
          <w:sz w:val="28"/>
          <w:szCs w:val="28"/>
        </w:rPr>
        <w:t>計</w:t>
      </w:r>
      <w:r w:rsidRPr="00483675">
        <w:rPr>
          <w:rFonts w:ascii="標楷體" w:eastAsia="標楷體" w:hAnsi="標楷體"/>
          <w:bCs/>
          <w:sz w:val="28"/>
          <w:szCs w:val="28"/>
        </w:rPr>
        <w:t>251件。</w:t>
      </w:r>
    </w:p>
    <w:p w:rsidR="00005D2A" w:rsidRPr="00483675" w:rsidRDefault="00005D2A" w:rsidP="00510B87">
      <w:pPr>
        <w:pStyle w:val="affffa"/>
        <w:numPr>
          <w:ilvl w:val="0"/>
          <w:numId w:val="2"/>
        </w:numPr>
        <w:kinsoku w:val="0"/>
        <w:overflowPunct w:val="0"/>
        <w:snapToGrid w:val="0"/>
        <w:spacing w:line="580" w:lineRule="exact"/>
        <w:ind w:leftChars="0"/>
        <w:jc w:val="both"/>
        <w:rPr>
          <w:rFonts w:ascii="標楷體" w:eastAsia="標楷體" w:hAnsi="標楷體"/>
          <w:bCs/>
          <w:sz w:val="28"/>
          <w:szCs w:val="28"/>
        </w:rPr>
      </w:pPr>
      <w:r w:rsidRPr="00483675">
        <w:rPr>
          <w:rFonts w:ascii="標楷體" w:eastAsia="標楷體" w:hAnsi="標楷體"/>
          <w:bCs/>
          <w:sz w:val="28"/>
          <w:szCs w:val="28"/>
        </w:rPr>
        <w:t>辦理區域排水整治、加強水資源之管理及保育</w:t>
      </w:r>
      <w:r w:rsidRPr="00483675">
        <w:rPr>
          <w:rFonts w:ascii="標楷體" w:eastAsia="標楷體" w:hAnsi="標楷體" w:hint="eastAsia"/>
          <w:bCs/>
          <w:sz w:val="28"/>
          <w:szCs w:val="28"/>
        </w:rPr>
        <w:t>：</w:t>
      </w:r>
      <w:r w:rsidRPr="00483675">
        <w:rPr>
          <w:rFonts w:ascii="標楷體" w:eastAsia="標楷體" w:hAnsi="標楷體"/>
          <w:bCs/>
          <w:sz w:val="28"/>
          <w:szCs w:val="28"/>
        </w:rPr>
        <w:t>辦理水利工程發包計</w:t>
      </w:r>
      <w:r w:rsidRPr="00483675">
        <w:rPr>
          <w:rFonts w:ascii="標楷體" w:eastAsia="標楷體" w:hAnsi="標楷體" w:hint="eastAsia"/>
          <w:bCs/>
          <w:sz w:val="28"/>
          <w:szCs w:val="28"/>
        </w:rPr>
        <w:t>35件；</w:t>
      </w:r>
      <w:r w:rsidRPr="00483675">
        <w:rPr>
          <w:rFonts w:ascii="標楷體" w:eastAsia="標楷體" w:hAnsi="標楷體"/>
          <w:bCs/>
          <w:sz w:val="28"/>
          <w:szCs w:val="28"/>
        </w:rPr>
        <w:t>審核地下水水利事業興辦</w:t>
      </w:r>
      <w:r w:rsidRPr="00483675">
        <w:rPr>
          <w:rFonts w:ascii="標楷體" w:eastAsia="標楷體" w:hAnsi="標楷體" w:hint="eastAsia"/>
          <w:bCs/>
          <w:sz w:val="28"/>
          <w:szCs w:val="28"/>
        </w:rPr>
        <w:t>及</w:t>
      </w:r>
      <w:r w:rsidRPr="00483675">
        <w:rPr>
          <w:rFonts w:ascii="標楷體" w:eastAsia="標楷體" w:hAnsi="標楷體"/>
          <w:bCs/>
          <w:sz w:val="28"/>
          <w:szCs w:val="28"/>
        </w:rPr>
        <w:t>水權登記計550件。</w:t>
      </w:r>
    </w:p>
    <w:p w:rsidR="00005D2A" w:rsidRPr="00483675" w:rsidRDefault="00005D2A" w:rsidP="00510B87">
      <w:pPr>
        <w:pStyle w:val="affffa"/>
        <w:numPr>
          <w:ilvl w:val="0"/>
          <w:numId w:val="2"/>
        </w:numPr>
        <w:kinsoku w:val="0"/>
        <w:overflowPunct w:val="0"/>
        <w:snapToGrid w:val="0"/>
        <w:spacing w:line="580" w:lineRule="exact"/>
        <w:ind w:leftChars="0"/>
        <w:jc w:val="both"/>
        <w:rPr>
          <w:rFonts w:ascii="標楷體" w:eastAsia="標楷體" w:hAnsi="標楷體"/>
          <w:bCs/>
          <w:sz w:val="28"/>
          <w:szCs w:val="28"/>
        </w:rPr>
      </w:pPr>
      <w:r w:rsidRPr="00483675">
        <w:rPr>
          <w:rFonts w:ascii="標楷體" w:eastAsia="標楷體" w:hAnsi="標楷體" w:hint="eastAsia"/>
          <w:bCs/>
          <w:sz w:val="28"/>
          <w:szCs w:val="28"/>
        </w:rPr>
        <w:t>強化運輸及交通工程管理設施，提供人安、車安優質交通環境：113年8月間核准10條幸福巴士2.0路線；辦理南投市、草屯鎮、埔里鎮等市鎮計19處候車亭改善工程。</w:t>
      </w:r>
    </w:p>
    <w:p w:rsidR="00005D2A" w:rsidRPr="00483675" w:rsidRDefault="00005D2A" w:rsidP="00510B87">
      <w:pPr>
        <w:kinsoku w:val="0"/>
        <w:overflowPunct w:val="0"/>
        <w:snapToGrid w:val="0"/>
        <w:spacing w:line="580" w:lineRule="exact"/>
        <w:ind w:firstLineChars="200" w:firstLine="560"/>
        <w:jc w:val="both"/>
        <w:rPr>
          <w:rFonts w:ascii="標楷體" w:eastAsia="標楷體" w:hAnsi="標楷體"/>
          <w:bCs/>
          <w:spacing w:val="0"/>
          <w:sz w:val="28"/>
          <w:szCs w:val="28"/>
        </w:rPr>
      </w:pPr>
      <w:r w:rsidRPr="00483675">
        <w:rPr>
          <w:rFonts w:ascii="標楷體" w:eastAsia="標楷體" w:hAnsi="標楷體" w:hint="eastAsia"/>
          <w:bCs/>
          <w:spacing w:val="0"/>
          <w:sz w:val="28"/>
          <w:szCs w:val="28"/>
        </w:rPr>
        <w:t>各相關機關之執行情形，經本室審核結果，核有：</w:t>
      </w:r>
    </w:p>
    <w:p w:rsidR="00005D2A" w:rsidRPr="00483675" w:rsidRDefault="00005D2A" w:rsidP="00510B87">
      <w:pPr>
        <w:pStyle w:val="affffa"/>
        <w:numPr>
          <w:ilvl w:val="0"/>
          <w:numId w:val="12"/>
        </w:numPr>
        <w:kinsoku w:val="0"/>
        <w:overflowPunct w:val="0"/>
        <w:snapToGrid w:val="0"/>
        <w:spacing w:line="580" w:lineRule="exact"/>
        <w:ind w:leftChars="0"/>
        <w:jc w:val="both"/>
        <w:rPr>
          <w:rFonts w:ascii="標楷體" w:eastAsia="標楷體" w:hAnsi="標楷體"/>
          <w:bCs/>
          <w:sz w:val="28"/>
          <w:szCs w:val="28"/>
        </w:rPr>
      </w:pPr>
      <w:r w:rsidRPr="00483675">
        <w:rPr>
          <w:rFonts w:ascii="標楷體" w:eastAsia="標楷體" w:hAnsi="標楷體"/>
          <w:bCs/>
          <w:sz w:val="28"/>
          <w:szCs w:val="28"/>
        </w:rPr>
        <w:t>導入AI大數據分析，推動智慧觀光，榮獲智慧城市創新應用獎項，惟觀光景點行銷及遊客人次，尚有提升空間，允宜研謀優化，並結合公私單位共同推廣，以展現觀光亮點，創造成長動能，並提升觀光經濟效益。（詳乙－</w:t>
      </w:r>
      <w:r w:rsidRPr="00483675">
        <w:rPr>
          <w:rFonts w:ascii="標楷體" w:eastAsia="標楷體" w:hAnsi="標楷體" w:hint="eastAsia"/>
          <w:bCs/>
          <w:sz w:val="28"/>
          <w:szCs w:val="28"/>
        </w:rPr>
        <w:t>39</w:t>
      </w:r>
      <w:r w:rsidRPr="00483675">
        <w:rPr>
          <w:rFonts w:ascii="標楷體" w:eastAsia="標楷體" w:hAnsi="標楷體"/>
          <w:bCs/>
          <w:sz w:val="28"/>
          <w:szCs w:val="28"/>
        </w:rPr>
        <w:t>頁）</w:t>
      </w:r>
    </w:p>
    <w:p w:rsidR="00005D2A" w:rsidRPr="00483675" w:rsidRDefault="00005D2A" w:rsidP="00510B87">
      <w:pPr>
        <w:pStyle w:val="affffa"/>
        <w:numPr>
          <w:ilvl w:val="0"/>
          <w:numId w:val="12"/>
        </w:numPr>
        <w:kinsoku w:val="0"/>
        <w:overflowPunct w:val="0"/>
        <w:snapToGrid w:val="0"/>
        <w:spacing w:line="580" w:lineRule="exact"/>
        <w:ind w:leftChars="0"/>
        <w:jc w:val="both"/>
        <w:rPr>
          <w:rFonts w:ascii="標楷體" w:eastAsia="標楷體" w:hAnsi="標楷體"/>
          <w:bCs/>
          <w:sz w:val="28"/>
          <w:szCs w:val="28"/>
        </w:rPr>
      </w:pPr>
      <w:r w:rsidRPr="00483675">
        <w:rPr>
          <w:rFonts w:ascii="標楷體" w:eastAsia="標楷體" w:hAnsi="標楷體"/>
          <w:bCs/>
          <w:sz w:val="28"/>
          <w:szCs w:val="28"/>
        </w:rPr>
        <w:t>辦理商業管理及商品標示查核，以保障消費者權益，惟部分商號未辦理商業登記、部分自助選物販賣機營業場所與國民中小學距離不符規定及商品標示查核作業未盡周妥等，允宜檢討改善。（詳乙－</w:t>
      </w:r>
      <w:r w:rsidRPr="00483675">
        <w:rPr>
          <w:rFonts w:ascii="標楷體" w:eastAsia="標楷體" w:hAnsi="標楷體" w:hint="eastAsia"/>
          <w:bCs/>
          <w:sz w:val="28"/>
          <w:szCs w:val="28"/>
        </w:rPr>
        <w:t>43</w:t>
      </w:r>
      <w:r w:rsidRPr="00483675">
        <w:rPr>
          <w:rFonts w:ascii="標楷體" w:eastAsia="標楷體" w:hAnsi="標楷體"/>
          <w:bCs/>
          <w:sz w:val="28"/>
          <w:szCs w:val="28"/>
        </w:rPr>
        <w:t>頁）</w:t>
      </w:r>
    </w:p>
    <w:p w:rsidR="00005D2A" w:rsidRPr="00483675" w:rsidRDefault="00005D2A" w:rsidP="00510B87">
      <w:pPr>
        <w:pStyle w:val="affffa"/>
        <w:numPr>
          <w:ilvl w:val="0"/>
          <w:numId w:val="12"/>
        </w:numPr>
        <w:kinsoku w:val="0"/>
        <w:overflowPunct w:val="0"/>
        <w:snapToGrid w:val="0"/>
        <w:spacing w:line="580" w:lineRule="exact"/>
        <w:ind w:leftChars="0"/>
        <w:jc w:val="both"/>
        <w:rPr>
          <w:rFonts w:ascii="標楷體" w:eastAsia="標楷體" w:hAnsi="標楷體"/>
          <w:bCs/>
          <w:sz w:val="28"/>
          <w:szCs w:val="28"/>
        </w:rPr>
      </w:pPr>
      <w:r w:rsidRPr="00483675">
        <w:rPr>
          <w:rFonts w:ascii="標楷體" w:eastAsia="標楷體" w:hAnsi="標楷體"/>
          <w:bCs/>
          <w:sz w:val="28"/>
          <w:szCs w:val="28"/>
        </w:rPr>
        <w:t>賡續辦理水利建造物定期檢查，並加強建置水患自主防災社區，有助減少淹水災情發生，惟防災治理工作未臻完善，允宜研謀改善。</w:t>
      </w:r>
      <w:r w:rsidRPr="00483675">
        <w:rPr>
          <w:rFonts w:ascii="標楷體" w:eastAsia="標楷體" w:hAnsi="標楷體" w:hint="eastAsia"/>
          <w:bCs/>
          <w:sz w:val="28"/>
          <w:szCs w:val="28"/>
        </w:rPr>
        <w:t>（詳乙－45頁）</w:t>
      </w:r>
    </w:p>
    <w:p w:rsidR="00005D2A" w:rsidRPr="00483675" w:rsidRDefault="00005D2A" w:rsidP="00510B87">
      <w:pPr>
        <w:pStyle w:val="affffa"/>
        <w:numPr>
          <w:ilvl w:val="0"/>
          <w:numId w:val="12"/>
        </w:numPr>
        <w:kinsoku w:val="0"/>
        <w:overflowPunct w:val="0"/>
        <w:snapToGrid w:val="0"/>
        <w:spacing w:line="580" w:lineRule="exact"/>
        <w:ind w:leftChars="0"/>
        <w:jc w:val="both"/>
        <w:rPr>
          <w:rFonts w:ascii="標楷體" w:eastAsia="標楷體" w:hAnsi="標楷體"/>
          <w:bCs/>
          <w:sz w:val="28"/>
          <w:szCs w:val="28"/>
        </w:rPr>
      </w:pPr>
      <w:r w:rsidRPr="00483675">
        <w:rPr>
          <w:rFonts w:ascii="標楷體" w:eastAsia="標楷體" w:hAnsi="標楷體"/>
          <w:bCs/>
          <w:sz w:val="28"/>
          <w:szCs w:val="28"/>
        </w:rPr>
        <w:lastRenderedPageBreak/>
        <w:t>輔導辦理國產有機質肥料補助與建立品味南投電商平台，改善農田地力及提升農產品牌知名度暨競爭力，惟執行成效尚待提升，允宜研謀改善，以增加土壤碳匯與提升平台長期營運效益。</w:t>
      </w:r>
      <w:r w:rsidRPr="00483675">
        <w:rPr>
          <w:rFonts w:ascii="標楷體" w:eastAsia="標楷體" w:hAnsi="標楷體" w:hint="eastAsia"/>
          <w:bCs/>
          <w:sz w:val="28"/>
          <w:szCs w:val="28"/>
        </w:rPr>
        <w:t>（詳乙－49頁）</w:t>
      </w:r>
    </w:p>
    <w:p w:rsidR="00005D2A" w:rsidRPr="00483675" w:rsidRDefault="00005D2A" w:rsidP="00510B87">
      <w:pPr>
        <w:pStyle w:val="affffa"/>
        <w:numPr>
          <w:ilvl w:val="0"/>
          <w:numId w:val="12"/>
        </w:numPr>
        <w:kinsoku w:val="0"/>
        <w:overflowPunct w:val="0"/>
        <w:snapToGrid w:val="0"/>
        <w:spacing w:line="580" w:lineRule="exact"/>
        <w:ind w:leftChars="0"/>
        <w:jc w:val="both"/>
        <w:rPr>
          <w:rFonts w:ascii="標楷體" w:eastAsia="標楷體" w:hAnsi="標楷體"/>
          <w:bCs/>
          <w:sz w:val="28"/>
          <w:szCs w:val="28"/>
        </w:rPr>
      </w:pPr>
      <w:r w:rsidRPr="00483675">
        <w:rPr>
          <w:rFonts w:ascii="標楷體" w:eastAsia="標楷體" w:hAnsi="標楷體"/>
          <w:bCs/>
          <w:sz w:val="28"/>
          <w:szCs w:val="28"/>
        </w:rPr>
        <w:t>辦理名間鄉松柏嶺高空觀景平台計畫，打造為別有特色的新公園及地標，惟工程進度落後，履約管理及技術士設置與管理作業未盡周妥，允宜檢討改進。（詳乙－</w:t>
      </w:r>
      <w:r w:rsidRPr="00483675">
        <w:rPr>
          <w:rFonts w:ascii="標楷體" w:eastAsia="標楷體" w:hAnsi="標楷體" w:hint="eastAsia"/>
          <w:bCs/>
          <w:sz w:val="28"/>
          <w:szCs w:val="28"/>
        </w:rPr>
        <w:t>55</w:t>
      </w:r>
      <w:r w:rsidRPr="00483675">
        <w:rPr>
          <w:rFonts w:ascii="標楷體" w:eastAsia="標楷體" w:hAnsi="標楷體"/>
          <w:bCs/>
          <w:sz w:val="28"/>
          <w:szCs w:val="28"/>
        </w:rPr>
        <w:t>頁）</w:t>
      </w:r>
    </w:p>
    <w:p w:rsidR="00005D2A" w:rsidRPr="00DB6F71" w:rsidRDefault="00005D2A" w:rsidP="00510B87">
      <w:pPr>
        <w:pStyle w:val="affffa"/>
        <w:numPr>
          <w:ilvl w:val="0"/>
          <w:numId w:val="12"/>
        </w:numPr>
        <w:kinsoku w:val="0"/>
        <w:overflowPunct w:val="0"/>
        <w:snapToGrid w:val="0"/>
        <w:spacing w:line="580" w:lineRule="exact"/>
        <w:ind w:leftChars="0"/>
        <w:jc w:val="both"/>
        <w:rPr>
          <w:rFonts w:ascii="標楷體" w:eastAsia="標楷體" w:hAnsi="標楷體"/>
          <w:bCs/>
          <w:sz w:val="28"/>
          <w:szCs w:val="28"/>
        </w:rPr>
      </w:pPr>
      <w:r w:rsidRPr="00DB6F71">
        <w:rPr>
          <w:rFonts w:ascii="標楷體" w:eastAsia="標楷體" w:hAnsi="標楷體" w:hint="eastAsia"/>
          <w:bCs/>
          <w:sz w:val="28"/>
          <w:szCs w:val="28"/>
        </w:rPr>
        <w:t>配合交通部推動公路公共運輸服務升級計畫，提升公共運輸搭乘及協助公車業者健全經營體質，惟部分鄉鎮之公共運輸網路未臻完善，暨計畫管理及評鑑作業未盡周妥，允宜研謀改善，俾提升大眾運輸服務水準及改善營運績效</w:t>
      </w:r>
      <w:r w:rsidRPr="00DB6F71">
        <w:rPr>
          <w:rFonts w:ascii="標楷體" w:eastAsia="標楷體" w:hAnsi="標楷體" w:hint="eastAsia"/>
          <w:bCs/>
          <w:sz w:val="28"/>
          <w:szCs w:val="28"/>
          <w:lang w:eastAsia="zh-HK"/>
        </w:rPr>
        <w:t>。</w:t>
      </w:r>
      <w:r w:rsidRPr="00DB6F71">
        <w:rPr>
          <w:rFonts w:ascii="標楷體" w:eastAsia="標楷體" w:hAnsi="標楷體"/>
          <w:bCs/>
          <w:sz w:val="28"/>
          <w:szCs w:val="28"/>
          <w:lang w:eastAsia="zh-HK"/>
        </w:rPr>
        <w:t>（詳乙－</w:t>
      </w:r>
      <w:r w:rsidRPr="00DB6F71">
        <w:rPr>
          <w:rFonts w:ascii="標楷體" w:eastAsia="標楷體" w:hAnsi="標楷體" w:hint="eastAsia"/>
          <w:bCs/>
          <w:sz w:val="28"/>
          <w:szCs w:val="28"/>
        </w:rPr>
        <w:t>11</w:t>
      </w:r>
      <w:r w:rsidR="00615ABB" w:rsidRPr="00DB6F71">
        <w:rPr>
          <w:rFonts w:ascii="標楷體" w:eastAsia="標楷體" w:hAnsi="標楷體"/>
          <w:bCs/>
          <w:sz w:val="28"/>
          <w:szCs w:val="28"/>
        </w:rPr>
        <w:t>1</w:t>
      </w:r>
      <w:r w:rsidRPr="00DB6F71">
        <w:rPr>
          <w:rFonts w:ascii="標楷體" w:eastAsia="標楷體" w:hAnsi="標楷體"/>
          <w:bCs/>
          <w:sz w:val="28"/>
          <w:szCs w:val="28"/>
          <w:lang w:eastAsia="zh-HK"/>
        </w:rPr>
        <w:t>頁）</w:t>
      </w:r>
    </w:p>
    <w:p w:rsidR="00005D2A" w:rsidRPr="00483675" w:rsidRDefault="00005D2A" w:rsidP="00510B87">
      <w:pPr>
        <w:kinsoku w:val="0"/>
        <w:overflowPunct w:val="0"/>
        <w:snapToGrid w:val="0"/>
        <w:spacing w:line="580" w:lineRule="exact"/>
        <w:ind w:firstLineChars="200" w:firstLine="561"/>
        <w:jc w:val="left"/>
        <w:rPr>
          <w:rFonts w:ascii="標楷體" w:eastAsia="標楷體" w:hAnsi="標楷體"/>
          <w:b/>
          <w:noProof/>
          <w:spacing w:val="0"/>
          <w:kern w:val="28"/>
          <w:sz w:val="28"/>
          <w:szCs w:val="28"/>
        </w:rPr>
      </w:pPr>
      <w:r w:rsidRPr="00483675">
        <w:rPr>
          <w:rFonts w:ascii="標楷體" w:eastAsia="標楷體" w:hAnsi="標楷體" w:hint="eastAsia"/>
          <w:b/>
          <w:noProof/>
          <w:spacing w:val="0"/>
          <w:kern w:val="28"/>
          <w:sz w:val="28"/>
          <w:szCs w:val="28"/>
        </w:rPr>
        <w:t>（四）</w:t>
      </w:r>
      <w:r w:rsidRPr="00483675">
        <w:rPr>
          <w:rFonts w:ascii="標楷體" w:eastAsia="標楷體" w:hAnsi="標楷體"/>
          <w:b/>
          <w:noProof/>
          <w:spacing w:val="0"/>
          <w:kern w:val="28"/>
          <w:sz w:val="28"/>
          <w:szCs w:val="28"/>
        </w:rPr>
        <w:t>消防警政</w:t>
      </w:r>
    </w:p>
    <w:p w:rsidR="00005D2A" w:rsidRPr="00483675" w:rsidRDefault="00005D2A" w:rsidP="00510B87">
      <w:pPr>
        <w:kinsoku w:val="0"/>
        <w:overflowPunct w:val="0"/>
        <w:snapToGrid w:val="0"/>
        <w:spacing w:line="580" w:lineRule="exact"/>
        <w:ind w:firstLineChars="200" w:firstLine="560"/>
        <w:jc w:val="both"/>
        <w:rPr>
          <w:rFonts w:ascii="標楷體" w:eastAsia="標楷體" w:hAnsi="標楷體"/>
          <w:bCs/>
          <w:spacing w:val="0"/>
          <w:sz w:val="28"/>
          <w:szCs w:val="28"/>
        </w:rPr>
      </w:pPr>
      <w:r w:rsidRPr="00483675">
        <w:rPr>
          <w:rFonts w:ascii="標楷體" w:eastAsia="標楷體" w:hAnsi="標楷體"/>
          <w:bCs/>
          <w:spacing w:val="0"/>
          <w:sz w:val="28"/>
          <w:szCs w:val="28"/>
        </w:rPr>
        <w:t>113</w:t>
      </w:r>
      <w:r w:rsidRPr="00483675">
        <w:rPr>
          <w:rFonts w:ascii="標楷體" w:eastAsia="標楷體" w:hAnsi="標楷體" w:hint="eastAsia"/>
          <w:bCs/>
          <w:spacing w:val="0"/>
          <w:sz w:val="28"/>
          <w:szCs w:val="28"/>
        </w:rPr>
        <w:t>年度施政重點經各相關機關執行結果，包括：</w:t>
      </w:r>
    </w:p>
    <w:p w:rsidR="00005D2A" w:rsidRPr="00483675" w:rsidRDefault="00005D2A" w:rsidP="00510B87">
      <w:pPr>
        <w:pStyle w:val="affffa"/>
        <w:numPr>
          <w:ilvl w:val="0"/>
          <w:numId w:val="8"/>
        </w:numPr>
        <w:kinsoku w:val="0"/>
        <w:overflowPunct w:val="0"/>
        <w:snapToGrid w:val="0"/>
        <w:spacing w:line="580" w:lineRule="exact"/>
        <w:ind w:leftChars="0"/>
        <w:jc w:val="both"/>
        <w:rPr>
          <w:rFonts w:ascii="標楷體" w:eastAsia="標楷體" w:hAnsi="標楷體"/>
          <w:bCs/>
          <w:sz w:val="28"/>
          <w:szCs w:val="28"/>
        </w:rPr>
      </w:pPr>
      <w:r w:rsidRPr="00483675">
        <w:rPr>
          <w:rFonts w:ascii="標楷體" w:eastAsia="標楷體" w:hAnsi="標楷體"/>
          <w:bCs/>
          <w:sz w:val="28"/>
          <w:szCs w:val="28"/>
        </w:rPr>
        <w:t>落實預防機制，減少災害損失：辦理消防安全設備圖說審查295件、竣工查驗223件；防火宣導參加人數計74,894人。</w:t>
      </w:r>
    </w:p>
    <w:p w:rsidR="00005D2A" w:rsidRPr="00483675" w:rsidRDefault="00005D2A" w:rsidP="00510B87">
      <w:pPr>
        <w:pStyle w:val="affffa"/>
        <w:numPr>
          <w:ilvl w:val="0"/>
          <w:numId w:val="8"/>
        </w:numPr>
        <w:kinsoku w:val="0"/>
        <w:overflowPunct w:val="0"/>
        <w:snapToGrid w:val="0"/>
        <w:spacing w:line="580" w:lineRule="exact"/>
        <w:ind w:leftChars="0"/>
        <w:jc w:val="both"/>
        <w:rPr>
          <w:rFonts w:ascii="標楷體" w:eastAsia="標楷體" w:hAnsi="標楷體"/>
          <w:bCs/>
          <w:sz w:val="28"/>
          <w:szCs w:val="28"/>
        </w:rPr>
      </w:pPr>
      <w:r w:rsidRPr="00483675">
        <w:rPr>
          <w:rFonts w:ascii="標楷體" w:eastAsia="標楷體" w:hAnsi="標楷體"/>
          <w:bCs/>
          <w:sz w:val="28"/>
          <w:szCs w:val="28"/>
        </w:rPr>
        <w:t>強化緊急救護技能及應變能力：辦理各級救護技術人員訓練參訓人數計946人。</w:t>
      </w:r>
    </w:p>
    <w:p w:rsidR="00005D2A" w:rsidRPr="00483675" w:rsidRDefault="00005D2A" w:rsidP="00510B87">
      <w:pPr>
        <w:pStyle w:val="affffa"/>
        <w:numPr>
          <w:ilvl w:val="0"/>
          <w:numId w:val="8"/>
        </w:numPr>
        <w:kinsoku w:val="0"/>
        <w:overflowPunct w:val="0"/>
        <w:snapToGrid w:val="0"/>
        <w:spacing w:line="580" w:lineRule="exact"/>
        <w:ind w:leftChars="0"/>
        <w:jc w:val="both"/>
        <w:rPr>
          <w:rFonts w:ascii="標楷體" w:eastAsia="標楷體" w:hAnsi="標楷體"/>
          <w:bCs/>
          <w:sz w:val="28"/>
          <w:szCs w:val="28"/>
        </w:rPr>
      </w:pPr>
      <w:r w:rsidRPr="00483675">
        <w:rPr>
          <w:rFonts w:ascii="標楷體" w:eastAsia="標楷體" w:hAnsi="標楷體"/>
          <w:bCs/>
          <w:sz w:val="28"/>
          <w:szCs w:val="28"/>
        </w:rPr>
        <w:t>嚴格取締重大交通違規，加強維護交通安全：113年度取締重大交通違規案件計57,904件，較前3年</w:t>
      </w:r>
      <w:r w:rsidRPr="00483675">
        <w:rPr>
          <w:rFonts w:ascii="標楷體" w:eastAsia="標楷體" w:hAnsi="標楷體" w:hint="eastAsia"/>
          <w:bCs/>
          <w:sz w:val="28"/>
          <w:szCs w:val="28"/>
        </w:rPr>
        <w:t>度</w:t>
      </w:r>
      <w:r w:rsidRPr="00483675">
        <w:rPr>
          <w:rFonts w:ascii="標楷體" w:eastAsia="標楷體" w:hAnsi="標楷體"/>
          <w:bCs/>
          <w:sz w:val="28"/>
          <w:szCs w:val="28"/>
        </w:rPr>
        <w:t>平均取締件數33,299件，成長73.89％。</w:t>
      </w:r>
    </w:p>
    <w:p w:rsidR="00005D2A" w:rsidRPr="00483675" w:rsidRDefault="00005D2A" w:rsidP="00510B87">
      <w:pPr>
        <w:pStyle w:val="affffa"/>
        <w:numPr>
          <w:ilvl w:val="0"/>
          <w:numId w:val="8"/>
        </w:numPr>
        <w:kinsoku w:val="0"/>
        <w:overflowPunct w:val="0"/>
        <w:snapToGrid w:val="0"/>
        <w:spacing w:line="580" w:lineRule="exact"/>
        <w:ind w:leftChars="0"/>
        <w:jc w:val="both"/>
        <w:rPr>
          <w:rFonts w:ascii="標楷體" w:eastAsia="標楷體" w:hAnsi="標楷體"/>
          <w:bCs/>
          <w:sz w:val="28"/>
          <w:szCs w:val="28"/>
        </w:rPr>
      </w:pPr>
      <w:r w:rsidRPr="00483675">
        <w:rPr>
          <w:rFonts w:ascii="標楷體" w:eastAsia="標楷體" w:hAnsi="標楷體"/>
          <w:bCs/>
          <w:sz w:val="28"/>
          <w:szCs w:val="28"/>
        </w:rPr>
        <w:t>強化治安作為，營造永續安寧生活環境：辦理偵防詐欺犯罪工作執行計畫，連續2年度（112及113年度）獲內政部</w:t>
      </w:r>
      <w:r w:rsidRPr="00483675">
        <w:rPr>
          <w:rFonts w:ascii="標楷體" w:eastAsia="標楷體" w:hAnsi="標楷體" w:hint="eastAsia"/>
          <w:bCs/>
          <w:sz w:val="28"/>
          <w:szCs w:val="28"/>
        </w:rPr>
        <w:t>警政</w:t>
      </w:r>
      <w:r w:rsidRPr="00483675">
        <w:rPr>
          <w:rFonts w:ascii="標楷體" w:eastAsia="標楷體" w:hAnsi="標楷體"/>
          <w:bCs/>
          <w:sz w:val="28"/>
          <w:szCs w:val="28"/>
        </w:rPr>
        <w:t>署評為特優。</w:t>
      </w:r>
    </w:p>
    <w:p w:rsidR="00005D2A" w:rsidRPr="00483675" w:rsidRDefault="00005D2A" w:rsidP="00510B87">
      <w:pPr>
        <w:kinsoku w:val="0"/>
        <w:overflowPunct w:val="0"/>
        <w:snapToGrid w:val="0"/>
        <w:spacing w:line="580" w:lineRule="exact"/>
        <w:ind w:firstLineChars="200" w:firstLine="560"/>
        <w:jc w:val="both"/>
        <w:rPr>
          <w:rFonts w:ascii="標楷體" w:eastAsia="標楷體" w:hAnsi="標楷體"/>
          <w:bCs/>
          <w:spacing w:val="0"/>
          <w:sz w:val="28"/>
          <w:szCs w:val="28"/>
        </w:rPr>
      </w:pPr>
      <w:r w:rsidRPr="00483675">
        <w:rPr>
          <w:rFonts w:ascii="標楷體" w:eastAsia="標楷體" w:hAnsi="標楷體" w:hint="eastAsia"/>
          <w:bCs/>
          <w:spacing w:val="0"/>
          <w:sz w:val="28"/>
          <w:szCs w:val="28"/>
        </w:rPr>
        <w:t>各相關機關之執行情形，經本室審核結果，核有：</w:t>
      </w:r>
    </w:p>
    <w:p w:rsidR="00005D2A" w:rsidRPr="00483675" w:rsidRDefault="00005D2A" w:rsidP="00510B87">
      <w:pPr>
        <w:pStyle w:val="affffa"/>
        <w:numPr>
          <w:ilvl w:val="0"/>
          <w:numId w:val="5"/>
        </w:numPr>
        <w:kinsoku w:val="0"/>
        <w:overflowPunct w:val="0"/>
        <w:snapToGrid w:val="0"/>
        <w:spacing w:line="580" w:lineRule="exact"/>
        <w:ind w:leftChars="0"/>
        <w:jc w:val="both"/>
        <w:rPr>
          <w:rFonts w:ascii="標楷體" w:eastAsia="標楷體" w:hAnsi="標楷體"/>
          <w:bCs/>
          <w:sz w:val="28"/>
          <w:szCs w:val="28"/>
        </w:rPr>
      </w:pPr>
      <w:r w:rsidRPr="00483675">
        <w:rPr>
          <w:rFonts w:ascii="標楷體" w:eastAsia="標楷體" w:hAnsi="標楷體"/>
          <w:bCs/>
          <w:sz w:val="28"/>
          <w:szCs w:val="28"/>
        </w:rPr>
        <w:t>辦理原住民族地區火災預防及緊急救護工作，提高部落消防救災救護能力，惟部分消防可近性較低或人數較多之部落，其火災預防、搶救及緊急救護之執行未臻完善，允宜研謀改善，以降低火災發生頻率與造成之損害，並提升緊急救</w:t>
      </w:r>
      <w:r w:rsidRPr="00483675">
        <w:rPr>
          <w:rFonts w:ascii="標楷體" w:eastAsia="標楷體" w:hAnsi="標楷體"/>
          <w:bCs/>
          <w:sz w:val="28"/>
          <w:szCs w:val="28"/>
        </w:rPr>
        <w:lastRenderedPageBreak/>
        <w:t>護資源與能力。（詳乙－</w:t>
      </w:r>
      <w:r w:rsidRPr="00483675">
        <w:rPr>
          <w:rFonts w:ascii="標楷體" w:eastAsia="標楷體" w:hAnsi="標楷體" w:hint="eastAsia"/>
          <w:bCs/>
          <w:sz w:val="28"/>
          <w:szCs w:val="28"/>
        </w:rPr>
        <w:t>73</w:t>
      </w:r>
      <w:r w:rsidRPr="00483675">
        <w:rPr>
          <w:rFonts w:ascii="標楷體" w:eastAsia="標楷體" w:hAnsi="標楷體"/>
          <w:bCs/>
          <w:sz w:val="28"/>
          <w:szCs w:val="28"/>
        </w:rPr>
        <w:t>頁）</w:t>
      </w:r>
    </w:p>
    <w:p w:rsidR="00005D2A" w:rsidRPr="00483675" w:rsidRDefault="00005D2A" w:rsidP="00510B87">
      <w:pPr>
        <w:pStyle w:val="affffa"/>
        <w:numPr>
          <w:ilvl w:val="0"/>
          <w:numId w:val="5"/>
        </w:numPr>
        <w:kinsoku w:val="0"/>
        <w:overflowPunct w:val="0"/>
        <w:snapToGrid w:val="0"/>
        <w:spacing w:line="580" w:lineRule="exact"/>
        <w:ind w:leftChars="0"/>
        <w:jc w:val="both"/>
        <w:rPr>
          <w:rFonts w:ascii="標楷體" w:eastAsia="標楷體" w:hAnsi="標楷體"/>
          <w:bCs/>
          <w:sz w:val="28"/>
          <w:szCs w:val="28"/>
        </w:rPr>
      </w:pPr>
      <w:r w:rsidRPr="00483675">
        <w:rPr>
          <w:rFonts w:ascii="標楷體" w:eastAsia="標楷體" w:hAnsi="標楷體"/>
          <w:bCs/>
          <w:sz w:val="28"/>
          <w:szCs w:val="28"/>
        </w:rPr>
        <w:t>辦理強韌臺灣大規模風災震災整備與協作計畫，獲中央評為特優，惟災害防救相關規章之訂定及整備應變等作業，尚有精進空間，允宜研謀改善，以提升整體災害應變效能。（詳乙－</w:t>
      </w:r>
      <w:r w:rsidRPr="00483675">
        <w:rPr>
          <w:rFonts w:ascii="標楷體" w:eastAsia="標楷體" w:hAnsi="標楷體" w:hint="eastAsia"/>
          <w:bCs/>
          <w:sz w:val="28"/>
          <w:szCs w:val="28"/>
        </w:rPr>
        <w:t>74</w:t>
      </w:r>
      <w:r w:rsidRPr="00483675">
        <w:rPr>
          <w:rFonts w:ascii="標楷體" w:eastAsia="標楷體" w:hAnsi="標楷體"/>
          <w:bCs/>
          <w:sz w:val="28"/>
          <w:szCs w:val="28"/>
        </w:rPr>
        <w:t>頁）</w:t>
      </w:r>
    </w:p>
    <w:p w:rsidR="00005D2A" w:rsidRPr="00483675" w:rsidRDefault="00005D2A" w:rsidP="00510B87">
      <w:pPr>
        <w:pStyle w:val="affffa"/>
        <w:numPr>
          <w:ilvl w:val="0"/>
          <w:numId w:val="5"/>
        </w:numPr>
        <w:kinsoku w:val="0"/>
        <w:overflowPunct w:val="0"/>
        <w:snapToGrid w:val="0"/>
        <w:spacing w:line="580" w:lineRule="exact"/>
        <w:ind w:leftChars="0"/>
        <w:jc w:val="both"/>
        <w:rPr>
          <w:rFonts w:ascii="標楷體" w:eastAsia="標楷體" w:hAnsi="標楷體"/>
          <w:bCs/>
          <w:sz w:val="28"/>
          <w:szCs w:val="28"/>
        </w:rPr>
      </w:pPr>
      <w:r w:rsidRPr="00483675">
        <w:rPr>
          <w:rFonts w:ascii="標楷體" w:eastAsia="標楷體" w:hAnsi="標楷體"/>
          <w:bCs/>
          <w:sz w:val="28"/>
          <w:szCs w:val="28"/>
        </w:rPr>
        <w:t>持續辦理違規停車取締作業及交通事故分析業務，以維護交通安全秩序，惟部分交通違規熱點周圍未在科技執法系統涵蓋範圍，違規停車舉發開單及違規車輛移置保管作業，尚有精進空間，允宜研謀改善。（詳乙－</w:t>
      </w:r>
      <w:r w:rsidRPr="00483675">
        <w:rPr>
          <w:rFonts w:ascii="標楷體" w:eastAsia="標楷體" w:hAnsi="標楷體" w:hint="eastAsia"/>
          <w:bCs/>
          <w:sz w:val="28"/>
          <w:szCs w:val="28"/>
        </w:rPr>
        <w:t>82</w:t>
      </w:r>
      <w:r w:rsidRPr="00483675">
        <w:rPr>
          <w:rFonts w:ascii="標楷體" w:eastAsia="標楷體" w:hAnsi="標楷體"/>
          <w:bCs/>
          <w:sz w:val="28"/>
          <w:szCs w:val="28"/>
        </w:rPr>
        <w:t>頁）</w:t>
      </w:r>
    </w:p>
    <w:p w:rsidR="00005D2A" w:rsidRPr="00483675" w:rsidRDefault="00005D2A" w:rsidP="00510B87">
      <w:pPr>
        <w:pStyle w:val="affffa"/>
        <w:numPr>
          <w:ilvl w:val="0"/>
          <w:numId w:val="5"/>
        </w:numPr>
        <w:kinsoku w:val="0"/>
        <w:overflowPunct w:val="0"/>
        <w:snapToGrid w:val="0"/>
        <w:spacing w:line="580" w:lineRule="exact"/>
        <w:ind w:leftChars="0"/>
        <w:jc w:val="both"/>
        <w:rPr>
          <w:rFonts w:ascii="標楷體" w:eastAsia="標楷體" w:hAnsi="標楷體"/>
          <w:bCs/>
          <w:spacing w:val="10"/>
          <w:sz w:val="28"/>
          <w:szCs w:val="28"/>
        </w:rPr>
      </w:pPr>
      <w:r w:rsidRPr="00483675">
        <w:rPr>
          <w:rFonts w:ascii="標楷體" w:eastAsia="標楷體" w:hAnsi="標楷體"/>
          <w:bCs/>
          <w:spacing w:val="10"/>
          <w:sz w:val="28"/>
          <w:szCs w:val="28"/>
        </w:rPr>
        <w:t>持續辦理犯罪偵查及預防工作，經中央評核為特優，惟轄內詐欺案件數仍持續增加，部分單位證物室管理簿籍登載作業未盡詳實，有待研謀改善。（詳乙－</w:t>
      </w:r>
      <w:r w:rsidRPr="00483675">
        <w:rPr>
          <w:rFonts w:ascii="標楷體" w:eastAsia="標楷體" w:hAnsi="標楷體" w:hint="eastAsia"/>
          <w:bCs/>
          <w:spacing w:val="10"/>
          <w:sz w:val="28"/>
          <w:szCs w:val="28"/>
        </w:rPr>
        <w:t>84</w:t>
      </w:r>
      <w:r w:rsidRPr="00483675">
        <w:rPr>
          <w:rFonts w:ascii="標楷體" w:eastAsia="標楷體" w:hAnsi="標楷體"/>
          <w:bCs/>
          <w:spacing w:val="10"/>
          <w:sz w:val="28"/>
          <w:szCs w:val="28"/>
        </w:rPr>
        <w:t>頁）</w:t>
      </w:r>
    </w:p>
    <w:p w:rsidR="00005D2A" w:rsidRPr="00483675" w:rsidRDefault="00005D2A" w:rsidP="00510B87">
      <w:pPr>
        <w:kinsoku w:val="0"/>
        <w:overflowPunct w:val="0"/>
        <w:snapToGrid w:val="0"/>
        <w:spacing w:line="580" w:lineRule="exact"/>
        <w:ind w:firstLineChars="200" w:firstLine="561"/>
        <w:jc w:val="left"/>
        <w:rPr>
          <w:rFonts w:ascii="標楷體" w:eastAsia="標楷體" w:hAnsi="標楷體"/>
          <w:b/>
          <w:noProof/>
          <w:spacing w:val="0"/>
          <w:kern w:val="28"/>
          <w:sz w:val="28"/>
          <w:szCs w:val="28"/>
        </w:rPr>
      </w:pPr>
      <w:r w:rsidRPr="00483675">
        <w:rPr>
          <w:rFonts w:ascii="標楷體" w:eastAsia="標楷體" w:hAnsi="標楷體" w:hint="eastAsia"/>
          <w:b/>
          <w:noProof/>
          <w:spacing w:val="0"/>
          <w:kern w:val="28"/>
          <w:sz w:val="28"/>
          <w:szCs w:val="28"/>
        </w:rPr>
        <w:t>（五）衛生福利</w:t>
      </w:r>
    </w:p>
    <w:p w:rsidR="00005D2A" w:rsidRPr="00483675" w:rsidRDefault="00005D2A" w:rsidP="00510B87">
      <w:pPr>
        <w:kinsoku w:val="0"/>
        <w:overflowPunct w:val="0"/>
        <w:snapToGrid w:val="0"/>
        <w:spacing w:line="580" w:lineRule="exact"/>
        <w:ind w:firstLineChars="200" w:firstLine="560"/>
        <w:jc w:val="both"/>
        <w:rPr>
          <w:rFonts w:ascii="標楷體" w:eastAsia="標楷體" w:hAnsi="標楷體"/>
          <w:bCs/>
          <w:spacing w:val="0"/>
          <w:sz w:val="28"/>
          <w:szCs w:val="28"/>
        </w:rPr>
      </w:pPr>
      <w:r w:rsidRPr="00483675">
        <w:rPr>
          <w:rFonts w:ascii="標楷體" w:eastAsia="標楷體" w:hAnsi="標楷體" w:hint="eastAsia"/>
          <w:bCs/>
          <w:spacing w:val="0"/>
          <w:sz w:val="28"/>
          <w:szCs w:val="28"/>
        </w:rPr>
        <w:t>113年度施政重點經各相關機關執行結果，包括：</w:t>
      </w:r>
    </w:p>
    <w:p w:rsidR="00005D2A" w:rsidRPr="00863D64" w:rsidRDefault="00005D2A" w:rsidP="00510B87">
      <w:pPr>
        <w:pStyle w:val="affffa"/>
        <w:numPr>
          <w:ilvl w:val="0"/>
          <w:numId w:val="4"/>
        </w:numPr>
        <w:kinsoku w:val="0"/>
        <w:overflowPunct w:val="0"/>
        <w:snapToGrid w:val="0"/>
        <w:spacing w:line="580" w:lineRule="exact"/>
        <w:ind w:leftChars="0"/>
        <w:jc w:val="both"/>
        <w:rPr>
          <w:rFonts w:ascii="標楷體" w:eastAsia="標楷體" w:hAnsi="標楷體"/>
          <w:bCs/>
          <w:spacing w:val="2"/>
          <w:sz w:val="28"/>
          <w:szCs w:val="28"/>
        </w:rPr>
      </w:pPr>
      <w:r w:rsidRPr="00863D64">
        <w:rPr>
          <w:rFonts w:ascii="標楷體" w:eastAsia="標楷體" w:hAnsi="標楷體"/>
          <w:spacing w:val="2"/>
          <w:sz w:val="28"/>
          <w:szCs w:val="28"/>
        </w:rPr>
        <w:t>創新照護模式</w:t>
      </w:r>
      <w:r w:rsidRPr="00863D64">
        <w:rPr>
          <w:rFonts w:ascii="標楷體" w:eastAsia="標楷體" w:hAnsi="標楷體" w:hint="eastAsia"/>
          <w:spacing w:val="2"/>
          <w:sz w:val="28"/>
          <w:szCs w:val="28"/>
        </w:rPr>
        <w:t>，</w:t>
      </w:r>
      <w:r w:rsidRPr="00863D64">
        <w:rPr>
          <w:rFonts w:ascii="標楷體" w:eastAsia="標楷體" w:hAnsi="標楷體"/>
          <w:bCs/>
          <w:spacing w:val="2"/>
          <w:sz w:val="28"/>
          <w:szCs w:val="28"/>
        </w:rPr>
        <w:t>榮</w:t>
      </w:r>
      <w:r w:rsidRPr="00863D64">
        <w:rPr>
          <w:rFonts w:ascii="標楷體" w:eastAsia="標楷體" w:hAnsi="標楷體" w:hint="eastAsia"/>
          <w:bCs/>
          <w:spacing w:val="2"/>
          <w:sz w:val="28"/>
          <w:szCs w:val="28"/>
        </w:rPr>
        <w:t>獲經濟部113年度新創產品及服務採購獎－特別獎項及</w:t>
      </w:r>
      <w:r w:rsidRPr="00863D64">
        <w:rPr>
          <w:rFonts w:ascii="標楷體" w:eastAsia="標楷體" w:hAnsi="標楷體"/>
          <w:bCs/>
          <w:spacing w:val="2"/>
          <w:sz w:val="28"/>
          <w:szCs w:val="28"/>
        </w:rPr>
        <w:t>2024第8屆資誠永續影響力獎</w:t>
      </w:r>
      <w:r w:rsidRPr="00863D64">
        <w:rPr>
          <w:rFonts w:ascii="標楷體" w:eastAsia="標楷體" w:hAnsi="標楷體" w:hint="eastAsia"/>
          <w:bCs/>
          <w:spacing w:val="2"/>
          <w:sz w:val="28"/>
          <w:szCs w:val="28"/>
        </w:rPr>
        <w:t>－社會組</w:t>
      </w:r>
      <w:r w:rsidRPr="00863D64">
        <w:rPr>
          <w:rFonts w:ascii="標楷體" w:eastAsia="標楷體" w:hAnsi="標楷體"/>
          <w:bCs/>
          <w:spacing w:val="2"/>
          <w:sz w:val="28"/>
          <w:szCs w:val="28"/>
        </w:rPr>
        <w:t>－夥伴共創獎</w:t>
      </w:r>
      <w:r w:rsidRPr="00863D64">
        <w:rPr>
          <w:rFonts w:ascii="標楷體" w:eastAsia="標楷體" w:hAnsi="標楷體" w:hint="eastAsia"/>
          <w:bCs/>
          <w:spacing w:val="2"/>
          <w:sz w:val="28"/>
          <w:szCs w:val="28"/>
        </w:rPr>
        <w:t>：</w:t>
      </w:r>
      <w:r w:rsidRPr="00863D64">
        <w:rPr>
          <w:rFonts w:ascii="標楷體" w:eastAsia="標楷體" w:hAnsi="標楷體" w:hint="eastAsia"/>
          <w:spacing w:val="2"/>
          <w:sz w:val="28"/>
          <w:szCs w:val="28"/>
        </w:rPr>
        <w:t>公私協力</w:t>
      </w:r>
      <w:r w:rsidRPr="00863D64">
        <w:rPr>
          <w:rFonts w:ascii="標楷體" w:eastAsia="標楷體" w:hAnsi="標楷體" w:hint="eastAsia"/>
          <w:bCs/>
          <w:spacing w:val="2"/>
          <w:sz w:val="28"/>
          <w:szCs w:val="28"/>
        </w:rPr>
        <w:t>建構「南投縣智慧健康雲」，並</w:t>
      </w:r>
      <w:r w:rsidRPr="00863D64">
        <w:rPr>
          <w:rFonts w:ascii="標楷體" w:eastAsia="標楷體" w:hAnsi="標楷體"/>
          <w:bCs/>
          <w:spacing w:val="2"/>
          <w:sz w:val="28"/>
          <w:szCs w:val="28"/>
        </w:rPr>
        <w:t>開發「南投健康樂活LINE</w:t>
      </w:r>
      <w:r w:rsidRPr="00863D64">
        <w:rPr>
          <w:rFonts w:ascii="標楷體" w:eastAsia="標楷體" w:hAnsi="標楷體" w:hint="eastAsia"/>
          <w:bCs/>
          <w:spacing w:val="2"/>
          <w:sz w:val="28"/>
          <w:szCs w:val="28"/>
        </w:rPr>
        <w:t>＠</w:t>
      </w:r>
      <w:r w:rsidRPr="00863D64">
        <w:rPr>
          <w:rFonts w:ascii="標楷體" w:eastAsia="標楷體" w:hAnsi="標楷體"/>
          <w:bCs/>
          <w:spacing w:val="2"/>
          <w:sz w:val="28"/>
          <w:szCs w:val="28"/>
        </w:rPr>
        <w:t>」</w:t>
      </w:r>
      <w:r w:rsidRPr="00863D64">
        <w:rPr>
          <w:rFonts w:ascii="標楷體" w:eastAsia="標楷體" w:hAnsi="標楷體" w:hint="eastAsia"/>
          <w:bCs/>
          <w:spacing w:val="2"/>
          <w:sz w:val="28"/>
          <w:szCs w:val="28"/>
        </w:rPr>
        <w:t>，於</w:t>
      </w:r>
      <w:r w:rsidRPr="00863D64">
        <w:rPr>
          <w:rFonts w:ascii="標楷體" w:eastAsia="標楷體" w:hAnsi="標楷體"/>
          <w:bCs/>
          <w:spacing w:val="2"/>
          <w:sz w:val="28"/>
          <w:szCs w:val="28"/>
        </w:rPr>
        <w:t>縣內社區據點</w:t>
      </w:r>
      <w:r w:rsidRPr="00863D64">
        <w:rPr>
          <w:rFonts w:ascii="標楷體" w:eastAsia="標楷體" w:hAnsi="標楷體" w:hint="eastAsia"/>
          <w:bCs/>
          <w:spacing w:val="2"/>
          <w:sz w:val="28"/>
          <w:szCs w:val="28"/>
        </w:rPr>
        <w:t>、</w:t>
      </w:r>
      <w:r w:rsidRPr="00863D64">
        <w:rPr>
          <w:rFonts w:ascii="標楷體" w:eastAsia="標楷體" w:hAnsi="標楷體"/>
          <w:bCs/>
          <w:spacing w:val="2"/>
          <w:sz w:val="28"/>
          <w:szCs w:val="28"/>
        </w:rPr>
        <w:t>衛生所</w:t>
      </w:r>
      <w:r w:rsidRPr="00863D64">
        <w:rPr>
          <w:rFonts w:ascii="標楷體" w:eastAsia="標楷體" w:hAnsi="標楷體" w:hint="eastAsia"/>
          <w:bCs/>
          <w:spacing w:val="2"/>
          <w:sz w:val="28"/>
          <w:szCs w:val="28"/>
        </w:rPr>
        <w:t>及</w:t>
      </w:r>
      <w:r w:rsidRPr="00863D64">
        <w:rPr>
          <w:rFonts w:ascii="標楷體" w:eastAsia="標楷體" w:hAnsi="標楷體"/>
          <w:bCs/>
          <w:spacing w:val="2"/>
          <w:sz w:val="28"/>
          <w:szCs w:val="28"/>
        </w:rPr>
        <w:t>藥局</w:t>
      </w:r>
      <w:r w:rsidRPr="00863D64">
        <w:rPr>
          <w:rFonts w:ascii="標楷體" w:eastAsia="標楷體" w:hAnsi="標楷體" w:hint="eastAsia"/>
          <w:bCs/>
          <w:spacing w:val="2"/>
          <w:sz w:val="28"/>
          <w:szCs w:val="28"/>
        </w:rPr>
        <w:t>設置血壓、血糖、血氧、體溫及體重等</w:t>
      </w:r>
      <w:r w:rsidRPr="00863D64">
        <w:rPr>
          <w:rFonts w:ascii="標楷體" w:eastAsia="標楷體" w:hAnsi="標楷體"/>
          <w:bCs/>
          <w:spacing w:val="2"/>
          <w:sz w:val="28"/>
          <w:szCs w:val="28"/>
        </w:rPr>
        <w:t>智慧照護設備</w:t>
      </w:r>
      <w:r w:rsidRPr="00863D64">
        <w:rPr>
          <w:rFonts w:ascii="標楷體" w:eastAsia="標楷體" w:hAnsi="標楷體" w:hint="eastAsia"/>
          <w:bCs/>
          <w:spacing w:val="2"/>
          <w:sz w:val="28"/>
          <w:szCs w:val="28"/>
        </w:rPr>
        <w:t>，提供量測服務及</w:t>
      </w:r>
      <w:r w:rsidRPr="00863D64">
        <w:rPr>
          <w:rFonts w:ascii="標楷體" w:eastAsia="標楷體" w:hAnsi="標楷體"/>
          <w:bCs/>
          <w:spacing w:val="2"/>
          <w:sz w:val="28"/>
          <w:szCs w:val="28"/>
        </w:rPr>
        <w:t>異常數據關懷</w:t>
      </w:r>
      <w:r w:rsidRPr="00863D64">
        <w:rPr>
          <w:rFonts w:ascii="標楷體" w:eastAsia="標楷體" w:hAnsi="標楷體" w:hint="eastAsia"/>
          <w:bCs/>
          <w:spacing w:val="2"/>
          <w:sz w:val="28"/>
          <w:szCs w:val="28"/>
        </w:rPr>
        <w:t>。</w:t>
      </w:r>
    </w:p>
    <w:p w:rsidR="00005D2A" w:rsidRPr="00483675" w:rsidRDefault="00005D2A" w:rsidP="00510B87">
      <w:pPr>
        <w:pStyle w:val="affffa"/>
        <w:numPr>
          <w:ilvl w:val="0"/>
          <w:numId w:val="4"/>
        </w:numPr>
        <w:kinsoku w:val="0"/>
        <w:overflowPunct w:val="0"/>
        <w:snapToGrid w:val="0"/>
        <w:spacing w:line="580" w:lineRule="exact"/>
        <w:ind w:leftChars="0"/>
        <w:jc w:val="both"/>
        <w:rPr>
          <w:rFonts w:ascii="標楷體" w:eastAsia="標楷體" w:hAnsi="標楷體"/>
          <w:bCs/>
          <w:sz w:val="28"/>
          <w:szCs w:val="28"/>
        </w:rPr>
      </w:pPr>
      <w:r w:rsidRPr="00483675">
        <w:rPr>
          <w:rFonts w:ascii="標楷體" w:eastAsia="標楷體" w:hAnsi="標楷體"/>
          <w:bCs/>
          <w:sz w:val="28"/>
          <w:szCs w:val="28"/>
        </w:rPr>
        <w:t>榮獲「113年臺灣健康城市暨高齡友善城市健康平等獎、城市夥伴獎」2大獎</w:t>
      </w:r>
      <w:r w:rsidRPr="00483675">
        <w:rPr>
          <w:rFonts w:ascii="標楷體" w:eastAsia="標楷體" w:hAnsi="標楷體" w:hint="eastAsia"/>
          <w:bCs/>
          <w:sz w:val="28"/>
          <w:szCs w:val="28"/>
        </w:rPr>
        <w:t>：</w:t>
      </w:r>
      <w:r w:rsidRPr="00483675">
        <w:rPr>
          <w:rFonts w:eastAsia="標楷體"/>
          <w:kern w:val="0"/>
          <w:sz w:val="28"/>
          <w:szCs w:val="28"/>
        </w:rPr>
        <w:t>透過社區營養推廣中心，量身打造多元營養教育，提升原民營養識能進而改變飲食習慣來改善及預防</w:t>
      </w:r>
      <w:r w:rsidR="00615ABB">
        <w:rPr>
          <w:rFonts w:eastAsia="標楷體" w:hint="eastAsia"/>
          <w:kern w:val="0"/>
          <w:sz w:val="28"/>
          <w:szCs w:val="28"/>
        </w:rPr>
        <w:t>疾病形成</w:t>
      </w:r>
      <w:r w:rsidRPr="00483675">
        <w:rPr>
          <w:rFonts w:eastAsia="標楷體"/>
          <w:kern w:val="0"/>
          <w:sz w:val="28"/>
          <w:szCs w:val="28"/>
        </w:rPr>
        <w:t>，</w:t>
      </w:r>
      <w:r w:rsidRPr="00483675">
        <w:rPr>
          <w:rFonts w:ascii="標楷體" w:eastAsia="標楷體" w:hAnsi="標楷體"/>
          <w:bCs/>
          <w:sz w:val="28"/>
          <w:szCs w:val="28"/>
        </w:rPr>
        <w:t>消</w:t>
      </w:r>
      <w:r w:rsidRPr="00483675">
        <w:rPr>
          <w:rFonts w:ascii="標楷體" w:eastAsia="標楷體" w:hAnsi="標楷體" w:hint="eastAsia"/>
          <w:bCs/>
          <w:sz w:val="28"/>
          <w:szCs w:val="28"/>
        </w:rPr>
        <w:t>弭</w:t>
      </w:r>
      <w:r w:rsidRPr="00483675">
        <w:rPr>
          <w:rFonts w:ascii="標楷體" w:eastAsia="標楷體" w:hAnsi="標楷體"/>
          <w:bCs/>
          <w:sz w:val="28"/>
          <w:szCs w:val="28"/>
        </w:rPr>
        <w:t>偏鄉營養不平等</w:t>
      </w:r>
      <w:r w:rsidRPr="00483675">
        <w:rPr>
          <w:rFonts w:ascii="標楷體" w:eastAsia="標楷體" w:hAnsi="標楷體" w:hint="eastAsia"/>
          <w:bCs/>
          <w:sz w:val="28"/>
          <w:szCs w:val="28"/>
        </w:rPr>
        <w:t>；</w:t>
      </w:r>
      <w:r w:rsidRPr="00483675">
        <w:rPr>
          <w:rFonts w:ascii="標楷體" w:eastAsia="標楷體" w:hAnsi="標楷體"/>
          <w:bCs/>
          <w:sz w:val="28"/>
          <w:szCs w:val="28"/>
        </w:rPr>
        <w:t>透過跨局處團隊，結合產官學民的合作，共同推動食品安全</w:t>
      </w:r>
      <w:r w:rsidRPr="00483675">
        <w:rPr>
          <w:rFonts w:ascii="標楷體" w:eastAsia="標楷體" w:hAnsi="標楷體"/>
          <w:sz w:val="28"/>
          <w:szCs w:val="28"/>
        </w:rPr>
        <w:t>，以在地食材、低碳蔬食結合營養教育，保障民眾食的安全。</w:t>
      </w:r>
    </w:p>
    <w:p w:rsidR="00005D2A" w:rsidRPr="00483675" w:rsidRDefault="00005D2A" w:rsidP="00510B87">
      <w:pPr>
        <w:pStyle w:val="affffa"/>
        <w:numPr>
          <w:ilvl w:val="0"/>
          <w:numId w:val="4"/>
        </w:numPr>
        <w:kinsoku w:val="0"/>
        <w:overflowPunct w:val="0"/>
        <w:snapToGrid w:val="0"/>
        <w:spacing w:line="580" w:lineRule="exact"/>
        <w:ind w:leftChars="0"/>
        <w:jc w:val="both"/>
        <w:rPr>
          <w:rFonts w:ascii="標楷體" w:eastAsia="標楷體" w:hAnsi="標楷體"/>
          <w:bCs/>
          <w:sz w:val="28"/>
          <w:szCs w:val="28"/>
        </w:rPr>
      </w:pPr>
      <w:r w:rsidRPr="00483675">
        <w:rPr>
          <w:rFonts w:ascii="標楷體" w:eastAsia="標楷體" w:hAnsi="標楷體"/>
          <w:bCs/>
          <w:sz w:val="28"/>
          <w:szCs w:val="28"/>
        </w:rPr>
        <w:t>促進新住民文化融合：</w:t>
      </w:r>
      <w:r w:rsidRPr="00483675">
        <w:rPr>
          <w:rFonts w:ascii="標楷體" w:eastAsia="標楷體" w:hAnsi="標楷體" w:hint="eastAsia"/>
          <w:bCs/>
          <w:sz w:val="28"/>
          <w:szCs w:val="28"/>
        </w:rPr>
        <w:t>於</w:t>
      </w:r>
      <w:r w:rsidRPr="00483675">
        <w:rPr>
          <w:rFonts w:ascii="標楷體" w:eastAsia="標楷體" w:hAnsi="標楷體"/>
          <w:bCs/>
          <w:sz w:val="28"/>
          <w:szCs w:val="28"/>
        </w:rPr>
        <w:t>南投</w:t>
      </w:r>
      <w:r w:rsidRPr="00483675">
        <w:rPr>
          <w:rFonts w:ascii="標楷體" w:eastAsia="標楷體" w:hAnsi="標楷體" w:hint="eastAsia"/>
          <w:bCs/>
          <w:sz w:val="28"/>
          <w:szCs w:val="28"/>
        </w:rPr>
        <w:t>市</w:t>
      </w:r>
      <w:r w:rsidRPr="00483675">
        <w:rPr>
          <w:rFonts w:ascii="標楷體" w:eastAsia="標楷體" w:hAnsi="標楷體"/>
          <w:bCs/>
          <w:sz w:val="28"/>
          <w:szCs w:val="28"/>
        </w:rPr>
        <w:t>、埔里</w:t>
      </w:r>
      <w:r w:rsidRPr="00483675">
        <w:rPr>
          <w:rFonts w:ascii="標楷體" w:eastAsia="標楷體" w:hAnsi="標楷體" w:hint="eastAsia"/>
          <w:bCs/>
          <w:sz w:val="28"/>
          <w:szCs w:val="28"/>
        </w:rPr>
        <w:t>鎮</w:t>
      </w:r>
      <w:r w:rsidRPr="00483675">
        <w:rPr>
          <w:rFonts w:ascii="標楷體" w:eastAsia="標楷體" w:hAnsi="標楷體"/>
          <w:bCs/>
          <w:sz w:val="28"/>
          <w:szCs w:val="28"/>
        </w:rPr>
        <w:t>、草屯</w:t>
      </w:r>
      <w:r w:rsidRPr="00483675">
        <w:rPr>
          <w:rFonts w:ascii="標楷體" w:eastAsia="標楷體" w:hAnsi="標楷體" w:hint="eastAsia"/>
          <w:bCs/>
          <w:sz w:val="28"/>
          <w:szCs w:val="28"/>
        </w:rPr>
        <w:t>鎮</w:t>
      </w:r>
      <w:r w:rsidRPr="00483675">
        <w:rPr>
          <w:rFonts w:ascii="標楷體" w:eastAsia="標楷體" w:hAnsi="標楷體"/>
          <w:bCs/>
          <w:sz w:val="28"/>
          <w:szCs w:val="28"/>
        </w:rPr>
        <w:t>、竹山</w:t>
      </w:r>
      <w:r w:rsidRPr="00483675">
        <w:rPr>
          <w:rFonts w:ascii="標楷體" w:eastAsia="標楷體" w:hAnsi="標楷體" w:hint="eastAsia"/>
          <w:bCs/>
          <w:sz w:val="28"/>
          <w:szCs w:val="28"/>
        </w:rPr>
        <w:t>鎮</w:t>
      </w:r>
      <w:r w:rsidRPr="00483675">
        <w:rPr>
          <w:rFonts w:ascii="標楷體" w:eastAsia="標楷體" w:hAnsi="標楷體"/>
          <w:bCs/>
          <w:sz w:val="28"/>
          <w:szCs w:val="28"/>
        </w:rPr>
        <w:t>、名間</w:t>
      </w:r>
      <w:r w:rsidRPr="00483675">
        <w:rPr>
          <w:rFonts w:ascii="標楷體" w:eastAsia="標楷體" w:hAnsi="標楷體" w:hint="eastAsia"/>
          <w:bCs/>
          <w:sz w:val="28"/>
          <w:szCs w:val="28"/>
        </w:rPr>
        <w:t>鄉</w:t>
      </w:r>
      <w:r w:rsidRPr="00483675">
        <w:rPr>
          <w:rFonts w:ascii="標楷體" w:eastAsia="標楷體" w:hAnsi="標楷體"/>
          <w:bCs/>
          <w:sz w:val="28"/>
          <w:szCs w:val="28"/>
        </w:rPr>
        <w:t>、鹿谷</w:t>
      </w:r>
      <w:r w:rsidRPr="00483675">
        <w:rPr>
          <w:rFonts w:ascii="標楷體" w:eastAsia="標楷體" w:hAnsi="標楷體" w:hint="eastAsia"/>
          <w:bCs/>
          <w:sz w:val="28"/>
          <w:szCs w:val="28"/>
        </w:rPr>
        <w:t>鄉</w:t>
      </w:r>
      <w:r w:rsidRPr="00483675">
        <w:rPr>
          <w:rFonts w:ascii="標楷體" w:eastAsia="標楷體" w:hAnsi="標楷體"/>
          <w:bCs/>
          <w:sz w:val="28"/>
          <w:szCs w:val="28"/>
        </w:rPr>
        <w:t>及國姓</w:t>
      </w:r>
      <w:r w:rsidRPr="00483675">
        <w:rPr>
          <w:rFonts w:ascii="標楷體" w:eastAsia="標楷體" w:hAnsi="標楷體" w:hint="eastAsia"/>
          <w:bCs/>
          <w:sz w:val="28"/>
          <w:szCs w:val="28"/>
        </w:rPr>
        <w:t>鄉</w:t>
      </w:r>
      <w:r w:rsidRPr="00483675">
        <w:rPr>
          <w:rFonts w:ascii="標楷體" w:eastAsia="標楷體" w:hAnsi="標楷體"/>
          <w:bCs/>
          <w:sz w:val="28"/>
          <w:szCs w:val="28"/>
        </w:rPr>
        <w:t>等7個鄉鎮市設立新住民社區服務據點，提供新住民及其家庭休閒</w:t>
      </w:r>
      <w:r w:rsidRPr="00483675">
        <w:rPr>
          <w:rFonts w:ascii="標楷體" w:eastAsia="標楷體" w:hAnsi="標楷體"/>
          <w:bCs/>
          <w:sz w:val="28"/>
          <w:szCs w:val="28"/>
        </w:rPr>
        <w:lastRenderedPageBreak/>
        <w:t>聯誼、團體活動和諮詢服務，提高新住民關懷服務</w:t>
      </w:r>
      <w:r w:rsidRPr="00483675">
        <w:rPr>
          <w:rFonts w:ascii="標楷體" w:eastAsia="標楷體" w:hAnsi="標楷體" w:hint="eastAsia"/>
          <w:bCs/>
          <w:sz w:val="28"/>
          <w:szCs w:val="28"/>
        </w:rPr>
        <w:t>之</w:t>
      </w:r>
      <w:r w:rsidRPr="00483675">
        <w:rPr>
          <w:rFonts w:ascii="標楷體" w:eastAsia="標楷體" w:hAnsi="標楷體"/>
          <w:bCs/>
          <w:sz w:val="28"/>
          <w:szCs w:val="28"/>
        </w:rPr>
        <w:t>可及性及在地化。</w:t>
      </w:r>
    </w:p>
    <w:p w:rsidR="00005D2A" w:rsidRPr="00483675" w:rsidRDefault="00005D2A" w:rsidP="00510B87">
      <w:pPr>
        <w:pStyle w:val="affffa"/>
        <w:numPr>
          <w:ilvl w:val="0"/>
          <w:numId w:val="4"/>
        </w:numPr>
        <w:kinsoku w:val="0"/>
        <w:overflowPunct w:val="0"/>
        <w:snapToGrid w:val="0"/>
        <w:spacing w:line="580" w:lineRule="exact"/>
        <w:ind w:leftChars="0"/>
        <w:jc w:val="both"/>
        <w:rPr>
          <w:rFonts w:ascii="標楷體" w:eastAsia="標楷體" w:hAnsi="標楷體"/>
          <w:bCs/>
          <w:sz w:val="28"/>
          <w:szCs w:val="28"/>
        </w:rPr>
      </w:pPr>
      <w:r w:rsidRPr="00483675">
        <w:rPr>
          <w:rFonts w:ascii="標楷體" w:eastAsia="標楷體" w:hAnsi="標楷體"/>
          <w:bCs/>
          <w:sz w:val="28"/>
          <w:szCs w:val="28"/>
        </w:rPr>
        <w:t>建構長期照護完善網絡</w:t>
      </w:r>
      <w:r w:rsidRPr="00483675">
        <w:rPr>
          <w:rFonts w:ascii="標楷體" w:eastAsia="標楷體" w:hAnsi="標楷體" w:hint="eastAsia"/>
          <w:bCs/>
          <w:sz w:val="28"/>
          <w:szCs w:val="28"/>
        </w:rPr>
        <w:t>：累計</w:t>
      </w:r>
      <w:r w:rsidRPr="00483675">
        <w:rPr>
          <w:rFonts w:ascii="標楷體" w:eastAsia="標楷體" w:hAnsi="標楷體"/>
          <w:bCs/>
          <w:sz w:val="28"/>
          <w:szCs w:val="28"/>
        </w:rPr>
        <w:t>布建失智社區據點28處、醫事機構巷弄長照站33處</w:t>
      </w:r>
      <w:r w:rsidRPr="00483675">
        <w:rPr>
          <w:rFonts w:ascii="標楷體" w:eastAsia="標楷體" w:hAnsi="標楷體" w:hint="eastAsia"/>
          <w:bCs/>
          <w:sz w:val="28"/>
          <w:szCs w:val="28"/>
        </w:rPr>
        <w:t>；</w:t>
      </w:r>
      <w:r w:rsidRPr="00483675">
        <w:rPr>
          <w:rFonts w:ascii="標楷體" w:eastAsia="標楷體" w:hAnsi="標楷體"/>
          <w:bCs/>
          <w:sz w:val="28"/>
          <w:szCs w:val="28"/>
        </w:rPr>
        <w:t>長照專業</w:t>
      </w:r>
      <w:r w:rsidRPr="00483675">
        <w:rPr>
          <w:rFonts w:ascii="標楷體" w:eastAsia="標楷體" w:hAnsi="標楷體" w:hint="eastAsia"/>
          <w:bCs/>
          <w:sz w:val="28"/>
          <w:szCs w:val="28"/>
        </w:rPr>
        <w:t>衛政</w:t>
      </w:r>
      <w:r w:rsidRPr="00483675">
        <w:rPr>
          <w:rFonts w:ascii="標楷體" w:eastAsia="標楷體" w:hAnsi="標楷體"/>
          <w:bCs/>
          <w:sz w:val="28"/>
          <w:szCs w:val="28"/>
        </w:rPr>
        <w:t>服務</w:t>
      </w:r>
      <w:r w:rsidRPr="00483675">
        <w:rPr>
          <w:rFonts w:ascii="標楷體" w:eastAsia="標楷體" w:hAnsi="標楷體" w:hint="eastAsia"/>
          <w:bCs/>
          <w:sz w:val="28"/>
          <w:szCs w:val="28"/>
        </w:rPr>
        <w:t>計</w:t>
      </w:r>
      <w:r w:rsidRPr="00483675">
        <w:rPr>
          <w:rFonts w:ascii="標楷體" w:eastAsia="標楷體" w:hAnsi="標楷體"/>
          <w:bCs/>
          <w:sz w:val="28"/>
          <w:szCs w:val="28"/>
        </w:rPr>
        <w:t>2,952人</w:t>
      </w:r>
      <w:r w:rsidRPr="00483675">
        <w:rPr>
          <w:rFonts w:ascii="標楷體" w:eastAsia="標楷體" w:hAnsi="標楷體" w:hint="eastAsia"/>
          <w:bCs/>
          <w:sz w:val="28"/>
          <w:szCs w:val="28"/>
        </w:rPr>
        <w:t>次</w:t>
      </w:r>
      <w:r w:rsidRPr="00483675">
        <w:rPr>
          <w:rFonts w:ascii="標楷體" w:eastAsia="標楷體" w:hAnsi="標楷體"/>
          <w:bCs/>
          <w:sz w:val="28"/>
          <w:szCs w:val="28"/>
        </w:rPr>
        <w:t>、喘息</w:t>
      </w:r>
      <w:r w:rsidRPr="00483675">
        <w:rPr>
          <w:rFonts w:ascii="標楷體" w:eastAsia="標楷體" w:hAnsi="標楷體" w:hint="eastAsia"/>
          <w:bCs/>
          <w:sz w:val="28"/>
          <w:szCs w:val="28"/>
        </w:rPr>
        <w:t>衛政</w:t>
      </w:r>
      <w:r w:rsidRPr="00483675">
        <w:rPr>
          <w:rFonts w:ascii="標楷體" w:eastAsia="標楷體" w:hAnsi="標楷體"/>
          <w:bCs/>
          <w:sz w:val="28"/>
          <w:szCs w:val="28"/>
        </w:rPr>
        <w:t>服務41,947人</w:t>
      </w:r>
      <w:r w:rsidRPr="00483675">
        <w:rPr>
          <w:rFonts w:ascii="標楷體" w:eastAsia="標楷體" w:hAnsi="標楷體" w:hint="eastAsia"/>
          <w:bCs/>
          <w:sz w:val="28"/>
          <w:szCs w:val="28"/>
        </w:rPr>
        <w:t>次；</w:t>
      </w:r>
      <w:r w:rsidRPr="00483675">
        <w:rPr>
          <w:rFonts w:ascii="標楷體" w:eastAsia="標楷體" w:hAnsi="標楷體"/>
          <w:bCs/>
          <w:sz w:val="28"/>
          <w:szCs w:val="28"/>
        </w:rPr>
        <w:t>辦理長照2.0宣導298場。</w:t>
      </w:r>
    </w:p>
    <w:p w:rsidR="00005D2A" w:rsidRPr="00483675" w:rsidRDefault="00005D2A" w:rsidP="00510B87">
      <w:pPr>
        <w:pStyle w:val="affffa"/>
        <w:numPr>
          <w:ilvl w:val="0"/>
          <w:numId w:val="4"/>
        </w:numPr>
        <w:kinsoku w:val="0"/>
        <w:overflowPunct w:val="0"/>
        <w:snapToGrid w:val="0"/>
        <w:spacing w:line="580" w:lineRule="exact"/>
        <w:ind w:leftChars="0" w:firstLineChars="200"/>
        <w:jc w:val="both"/>
        <w:rPr>
          <w:rFonts w:ascii="標楷體" w:eastAsia="標楷體" w:hAnsi="標楷體"/>
          <w:bCs/>
          <w:sz w:val="28"/>
          <w:szCs w:val="28"/>
        </w:rPr>
      </w:pPr>
      <w:r w:rsidRPr="00483675">
        <w:rPr>
          <w:rFonts w:ascii="標楷體" w:eastAsia="標楷體" w:hAnsi="標楷體"/>
          <w:bCs/>
          <w:sz w:val="28"/>
          <w:szCs w:val="28"/>
        </w:rPr>
        <w:t>推動智慧醫療服務</w:t>
      </w:r>
      <w:r w:rsidRPr="00483675">
        <w:rPr>
          <w:rFonts w:ascii="標楷體" w:eastAsia="標楷體" w:hAnsi="標楷體" w:hint="eastAsia"/>
          <w:bCs/>
          <w:sz w:val="28"/>
          <w:szCs w:val="28"/>
        </w:rPr>
        <w:t>：</w:t>
      </w:r>
      <w:r w:rsidRPr="00483675">
        <w:rPr>
          <w:rFonts w:ascii="標楷體" w:eastAsia="標楷體" w:hAnsi="標楷體"/>
          <w:bCs/>
          <w:sz w:val="28"/>
          <w:szCs w:val="28"/>
        </w:rPr>
        <w:t>遠距診療及遠距照護服務計105</w:t>
      </w:r>
      <w:r w:rsidRPr="00483675">
        <w:rPr>
          <w:rFonts w:ascii="標楷體" w:eastAsia="標楷體" w:hAnsi="標楷體" w:hint="eastAsia"/>
          <w:bCs/>
          <w:sz w:val="28"/>
          <w:szCs w:val="28"/>
        </w:rPr>
        <w:t>萬餘人</w:t>
      </w:r>
      <w:r w:rsidRPr="00483675">
        <w:rPr>
          <w:rFonts w:ascii="標楷體" w:eastAsia="標楷體" w:hAnsi="標楷體"/>
          <w:bCs/>
          <w:sz w:val="28"/>
          <w:szCs w:val="28"/>
        </w:rPr>
        <w:t>次。</w:t>
      </w:r>
    </w:p>
    <w:p w:rsidR="00005D2A" w:rsidRPr="00615ABB" w:rsidRDefault="00005D2A" w:rsidP="00510B87">
      <w:pPr>
        <w:pStyle w:val="affffa"/>
        <w:numPr>
          <w:ilvl w:val="0"/>
          <w:numId w:val="4"/>
        </w:numPr>
        <w:kinsoku w:val="0"/>
        <w:overflowPunct w:val="0"/>
        <w:snapToGrid w:val="0"/>
        <w:spacing w:line="580" w:lineRule="exact"/>
        <w:ind w:leftChars="0" w:firstLineChars="200" w:firstLine="544"/>
        <w:jc w:val="both"/>
        <w:rPr>
          <w:rFonts w:ascii="標楷體" w:eastAsia="標楷體" w:hAnsi="標楷體"/>
          <w:bCs/>
          <w:spacing w:val="-4"/>
          <w:sz w:val="28"/>
          <w:szCs w:val="28"/>
        </w:rPr>
      </w:pPr>
      <w:r w:rsidRPr="00615ABB">
        <w:rPr>
          <w:rFonts w:ascii="標楷體" w:eastAsia="標楷體" w:hAnsi="標楷體" w:hint="eastAsia"/>
          <w:bCs/>
          <w:spacing w:val="-4"/>
          <w:sz w:val="28"/>
          <w:szCs w:val="28"/>
        </w:rPr>
        <w:t>設立青年發展所，辦理各項青年職涯發展</w:t>
      </w:r>
      <w:r w:rsidR="00615ABB" w:rsidRPr="00615ABB">
        <w:rPr>
          <w:rFonts w:ascii="標楷體" w:eastAsia="標楷體" w:hAnsi="標楷體" w:hint="eastAsia"/>
          <w:bCs/>
          <w:spacing w:val="-4"/>
          <w:sz w:val="28"/>
          <w:szCs w:val="28"/>
        </w:rPr>
        <w:t>活動</w:t>
      </w:r>
      <w:r w:rsidRPr="00615ABB">
        <w:rPr>
          <w:rFonts w:ascii="標楷體" w:eastAsia="標楷體" w:hAnsi="標楷體" w:hint="eastAsia"/>
          <w:bCs/>
          <w:spacing w:val="-4"/>
          <w:sz w:val="28"/>
          <w:szCs w:val="28"/>
        </w:rPr>
        <w:t>：辦理青年生涯講座2場次、職業適性測驗2場次、青年1日職場體驗參訪21場次，參加人次計1,249人次。</w:t>
      </w:r>
    </w:p>
    <w:p w:rsidR="00005D2A" w:rsidRPr="00483675" w:rsidRDefault="00005D2A" w:rsidP="00510B87">
      <w:pPr>
        <w:kinsoku w:val="0"/>
        <w:overflowPunct w:val="0"/>
        <w:snapToGrid w:val="0"/>
        <w:spacing w:line="580" w:lineRule="exact"/>
        <w:ind w:firstLineChars="200" w:firstLine="560"/>
        <w:jc w:val="both"/>
        <w:rPr>
          <w:rFonts w:ascii="標楷體" w:eastAsia="標楷體" w:hAnsi="標楷體"/>
          <w:bCs/>
          <w:spacing w:val="0"/>
          <w:sz w:val="28"/>
          <w:szCs w:val="28"/>
        </w:rPr>
      </w:pPr>
      <w:r w:rsidRPr="00483675">
        <w:rPr>
          <w:rFonts w:ascii="標楷體" w:eastAsia="標楷體" w:hAnsi="標楷體" w:hint="eastAsia"/>
          <w:bCs/>
          <w:spacing w:val="0"/>
          <w:sz w:val="28"/>
          <w:szCs w:val="28"/>
        </w:rPr>
        <w:t>各相關機關之執行情形，經本室審核結果，核有：</w:t>
      </w:r>
      <w:bookmarkStart w:id="51" w:name="_Toc392841511"/>
      <w:bookmarkStart w:id="52" w:name="_Toc392841762"/>
      <w:bookmarkStart w:id="53" w:name="_Toc392850888"/>
    </w:p>
    <w:p w:rsidR="00005D2A" w:rsidRPr="00483675" w:rsidRDefault="00005D2A" w:rsidP="00510B87">
      <w:pPr>
        <w:pStyle w:val="affffa"/>
        <w:numPr>
          <w:ilvl w:val="0"/>
          <w:numId w:val="3"/>
        </w:numPr>
        <w:kinsoku w:val="0"/>
        <w:overflowPunct w:val="0"/>
        <w:snapToGrid w:val="0"/>
        <w:spacing w:line="580" w:lineRule="exact"/>
        <w:ind w:leftChars="0"/>
        <w:jc w:val="both"/>
        <w:rPr>
          <w:rFonts w:ascii="標楷體" w:eastAsia="標楷體" w:hAnsi="標楷體"/>
          <w:bCs/>
          <w:sz w:val="28"/>
          <w:szCs w:val="28"/>
        </w:rPr>
      </w:pPr>
      <w:r w:rsidRPr="00483675">
        <w:rPr>
          <w:rFonts w:ascii="標楷體" w:eastAsia="標楷體" w:hAnsi="標楷體"/>
          <w:bCs/>
          <w:sz w:val="28"/>
          <w:szCs w:val="28"/>
        </w:rPr>
        <w:t>落實普及社區長照服務，布建長照衛福據點推動長期照顧政策，實現在地老化目標，惟間有布建進度落後或布建後尚未提供長照服務，督導及輔導機制未盡完善，亟待檢討改善。</w:t>
      </w:r>
      <w:r w:rsidRPr="00483675">
        <w:rPr>
          <w:rFonts w:ascii="標楷體" w:eastAsia="標楷體" w:hAnsi="標楷體" w:hint="eastAsia"/>
          <w:bCs/>
          <w:sz w:val="28"/>
          <w:szCs w:val="28"/>
        </w:rPr>
        <w:t>（詳乙</w:t>
      </w:r>
      <w:r w:rsidRPr="00483675">
        <w:rPr>
          <w:rFonts w:ascii="標楷體" w:eastAsia="標楷體" w:hAnsi="標楷體" w:hint="eastAsia"/>
          <w:noProof/>
          <w:sz w:val="28"/>
          <w:szCs w:val="28"/>
        </w:rPr>
        <w:t>－17</w:t>
      </w:r>
      <w:r w:rsidRPr="00483675">
        <w:rPr>
          <w:rFonts w:ascii="標楷體" w:eastAsia="標楷體" w:hAnsi="標楷體" w:hint="eastAsia"/>
          <w:bCs/>
          <w:sz w:val="28"/>
          <w:szCs w:val="28"/>
        </w:rPr>
        <w:t>頁）</w:t>
      </w:r>
    </w:p>
    <w:p w:rsidR="00005D2A" w:rsidRPr="00483675" w:rsidRDefault="00005D2A" w:rsidP="00510B87">
      <w:pPr>
        <w:pStyle w:val="affffa"/>
        <w:numPr>
          <w:ilvl w:val="0"/>
          <w:numId w:val="3"/>
        </w:numPr>
        <w:kinsoku w:val="0"/>
        <w:overflowPunct w:val="0"/>
        <w:snapToGrid w:val="0"/>
        <w:spacing w:line="580" w:lineRule="exact"/>
        <w:ind w:leftChars="0"/>
        <w:jc w:val="both"/>
        <w:rPr>
          <w:rFonts w:ascii="標楷體" w:eastAsia="標楷體" w:hAnsi="標楷體"/>
          <w:bCs/>
          <w:sz w:val="28"/>
          <w:szCs w:val="28"/>
        </w:rPr>
      </w:pPr>
      <w:r w:rsidRPr="00483675">
        <w:rPr>
          <w:rFonts w:ascii="標楷體" w:eastAsia="標楷體" w:hAnsi="標楷體"/>
          <w:bCs/>
          <w:sz w:val="28"/>
          <w:szCs w:val="28"/>
        </w:rPr>
        <w:t>辦理食（實）物銀行援助計畫，協助發生變故或遭逢失業之弱勢族群家庭，避免因物資短缺而挨餓，惟尚有部分個案長期仰賴計畫援助、餐食券發放及兌換異常等情形，亟待檢討改善，以發揮計畫效益。（詳乙－</w:t>
      </w:r>
      <w:r w:rsidRPr="00483675">
        <w:rPr>
          <w:rFonts w:ascii="標楷體" w:eastAsia="標楷體" w:hAnsi="標楷體" w:hint="eastAsia"/>
          <w:bCs/>
          <w:sz w:val="28"/>
          <w:szCs w:val="28"/>
        </w:rPr>
        <w:t>29</w:t>
      </w:r>
      <w:r w:rsidRPr="00483675">
        <w:rPr>
          <w:rFonts w:ascii="標楷體" w:eastAsia="標楷體" w:hAnsi="標楷體"/>
          <w:bCs/>
          <w:sz w:val="28"/>
          <w:szCs w:val="28"/>
        </w:rPr>
        <w:t>頁）</w:t>
      </w:r>
    </w:p>
    <w:p w:rsidR="00005D2A" w:rsidRPr="00483675" w:rsidRDefault="00005D2A" w:rsidP="00510B87">
      <w:pPr>
        <w:pStyle w:val="affffa"/>
        <w:numPr>
          <w:ilvl w:val="0"/>
          <w:numId w:val="3"/>
        </w:numPr>
        <w:kinsoku w:val="0"/>
        <w:overflowPunct w:val="0"/>
        <w:snapToGrid w:val="0"/>
        <w:spacing w:line="580" w:lineRule="exact"/>
        <w:ind w:leftChars="0"/>
        <w:jc w:val="both"/>
        <w:rPr>
          <w:rFonts w:ascii="標楷體" w:eastAsia="標楷體" w:hAnsi="標楷體"/>
          <w:bCs/>
          <w:sz w:val="28"/>
          <w:szCs w:val="28"/>
        </w:rPr>
      </w:pPr>
      <w:r w:rsidRPr="00483675">
        <w:rPr>
          <w:rFonts w:ascii="標楷體" w:eastAsia="標楷體" w:hAnsi="標楷體"/>
          <w:bCs/>
          <w:sz w:val="28"/>
          <w:szCs w:val="28"/>
        </w:rPr>
        <w:t>為協助新住民適應臺灣社會及健全其子女教育學習環境，辦理南投縣新住民家庭服務中心等計畫，惟部分地區服務據點覆蓋率偏低，部分計畫執行成效及資訊服務使用環境尚有提升空間，允待研謀改善。（詳乙－</w:t>
      </w:r>
      <w:r w:rsidRPr="00483675">
        <w:rPr>
          <w:rFonts w:ascii="標楷體" w:eastAsia="標楷體" w:hAnsi="標楷體" w:hint="eastAsia"/>
          <w:bCs/>
          <w:sz w:val="28"/>
          <w:szCs w:val="28"/>
        </w:rPr>
        <w:t>30</w:t>
      </w:r>
      <w:r w:rsidRPr="00483675">
        <w:rPr>
          <w:rFonts w:ascii="標楷體" w:eastAsia="標楷體" w:hAnsi="標楷體"/>
          <w:bCs/>
          <w:sz w:val="28"/>
          <w:szCs w:val="28"/>
        </w:rPr>
        <w:t>頁）</w:t>
      </w:r>
    </w:p>
    <w:p w:rsidR="00005D2A" w:rsidRPr="00483675" w:rsidRDefault="00005D2A" w:rsidP="00510B87">
      <w:pPr>
        <w:pStyle w:val="affffa"/>
        <w:numPr>
          <w:ilvl w:val="0"/>
          <w:numId w:val="3"/>
        </w:numPr>
        <w:kinsoku w:val="0"/>
        <w:overflowPunct w:val="0"/>
        <w:snapToGrid w:val="0"/>
        <w:spacing w:line="580" w:lineRule="exact"/>
        <w:ind w:leftChars="0"/>
        <w:jc w:val="both"/>
        <w:rPr>
          <w:rFonts w:ascii="標楷體" w:eastAsia="標楷體" w:hAnsi="標楷體"/>
          <w:bCs/>
          <w:sz w:val="28"/>
          <w:szCs w:val="28"/>
        </w:rPr>
      </w:pPr>
      <w:r w:rsidRPr="00483675">
        <w:rPr>
          <w:rFonts w:ascii="標楷體" w:eastAsia="標楷體" w:hAnsi="標楷體"/>
          <w:bCs/>
          <w:sz w:val="28"/>
          <w:szCs w:val="28"/>
        </w:rPr>
        <w:t>積極建構創新照護模式，並推動健康促進及預防保健業務，惟間有系統功能待優化，服務量能待提升，允宜研謀改善，以確保</w:t>
      </w:r>
      <w:r w:rsidR="00D2452C">
        <w:rPr>
          <w:rFonts w:ascii="標楷體" w:eastAsia="標楷體" w:hAnsi="標楷體" w:hint="eastAsia"/>
          <w:bCs/>
          <w:sz w:val="28"/>
          <w:szCs w:val="28"/>
        </w:rPr>
        <w:t>民眾就醫便利性</w:t>
      </w:r>
      <w:r w:rsidRPr="00483675">
        <w:rPr>
          <w:rFonts w:ascii="標楷體" w:eastAsia="標楷體" w:hAnsi="標楷體"/>
          <w:bCs/>
          <w:sz w:val="28"/>
          <w:szCs w:val="28"/>
        </w:rPr>
        <w:t>及促進縣民健康生活與福祉。</w:t>
      </w:r>
      <w:r w:rsidRPr="00483675">
        <w:rPr>
          <w:rFonts w:ascii="標楷體" w:eastAsia="標楷體" w:hAnsi="標楷體" w:hint="eastAsia"/>
          <w:bCs/>
          <w:sz w:val="28"/>
          <w:szCs w:val="28"/>
        </w:rPr>
        <w:t>（詳乙</w:t>
      </w:r>
      <w:r w:rsidRPr="00483675">
        <w:rPr>
          <w:rFonts w:ascii="標楷體" w:eastAsia="標楷體" w:hAnsi="標楷體" w:hint="eastAsia"/>
          <w:noProof/>
          <w:sz w:val="28"/>
          <w:szCs w:val="28"/>
        </w:rPr>
        <w:t>－87</w:t>
      </w:r>
      <w:r w:rsidRPr="00483675">
        <w:rPr>
          <w:rFonts w:ascii="標楷體" w:eastAsia="標楷體" w:hAnsi="標楷體" w:hint="eastAsia"/>
          <w:bCs/>
          <w:sz w:val="28"/>
          <w:szCs w:val="28"/>
        </w:rPr>
        <w:t>頁）</w:t>
      </w:r>
    </w:p>
    <w:p w:rsidR="00005D2A" w:rsidRPr="00483675" w:rsidRDefault="00005D2A" w:rsidP="00510B87">
      <w:pPr>
        <w:pStyle w:val="affffa"/>
        <w:numPr>
          <w:ilvl w:val="0"/>
          <w:numId w:val="3"/>
        </w:numPr>
        <w:kinsoku w:val="0"/>
        <w:overflowPunct w:val="0"/>
        <w:snapToGrid w:val="0"/>
        <w:spacing w:line="580" w:lineRule="exact"/>
        <w:ind w:leftChars="0"/>
        <w:jc w:val="both"/>
        <w:rPr>
          <w:rFonts w:ascii="標楷體" w:eastAsia="標楷體" w:hAnsi="標楷體"/>
          <w:bCs/>
          <w:sz w:val="28"/>
          <w:szCs w:val="28"/>
        </w:rPr>
      </w:pPr>
      <w:r w:rsidRPr="00483675">
        <w:rPr>
          <w:rFonts w:ascii="標楷體" w:eastAsia="標楷體" w:hAnsi="標楷體" w:hint="eastAsia"/>
          <w:sz w:val="28"/>
          <w:szCs w:val="28"/>
          <w:lang w:val="x-none"/>
        </w:rPr>
        <w:t>推動青年參與地方發展相關計畫，促進南投縣永續發展，惟青年發展政策尚有精進空間、參與計畫未落實審查參與者資格及建立回饋機制、尚未透過多元方式宣傳推動成果等情，允宜檢討改善</w:t>
      </w:r>
      <w:r w:rsidRPr="00483675">
        <w:rPr>
          <w:rFonts w:ascii="標楷體" w:eastAsia="標楷體" w:hAnsi="標楷體"/>
          <w:bCs/>
          <w:sz w:val="28"/>
          <w:szCs w:val="28"/>
        </w:rPr>
        <w:t>。</w:t>
      </w:r>
      <w:r w:rsidRPr="00483675">
        <w:rPr>
          <w:rFonts w:ascii="標楷體" w:eastAsia="標楷體" w:hAnsi="標楷體" w:hint="eastAsia"/>
          <w:bCs/>
          <w:sz w:val="28"/>
          <w:szCs w:val="28"/>
        </w:rPr>
        <w:t>（詳乙</w:t>
      </w:r>
      <w:r w:rsidRPr="00483675">
        <w:rPr>
          <w:rFonts w:ascii="標楷體" w:eastAsia="標楷體" w:hAnsi="標楷體" w:hint="eastAsia"/>
          <w:noProof/>
          <w:sz w:val="28"/>
          <w:szCs w:val="28"/>
        </w:rPr>
        <w:t>－</w:t>
      </w:r>
      <w:r w:rsidR="00615ABB">
        <w:rPr>
          <w:rFonts w:ascii="標楷體" w:eastAsia="標楷體" w:hAnsi="標楷體"/>
          <w:noProof/>
          <w:sz w:val="28"/>
          <w:szCs w:val="28"/>
        </w:rPr>
        <w:t>114</w:t>
      </w:r>
      <w:r w:rsidRPr="00483675">
        <w:rPr>
          <w:rFonts w:ascii="標楷體" w:eastAsia="標楷體" w:hAnsi="標楷體" w:hint="eastAsia"/>
          <w:bCs/>
          <w:sz w:val="28"/>
          <w:szCs w:val="28"/>
        </w:rPr>
        <w:t>頁）</w:t>
      </w:r>
    </w:p>
    <w:bookmarkEnd w:id="51"/>
    <w:bookmarkEnd w:id="52"/>
    <w:bookmarkEnd w:id="53"/>
    <w:p w:rsidR="00005D2A" w:rsidRPr="00483675" w:rsidRDefault="00005D2A" w:rsidP="00510B87">
      <w:pPr>
        <w:kinsoku w:val="0"/>
        <w:overflowPunct w:val="0"/>
        <w:snapToGrid w:val="0"/>
        <w:spacing w:line="580" w:lineRule="exact"/>
        <w:ind w:firstLineChars="200" w:firstLine="561"/>
        <w:jc w:val="left"/>
        <w:rPr>
          <w:rFonts w:ascii="標楷體" w:eastAsia="標楷體" w:hAnsi="標楷體"/>
          <w:b/>
          <w:noProof/>
          <w:spacing w:val="0"/>
          <w:kern w:val="28"/>
          <w:sz w:val="28"/>
          <w:szCs w:val="28"/>
        </w:rPr>
      </w:pPr>
      <w:r w:rsidRPr="00483675">
        <w:rPr>
          <w:rFonts w:ascii="標楷體" w:eastAsia="標楷體" w:hAnsi="標楷體" w:hint="eastAsia"/>
          <w:b/>
          <w:noProof/>
          <w:spacing w:val="0"/>
          <w:kern w:val="28"/>
          <w:sz w:val="28"/>
          <w:szCs w:val="28"/>
        </w:rPr>
        <w:t>（六）環境保護</w:t>
      </w:r>
    </w:p>
    <w:p w:rsidR="00005D2A" w:rsidRPr="00483675" w:rsidRDefault="00005D2A" w:rsidP="00510B87">
      <w:pPr>
        <w:kinsoku w:val="0"/>
        <w:overflowPunct w:val="0"/>
        <w:snapToGrid w:val="0"/>
        <w:spacing w:line="580" w:lineRule="exact"/>
        <w:ind w:firstLineChars="200" w:firstLine="560"/>
        <w:jc w:val="both"/>
        <w:rPr>
          <w:rFonts w:ascii="標楷體" w:eastAsia="標楷體" w:hAnsi="標楷體"/>
          <w:bCs/>
          <w:spacing w:val="0"/>
          <w:sz w:val="28"/>
          <w:szCs w:val="28"/>
        </w:rPr>
      </w:pPr>
      <w:r w:rsidRPr="00483675">
        <w:rPr>
          <w:rFonts w:ascii="標楷體" w:eastAsia="標楷體" w:hAnsi="標楷體"/>
          <w:bCs/>
          <w:spacing w:val="0"/>
          <w:sz w:val="28"/>
          <w:szCs w:val="28"/>
        </w:rPr>
        <w:lastRenderedPageBreak/>
        <w:t>11</w:t>
      </w:r>
      <w:r w:rsidRPr="00483675">
        <w:rPr>
          <w:rFonts w:ascii="標楷體" w:eastAsia="標楷體" w:hAnsi="標楷體" w:hint="eastAsia"/>
          <w:bCs/>
          <w:spacing w:val="0"/>
          <w:sz w:val="28"/>
          <w:szCs w:val="28"/>
        </w:rPr>
        <w:t>3年度施政重點經各相關機關執行結果，包括：</w:t>
      </w:r>
    </w:p>
    <w:p w:rsidR="00005D2A" w:rsidRPr="00483675" w:rsidRDefault="00005D2A" w:rsidP="00510B87">
      <w:pPr>
        <w:pStyle w:val="affffa"/>
        <w:numPr>
          <w:ilvl w:val="0"/>
          <w:numId w:val="6"/>
        </w:numPr>
        <w:kinsoku w:val="0"/>
        <w:overflowPunct w:val="0"/>
        <w:snapToGrid w:val="0"/>
        <w:spacing w:line="580" w:lineRule="exact"/>
        <w:ind w:leftChars="0"/>
        <w:jc w:val="both"/>
        <w:rPr>
          <w:rFonts w:ascii="標楷體" w:eastAsia="標楷體" w:hAnsi="標楷體"/>
          <w:bCs/>
          <w:sz w:val="28"/>
          <w:szCs w:val="28"/>
        </w:rPr>
      </w:pPr>
      <w:r w:rsidRPr="00483675">
        <w:rPr>
          <w:rFonts w:ascii="標楷體" w:eastAsia="標楷體" w:hAnsi="標楷體" w:hint="eastAsia"/>
          <w:bCs/>
          <w:sz w:val="28"/>
          <w:szCs w:val="28"/>
        </w:rPr>
        <w:t>首創日月潭遊艇加裝濾煙器，優化空氣及旅遊環境品質：率全臺之先推動日月潭遊艇加裝濾煙器計畫，改善柴油遊艇排煙問題，降低空氣污染物濃度排出，提升空氣及觀光旅遊品質。</w:t>
      </w:r>
    </w:p>
    <w:p w:rsidR="00005D2A" w:rsidRPr="00483675" w:rsidRDefault="00005D2A" w:rsidP="00510B87">
      <w:pPr>
        <w:pStyle w:val="affffa"/>
        <w:numPr>
          <w:ilvl w:val="0"/>
          <w:numId w:val="6"/>
        </w:numPr>
        <w:kinsoku w:val="0"/>
        <w:overflowPunct w:val="0"/>
        <w:snapToGrid w:val="0"/>
        <w:spacing w:line="580" w:lineRule="exact"/>
        <w:ind w:leftChars="0" w:firstLine="561"/>
        <w:jc w:val="both"/>
        <w:rPr>
          <w:rFonts w:ascii="標楷體" w:eastAsia="標楷體" w:hAnsi="標楷體"/>
          <w:bCs/>
          <w:sz w:val="28"/>
          <w:szCs w:val="28"/>
        </w:rPr>
      </w:pPr>
      <w:r w:rsidRPr="00483675">
        <w:rPr>
          <w:rFonts w:ascii="標楷體" w:eastAsia="標楷體" w:hAnsi="標楷體"/>
          <w:bCs/>
          <w:sz w:val="28"/>
          <w:szCs w:val="28"/>
        </w:rPr>
        <w:t>空氣品質維護改善，降低PM</w:t>
      </w:r>
      <w:r w:rsidRPr="00483675">
        <w:rPr>
          <w:rFonts w:ascii="標楷體" w:eastAsia="標楷體" w:hAnsi="標楷體" w:hint="eastAsia"/>
          <w:sz w:val="28"/>
          <w:szCs w:val="28"/>
          <w:shd w:val="clear" w:color="auto" w:fill="FFFFFF"/>
          <w:vertAlign w:val="subscript"/>
        </w:rPr>
        <w:t>2.5</w:t>
      </w:r>
      <w:r w:rsidRPr="00483675">
        <w:rPr>
          <w:rFonts w:ascii="標楷體" w:eastAsia="標楷體" w:hAnsi="標楷體"/>
          <w:bCs/>
          <w:sz w:val="28"/>
          <w:szCs w:val="28"/>
        </w:rPr>
        <w:t>紅色警戒次數：違反空氣污染防制法裁處告發1,540件；113年度空氣品質指標（AQI）＞150站日數為0。</w:t>
      </w:r>
    </w:p>
    <w:p w:rsidR="00005D2A" w:rsidRPr="00483675" w:rsidRDefault="00005D2A" w:rsidP="00510B87">
      <w:pPr>
        <w:pStyle w:val="affffa"/>
        <w:numPr>
          <w:ilvl w:val="0"/>
          <w:numId w:val="6"/>
        </w:numPr>
        <w:kinsoku w:val="0"/>
        <w:overflowPunct w:val="0"/>
        <w:snapToGrid w:val="0"/>
        <w:spacing w:line="580" w:lineRule="exact"/>
        <w:ind w:leftChars="0" w:firstLineChars="200"/>
        <w:jc w:val="both"/>
        <w:rPr>
          <w:rFonts w:ascii="標楷體" w:eastAsia="標楷體" w:hAnsi="標楷體"/>
          <w:bCs/>
          <w:sz w:val="28"/>
          <w:szCs w:val="28"/>
        </w:rPr>
      </w:pPr>
      <w:r w:rsidRPr="00483675">
        <w:rPr>
          <w:rFonts w:ascii="標楷體" w:eastAsia="標楷體" w:hAnsi="標楷體"/>
          <w:bCs/>
          <w:sz w:val="28"/>
          <w:szCs w:val="28"/>
        </w:rPr>
        <w:t>廢棄物妥善處理，提升環境品質：辦理法規、政策說明會及資源回收垃圾減量宣導活動36場次；南投縣資源回收率達53.82％，已符合行政院環境保護署資源回收考核標準；辦理事業單位及廢棄物清除處理管制查核349家次。</w:t>
      </w:r>
    </w:p>
    <w:p w:rsidR="00005D2A" w:rsidRPr="00483675" w:rsidRDefault="00005D2A" w:rsidP="00510B87">
      <w:pPr>
        <w:kinsoku w:val="0"/>
        <w:overflowPunct w:val="0"/>
        <w:snapToGrid w:val="0"/>
        <w:spacing w:line="580" w:lineRule="exact"/>
        <w:ind w:firstLineChars="200" w:firstLine="560"/>
        <w:jc w:val="both"/>
        <w:rPr>
          <w:rFonts w:ascii="標楷體" w:eastAsia="標楷體" w:hAnsi="標楷體"/>
          <w:bCs/>
          <w:spacing w:val="0"/>
          <w:sz w:val="28"/>
          <w:szCs w:val="28"/>
        </w:rPr>
      </w:pPr>
      <w:r w:rsidRPr="00483675">
        <w:rPr>
          <w:rFonts w:ascii="標楷體" w:eastAsia="標楷體" w:hAnsi="標楷體" w:hint="eastAsia"/>
          <w:bCs/>
          <w:spacing w:val="0"/>
          <w:sz w:val="28"/>
          <w:szCs w:val="28"/>
        </w:rPr>
        <w:t>各相關機關之執行情形，經本室審核結果，核有：</w:t>
      </w:r>
    </w:p>
    <w:p w:rsidR="00005D2A" w:rsidRPr="00483675" w:rsidRDefault="00005D2A" w:rsidP="00510B87">
      <w:pPr>
        <w:pStyle w:val="affffa"/>
        <w:numPr>
          <w:ilvl w:val="0"/>
          <w:numId w:val="7"/>
        </w:numPr>
        <w:kinsoku w:val="0"/>
        <w:overflowPunct w:val="0"/>
        <w:snapToGrid w:val="0"/>
        <w:spacing w:line="580" w:lineRule="exact"/>
        <w:ind w:leftChars="0" w:firstLine="561"/>
        <w:jc w:val="both"/>
        <w:rPr>
          <w:rFonts w:ascii="標楷體" w:eastAsia="標楷體" w:hAnsi="標楷體"/>
          <w:bCs/>
          <w:sz w:val="28"/>
          <w:szCs w:val="28"/>
        </w:rPr>
      </w:pPr>
      <w:r w:rsidRPr="00483675">
        <w:rPr>
          <w:rFonts w:ascii="標楷體" w:eastAsia="標楷體" w:hAnsi="標楷體"/>
          <w:bCs/>
          <w:sz w:val="28"/>
          <w:szCs w:val="28"/>
        </w:rPr>
        <w:t>執行各項空氣污染防制措施，維護及改善空氣品質，惟部分防制措施之達成率未達目標值、推動柴油船舶加裝濾煙器及內水船舶電動化數量仍有待提升、機車排氣定檢率低於全國平均值等情事，允宜檢討改進，以提升南投縣空氣品質。（詳乙－</w:t>
      </w:r>
      <w:r w:rsidRPr="00483675">
        <w:rPr>
          <w:rFonts w:ascii="標楷體" w:eastAsia="標楷體" w:hAnsi="標楷體" w:hint="eastAsia"/>
          <w:bCs/>
          <w:sz w:val="28"/>
          <w:szCs w:val="28"/>
        </w:rPr>
        <w:t>93</w:t>
      </w:r>
      <w:r w:rsidRPr="00483675">
        <w:rPr>
          <w:rFonts w:ascii="標楷體" w:eastAsia="標楷體" w:hAnsi="標楷體"/>
          <w:bCs/>
          <w:sz w:val="28"/>
          <w:szCs w:val="28"/>
        </w:rPr>
        <w:t>頁）</w:t>
      </w:r>
    </w:p>
    <w:p w:rsidR="00005D2A" w:rsidRPr="00483675" w:rsidRDefault="00005D2A" w:rsidP="00510B87">
      <w:pPr>
        <w:pStyle w:val="affffa"/>
        <w:numPr>
          <w:ilvl w:val="0"/>
          <w:numId w:val="7"/>
        </w:numPr>
        <w:kinsoku w:val="0"/>
        <w:overflowPunct w:val="0"/>
        <w:snapToGrid w:val="0"/>
        <w:spacing w:line="580" w:lineRule="exact"/>
        <w:ind w:leftChars="0" w:firstLineChars="200"/>
        <w:jc w:val="both"/>
        <w:rPr>
          <w:rFonts w:ascii="標楷體" w:eastAsia="標楷體" w:hAnsi="標楷體"/>
          <w:bCs/>
          <w:sz w:val="28"/>
          <w:szCs w:val="28"/>
        </w:rPr>
      </w:pPr>
      <w:r w:rsidRPr="00483675">
        <w:rPr>
          <w:rFonts w:ascii="標楷體" w:eastAsia="標楷體" w:hAnsi="標楷體"/>
          <w:bCs/>
          <w:sz w:val="28"/>
          <w:szCs w:val="28"/>
        </w:rPr>
        <w:t>已依空氣污染防制法劃設日月潭空氣品質維護區，並實施移動污染源管制措施，惟尚未全面管制未符規定之車輛進入，又預計劃設南投縣第二處空氣品質維護區，惟僅完成受影響族群評估調查，允宜檢討改善。（詳乙－</w:t>
      </w:r>
      <w:r w:rsidRPr="00483675">
        <w:rPr>
          <w:rFonts w:ascii="標楷體" w:eastAsia="標楷體" w:hAnsi="標楷體" w:hint="eastAsia"/>
          <w:bCs/>
          <w:sz w:val="28"/>
          <w:szCs w:val="28"/>
        </w:rPr>
        <w:t>95</w:t>
      </w:r>
      <w:r w:rsidRPr="00483675">
        <w:rPr>
          <w:rFonts w:ascii="標楷體" w:eastAsia="標楷體" w:hAnsi="標楷體"/>
          <w:bCs/>
          <w:sz w:val="28"/>
          <w:szCs w:val="28"/>
        </w:rPr>
        <w:t>頁）</w:t>
      </w:r>
    </w:p>
    <w:p w:rsidR="00005D2A" w:rsidRPr="00483675" w:rsidRDefault="00005D2A" w:rsidP="00510B87">
      <w:pPr>
        <w:pStyle w:val="affffa"/>
        <w:numPr>
          <w:ilvl w:val="0"/>
          <w:numId w:val="7"/>
        </w:numPr>
        <w:kinsoku w:val="0"/>
        <w:overflowPunct w:val="0"/>
        <w:snapToGrid w:val="0"/>
        <w:spacing w:line="580" w:lineRule="exact"/>
        <w:ind w:leftChars="0" w:firstLineChars="200"/>
        <w:jc w:val="both"/>
        <w:rPr>
          <w:rFonts w:ascii="標楷體" w:eastAsia="標楷體" w:hAnsi="標楷體"/>
          <w:bCs/>
          <w:sz w:val="28"/>
          <w:szCs w:val="28"/>
        </w:rPr>
      </w:pPr>
      <w:r w:rsidRPr="00483675">
        <w:rPr>
          <w:rFonts w:ascii="標楷體" w:eastAsia="標楷體" w:hAnsi="標楷體"/>
          <w:bCs/>
          <w:sz w:val="28"/>
          <w:szCs w:val="28"/>
        </w:rPr>
        <w:t>積極規劃籌建南投縣垃圾自主處理設施，持續去化南投縣境內暫存之垃圾量，惟暫存垃圾之處理與回收未盡完善，允宜檢討改善，降低暫存垃圾對於環境之影響。（詳乙－</w:t>
      </w:r>
      <w:r w:rsidRPr="00483675">
        <w:rPr>
          <w:rFonts w:ascii="標楷體" w:eastAsia="標楷體" w:hAnsi="標楷體" w:hint="eastAsia"/>
          <w:bCs/>
          <w:sz w:val="28"/>
          <w:szCs w:val="28"/>
        </w:rPr>
        <w:t>96</w:t>
      </w:r>
      <w:r w:rsidRPr="00483675">
        <w:rPr>
          <w:rFonts w:ascii="標楷體" w:eastAsia="標楷體" w:hAnsi="標楷體"/>
          <w:bCs/>
          <w:sz w:val="28"/>
          <w:szCs w:val="28"/>
        </w:rPr>
        <w:t>頁）</w:t>
      </w:r>
    </w:p>
    <w:p w:rsidR="00005D2A" w:rsidRPr="00483675" w:rsidRDefault="00005D2A" w:rsidP="00510B87">
      <w:pPr>
        <w:pStyle w:val="affffa"/>
        <w:numPr>
          <w:ilvl w:val="0"/>
          <w:numId w:val="7"/>
        </w:numPr>
        <w:kinsoku w:val="0"/>
        <w:overflowPunct w:val="0"/>
        <w:snapToGrid w:val="0"/>
        <w:spacing w:line="580" w:lineRule="exact"/>
        <w:ind w:leftChars="0" w:firstLineChars="200"/>
        <w:jc w:val="both"/>
        <w:rPr>
          <w:rFonts w:ascii="標楷體" w:eastAsia="標楷體" w:hAnsi="標楷體"/>
          <w:bCs/>
          <w:sz w:val="28"/>
          <w:szCs w:val="28"/>
        </w:rPr>
      </w:pPr>
      <w:r w:rsidRPr="00483675">
        <w:rPr>
          <w:rFonts w:ascii="標楷體" w:eastAsia="標楷體" w:hAnsi="標楷體"/>
          <w:bCs/>
          <w:sz w:val="28"/>
          <w:szCs w:val="28"/>
        </w:rPr>
        <w:t>規劃辦理南投縣水肥資源回收再利用中心計畫，有助於減少環境污染，惟計畫執行進度落後，且尚未研訂水肥允收標準及管理作業要點，以為未來執行之準據，亟待檢討改進。（詳乙－</w:t>
      </w:r>
      <w:r w:rsidRPr="00483675">
        <w:rPr>
          <w:rFonts w:ascii="標楷體" w:eastAsia="標楷體" w:hAnsi="標楷體" w:hint="eastAsia"/>
          <w:bCs/>
          <w:sz w:val="28"/>
          <w:szCs w:val="28"/>
        </w:rPr>
        <w:t>97</w:t>
      </w:r>
      <w:r w:rsidRPr="00483675">
        <w:rPr>
          <w:rFonts w:ascii="標楷體" w:eastAsia="標楷體" w:hAnsi="標楷體"/>
          <w:bCs/>
          <w:sz w:val="28"/>
          <w:szCs w:val="28"/>
        </w:rPr>
        <w:t>頁）</w:t>
      </w:r>
    </w:p>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p w:rsidR="00005D2A" w:rsidRPr="00483675" w:rsidRDefault="00005D2A" w:rsidP="00510B87">
      <w:pPr>
        <w:overflowPunct w:val="0"/>
        <w:snapToGrid w:val="0"/>
        <w:spacing w:line="580" w:lineRule="exact"/>
        <w:ind w:firstLineChars="200" w:firstLine="560"/>
        <w:jc w:val="both"/>
        <w:rPr>
          <w:rFonts w:ascii="標楷體" w:eastAsia="標楷體" w:hAnsi="標楷體" w:cs="Arial"/>
          <w:spacing w:val="0"/>
          <w:sz w:val="28"/>
          <w:szCs w:val="28"/>
        </w:rPr>
      </w:pPr>
      <w:r w:rsidRPr="00483675">
        <w:rPr>
          <w:rFonts w:ascii="標楷體" w:eastAsia="標楷體" w:hAnsi="標楷體" w:cs="Arial" w:hint="eastAsia"/>
          <w:spacing w:val="0"/>
          <w:sz w:val="28"/>
          <w:szCs w:val="28"/>
        </w:rPr>
        <w:t>以上相關缺失，本室已列管繼續注意各機關改善情形。</w:t>
      </w:r>
      <w:bookmarkEnd w:id="49"/>
      <w:bookmarkEnd w:id="50"/>
    </w:p>
    <w:p w:rsidR="00005D2A" w:rsidRPr="00AF662B" w:rsidRDefault="00005D2A" w:rsidP="00005D2A">
      <w:pPr>
        <w:widowControl/>
        <w:overflowPunct w:val="0"/>
        <w:spacing w:beforeLines="30" w:before="72" w:line="480" w:lineRule="exact"/>
        <w:ind w:left="721" w:hangingChars="200" w:hanging="721"/>
        <w:jc w:val="both"/>
        <w:outlineLvl w:val="1"/>
        <w:rPr>
          <w:rFonts w:ascii="標楷體" w:eastAsia="標楷體" w:hAnsi="標楷體"/>
          <w:b/>
          <w:spacing w:val="0"/>
          <w:sz w:val="36"/>
          <w:szCs w:val="36"/>
        </w:rPr>
      </w:pPr>
      <w:r w:rsidRPr="00AF662B">
        <w:rPr>
          <w:rFonts w:ascii="標楷體" w:eastAsia="標楷體" w:hAnsi="標楷體" w:hint="eastAsia"/>
          <w:b/>
          <w:spacing w:val="0"/>
          <w:sz w:val="36"/>
          <w:szCs w:val="36"/>
        </w:rPr>
        <w:lastRenderedPageBreak/>
        <w:t>參、政府資產負債之查核</w:t>
      </w:r>
    </w:p>
    <w:p w:rsidR="00005D2A" w:rsidRPr="009F33A2" w:rsidRDefault="00005D2A" w:rsidP="00005D2A">
      <w:pPr>
        <w:overflowPunct w:val="0"/>
        <w:snapToGrid w:val="0"/>
        <w:spacing w:beforeLines="20" w:before="48" w:afterLines="20" w:after="48" w:line="520" w:lineRule="exact"/>
        <w:ind w:firstLineChars="100" w:firstLine="320"/>
        <w:jc w:val="both"/>
        <w:rPr>
          <w:rFonts w:ascii="標楷體" w:eastAsia="標楷體" w:hAnsi="標楷體"/>
          <w:b/>
          <w:spacing w:val="0"/>
          <w:sz w:val="32"/>
          <w:szCs w:val="32"/>
        </w:rPr>
      </w:pPr>
      <w:r w:rsidRPr="009F33A2">
        <w:rPr>
          <w:rFonts w:ascii="標楷體" w:eastAsia="標楷體" w:hAnsi="標楷體" w:hint="eastAsia"/>
          <w:b/>
          <w:spacing w:val="0"/>
          <w:sz w:val="32"/>
          <w:szCs w:val="32"/>
        </w:rPr>
        <w:t>一、整體資產負債表</w:t>
      </w:r>
    </w:p>
    <w:p w:rsidR="00005D2A" w:rsidRPr="009F33A2" w:rsidRDefault="00005D2A" w:rsidP="00005D2A">
      <w:pPr>
        <w:overflowPunct w:val="0"/>
        <w:snapToGrid w:val="0"/>
        <w:spacing w:line="480" w:lineRule="exact"/>
        <w:ind w:firstLineChars="200" w:firstLine="560"/>
        <w:jc w:val="both"/>
        <w:rPr>
          <w:rFonts w:ascii="標楷體" w:eastAsia="標楷體" w:hAnsi="標楷體"/>
          <w:bCs/>
          <w:spacing w:val="0"/>
          <w:sz w:val="28"/>
          <w:szCs w:val="28"/>
        </w:rPr>
      </w:pPr>
      <w:r w:rsidRPr="005E3A06">
        <w:rPr>
          <w:rFonts w:ascii="標楷體" w:eastAsia="標楷體" w:hAnsi="標楷體"/>
          <w:bCs/>
          <w:spacing w:val="0"/>
          <w:sz w:val="28"/>
          <w:szCs w:val="28"/>
        </w:rPr>
        <w:t>依南投縣總會計制度規定，整體資產負債表係彙總表達公務機關與特種基金資產、負債情形及其內部往來沖銷事項（包括應收、應付、預收、預付、借貸等款項、代保管資產及對特種基金投資等）。113年度南投縣總決算整體資產負債表（113年12月31日）計列整體資產667億2,639萬餘元、整體負債138億7,811萬餘元、整體淨資產528億4,828萬餘元。茲將南投縣政府原列整體資產負債表科目之主要增減及變化說明如次：</w:t>
      </w:r>
    </w:p>
    <w:p w:rsidR="00005D2A" w:rsidRPr="009F33A2" w:rsidRDefault="00005D2A" w:rsidP="00005D2A">
      <w:pPr>
        <w:overflowPunct w:val="0"/>
        <w:snapToGrid w:val="0"/>
        <w:spacing w:line="520" w:lineRule="exact"/>
        <w:ind w:firstLineChars="200" w:firstLine="561"/>
        <w:jc w:val="both"/>
        <w:rPr>
          <w:rFonts w:ascii="標楷體" w:eastAsia="標楷體" w:hAnsi="標楷體" w:cs="Arial"/>
          <w:spacing w:val="0"/>
          <w:sz w:val="28"/>
          <w:szCs w:val="28"/>
        </w:rPr>
      </w:pPr>
      <w:r w:rsidRPr="009F33A2">
        <w:rPr>
          <w:rFonts w:ascii="標楷體" w:eastAsia="標楷體" w:hAnsi="標楷體" w:cs="Arial" w:hint="eastAsia"/>
          <w:b/>
          <w:spacing w:val="0"/>
          <w:sz w:val="28"/>
          <w:szCs w:val="28"/>
        </w:rPr>
        <w:t>（一）整體資產：</w:t>
      </w:r>
      <w:r w:rsidRPr="005E3A06">
        <w:rPr>
          <w:rFonts w:ascii="標楷體" w:eastAsia="標楷體" w:hAnsi="標楷體" w:cs="Arial"/>
          <w:spacing w:val="0"/>
          <w:sz w:val="28"/>
          <w:szCs w:val="28"/>
        </w:rPr>
        <w:t>113年底667億2,639萬餘元，較112年底629億289萬餘元，增加38億2,350萬餘元，分析如次：</w:t>
      </w:r>
    </w:p>
    <w:p w:rsidR="00005D2A" w:rsidRPr="009F33A2" w:rsidRDefault="00005D2A" w:rsidP="00005D2A">
      <w:pPr>
        <w:overflowPunct w:val="0"/>
        <w:snapToGrid w:val="0"/>
        <w:spacing w:line="520" w:lineRule="exact"/>
        <w:ind w:firstLineChars="395" w:firstLine="1106"/>
        <w:jc w:val="both"/>
        <w:rPr>
          <w:rFonts w:ascii="標楷體" w:eastAsia="標楷體" w:hAnsi="標楷體" w:cs="Arial"/>
          <w:spacing w:val="0"/>
          <w:sz w:val="28"/>
          <w:szCs w:val="28"/>
        </w:rPr>
      </w:pPr>
      <w:r w:rsidRPr="009F33A2">
        <w:rPr>
          <w:rFonts w:ascii="標楷體" w:eastAsia="標楷體" w:hAnsi="標楷體" w:cs="Arial"/>
          <w:spacing w:val="0"/>
          <w:sz w:val="28"/>
          <w:szCs w:val="28"/>
        </w:rPr>
        <w:t>1.</w:t>
      </w:r>
      <w:r w:rsidRPr="005E3A06">
        <w:rPr>
          <w:rFonts w:ascii="標楷體" w:eastAsia="標楷體" w:hAnsi="標楷體" w:cs="Arial"/>
          <w:spacing w:val="0"/>
          <w:sz w:val="28"/>
          <w:szCs w:val="28"/>
        </w:rPr>
        <w:t>「現金」科目200億9,861萬餘元，較112年底增加12億6,271萬餘元，主要係收支賸餘增加所致。</w:t>
      </w:r>
    </w:p>
    <w:p w:rsidR="00005D2A" w:rsidRPr="009F33A2" w:rsidRDefault="00005D2A" w:rsidP="00005D2A">
      <w:pPr>
        <w:overflowPunct w:val="0"/>
        <w:snapToGrid w:val="0"/>
        <w:spacing w:line="520" w:lineRule="exact"/>
        <w:ind w:firstLineChars="395" w:firstLine="1106"/>
        <w:jc w:val="both"/>
        <w:rPr>
          <w:rFonts w:ascii="標楷體" w:eastAsia="標楷體" w:hAnsi="標楷體"/>
          <w:spacing w:val="0"/>
          <w:kern w:val="0"/>
          <w:sz w:val="28"/>
          <w:szCs w:val="28"/>
        </w:rPr>
      </w:pPr>
      <w:r w:rsidRPr="009F33A2">
        <w:rPr>
          <w:rFonts w:ascii="標楷體" w:eastAsia="標楷體" w:hAnsi="標楷體" w:cs="Arial"/>
          <w:spacing w:val="0"/>
          <w:sz w:val="28"/>
          <w:szCs w:val="28"/>
        </w:rPr>
        <w:t>2.</w:t>
      </w:r>
      <w:r w:rsidRPr="005E3A06">
        <w:rPr>
          <w:rFonts w:ascii="標楷體" w:eastAsia="標楷體" w:hAnsi="標楷體" w:cs="Arial"/>
          <w:spacing w:val="0"/>
          <w:sz w:val="28"/>
          <w:szCs w:val="28"/>
        </w:rPr>
        <w:t>「土地、建築物及設備」科目437億7,494萬餘元，較112年底增加24億1,575萬餘元，主要係</w:t>
      </w:r>
      <w:r>
        <w:rPr>
          <w:rFonts w:ascii="標楷體" w:eastAsia="標楷體" w:hAnsi="標楷體" w:cs="Arial" w:hint="eastAsia"/>
          <w:spacing w:val="0"/>
          <w:sz w:val="28"/>
          <w:szCs w:val="28"/>
        </w:rPr>
        <w:t>取得</w:t>
      </w:r>
      <w:r w:rsidRPr="005E3A06">
        <w:rPr>
          <w:rFonts w:ascii="標楷體" w:eastAsia="標楷體" w:hAnsi="標楷體" w:cs="Arial"/>
          <w:spacing w:val="0"/>
          <w:sz w:val="28"/>
          <w:szCs w:val="28"/>
        </w:rPr>
        <w:t>道路拓寬改善工程案件之用地、</w:t>
      </w:r>
      <w:r>
        <w:rPr>
          <w:rFonts w:ascii="標楷體" w:eastAsia="標楷體" w:hAnsi="標楷體" w:cs="Arial" w:hint="eastAsia"/>
          <w:spacing w:val="0"/>
          <w:sz w:val="28"/>
          <w:szCs w:val="28"/>
        </w:rPr>
        <w:t>辦理</w:t>
      </w:r>
      <w:r>
        <w:rPr>
          <w:rFonts w:ascii="標楷體" w:eastAsia="標楷體" w:hAnsi="標楷體" w:cs="Arial"/>
          <w:spacing w:val="0"/>
          <w:sz w:val="28"/>
          <w:szCs w:val="28"/>
        </w:rPr>
        <w:t>草屯鎮污水下水道系統管線與用戶接管工程及</w:t>
      </w:r>
      <w:r w:rsidRPr="005E3A06">
        <w:rPr>
          <w:rFonts w:ascii="標楷體" w:eastAsia="標楷體" w:hAnsi="標楷體" w:cs="Arial"/>
          <w:spacing w:val="0"/>
          <w:sz w:val="28"/>
          <w:szCs w:val="28"/>
        </w:rPr>
        <w:t>南投市E1幹線暨蜊仔溝排水改善工程，</w:t>
      </w:r>
      <w:r w:rsidRPr="00272208">
        <w:rPr>
          <w:rFonts w:ascii="標楷體" w:eastAsia="標楷體" w:hAnsi="標楷體" w:cs="Arial"/>
          <w:spacing w:val="0"/>
          <w:sz w:val="28"/>
          <w:szCs w:val="28"/>
        </w:rPr>
        <w:t>於113年度辦理驗收並自購建中固定資產轉正所致</w:t>
      </w:r>
      <w:r w:rsidRPr="005E3A06">
        <w:rPr>
          <w:rFonts w:ascii="標楷體" w:eastAsia="標楷體" w:hAnsi="標楷體" w:cs="Arial"/>
          <w:spacing w:val="0"/>
          <w:sz w:val="28"/>
          <w:szCs w:val="28"/>
        </w:rPr>
        <w:t>。</w:t>
      </w:r>
    </w:p>
    <w:p w:rsidR="00005D2A" w:rsidRPr="009F33A2" w:rsidRDefault="00005D2A" w:rsidP="00005D2A">
      <w:pPr>
        <w:overflowPunct w:val="0"/>
        <w:snapToGrid w:val="0"/>
        <w:spacing w:line="520" w:lineRule="exact"/>
        <w:ind w:firstLineChars="200" w:firstLine="561"/>
        <w:jc w:val="both"/>
        <w:rPr>
          <w:rFonts w:ascii="標楷體" w:eastAsia="標楷體" w:hAnsi="標楷體" w:cs="Arial"/>
          <w:spacing w:val="0"/>
          <w:sz w:val="28"/>
          <w:szCs w:val="28"/>
        </w:rPr>
      </w:pPr>
      <w:r w:rsidRPr="009F33A2">
        <w:rPr>
          <w:rFonts w:ascii="標楷體" w:eastAsia="標楷體" w:hAnsi="標楷體" w:cs="Arial" w:hint="eastAsia"/>
          <w:b/>
          <w:spacing w:val="0"/>
          <w:sz w:val="28"/>
          <w:szCs w:val="28"/>
        </w:rPr>
        <w:t>（二）整體負債：</w:t>
      </w:r>
      <w:r w:rsidRPr="005E3A06">
        <w:rPr>
          <w:rFonts w:ascii="標楷體" w:eastAsia="標楷體" w:hAnsi="標楷體" w:cs="Arial"/>
          <w:spacing w:val="0"/>
          <w:sz w:val="28"/>
          <w:szCs w:val="28"/>
        </w:rPr>
        <w:t>113年底138億7,811萬餘元，較112年底173億4,281萬餘元，減少34億6,470萬餘元，分析如次：</w:t>
      </w:r>
    </w:p>
    <w:p w:rsidR="00005D2A" w:rsidRPr="009F33A2" w:rsidRDefault="00005D2A" w:rsidP="00005D2A">
      <w:pPr>
        <w:overflowPunct w:val="0"/>
        <w:snapToGrid w:val="0"/>
        <w:spacing w:line="520" w:lineRule="exact"/>
        <w:ind w:firstLineChars="395" w:firstLine="1106"/>
        <w:jc w:val="both"/>
        <w:rPr>
          <w:rFonts w:ascii="標楷體" w:eastAsia="標楷體" w:hAnsi="標楷體" w:cs="Arial"/>
          <w:spacing w:val="0"/>
          <w:sz w:val="28"/>
          <w:szCs w:val="28"/>
        </w:rPr>
      </w:pPr>
      <w:r w:rsidRPr="009F33A2">
        <w:rPr>
          <w:rFonts w:ascii="標楷體" w:eastAsia="標楷體" w:hAnsi="標楷體" w:cs="Arial"/>
          <w:spacing w:val="0"/>
          <w:sz w:val="28"/>
          <w:szCs w:val="28"/>
        </w:rPr>
        <w:t>1.</w:t>
      </w:r>
      <w:r w:rsidRPr="005E3A06">
        <w:rPr>
          <w:rFonts w:ascii="標楷體" w:eastAsia="標楷體" w:hAnsi="標楷體" w:cs="Arial"/>
          <w:spacing w:val="0"/>
          <w:sz w:val="28"/>
          <w:szCs w:val="28"/>
        </w:rPr>
        <w:t>「預收款項」科目14億3,824萬餘元，較112年底減少10億3,124</w:t>
      </w:r>
      <w:r>
        <w:rPr>
          <w:rFonts w:ascii="標楷體" w:eastAsia="標楷體" w:hAnsi="標楷體" w:cs="Arial"/>
          <w:spacing w:val="0"/>
          <w:sz w:val="28"/>
          <w:szCs w:val="28"/>
        </w:rPr>
        <w:t>萬餘元，主要係預收中央政府補助</w:t>
      </w:r>
      <w:r w:rsidRPr="005E3A06">
        <w:rPr>
          <w:rFonts w:ascii="標楷體" w:eastAsia="標楷體" w:hAnsi="標楷體" w:cs="Arial"/>
          <w:spacing w:val="0"/>
          <w:sz w:val="28"/>
          <w:szCs w:val="28"/>
        </w:rPr>
        <w:t>款項減少所致。</w:t>
      </w:r>
    </w:p>
    <w:p w:rsidR="00005D2A" w:rsidRPr="009F33A2" w:rsidRDefault="00005D2A" w:rsidP="00005D2A">
      <w:pPr>
        <w:overflowPunct w:val="0"/>
        <w:snapToGrid w:val="0"/>
        <w:spacing w:line="520" w:lineRule="exact"/>
        <w:ind w:firstLineChars="395" w:firstLine="1106"/>
        <w:jc w:val="both"/>
        <w:rPr>
          <w:rFonts w:ascii="標楷體" w:eastAsia="標楷體" w:hAnsi="標楷體" w:cs="Arial"/>
          <w:spacing w:val="-2"/>
          <w:sz w:val="28"/>
          <w:szCs w:val="28"/>
        </w:rPr>
      </w:pPr>
      <w:r w:rsidRPr="009F33A2">
        <w:rPr>
          <w:rFonts w:ascii="標楷體" w:eastAsia="標楷體" w:hAnsi="標楷體" w:cs="Arial"/>
          <w:spacing w:val="0"/>
          <w:sz w:val="28"/>
          <w:szCs w:val="28"/>
        </w:rPr>
        <w:t>2.</w:t>
      </w:r>
      <w:r w:rsidRPr="005E3A06">
        <w:rPr>
          <w:rFonts w:ascii="標楷體" w:eastAsia="標楷體" w:hAnsi="標楷體" w:cs="Arial"/>
          <w:spacing w:val="0"/>
          <w:sz w:val="28"/>
          <w:szCs w:val="28"/>
        </w:rPr>
        <w:t>「長期債務」科目30億2,923萬餘元，較112年底減少33億3,951萬餘元，主要係償還</w:t>
      </w:r>
      <w:r>
        <w:rPr>
          <w:rFonts w:ascii="標楷體" w:eastAsia="標楷體" w:hAnsi="標楷體" w:cs="Arial" w:hint="eastAsia"/>
          <w:spacing w:val="0"/>
          <w:sz w:val="28"/>
          <w:szCs w:val="28"/>
        </w:rPr>
        <w:t>債務</w:t>
      </w:r>
      <w:r w:rsidRPr="005E3A06">
        <w:rPr>
          <w:rFonts w:ascii="標楷體" w:eastAsia="標楷體" w:hAnsi="標楷體" w:cs="Arial"/>
          <w:spacing w:val="0"/>
          <w:sz w:val="28"/>
          <w:szCs w:val="28"/>
        </w:rPr>
        <w:t>所致。</w:t>
      </w:r>
    </w:p>
    <w:p w:rsidR="00005D2A" w:rsidRPr="009F33A2" w:rsidRDefault="00005D2A" w:rsidP="00005D2A">
      <w:pPr>
        <w:overflowPunct w:val="0"/>
        <w:snapToGrid w:val="0"/>
        <w:spacing w:line="520" w:lineRule="exact"/>
        <w:ind w:firstLineChars="200" w:firstLine="561"/>
        <w:jc w:val="both"/>
        <w:rPr>
          <w:rFonts w:ascii="標楷體" w:eastAsia="標楷體" w:hAnsi="標楷體" w:cs="Arial"/>
          <w:spacing w:val="0"/>
          <w:sz w:val="28"/>
          <w:szCs w:val="28"/>
        </w:rPr>
      </w:pPr>
      <w:r w:rsidRPr="009F33A2">
        <w:rPr>
          <w:rFonts w:ascii="標楷體" w:eastAsia="標楷體" w:hAnsi="標楷體" w:cs="Arial" w:hint="eastAsia"/>
          <w:b/>
          <w:spacing w:val="0"/>
          <w:sz w:val="28"/>
          <w:szCs w:val="28"/>
        </w:rPr>
        <w:t>（三）整體淨資產：</w:t>
      </w:r>
      <w:r w:rsidRPr="005E3A06">
        <w:rPr>
          <w:rFonts w:ascii="標楷體" w:eastAsia="標楷體" w:hAnsi="標楷體" w:cs="Arial"/>
          <w:spacing w:val="0"/>
          <w:sz w:val="28"/>
          <w:szCs w:val="28"/>
        </w:rPr>
        <w:t>上述資產總額減除負債總額後之淨資產528億4,828萬餘元，較112年底455億6,007萬餘元，增加72億8,820萬餘元，主要原因詳前述整體資產及負債增加之說明。</w:t>
      </w:r>
    </w:p>
    <w:p w:rsidR="00005D2A" w:rsidRPr="00455118" w:rsidRDefault="00005D2A" w:rsidP="00005D2A">
      <w:pPr>
        <w:pStyle w:val="affff2"/>
        <w:spacing w:line="480" w:lineRule="exact"/>
        <w:ind w:firstLineChars="200" w:firstLine="576"/>
        <w:rPr>
          <w:rFonts w:ascii="標楷體" w:eastAsia="標楷體" w:hAnsi="標楷體" w:cs="Arial"/>
          <w:b w:val="0"/>
          <w:spacing w:val="4"/>
        </w:rPr>
      </w:pPr>
      <w:r w:rsidRPr="005E3A06">
        <w:rPr>
          <w:rFonts w:ascii="標楷體" w:eastAsia="標楷體" w:hAnsi="標楷體" w:cs="Arial"/>
          <w:b w:val="0"/>
          <w:spacing w:val="4"/>
        </w:rPr>
        <w:t>茲將113年度整體資產、負債、淨資產各科目增減變化明細情形，詳列如下表：</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7"/>
        <w:gridCol w:w="2482"/>
        <w:gridCol w:w="2482"/>
        <w:gridCol w:w="2481"/>
      </w:tblGrid>
      <w:tr w:rsidR="00005D2A" w:rsidRPr="00B922AC" w:rsidTr="00B34030">
        <w:tc>
          <w:tcPr>
            <w:tcW w:w="9922" w:type="dxa"/>
            <w:gridSpan w:val="4"/>
            <w:tcBorders>
              <w:top w:val="nil"/>
              <w:left w:val="nil"/>
              <w:bottom w:val="nil"/>
              <w:right w:val="nil"/>
            </w:tcBorders>
            <w:shd w:val="clear" w:color="auto" w:fill="auto"/>
          </w:tcPr>
          <w:p w:rsidR="00005D2A" w:rsidRPr="009F33A2" w:rsidRDefault="00005D2A" w:rsidP="00B34030">
            <w:pPr>
              <w:overflowPunct w:val="0"/>
              <w:snapToGrid w:val="0"/>
              <w:jc w:val="center"/>
              <w:rPr>
                <w:rFonts w:ascii="標楷體" w:eastAsia="標楷體" w:hAnsi="標楷體" w:cs="Arial"/>
                <w:b/>
                <w:spacing w:val="0"/>
                <w:u w:val="single"/>
              </w:rPr>
            </w:pPr>
            <w:r w:rsidRPr="009F33A2">
              <w:rPr>
                <w:rFonts w:ascii="標楷體" w:eastAsia="標楷體" w:hAnsi="標楷體"/>
                <w:spacing w:val="0"/>
              </w:rPr>
              <w:lastRenderedPageBreak/>
              <w:br w:type="page"/>
            </w:r>
            <w:r w:rsidRPr="009F33A2">
              <w:rPr>
                <w:rFonts w:ascii="標楷體" w:eastAsia="標楷體" w:hAnsi="標楷體" w:cs="Arial" w:hint="eastAsia"/>
                <w:b/>
                <w:spacing w:val="0"/>
                <w:u w:val="single"/>
              </w:rPr>
              <w:t>南投縣總決算整體資產負債表</w:t>
            </w:r>
          </w:p>
        </w:tc>
      </w:tr>
      <w:tr w:rsidR="00005D2A" w:rsidRPr="00B922AC" w:rsidTr="00B34030">
        <w:trPr>
          <w:trHeight w:val="229"/>
        </w:trPr>
        <w:tc>
          <w:tcPr>
            <w:tcW w:w="9922" w:type="dxa"/>
            <w:gridSpan w:val="4"/>
            <w:tcBorders>
              <w:top w:val="nil"/>
              <w:left w:val="nil"/>
              <w:bottom w:val="nil"/>
              <w:right w:val="nil"/>
            </w:tcBorders>
            <w:shd w:val="clear" w:color="auto" w:fill="auto"/>
          </w:tcPr>
          <w:p w:rsidR="00005D2A" w:rsidRPr="009F33A2" w:rsidRDefault="00005D2A" w:rsidP="00B34030">
            <w:pPr>
              <w:overflowPunct w:val="0"/>
              <w:snapToGrid w:val="0"/>
              <w:spacing w:line="240" w:lineRule="exact"/>
              <w:jc w:val="center"/>
              <w:rPr>
                <w:rFonts w:ascii="標楷體" w:eastAsia="標楷體" w:hAnsi="標楷體" w:cs="Arial"/>
                <w:spacing w:val="0"/>
                <w:sz w:val="22"/>
              </w:rPr>
            </w:pPr>
            <w:r w:rsidRPr="009F33A2">
              <w:rPr>
                <w:rFonts w:ascii="標楷體" w:eastAsia="標楷體" w:hAnsi="標楷體" w:cs="Arial" w:hint="eastAsia"/>
                <w:spacing w:val="0"/>
                <w:sz w:val="22"/>
              </w:rPr>
              <w:t>中華民國11</w:t>
            </w:r>
            <w:r>
              <w:rPr>
                <w:rFonts w:ascii="標楷體" w:eastAsia="標楷體" w:hAnsi="標楷體" w:cs="Arial"/>
                <w:spacing w:val="0"/>
                <w:sz w:val="22"/>
              </w:rPr>
              <w:t>3</w:t>
            </w:r>
            <w:r w:rsidRPr="009F33A2">
              <w:rPr>
                <w:rFonts w:ascii="標楷體" w:eastAsia="標楷體" w:hAnsi="標楷體" w:cs="Arial" w:hint="eastAsia"/>
                <w:spacing w:val="0"/>
                <w:sz w:val="22"/>
              </w:rPr>
              <w:t>年12月31日</w:t>
            </w:r>
          </w:p>
        </w:tc>
      </w:tr>
      <w:tr w:rsidR="00005D2A" w:rsidRPr="00B922AC" w:rsidTr="00B34030">
        <w:tc>
          <w:tcPr>
            <w:tcW w:w="9922" w:type="dxa"/>
            <w:gridSpan w:val="4"/>
            <w:tcBorders>
              <w:top w:val="nil"/>
              <w:left w:val="nil"/>
              <w:bottom w:val="single" w:sz="4" w:space="0" w:color="auto"/>
              <w:right w:val="nil"/>
            </w:tcBorders>
            <w:shd w:val="clear" w:color="auto" w:fill="auto"/>
            <w:vAlign w:val="bottom"/>
          </w:tcPr>
          <w:p w:rsidR="00005D2A" w:rsidRPr="009F33A2" w:rsidRDefault="00005D2A" w:rsidP="00C52DA6">
            <w:pPr>
              <w:overflowPunct w:val="0"/>
              <w:snapToGrid w:val="0"/>
              <w:ind w:rightChars="-41" w:right="-82"/>
              <w:rPr>
                <w:rFonts w:ascii="標楷體" w:eastAsia="標楷體" w:hAnsi="標楷體" w:cs="Arial"/>
                <w:spacing w:val="0"/>
                <w:sz w:val="20"/>
              </w:rPr>
            </w:pPr>
            <w:r w:rsidRPr="009F33A2">
              <w:rPr>
                <w:rFonts w:ascii="標楷體" w:eastAsia="標楷體" w:hAnsi="標楷體" w:cs="Arial" w:hint="eastAsia"/>
                <w:spacing w:val="0"/>
                <w:sz w:val="20"/>
              </w:rPr>
              <w:t>單位：新臺幣千元</w:t>
            </w:r>
          </w:p>
        </w:tc>
      </w:tr>
      <w:tr w:rsidR="00005D2A" w:rsidRPr="00B922AC" w:rsidTr="00B34030">
        <w:trPr>
          <w:trHeight w:hRule="exact" w:val="397"/>
        </w:trPr>
        <w:tc>
          <w:tcPr>
            <w:tcW w:w="2477" w:type="dxa"/>
            <w:tcBorders>
              <w:top w:val="single" w:sz="4" w:space="0" w:color="auto"/>
              <w:bottom w:val="single" w:sz="4" w:space="0" w:color="auto"/>
            </w:tcBorders>
            <w:shd w:val="clear" w:color="auto" w:fill="auto"/>
            <w:vAlign w:val="center"/>
          </w:tcPr>
          <w:p w:rsidR="00005D2A" w:rsidRPr="009F33A2" w:rsidRDefault="00005D2A" w:rsidP="00B34030">
            <w:pPr>
              <w:overflowPunct w:val="0"/>
              <w:snapToGrid w:val="0"/>
              <w:jc w:val="distribute"/>
              <w:rPr>
                <w:rFonts w:ascii="標楷體" w:eastAsia="標楷體" w:hAnsi="標楷體" w:cs="Arial"/>
                <w:spacing w:val="0"/>
                <w:sz w:val="20"/>
              </w:rPr>
            </w:pPr>
            <w:r w:rsidRPr="009F33A2">
              <w:rPr>
                <w:rFonts w:ascii="標楷體" w:eastAsia="標楷體" w:hAnsi="標楷體" w:cs="Arial" w:hint="eastAsia"/>
                <w:spacing w:val="0"/>
                <w:sz w:val="20"/>
              </w:rPr>
              <w:t>科目</w:t>
            </w:r>
          </w:p>
        </w:tc>
        <w:tc>
          <w:tcPr>
            <w:tcW w:w="2482" w:type="dxa"/>
            <w:tcBorders>
              <w:top w:val="single" w:sz="4" w:space="0" w:color="auto"/>
              <w:bottom w:val="single" w:sz="4" w:space="0" w:color="auto"/>
            </w:tcBorders>
            <w:shd w:val="clear" w:color="auto" w:fill="auto"/>
            <w:vAlign w:val="center"/>
          </w:tcPr>
          <w:p w:rsidR="00005D2A" w:rsidRPr="009F33A2" w:rsidRDefault="00005D2A" w:rsidP="00B34030">
            <w:pPr>
              <w:overflowPunct w:val="0"/>
              <w:snapToGrid w:val="0"/>
              <w:jc w:val="distribute"/>
              <w:rPr>
                <w:rFonts w:ascii="標楷體" w:eastAsia="標楷體" w:hAnsi="標楷體" w:cs="Arial"/>
                <w:spacing w:val="0"/>
                <w:sz w:val="20"/>
              </w:rPr>
            </w:pPr>
            <w:r w:rsidRPr="009F33A2">
              <w:rPr>
                <w:rFonts w:ascii="標楷體" w:eastAsia="標楷體" w:hAnsi="標楷體" w:cs="Arial" w:hint="eastAsia"/>
                <w:spacing w:val="0"/>
                <w:sz w:val="20"/>
              </w:rPr>
              <w:t>11</w:t>
            </w:r>
            <w:r>
              <w:rPr>
                <w:rFonts w:ascii="標楷體" w:eastAsia="標楷體" w:hAnsi="標楷體" w:cs="Arial"/>
                <w:spacing w:val="0"/>
                <w:sz w:val="20"/>
              </w:rPr>
              <w:t>3</w:t>
            </w:r>
            <w:r w:rsidRPr="009F33A2">
              <w:rPr>
                <w:rFonts w:ascii="標楷體" w:eastAsia="標楷體" w:hAnsi="標楷體" w:cs="Arial" w:hint="eastAsia"/>
                <w:spacing w:val="0"/>
                <w:sz w:val="20"/>
              </w:rPr>
              <w:t>年12月31日</w:t>
            </w:r>
          </w:p>
        </w:tc>
        <w:tc>
          <w:tcPr>
            <w:tcW w:w="2482" w:type="dxa"/>
            <w:tcBorders>
              <w:top w:val="single" w:sz="4" w:space="0" w:color="auto"/>
              <w:bottom w:val="single" w:sz="4" w:space="0" w:color="auto"/>
            </w:tcBorders>
            <w:shd w:val="clear" w:color="auto" w:fill="auto"/>
            <w:vAlign w:val="center"/>
          </w:tcPr>
          <w:p w:rsidR="00005D2A" w:rsidRPr="009F33A2" w:rsidRDefault="00005D2A" w:rsidP="00B34030">
            <w:pPr>
              <w:overflowPunct w:val="0"/>
              <w:snapToGrid w:val="0"/>
              <w:jc w:val="distribute"/>
              <w:rPr>
                <w:rFonts w:ascii="標楷體" w:eastAsia="標楷體" w:hAnsi="標楷體" w:cs="Arial"/>
                <w:spacing w:val="0"/>
                <w:sz w:val="20"/>
              </w:rPr>
            </w:pPr>
            <w:r w:rsidRPr="009F33A2">
              <w:rPr>
                <w:rFonts w:ascii="標楷體" w:eastAsia="標楷體" w:hAnsi="標楷體" w:cs="Arial" w:hint="eastAsia"/>
                <w:spacing w:val="0"/>
                <w:sz w:val="20"/>
              </w:rPr>
              <w:t>11</w:t>
            </w:r>
            <w:r>
              <w:rPr>
                <w:rFonts w:ascii="標楷體" w:eastAsia="標楷體" w:hAnsi="標楷體" w:cs="Arial"/>
                <w:spacing w:val="0"/>
                <w:sz w:val="20"/>
              </w:rPr>
              <w:t>2</w:t>
            </w:r>
            <w:r w:rsidRPr="009F33A2">
              <w:rPr>
                <w:rFonts w:ascii="標楷體" w:eastAsia="標楷體" w:hAnsi="標楷體" w:cs="Arial" w:hint="eastAsia"/>
                <w:spacing w:val="0"/>
                <w:sz w:val="20"/>
              </w:rPr>
              <w:t>年12月31日</w:t>
            </w:r>
          </w:p>
        </w:tc>
        <w:tc>
          <w:tcPr>
            <w:tcW w:w="2481" w:type="dxa"/>
            <w:tcBorders>
              <w:top w:val="single" w:sz="4" w:space="0" w:color="auto"/>
              <w:bottom w:val="single" w:sz="4" w:space="0" w:color="auto"/>
            </w:tcBorders>
            <w:shd w:val="clear" w:color="auto" w:fill="auto"/>
            <w:vAlign w:val="center"/>
          </w:tcPr>
          <w:p w:rsidR="00005D2A" w:rsidRPr="009F33A2" w:rsidRDefault="00005D2A" w:rsidP="00B34030">
            <w:pPr>
              <w:overflowPunct w:val="0"/>
              <w:snapToGrid w:val="0"/>
              <w:jc w:val="distribute"/>
              <w:rPr>
                <w:rFonts w:ascii="標楷體" w:eastAsia="標楷體" w:hAnsi="標楷體" w:cs="Arial"/>
                <w:spacing w:val="0"/>
                <w:sz w:val="20"/>
              </w:rPr>
            </w:pPr>
            <w:r w:rsidRPr="009F33A2">
              <w:rPr>
                <w:rFonts w:ascii="標楷體" w:eastAsia="標楷體" w:hAnsi="標楷體" w:cs="Arial" w:hint="eastAsia"/>
                <w:spacing w:val="0"/>
                <w:sz w:val="20"/>
              </w:rPr>
              <w:t>比較增減</w:t>
            </w:r>
          </w:p>
        </w:tc>
      </w:tr>
      <w:tr w:rsidR="00005D2A" w:rsidRPr="00B922AC" w:rsidTr="00B34030">
        <w:trPr>
          <w:trHeight w:hRule="exact" w:val="397"/>
        </w:trPr>
        <w:tc>
          <w:tcPr>
            <w:tcW w:w="2477" w:type="dxa"/>
            <w:tcBorders>
              <w:bottom w:val="nil"/>
            </w:tcBorders>
            <w:shd w:val="clear" w:color="auto" w:fill="auto"/>
            <w:vAlign w:val="center"/>
          </w:tcPr>
          <w:p w:rsidR="00005D2A" w:rsidRPr="009F33A2" w:rsidRDefault="00005D2A" w:rsidP="00B34030">
            <w:pPr>
              <w:jc w:val="distribute"/>
              <w:rPr>
                <w:rFonts w:ascii="標楷體" w:eastAsia="標楷體" w:hAnsi="標楷體"/>
                <w:b/>
                <w:spacing w:val="0"/>
                <w:sz w:val="20"/>
              </w:rPr>
            </w:pPr>
            <w:r w:rsidRPr="009F33A2">
              <w:rPr>
                <w:rFonts w:ascii="標楷體" w:eastAsia="標楷體" w:hAnsi="標楷體" w:hint="eastAsia"/>
                <w:b/>
                <w:spacing w:val="0"/>
                <w:sz w:val="20"/>
              </w:rPr>
              <w:t>資產</w:t>
            </w:r>
          </w:p>
        </w:tc>
        <w:tc>
          <w:tcPr>
            <w:tcW w:w="2482" w:type="dxa"/>
            <w:tcBorders>
              <w:bottom w:val="nil"/>
            </w:tcBorders>
            <w:shd w:val="clear" w:color="auto" w:fill="auto"/>
            <w:vAlign w:val="center"/>
          </w:tcPr>
          <w:p w:rsidR="00005D2A" w:rsidRPr="00770196" w:rsidRDefault="00005D2A" w:rsidP="00B34030">
            <w:pPr>
              <w:rPr>
                <w:rFonts w:ascii="標楷體" w:eastAsia="標楷體" w:hAnsi="標楷體"/>
                <w:b/>
                <w:spacing w:val="0"/>
                <w:sz w:val="20"/>
              </w:rPr>
            </w:pPr>
            <w:r w:rsidRPr="00770196">
              <w:rPr>
                <w:rFonts w:ascii="標楷體" w:eastAsia="標楷體" w:hAnsi="標楷體" w:hint="eastAsia"/>
                <w:b/>
                <w:spacing w:val="0"/>
                <w:sz w:val="20"/>
              </w:rPr>
              <w:t>66,726,399</w:t>
            </w:r>
          </w:p>
        </w:tc>
        <w:tc>
          <w:tcPr>
            <w:tcW w:w="2482" w:type="dxa"/>
            <w:tcBorders>
              <w:bottom w:val="nil"/>
            </w:tcBorders>
            <w:shd w:val="clear" w:color="auto" w:fill="auto"/>
            <w:vAlign w:val="center"/>
          </w:tcPr>
          <w:p w:rsidR="00005D2A" w:rsidRPr="009F33A2" w:rsidRDefault="00005D2A" w:rsidP="00B34030">
            <w:pPr>
              <w:rPr>
                <w:rFonts w:ascii="標楷體" w:eastAsia="標楷體" w:hAnsi="標楷體"/>
                <w:b/>
                <w:spacing w:val="0"/>
                <w:sz w:val="20"/>
              </w:rPr>
            </w:pPr>
            <w:r w:rsidRPr="009F33A2">
              <w:rPr>
                <w:rFonts w:ascii="標楷體" w:eastAsia="標楷體" w:hAnsi="標楷體" w:hint="eastAsia"/>
                <w:b/>
                <w:spacing w:val="0"/>
                <w:sz w:val="20"/>
              </w:rPr>
              <w:t>62,902,896</w:t>
            </w:r>
          </w:p>
        </w:tc>
        <w:tc>
          <w:tcPr>
            <w:tcW w:w="2481" w:type="dxa"/>
            <w:tcBorders>
              <w:bottom w:val="nil"/>
            </w:tcBorders>
            <w:shd w:val="clear" w:color="auto" w:fill="auto"/>
            <w:vAlign w:val="center"/>
          </w:tcPr>
          <w:p w:rsidR="00005D2A" w:rsidRPr="00770196" w:rsidRDefault="00005D2A" w:rsidP="00B34030">
            <w:pPr>
              <w:rPr>
                <w:rFonts w:ascii="標楷體" w:eastAsia="標楷體" w:hAnsi="標楷體"/>
                <w:b/>
                <w:spacing w:val="0"/>
                <w:sz w:val="20"/>
              </w:rPr>
            </w:pPr>
            <w:r w:rsidRPr="00770196">
              <w:rPr>
                <w:rFonts w:ascii="標楷體" w:eastAsia="標楷體" w:hAnsi="標楷體" w:hint="eastAsia"/>
                <w:b/>
                <w:spacing w:val="0"/>
                <w:sz w:val="20"/>
              </w:rPr>
              <w:t>3,823,502</w:t>
            </w:r>
          </w:p>
        </w:tc>
      </w:tr>
      <w:tr w:rsidR="00005D2A" w:rsidRPr="00B922AC" w:rsidTr="00B34030">
        <w:trPr>
          <w:trHeight w:hRule="exact" w:val="454"/>
        </w:trPr>
        <w:tc>
          <w:tcPr>
            <w:tcW w:w="2477" w:type="dxa"/>
            <w:tcBorders>
              <w:top w:val="nil"/>
              <w:bottom w:val="nil"/>
            </w:tcBorders>
            <w:shd w:val="clear" w:color="auto" w:fill="auto"/>
            <w:vAlign w:val="center"/>
          </w:tcPr>
          <w:p w:rsidR="00005D2A" w:rsidRPr="009F33A2" w:rsidRDefault="00005D2A" w:rsidP="00B34030">
            <w:pPr>
              <w:ind w:firstLineChars="100" w:firstLine="200"/>
              <w:jc w:val="distribute"/>
              <w:rPr>
                <w:rFonts w:ascii="標楷體" w:eastAsia="標楷體" w:hAnsi="標楷體"/>
                <w:b/>
                <w:spacing w:val="0"/>
                <w:sz w:val="20"/>
              </w:rPr>
            </w:pPr>
            <w:r w:rsidRPr="009F33A2">
              <w:rPr>
                <w:rFonts w:ascii="標楷體" w:eastAsia="標楷體" w:hAnsi="標楷體" w:hint="eastAsia"/>
                <w:b/>
                <w:spacing w:val="0"/>
                <w:sz w:val="20"/>
              </w:rPr>
              <w:t>流動資產</w:t>
            </w:r>
          </w:p>
        </w:tc>
        <w:tc>
          <w:tcPr>
            <w:tcW w:w="2482" w:type="dxa"/>
            <w:tcBorders>
              <w:top w:val="nil"/>
              <w:bottom w:val="nil"/>
            </w:tcBorders>
            <w:shd w:val="clear" w:color="auto" w:fill="auto"/>
            <w:vAlign w:val="center"/>
          </w:tcPr>
          <w:p w:rsidR="00005D2A" w:rsidRPr="00770196" w:rsidRDefault="00005D2A" w:rsidP="00B34030">
            <w:pPr>
              <w:rPr>
                <w:rFonts w:ascii="標楷體" w:eastAsia="標楷體" w:hAnsi="標楷體"/>
                <w:b/>
                <w:spacing w:val="0"/>
                <w:sz w:val="20"/>
              </w:rPr>
            </w:pPr>
            <w:r w:rsidRPr="00770196">
              <w:rPr>
                <w:rFonts w:ascii="標楷體" w:eastAsia="標楷體" w:hAnsi="標楷體" w:hint="eastAsia"/>
                <w:b/>
                <w:spacing w:val="0"/>
                <w:sz w:val="20"/>
              </w:rPr>
              <w:t>22,591,791</w:t>
            </w:r>
          </w:p>
        </w:tc>
        <w:tc>
          <w:tcPr>
            <w:tcW w:w="2482" w:type="dxa"/>
            <w:tcBorders>
              <w:top w:val="nil"/>
              <w:bottom w:val="nil"/>
            </w:tcBorders>
            <w:shd w:val="clear" w:color="auto" w:fill="auto"/>
            <w:vAlign w:val="center"/>
          </w:tcPr>
          <w:p w:rsidR="00005D2A" w:rsidRPr="009F33A2" w:rsidRDefault="00005D2A" w:rsidP="00B34030">
            <w:pPr>
              <w:rPr>
                <w:rFonts w:ascii="標楷體" w:eastAsia="標楷體" w:hAnsi="標楷體"/>
                <w:b/>
                <w:spacing w:val="0"/>
                <w:sz w:val="20"/>
              </w:rPr>
            </w:pPr>
            <w:r w:rsidRPr="009F33A2">
              <w:rPr>
                <w:rFonts w:ascii="標楷體" w:eastAsia="標楷體" w:hAnsi="標楷體" w:hint="eastAsia"/>
                <w:b/>
                <w:spacing w:val="0"/>
                <w:sz w:val="20"/>
              </w:rPr>
              <w:t>21,224,995</w:t>
            </w:r>
          </w:p>
        </w:tc>
        <w:tc>
          <w:tcPr>
            <w:tcW w:w="2481" w:type="dxa"/>
            <w:tcBorders>
              <w:top w:val="nil"/>
              <w:bottom w:val="nil"/>
            </w:tcBorders>
            <w:shd w:val="clear" w:color="auto" w:fill="auto"/>
            <w:vAlign w:val="center"/>
          </w:tcPr>
          <w:p w:rsidR="00005D2A" w:rsidRPr="00770196" w:rsidRDefault="00005D2A" w:rsidP="00B34030">
            <w:pPr>
              <w:widowControl/>
              <w:rPr>
                <w:rFonts w:ascii="標楷體" w:eastAsia="標楷體" w:hAnsi="標楷體"/>
                <w:b/>
                <w:spacing w:val="0"/>
                <w:sz w:val="20"/>
              </w:rPr>
            </w:pPr>
            <w:r w:rsidRPr="00770196">
              <w:rPr>
                <w:rFonts w:ascii="標楷體" w:eastAsia="標楷體" w:hAnsi="標楷體" w:hint="eastAsia"/>
                <w:b/>
                <w:spacing w:val="0"/>
                <w:sz w:val="20"/>
              </w:rPr>
              <w:t>1,366,796</w:t>
            </w:r>
          </w:p>
        </w:tc>
      </w:tr>
      <w:tr w:rsidR="00005D2A" w:rsidRPr="00B922AC" w:rsidTr="00B34030">
        <w:trPr>
          <w:trHeight w:hRule="exact" w:val="454"/>
        </w:trPr>
        <w:tc>
          <w:tcPr>
            <w:tcW w:w="2477" w:type="dxa"/>
            <w:tcBorders>
              <w:top w:val="nil"/>
              <w:bottom w:val="nil"/>
            </w:tcBorders>
            <w:shd w:val="clear" w:color="auto" w:fill="auto"/>
            <w:vAlign w:val="center"/>
          </w:tcPr>
          <w:p w:rsidR="00005D2A" w:rsidRPr="009F33A2" w:rsidRDefault="00005D2A" w:rsidP="00B34030">
            <w:pPr>
              <w:ind w:firstLineChars="200" w:firstLine="400"/>
              <w:jc w:val="distribute"/>
              <w:rPr>
                <w:rFonts w:ascii="標楷體" w:eastAsia="標楷體" w:hAnsi="標楷體"/>
                <w:spacing w:val="0"/>
                <w:sz w:val="20"/>
              </w:rPr>
            </w:pPr>
            <w:r w:rsidRPr="009F33A2">
              <w:rPr>
                <w:rFonts w:ascii="標楷體" w:eastAsia="標楷體" w:hAnsi="標楷體" w:hint="eastAsia"/>
                <w:spacing w:val="0"/>
                <w:sz w:val="20"/>
              </w:rPr>
              <w:t>現金</w:t>
            </w:r>
          </w:p>
        </w:tc>
        <w:tc>
          <w:tcPr>
            <w:tcW w:w="2482" w:type="dxa"/>
            <w:tcBorders>
              <w:top w:val="nil"/>
              <w:bottom w:val="nil"/>
            </w:tcBorders>
            <w:shd w:val="clear" w:color="auto" w:fill="auto"/>
            <w:vAlign w:val="center"/>
          </w:tcPr>
          <w:p w:rsidR="00005D2A" w:rsidRPr="00770196" w:rsidRDefault="00005D2A" w:rsidP="00B34030">
            <w:pPr>
              <w:rPr>
                <w:rFonts w:ascii="標楷體" w:eastAsia="標楷體" w:hAnsi="標楷體"/>
                <w:spacing w:val="0"/>
                <w:sz w:val="20"/>
              </w:rPr>
            </w:pPr>
            <w:r w:rsidRPr="00770196">
              <w:rPr>
                <w:rFonts w:ascii="標楷體" w:eastAsia="標楷體" w:hAnsi="標楷體" w:hint="eastAsia"/>
                <w:spacing w:val="0"/>
                <w:sz w:val="20"/>
              </w:rPr>
              <w:t>20,098,616</w:t>
            </w:r>
          </w:p>
        </w:tc>
        <w:tc>
          <w:tcPr>
            <w:tcW w:w="2482" w:type="dxa"/>
            <w:tcBorders>
              <w:top w:val="nil"/>
              <w:bottom w:val="nil"/>
            </w:tcBorders>
            <w:shd w:val="clear" w:color="auto" w:fill="auto"/>
            <w:vAlign w:val="center"/>
          </w:tcPr>
          <w:p w:rsidR="00005D2A" w:rsidRPr="009F33A2" w:rsidRDefault="00005D2A" w:rsidP="00B34030">
            <w:pPr>
              <w:rPr>
                <w:rFonts w:ascii="標楷體" w:eastAsia="標楷體" w:hAnsi="標楷體"/>
                <w:spacing w:val="0"/>
                <w:sz w:val="20"/>
              </w:rPr>
            </w:pPr>
            <w:r w:rsidRPr="009F33A2">
              <w:rPr>
                <w:rFonts w:ascii="標楷體" w:eastAsia="標楷體" w:hAnsi="標楷體" w:hint="eastAsia"/>
                <w:spacing w:val="0"/>
                <w:sz w:val="20"/>
              </w:rPr>
              <w:t>18,835,897</w:t>
            </w:r>
          </w:p>
        </w:tc>
        <w:tc>
          <w:tcPr>
            <w:tcW w:w="2481" w:type="dxa"/>
            <w:tcBorders>
              <w:top w:val="nil"/>
              <w:bottom w:val="nil"/>
            </w:tcBorders>
            <w:shd w:val="clear" w:color="auto" w:fill="auto"/>
            <w:vAlign w:val="center"/>
          </w:tcPr>
          <w:p w:rsidR="00005D2A" w:rsidRPr="00770196" w:rsidRDefault="00005D2A" w:rsidP="00B34030">
            <w:pPr>
              <w:rPr>
                <w:rFonts w:ascii="標楷體" w:eastAsia="標楷體" w:hAnsi="標楷體"/>
                <w:spacing w:val="0"/>
                <w:sz w:val="20"/>
              </w:rPr>
            </w:pPr>
            <w:r w:rsidRPr="00770196">
              <w:rPr>
                <w:rFonts w:ascii="標楷體" w:eastAsia="標楷體" w:hAnsi="標楷體" w:hint="eastAsia"/>
                <w:spacing w:val="0"/>
                <w:sz w:val="20"/>
              </w:rPr>
              <w:t>1,262,719</w:t>
            </w:r>
          </w:p>
        </w:tc>
      </w:tr>
      <w:tr w:rsidR="00005D2A" w:rsidRPr="00B922AC" w:rsidTr="00B34030">
        <w:trPr>
          <w:trHeight w:hRule="exact" w:val="454"/>
        </w:trPr>
        <w:tc>
          <w:tcPr>
            <w:tcW w:w="2477" w:type="dxa"/>
            <w:tcBorders>
              <w:top w:val="nil"/>
              <w:bottom w:val="nil"/>
            </w:tcBorders>
            <w:shd w:val="clear" w:color="auto" w:fill="auto"/>
            <w:vAlign w:val="center"/>
          </w:tcPr>
          <w:p w:rsidR="00005D2A" w:rsidRPr="009F33A2" w:rsidRDefault="00005D2A" w:rsidP="00B34030">
            <w:pPr>
              <w:ind w:firstLineChars="200" w:firstLine="400"/>
              <w:jc w:val="distribute"/>
              <w:rPr>
                <w:rFonts w:ascii="標楷體" w:eastAsia="標楷體" w:hAnsi="標楷體"/>
                <w:spacing w:val="0"/>
                <w:sz w:val="20"/>
              </w:rPr>
            </w:pPr>
            <w:r w:rsidRPr="009F33A2">
              <w:rPr>
                <w:rFonts w:ascii="標楷體" w:eastAsia="標楷體" w:hAnsi="標楷體" w:hint="eastAsia"/>
                <w:spacing w:val="0"/>
                <w:sz w:val="20"/>
              </w:rPr>
              <w:t>短期投資</w:t>
            </w:r>
          </w:p>
        </w:tc>
        <w:tc>
          <w:tcPr>
            <w:tcW w:w="2482" w:type="dxa"/>
            <w:tcBorders>
              <w:top w:val="nil"/>
              <w:bottom w:val="nil"/>
            </w:tcBorders>
            <w:shd w:val="clear" w:color="auto" w:fill="auto"/>
            <w:vAlign w:val="center"/>
          </w:tcPr>
          <w:p w:rsidR="00005D2A" w:rsidRPr="00770196" w:rsidRDefault="00005D2A" w:rsidP="00B34030">
            <w:pPr>
              <w:rPr>
                <w:rFonts w:ascii="標楷體" w:eastAsia="標楷體" w:hAnsi="標楷體"/>
                <w:spacing w:val="0"/>
                <w:sz w:val="20"/>
              </w:rPr>
            </w:pPr>
            <w:r w:rsidRPr="00770196">
              <w:rPr>
                <w:rFonts w:ascii="標楷體" w:eastAsia="標楷體" w:hAnsi="標楷體" w:hint="eastAsia"/>
                <w:spacing w:val="0"/>
                <w:sz w:val="20"/>
              </w:rPr>
              <w:t>121,700</w:t>
            </w:r>
          </w:p>
        </w:tc>
        <w:tc>
          <w:tcPr>
            <w:tcW w:w="2482" w:type="dxa"/>
            <w:tcBorders>
              <w:top w:val="nil"/>
              <w:bottom w:val="nil"/>
            </w:tcBorders>
            <w:shd w:val="clear" w:color="auto" w:fill="auto"/>
            <w:vAlign w:val="center"/>
          </w:tcPr>
          <w:p w:rsidR="00005D2A" w:rsidRPr="009F33A2" w:rsidRDefault="00005D2A" w:rsidP="00B34030">
            <w:pPr>
              <w:rPr>
                <w:rFonts w:ascii="標楷體" w:eastAsia="標楷體" w:hAnsi="標楷體"/>
                <w:spacing w:val="0"/>
                <w:sz w:val="20"/>
              </w:rPr>
            </w:pPr>
            <w:r w:rsidRPr="009F33A2">
              <w:rPr>
                <w:rFonts w:ascii="標楷體" w:eastAsia="標楷體" w:hAnsi="標楷體" w:hint="eastAsia"/>
                <w:spacing w:val="0"/>
                <w:sz w:val="20"/>
              </w:rPr>
              <w:t>122,700</w:t>
            </w:r>
          </w:p>
        </w:tc>
        <w:tc>
          <w:tcPr>
            <w:tcW w:w="2481" w:type="dxa"/>
            <w:tcBorders>
              <w:top w:val="nil"/>
              <w:bottom w:val="nil"/>
            </w:tcBorders>
            <w:shd w:val="clear" w:color="auto" w:fill="auto"/>
            <w:vAlign w:val="center"/>
          </w:tcPr>
          <w:p w:rsidR="00005D2A" w:rsidRPr="00770196" w:rsidRDefault="00005D2A" w:rsidP="00B34030">
            <w:pPr>
              <w:rPr>
                <w:rFonts w:ascii="標楷體" w:eastAsia="標楷體" w:hAnsi="標楷體"/>
                <w:spacing w:val="0"/>
                <w:sz w:val="20"/>
              </w:rPr>
            </w:pPr>
            <w:r w:rsidRPr="00770196">
              <w:rPr>
                <w:rFonts w:ascii="標楷體" w:eastAsia="標楷體" w:hAnsi="標楷體" w:hint="eastAsia"/>
                <w:spacing w:val="0"/>
                <w:sz w:val="20"/>
              </w:rPr>
              <w:t>- 1,000</w:t>
            </w:r>
          </w:p>
        </w:tc>
      </w:tr>
      <w:tr w:rsidR="00005D2A" w:rsidRPr="00B922AC" w:rsidTr="00B34030">
        <w:trPr>
          <w:trHeight w:hRule="exact" w:val="454"/>
        </w:trPr>
        <w:tc>
          <w:tcPr>
            <w:tcW w:w="2477" w:type="dxa"/>
            <w:tcBorders>
              <w:top w:val="nil"/>
              <w:bottom w:val="nil"/>
            </w:tcBorders>
            <w:shd w:val="clear" w:color="auto" w:fill="auto"/>
            <w:vAlign w:val="center"/>
          </w:tcPr>
          <w:p w:rsidR="00005D2A" w:rsidRPr="009F33A2" w:rsidRDefault="00005D2A" w:rsidP="00B34030">
            <w:pPr>
              <w:ind w:firstLineChars="200" w:firstLine="400"/>
              <w:jc w:val="distribute"/>
              <w:rPr>
                <w:rFonts w:ascii="標楷體" w:eastAsia="標楷體" w:hAnsi="標楷體"/>
                <w:spacing w:val="0"/>
                <w:sz w:val="20"/>
              </w:rPr>
            </w:pPr>
            <w:r w:rsidRPr="009F33A2">
              <w:rPr>
                <w:rFonts w:ascii="標楷體" w:eastAsia="標楷體" w:hAnsi="標楷體" w:hint="eastAsia"/>
                <w:spacing w:val="0"/>
                <w:sz w:val="20"/>
              </w:rPr>
              <w:t>應收款項</w:t>
            </w:r>
          </w:p>
        </w:tc>
        <w:tc>
          <w:tcPr>
            <w:tcW w:w="2482" w:type="dxa"/>
            <w:tcBorders>
              <w:top w:val="nil"/>
              <w:bottom w:val="nil"/>
            </w:tcBorders>
            <w:shd w:val="clear" w:color="auto" w:fill="auto"/>
            <w:vAlign w:val="center"/>
          </w:tcPr>
          <w:p w:rsidR="00005D2A" w:rsidRPr="00770196" w:rsidRDefault="00005D2A" w:rsidP="00B34030">
            <w:pPr>
              <w:rPr>
                <w:rFonts w:ascii="標楷體" w:eastAsia="標楷體" w:hAnsi="標楷體"/>
                <w:spacing w:val="0"/>
                <w:sz w:val="20"/>
              </w:rPr>
            </w:pPr>
            <w:r w:rsidRPr="00770196">
              <w:rPr>
                <w:rFonts w:ascii="標楷體" w:eastAsia="標楷體" w:hAnsi="標楷體" w:hint="eastAsia"/>
                <w:spacing w:val="0"/>
                <w:sz w:val="20"/>
              </w:rPr>
              <w:t>1,439,907</w:t>
            </w:r>
          </w:p>
        </w:tc>
        <w:tc>
          <w:tcPr>
            <w:tcW w:w="2482" w:type="dxa"/>
            <w:tcBorders>
              <w:top w:val="nil"/>
              <w:bottom w:val="nil"/>
            </w:tcBorders>
            <w:shd w:val="clear" w:color="auto" w:fill="auto"/>
            <w:vAlign w:val="center"/>
          </w:tcPr>
          <w:p w:rsidR="00005D2A" w:rsidRPr="009F33A2" w:rsidRDefault="00005D2A" w:rsidP="00B34030">
            <w:pPr>
              <w:rPr>
                <w:rFonts w:ascii="標楷體" w:eastAsia="標楷體" w:hAnsi="標楷體"/>
                <w:spacing w:val="0"/>
                <w:sz w:val="20"/>
              </w:rPr>
            </w:pPr>
            <w:r w:rsidRPr="009F33A2">
              <w:rPr>
                <w:rFonts w:ascii="標楷體" w:eastAsia="標楷體" w:hAnsi="標楷體" w:hint="eastAsia"/>
                <w:spacing w:val="0"/>
                <w:sz w:val="20"/>
              </w:rPr>
              <w:t>1,440,286</w:t>
            </w:r>
          </w:p>
        </w:tc>
        <w:tc>
          <w:tcPr>
            <w:tcW w:w="2481" w:type="dxa"/>
            <w:tcBorders>
              <w:top w:val="nil"/>
              <w:bottom w:val="nil"/>
            </w:tcBorders>
            <w:shd w:val="clear" w:color="auto" w:fill="auto"/>
            <w:vAlign w:val="center"/>
          </w:tcPr>
          <w:p w:rsidR="00005D2A" w:rsidRPr="00770196" w:rsidRDefault="00005D2A" w:rsidP="00B34030">
            <w:pPr>
              <w:rPr>
                <w:rFonts w:ascii="標楷體" w:eastAsia="標楷體" w:hAnsi="標楷體"/>
                <w:spacing w:val="0"/>
                <w:sz w:val="20"/>
              </w:rPr>
            </w:pPr>
            <w:r w:rsidRPr="00770196">
              <w:rPr>
                <w:rFonts w:ascii="標楷體" w:eastAsia="標楷體" w:hAnsi="標楷體" w:hint="eastAsia"/>
                <w:spacing w:val="0"/>
                <w:sz w:val="20"/>
              </w:rPr>
              <w:t>- 378</w:t>
            </w:r>
          </w:p>
        </w:tc>
      </w:tr>
      <w:tr w:rsidR="00005D2A" w:rsidRPr="00B922AC" w:rsidTr="00B34030">
        <w:trPr>
          <w:trHeight w:hRule="exact" w:val="454"/>
        </w:trPr>
        <w:tc>
          <w:tcPr>
            <w:tcW w:w="2477" w:type="dxa"/>
            <w:tcBorders>
              <w:top w:val="nil"/>
              <w:bottom w:val="nil"/>
            </w:tcBorders>
            <w:shd w:val="clear" w:color="auto" w:fill="auto"/>
            <w:vAlign w:val="center"/>
          </w:tcPr>
          <w:p w:rsidR="00005D2A" w:rsidRPr="009F33A2" w:rsidRDefault="00005D2A" w:rsidP="00B34030">
            <w:pPr>
              <w:ind w:firstLineChars="200" w:firstLine="400"/>
              <w:jc w:val="distribute"/>
              <w:rPr>
                <w:rFonts w:ascii="標楷體" w:eastAsia="標楷體" w:hAnsi="標楷體"/>
                <w:spacing w:val="0"/>
                <w:sz w:val="20"/>
              </w:rPr>
            </w:pPr>
            <w:r w:rsidRPr="009F33A2">
              <w:rPr>
                <w:rFonts w:ascii="標楷體" w:eastAsia="標楷體" w:hAnsi="標楷體" w:hint="eastAsia"/>
                <w:spacing w:val="0"/>
                <w:sz w:val="20"/>
              </w:rPr>
              <w:t>存貨</w:t>
            </w:r>
          </w:p>
        </w:tc>
        <w:tc>
          <w:tcPr>
            <w:tcW w:w="2482" w:type="dxa"/>
            <w:tcBorders>
              <w:top w:val="nil"/>
              <w:bottom w:val="nil"/>
            </w:tcBorders>
            <w:shd w:val="clear" w:color="auto" w:fill="auto"/>
            <w:vAlign w:val="center"/>
          </w:tcPr>
          <w:p w:rsidR="00005D2A" w:rsidRPr="00770196" w:rsidRDefault="00005D2A" w:rsidP="00B34030">
            <w:pPr>
              <w:rPr>
                <w:rFonts w:ascii="標楷體" w:eastAsia="標楷體" w:hAnsi="標楷體"/>
                <w:spacing w:val="0"/>
                <w:sz w:val="20"/>
              </w:rPr>
            </w:pPr>
            <w:r w:rsidRPr="00770196">
              <w:rPr>
                <w:rFonts w:ascii="標楷體" w:eastAsia="標楷體" w:hAnsi="標楷體" w:hint="eastAsia"/>
                <w:spacing w:val="0"/>
                <w:sz w:val="20"/>
              </w:rPr>
              <w:t>7,144</w:t>
            </w:r>
          </w:p>
        </w:tc>
        <w:tc>
          <w:tcPr>
            <w:tcW w:w="2482" w:type="dxa"/>
            <w:tcBorders>
              <w:top w:val="nil"/>
              <w:bottom w:val="nil"/>
            </w:tcBorders>
            <w:shd w:val="clear" w:color="auto" w:fill="auto"/>
            <w:vAlign w:val="center"/>
          </w:tcPr>
          <w:p w:rsidR="00005D2A" w:rsidRPr="009F33A2" w:rsidRDefault="00005D2A" w:rsidP="00B34030">
            <w:pPr>
              <w:rPr>
                <w:rFonts w:ascii="標楷體" w:eastAsia="標楷體" w:hAnsi="標楷體"/>
                <w:spacing w:val="0"/>
                <w:sz w:val="20"/>
              </w:rPr>
            </w:pPr>
            <w:r w:rsidRPr="009F33A2">
              <w:rPr>
                <w:rFonts w:ascii="標楷體" w:eastAsia="標楷體" w:hAnsi="標楷體" w:hint="eastAsia"/>
                <w:spacing w:val="0"/>
                <w:sz w:val="20"/>
              </w:rPr>
              <w:t>7,795</w:t>
            </w:r>
          </w:p>
        </w:tc>
        <w:tc>
          <w:tcPr>
            <w:tcW w:w="2481" w:type="dxa"/>
            <w:tcBorders>
              <w:top w:val="nil"/>
              <w:bottom w:val="nil"/>
            </w:tcBorders>
            <w:shd w:val="clear" w:color="auto" w:fill="auto"/>
            <w:vAlign w:val="center"/>
          </w:tcPr>
          <w:p w:rsidR="00005D2A" w:rsidRPr="00770196" w:rsidRDefault="00005D2A" w:rsidP="00B34030">
            <w:pPr>
              <w:rPr>
                <w:rFonts w:ascii="標楷體" w:eastAsia="標楷體" w:hAnsi="標楷體"/>
                <w:spacing w:val="0"/>
                <w:sz w:val="20"/>
              </w:rPr>
            </w:pPr>
            <w:r w:rsidRPr="00770196">
              <w:rPr>
                <w:rFonts w:ascii="標楷體" w:eastAsia="標楷體" w:hAnsi="標楷體" w:hint="eastAsia"/>
                <w:spacing w:val="0"/>
                <w:sz w:val="20"/>
              </w:rPr>
              <w:t>- 650</w:t>
            </w:r>
          </w:p>
        </w:tc>
      </w:tr>
      <w:tr w:rsidR="00005D2A" w:rsidRPr="00B922AC" w:rsidTr="00B34030">
        <w:trPr>
          <w:trHeight w:hRule="exact" w:val="454"/>
        </w:trPr>
        <w:tc>
          <w:tcPr>
            <w:tcW w:w="2477" w:type="dxa"/>
            <w:tcBorders>
              <w:top w:val="nil"/>
              <w:bottom w:val="nil"/>
            </w:tcBorders>
            <w:shd w:val="clear" w:color="auto" w:fill="auto"/>
            <w:vAlign w:val="center"/>
          </w:tcPr>
          <w:p w:rsidR="00005D2A" w:rsidRPr="009F33A2" w:rsidRDefault="00005D2A" w:rsidP="00B34030">
            <w:pPr>
              <w:ind w:firstLineChars="200" w:firstLine="400"/>
              <w:jc w:val="distribute"/>
              <w:rPr>
                <w:rFonts w:ascii="標楷體" w:eastAsia="標楷體" w:hAnsi="標楷體"/>
                <w:spacing w:val="0"/>
                <w:sz w:val="20"/>
              </w:rPr>
            </w:pPr>
            <w:r w:rsidRPr="009F33A2">
              <w:rPr>
                <w:rFonts w:ascii="標楷體" w:eastAsia="標楷體" w:hAnsi="標楷體" w:hint="eastAsia"/>
                <w:spacing w:val="0"/>
                <w:sz w:val="20"/>
              </w:rPr>
              <w:t>預付款項</w:t>
            </w:r>
          </w:p>
        </w:tc>
        <w:tc>
          <w:tcPr>
            <w:tcW w:w="2482" w:type="dxa"/>
            <w:tcBorders>
              <w:top w:val="nil"/>
              <w:bottom w:val="nil"/>
            </w:tcBorders>
            <w:shd w:val="clear" w:color="auto" w:fill="auto"/>
            <w:vAlign w:val="center"/>
          </w:tcPr>
          <w:p w:rsidR="00005D2A" w:rsidRPr="00770196" w:rsidRDefault="00005D2A" w:rsidP="00B34030">
            <w:pPr>
              <w:rPr>
                <w:rFonts w:ascii="標楷體" w:eastAsia="標楷體" w:hAnsi="標楷體"/>
                <w:spacing w:val="0"/>
                <w:sz w:val="20"/>
              </w:rPr>
            </w:pPr>
            <w:r w:rsidRPr="00770196">
              <w:rPr>
                <w:rFonts w:ascii="標楷體" w:eastAsia="標楷體" w:hAnsi="標楷體" w:hint="eastAsia"/>
                <w:spacing w:val="0"/>
                <w:sz w:val="20"/>
              </w:rPr>
              <w:t>924,422</w:t>
            </w:r>
          </w:p>
        </w:tc>
        <w:tc>
          <w:tcPr>
            <w:tcW w:w="2482" w:type="dxa"/>
            <w:tcBorders>
              <w:top w:val="nil"/>
              <w:bottom w:val="nil"/>
            </w:tcBorders>
            <w:shd w:val="clear" w:color="auto" w:fill="auto"/>
            <w:vAlign w:val="center"/>
          </w:tcPr>
          <w:p w:rsidR="00005D2A" w:rsidRPr="009F33A2" w:rsidRDefault="00005D2A" w:rsidP="00B34030">
            <w:pPr>
              <w:rPr>
                <w:rFonts w:ascii="標楷體" w:eastAsia="標楷體" w:hAnsi="標楷體"/>
                <w:spacing w:val="0"/>
                <w:sz w:val="20"/>
              </w:rPr>
            </w:pPr>
            <w:r w:rsidRPr="009F33A2">
              <w:rPr>
                <w:rFonts w:ascii="標楷體" w:eastAsia="標楷體" w:hAnsi="標楷體" w:hint="eastAsia"/>
                <w:spacing w:val="0"/>
                <w:sz w:val="20"/>
              </w:rPr>
              <w:t>818,315</w:t>
            </w:r>
          </w:p>
        </w:tc>
        <w:tc>
          <w:tcPr>
            <w:tcW w:w="2481" w:type="dxa"/>
            <w:tcBorders>
              <w:top w:val="nil"/>
              <w:bottom w:val="nil"/>
            </w:tcBorders>
            <w:shd w:val="clear" w:color="auto" w:fill="auto"/>
            <w:vAlign w:val="center"/>
          </w:tcPr>
          <w:p w:rsidR="00005D2A" w:rsidRPr="00770196" w:rsidRDefault="00005D2A" w:rsidP="00B34030">
            <w:pPr>
              <w:rPr>
                <w:rFonts w:ascii="標楷體" w:eastAsia="標楷體" w:hAnsi="標楷體"/>
                <w:spacing w:val="0"/>
                <w:sz w:val="20"/>
              </w:rPr>
            </w:pPr>
            <w:r w:rsidRPr="00770196">
              <w:rPr>
                <w:rFonts w:ascii="標楷體" w:eastAsia="標楷體" w:hAnsi="標楷體" w:hint="eastAsia"/>
                <w:spacing w:val="0"/>
                <w:sz w:val="20"/>
              </w:rPr>
              <w:t>106,106</w:t>
            </w:r>
          </w:p>
        </w:tc>
      </w:tr>
      <w:tr w:rsidR="00005D2A" w:rsidRPr="00B922AC" w:rsidTr="00B34030">
        <w:trPr>
          <w:trHeight w:hRule="exact" w:val="454"/>
        </w:trPr>
        <w:tc>
          <w:tcPr>
            <w:tcW w:w="2477" w:type="dxa"/>
            <w:tcBorders>
              <w:top w:val="nil"/>
              <w:bottom w:val="nil"/>
            </w:tcBorders>
            <w:shd w:val="clear" w:color="auto" w:fill="auto"/>
            <w:vAlign w:val="center"/>
          </w:tcPr>
          <w:p w:rsidR="00005D2A" w:rsidRPr="009F33A2" w:rsidRDefault="00005D2A" w:rsidP="00B34030">
            <w:pPr>
              <w:ind w:firstLineChars="100" w:firstLine="200"/>
              <w:jc w:val="distribute"/>
              <w:rPr>
                <w:rFonts w:ascii="標楷體" w:eastAsia="標楷體" w:hAnsi="標楷體"/>
                <w:b/>
                <w:spacing w:val="0"/>
                <w:sz w:val="20"/>
              </w:rPr>
            </w:pPr>
            <w:r w:rsidRPr="009F33A2">
              <w:rPr>
                <w:rFonts w:ascii="標楷體" w:eastAsia="標楷體" w:hAnsi="標楷體" w:hint="eastAsia"/>
                <w:b/>
                <w:spacing w:val="0"/>
                <w:sz w:val="20"/>
              </w:rPr>
              <w:t>非流動資產</w:t>
            </w:r>
          </w:p>
        </w:tc>
        <w:tc>
          <w:tcPr>
            <w:tcW w:w="2482" w:type="dxa"/>
            <w:tcBorders>
              <w:top w:val="nil"/>
              <w:bottom w:val="nil"/>
            </w:tcBorders>
            <w:shd w:val="clear" w:color="auto" w:fill="auto"/>
            <w:vAlign w:val="center"/>
          </w:tcPr>
          <w:p w:rsidR="00005D2A" w:rsidRPr="00770196" w:rsidRDefault="00005D2A" w:rsidP="00B34030">
            <w:pPr>
              <w:rPr>
                <w:rFonts w:ascii="標楷體" w:eastAsia="標楷體" w:hAnsi="標楷體"/>
                <w:b/>
                <w:spacing w:val="0"/>
                <w:sz w:val="20"/>
              </w:rPr>
            </w:pPr>
            <w:r w:rsidRPr="00770196">
              <w:rPr>
                <w:rFonts w:ascii="標楷體" w:eastAsia="標楷體" w:hAnsi="標楷體" w:hint="eastAsia"/>
                <w:b/>
                <w:spacing w:val="0"/>
                <w:sz w:val="20"/>
              </w:rPr>
              <w:t>44,134,607</w:t>
            </w:r>
          </w:p>
        </w:tc>
        <w:tc>
          <w:tcPr>
            <w:tcW w:w="2482" w:type="dxa"/>
            <w:tcBorders>
              <w:top w:val="nil"/>
              <w:bottom w:val="nil"/>
            </w:tcBorders>
            <w:shd w:val="clear" w:color="auto" w:fill="auto"/>
            <w:vAlign w:val="center"/>
          </w:tcPr>
          <w:p w:rsidR="00005D2A" w:rsidRPr="009F33A2" w:rsidRDefault="00005D2A" w:rsidP="00B34030">
            <w:pPr>
              <w:rPr>
                <w:rFonts w:ascii="標楷體" w:eastAsia="標楷體" w:hAnsi="標楷體"/>
                <w:b/>
                <w:spacing w:val="0"/>
                <w:sz w:val="20"/>
              </w:rPr>
            </w:pPr>
            <w:r w:rsidRPr="009F33A2">
              <w:rPr>
                <w:rFonts w:ascii="標楷體" w:eastAsia="標楷體" w:hAnsi="標楷體" w:hint="eastAsia"/>
                <w:b/>
                <w:spacing w:val="0"/>
                <w:sz w:val="20"/>
              </w:rPr>
              <w:t>41,677,900</w:t>
            </w:r>
          </w:p>
        </w:tc>
        <w:tc>
          <w:tcPr>
            <w:tcW w:w="2481" w:type="dxa"/>
            <w:tcBorders>
              <w:top w:val="nil"/>
              <w:bottom w:val="nil"/>
            </w:tcBorders>
            <w:shd w:val="clear" w:color="auto" w:fill="auto"/>
            <w:vAlign w:val="center"/>
          </w:tcPr>
          <w:p w:rsidR="00005D2A" w:rsidRPr="00770196" w:rsidRDefault="00005D2A" w:rsidP="00B34030">
            <w:pPr>
              <w:widowControl/>
              <w:rPr>
                <w:rFonts w:ascii="標楷體" w:eastAsia="標楷體" w:hAnsi="標楷體"/>
                <w:b/>
                <w:spacing w:val="0"/>
                <w:sz w:val="20"/>
              </w:rPr>
            </w:pPr>
            <w:r w:rsidRPr="00770196">
              <w:rPr>
                <w:rFonts w:ascii="標楷體" w:eastAsia="標楷體" w:hAnsi="標楷體" w:hint="eastAsia"/>
                <w:b/>
                <w:spacing w:val="0"/>
                <w:sz w:val="20"/>
              </w:rPr>
              <w:t>2,456,706</w:t>
            </w:r>
          </w:p>
        </w:tc>
      </w:tr>
      <w:tr w:rsidR="00005D2A" w:rsidRPr="00B922AC" w:rsidTr="00B34030">
        <w:trPr>
          <w:trHeight w:hRule="exact" w:val="454"/>
        </w:trPr>
        <w:tc>
          <w:tcPr>
            <w:tcW w:w="2477" w:type="dxa"/>
            <w:tcBorders>
              <w:top w:val="nil"/>
              <w:bottom w:val="nil"/>
            </w:tcBorders>
            <w:shd w:val="clear" w:color="auto" w:fill="auto"/>
            <w:vAlign w:val="center"/>
          </w:tcPr>
          <w:p w:rsidR="00005D2A" w:rsidRPr="009F33A2" w:rsidRDefault="00005D2A" w:rsidP="00B34030">
            <w:pPr>
              <w:ind w:firstLineChars="200" w:firstLine="376"/>
              <w:jc w:val="distribute"/>
              <w:rPr>
                <w:rFonts w:ascii="標楷體" w:eastAsia="標楷體" w:hAnsi="標楷體"/>
                <w:spacing w:val="-6"/>
                <w:sz w:val="20"/>
              </w:rPr>
            </w:pPr>
            <w:r w:rsidRPr="009F33A2">
              <w:rPr>
                <w:rFonts w:ascii="標楷體" w:eastAsia="標楷體" w:hAnsi="標楷體" w:hint="eastAsia"/>
                <w:spacing w:val="-6"/>
                <w:sz w:val="20"/>
              </w:rPr>
              <w:t>押匯貼現、放款、基金</w:t>
            </w:r>
          </w:p>
        </w:tc>
        <w:tc>
          <w:tcPr>
            <w:tcW w:w="2482" w:type="dxa"/>
            <w:tcBorders>
              <w:top w:val="nil"/>
              <w:bottom w:val="nil"/>
            </w:tcBorders>
            <w:shd w:val="clear" w:color="auto" w:fill="auto"/>
            <w:vAlign w:val="center"/>
          </w:tcPr>
          <w:p w:rsidR="00005D2A" w:rsidRPr="00770196" w:rsidRDefault="00005D2A" w:rsidP="00B34030">
            <w:pPr>
              <w:rPr>
                <w:rFonts w:ascii="標楷體" w:eastAsia="標楷體" w:hAnsi="標楷體"/>
                <w:spacing w:val="0"/>
                <w:sz w:val="20"/>
              </w:rPr>
            </w:pPr>
            <w:r w:rsidRPr="00770196">
              <w:rPr>
                <w:rFonts w:ascii="標楷體" w:eastAsia="標楷體" w:hAnsi="標楷體" w:hint="eastAsia"/>
                <w:spacing w:val="0"/>
                <w:sz w:val="20"/>
              </w:rPr>
              <w:t>29,634</w:t>
            </w:r>
          </w:p>
        </w:tc>
        <w:tc>
          <w:tcPr>
            <w:tcW w:w="2482" w:type="dxa"/>
            <w:tcBorders>
              <w:top w:val="nil"/>
              <w:bottom w:val="nil"/>
            </w:tcBorders>
            <w:shd w:val="clear" w:color="auto" w:fill="auto"/>
            <w:vAlign w:val="center"/>
          </w:tcPr>
          <w:p w:rsidR="00005D2A" w:rsidRPr="009F33A2" w:rsidRDefault="00005D2A" w:rsidP="00B34030">
            <w:pPr>
              <w:rPr>
                <w:rFonts w:ascii="標楷體" w:eastAsia="標楷體" w:hAnsi="標楷體"/>
                <w:spacing w:val="0"/>
                <w:sz w:val="20"/>
              </w:rPr>
            </w:pPr>
            <w:r w:rsidRPr="009F33A2">
              <w:rPr>
                <w:rFonts w:ascii="標楷體" w:eastAsia="標楷體" w:hAnsi="標楷體" w:hint="eastAsia"/>
                <w:spacing w:val="0"/>
                <w:sz w:val="20"/>
              </w:rPr>
              <w:t>28,451</w:t>
            </w:r>
          </w:p>
        </w:tc>
        <w:tc>
          <w:tcPr>
            <w:tcW w:w="2481" w:type="dxa"/>
            <w:tcBorders>
              <w:top w:val="nil"/>
              <w:bottom w:val="nil"/>
            </w:tcBorders>
            <w:shd w:val="clear" w:color="auto" w:fill="auto"/>
            <w:vAlign w:val="center"/>
          </w:tcPr>
          <w:p w:rsidR="00005D2A" w:rsidRPr="00770196" w:rsidRDefault="00005D2A" w:rsidP="00B34030">
            <w:pPr>
              <w:rPr>
                <w:rFonts w:ascii="標楷體" w:eastAsia="標楷體" w:hAnsi="標楷體"/>
                <w:spacing w:val="0"/>
                <w:sz w:val="20"/>
              </w:rPr>
            </w:pPr>
            <w:r w:rsidRPr="00770196">
              <w:rPr>
                <w:rFonts w:ascii="標楷體" w:eastAsia="標楷體" w:hAnsi="標楷體" w:hint="eastAsia"/>
                <w:spacing w:val="0"/>
                <w:sz w:val="20"/>
              </w:rPr>
              <w:t>1,182</w:t>
            </w:r>
          </w:p>
        </w:tc>
      </w:tr>
      <w:tr w:rsidR="00005D2A" w:rsidRPr="00B922AC" w:rsidTr="00B34030">
        <w:trPr>
          <w:trHeight w:hRule="exact" w:val="454"/>
        </w:trPr>
        <w:tc>
          <w:tcPr>
            <w:tcW w:w="2477" w:type="dxa"/>
            <w:tcBorders>
              <w:top w:val="nil"/>
              <w:bottom w:val="nil"/>
            </w:tcBorders>
            <w:shd w:val="clear" w:color="auto" w:fill="auto"/>
            <w:vAlign w:val="center"/>
          </w:tcPr>
          <w:p w:rsidR="00005D2A" w:rsidRPr="009F33A2" w:rsidRDefault="00005D2A" w:rsidP="00B34030">
            <w:pPr>
              <w:ind w:firstLineChars="200" w:firstLine="400"/>
              <w:jc w:val="distribute"/>
              <w:rPr>
                <w:rFonts w:ascii="標楷體" w:eastAsia="標楷體" w:hAnsi="標楷體"/>
                <w:spacing w:val="0"/>
                <w:sz w:val="20"/>
              </w:rPr>
            </w:pPr>
            <w:r w:rsidRPr="009F33A2">
              <w:rPr>
                <w:rFonts w:ascii="標楷體" w:eastAsia="標楷體" w:hAnsi="標楷體" w:hint="eastAsia"/>
                <w:spacing w:val="0"/>
                <w:sz w:val="20"/>
              </w:rPr>
              <w:t>其他投資</w:t>
            </w:r>
          </w:p>
        </w:tc>
        <w:tc>
          <w:tcPr>
            <w:tcW w:w="2482" w:type="dxa"/>
            <w:tcBorders>
              <w:top w:val="nil"/>
              <w:bottom w:val="nil"/>
            </w:tcBorders>
            <w:shd w:val="clear" w:color="auto" w:fill="auto"/>
            <w:vAlign w:val="center"/>
          </w:tcPr>
          <w:p w:rsidR="00005D2A" w:rsidRPr="00770196" w:rsidRDefault="00005D2A" w:rsidP="00B34030">
            <w:pPr>
              <w:rPr>
                <w:rFonts w:ascii="標楷體" w:eastAsia="標楷體" w:hAnsi="標楷體"/>
                <w:spacing w:val="0"/>
                <w:sz w:val="20"/>
              </w:rPr>
            </w:pPr>
            <w:r w:rsidRPr="00770196">
              <w:rPr>
                <w:rFonts w:ascii="標楷體" w:eastAsia="標楷體" w:hAnsi="標楷體" w:hint="eastAsia"/>
                <w:spacing w:val="0"/>
                <w:sz w:val="20"/>
              </w:rPr>
              <w:t>104,261</w:t>
            </w:r>
          </w:p>
        </w:tc>
        <w:tc>
          <w:tcPr>
            <w:tcW w:w="2482" w:type="dxa"/>
            <w:tcBorders>
              <w:top w:val="nil"/>
              <w:bottom w:val="nil"/>
            </w:tcBorders>
            <w:shd w:val="clear" w:color="auto" w:fill="auto"/>
            <w:vAlign w:val="center"/>
          </w:tcPr>
          <w:p w:rsidR="00005D2A" w:rsidRPr="009F33A2" w:rsidRDefault="00005D2A" w:rsidP="00B34030">
            <w:pPr>
              <w:rPr>
                <w:rFonts w:ascii="標楷體" w:eastAsia="標楷體" w:hAnsi="標楷體"/>
                <w:spacing w:val="0"/>
                <w:sz w:val="20"/>
              </w:rPr>
            </w:pPr>
            <w:r w:rsidRPr="009F33A2">
              <w:rPr>
                <w:rFonts w:ascii="標楷體" w:eastAsia="標楷體" w:hAnsi="標楷體" w:hint="eastAsia"/>
                <w:spacing w:val="0"/>
                <w:sz w:val="20"/>
              </w:rPr>
              <w:t>104,261</w:t>
            </w:r>
          </w:p>
        </w:tc>
        <w:tc>
          <w:tcPr>
            <w:tcW w:w="2481" w:type="dxa"/>
            <w:tcBorders>
              <w:top w:val="nil"/>
              <w:bottom w:val="nil"/>
            </w:tcBorders>
            <w:shd w:val="clear" w:color="auto" w:fill="auto"/>
            <w:vAlign w:val="center"/>
          </w:tcPr>
          <w:p w:rsidR="00005D2A" w:rsidRPr="00770196" w:rsidRDefault="00005D2A" w:rsidP="00B34030">
            <w:pPr>
              <w:rPr>
                <w:rFonts w:ascii="標楷體" w:eastAsia="標楷體" w:hAnsi="標楷體"/>
                <w:spacing w:val="0"/>
                <w:sz w:val="20"/>
              </w:rPr>
            </w:pPr>
            <w:r w:rsidRPr="00770196">
              <w:rPr>
                <w:rFonts w:ascii="標楷體" w:eastAsia="標楷體" w:hAnsi="標楷體" w:hint="eastAsia"/>
                <w:spacing w:val="0"/>
                <w:sz w:val="20"/>
              </w:rPr>
              <w:t xml:space="preserve"> </w:t>
            </w:r>
            <w:r w:rsidRPr="00F8094C">
              <w:rPr>
                <w:rFonts w:ascii="標楷體" w:eastAsia="標楷體" w:hAnsi="標楷體" w:hint="eastAsia"/>
                <w:spacing w:val="0"/>
                <w:sz w:val="20"/>
              </w:rPr>
              <w:t>－</w:t>
            </w:r>
          </w:p>
        </w:tc>
      </w:tr>
      <w:tr w:rsidR="00005D2A" w:rsidRPr="00B922AC" w:rsidTr="00B34030">
        <w:trPr>
          <w:trHeight w:hRule="exact" w:val="454"/>
        </w:trPr>
        <w:tc>
          <w:tcPr>
            <w:tcW w:w="2477" w:type="dxa"/>
            <w:tcBorders>
              <w:top w:val="nil"/>
              <w:bottom w:val="nil"/>
            </w:tcBorders>
            <w:shd w:val="clear" w:color="auto" w:fill="auto"/>
            <w:vAlign w:val="center"/>
          </w:tcPr>
          <w:p w:rsidR="00005D2A" w:rsidRPr="009F33A2" w:rsidRDefault="00005D2A" w:rsidP="00B34030">
            <w:pPr>
              <w:ind w:firstLineChars="200" w:firstLine="400"/>
              <w:jc w:val="distribute"/>
              <w:rPr>
                <w:rFonts w:ascii="標楷體" w:eastAsia="標楷體" w:hAnsi="標楷體"/>
                <w:spacing w:val="0"/>
                <w:sz w:val="20"/>
              </w:rPr>
            </w:pPr>
            <w:r w:rsidRPr="009F33A2">
              <w:rPr>
                <w:rFonts w:ascii="標楷體" w:eastAsia="標楷體" w:hAnsi="標楷體" w:hint="eastAsia"/>
                <w:spacing w:val="0"/>
                <w:sz w:val="20"/>
              </w:rPr>
              <w:t>土地、建築物及設備</w:t>
            </w:r>
          </w:p>
        </w:tc>
        <w:tc>
          <w:tcPr>
            <w:tcW w:w="2482" w:type="dxa"/>
            <w:tcBorders>
              <w:top w:val="nil"/>
              <w:bottom w:val="nil"/>
            </w:tcBorders>
            <w:shd w:val="clear" w:color="auto" w:fill="auto"/>
            <w:vAlign w:val="center"/>
          </w:tcPr>
          <w:p w:rsidR="00005D2A" w:rsidRPr="00770196" w:rsidRDefault="00005D2A" w:rsidP="00B34030">
            <w:pPr>
              <w:rPr>
                <w:rFonts w:ascii="標楷體" w:eastAsia="標楷體" w:hAnsi="標楷體"/>
                <w:spacing w:val="0"/>
                <w:sz w:val="20"/>
              </w:rPr>
            </w:pPr>
            <w:r w:rsidRPr="00770196">
              <w:rPr>
                <w:rFonts w:ascii="標楷體" w:eastAsia="標楷體" w:hAnsi="標楷體" w:hint="eastAsia"/>
                <w:spacing w:val="0"/>
                <w:sz w:val="20"/>
              </w:rPr>
              <w:t>43,774,945</w:t>
            </w:r>
          </w:p>
        </w:tc>
        <w:tc>
          <w:tcPr>
            <w:tcW w:w="2482" w:type="dxa"/>
            <w:tcBorders>
              <w:top w:val="nil"/>
              <w:bottom w:val="nil"/>
            </w:tcBorders>
            <w:shd w:val="clear" w:color="auto" w:fill="auto"/>
            <w:vAlign w:val="center"/>
          </w:tcPr>
          <w:p w:rsidR="00005D2A" w:rsidRPr="009F33A2" w:rsidRDefault="00005D2A" w:rsidP="00B34030">
            <w:pPr>
              <w:rPr>
                <w:rFonts w:ascii="標楷體" w:eastAsia="標楷體" w:hAnsi="標楷體"/>
                <w:spacing w:val="0"/>
                <w:sz w:val="20"/>
              </w:rPr>
            </w:pPr>
            <w:r w:rsidRPr="009F33A2">
              <w:rPr>
                <w:rFonts w:ascii="標楷體" w:eastAsia="標楷體" w:hAnsi="標楷體" w:hint="eastAsia"/>
                <w:spacing w:val="0"/>
                <w:sz w:val="20"/>
              </w:rPr>
              <w:t>41,359,185</w:t>
            </w:r>
          </w:p>
        </w:tc>
        <w:tc>
          <w:tcPr>
            <w:tcW w:w="2481" w:type="dxa"/>
            <w:tcBorders>
              <w:top w:val="nil"/>
              <w:bottom w:val="nil"/>
            </w:tcBorders>
            <w:shd w:val="clear" w:color="auto" w:fill="auto"/>
            <w:vAlign w:val="center"/>
          </w:tcPr>
          <w:p w:rsidR="00005D2A" w:rsidRPr="00770196" w:rsidRDefault="00005D2A" w:rsidP="00B34030">
            <w:pPr>
              <w:rPr>
                <w:rFonts w:ascii="標楷體" w:eastAsia="標楷體" w:hAnsi="標楷體"/>
                <w:spacing w:val="0"/>
                <w:sz w:val="20"/>
              </w:rPr>
            </w:pPr>
            <w:r w:rsidRPr="00770196">
              <w:rPr>
                <w:rFonts w:ascii="標楷體" w:eastAsia="標楷體" w:hAnsi="標楷體" w:hint="eastAsia"/>
                <w:spacing w:val="0"/>
                <w:sz w:val="20"/>
              </w:rPr>
              <w:t>2,415,759</w:t>
            </w:r>
          </w:p>
        </w:tc>
      </w:tr>
      <w:tr w:rsidR="00005D2A" w:rsidRPr="00B922AC" w:rsidTr="00B34030">
        <w:trPr>
          <w:trHeight w:hRule="exact" w:val="454"/>
        </w:trPr>
        <w:tc>
          <w:tcPr>
            <w:tcW w:w="2477" w:type="dxa"/>
            <w:tcBorders>
              <w:top w:val="nil"/>
              <w:bottom w:val="nil"/>
            </w:tcBorders>
            <w:shd w:val="clear" w:color="auto" w:fill="auto"/>
            <w:vAlign w:val="center"/>
          </w:tcPr>
          <w:p w:rsidR="00005D2A" w:rsidRPr="009F33A2" w:rsidRDefault="00005D2A" w:rsidP="00B34030">
            <w:pPr>
              <w:ind w:firstLineChars="200" w:firstLine="400"/>
              <w:jc w:val="distribute"/>
              <w:rPr>
                <w:rFonts w:ascii="標楷體" w:eastAsia="標楷體" w:hAnsi="標楷體"/>
                <w:spacing w:val="0"/>
                <w:sz w:val="20"/>
              </w:rPr>
            </w:pPr>
            <w:r w:rsidRPr="009F33A2">
              <w:rPr>
                <w:rFonts w:ascii="標楷體" w:eastAsia="標楷體" w:hAnsi="標楷體" w:hint="eastAsia"/>
                <w:spacing w:val="0"/>
                <w:sz w:val="20"/>
              </w:rPr>
              <w:t>無形資產</w:t>
            </w:r>
          </w:p>
        </w:tc>
        <w:tc>
          <w:tcPr>
            <w:tcW w:w="2482" w:type="dxa"/>
            <w:tcBorders>
              <w:top w:val="nil"/>
              <w:bottom w:val="nil"/>
            </w:tcBorders>
            <w:shd w:val="clear" w:color="auto" w:fill="auto"/>
            <w:vAlign w:val="center"/>
          </w:tcPr>
          <w:p w:rsidR="00005D2A" w:rsidRPr="00770196" w:rsidRDefault="00005D2A" w:rsidP="00B34030">
            <w:pPr>
              <w:rPr>
                <w:rFonts w:ascii="標楷體" w:eastAsia="標楷體" w:hAnsi="標楷體"/>
                <w:spacing w:val="0"/>
                <w:sz w:val="20"/>
              </w:rPr>
            </w:pPr>
            <w:r w:rsidRPr="00770196">
              <w:rPr>
                <w:rFonts w:ascii="標楷體" w:eastAsia="標楷體" w:hAnsi="標楷體" w:hint="eastAsia"/>
                <w:spacing w:val="0"/>
                <w:sz w:val="20"/>
              </w:rPr>
              <w:t>82,548</w:t>
            </w:r>
          </w:p>
        </w:tc>
        <w:tc>
          <w:tcPr>
            <w:tcW w:w="2482" w:type="dxa"/>
            <w:tcBorders>
              <w:top w:val="nil"/>
              <w:bottom w:val="nil"/>
            </w:tcBorders>
            <w:shd w:val="clear" w:color="auto" w:fill="auto"/>
            <w:vAlign w:val="center"/>
          </w:tcPr>
          <w:p w:rsidR="00005D2A" w:rsidRPr="009F33A2" w:rsidRDefault="00005D2A" w:rsidP="00B34030">
            <w:pPr>
              <w:rPr>
                <w:rFonts w:ascii="標楷體" w:eastAsia="標楷體" w:hAnsi="標楷體"/>
                <w:spacing w:val="0"/>
                <w:sz w:val="20"/>
              </w:rPr>
            </w:pPr>
            <w:r w:rsidRPr="009F33A2">
              <w:rPr>
                <w:rFonts w:ascii="標楷體" w:eastAsia="標楷體" w:hAnsi="標楷體" w:hint="eastAsia"/>
                <w:spacing w:val="0"/>
                <w:sz w:val="20"/>
              </w:rPr>
              <w:t>69,348</w:t>
            </w:r>
          </w:p>
        </w:tc>
        <w:tc>
          <w:tcPr>
            <w:tcW w:w="2481" w:type="dxa"/>
            <w:tcBorders>
              <w:top w:val="nil"/>
              <w:bottom w:val="nil"/>
            </w:tcBorders>
            <w:shd w:val="clear" w:color="auto" w:fill="auto"/>
            <w:vAlign w:val="center"/>
          </w:tcPr>
          <w:p w:rsidR="00005D2A" w:rsidRPr="00770196" w:rsidRDefault="00005D2A" w:rsidP="00B34030">
            <w:pPr>
              <w:rPr>
                <w:rFonts w:ascii="標楷體" w:eastAsia="標楷體" w:hAnsi="標楷體"/>
                <w:spacing w:val="0"/>
                <w:sz w:val="20"/>
              </w:rPr>
            </w:pPr>
            <w:r w:rsidRPr="00770196">
              <w:rPr>
                <w:rFonts w:ascii="標楷體" w:eastAsia="標楷體" w:hAnsi="標楷體" w:hint="eastAsia"/>
                <w:spacing w:val="0"/>
                <w:sz w:val="20"/>
              </w:rPr>
              <w:t>13,199</w:t>
            </w:r>
          </w:p>
        </w:tc>
      </w:tr>
      <w:tr w:rsidR="00005D2A" w:rsidRPr="00B922AC" w:rsidTr="00B34030">
        <w:trPr>
          <w:trHeight w:hRule="exact" w:val="454"/>
        </w:trPr>
        <w:tc>
          <w:tcPr>
            <w:tcW w:w="2477" w:type="dxa"/>
            <w:tcBorders>
              <w:top w:val="nil"/>
              <w:bottom w:val="nil"/>
            </w:tcBorders>
            <w:shd w:val="clear" w:color="auto" w:fill="auto"/>
            <w:vAlign w:val="center"/>
          </w:tcPr>
          <w:p w:rsidR="00005D2A" w:rsidRPr="009F33A2" w:rsidRDefault="00005D2A" w:rsidP="00B34030">
            <w:pPr>
              <w:ind w:firstLineChars="200" w:firstLine="400"/>
              <w:jc w:val="distribute"/>
              <w:rPr>
                <w:rFonts w:ascii="標楷體" w:eastAsia="標楷體" w:hAnsi="標楷體"/>
                <w:spacing w:val="0"/>
                <w:sz w:val="20"/>
              </w:rPr>
            </w:pPr>
            <w:r w:rsidRPr="009F33A2">
              <w:rPr>
                <w:rFonts w:ascii="標楷體" w:eastAsia="標楷體" w:hAnsi="標楷體" w:hint="eastAsia"/>
                <w:spacing w:val="0"/>
                <w:sz w:val="20"/>
              </w:rPr>
              <w:t>其他資產</w:t>
            </w:r>
          </w:p>
        </w:tc>
        <w:tc>
          <w:tcPr>
            <w:tcW w:w="2482" w:type="dxa"/>
            <w:tcBorders>
              <w:top w:val="nil"/>
              <w:bottom w:val="nil"/>
            </w:tcBorders>
            <w:shd w:val="clear" w:color="auto" w:fill="auto"/>
            <w:vAlign w:val="center"/>
          </w:tcPr>
          <w:p w:rsidR="00005D2A" w:rsidRPr="00770196" w:rsidRDefault="00005D2A" w:rsidP="00B34030">
            <w:pPr>
              <w:rPr>
                <w:rFonts w:ascii="標楷體" w:eastAsia="標楷體" w:hAnsi="標楷體"/>
                <w:spacing w:val="0"/>
                <w:sz w:val="20"/>
              </w:rPr>
            </w:pPr>
            <w:r w:rsidRPr="00770196">
              <w:rPr>
                <w:rFonts w:ascii="標楷體" w:eastAsia="標楷體" w:hAnsi="標楷體" w:hint="eastAsia"/>
                <w:spacing w:val="0"/>
                <w:sz w:val="20"/>
              </w:rPr>
              <w:t>143,217</w:t>
            </w:r>
          </w:p>
        </w:tc>
        <w:tc>
          <w:tcPr>
            <w:tcW w:w="2482" w:type="dxa"/>
            <w:tcBorders>
              <w:top w:val="nil"/>
              <w:bottom w:val="nil"/>
            </w:tcBorders>
            <w:shd w:val="clear" w:color="auto" w:fill="auto"/>
            <w:vAlign w:val="center"/>
          </w:tcPr>
          <w:p w:rsidR="00005D2A" w:rsidRPr="009F33A2" w:rsidRDefault="00005D2A" w:rsidP="00B34030">
            <w:pPr>
              <w:rPr>
                <w:rFonts w:ascii="標楷體" w:eastAsia="標楷體" w:hAnsi="標楷體"/>
                <w:spacing w:val="0"/>
                <w:sz w:val="20"/>
              </w:rPr>
            </w:pPr>
            <w:r w:rsidRPr="009F33A2">
              <w:rPr>
                <w:rFonts w:ascii="標楷體" w:eastAsia="標楷體" w:hAnsi="標楷體" w:hint="eastAsia"/>
                <w:spacing w:val="0"/>
                <w:sz w:val="20"/>
              </w:rPr>
              <w:t>116,653</w:t>
            </w:r>
          </w:p>
        </w:tc>
        <w:tc>
          <w:tcPr>
            <w:tcW w:w="2481" w:type="dxa"/>
            <w:tcBorders>
              <w:top w:val="nil"/>
              <w:bottom w:val="nil"/>
            </w:tcBorders>
            <w:shd w:val="clear" w:color="auto" w:fill="auto"/>
            <w:vAlign w:val="center"/>
          </w:tcPr>
          <w:p w:rsidR="00005D2A" w:rsidRPr="00770196" w:rsidRDefault="00005D2A" w:rsidP="00B34030">
            <w:pPr>
              <w:rPr>
                <w:rFonts w:ascii="標楷體" w:eastAsia="標楷體" w:hAnsi="標楷體"/>
                <w:spacing w:val="0"/>
                <w:sz w:val="20"/>
              </w:rPr>
            </w:pPr>
            <w:r w:rsidRPr="00770196">
              <w:rPr>
                <w:rFonts w:ascii="標楷體" w:eastAsia="標楷體" w:hAnsi="標楷體" w:hint="eastAsia"/>
                <w:spacing w:val="0"/>
                <w:sz w:val="20"/>
              </w:rPr>
              <w:t>26,564</w:t>
            </w:r>
          </w:p>
        </w:tc>
      </w:tr>
      <w:tr w:rsidR="00005D2A" w:rsidRPr="00B922AC" w:rsidTr="00B34030">
        <w:trPr>
          <w:trHeight w:hRule="exact" w:val="454"/>
        </w:trPr>
        <w:tc>
          <w:tcPr>
            <w:tcW w:w="2477" w:type="dxa"/>
            <w:tcBorders>
              <w:top w:val="nil"/>
              <w:bottom w:val="nil"/>
            </w:tcBorders>
            <w:shd w:val="clear" w:color="auto" w:fill="auto"/>
            <w:vAlign w:val="center"/>
          </w:tcPr>
          <w:p w:rsidR="00005D2A" w:rsidRPr="009F33A2" w:rsidRDefault="00005D2A" w:rsidP="00B34030">
            <w:pPr>
              <w:jc w:val="distribute"/>
              <w:rPr>
                <w:rFonts w:ascii="標楷體" w:eastAsia="標楷體" w:hAnsi="標楷體"/>
                <w:b/>
                <w:spacing w:val="0"/>
                <w:sz w:val="20"/>
              </w:rPr>
            </w:pPr>
            <w:r w:rsidRPr="009F33A2">
              <w:rPr>
                <w:rFonts w:ascii="標楷體" w:eastAsia="標楷體" w:hAnsi="標楷體" w:hint="eastAsia"/>
                <w:b/>
                <w:spacing w:val="0"/>
                <w:sz w:val="20"/>
              </w:rPr>
              <w:t>資產合計</w:t>
            </w:r>
          </w:p>
        </w:tc>
        <w:tc>
          <w:tcPr>
            <w:tcW w:w="2482" w:type="dxa"/>
            <w:tcBorders>
              <w:top w:val="nil"/>
              <w:bottom w:val="nil"/>
            </w:tcBorders>
            <w:shd w:val="clear" w:color="auto" w:fill="auto"/>
            <w:vAlign w:val="center"/>
          </w:tcPr>
          <w:p w:rsidR="00005D2A" w:rsidRPr="00770196" w:rsidRDefault="00005D2A" w:rsidP="00B34030">
            <w:pPr>
              <w:rPr>
                <w:rFonts w:ascii="標楷體" w:eastAsia="標楷體" w:hAnsi="標楷體"/>
                <w:b/>
                <w:spacing w:val="0"/>
                <w:sz w:val="20"/>
              </w:rPr>
            </w:pPr>
            <w:r w:rsidRPr="00770196">
              <w:rPr>
                <w:rFonts w:ascii="標楷體" w:eastAsia="標楷體" w:hAnsi="標楷體" w:hint="eastAsia"/>
                <w:b/>
                <w:spacing w:val="0"/>
                <w:sz w:val="20"/>
              </w:rPr>
              <w:t>66,726,399</w:t>
            </w:r>
          </w:p>
        </w:tc>
        <w:tc>
          <w:tcPr>
            <w:tcW w:w="2482" w:type="dxa"/>
            <w:tcBorders>
              <w:top w:val="nil"/>
              <w:bottom w:val="nil"/>
            </w:tcBorders>
            <w:shd w:val="clear" w:color="auto" w:fill="auto"/>
            <w:vAlign w:val="center"/>
          </w:tcPr>
          <w:p w:rsidR="00005D2A" w:rsidRPr="009F33A2" w:rsidRDefault="00005D2A" w:rsidP="00B34030">
            <w:pPr>
              <w:rPr>
                <w:rFonts w:ascii="標楷體" w:eastAsia="標楷體" w:hAnsi="標楷體"/>
                <w:b/>
                <w:spacing w:val="0"/>
                <w:sz w:val="20"/>
              </w:rPr>
            </w:pPr>
            <w:r w:rsidRPr="009F33A2">
              <w:rPr>
                <w:rFonts w:ascii="標楷體" w:eastAsia="標楷體" w:hAnsi="標楷體" w:hint="eastAsia"/>
                <w:b/>
                <w:spacing w:val="0"/>
                <w:sz w:val="20"/>
              </w:rPr>
              <w:t>62,902,896</w:t>
            </w:r>
          </w:p>
        </w:tc>
        <w:tc>
          <w:tcPr>
            <w:tcW w:w="2481" w:type="dxa"/>
            <w:tcBorders>
              <w:top w:val="nil"/>
              <w:bottom w:val="nil"/>
            </w:tcBorders>
            <w:shd w:val="clear" w:color="auto" w:fill="auto"/>
            <w:vAlign w:val="center"/>
          </w:tcPr>
          <w:p w:rsidR="00005D2A" w:rsidRPr="00770196" w:rsidRDefault="00005D2A" w:rsidP="00B34030">
            <w:pPr>
              <w:widowControl/>
              <w:rPr>
                <w:rFonts w:ascii="標楷體" w:eastAsia="標楷體" w:hAnsi="標楷體"/>
                <w:b/>
                <w:spacing w:val="0"/>
                <w:sz w:val="20"/>
              </w:rPr>
            </w:pPr>
            <w:r w:rsidRPr="00770196">
              <w:rPr>
                <w:rFonts w:ascii="標楷體" w:eastAsia="標楷體" w:hAnsi="標楷體" w:hint="eastAsia"/>
                <w:b/>
                <w:spacing w:val="0"/>
                <w:sz w:val="20"/>
              </w:rPr>
              <w:t>3,823,502</w:t>
            </w:r>
          </w:p>
        </w:tc>
      </w:tr>
      <w:tr w:rsidR="00005D2A" w:rsidRPr="00B922AC" w:rsidTr="00B34030">
        <w:trPr>
          <w:trHeight w:hRule="exact" w:val="454"/>
        </w:trPr>
        <w:tc>
          <w:tcPr>
            <w:tcW w:w="2477" w:type="dxa"/>
            <w:tcBorders>
              <w:top w:val="nil"/>
              <w:bottom w:val="nil"/>
            </w:tcBorders>
            <w:shd w:val="clear" w:color="auto" w:fill="auto"/>
            <w:vAlign w:val="center"/>
          </w:tcPr>
          <w:p w:rsidR="00005D2A" w:rsidRPr="009F33A2" w:rsidRDefault="00005D2A" w:rsidP="00B34030">
            <w:pPr>
              <w:jc w:val="distribute"/>
              <w:rPr>
                <w:rFonts w:ascii="標楷體" w:eastAsia="標楷體" w:hAnsi="標楷體"/>
                <w:b/>
                <w:spacing w:val="0"/>
                <w:sz w:val="20"/>
              </w:rPr>
            </w:pPr>
            <w:r w:rsidRPr="009F33A2">
              <w:rPr>
                <w:rFonts w:ascii="標楷體" w:eastAsia="標楷體" w:hAnsi="標楷體" w:hint="eastAsia"/>
                <w:b/>
                <w:spacing w:val="0"/>
                <w:sz w:val="20"/>
              </w:rPr>
              <w:t>負債</w:t>
            </w:r>
          </w:p>
        </w:tc>
        <w:tc>
          <w:tcPr>
            <w:tcW w:w="2482" w:type="dxa"/>
            <w:tcBorders>
              <w:top w:val="nil"/>
              <w:bottom w:val="nil"/>
            </w:tcBorders>
            <w:shd w:val="clear" w:color="auto" w:fill="auto"/>
            <w:vAlign w:val="center"/>
          </w:tcPr>
          <w:p w:rsidR="00005D2A" w:rsidRPr="00770196" w:rsidRDefault="00005D2A" w:rsidP="00B34030">
            <w:pPr>
              <w:rPr>
                <w:rFonts w:ascii="標楷體" w:eastAsia="標楷體" w:hAnsi="標楷體"/>
                <w:b/>
                <w:spacing w:val="0"/>
                <w:sz w:val="20"/>
              </w:rPr>
            </w:pPr>
            <w:r w:rsidRPr="00770196">
              <w:rPr>
                <w:rFonts w:ascii="標楷體" w:eastAsia="標楷體" w:hAnsi="標楷體" w:hint="eastAsia"/>
                <w:b/>
                <w:spacing w:val="0"/>
                <w:sz w:val="20"/>
              </w:rPr>
              <w:t>13,878,117</w:t>
            </w:r>
          </w:p>
        </w:tc>
        <w:tc>
          <w:tcPr>
            <w:tcW w:w="2482" w:type="dxa"/>
            <w:tcBorders>
              <w:top w:val="nil"/>
              <w:bottom w:val="nil"/>
            </w:tcBorders>
            <w:shd w:val="clear" w:color="auto" w:fill="auto"/>
            <w:vAlign w:val="center"/>
          </w:tcPr>
          <w:p w:rsidR="00005D2A" w:rsidRPr="009F33A2" w:rsidRDefault="00005D2A" w:rsidP="00B34030">
            <w:pPr>
              <w:rPr>
                <w:rFonts w:ascii="標楷體" w:eastAsia="標楷體" w:hAnsi="標楷體"/>
                <w:b/>
                <w:spacing w:val="0"/>
                <w:sz w:val="20"/>
              </w:rPr>
            </w:pPr>
            <w:r w:rsidRPr="009F33A2">
              <w:rPr>
                <w:rFonts w:ascii="標楷體" w:eastAsia="標楷體" w:hAnsi="標楷體" w:hint="eastAsia"/>
                <w:b/>
                <w:spacing w:val="0"/>
                <w:sz w:val="20"/>
              </w:rPr>
              <w:t>17,342,819</w:t>
            </w:r>
          </w:p>
        </w:tc>
        <w:tc>
          <w:tcPr>
            <w:tcW w:w="2481" w:type="dxa"/>
            <w:tcBorders>
              <w:top w:val="nil"/>
              <w:bottom w:val="nil"/>
            </w:tcBorders>
            <w:shd w:val="clear" w:color="auto" w:fill="auto"/>
            <w:vAlign w:val="center"/>
          </w:tcPr>
          <w:p w:rsidR="00005D2A" w:rsidRPr="00770196" w:rsidRDefault="00005D2A" w:rsidP="00B34030">
            <w:pPr>
              <w:widowControl/>
              <w:rPr>
                <w:rFonts w:ascii="標楷體" w:eastAsia="標楷體" w:hAnsi="標楷體"/>
                <w:b/>
                <w:spacing w:val="0"/>
                <w:sz w:val="20"/>
              </w:rPr>
            </w:pPr>
            <w:r w:rsidRPr="00770196">
              <w:rPr>
                <w:rFonts w:ascii="標楷體" w:eastAsia="標楷體" w:hAnsi="標楷體" w:hint="eastAsia"/>
                <w:b/>
                <w:spacing w:val="0"/>
                <w:sz w:val="20"/>
              </w:rPr>
              <w:t>- 3,464,701</w:t>
            </w:r>
          </w:p>
        </w:tc>
      </w:tr>
      <w:tr w:rsidR="00005D2A" w:rsidRPr="00B922AC" w:rsidTr="00B34030">
        <w:trPr>
          <w:trHeight w:hRule="exact" w:val="454"/>
        </w:trPr>
        <w:tc>
          <w:tcPr>
            <w:tcW w:w="2477" w:type="dxa"/>
            <w:tcBorders>
              <w:top w:val="nil"/>
              <w:bottom w:val="nil"/>
            </w:tcBorders>
            <w:shd w:val="clear" w:color="auto" w:fill="auto"/>
            <w:vAlign w:val="center"/>
          </w:tcPr>
          <w:p w:rsidR="00005D2A" w:rsidRPr="009F33A2" w:rsidRDefault="00005D2A" w:rsidP="00B34030">
            <w:pPr>
              <w:ind w:firstLineChars="100" w:firstLine="200"/>
              <w:jc w:val="distribute"/>
              <w:rPr>
                <w:rFonts w:ascii="標楷體" w:eastAsia="標楷體" w:hAnsi="標楷體"/>
                <w:b/>
                <w:spacing w:val="0"/>
                <w:sz w:val="20"/>
              </w:rPr>
            </w:pPr>
            <w:r w:rsidRPr="009F33A2">
              <w:rPr>
                <w:rFonts w:ascii="標楷體" w:eastAsia="標楷體" w:hAnsi="標楷體" w:hint="eastAsia"/>
                <w:b/>
                <w:spacing w:val="0"/>
                <w:sz w:val="20"/>
              </w:rPr>
              <w:t>流動負債</w:t>
            </w:r>
          </w:p>
        </w:tc>
        <w:tc>
          <w:tcPr>
            <w:tcW w:w="2482" w:type="dxa"/>
            <w:tcBorders>
              <w:top w:val="nil"/>
              <w:bottom w:val="nil"/>
            </w:tcBorders>
            <w:shd w:val="clear" w:color="auto" w:fill="auto"/>
            <w:vAlign w:val="center"/>
          </w:tcPr>
          <w:p w:rsidR="00005D2A" w:rsidRPr="00770196" w:rsidRDefault="00005D2A" w:rsidP="00B34030">
            <w:pPr>
              <w:rPr>
                <w:rFonts w:ascii="標楷體" w:eastAsia="標楷體" w:hAnsi="標楷體"/>
                <w:b/>
                <w:spacing w:val="0"/>
                <w:sz w:val="20"/>
              </w:rPr>
            </w:pPr>
            <w:r w:rsidRPr="00770196">
              <w:rPr>
                <w:rFonts w:ascii="標楷體" w:eastAsia="標楷體" w:hAnsi="標楷體" w:hint="eastAsia"/>
                <w:b/>
                <w:spacing w:val="0"/>
                <w:sz w:val="20"/>
              </w:rPr>
              <w:t>9,514,525</w:t>
            </w:r>
          </w:p>
        </w:tc>
        <w:tc>
          <w:tcPr>
            <w:tcW w:w="2482" w:type="dxa"/>
            <w:tcBorders>
              <w:top w:val="nil"/>
              <w:bottom w:val="nil"/>
            </w:tcBorders>
            <w:shd w:val="clear" w:color="auto" w:fill="auto"/>
            <w:vAlign w:val="center"/>
          </w:tcPr>
          <w:p w:rsidR="00005D2A" w:rsidRPr="009F33A2" w:rsidRDefault="00005D2A" w:rsidP="00B34030">
            <w:pPr>
              <w:rPr>
                <w:rFonts w:ascii="標楷體" w:eastAsia="標楷體" w:hAnsi="標楷體"/>
                <w:b/>
                <w:spacing w:val="0"/>
                <w:sz w:val="20"/>
              </w:rPr>
            </w:pPr>
            <w:r w:rsidRPr="009F33A2">
              <w:rPr>
                <w:rFonts w:ascii="標楷體" w:eastAsia="標楷體" w:hAnsi="標楷體" w:hint="eastAsia"/>
                <w:b/>
                <w:spacing w:val="0"/>
                <w:sz w:val="20"/>
              </w:rPr>
              <w:t>9,912,376</w:t>
            </w:r>
          </w:p>
        </w:tc>
        <w:tc>
          <w:tcPr>
            <w:tcW w:w="2481" w:type="dxa"/>
            <w:tcBorders>
              <w:top w:val="nil"/>
              <w:bottom w:val="nil"/>
            </w:tcBorders>
            <w:shd w:val="clear" w:color="auto" w:fill="auto"/>
            <w:vAlign w:val="center"/>
          </w:tcPr>
          <w:p w:rsidR="00005D2A" w:rsidRPr="00770196" w:rsidRDefault="00005D2A" w:rsidP="00B34030">
            <w:pPr>
              <w:widowControl/>
              <w:rPr>
                <w:rFonts w:ascii="標楷體" w:eastAsia="標楷體" w:hAnsi="標楷體"/>
                <w:b/>
                <w:spacing w:val="0"/>
                <w:sz w:val="20"/>
              </w:rPr>
            </w:pPr>
            <w:r w:rsidRPr="00770196">
              <w:rPr>
                <w:rFonts w:ascii="標楷體" w:eastAsia="標楷體" w:hAnsi="標楷體" w:hint="eastAsia"/>
                <w:b/>
                <w:spacing w:val="0"/>
                <w:sz w:val="20"/>
              </w:rPr>
              <w:t>- 397,850</w:t>
            </w:r>
          </w:p>
        </w:tc>
      </w:tr>
      <w:tr w:rsidR="00005D2A" w:rsidRPr="00B922AC" w:rsidTr="00B34030">
        <w:trPr>
          <w:trHeight w:hRule="exact" w:val="454"/>
        </w:trPr>
        <w:tc>
          <w:tcPr>
            <w:tcW w:w="2477" w:type="dxa"/>
            <w:tcBorders>
              <w:top w:val="nil"/>
              <w:bottom w:val="nil"/>
            </w:tcBorders>
            <w:shd w:val="clear" w:color="auto" w:fill="auto"/>
            <w:vAlign w:val="center"/>
          </w:tcPr>
          <w:p w:rsidR="00005D2A" w:rsidRPr="009F33A2" w:rsidRDefault="00005D2A" w:rsidP="00B34030">
            <w:pPr>
              <w:ind w:firstLineChars="200" w:firstLine="400"/>
              <w:jc w:val="distribute"/>
              <w:rPr>
                <w:rFonts w:ascii="標楷體" w:eastAsia="標楷體" w:hAnsi="標楷體"/>
                <w:spacing w:val="0"/>
                <w:sz w:val="20"/>
              </w:rPr>
            </w:pPr>
            <w:r w:rsidRPr="009F33A2">
              <w:rPr>
                <w:rFonts w:ascii="標楷體" w:eastAsia="標楷體" w:hAnsi="標楷體" w:hint="eastAsia"/>
                <w:spacing w:val="0"/>
                <w:sz w:val="20"/>
              </w:rPr>
              <w:t>應付款項</w:t>
            </w:r>
          </w:p>
        </w:tc>
        <w:tc>
          <w:tcPr>
            <w:tcW w:w="2482" w:type="dxa"/>
            <w:tcBorders>
              <w:top w:val="nil"/>
              <w:bottom w:val="nil"/>
            </w:tcBorders>
            <w:shd w:val="clear" w:color="auto" w:fill="auto"/>
            <w:vAlign w:val="center"/>
          </w:tcPr>
          <w:p w:rsidR="00005D2A" w:rsidRPr="00770196" w:rsidRDefault="00005D2A" w:rsidP="00B34030">
            <w:pPr>
              <w:rPr>
                <w:rFonts w:ascii="標楷體" w:eastAsia="標楷體" w:hAnsi="標楷體"/>
                <w:spacing w:val="0"/>
                <w:sz w:val="20"/>
              </w:rPr>
            </w:pPr>
            <w:r w:rsidRPr="00770196">
              <w:rPr>
                <w:rFonts w:ascii="標楷體" w:eastAsia="標楷體" w:hAnsi="標楷體" w:hint="eastAsia"/>
                <w:spacing w:val="0"/>
                <w:sz w:val="20"/>
              </w:rPr>
              <w:t>8,076,281</w:t>
            </w:r>
          </w:p>
        </w:tc>
        <w:tc>
          <w:tcPr>
            <w:tcW w:w="2482" w:type="dxa"/>
            <w:tcBorders>
              <w:top w:val="nil"/>
              <w:bottom w:val="nil"/>
            </w:tcBorders>
            <w:shd w:val="clear" w:color="auto" w:fill="auto"/>
            <w:vAlign w:val="center"/>
          </w:tcPr>
          <w:p w:rsidR="00005D2A" w:rsidRPr="009F33A2" w:rsidRDefault="00005D2A" w:rsidP="00B34030">
            <w:pPr>
              <w:rPr>
                <w:rFonts w:ascii="標楷體" w:eastAsia="標楷體" w:hAnsi="標楷體"/>
                <w:spacing w:val="0"/>
                <w:sz w:val="20"/>
              </w:rPr>
            </w:pPr>
            <w:r w:rsidRPr="009F33A2">
              <w:rPr>
                <w:rFonts w:ascii="標楷體" w:eastAsia="標楷體" w:hAnsi="標楷體" w:hint="eastAsia"/>
                <w:spacing w:val="0"/>
                <w:sz w:val="20"/>
              </w:rPr>
              <w:t>7,442,883</w:t>
            </w:r>
          </w:p>
        </w:tc>
        <w:tc>
          <w:tcPr>
            <w:tcW w:w="2481" w:type="dxa"/>
            <w:tcBorders>
              <w:top w:val="nil"/>
              <w:bottom w:val="nil"/>
            </w:tcBorders>
            <w:shd w:val="clear" w:color="auto" w:fill="auto"/>
            <w:vAlign w:val="center"/>
          </w:tcPr>
          <w:p w:rsidR="00005D2A" w:rsidRPr="00770196" w:rsidRDefault="00005D2A" w:rsidP="00B34030">
            <w:pPr>
              <w:rPr>
                <w:rFonts w:ascii="標楷體" w:eastAsia="標楷體" w:hAnsi="標楷體"/>
                <w:spacing w:val="0"/>
                <w:sz w:val="20"/>
              </w:rPr>
            </w:pPr>
            <w:r w:rsidRPr="00770196">
              <w:rPr>
                <w:rFonts w:ascii="標楷體" w:eastAsia="標楷體" w:hAnsi="標楷體" w:hint="eastAsia"/>
                <w:spacing w:val="0"/>
                <w:sz w:val="20"/>
              </w:rPr>
              <w:t>633,398</w:t>
            </w:r>
          </w:p>
        </w:tc>
      </w:tr>
      <w:tr w:rsidR="00005D2A" w:rsidRPr="00B922AC" w:rsidTr="00B34030">
        <w:trPr>
          <w:trHeight w:hRule="exact" w:val="454"/>
        </w:trPr>
        <w:tc>
          <w:tcPr>
            <w:tcW w:w="2477" w:type="dxa"/>
            <w:tcBorders>
              <w:top w:val="nil"/>
              <w:bottom w:val="nil"/>
            </w:tcBorders>
            <w:shd w:val="clear" w:color="auto" w:fill="auto"/>
            <w:vAlign w:val="center"/>
          </w:tcPr>
          <w:p w:rsidR="00005D2A" w:rsidRPr="009F33A2" w:rsidRDefault="00005D2A" w:rsidP="00B34030">
            <w:pPr>
              <w:ind w:firstLineChars="200" w:firstLine="400"/>
              <w:jc w:val="distribute"/>
              <w:rPr>
                <w:rFonts w:ascii="標楷體" w:eastAsia="標楷體" w:hAnsi="標楷體"/>
                <w:spacing w:val="0"/>
                <w:sz w:val="20"/>
              </w:rPr>
            </w:pPr>
            <w:r w:rsidRPr="009F33A2">
              <w:rPr>
                <w:rFonts w:ascii="標楷體" w:eastAsia="標楷體" w:hAnsi="標楷體" w:hint="eastAsia"/>
                <w:spacing w:val="0"/>
                <w:sz w:val="20"/>
              </w:rPr>
              <w:t>預收款項</w:t>
            </w:r>
          </w:p>
        </w:tc>
        <w:tc>
          <w:tcPr>
            <w:tcW w:w="2482" w:type="dxa"/>
            <w:tcBorders>
              <w:top w:val="nil"/>
              <w:bottom w:val="nil"/>
            </w:tcBorders>
            <w:shd w:val="clear" w:color="auto" w:fill="auto"/>
            <w:vAlign w:val="center"/>
          </w:tcPr>
          <w:p w:rsidR="00005D2A" w:rsidRPr="00770196" w:rsidRDefault="00005D2A" w:rsidP="00B34030">
            <w:pPr>
              <w:rPr>
                <w:rFonts w:ascii="標楷體" w:eastAsia="標楷體" w:hAnsi="標楷體"/>
                <w:spacing w:val="0"/>
                <w:sz w:val="20"/>
              </w:rPr>
            </w:pPr>
            <w:r w:rsidRPr="00770196">
              <w:rPr>
                <w:rFonts w:ascii="標楷體" w:eastAsia="標楷體" w:hAnsi="標楷體" w:hint="eastAsia"/>
                <w:spacing w:val="0"/>
                <w:sz w:val="20"/>
              </w:rPr>
              <w:t>1,438,244</w:t>
            </w:r>
          </w:p>
        </w:tc>
        <w:tc>
          <w:tcPr>
            <w:tcW w:w="2482" w:type="dxa"/>
            <w:tcBorders>
              <w:top w:val="nil"/>
              <w:bottom w:val="nil"/>
            </w:tcBorders>
            <w:shd w:val="clear" w:color="auto" w:fill="auto"/>
            <w:vAlign w:val="center"/>
          </w:tcPr>
          <w:p w:rsidR="00005D2A" w:rsidRPr="009F33A2" w:rsidRDefault="00005D2A" w:rsidP="00B34030">
            <w:pPr>
              <w:rPr>
                <w:rFonts w:ascii="標楷體" w:eastAsia="標楷體" w:hAnsi="標楷體"/>
                <w:spacing w:val="0"/>
                <w:sz w:val="20"/>
              </w:rPr>
            </w:pPr>
            <w:r w:rsidRPr="009F33A2">
              <w:rPr>
                <w:rFonts w:ascii="標楷體" w:eastAsia="標楷體" w:hAnsi="標楷體" w:hint="eastAsia"/>
                <w:spacing w:val="0"/>
                <w:sz w:val="20"/>
              </w:rPr>
              <w:t>2,469,492</w:t>
            </w:r>
          </w:p>
        </w:tc>
        <w:tc>
          <w:tcPr>
            <w:tcW w:w="2481" w:type="dxa"/>
            <w:tcBorders>
              <w:top w:val="nil"/>
              <w:bottom w:val="nil"/>
            </w:tcBorders>
            <w:shd w:val="clear" w:color="auto" w:fill="auto"/>
            <w:vAlign w:val="center"/>
          </w:tcPr>
          <w:p w:rsidR="00005D2A" w:rsidRPr="00770196" w:rsidRDefault="00005D2A" w:rsidP="00B34030">
            <w:pPr>
              <w:rPr>
                <w:rFonts w:ascii="標楷體" w:eastAsia="標楷體" w:hAnsi="標楷體"/>
                <w:spacing w:val="0"/>
                <w:sz w:val="20"/>
              </w:rPr>
            </w:pPr>
            <w:r w:rsidRPr="00770196">
              <w:rPr>
                <w:rFonts w:ascii="標楷體" w:eastAsia="標楷體" w:hAnsi="標楷體" w:hint="eastAsia"/>
                <w:spacing w:val="0"/>
                <w:sz w:val="20"/>
              </w:rPr>
              <w:t>- 1,031,248</w:t>
            </w:r>
          </w:p>
        </w:tc>
      </w:tr>
      <w:tr w:rsidR="00005D2A" w:rsidRPr="00B922AC" w:rsidTr="00B34030">
        <w:trPr>
          <w:trHeight w:hRule="exact" w:val="454"/>
        </w:trPr>
        <w:tc>
          <w:tcPr>
            <w:tcW w:w="2477" w:type="dxa"/>
            <w:tcBorders>
              <w:top w:val="nil"/>
              <w:bottom w:val="nil"/>
            </w:tcBorders>
            <w:shd w:val="clear" w:color="auto" w:fill="auto"/>
            <w:vAlign w:val="center"/>
          </w:tcPr>
          <w:p w:rsidR="00005D2A" w:rsidRPr="009F33A2" w:rsidRDefault="00005D2A" w:rsidP="00B34030">
            <w:pPr>
              <w:ind w:firstLineChars="100" w:firstLine="200"/>
              <w:jc w:val="distribute"/>
              <w:rPr>
                <w:rFonts w:ascii="標楷體" w:eastAsia="標楷體" w:hAnsi="標楷體"/>
                <w:b/>
                <w:spacing w:val="0"/>
                <w:sz w:val="20"/>
              </w:rPr>
            </w:pPr>
            <w:r w:rsidRPr="009F33A2">
              <w:rPr>
                <w:rFonts w:ascii="標楷體" w:eastAsia="標楷體" w:hAnsi="標楷體" w:hint="eastAsia"/>
                <w:b/>
                <w:spacing w:val="0"/>
                <w:sz w:val="20"/>
              </w:rPr>
              <w:t>非流動負債</w:t>
            </w:r>
          </w:p>
        </w:tc>
        <w:tc>
          <w:tcPr>
            <w:tcW w:w="2482" w:type="dxa"/>
            <w:tcBorders>
              <w:top w:val="nil"/>
              <w:bottom w:val="nil"/>
            </w:tcBorders>
            <w:shd w:val="clear" w:color="auto" w:fill="auto"/>
            <w:vAlign w:val="center"/>
          </w:tcPr>
          <w:p w:rsidR="00005D2A" w:rsidRPr="00770196" w:rsidRDefault="00005D2A" w:rsidP="00B34030">
            <w:pPr>
              <w:rPr>
                <w:rFonts w:ascii="標楷體" w:eastAsia="標楷體" w:hAnsi="標楷體"/>
                <w:b/>
                <w:spacing w:val="0"/>
                <w:sz w:val="20"/>
              </w:rPr>
            </w:pPr>
            <w:r w:rsidRPr="00770196">
              <w:rPr>
                <w:rFonts w:ascii="標楷體" w:eastAsia="標楷體" w:hAnsi="標楷體" w:hint="eastAsia"/>
                <w:b/>
                <w:spacing w:val="0"/>
                <w:sz w:val="20"/>
              </w:rPr>
              <w:t>4,363,591</w:t>
            </w:r>
          </w:p>
        </w:tc>
        <w:tc>
          <w:tcPr>
            <w:tcW w:w="2482" w:type="dxa"/>
            <w:tcBorders>
              <w:top w:val="nil"/>
              <w:bottom w:val="nil"/>
            </w:tcBorders>
            <w:shd w:val="clear" w:color="auto" w:fill="auto"/>
            <w:vAlign w:val="center"/>
          </w:tcPr>
          <w:p w:rsidR="00005D2A" w:rsidRPr="009F33A2" w:rsidRDefault="00005D2A" w:rsidP="00B34030">
            <w:pPr>
              <w:rPr>
                <w:rFonts w:ascii="標楷體" w:eastAsia="標楷體" w:hAnsi="標楷體"/>
                <w:b/>
                <w:spacing w:val="0"/>
                <w:sz w:val="20"/>
              </w:rPr>
            </w:pPr>
            <w:r w:rsidRPr="009F33A2">
              <w:rPr>
                <w:rFonts w:ascii="標楷體" w:eastAsia="標楷體" w:hAnsi="標楷體" w:hint="eastAsia"/>
                <w:b/>
                <w:spacing w:val="0"/>
                <w:sz w:val="20"/>
              </w:rPr>
              <w:t>7,430,443</w:t>
            </w:r>
          </w:p>
        </w:tc>
        <w:tc>
          <w:tcPr>
            <w:tcW w:w="2481" w:type="dxa"/>
            <w:tcBorders>
              <w:top w:val="nil"/>
              <w:bottom w:val="nil"/>
            </w:tcBorders>
            <w:shd w:val="clear" w:color="auto" w:fill="auto"/>
            <w:vAlign w:val="center"/>
          </w:tcPr>
          <w:p w:rsidR="00005D2A" w:rsidRPr="00770196" w:rsidRDefault="00005D2A" w:rsidP="00B34030">
            <w:pPr>
              <w:widowControl/>
              <w:rPr>
                <w:rFonts w:ascii="標楷體" w:eastAsia="標楷體" w:hAnsi="標楷體"/>
                <w:b/>
                <w:spacing w:val="0"/>
                <w:sz w:val="20"/>
              </w:rPr>
            </w:pPr>
            <w:r>
              <w:rPr>
                <w:rFonts w:ascii="標楷體" w:eastAsia="標楷體" w:hAnsi="標楷體" w:hint="eastAsia"/>
                <w:b/>
                <w:spacing w:val="0"/>
                <w:sz w:val="20"/>
              </w:rPr>
              <w:t>-</w:t>
            </w:r>
            <w:r w:rsidRPr="00770196">
              <w:rPr>
                <w:rFonts w:ascii="標楷體" w:eastAsia="標楷體" w:hAnsi="標楷體" w:hint="eastAsia"/>
                <w:b/>
                <w:spacing w:val="0"/>
                <w:sz w:val="20"/>
              </w:rPr>
              <w:t xml:space="preserve"> 3,066,851</w:t>
            </w:r>
          </w:p>
        </w:tc>
      </w:tr>
      <w:tr w:rsidR="00005D2A" w:rsidRPr="00B922AC" w:rsidTr="00B34030">
        <w:trPr>
          <w:trHeight w:hRule="exact" w:val="454"/>
        </w:trPr>
        <w:tc>
          <w:tcPr>
            <w:tcW w:w="2477" w:type="dxa"/>
            <w:tcBorders>
              <w:top w:val="nil"/>
              <w:bottom w:val="nil"/>
            </w:tcBorders>
            <w:shd w:val="clear" w:color="auto" w:fill="auto"/>
            <w:vAlign w:val="center"/>
          </w:tcPr>
          <w:p w:rsidR="00005D2A" w:rsidRPr="009F33A2" w:rsidRDefault="00005D2A" w:rsidP="00B34030">
            <w:pPr>
              <w:ind w:firstLineChars="200" w:firstLine="400"/>
              <w:jc w:val="distribute"/>
              <w:rPr>
                <w:rFonts w:ascii="標楷體" w:eastAsia="標楷體" w:hAnsi="標楷體"/>
                <w:spacing w:val="0"/>
                <w:sz w:val="20"/>
              </w:rPr>
            </w:pPr>
            <w:r w:rsidRPr="009F33A2">
              <w:rPr>
                <w:rFonts w:ascii="標楷體" w:eastAsia="標楷體" w:hAnsi="標楷體" w:hint="eastAsia"/>
                <w:spacing w:val="0"/>
                <w:sz w:val="20"/>
              </w:rPr>
              <w:t>長期債務</w:t>
            </w:r>
          </w:p>
        </w:tc>
        <w:tc>
          <w:tcPr>
            <w:tcW w:w="2482" w:type="dxa"/>
            <w:tcBorders>
              <w:top w:val="nil"/>
              <w:bottom w:val="nil"/>
            </w:tcBorders>
            <w:shd w:val="clear" w:color="auto" w:fill="auto"/>
            <w:vAlign w:val="center"/>
          </w:tcPr>
          <w:p w:rsidR="00005D2A" w:rsidRPr="00770196" w:rsidRDefault="00005D2A" w:rsidP="00B34030">
            <w:pPr>
              <w:rPr>
                <w:rFonts w:ascii="標楷體" w:eastAsia="標楷體" w:hAnsi="標楷體"/>
                <w:spacing w:val="0"/>
                <w:sz w:val="20"/>
              </w:rPr>
            </w:pPr>
            <w:r w:rsidRPr="00770196">
              <w:rPr>
                <w:rFonts w:ascii="標楷體" w:eastAsia="標楷體" w:hAnsi="標楷體" w:hint="eastAsia"/>
                <w:spacing w:val="0"/>
                <w:sz w:val="20"/>
              </w:rPr>
              <w:t>3,029,231</w:t>
            </w:r>
          </w:p>
        </w:tc>
        <w:tc>
          <w:tcPr>
            <w:tcW w:w="2482" w:type="dxa"/>
            <w:tcBorders>
              <w:top w:val="nil"/>
              <w:bottom w:val="nil"/>
            </w:tcBorders>
            <w:shd w:val="clear" w:color="auto" w:fill="auto"/>
            <w:vAlign w:val="center"/>
          </w:tcPr>
          <w:p w:rsidR="00005D2A" w:rsidRPr="009F33A2" w:rsidRDefault="00005D2A" w:rsidP="00B34030">
            <w:pPr>
              <w:rPr>
                <w:rFonts w:ascii="標楷體" w:eastAsia="標楷體" w:hAnsi="標楷體"/>
                <w:spacing w:val="0"/>
                <w:sz w:val="20"/>
              </w:rPr>
            </w:pPr>
            <w:r w:rsidRPr="009F33A2">
              <w:rPr>
                <w:rFonts w:ascii="標楷體" w:eastAsia="標楷體" w:hAnsi="標楷體" w:hint="eastAsia"/>
                <w:spacing w:val="0"/>
                <w:sz w:val="20"/>
              </w:rPr>
              <w:t>6,368,742</w:t>
            </w:r>
          </w:p>
        </w:tc>
        <w:tc>
          <w:tcPr>
            <w:tcW w:w="2481" w:type="dxa"/>
            <w:tcBorders>
              <w:top w:val="nil"/>
              <w:bottom w:val="nil"/>
            </w:tcBorders>
            <w:shd w:val="clear" w:color="auto" w:fill="auto"/>
            <w:vAlign w:val="center"/>
          </w:tcPr>
          <w:p w:rsidR="00005D2A" w:rsidRPr="00770196" w:rsidRDefault="00005D2A" w:rsidP="00B34030">
            <w:pPr>
              <w:rPr>
                <w:rFonts w:ascii="標楷體" w:eastAsia="標楷體" w:hAnsi="標楷體"/>
                <w:spacing w:val="0"/>
                <w:sz w:val="20"/>
              </w:rPr>
            </w:pPr>
            <w:r w:rsidRPr="00770196">
              <w:rPr>
                <w:rFonts w:ascii="標楷體" w:eastAsia="標楷體" w:hAnsi="標楷體" w:hint="eastAsia"/>
                <w:spacing w:val="0"/>
                <w:sz w:val="20"/>
              </w:rPr>
              <w:t>- 3,339,511</w:t>
            </w:r>
          </w:p>
        </w:tc>
      </w:tr>
      <w:tr w:rsidR="00005D2A" w:rsidRPr="00B922AC" w:rsidTr="00B34030">
        <w:trPr>
          <w:trHeight w:hRule="exact" w:val="454"/>
        </w:trPr>
        <w:tc>
          <w:tcPr>
            <w:tcW w:w="2477" w:type="dxa"/>
            <w:tcBorders>
              <w:top w:val="nil"/>
              <w:bottom w:val="nil"/>
            </w:tcBorders>
            <w:shd w:val="clear" w:color="auto" w:fill="auto"/>
            <w:vAlign w:val="center"/>
          </w:tcPr>
          <w:p w:rsidR="00005D2A" w:rsidRPr="009F33A2" w:rsidRDefault="00005D2A" w:rsidP="00B34030">
            <w:pPr>
              <w:ind w:firstLineChars="200" w:firstLine="400"/>
              <w:jc w:val="distribute"/>
              <w:rPr>
                <w:rFonts w:ascii="標楷體" w:eastAsia="標楷體" w:hAnsi="標楷體"/>
                <w:spacing w:val="0"/>
                <w:sz w:val="20"/>
              </w:rPr>
            </w:pPr>
            <w:r w:rsidRPr="009F33A2">
              <w:rPr>
                <w:rFonts w:ascii="標楷體" w:eastAsia="標楷體" w:hAnsi="標楷體" w:hint="eastAsia"/>
                <w:spacing w:val="0"/>
                <w:sz w:val="20"/>
              </w:rPr>
              <w:t>負債準備</w:t>
            </w:r>
          </w:p>
        </w:tc>
        <w:tc>
          <w:tcPr>
            <w:tcW w:w="2482" w:type="dxa"/>
            <w:tcBorders>
              <w:top w:val="nil"/>
              <w:bottom w:val="nil"/>
            </w:tcBorders>
            <w:shd w:val="clear" w:color="auto" w:fill="auto"/>
            <w:vAlign w:val="center"/>
          </w:tcPr>
          <w:p w:rsidR="00005D2A" w:rsidRPr="00770196" w:rsidRDefault="00005D2A" w:rsidP="00B34030">
            <w:pPr>
              <w:rPr>
                <w:rFonts w:ascii="標楷體" w:eastAsia="標楷體" w:hAnsi="標楷體"/>
                <w:spacing w:val="0"/>
                <w:sz w:val="20"/>
              </w:rPr>
            </w:pPr>
            <w:r w:rsidRPr="00770196">
              <w:rPr>
                <w:rFonts w:ascii="標楷體" w:eastAsia="標楷體" w:hAnsi="標楷體" w:hint="eastAsia"/>
                <w:spacing w:val="0"/>
                <w:sz w:val="20"/>
              </w:rPr>
              <w:t>10,222</w:t>
            </w:r>
          </w:p>
        </w:tc>
        <w:tc>
          <w:tcPr>
            <w:tcW w:w="2482" w:type="dxa"/>
            <w:tcBorders>
              <w:top w:val="nil"/>
              <w:bottom w:val="nil"/>
            </w:tcBorders>
            <w:shd w:val="clear" w:color="auto" w:fill="auto"/>
            <w:vAlign w:val="center"/>
          </w:tcPr>
          <w:p w:rsidR="00005D2A" w:rsidRPr="009F33A2" w:rsidRDefault="00005D2A" w:rsidP="00B34030">
            <w:pPr>
              <w:rPr>
                <w:rFonts w:ascii="標楷體" w:eastAsia="標楷體" w:hAnsi="標楷體"/>
                <w:spacing w:val="0"/>
                <w:sz w:val="20"/>
              </w:rPr>
            </w:pPr>
            <w:r w:rsidRPr="009F33A2">
              <w:rPr>
                <w:rFonts w:ascii="標楷體" w:eastAsia="標楷體" w:hAnsi="標楷體" w:hint="eastAsia"/>
                <w:spacing w:val="0"/>
                <w:sz w:val="20"/>
              </w:rPr>
              <w:t>7,991</w:t>
            </w:r>
          </w:p>
        </w:tc>
        <w:tc>
          <w:tcPr>
            <w:tcW w:w="2481" w:type="dxa"/>
            <w:tcBorders>
              <w:top w:val="nil"/>
              <w:bottom w:val="nil"/>
            </w:tcBorders>
            <w:shd w:val="clear" w:color="auto" w:fill="auto"/>
            <w:vAlign w:val="center"/>
          </w:tcPr>
          <w:p w:rsidR="00005D2A" w:rsidRPr="00770196" w:rsidRDefault="00005D2A" w:rsidP="00B34030">
            <w:pPr>
              <w:rPr>
                <w:rFonts w:ascii="標楷體" w:eastAsia="標楷體" w:hAnsi="標楷體"/>
                <w:spacing w:val="0"/>
                <w:sz w:val="20"/>
              </w:rPr>
            </w:pPr>
            <w:r w:rsidRPr="00770196">
              <w:rPr>
                <w:rFonts w:ascii="標楷體" w:eastAsia="標楷體" w:hAnsi="標楷體" w:hint="eastAsia"/>
                <w:spacing w:val="0"/>
                <w:sz w:val="20"/>
              </w:rPr>
              <w:t>2,230</w:t>
            </w:r>
          </w:p>
        </w:tc>
      </w:tr>
      <w:tr w:rsidR="00005D2A" w:rsidRPr="00B922AC" w:rsidTr="00B34030">
        <w:trPr>
          <w:trHeight w:hRule="exact" w:val="397"/>
        </w:trPr>
        <w:tc>
          <w:tcPr>
            <w:tcW w:w="2477" w:type="dxa"/>
            <w:tcBorders>
              <w:top w:val="nil"/>
              <w:bottom w:val="nil"/>
            </w:tcBorders>
            <w:shd w:val="clear" w:color="auto" w:fill="auto"/>
            <w:vAlign w:val="center"/>
          </w:tcPr>
          <w:p w:rsidR="00005D2A" w:rsidRPr="009F33A2" w:rsidRDefault="00005D2A" w:rsidP="00B34030">
            <w:pPr>
              <w:ind w:firstLineChars="200" w:firstLine="400"/>
              <w:jc w:val="distribute"/>
              <w:rPr>
                <w:rFonts w:ascii="標楷體" w:eastAsia="標楷體" w:hAnsi="標楷體"/>
                <w:spacing w:val="0"/>
                <w:sz w:val="20"/>
              </w:rPr>
            </w:pPr>
            <w:r w:rsidRPr="009F33A2">
              <w:rPr>
                <w:rFonts w:ascii="標楷體" w:eastAsia="標楷體" w:hAnsi="標楷體" w:hint="eastAsia"/>
                <w:spacing w:val="0"/>
                <w:sz w:val="20"/>
              </w:rPr>
              <w:t>其他負債</w:t>
            </w:r>
          </w:p>
        </w:tc>
        <w:tc>
          <w:tcPr>
            <w:tcW w:w="2482" w:type="dxa"/>
            <w:tcBorders>
              <w:top w:val="nil"/>
              <w:bottom w:val="nil"/>
            </w:tcBorders>
            <w:shd w:val="clear" w:color="auto" w:fill="auto"/>
            <w:vAlign w:val="center"/>
          </w:tcPr>
          <w:p w:rsidR="00005D2A" w:rsidRPr="00770196" w:rsidRDefault="00005D2A" w:rsidP="00B34030">
            <w:pPr>
              <w:rPr>
                <w:rFonts w:ascii="標楷體" w:eastAsia="標楷體" w:hAnsi="標楷體"/>
                <w:spacing w:val="0"/>
                <w:sz w:val="20"/>
              </w:rPr>
            </w:pPr>
            <w:r w:rsidRPr="00770196">
              <w:rPr>
                <w:rFonts w:ascii="標楷體" w:eastAsia="標楷體" w:hAnsi="標楷體" w:hint="eastAsia"/>
                <w:spacing w:val="0"/>
                <w:sz w:val="20"/>
              </w:rPr>
              <w:t>1,324,138</w:t>
            </w:r>
          </w:p>
        </w:tc>
        <w:tc>
          <w:tcPr>
            <w:tcW w:w="2482" w:type="dxa"/>
            <w:tcBorders>
              <w:top w:val="nil"/>
              <w:bottom w:val="nil"/>
            </w:tcBorders>
            <w:shd w:val="clear" w:color="auto" w:fill="auto"/>
            <w:vAlign w:val="center"/>
          </w:tcPr>
          <w:p w:rsidR="00005D2A" w:rsidRPr="009F33A2" w:rsidRDefault="00005D2A" w:rsidP="00B34030">
            <w:pPr>
              <w:rPr>
                <w:rFonts w:ascii="標楷體" w:eastAsia="標楷體" w:hAnsi="標楷體"/>
                <w:spacing w:val="0"/>
                <w:sz w:val="20"/>
              </w:rPr>
            </w:pPr>
            <w:r w:rsidRPr="009F33A2">
              <w:rPr>
                <w:rFonts w:ascii="標楷體" w:eastAsia="標楷體" w:hAnsi="標楷體" w:hint="eastAsia"/>
                <w:spacing w:val="0"/>
                <w:sz w:val="20"/>
              </w:rPr>
              <w:t>1,053,708</w:t>
            </w:r>
          </w:p>
        </w:tc>
        <w:tc>
          <w:tcPr>
            <w:tcW w:w="2481" w:type="dxa"/>
            <w:tcBorders>
              <w:top w:val="nil"/>
              <w:bottom w:val="nil"/>
            </w:tcBorders>
            <w:shd w:val="clear" w:color="auto" w:fill="auto"/>
            <w:vAlign w:val="center"/>
          </w:tcPr>
          <w:p w:rsidR="00005D2A" w:rsidRPr="00770196" w:rsidRDefault="00005D2A" w:rsidP="00B34030">
            <w:pPr>
              <w:rPr>
                <w:rFonts w:ascii="標楷體" w:eastAsia="標楷體" w:hAnsi="標楷體"/>
                <w:spacing w:val="0"/>
                <w:sz w:val="20"/>
              </w:rPr>
            </w:pPr>
            <w:r w:rsidRPr="00770196">
              <w:rPr>
                <w:rFonts w:ascii="標楷體" w:eastAsia="標楷體" w:hAnsi="標楷體" w:hint="eastAsia"/>
                <w:spacing w:val="0"/>
                <w:sz w:val="20"/>
              </w:rPr>
              <w:t>270,429</w:t>
            </w:r>
          </w:p>
        </w:tc>
      </w:tr>
      <w:tr w:rsidR="00005D2A" w:rsidRPr="00B922AC" w:rsidTr="00B34030">
        <w:trPr>
          <w:trHeight w:hRule="exact" w:val="397"/>
        </w:trPr>
        <w:tc>
          <w:tcPr>
            <w:tcW w:w="2477" w:type="dxa"/>
            <w:tcBorders>
              <w:top w:val="nil"/>
              <w:bottom w:val="nil"/>
            </w:tcBorders>
            <w:shd w:val="clear" w:color="auto" w:fill="auto"/>
            <w:vAlign w:val="center"/>
          </w:tcPr>
          <w:p w:rsidR="00005D2A" w:rsidRPr="009F33A2" w:rsidRDefault="00005D2A" w:rsidP="00B34030">
            <w:pPr>
              <w:jc w:val="distribute"/>
              <w:rPr>
                <w:rFonts w:ascii="標楷體" w:eastAsia="標楷體" w:hAnsi="標楷體"/>
                <w:b/>
                <w:spacing w:val="0"/>
                <w:sz w:val="20"/>
              </w:rPr>
            </w:pPr>
            <w:r w:rsidRPr="009F33A2">
              <w:rPr>
                <w:rFonts w:ascii="標楷體" w:eastAsia="標楷體" w:hAnsi="標楷體" w:hint="eastAsia"/>
                <w:b/>
                <w:spacing w:val="0"/>
                <w:sz w:val="20"/>
              </w:rPr>
              <w:t>淨資產</w:t>
            </w:r>
          </w:p>
        </w:tc>
        <w:tc>
          <w:tcPr>
            <w:tcW w:w="2482" w:type="dxa"/>
            <w:tcBorders>
              <w:top w:val="nil"/>
              <w:bottom w:val="nil"/>
            </w:tcBorders>
            <w:shd w:val="clear" w:color="auto" w:fill="auto"/>
            <w:vAlign w:val="center"/>
          </w:tcPr>
          <w:p w:rsidR="00005D2A" w:rsidRPr="005E3A06" w:rsidRDefault="00005D2A" w:rsidP="00B34030">
            <w:pPr>
              <w:rPr>
                <w:rFonts w:ascii="標楷體" w:eastAsia="標楷體" w:hAnsi="標楷體"/>
                <w:b/>
                <w:spacing w:val="0"/>
                <w:sz w:val="20"/>
              </w:rPr>
            </w:pPr>
            <w:r w:rsidRPr="005E3A06">
              <w:rPr>
                <w:rFonts w:ascii="標楷體" w:eastAsia="標楷體" w:hAnsi="標楷體" w:hint="eastAsia"/>
                <w:b/>
                <w:spacing w:val="0"/>
                <w:sz w:val="20"/>
              </w:rPr>
              <w:t>52,848,281</w:t>
            </w:r>
          </w:p>
        </w:tc>
        <w:tc>
          <w:tcPr>
            <w:tcW w:w="2482" w:type="dxa"/>
            <w:tcBorders>
              <w:top w:val="nil"/>
              <w:bottom w:val="nil"/>
            </w:tcBorders>
            <w:shd w:val="clear" w:color="auto" w:fill="auto"/>
            <w:vAlign w:val="center"/>
          </w:tcPr>
          <w:p w:rsidR="00005D2A" w:rsidRPr="009F33A2" w:rsidRDefault="00005D2A" w:rsidP="00B34030">
            <w:pPr>
              <w:rPr>
                <w:rFonts w:ascii="標楷體" w:eastAsia="標楷體" w:hAnsi="標楷體"/>
                <w:b/>
                <w:spacing w:val="0"/>
                <w:sz w:val="20"/>
              </w:rPr>
            </w:pPr>
            <w:r w:rsidRPr="009F33A2">
              <w:rPr>
                <w:rFonts w:ascii="標楷體" w:eastAsia="標楷體" w:hAnsi="標楷體" w:hint="eastAsia"/>
                <w:b/>
                <w:spacing w:val="0"/>
                <w:sz w:val="20"/>
              </w:rPr>
              <w:t>45,560,077</w:t>
            </w:r>
          </w:p>
        </w:tc>
        <w:tc>
          <w:tcPr>
            <w:tcW w:w="2481" w:type="dxa"/>
            <w:tcBorders>
              <w:top w:val="nil"/>
              <w:bottom w:val="nil"/>
            </w:tcBorders>
            <w:shd w:val="clear" w:color="auto" w:fill="auto"/>
            <w:vAlign w:val="center"/>
          </w:tcPr>
          <w:p w:rsidR="00005D2A" w:rsidRPr="00770196" w:rsidRDefault="00005D2A" w:rsidP="00B34030">
            <w:pPr>
              <w:widowControl/>
              <w:rPr>
                <w:rFonts w:ascii="標楷體" w:eastAsia="標楷體" w:hAnsi="標楷體"/>
                <w:b/>
                <w:spacing w:val="0"/>
                <w:sz w:val="20"/>
              </w:rPr>
            </w:pPr>
            <w:r w:rsidRPr="00770196">
              <w:rPr>
                <w:rFonts w:ascii="標楷體" w:eastAsia="標楷體" w:hAnsi="標楷體" w:hint="eastAsia"/>
                <w:b/>
                <w:spacing w:val="0"/>
                <w:sz w:val="20"/>
              </w:rPr>
              <w:t>7,288,204</w:t>
            </w:r>
          </w:p>
        </w:tc>
      </w:tr>
      <w:tr w:rsidR="00005D2A" w:rsidRPr="00B922AC" w:rsidTr="00B34030">
        <w:trPr>
          <w:trHeight w:hRule="exact" w:val="397"/>
        </w:trPr>
        <w:tc>
          <w:tcPr>
            <w:tcW w:w="2477" w:type="dxa"/>
            <w:tcBorders>
              <w:top w:val="nil"/>
              <w:bottom w:val="nil"/>
            </w:tcBorders>
            <w:shd w:val="clear" w:color="auto" w:fill="auto"/>
            <w:vAlign w:val="center"/>
          </w:tcPr>
          <w:p w:rsidR="00005D2A" w:rsidRPr="009F33A2" w:rsidRDefault="00005D2A" w:rsidP="00B34030">
            <w:pPr>
              <w:ind w:firstLineChars="100" w:firstLine="200"/>
              <w:jc w:val="distribute"/>
              <w:rPr>
                <w:rFonts w:ascii="標楷體" w:eastAsia="標楷體" w:hAnsi="標楷體"/>
                <w:b/>
                <w:spacing w:val="0"/>
                <w:sz w:val="20"/>
              </w:rPr>
            </w:pPr>
            <w:r w:rsidRPr="009F33A2">
              <w:rPr>
                <w:rFonts w:ascii="標楷體" w:eastAsia="標楷體" w:hAnsi="標楷體" w:hint="eastAsia"/>
                <w:b/>
                <w:spacing w:val="0"/>
                <w:sz w:val="20"/>
              </w:rPr>
              <w:t>淨資產</w:t>
            </w:r>
          </w:p>
        </w:tc>
        <w:tc>
          <w:tcPr>
            <w:tcW w:w="2482" w:type="dxa"/>
            <w:tcBorders>
              <w:top w:val="nil"/>
              <w:bottom w:val="nil"/>
            </w:tcBorders>
            <w:shd w:val="clear" w:color="auto" w:fill="auto"/>
            <w:vAlign w:val="center"/>
          </w:tcPr>
          <w:p w:rsidR="00005D2A" w:rsidRPr="00770196" w:rsidRDefault="00005D2A" w:rsidP="00B34030">
            <w:pPr>
              <w:rPr>
                <w:rFonts w:ascii="標楷體" w:eastAsia="標楷體" w:hAnsi="標楷體"/>
                <w:b/>
                <w:spacing w:val="0"/>
                <w:sz w:val="20"/>
              </w:rPr>
            </w:pPr>
            <w:r w:rsidRPr="00770196">
              <w:rPr>
                <w:rFonts w:ascii="標楷體" w:eastAsia="標楷體" w:hAnsi="標楷體" w:hint="eastAsia"/>
                <w:b/>
                <w:spacing w:val="0"/>
                <w:sz w:val="20"/>
              </w:rPr>
              <w:t>52,848,281</w:t>
            </w:r>
          </w:p>
        </w:tc>
        <w:tc>
          <w:tcPr>
            <w:tcW w:w="2482" w:type="dxa"/>
            <w:tcBorders>
              <w:top w:val="nil"/>
              <w:bottom w:val="nil"/>
            </w:tcBorders>
            <w:shd w:val="clear" w:color="auto" w:fill="auto"/>
            <w:vAlign w:val="center"/>
          </w:tcPr>
          <w:p w:rsidR="00005D2A" w:rsidRPr="009F33A2" w:rsidRDefault="00005D2A" w:rsidP="00B34030">
            <w:pPr>
              <w:rPr>
                <w:rFonts w:ascii="標楷體" w:eastAsia="標楷體" w:hAnsi="標楷體"/>
                <w:b/>
                <w:spacing w:val="0"/>
                <w:sz w:val="20"/>
              </w:rPr>
            </w:pPr>
            <w:r w:rsidRPr="009F33A2">
              <w:rPr>
                <w:rFonts w:ascii="標楷體" w:eastAsia="標楷體" w:hAnsi="標楷體" w:hint="eastAsia"/>
                <w:b/>
                <w:spacing w:val="0"/>
                <w:sz w:val="20"/>
              </w:rPr>
              <w:t>45,560,077</w:t>
            </w:r>
          </w:p>
        </w:tc>
        <w:tc>
          <w:tcPr>
            <w:tcW w:w="2481" w:type="dxa"/>
            <w:tcBorders>
              <w:top w:val="nil"/>
              <w:bottom w:val="nil"/>
            </w:tcBorders>
            <w:shd w:val="clear" w:color="auto" w:fill="auto"/>
            <w:vAlign w:val="center"/>
          </w:tcPr>
          <w:p w:rsidR="00005D2A" w:rsidRPr="00770196" w:rsidRDefault="00005D2A" w:rsidP="00B34030">
            <w:pPr>
              <w:widowControl/>
              <w:rPr>
                <w:rFonts w:ascii="標楷體" w:eastAsia="標楷體" w:hAnsi="標楷體"/>
                <w:b/>
                <w:spacing w:val="0"/>
                <w:sz w:val="20"/>
              </w:rPr>
            </w:pPr>
            <w:r w:rsidRPr="00770196">
              <w:rPr>
                <w:rFonts w:ascii="標楷體" w:eastAsia="標楷體" w:hAnsi="標楷體" w:hint="eastAsia"/>
                <w:b/>
                <w:spacing w:val="0"/>
                <w:sz w:val="20"/>
              </w:rPr>
              <w:t>7,288,204</w:t>
            </w:r>
          </w:p>
        </w:tc>
      </w:tr>
      <w:tr w:rsidR="00005D2A" w:rsidRPr="00B922AC" w:rsidTr="00B34030">
        <w:trPr>
          <w:trHeight w:hRule="exact" w:val="397"/>
        </w:trPr>
        <w:tc>
          <w:tcPr>
            <w:tcW w:w="2477" w:type="dxa"/>
            <w:tcBorders>
              <w:top w:val="nil"/>
              <w:bottom w:val="single" w:sz="4" w:space="0" w:color="auto"/>
            </w:tcBorders>
            <w:shd w:val="clear" w:color="auto" w:fill="auto"/>
            <w:vAlign w:val="center"/>
          </w:tcPr>
          <w:p w:rsidR="00005D2A" w:rsidRPr="009F33A2" w:rsidRDefault="00005D2A" w:rsidP="00B34030">
            <w:pPr>
              <w:jc w:val="distribute"/>
              <w:rPr>
                <w:rFonts w:ascii="標楷體" w:eastAsia="標楷體" w:hAnsi="標楷體"/>
                <w:b/>
                <w:spacing w:val="0"/>
                <w:sz w:val="20"/>
              </w:rPr>
            </w:pPr>
            <w:r w:rsidRPr="009F33A2">
              <w:rPr>
                <w:rFonts w:ascii="標楷體" w:eastAsia="標楷體" w:hAnsi="標楷體" w:hint="eastAsia"/>
                <w:b/>
                <w:spacing w:val="0"/>
                <w:sz w:val="20"/>
              </w:rPr>
              <w:t>負債及淨資產合計</w:t>
            </w:r>
          </w:p>
        </w:tc>
        <w:tc>
          <w:tcPr>
            <w:tcW w:w="2482" w:type="dxa"/>
            <w:tcBorders>
              <w:top w:val="nil"/>
              <w:bottom w:val="single" w:sz="4" w:space="0" w:color="auto"/>
            </w:tcBorders>
            <w:shd w:val="clear" w:color="auto" w:fill="auto"/>
            <w:vAlign w:val="center"/>
          </w:tcPr>
          <w:p w:rsidR="00005D2A" w:rsidRPr="00770196" w:rsidRDefault="00005D2A" w:rsidP="00B34030">
            <w:pPr>
              <w:rPr>
                <w:rFonts w:ascii="標楷體" w:eastAsia="標楷體" w:hAnsi="標楷體"/>
                <w:b/>
                <w:spacing w:val="0"/>
                <w:sz w:val="20"/>
              </w:rPr>
            </w:pPr>
            <w:r w:rsidRPr="00770196">
              <w:rPr>
                <w:rFonts w:ascii="標楷體" w:eastAsia="標楷體" w:hAnsi="標楷體" w:hint="eastAsia"/>
                <w:b/>
                <w:spacing w:val="0"/>
                <w:sz w:val="20"/>
              </w:rPr>
              <w:t>66,726,399</w:t>
            </w:r>
          </w:p>
        </w:tc>
        <w:tc>
          <w:tcPr>
            <w:tcW w:w="2482" w:type="dxa"/>
            <w:tcBorders>
              <w:top w:val="nil"/>
              <w:bottom w:val="single" w:sz="4" w:space="0" w:color="auto"/>
            </w:tcBorders>
            <w:shd w:val="clear" w:color="auto" w:fill="auto"/>
            <w:vAlign w:val="center"/>
          </w:tcPr>
          <w:p w:rsidR="00005D2A" w:rsidRPr="009F33A2" w:rsidRDefault="00005D2A" w:rsidP="00B34030">
            <w:pPr>
              <w:rPr>
                <w:rFonts w:ascii="標楷體" w:eastAsia="標楷體" w:hAnsi="標楷體"/>
                <w:b/>
                <w:spacing w:val="0"/>
                <w:sz w:val="20"/>
              </w:rPr>
            </w:pPr>
            <w:r w:rsidRPr="009F33A2">
              <w:rPr>
                <w:rFonts w:ascii="標楷體" w:eastAsia="標楷體" w:hAnsi="標楷體" w:hint="eastAsia"/>
                <w:b/>
                <w:spacing w:val="0"/>
                <w:sz w:val="20"/>
              </w:rPr>
              <w:t>62,902,896</w:t>
            </w:r>
          </w:p>
        </w:tc>
        <w:tc>
          <w:tcPr>
            <w:tcW w:w="2481" w:type="dxa"/>
            <w:tcBorders>
              <w:top w:val="nil"/>
              <w:bottom w:val="single" w:sz="4" w:space="0" w:color="auto"/>
            </w:tcBorders>
            <w:shd w:val="clear" w:color="auto" w:fill="auto"/>
            <w:vAlign w:val="center"/>
          </w:tcPr>
          <w:p w:rsidR="00005D2A" w:rsidRPr="00770196" w:rsidRDefault="00005D2A" w:rsidP="00B34030">
            <w:pPr>
              <w:widowControl/>
              <w:rPr>
                <w:rFonts w:ascii="標楷體" w:eastAsia="標楷體" w:hAnsi="標楷體"/>
                <w:b/>
                <w:spacing w:val="0"/>
                <w:sz w:val="20"/>
              </w:rPr>
            </w:pPr>
            <w:r w:rsidRPr="00770196">
              <w:rPr>
                <w:rFonts w:ascii="標楷體" w:eastAsia="標楷體" w:hAnsi="標楷體" w:hint="eastAsia"/>
                <w:b/>
                <w:spacing w:val="0"/>
                <w:sz w:val="20"/>
              </w:rPr>
              <w:t>3,823,502</w:t>
            </w:r>
          </w:p>
        </w:tc>
      </w:tr>
    </w:tbl>
    <w:p w:rsidR="00005D2A" w:rsidRPr="00B922AC" w:rsidRDefault="00005D2A" w:rsidP="00005D2A">
      <w:pPr>
        <w:overflowPunct w:val="0"/>
        <w:snapToGrid w:val="0"/>
        <w:spacing w:line="20" w:lineRule="exact"/>
        <w:jc w:val="both"/>
        <w:rPr>
          <w:rFonts w:ascii="標楷體" w:eastAsia="標楷體" w:hAnsi="標楷體" w:cs="Arial"/>
          <w:spacing w:val="-8"/>
          <w:sz w:val="28"/>
          <w:szCs w:val="28"/>
        </w:rPr>
      </w:pPr>
    </w:p>
    <w:p w:rsidR="00005D2A" w:rsidRPr="009F33A2" w:rsidRDefault="00005D2A" w:rsidP="00005D2A">
      <w:pPr>
        <w:overflowPunct w:val="0"/>
        <w:snapToGrid w:val="0"/>
        <w:spacing w:line="560" w:lineRule="exact"/>
        <w:ind w:firstLineChars="200" w:firstLine="560"/>
        <w:jc w:val="both"/>
        <w:rPr>
          <w:rFonts w:ascii="標楷體" w:eastAsia="標楷體" w:hAnsi="標楷體" w:cs="Arial"/>
          <w:spacing w:val="0"/>
          <w:sz w:val="28"/>
          <w:szCs w:val="28"/>
        </w:rPr>
      </w:pPr>
      <w:r w:rsidRPr="00866A14">
        <w:rPr>
          <w:rFonts w:ascii="標楷體" w:eastAsia="標楷體" w:hAnsi="標楷體" w:cs="Arial" w:hint="eastAsia"/>
          <w:spacing w:val="0"/>
          <w:sz w:val="28"/>
          <w:szCs w:val="28"/>
        </w:rPr>
        <w:t>本室審核11</w:t>
      </w:r>
      <w:r w:rsidRPr="00866A14">
        <w:rPr>
          <w:rFonts w:ascii="標楷體" w:eastAsia="標楷體" w:hAnsi="標楷體" w:cs="Arial"/>
          <w:spacing w:val="0"/>
          <w:sz w:val="28"/>
          <w:szCs w:val="28"/>
        </w:rPr>
        <w:t>3</w:t>
      </w:r>
      <w:r w:rsidRPr="00866A14">
        <w:rPr>
          <w:rFonts w:ascii="標楷體" w:eastAsia="標楷體" w:hAnsi="標楷體" w:cs="Arial" w:hint="eastAsia"/>
          <w:spacing w:val="0"/>
          <w:sz w:val="28"/>
          <w:szCs w:val="28"/>
        </w:rPr>
        <w:t>年度南投縣總決算、附屬單位決算及綜計表（營業及非營業部分）結果，整體之資產總額為</w:t>
      </w:r>
      <w:r w:rsidRPr="00866A14">
        <w:rPr>
          <w:rFonts w:ascii="標楷體" w:eastAsia="標楷體" w:hAnsi="標楷體" w:cs="Arial"/>
          <w:spacing w:val="0"/>
          <w:sz w:val="28"/>
          <w:szCs w:val="28"/>
        </w:rPr>
        <w:t>667</w:t>
      </w:r>
      <w:r w:rsidRPr="00866A14">
        <w:rPr>
          <w:rFonts w:ascii="標楷體" w:eastAsia="標楷體" w:hAnsi="標楷體" w:cs="Arial" w:hint="eastAsia"/>
          <w:spacing w:val="0"/>
          <w:sz w:val="28"/>
          <w:szCs w:val="28"/>
        </w:rPr>
        <w:t>億</w:t>
      </w:r>
      <w:r w:rsidRPr="00866A14">
        <w:rPr>
          <w:rFonts w:ascii="標楷體" w:eastAsia="標楷體" w:hAnsi="標楷體" w:cs="Arial"/>
          <w:spacing w:val="0"/>
          <w:sz w:val="28"/>
          <w:szCs w:val="28"/>
        </w:rPr>
        <w:t>2</w:t>
      </w:r>
      <w:r w:rsidRPr="00866A14">
        <w:rPr>
          <w:rFonts w:ascii="標楷體" w:eastAsia="標楷體" w:hAnsi="標楷體" w:cs="Arial" w:hint="eastAsia"/>
          <w:spacing w:val="0"/>
          <w:sz w:val="28"/>
          <w:szCs w:val="28"/>
        </w:rPr>
        <w:t>,</w:t>
      </w:r>
      <w:r w:rsidRPr="00866A14">
        <w:rPr>
          <w:rFonts w:ascii="標楷體" w:eastAsia="標楷體" w:hAnsi="標楷體" w:cs="Arial"/>
          <w:spacing w:val="0"/>
          <w:sz w:val="28"/>
          <w:szCs w:val="28"/>
        </w:rPr>
        <w:t>639</w:t>
      </w:r>
      <w:r w:rsidRPr="00866A14">
        <w:rPr>
          <w:rFonts w:ascii="標楷體" w:eastAsia="標楷體" w:hAnsi="標楷體" w:cs="Arial" w:hint="eastAsia"/>
          <w:spacing w:val="0"/>
          <w:sz w:val="28"/>
          <w:szCs w:val="28"/>
        </w:rPr>
        <w:t>萬餘元，負債總額為</w:t>
      </w:r>
      <w:r w:rsidRPr="00866A14">
        <w:rPr>
          <w:rFonts w:ascii="標楷體" w:eastAsia="標楷體" w:hAnsi="標楷體" w:cs="Arial"/>
          <w:spacing w:val="0"/>
          <w:sz w:val="28"/>
          <w:szCs w:val="28"/>
        </w:rPr>
        <w:t>138</w:t>
      </w:r>
      <w:r w:rsidRPr="00866A14">
        <w:rPr>
          <w:rFonts w:ascii="標楷體" w:eastAsia="標楷體" w:hAnsi="標楷體" w:cs="Arial" w:hint="eastAsia"/>
          <w:spacing w:val="0"/>
          <w:sz w:val="28"/>
          <w:szCs w:val="28"/>
        </w:rPr>
        <w:t>億</w:t>
      </w:r>
      <w:r w:rsidRPr="00866A14">
        <w:rPr>
          <w:rFonts w:ascii="標楷體" w:eastAsia="標楷體" w:hAnsi="標楷體" w:cs="Arial"/>
          <w:spacing w:val="0"/>
          <w:sz w:val="28"/>
          <w:szCs w:val="28"/>
        </w:rPr>
        <w:t>7</w:t>
      </w:r>
      <w:r w:rsidRPr="00866A14">
        <w:rPr>
          <w:rFonts w:ascii="標楷體" w:eastAsia="標楷體" w:hAnsi="標楷體" w:cs="Arial" w:hint="eastAsia"/>
          <w:spacing w:val="0"/>
          <w:sz w:val="28"/>
          <w:szCs w:val="28"/>
        </w:rPr>
        <w:t>,</w:t>
      </w:r>
      <w:r w:rsidRPr="00866A14">
        <w:rPr>
          <w:rFonts w:ascii="標楷體" w:eastAsia="標楷體" w:hAnsi="標楷體" w:cs="Arial"/>
          <w:spacing w:val="0"/>
          <w:sz w:val="28"/>
          <w:szCs w:val="28"/>
        </w:rPr>
        <w:t>811</w:t>
      </w:r>
      <w:r w:rsidRPr="00866A14">
        <w:rPr>
          <w:rFonts w:ascii="標楷體" w:eastAsia="標楷體" w:hAnsi="標楷體" w:cs="Arial" w:hint="eastAsia"/>
          <w:spacing w:val="0"/>
          <w:sz w:val="28"/>
          <w:szCs w:val="28"/>
        </w:rPr>
        <w:t>萬餘元，資產負債相抵計列有淨資產</w:t>
      </w:r>
      <w:r w:rsidRPr="00866A14">
        <w:rPr>
          <w:rFonts w:ascii="標楷體" w:eastAsia="標楷體" w:hAnsi="標楷體" w:cs="Arial"/>
          <w:spacing w:val="0"/>
          <w:sz w:val="28"/>
          <w:szCs w:val="28"/>
        </w:rPr>
        <w:t>528</w:t>
      </w:r>
      <w:r w:rsidRPr="00866A14">
        <w:rPr>
          <w:rFonts w:ascii="標楷體" w:eastAsia="標楷體" w:hAnsi="標楷體" w:cs="Arial" w:hint="eastAsia"/>
          <w:spacing w:val="0"/>
          <w:sz w:val="28"/>
          <w:szCs w:val="28"/>
        </w:rPr>
        <w:t>億</w:t>
      </w:r>
      <w:r w:rsidRPr="00866A14">
        <w:rPr>
          <w:rFonts w:ascii="標楷體" w:eastAsia="標楷體" w:hAnsi="標楷體" w:cs="Arial"/>
          <w:spacing w:val="0"/>
          <w:sz w:val="28"/>
          <w:szCs w:val="28"/>
        </w:rPr>
        <w:t>4</w:t>
      </w:r>
      <w:r w:rsidRPr="00866A14">
        <w:rPr>
          <w:rFonts w:ascii="標楷體" w:eastAsia="標楷體" w:hAnsi="標楷體" w:cs="Arial" w:hint="eastAsia"/>
          <w:spacing w:val="0"/>
          <w:sz w:val="28"/>
          <w:szCs w:val="28"/>
        </w:rPr>
        <w:t>,</w:t>
      </w:r>
      <w:r w:rsidRPr="00866A14">
        <w:rPr>
          <w:rFonts w:ascii="標楷體" w:eastAsia="標楷體" w:hAnsi="標楷體" w:cs="Arial"/>
          <w:spacing w:val="0"/>
          <w:sz w:val="28"/>
          <w:szCs w:val="28"/>
        </w:rPr>
        <w:t>828</w:t>
      </w:r>
      <w:r w:rsidRPr="00866A14">
        <w:rPr>
          <w:rFonts w:ascii="標楷體" w:eastAsia="標楷體" w:hAnsi="標楷體" w:cs="Arial" w:hint="eastAsia"/>
          <w:spacing w:val="0"/>
          <w:sz w:val="28"/>
          <w:szCs w:val="28"/>
        </w:rPr>
        <w:t>萬餘元。詳列如下表：</w:t>
      </w:r>
    </w:p>
    <w:p w:rsidR="00005D2A" w:rsidRPr="00B922AC" w:rsidRDefault="00005D2A" w:rsidP="00005D2A">
      <w:pPr>
        <w:overflowPunct w:val="0"/>
        <w:snapToGrid w:val="0"/>
        <w:spacing w:line="20" w:lineRule="exact"/>
        <w:ind w:firstLineChars="200" w:firstLine="528"/>
        <w:jc w:val="both"/>
        <w:rPr>
          <w:rFonts w:ascii="標楷體" w:eastAsia="標楷體" w:hAnsi="標楷體" w:cs="Arial"/>
          <w:spacing w:val="-8"/>
          <w:sz w:val="28"/>
          <w:szCs w:val="28"/>
        </w:rPr>
      </w:pPr>
    </w:p>
    <w:p w:rsidR="00005D2A" w:rsidRPr="00B922AC" w:rsidRDefault="00005D2A" w:rsidP="00005D2A">
      <w:pPr>
        <w:overflowPunct w:val="0"/>
        <w:snapToGrid w:val="0"/>
        <w:spacing w:line="20" w:lineRule="exact"/>
        <w:ind w:firstLineChars="200" w:firstLine="528"/>
        <w:jc w:val="both"/>
        <w:rPr>
          <w:rFonts w:ascii="標楷體" w:eastAsia="標楷體" w:hAnsi="標楷體" w:cs="Arial"/>
          <w:spacing w:val="-8"/>
          <w:sz w:val="28"/>
          <w:szCs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37"/>
        <w:gridCol w:w="1646"/>
        <w:gridCol w:w="1647"/>
        <w:gridCol w:w="1645"/>
        <w:gridCol w:w="1647"/>
      </w:tblGrid>
      <w:tr w:rsidR="00005D2A" w:rsidRPr="00B922AC" w:rsidTr="00B34030">
        <w:trPr>
          <w:trHeight w:val="358"/>
        </w:trPr>
        <w:tc>
          <w:tcPr>
            <w:tcW w:w="9922" w:type="dxa"/>
            <w:gridSpan w:val="5"/>
            <w:tcBorders>
              <w:top w:val="nil"/>
              <w:left w:val="nil"/>
              <w:bottom w:val="nil"/>
              <w:right w:val="nil"/>
            </w:tcBorders>
            <w:shd w:val="clear" w:color="auto" w:fill="auto"/>
          </w:tcPr>
          <w:p w:rsidR="00005D2A" w:rsidRPr="00B922AC" w:rsidRDefault="00005D2A" w:rsidP="00B34030">
            <w:pPr>
              <w:overflowPunct w:val="0"/>
              <w:snapToGrid w:val="0"/>
              <w:jc w:val="center"/>
              <w:rPr>
                <w:rFonts w:ascii="標楷體" w:eastAsia="標楷體" w:hAnsi="標楷體" w:cs="Arial"/>
                <w:b/>
                <w:spacing w:val="-2"/>
                <w:u w:val="single"/>
              </w:rPr>
            </w:pPr>
            <w:r w:rsidRPr="00B922AC">
              <w:rPr>
                <w:rFonts w:ascii="標楷體" w:eastAsia="標楷體" w:hAnsi="標楷體" w:cs="Arial" w:hint="eastAsia"/>
                <w:b/>
                <w:spacing w:val="-2"/>
                <w:u w:val="single"/>
              </w:rPr>
              <w:t>南投縣總決算審定後整體資產負債表</w:t>
            </w:r>
          </w:p>
        </w:tc>
      </w:tr>
      <w:tr w:rsidR="00005D2A" w:rsidRPr="00B922AC" w:rsidTr="00B34030">
        <w:trPr>
          <w:trHeight w:val="312"/>
        </w:trPr>
        <w:tc>
          <w:tcPr>
            <w:tcW w:w="9922" w:type="dxa"/>
            <w:gridSpan w:val="5"/>
            <w:tcBorders>
              <w:top w:val="nil"/>
              <w:left w:val="nil"/>
              <w:bottom w:val="nil"/>
              <w:right w:val="nil"/>
            </w:tcBorders>
            <w:shd w:val="clear" w:color="auto" w:fill="auto"/>
          </w:tcPr>
          <w:p w:rsidR="00005D2A" w:rsidRPr="00B922AC" w:rsidRDefault="00005D2A" w:rsidP="00B34030">
            <w:pPr>
              <w:overflowPunct w:val="0"/>
              <w:snapToGrid w:val="0"/>
              <w:spacing w:line="240" w:lineRule="exact"/>
              <w:jc w:val="center"/>
              <w:rPr>
                <w:rFonts w:ascii="標楷體" w:eastAsia="標楷體" w:hAnsi="標楷體" w:cs="Arial"/>
                <w:spacing w:val="-2"/>
                <w:sz w:val="22"/>
              </w:rPr>
            </w:pPr>
            <w:r w:rsidRPr="00B922AC">
              <w:rPr>
                <w:rFonts w:ascii="標楷體" w:eastAsia="標楷體" w:hAnsi="標楷體" w:cs="Arial" w:hint="eastAsia"/>
                <w:spacing w:val="-2"/>
                <w:sz w:val="22"/>
              </w:rPr>
              <w:t>中華民國</w:t>
            </w:r>
            <w:r>
              <w:rPr>
                <w:rFonts w:ascii="標楷體" w:eastAsia="標楷體" w:hAnsi="標楷體" w:cs="Arial" w:hint="eastAsia"/>
                <w:spacing w:val="-2"/>
                <w:sz w:val="22"/>
              </w:rPr>
              <w:t>11</w:t>
            </w:r>
            <w:r>
              <w:rPr>
                <w:rFonts w:ascii="標楷體" w:eastAsia="標楷體" w:hAnsi="標楷體" w:cs="Arial"/>
                <w:spacing w:val="-2"/>
                <w:sz w:val="22"/>
              </w:rPr>
              <w:t>3</w:t>
            </w:r>
            <w:r w:rsidRPr="00B922AC">
              <w:rPr>
                <w:rFonts w:ascii="標楷體" w:eastAsia="標楷體" w:hAnsi="標楷體" w:cs="Arial" w:hint="eastAsia"/>
                <w:spacing w:val="-2"/>
                <w:sz w:val="22"/>
              </w:rPr>
              <w:t>年12月31日</w:t>
            </w:r>
          </w:p>
        </w:tc>
      </w:tr>
      <w:tr w:rsidR="00005D2A" w:rsidRPr="00B922AC" w:rsidTr="00B34030">
        <w:trPr>
          <w:trHeight w:val="232"/>
        </w:trPr>
        <w:tc>
          <w:tcPr>
            <w:tcW w:w="9922" w:type="dxa"/>
            <w:gridSpan w:val="5"/>
            <w:tcBorders>
              <w:top w:val="nil"/>
              <w:left w:val="nil"/>
              <w:bottom w:val="single" w:sz="4" w:space="0" w:color="auto"/>
              <w:right w:val="nil"/>
            </w:tcBorders>
            <w:shd w:val="clear" w:color="auto" w:fill="auto"/>
            <w:vAlign w:val="bottom"/>
          </w:tcPr>
          <w:p w:rsidR="00005D2A" w:rsidRPr="00B922AC" w:rsidRDefault="00005D2A" w:rsidP="00C52DA6">
            <w:pPr>
              <w:overflowPunct w:val="0"/>
              <w:snapToGrid w:val="0"/>
              <w:spacing w:line="200" w:lineRule="exact"/>
              <w:ind w:rightChars="-41" w:right="-82"/>
              <w:rPr>
                <w:rFonts w:ascii="標楷體" w:eastAsia="標楷體" w:hAnsi="標楷體" w:cs="Arial"/>
                <w:spacing w:val="-2"/>
                <w:sz w:val="20"/>
              </w:rPr>
            </w:pPr>
            <w:r w:rsidRPr="00B922AC">
              <w:rPr>
                <w:rFonts w:ascii="標楷體" w:eastAsia="標楷體" w:hAnsi="標楷體" w:cs="Arial" w:hint="eastAsia"/>
                <w:spacing w:val="-2"/>
                <w:sz w:val="20"/>
              </w:rPr>
              <w:t>單位：新臺幣千元</w:t>
            </w:r>
          </w:p>
        </w:tc>
      </w:tr>
      <w:tr w:rsidR="00005D2A" w:rsidRPr="00B922AC" w:rsidTr="00B34030">
        <w:trPr>
          <w:trHeight w:val="357"/>
        </w:trPr>
        <w:tc>
          <w:tcPr>
            <w:tcW w:w="3337" w:type="dxa"/>
            <w:tcBorders>
              <w:top w:val="single" w:sz="4" w:space="0" w:color="auto"/>
              <w:bottom w:val="single" w:sz="4" w:space="0" w:color="auto"/>
            </w:tcBorders>
            <w:shd w:val="clear" w:color="auto" w:fill="auto"/>
            <w:vAlign w:val="center"/>
          </w:tcPr>
          <w:p w:rsidR="00005D2A" w:rsidRPr="00F8094C" w:rsidRDefault="00005D2A" w:rsidP="00B34030">
            <w:pPr>
              <w:overflowPunct w:val="0"/>
              <w:snapToGrid w:val="0"/>
              <w:jc w:val="distribute"/>
              <w:rPr>
                <w:rFonts w:ascii="標楷體" w:eastAsia="標楷體" w:hAnsi="標楷體" w:cs="Arial"/>
                <w:spacing w:val="0"/>
                <w:sz w:val="20"/>
              </w:rPr>
            </w:pPr>
            <w:r w:rsidRPr="00F8094C">
              <w:rPr>
                <w:rFonts w:ascii="標楷體" w:eastAsia="標楷體" w:hAnsi="標楷體" w:cs="Arial" w:hint="eastAsia"/>
                <w:spacing w:val="0"/>
                <w:sz w:val="20"/>
              </w:rPr>
              <w:t>科目</w:t>
            </w:r>
          </w:p>
        </w:tc>
        <w:tc>
          <w:tcPr>
            <w:tcW w:w="1646" w:type="dxa"/>
            <w:tcBorders>
              <w:top w:val="single" w:sz="4" w:space="0" w:color="auto"/>
              <w:bottom w:val="single" w:sz="4" w:space="0" w:color="auto"/>
            </w:tcBorders>
            <w:shd w:val="clear" w:color="auto" w:fill="auto"/>
            <w:vAlign w:val="center"/>
          </w:tcPr>
          <w:p w:rsidR="00005D2A" w:rsidRPr="00F8094C" w:rsidRDefault="00005D2A" w:rsidP="00B34030">
            <w:pPr>
              <w:overflowPunct w:val="0"/>
              <w:snapToGrid w:val="0"/>
              <w:jc w:val="distribute"/>
              <w:rPr>
                <w:rFonts w:ascii="標楷體" w:eastAsia="標楷體" w:hAnsi="標楷體" w:cs="Arial"/>
                <w:spacing w:val="0"/>
                <w:sz w:val="20"/>
              </w:rPr>
            </w:pPr>
            <w:r w:rsidRPr="00F8094C">
              <w:rPr>
                <w:rFonts w:ascii="標楷體" w:eastAsia="標楷體" w:hAnsi="標楷體" w:cs="Arial" w:hint="eastAsia"/>
                <w:spacing w:val="0"/>
                <w:sz w:val="20"/>
              </w:rPr>
              <w:t>公務機關</w:t>
            </w:r>
          </w:p>
        </w:tc>
        <w:tc>
          <w:tcPr>
            <w:tcW w:w="1647" w:type="dxa"/>
            <w:tcBorders>
              <w:top w:val="single" w:sz="4" w:space="0" w:color="auto"/>
              <w:bottom w:val="single" w:sz="4" w:space="0" w:color="auto"/>
            </w:tcBorders>
            <w:shd w:val="clear" w:color="auto" w:fill="auto"/>
            <w:vAlign w:val="center"/>
          </w:tcPr>
          <w:p w:rsidR="00005D2A" w:rsidRPr="00F8094C" w:rsidRDefault="00005D2A" w:rsidP="00B34030">
            <w:pPr>
              <w:overflowPunct w:val="0"/>
              <w:snapToGrid w:val="0"/>
              <w:jc w:val="distribute"/>
              <w:rPr>
                <w:rFonts w:ascii="標楷體" w:eastAsia="標楷體" w:hAnsi="標楷體" w:cs="Arial"/>
                <w:spacing w:val="0"/>
                <w:sz w:val="20"/>
              </w:rPr>
            </w:pPr>
            <w:r w:rsidRPr="00F8094C">
              <w:rPr>
                <w:rFonts w:ascii="標楷體" w:eastAsia="標楷體" w:hAnsi="標楷體" w:cs="Arial" w:hint="eastAsia"/>
                <w:spacing w:val="0"/>
                <w:sz w:val="20"/>
              </w:rPr>
              <w:t>特種基金</w:t>
            </w:r>
          </w:p>
        </w:tc>
        <w:tc>
          <w:tcPr>
            <w:tcW w:w="1645" w:type="dxa"/>
            <w:tcBorders>
              <w:top w:val="single" w:sz="4" w:space="0" w:color="auto"/>
              <w:bottom w:val="single" w:sz="4" w:space="0" w:color="auto"/>
            </w:tcBorders>
            <w:shd w:val="clear" w:color="auto" w:fill="auto"/>
            <w:vAlign w:val="center"/>
          </w:tcPr>
          <w:p w:rsidR="00005D2A" w:rsidRPr="00F8094C" w:rsidRDefault="00005D2A" w:rsidP="00B34030">
            <w:pPr>
              <w:overflowPunct w:val="0"/>
              <w:snapToGrid w:val="0"/>
              <w:jc w:val="distribute"/>
              <w:rPr>
                <w:rFonts w:ascii="標楷體" w:eastAsia="標楷體" w:hAnsi="標楷體" w:cs="Arial"/>
                <w:spacing w:val="0"/>
                <w:sz w:val="20"/>
              </w:rPr>
            </w:pPr>
            <w:r w:rsidRPr="00F8094C">
              <w:rPr>
                <w:rFonts w:ascii="標楷體" w:eastAsia="標楷體" w:hAnsi="標楷體" w:cs="Arial" w:hint="eastAsia"/>
                <w:spacing w:val="0"/>
                <w:sz w:val="20"/>
              </w:rPr>
              <w:t>內部往來沖銷</w:t>
            </w:r>
          </w:p>
        </w:tc>
        <w:tc>
          <w:tcPr>
            <w:tcW w:w="1647" w:type="dxa"/>
            <w:tcBorders>
              <w:top w:val="single" w:sz="4" w:space="0" w:color="auto"/>
              <w:bottom w:val="single" w:sz="4" w:space="0" w:color="auto"/>
            </w:tcBorders>
            <w:shd w:val="clear" w:color="auto" w:fill="auto"/>
            <w:vAlign w:val="center"/>
          </w:tcPr>
          <w:p w:rsidR="00005D2A" w:rsidRPr="00F8094C" w:rsidRDefault="00005D2A" w:rsidP="00B34030">
            <w:pPr>
              <w:overflowPunct w:val="0"/>
              <w:snapToGrid w:val="0"/>
              <w:jc w:val="distribute"/>
              <w:rPr>
                <w:rFonts w:ascii="標楷體" w:eastAsia="標楷體" w:hAnsi="標楷體" w:cs="Arial"/>
                <w:spacing w:val="0"/>
                <w:sz w:val="20"/>
              </w:rPr>
            </w:pPr>
            <w:r w:rsidRPr="00F8094C">
              <w:rPr>
                <w:rFonts w:ascii="標楷體" w:eastAsia="標楷體" w:hAnsi="標楷體" w:cs="Arial" w:hint="eastAsia"/>
                <w:spacing w:val="0"/>
                <w:sz w:val="20"/>
              </w:rPr>
              <w:t>合計</w:t>
            </w:r>
          </w:p>
        </w:tc>
        <w:bookmarkStart w:id="54" w:name="_GoBack"/>
        <w:bookmarkEnd w:id="54"/>
      </w:tr>
      <w:tr w:rsidR="00005D2A" w:rsidRPr="00B922AC" w:rsidTr="00B34030">
        <w:trPr>
          <w:trHeight w:val="357"/>
        </w:trPr>
        <w:tc>
          <w:tcPr>
            <w:tcW w:w="3337" w:type="dxa"/>
            <w:tcBorders>
              <w:bottom w:val="nil"/>
            </w:tcBorders>
            <w:shd w:val="clear" w:color="auto" w:fill="auto"/>
          </w:tcPr>
          <w:p w:rsidR="00005D2A" w:rsidRPr="00F8094C" w:rsidRDefault="00005D2A" w:rsidP="00B34030">
            <w:pPr>
              <w:jc w:val="distribute"/>
              <w:rPr>
                <w:rFonts w:ascii="標楷體" w:eastAsia="標楷體" w:hAnsi="標楷體"/>
                <w:b/>
                <w:spacing w:val="0"/>
                <w:sz w:val="20"/>
              </w:rPr>
            </w:pPr>
            <w:r w:rsidRPr="00F8094C">
              <w:rPr>
                <w:rFonts w:ascii="標楷體" w:eastAsia="標楷體" w:hAnsi="標楷體" w:hint="eastAsia"/>
                <w:b/>
                <w:spacing w:val="0"/>
                <w:sz w:val="20"/>
              </w:rPr>
              <w:t>資產部分</w:t>
            </w:r>
          </w:p>
        </w:tc>
        <w:tc>
          <w:tcPr>
            <w:tcW w:w="1646" w:type="dxa"/>
            <w:tcBorders>
              <w:bottom w:val="nil"/>
            </w:tcBorders>
            <w:shd w:val="clear" w:color="auto" w:fill="auto"/>
          </w:tcPr>
          <w:p w:rsidR="00005D2A" w:rsidRPr="00F8094C" w:rsidRDefault="00005D2A" w:rsidP="00B34030">
            <w:pPr>
              <w:rPr>
                <w:rFonts w:ascii="標楷體" w:eastAsia="標楷體" w:hAnsi="標楷體"/>
                <w:spacing w:val="0"/>
                <w:sz w:val="20"/>
              </w:rPr>
            </w:pPr>
          </w:p>
        </w:tc>
        <w:tc>
          <w:tcPr>
            <w:tcW w:w="1647" w:type="dxa"/>
            <w:tcBorders>
              <w:bottom w:val="nil"/>
            </w:tcBorders>
            <w:shd w:val="clear" w:color="auto" w:fill="auto"/>
          </w:tcPr>
          <w:p w:rsidR="00005D2A" w:rsidRPr="00F8094C" w:rsidRDefault="00005D2A" w:rsidP="00B34030">
            <w:pPr>
              <w:rPr>
                <w:rFonts w:ascii="標楷體" w:eastAsia="標楷體" w:hAnsi="標楷體"/>
                <w:spacing w:val="0"/>
                <w:sz w:val="20"/>
              </w:rPr>
            </w:pPr>
          </w:p>
        </w:tc>
        <w:tc>
          <w:tcPr>
            <w:tcW w:w="1645" w:type="dxa"/>
            <w:tcBorders>
              <w:bottom w:val="nil"/>
            </w:tcBorders>
            <w:shd w:val="clear" w:color="auto" w:fill="auto"/>
          </w:tcPr>
          <w:p w:rsidR="00005D2A" w:rsidRPr="00F8094C" w:rsidRDefault="00005D2A" w:rsidP="00B34030">
            <w:pPr>
              <w:rPr>
                <w:rFonts w:ascii="標楷體" w:eastAsia="標楷體" w:hAnsi="標楷體"/>
                <w:spacing w:val="0"/>
                <w:sz w:val="20"/>
              </w:rPr>
            </w:pPr>
          </w:p>
        </w:tc>
        <w:tc>
          <w:tcPr>
            <w:tcW w:w="1647" w:type="dxa"/>
            <w:tcBorders>
              <w:bottom w:val="nil"/>
            </w:tcBorders>
            <w:shd w:val="clear" w:color="auto" w:fill="auto"/>
          </w:tcPr>
          <w:p w:rsidR="00005D2A" w:rsidRPr="00F8094C" w:rsidRDefault="00005D2A" w:rsidP="00B34030">
            <w:pPr>
              <w:rPr>
                <w:rFonts w:ascii="標楷體" w:eastAsia="標楷體" w:hAnsi="標楷體"/>
                <w:spacing w:val="0"/>
                <w:sz w:val="20"/>
              </w:rPr>
            </w:pPr>
          </w:p>
        </w:tc>
      </w:tr>
      <w:tr w:rsidR="00005D2A" w:rsidRPr="00B922AC" w:rsidTr="00B34030">
        <w:trPr>
          <w:trHeight w:val="357"/>
        </w:trPr>
        <w:tc>
          <w:tcPr>
            <w:tcW w:w="3337" w:type="dxa"/>
            <w:tcBorders>
              <w:top w:val="nil"/>
              <w:bottom w:val="nil"/>
            </w:tcBorders>
            <w:shd w:val="clear" w:color="auto" w:fill="auto"/>
          </w:tcPr>
          <w:p w:rsidR="00005D2A" w:rsidRPr="00F8094C" w:rsidRDefault="00005D2A" w:rsidP="00B34030">
            <w:pPr>
              <w:ind w:firstLineChars="100" w:firstLine="200"/>
              <w:jc w:val="distribute"/>
              <w:rPr>
                <w:rFonts w:ascii="標楷體" w:eastAsia="標楷體" w:hAnsi="標楷體"/>
                <w:b/>
                <w:spacing w:val="0"/>
                <w:sz w:val="20"/>
              </w:rPr>
            </w:pPr>
            <w:r w:rsidRPr="00F8094C">
              <w:rPr>
                <w:rFonts w:ascii="標楷體" w:eastAsia="標楷體" w:hAnsi="標楷體" w:hint="eastAsia"/>
                <w:b/>
                <w:spacing w:val="0"/>
                <w:sz w:val="20"/>
              </w:rPr>
              <w:t>流動資產</w:t>
            </w:r>
          </w:p>
        </w:tc>
        <w:tc>
          <w:tcPr>
            <w:tcW w:w="1646" w:type="dxa"/>
            <w:tcBorders>
              <w:top w:val="nil"/>
              <w:bottom w:val="nil"/>
            </w:tcBorders>
            <w:shd w:val="clear" w:color="auto" w:fill="auto"/>
          </w:tcPr>
          <w:p w:rsidR="00005D2A" w:rsidRPr="0023720E" w:rsidRDefault="00005D2A" w:rsidP="00B34030">
            <w:pPr>
              <w:rPr>
                <w:rFonts w:ascii="標楷體" w:eastAsia="標楷體" w:hAnsi="標楷體"/>
                <w:b/>
                <w:spacing w:val="0"/>
                <w:sz w:val="20"/>
              </w:rPr>
            </w:pPr>
            <w:r w:rsidRPr="0023720E">
              <w:rPr>
                <w:rFonts w:ascii="標楷體" w:eastAsia="標楷體" w:hAnsi="標楷體" w:hint="eastAsia"/>
                <w:b/>
                <w:spacing w:val="0"/>
                <w:sz w:val="20"/>
              </w:rPr>
              <w:t>16,214,312</w:t>
            </w:r>
          </w:p>
        </w:tc>
        <w:tc>
          <w:tcPr>
            <w:tcW w:w="1647" w:type="dxa"/>
            <w:tcBorders>
              <w:top w:val="nil"/>
              <w:bottom w:val="nil"/>
            </w:tcBorders>
            <w:shd w:val="clear" w:color="auto" w:fill="auto"/>
          </w:tcPr>
          <w:p w:rsidR="00005D2A" w:rsidRPr="0023720E" w:rsidRDefault="00005D2A" w:rsidP="00B34030">
            <w:pPr>
              <w:rPr>
                <w:rFonts w:ascii="標楷體" w:eastAsia="標楷體" w:hAnsi="標楷體"/>
                <w:b/>
                <w:spacing w:val="0"/>
                <w:sz w:val="20"/>
              </w:rPr>
            </w:pPr>
            <w:r w:rsidRPr="0023720E">
              <w:rPr>
                <w:rFonts w:ascii="標楷體" w:eastAsia="標楷體" w:hAnsi="標楷體" w:hint="eastAsia"/>
                <w:b/>
                <w:spacing w:val="0"/>
                <w:sz w:val="20"/>
              </w:rPr>
              <w:t>9,017,901</w:t>
            </w:r>
          </w:p>
        </w:tc>
        <w:tc>
          <w:tcPr>
            <w:tcW w:w="1645" w:type="dxa"/>
            <w:tcBorders>
              <w:top w:val="nil"/>
              <w:bottom w:val="nil"/>
            </w:tcBorders>
            <w:shd w:val="clear" w:color="auto" w:fill="auto"/>
          </w:tcPr>
          <w:p w:rsidR="00005D2A" w:rsidRPr="0023720E" w:rsidRDefault="00005D2A" w:rsidP="00B34030">
            <w:pPr>
              <w:rPr>
                <w:rFonts w:ascii="標楷體" w:eastAsia="標楷體" w:hAnsi="標楷體"/>
                <w:b/>
                <w:spacing w:val="0"/>
                <w:sz w:val="20"/>
              </w:rPr>
            </w:pPr>
            <w:r w:rsidRPr="0023720E">
              <w:rPr>
                <w:rFonts w:ascii="標楷體" w:eastAsia="標楷體" w:hAnsi="標楷體" w:hint="eastAsia"/>
                <w:b/>
                <w:spacing w:val="0"/>
                <w:sz w:val="20"/>
              </w:rPr>
              <w:t>- 2,640,422</w:t>
            </w:r>
          </w:p>
        </w:tc>
        <w:tc>
          <w:tcPr>
            <w:tcW w:w="1647" w:type="dxa"/>
            <w:tcBorders>
              <w:top w:val="nil"/>
              <w:bottom w:val="nil"/>
            </w:tcBorders>
            <w:shd w:val="clear" w:color="auto" w:fill="auto"/>
          </w:tcPr>
          <w:p w:rsidR="00005D2A" w:rsidRPr="0023720E" w:rsidRDefault="00005D2A" w:rsidP="00B34030">
            <w:pPr>
              <w:rPr>
                <w:rFonts w:ascii="標楷體" w:eastAsia="標楷體" w:hAnsi="標楷體"/>
                <w:b/>
                <w:spacing w:val="0"/>
                <w:sz w:val="20"/>
              </w:rPr>
            </w:pPr>
            <w:r w:rsidRPr="0023720E">
              <w:rPr>
                <w:rFonts w:ascii="標楷體" w:eastAsia="標楷體" w:hAnsi="標楷體" w:hint="eastAsia"/>
                <w:b/>
                <w:spacing w:val="0"/>
                <w:sz w:val="20"/>
              </w:rPr>
              <w:t>22,591,791</w:t>
            </w:r>
          </w:p>
        </w:tc>
      </w:tr>
      <w:tr w:rsidR="00005D2A" w:rsidRPr="00B922AC" w:rsidTr="00B34030">
        <w:trPr>
          <w:trHeight w:val="357"/>
        </w:trPr>
        <w:tc>
          <w:tcPr>
            <w:tcW w:w="3337" w:type="dxa"/>
            <w:tcBorders>
              <w:top w:val="nil"/>
              <w:bottom w:val="nil"/>
            </w:tcBorders>
            <w:shd w:val="clear" w:color="auto" w:fill="auto"/>
          </w:tcPr>
          <w:p w:rsidR="00005D2A" w:rsidRPr="00F8094C" w:rsidRDefault="00005D2A" w:rsidP="00B34030">
            <w:pPr>
              <w:ind w:firstLineChars="200" w:firstLine="400"/>
              <w:jc w:val="distribute"/>
              <w:rPr>
                <w:rFonts w:ascii="標楷體" w:eastAsia="標楷體" w:hAnsi="標楷體"/>
                <w:spacing w:val="0"/>
                <w:sz w:val="20"/>
              </w:rPr>
            </w:pPr>
            <w:r w:rsidRPr="00F8094C">
              <w:rPr>
                <w:rFonts w:ascii="標楷體" w:eastAsia="標楷體" w:hAnsi="標楷體" w:hint="eastAsia"/>
                <w:spacing w:val="0"/>
                <w:sz w:val="20"/>
              </w:rPr>
              <w:t>現金</w:t>
            </w:r>
          </w:p>
        </w:tc>
        <w:tc>
          <w:tcPr>
            <w:tcW w:w="1646" w:type="dxa"/>
            <w:tcBorders>
              <w:top w:val="nil"/>
              <w:bottom w:val="nil"/>
            </w:tcBorders>
            <w:shd w:val="clear" w:color="auto" w:fill="auto"/>
          </w:tcPr>
          <w:p w:rsidR="00005D2A" w:rsidRPr="0023720E" w:rsidRDefault="00005D2A" w:rsidP="00B34030">
            <w:pPr>
              <w:rPr>
                <w:rFonts w:ascii="標楷體" w:eastAsia="標楷體" w:hAnsi="標楷體"/>
                <w:spacing w:val="0"/>
                <w:sz w:val="20"/>
              </w:rPr>
            </w:pPr>
            <w:r w:rsidRPr="0023720E">
              <w:rPr>
                <w:rFonts w:ascii="標楷體" w:eastAsia="標楷體" w:hAnsi="標楷體" w:hint="eastAsia"/>
                <w:spacing w:val="0"/>
                <w:sz w:val="20"/>
              </w:rPr>
              <w:t>15,608,587</w:t>
            </w:r>
          </w:p>
        </w:tc>
        <w:tc>
          <w:tcPr>
            <w:tcW w:w="1647" w:type="dxa"/>
            <w:tcBorders>
              <w:top w:val="nil"/>
              <w:bottom w:val="nil"/>
            </w:tcBorders>
            <w:shd w:val="clear" w:color="auto" w:fill="auto"/>
          </w:tcPr>
          <w:p w:rsidR="00005D2A" w:rsidRPr="0023720E" w:rsidRDefault="00005D2A" w:rsidP="00B34030">
            <w:pPr>
              <w:rPr>
                <w:rFonts w:ascii="標楷體" w:eastAsia="標楷體" w:hAnsi="標楷體"/>
                <w:spacing w:val="0"/>
                <w:sz w:val="20"/>
              </w:rPr>
            </w:pPr>
            <w:r w:rsidRPr="0023720E">
              <w:rPr>
                <w:rFonts w:ascii="標楷體" w:eastAsia="標楷體" w:hAnsi="標楷體" w:hint="eastAsia"/>
                <w:spacing w:val="0"/>
                <w:sz w:val="20"/>
              </w:rPr>
              <w:t>7,130,350</w:t>
            </w:r>
          </w:p>
        </w:tc>
        <w:tc>
          <w:tcPr>
            <w:tcW w:w="1645" w:type="dxa"/>
            <w:tcBorders>
              <w:top w:val="nil"/>
              <w:bottom w:val="nil"/>
            </w:tcBorders>
            <w:shd w:val="clear" w:color="auto" w:fill="auto"/>
          </w:tcPr>
          <w:p w:rsidR="00005D2A" w:rsidRPr="0023720E" w:rsidRDefault="00005D2A" w:rsidP="00B34030">
            <w:pPr>
              <w:rPr>
                <w:rFonts w:ascii="標楷體" w:eastAsia="標楷體" w:hAnsi="標楷體"/>
                <w:spacing w:val="0"/>
                <w:sz w:val="20"/>
              </w:rPr>
            </w:pPr>
            <w:r w:rsidRPr="0023720E">
              <w:rPr>
                <w:rFonts w:ascii="標楷體" w:eastAsia="標楷體" w:hAnsi="標楷體" w:hint="eastAsia"/>
                <w:spacing w:val="0"/>
                <w:sz w:val="20"/>
              </w:rPr>
              <w:t>- 2,640,322</w:t>
            </w:r>
          </w:p>
        </w:tc>
        <w:tc>
          <w:tcPr>
            <w:tcW w:w="1647" w:type="dxa"/>
            <w:tcBorders>
              <w:top w:val="nil"/>
              <w:bottom w:val="nil"/>
            </w:tcBorders>
            <w:shd w:val="clear" w:color="auto" w:fill="auto"/>
          </w:tcPr>
          <w:p w:rsidR="00005D2A" w:rsidRPr="0023720E" w:rsidRDefault="00005D2A" w:rsidP="00B34030">
            <w:pPr>
              <w:rPr>
                <w:rFonts w:ascii="標楷體" w:eastAsia="標楷體" w:hAnsi="標楷體"/>
                <w:spacing w:val="0"/>
                <w:sz w:val="20"/>
              </w:rPr>
            </w:pPr>
            <w:r w:rsidRPr="0023720E">
              <w:rPr>
                <w:rFonts w:ascii="標楷體" w:eastAsia="標楷體" w:hAnsi="標楷體" w:hint="eastAsia"/>
                <w:spacing w:val="0"/>
                <w:sz w:val="20"/>
              </w:rPr>
              <w:t>20,098,616</w:t>
            </w:r>
          </w:p>
        </w:tc>
      </w:tr>
      <w:tr w:rsidR="00005D2A" w:rsidRPr="00B922AC" w:rsidTr="00B34030">
        <w:trPr>
          <w:trHeight w:val="357"/>
        </w:trPr>
        <w:tc>
          <w:tcPr>
            <w:tcW w:w="3337" w:type="dxa"/>
            <w:tcBorders>
              <w:top w:val="nil"/>
              <w:bottom w:val="nil"/>
            </w:tcBorders>
            <w:shd w:val="clear" w:color="auto" w:fill="auto"/>
          </w:tcPr>
          <w:p w:rsidR="00005D2A" w:rsidRPr="00F8094C" w:rsidRDefault="00005D2A" w:rsidP="00B34030">
            <w:pPr>
              <w:ind w:firstLineChars="200" w:firstLine="400"/>
              <w:jc w:val="distribute"/>
              <w:rPr>
                <w:rFonts w:ascii="標楷體" w:eastAsia="標楷體" w:hAnsi="標楷體"/>
                <w:spacing w:val="0"/>
                <w:sz w:val="20"/>
              </w:rPr>
            </w:pPr>
            <w:r w:rsidRPr="00F8094C">
              <w:rPr>
                <w:rFonts w:ascii="標楷體" w:eastAsia="標楷體" w:hAnsi="標楷體" w:hint="eastAsia"/>
                <w:spacing w:val="0"/>
                <w:sz w:val="20"/>
              </w:rPr>
              <w:t>短期投資</w:t>
            </w:r>
          </w:p>
        </w:tc>
        <w:tc>
          <w:tcPr>
            <w:tcW w:w="1646" w:type="dxa"/>
            <w:tcBorders>
              <w:top w:val="nil"/>
              <w:bottom w:val="nil"/>
            </w:tcBorders>
            <w:shd w:val="clear" w:color="auto" w:fill="auto"/>
          </w:tcPr>
          <w:p w:rsidR="00005D2A" w:rsidRPr="0023720E" w:rsidRDefault="00005D2A" w:rsidP="00B34030">
            <w:pPr>
              <w:rPr>
                <w:rFonts w:ascii="標楷體" w:eastAsia="標楷體" w:hAnsi="標楷體"/>
                <w:spacing w:val="0"/>
                <w:sz w:val="20"/>
              </w:rPr>
            </w:pPr>
            <w:r w:rsidRPr="00F8094C">
              <w:rPr>
                <w:rFonts w:ascii="標楷體" w:eastAsia="標楷體" w:hAnsi="標楷體" w:hint="eastAsia"/>
                <w:spacing w:val="0"/>
                <w:sz w:val="20"/>
              </w:rPr>
              <w:t>－</w:t>
            </w:r>
            <w:r w:rsidRPr="0023720E">
              <w:rPr>
                <w:rFonts w:ascii="標楷體" w:eastAsia="標楷體" w:hAnsi="標楷體" w:hint="eastAsia"/>
                <w:spacing w:val="0"/>
                <w:sz w:val="20"/>
              </w:rPr>
              <w:t xml:space="preserve">  </w:t>
            </w:r>
          </w:p>
        </w:tc>
        <w:tc>
          <w:tcPr>
            <w:tcW w:w="1647" w:type="dxa"/>
            <w:tcBorders>
              <w:top w:val="nil"/>
              <w:bottom w:val="nil"/>
            </w:tcBorders>
            <w:shd w:val="clear" w:color="auto" w:fill="auto"/>
          </w:tcPr>
          <w:p w:rsidR="00005D2A" w:rsidRPr="0023720E" w:rsidRDefault="00005D2A" w:rsidP="00B34030">
            <w:pPr>
              <w:rPr>
                <w:rFonts w:ascii="標楷體" w:eastAsia="標楷體" w:hAnsi="標楷體"/>
                <w:spacing w:val="0"/>
                <w:sz w:val="20"/>
              </w:rPr>
            </w:pPr>
            <w:r w:rsidRPr="0023720E">
              <w:rPr>
                <w:rFonts w:ascii="標楷體" w:eastAsia="標楷體" w:hAnsi="標楷體" w:hint="eastAsia"/>
                <w:spacing w:val="0"/>
                <w:sz w:val="20"/>
              </w:rPr>
              <w:t>121,700</w:t>
            </w:r>
          </w:p>
        </w:tc>
        <w:tc>
          <w:tcPr>
            <w:tcW w:w="1645" w:type="dxa"/>
            <w:tcBorders>
              <w:top w:val="nil"/>
              <w:bottom w:val="nil"/>
            </w:tcBorders>
            <w:shd w:val="clear" w:color="auto" w:fill="auto"/>
          </w:tcPr>
          <w:p w:rsidR="00005D2A" w:rsidRPr="0023720E" w:rsidRDefault="00005D2A" w:rsidP="00B34030">
            <w:pPr>
              <w:rPr>
                <w:rFonts w:ascii="標楷體" w:eastAsia="標楷體" w:hAnsi="標楷體"/>
                <w:spacing w:val="0"/>
                <w:sz w:val="20"/>
              </w:rPr>
            </w:pPr>
            <w:r w:rsidRPr="00F8094C">
              <w:rPr>
                <w:rFonts w:ascii="標楷體" w:eastAsia="標楷體" w:hAnsi="標楷體" w:hint="eastAsia"/>
                <w:spacing w:val="0"/>
                <w:sz w:val="20"/>
              </w:rPr>
              <w:t>－</w:t>
            </w:r>
            <w:r w:rsidRPr="0023720E">
              <w:rPr>
                <w:rFonts w:ascii="標楷體" w:eastAsia="標楷體" w:hAnsi="標楷體" w:hint="eastAsia"/>
                <w:spacing w:val="0"/>
                <w:sz w:val="20"/>
              </w:rPr>
              <w:t xml:space="preserve">  </w:t>
            </w:r>
          </w:p>
        </w:tc>
        <w:tc>
          <w:tcPr>
            <w:tcW w:w="1647" w:type="dxa"/>
            <w:tcBorders>
              <w:top w:val="nil"/>
              <w:bottom w:val="nil"/>
            </w:tcBorders>
            <w:shd w:val="clear" w:color="auto" w:fill="auto"/>
          </w:tcPr>
          <w:p w:rsidR="00005D2A" w:rsidRPr="0023720E" w:rsidRDefault="00005D2A" w:rsidP="00B34030">
            <w:pPr>
              <w:rPr>
                <w:rFonts w:ascii="標楷體" w:eastAsia="標楷體" w:hAnsi="標楷體"/>
                <w:spacing w:val="0"/>
                <w:sz w:val="20"/>
              </w:rPr>
            </w:pPr>
            <w:r w:rsidRPr="0023720E">
              <w:rPr>
                <w:rFonts w:ascii="標楷體" w:eastAsia="標楷體" w:hAnsi="標楷體" w:hint="eastAsia"/>
                <w:spacing w:val="0"/>
                <w:sz w:val="20"/>
              </w:rPr>
              <w:t>121,700</w:t>
            </w:r>
          </w:p>
        </w:tc>
      </w:tr>
      <w:tr w:rsidR="00005D2A" w:rsidRPr="00B922AC" w:rsidTr="00B34030">
        <w:trPr>
          <w:trHeight w:val="357"/>
        </w:trPr>
        <w:tc>
          <w:tcPr>
            <w:tcW w:w="3337" w:type="dxa"/>
            <w:tcBorders>
              <w:top w:val="nil"/>
              <w:bottom w:val="nil"/>
            </w:tcBorders>
            <w:shd w:val="clear" w:color="auto" w:fill="auto"/>
          </w:tcPr>
          <w:p w:rsidR="00005D2A" w:rsidRPr="00F8094C" w:rsidRDefault="00005D2A" w:rsidP="00B34030">
            <w:pPr>
              <w:ind w:firstLineChars="200" w:firstLine="400"/>
              <w:jc w:val="distribute"/>
              <w:rPr>
                <w:rFonts w:ascii="標楷體" w:eastAsia="標楷體" w:hAnsi="標楷體"/>
                <w:spacing w:val="0"/>
                <w:sz w:val="20"/>
              </w:rPr>
            </w:pPr>
            <w:r w:rsidRPr="00F8094C">
              <w:rPr>
                <w:rFonts w:ascii="標楷體" w:eastAsia="標楷體" w:hAnsi="標楷體" w:hint="eastAsia"/>
                <w:spacing w:val="0"/>
                <w:sz w:val="20"/>
              </w:rPr>
              <w:t>應收款項</w:t>
            </w:r>
          </w:p>
        </w:tc>
        <w:tc>
          <w:tcPr>
            <w:tcW w:w="1646" w:type="dxa"/>
            <w:tcBorders>
              <w:top w:val="nil"/>
              <w:bottom w:val="nil"/>
            </w:tcBorders>
            <w:shd w:val="clear" w:color="auto" w:fill="auto"/>
          </w:tcPr>
          <w:p w:rsidR="00005D2A" w:rsidRPr="0023720E" w:rsidRDefault="00005D2A" w:rsidP="00B34030">
            <w:pPr>
              <w:rPr>
                <w:rFonts w:ascii="標楷體" w:eastAsia="標楷體" w:hAnsi="標楷體"/>
                <w:spacing w:val="0"/>
                <w:sz w:val="20"/>
              </w:rPr>
            </w:pPr>
            <w:r w:rsidRPr="0023720E">
              <w:rPr>
                <w:rFonts w:ascii="標楷體" w:eastAsia="標楷體" w:hAnsi="標楷體" w:hint="eastAsia"/>
                <w:spacing w:val="0"/>
                <w:sz w:val="20"/>
              </w:rPr>
              <w:t>545,883</w:t>
            </w:r>
          </w:p>
        </w:tc>
        <w:tc>
          <w:tcPr>
            <w:tcW w:w="1647" w:type="dxa"/>
            <w:tcBorders>
              <w:top w:val="nil"/>
              <w:bottom w:val="nil"/>
            </w:tcBorders>
            <w:shd w:val="clear" w:color="auto" w:fill="auto"/>
          </w:tcPr>
          <w:p w:rsidR="00005D2A" w:rsidRPr="0023720E" w:rsidRDefault="00005D2A" w:rsidP="00B34030">
            <w:pPr>
              <w:rPr>
                <w:rFonts w:ascii="標楷體" w:eastAsia="標楷體" w:hAnsi="標楷體"/>
                <w:spacing w:val="0"/>
                <w:sz w:val="20"/>
              </w:rPr>
            </w:pPr>
            <w:r w:rsidRPr="0023720E">
              <w:rPr>
                <w:rFonts w:ascii="標楷體" w:eastAsia="標楷體" w:hAnsi="標楷體" w:hint="eastAsia"/>
                <w:spacing w:val="0"/>
                <w:sz w:val="20"/>
              </w:rPr>
              <w:t>894,124</w:t>
            </w:r>
          </w:p>
        </w:tc>
        <w:tc>
          <w:tcPr>
            <w:tcW w:w="1645" w:type="dxa"/>
            <w:tcBorders>
              <w:top w:val="nil"/>
              <w:bottom w:val="nil"/>
            </w:tcBorders>
            <w:shd w:val="clear" w:color="auto" w:fill="auto"/>
          </w:tcPr>
          <w:p w:rsidR="00005D2A" w:rsidRPr="0023720E" w:rsidRDefault="00005D2A" w:rsidP="00B34030">
            <w:pPr>
              <w:rPr>
                <w:rFonts w:ascii="標楷體" w:eastAsia="標楷體" w:hAnsi="標楷體"/>
                <w:spacing w:val="0"/>
                <w:sz w:val="20"/>
              </w:rPr>
            </w:pPr>
            <w:r w:rsidRPr="0023720E">
              <w:rPr>
                <w:rFonts w:ascii="標楷體" w:eastAsia="標楷體" w:hAnsi="標楷體" w:hint="eastAsia"/>
                <w:spacing w:val="0"/>
                <w:sz w:val="20"/>
              </w:rPr>
              <w:t>- 100</w:t>
            </w:r>
          </w:p>
        </w:tc>
        <w:tc>
          <w:tcPr>
            <w:tcW w:w="1647" w:type="dxa"/>
            <w:tcBorders>
              <w:top w:val="nil"/>
              <w:bottom w:val="nil"/>
            </w:tcBorders>
            <w:shd w:val="clear" w:color="auto" w:fill="auto"/>
          </w:tcPr>
          <w:p w:rsidR="00005D2A" w:rsidRPr="0023720E" w:rsidRDefault="00005D2A" w:rsidP="00B34030">
            <w:pPr>
              <w:rPr>
                <w:rFonts w:ascii="標楷體" w:eastAsia="標楷體" w:hAnsi="標楷體"/>
                <w:spacing w:val="0"/>
                <w:sz w:val="20"/>
              </w:rPr>
            </w:pPr>
            <w:r w:rsidRPr="0023720E">
              <w:rPr>
                <w:rFonts w:ascii="標楷體" w:eastAsia="標楷體" w:hAnsi="標楷體" w:hint="eastAsia"/>
                <w:spacing w:val="0"/>
                <w:sz w:val="20"/>
              </w:rPr>
              <w:t>1,439,907</w:t>
            </w:r>
          </w:p>
        </w:tc>
      </w:tr>
      <w:tr w:rsidR="00005D2A" w:rsidRPr="00B922AC" w:rsidTr="00B34030">
        <w:trPr>
          <w:trHeight w:val="357"/>
        </w:trPr>
        <w:tc>
          <w:tcPr>
            <w:tcW w:w="3337" w:type="dxa"/>
            <w:tcBorders>
              <w:top w:val="nil"/>
              <w:bottom w:val="nil"/>
            </w:tcBorders>
            <w:shd w:val="clear" w:color="auto" w:fill="auto"/>
          </w:tcPr>
          <w:p w:rsidR="00005D2A" w:rsidRPr="00F8094C" w:rsidRDefault="00005D2A" w:rsidP="00B34030">
            <w:pPr>
              <w:ind w:firstLineChars="200" w:firstLine="400"/>
              <w:jc w:val="distribute"/>
              <w:rPr>
                <w:rFonts w:ascii="標楷體" w:eastAsia="標楷體" w:hAnsi="標楷體"/>
                <w:spacing w:val="0"/>
                <w:sz w:val="20"/>
              </w:rPr>
            </w:pPr>
            <w:r w:rsidRPr="00F8094C">
              <w:rPr>
                <w:rFonts w:ascii="標楷體" w:eastAsia="標楷體" w:hAnsi="標楷體" w:hint="eastAsia"/>
                <w:spacing w:val="0"/>
                <w:sz w:val="20"/>
              </w:rPr>
              <w:t>存貨</w:t>
            </w:r>
          </w:p>
        </w:tc>
        <w:tc>
          <w:tcPr>
            <w:tcW w:w="1646" w:type="dxa"/>
            <w:tcBorders>
              <w:top w:val="nil"/>
              <w:bottom w:val="nil"/>
            </w:tcBorders>
            <w:shd w:val="clear" w:color="auto" w:fill="auto"/>
          </w:tcPr>
          <w:p w:rsidR="00005D2A" w:rsidRPr="0023720E" w:rsidRDefault="00005D2A" w:rsidP="00B34030">
            <w:pPr>
              <w:rPr>
                <w:rFonts w:ascii="標楷體" w:eastAsia="標楷體" w:hAnsi="標楷體"/>
                <w:spacing w:val="0"/>
                <w:sz w:val="20"/>
              </w:rPr>
            </w:pPr>
            <w:r w:rsidRPr="00F8094C">
              <w:rPr>
                <w:rFonts w:ascii="標楷體" w:eastAsia="標楷體" w:hAnsi="標楷體" w:hint="eastAsia"/>
                <w:spacing w:val="0"/>
                <w:sz w:val="20"/>
              </w:rPr>
              <w:t>－</w:t>
            </w:r>
            <w:r w:rsidRPr="0023720E">
              <w:rPr>
                <w:rFonts w:ascii="標楷體" w:eastAsia="標楷體" w:hAnsi="標楷體" w:hint="eastAsia"/>
                <w:spacing w:val="0"/>
                <w:sz w:val="20"/>
              </w:rPr>
              <w:t xml:space="preserve">  </w:t>
            </w:r>
          </w:p>
        </w:tc>
        <w:tc>
          <w:tcPr>
            <w:tcW w:w="1647" w:type="dxa"/>
            <w:tcBorders>
              <w:top w:val="nil"/>
              <w:bottom w:val="nil"/>
            </w:tcBorders>
            <w:shd w:val="clear" w:color="auto" w:fill="auto"/>
          </w:tcPr>
          <w:p w:rsidR="00005D2A" w:rsidRPr="0023720E" w:rsidRDefault="00005D2A" w:rsidP="00B34030">
            <w:pPr>
              <w:rPr>
                <w:rFonts w:ascii="標楷體" w:eastAsia="標楷體" w:hAnsi="標楷體"/>
                <w:spacing w:val="0"/>
                <w:sz w:val="20"/>
              </w:rPr>
            </w:pPr>
            <w:r w:rsidRPr="0023720E">
              <w:rPr>
                <w:rFonts w:ascii="標楷體" w:eastAsia="標楷體" w:hAnsi="標楷體" w:hint="eastAsia"/>
                <w:spacing w:val="0"/>
                <w:sz w:val="20"/>
              </w:rPr>
              <w:t>7,144</w:t>
            </w:r>
          </w:p>
        </w:tc>
        <w:tc>
          <w:tcPr>
            <w:tcW w:w="1645" w:type="dxa"/>
            <w:tcBorders>
              <w:top w:val="nil"/>
              <w:bottom w:val="nil"/>
            </w:tcBorders>
            <w:shd w:val="clear" w:color="auto" w:fill="auto"/>
          </w:tcPr>
          <w:p w:rsidR="00005D2A" w:rsidRPr="0023720E" w:rsidRDefault="00005D2A" w:rsidP="00B34030">
            <w:pPr>
              <w:rPr>
                <w:rFonts w:ascii="標楷體" w:eastAsia="標楷體" w:hAnsi="標楷體"/>
                <w:spacing w:val="0"/>
                <w:sz w:val="20"/>
              </w:rPr>
            </w:pPr>
            <w:r w:rsidRPr="00F8094C">
              <w:rPr>
                <w:rFonts w:ascii="標楷體" w:eastAsia="標楷體" w:hAnsi="標楷體" w:hint="eastAsia"/>
                <w:spacing w:val="0"/>
                <w:sz w:val="20"/>
              </w:rPr>
              <w:t>－</w:t>
            </w:r>
            <w:r w:rsidRPr="0023720E">
              <w:rPr>
                <w:rFonts w:ascii="標楷體" w:eastAsia="標楷體" w:hAnsi="標楷體" w:hint="eastAsia"/>
                <w:spacing w:val="0"/>
                <w:sz w:val="20"/>
              </w:rPr>
              <w:t xml:space="preserve">  </w:t>
            </w:r>
          </w:p>
        </w:tc>
        <w:tc>
          <w:tcPr>
            <w:tcW w:w="1647" w:type="dxa"/>
            <w:tcBorders>
              <w:top w:val="nil"/>
              <w:bottom w:val="nil"/>
            </w:tcBorders>
            <w:shd w:val="clear" w:color="auto" w:fill="auto"/>
          </w:tcPr>
          <w:p w:rsidR="00005D2A" w:rsidRPr="0023720E" w:rsidRDefault="00005D2A" w:rsidP="00B34030">
            <w:pPr>
              <w:rPr>
                <w:rFonts w:ascii="標楷體" w:eastAsia="標楷體" w:hAnsi="標楷體"/>
                <w:spacing w:val="0"/>
                <w:sz w:val="20"/>
              </w:rPr>
            </w:pPr>
            <w:r w:rsidRPr="0023720E">
              <w:rPr>
                <w:rFonts w:ascii="標楷體" w:eastAsia="標楷體" w:hAnsi="標楷體" w:hint="eastAsia"/>
                <w:spacing w:val="0"/>
                <w:sz w:val="20"/>
              </w:rPr>
              <w:t>7,144</w:t>
            </w:r>
          </w:p>
        </w:tc>
      </w:tr>
      <w:tr w:rsidR="00005D2A" w:rsidRPr="00B922AC" w:rsidTr="00B34030">
        <w:trPr>
          <w:trHeight w:val="357"/>
        </w:trPr>
        <w:tc>
          <w:tcPr>
            <w:tcW w:w="3337" w:type="dxa"/>
            <w:tcBorders>
              <w:top w:val="nil"/>
              <w:bottom w:val="nil"/>
            </w:tcBorders>
            <w:shd w:val="clear" w:color="auto" w:fill="auto"/>
          </w:tcPr>
          <w:p w:rsidR="00005D2A" w:rsidRPr="00F8094C" w:rsidRDefault="00005D2A" w:rsidP="00B34030">
            <w:pPr>
              <w:ind w:firstLineChars="200" w:firstLine="400"/>
              <w:jc w:val="distribute"/>
              <w:rPr>
                <w:rFonts w:ascii="標楷體" w:eastAsia="標楷體" w:hAnsi="標楷體"/>
                <w:spacing w:val="0"/>
                <w:sz w:val="20"/>
              </w:rPr>
            </w:pPr>
            <w:r w:rsidRPr="00F8094C">
              <w:rPr>
                <w:rFonts w:ascii="標楷體" w:eastAsia="標楷體" w:hAnsi="標楷體" w:hint="eastAsia"/>
                <w:spacing w:val="0"/>
                <w:sz w:val="20"/>
              </w:rPr>
              <w:t>預付款項</w:t>
            </w:r>
          </w:p>
        </w:tc>
        <w:tc>
          <w:tcPr>
            <w:tcW w:w="1646" w:type="dxa"/>
            <w:tcBorders>
              <w:top w:val="nil"/>
              <w:bottom w:val="nil"/>
            </w:tcBorders>
            <w:shd w:val="clear" w:color="auto" w:fill="auto"/>
          </w:tcPr>
          <w:p w:rsidR="00005D2A" w:rsidRPr="0023720E" w:rsidRDefault="00005D2A" w:rsidP="00B34030">
            <w:pPr>
              <w:rPr>
                <w:rFonts w:ascii="標楷體" w:eastAsia="標楷體" w:hAnsi="標楷體"/>
                <w:spacing w:val="0"/>
                <w:sz w:val="20"/>
              </w:rPr>
            </w:pPr>
            <w:r w:rsidRPr="0023720E">
              <w:rPr>
                <w:rFonts w:ascii="標楷體" w:eastAsia="標楷體" w:hAnsi="標楷體" w:hint="eastAsia"/>
                <w:spacing w:val="0"/>
                <w:sz w:val="20"/>
              </w:rPr>
              <w:t>59,841</w:t>
            </w:r>
          </w:p>
        </w:tc>
        <w:tc>
          <w:tcPr>
            <w:tcW w:w="1647" w:type="dxa"/>
            <w:tcBorders>
              <w:top w:val="nil"/>
              <w:bottom w:val="nil"/>
            </w:tcBorders>
            <w:shd w:val="clear" w:color="auto" w:fill="auto"/>
          </w:tcPr>
          <w:p w:rsidR="00005D2A" w:rsidRPr="0023720E" w:rsidRDefault="00005D2A" w:rsidP="00B34030">
            <w:pPr>
              <w:rPr>
                <w:rFonts w:ascii="標楷體" w:eastAsia="標楷體" w:hAnsi="標楷體"/>
                <w:spacing w:val="0"/>
                <w:sz w:val="20"/>
              </w:rPr>
            </w:pPr>
            <w:r w:rsidRPr="0023720E">
              <w:rPr>
                <w:rFonts w:ascii="標楷體" w:eastAsia="標楷體" w:hAnsi="標楷體" w:hint="eastAsia"/>
                <w:spacing w:val="0"/>
                <w:sz w:val="20"/>
              </w:rPr>
              <w:t>864,581</w:t>
            </w:r>
          </w:p>
        </w:tc>
        <w:tc>
          <w:tcPr>
            <w:tcW w:w="1645" w:type="dxa"/>
            <w:tcBorders>
              <w:top w:val="nil"/>
              <w:bottom w:val="nil"/>
            </w:tcBorders>
            <w:shd w:val="clear" w:color="auto" w:fill="auto"/>
          </w:tcPr>
          <w:p w:rsidR="00005D2A" w:rsidRPr="0023720E" w:rsidRDefault="00005D2A" w:rsidP="00B34030">
            <w:pPr>
              <w:rPr>
                <w:rFonts w:ascii="標楷體" w:eastAsia="標楷體" w:hAnsi="標楷體"/>
                <w:spacing w:val="0"/>
                <w:sz w:val="20"/>
              </w:rPr>
            </w:pPr>
            <w:r w:rsidRPr="00F8094C">
              <w:rPr>
                <w:rFonts w:ascii="標楷體" w:eastAsia="標楷體" w:hAnsi="標楷體" w:hint="eastAsia"/>
                <w:spacing w:val="0"/>
                <w:sz w:val="20"/>
              </w:rPr>
              <w:t>－</w:t>
            </w:r>
            <w:r w:rsidRPr="0023720E">
              <w:rPr>
                <w:rFonts w:ascii="標楷體" w:eastAsia="標楷體" w:hAnsi="標楷體" w:hint="eastAsia"/>
                <w:spacing w:val="0"/>
                <w:sz w:val="20"/>
              </w:rPr>
              <w:t xml:space="preserve">  </w:t>
            </w:r>
          </w:p>
        </w:tc>
        <w:tc>
          <w:tcPr>
            <w:tcW w:w="1647" w:type="dxa"/>
            <w:tcBorders>
              <w:top w:val="nil"/>
              <w:bottom w:val="nil"/>
            </w:tcBorders>
            <w:shd w:val="clear" w:color="auto" w:fill="auto"/>
          </w:tcPr>
          <w:p w:rsidR="00005D2A" w:rsidRPr="0023720E" w:rsidRDefault="00005D2A" w:rsidP="00B34030">
            <w:pPr>
              <w:rPr>
                <w:rFonts w:ascii="標楷體" w:eastAsia="標楷體" w:hAnsi="標楷體"/>
                <w:spacing w:val="0"/>
                <w:sz w:val="20"/>
              </w:rPr>
            </w:pPr>
            <w:r w:rsidRPr="0023720E">
              <w:rPr>
                <w:rFonts w:ascii="標楷體" w:eastAsia="標楷體" w:hAnsi="標楷體" w:hint="eastAsia"/>
                <w:spacing w:val="0"/>
                <w:sz w:val="20"/>
              </w:rPr>
              <w:t>924,422</w:t>
            </w:r>
          </w:p>
        </w:tc>
      </w:tr>
      <w:tr w:rsidR="00005D2A" w:rsidRPr="00B922AC" w:rsidTr="00B34030">
        <w:trPr>
          <w:trHeight w:val="357"/>
        </w:trPr>
        <w:tc>
          <w:tcPr>
            <w:tcW w:w="3337" w:type="dxa"/>
            <w:tcBorders>
              <w:top w:val="nil"/>
              <w:bottom w:val="nil"/>
            </w:tcBorders>
            <w:shd w:val="clear" w:color="auto" w:fill="auto"/>
          </w:tcPr>
          <w:p w:rsidR="00005D2A" w:rsidRPr="00F8094C" w:rsidRDefault="00005D2A" w:rsidP="00B34030">
            <w:pPr>
              <w:ind w:firstLineChars="100" w:firstLine="200"/>
              <w:jc w:val="distribute"/>
              <w:rPr>
                <w:rFonts w:ascii="標楷體" w:eastAsia="標楷體" w:hAnsi="標楷體"/>
                <w:b/>
                <w:spacing w:val="0"/>
                <w:sz w:val="20"/>
              </w:rPr>
            </w:pPr>
            <w:r w:rsidRPr="00F8094C">
              <w:rPr>
                <w:rFonts w:ascii="標楷體" w:eastAsia="標楷體" w:hAnsi="標楷體" w:hint="eastAsia"/>
                <w:b/>
                <w:spacing w:val="0"/>
                <w:sz w:val="20"/>
              </w:rPr>
              <w:t>非流動資產</w:t>
            </w:r>
          </w:p>
        </w:tc>
        <w:tc>
          <w:tcPr>
            <w:tcW w:w="1646" w:type="dxa"/>
            <w:tcBorders>
              <w:top w:val="nil"/>
              <w:bottom w:val="nil"/>
            </w:tcBorders>
            <w:shd w:val="clear" w:color="auto" w:fill="auto"/>
          </w:tcPr>
          <w:p w:rsidR="00005D2A" w:rsidRPr="0023720E" w:rsidRDefault="00005D2A" w:rsidP="00B34030">
            <w:pPr>
              <w:rPr>
                <w:rFonts w:ascii="標楷體" w:eastAsia="標楷體" w:hAnsi="標楷體"/>
                <w:b/>
                <w:spacing w:val="0"/>
                <w:sz w:val="20"/>
              </w:rPr>
            </w:pPr>
            <w:r w:rsidRPr="0023720E">
              <w:rPr>
                <w:rFonts w:ascii="標楷體" w:eastAsia="標楷體" w:hAnsi="標楷體" w:hint="eastAsia"/>
                <w:b/>
                <w:spacing w:val="0"/>
                <w:sz w:val="20"/>
              </w:rPr>
              <w:t>31,360,709</w:t>
            </w:r>
          </w:p>
        </w:tc>
        <w:tc>
          <w:tcPr>
            <w:tcW w:w="1647" w:type="dxa"/>
            <w:tcBorders>
              <w:top w:val="nil"/>
              <w:bottom w:val="nil"/>
            </w:tcBorders>
            <w:shd w:val="clear" w:color="auto" w:fill="auto"/>
          </w:tcPr>
          <w:p w:rsidR="00005D2A" w:rsidRPr="0023720E" w:rsidRDefault="00005D2A" w:rsidP="00B34030">
            <w:pPr>
              <w:rPr>
                <w:rFonts w:ascii="標楷體" w:eastAsia="標楷體" w:hAnsi="標楷體"/>
                <w:b/>
                <w:spacing w:val="0"/>
                <w:sz w:val="20"/>
              </w:rPr>
            </w:pPr>
            <w:r w:rsidRPr="0023720E">
              <w:rPr>
                <w:rFonts w:ascii="標楷體" w:eastAsia="標楷體" w:hAnsi="標楷體" w:hint="eastAsia"/>
                <w:b/>
                <w:spacing w:val="0"/>
                <w:sz w:val="20"/>
              </w:rPr>
              <w:t>14,584,982</w:t>
            </w:r>
          </w:p>
        </w:tc>
        <w:tc>
          <w:tcPr>
            <w:tcW w:w="1645" w:type="dxa"/>
            <w:tcBorders>
              <w:top w:val="nil"/>
              <w:bottom w:val="nil"/>
            </w:tcBorders>
            <w:shd w:val="clear" w:color="auto" w:fill="auto"/>
          </w:tcPr>
          <w:p w:rsidR="00005D2A" w:rsidRPr="0023720E" w:rsidRDefault="00005D2A" w:rsidP="00B34030">
            <w:pPr>
              <w:rPr>
                <w:rFonts w:ascii="標楷體" w:eastAsia="標楷體" w:hAnsi="標楷體"/>
                <w:b/>
                <w:spacing w:val="0"/>
                <w:sz w:val="20"/>
              </w:rPr>
            </w:pPr>
            <w:r>
              <w:rPr>
                <w:rFonts w:ascii="標楷體" w:eastAsia="標楷體" w:hAnsi="標楷體" w:hint="eastAsia"/>
                <w:b/>
                <w:spacing w:val="0"/>
                <w:sz w:val="20"/>
              </w:rPr>
              <w:t xml:space="preserve">- </w:t>
            </w:r>
            <w:r w:rsidRPr="0023720E">
              <w:rPr>
                <w:rFonts w:ascii="標楷體" w:eastAsia="標楷體" w:hAnsi="標楷體" w:hint="eastAsia"/>
                <w:b/>
                <w:spacing w:val="0"/>
                <w:sz w:val="20"/>
              </w:rPr>
              <w:t>1,811,084</w:t>
            </w:r>
          </w:p>
        </w:tc>
        <w:tc>
          <w:tcPr>
            <w:tcW w:w="1647" w:type="dxa"/>
            <w:tcBorders>
              <w:top w:val="nil"/>
              <w:bottom w:val="nil"/>
            </w:tcBorders>
            <w:shd w:val="clear" w:color="auto" w:fill="auto"/>
          </w:tcPr>
          <w:p w:rsidR="00005D2A" w:rsidRPr="0023720E" w:rsidRDefault="00005D2A" w:rsidP="00B34030">
            <w:pPr>
              <w:rPr>
                <w:rFonts w:ascii="標楷體" w:eastAsia="標楷體" w:hAnsi="標楷體"/>
                <w:b/>
                <w:spacing w:val="0"/>
                <w:sz w:val="20"/>
              </w:rPr>
            </w:pPr>
            <w:r w:rsidRPr="0023720E">
              <w:rPr>
                <w:rFonts w:ascii="標楷體" w:eastAsia="標楷體" w:hAnsi="標楷體" w:hint="eastAsia"/>
                <w:b/>
                <w:spacing w:val="0"/>
                <w:sz w:val="20"/>
              </w:rPr>
              <w:t>44,134,607</w:t>
            </w:r>
          </w:p>
        </w:tc>
      </w:tr>
      <w:tr w:rsidR="00005D2A" w:rsidRPr="00B922AC" w:rsidTr="00B34030">
        <w:trPr>
          <w:trHeight w:val="357"/>
        </w:trPr>
        <w:tc>
          <w:tcPr>
            <w:tcW w:w="3337" w:type="dxa"/>
            <w:tcBorders>
              <w:top w:val="nil"/>
              <w:bottom w:val="nil"/>
            </w:tcBorders>
            <w:shd w:val="clear" w:color="auto" w:fill="auto"/>
          </w:tcPr>
          <w:p w:rsidR="00005D2A" w:rsidRPr="00F8094C" w:rsidRDefault="00005D2A" w:rsidP="00B34030">
            <w:pPr>
              <w:ind w:firstLineChars="200" w:firstLine="400"/>
              <w:jc w:val="distribute"/>
              <w:rPr>
                <w:rFonts w:ascii="標楷體" w:eastAsia="標楷體" w:hAnsi="標楷體"/>
                <w:spacing w:val="0"/>
                <w:sz w:val="20"/>
              </w:rPr>
            </w:pPr>
            <w:r w:rsidRPr="00F8094C">
              <w:rPr>
                <w:rFonts w:ascii="標楷體" w:eastAsia="標楷體" w:hAnsi="標楷體" w:hint="eastAsia"/>
                <w:spacing w:val="0"/>
                <w:sz w:val="20"/>
              </w:rPr>
              <w:t>押匯貼現、放款、基金</w:t>
            </w:r>
          </w:p>
        </w:tc>
        <w:tc>
          <w:tcPr>
            <w:tcW w:w="1646" w:type="dxa"/>
            <w:tcBorders>
              <w:top w:val="nil"/>
              <w:bottom w:val="nil"/>
            </w:tcBorders>
            <w:shd w:val="clear" w:color="auto" w:fill="auto"/>
          </w:tcPr>
          <w:p w:rsidR="00005D2A" w:rsidRPr="0023720E" w:rsidRDefault="00005D2A" w:rsidP="00B34030">
            <w:pPr>
              <w:rPr>
                <w:rFonts w:ascii="標楷體" w:eastAsia="標楷體" w:hAnsi="標楷體"/>
                <w:spacing w:val="0"/>
                <w:sz w:val="20"/>
              </w:rPr>
            </w:pPr>
            <w:r w:rsidRPr="00F8094C">
              <w:rPr>
                <w:rFonts w:ascii="標楷體" w:eastAsia="標楷體" w:hAnsi="標楷體" w:hint="eastAsia"/>
                <w:spacing w:val="0"/>
                <w:sz w:val="20"/>
              </w:rPr>
              <w:t>－</w:t>
            </w:r>
            <w:r w:rsidRPr="0023720E">
              <w:rPr>
                <w:rFonts w:ascii="標楷體" w:eastAsia="標楷體" w:hAnsi="標楷體" w:hint="eastAsia"/>
                <w:spacing w:val="0"/>
                <w:sz w:val="20"/>
              </w:rPr>
              <w:t xml:space="preserve">  </w:t>
            </w:r>
          </w:p>
        </w:tc>
        <w:tc>
          <w:tcPr>
            <w:tcW w:w="1647" w:type="dxa"/>
            <w:tcBorders>
              <w:top w:val="nil"/>
              <w:bottom w:val="nil"/>
            </w:tcBorders>
            <w:shd w:val="clear" w:color="auto" w:fill="auto"/>
          </w:tcPr>
          <w:p w:rsidR="00005D2A" w:rsidRPr="0023720E" w:rsidRDefault="00005D2A" w:rsidP="00B34030">
            <w:pPr>
              <w:rPr>
                <w:rFonts w:ascii="標楷體" w:eastAsia="標楷體" w:hAnsi="標楷體"/>
                <w:spacing w:val="0"/>
                <w:sz w:val="20"/>
              </w:rPr>
            </w:pPr>
            <w:r w:rsidRPr="0023720E">
              <w:rPr>
                <w:rFonts w:ascii="標楷體" w:eastAsia="標楷體" w:hAnsi="標楷體" w:hint="eastAsia"/>
                <w:spacing w:val="0"/>
                <w:sz w:val="20"/>
              </w:rPr>
              <w:t>29,634</w:t>
            </w:r>
          </w:p>
        </w:tc>
        <w:tc>
          <w:tcPr>
            <w:tcW w:w="1645" w:type="dxa"/>
            <w:tcBorders>
              <w:top w:val="nil"/>
              <w:bottom w:val="nil"/>
            </w:tcBorders>
            <w:shd w:val="clear" w:color="auto" w:fill="auto"/>
          </w:tcPr>
          <w:p w:rsidR="00005D2A" w:rsidRPr="0023720E" w:rsidRDefault="00005D2A" w:rsidP="00B34030">
            <w:pPr>
              <w:rPr>
                <w:rFonts w:ascii="標楷體" w:eastAsia="標楷體" w:hAnsi="標楷體"/>
                <w:spacing w:val="0"/>
                <w:sz w:val="20"/>
              </w:rPr>
            </w:pPr>
            <w:r w:rsidRPr="00F8094C">
              <w:rPr>
                <w:rFonts w:ascii="標楷體" w:eastAsia="標楷體" w:hAnsi="標楷體" w:hint="eastAsia"/>
                <w:spacing w:val="0"/>
                <w:sz w:val="20"/>
              </w:rPr>
              <w:t>－</w:t>
            </w:r>
            <w:r w:rsidRPr="0023720E">
              <w:rPr>
                <w:rFonts w:ascii="標楷體" w:eastAsia="標楷體" w:hAnsi="標楷體" w:hint="eastAsia"/>
                <w:spacing w:val="0"/>
                <w:sz w:val="20"/>
              </w:rPr>
              <w:t xml:space="preserve">  </w:t>
            </w:r>
          </w:p>
        </w:tc>
        <w:tc>
          <w:tcPr>
            <w:tcW w:w="1647" w:type="dxa"/>
            <w:tcBorders>
              <w:top w:val="nil"/>
              <w:bottom w:val="nil"/>
            </w:tcBorders>
            <w:shd w:val="clear" w:color="auto" w:fill="auto"/>
          </w:tcPr>
          <w:p w:rsidR="00005D2A" w:rsidRPr="0023720E" w:rsidRDefault="00005D2A" w:rsidP="00B34030">
            <w:pPr>
              <w:rPr>
                <w:rFonts w:ascii="標楷體" w:eastAsia="標楷體" w:hAnsi="標楷體"/>
                <w:spacing w:val="0"/>
                <w:sz w:val="20"/>
              </w:rPr>
            </w:pPr>
            <w:r w:rsidRPr="0023720E">
              <w:rPr>
                <w:rFonts w:ascii="標楷體" w:eastAsia="標楷體" w:hAnsi="標楷體" w:hint="eastAsia"/>
                <w:spacing w:val="0"/>
                <w:sz w:val="20"/>
              </w:rPr>
              <w:t>29,634</w:t>
            </w:r>
          </w:p>
        </w:tc>
      </w:tr>
      <w:tr w:rsidR="00005D2A" w:rsidRPr="00B922AC" w:rsidTr="00B34030">
        <w:trPr>
          <w:trHeight w:val="357"/>
        </w:trPr>
        <w:tc>
          <w:tcPr>
            <w:tcW w:w="3337" w:type="dxa"/>
            <w:tcBorders>
              <w:top w:val="nil"/>
              <w:bottom w:val="nil"/>
            </w:tcBorders>
            <w:shd w:val="clear" w:color="auto" w:fill="auto"/>
          </w:tcPr>
          <w:p w:rsidR="00005D2A" w:rsidRPr="00F8094C" w:rsidRDefault="00005D2A" w:rsidP="00B34030">
            <w:pPr>
              <w:ind w:firstLineChars="200" w:firstLine="400"/>
              <w:jc w:val="distribute"/>
              <w:rPr>
                <w:rFonts w:ascii="標楷體" w:eastAsia="標楷體" w:hAnsi="標楷體"/>
                <w:spacing w:val="0"/>
                <w:sz w:val="20"/>
              </w:rPr>
            </w:pPr>
            <w:r w:rsidRPr="00F8094C">
              <w:rPr>
                <w:rFonts w:ascii="標楷體" w:eastAsia="標楷體" w:hAnsi="標楷體" w:hint="eastAsia"/>
                <w:spacing w:val="0"/>
                <w:sz w:val="20"/>
              </w:rPr>
              <w:t>採權益法之投資</w:t>
            </w:r>
          </w:p>
        </w:tc>
        <w:tc>
          <w:tcPr>
            <w:tcW w:w="1646" w:type="dxa"/>
            <w:tcBorders>
              <w:top w:val="nil"/>
              <w:bottom w:val="nil"/>
            </w:tcBorders>
            <w:shd w:val="clear" w:color="auto" w:fill="auto"/>
          </w:tcPr>
          <w:p w:rsidR="00005D2A" w:rsidRPr="0023720E" w:rsidRDefault="00005D2A" w:rsidP="00B34030">
            <w:pPr>
              <w:rPr>
                <w:rFonts w:ascii="標楷體" w:eastAsia="標楷體" w:hAnsi="標楷體"/>
                <w:spacing w:val="0"/>
                <w:sz w:val="20"/>
              </w:rPr>
            </w:pPr>
            <w:r w:rsidRPr="0023720E">
              <w:rPr>
                <w:rFonts w:ascii="標楷體" w:eastAsia="標楷體" w:hAnsi="標楷體" w:hint="eastAsia"/>
                <w:spacing w:val="0"/>
                <w:sz w:val="20"/>
              </w:rPr>
              <w:t>1,811,084</w:t>
            </w:r>
          </w:p>
        </w:tc>
        <w:tc>
          <w:tcPr>
            <w:tcW w:w="1647" w:type="dxa"/>
            <w:tcBorders>
              <w:top w:val="nil"/>
              <w:bottom w:val="nil"/>
            </w:tcBorders>
            <w:shd w:val="clear" w:color="auto" w:fill="auto"/>
          </w:tcPr>
          <w:p w:rsidR="00005D2A" w:rsidRPr="0023720E" w:rsidRDefault="00005D2A" w:rsidP="00B34030">
            <w:pPr>
              <w:rPr>
                <w:rFonts w:ascii="標楷體" w:eastAsia="標楷體" w:hAnsi="標楷體"/>
                <w:spacing w:val="0"/>
                <w:sz w:val="20"/>
              </w:rPr>
            </w:pPr>
            <w:r w:rsidRPr="00F8094C">
              <w:rPr>
                <w:rFonts w:ascii="標楷體" w:eastAsia="標楷體" w:hAnsi="標楷體" w:hint="eastAsia"/>
                <w:spacing w:val="0"/>
                <w:sz w:val="20"/>
              </w:rPr>
              <w:t>－</w:t>
            </w:r>
            <w:r w:rsidRPr="0023720E">
              <w:rPr>
                <w:rFonts w:ascii="標楷體" w:eastAsia="標楷體" w:hAnsi="標楷體" w:hint="eastAsia"/>
                <w:spacing w:val="0"/>
                <w:sz w:val="20"/>
              </w:rPr>
              <w:t xml:space="preserve">  </w:t>
            </w:r>
          </w:p>
        </w:tc>
        <w:tc>
          <w:tcPr>
            <w:tcW w:w="1645" w:type="dxa"/>
            <w:tcBorders>
              <w:top w:val="nil"/>
              <w:bottom w:val="nil"/>
            </w:tcBorders>
            <w:shd w:val="clear" w:color="auto" w:fill="auto"/>
          </w:tcPr>
          <w:p w:rsidR="00005D2A" w:rsidRPr="0023720E" w:rsidRDefault="00005D2A" w:rsidP="00B34030">
            <w:pPr>
              <w:rPr>
                <w:rFonts w:ascii="標楷體" w:eastAsia="標楷體" w:hAnsi="標楷體"/>
                <w:spacing w:val="0"/>
                <w:sz w:val="20"/>
              </w:rPr>
            </w:pPr>
            <w:r w:rsidRPr="0023720E">
              <w:rPr>
                <w:rFonts w:ascii="標楷體" w:eastAsia="標楷體" w:hAnsi="標楷體" w:hint="eastAsia"/>
                <w:spacing w:val="0"/>
                <w:sz w:val="20"/>
              </w:rPr>
              <w:t>- 1,811,084</w:t>
            </w:r>
          </w:p>
        </w:tc>
        <w:tc>
          <w:tcPr>
            <w:tcW w:w="1647" w:type="dxa"/>
            <w:tcBorders>
              <w:top w:val="nil"/>
              <w:bottom w:val="nil"/>
            </w:tcBorders>
            <w:shd w:val="clear" w:color="auto" w:fill="auto"/>
          </w:tcPr>
          <w:p w:rsidR="00005D2A" w:rsidRPr="0023720E" w:rsidRDefault="00005D2A" w:rsidP="00B34030">
            <w:pPr>
              <w:rPr>
                <w:rFonts w:ascii="標楷體" w:eastAsia="標楷體" w:hAnsi="標楷體"/>
                <w:spacing w:val="0"/>
                <w:sz w:val="20"/>
              </w:rPr>
            </w:pPr>
            <w:r w:rsidRPr="00F8094C">
              <w:rPr>
                <w:rFonts w:ascii="標楷體" w:eastAsia="標楷體" w:hAnsi="標楷體" w:hint="eastAsia"/>
                <w:spacing w:val="0"/>
                <w:sz w:val="20"/>
              </w:rPr>
              <w:t>－</w:t>
            </w:r>
            <w:r w:rsidRPr="0023720E">
              <w:rPr>
                <w:rFonts w:ascii="標楷體" w:eastAsia="標楷體" w:hAnsi="標楷體" w:hint="eastAsia"/>
                <w:spacing w:val="0"/>
                <w:sz w:val="20"/>
              </w:rPr>
              <w:t xml:space="preserve">  </w:t>
            </w:r>
          </w:p>
        </w:tc>
      </w:tr>
      <w:tr w:rsidR="00005D2A" w:rsidRPr="00B922AC" w:rsidTr="00B34030">
        <w:trPr>
          <w:trHeight w:val="357"/>
        </w:trPr>
        <w:tc>
          <w:tcPr>
            <w:tcW w:w="3337" w:type="dxa"/>
            <w:tcBorders>
              <w:top w:val="nil"/>
              <w:bottom w:val="nil"/>
            </w:tcBorders>
            <w:shd w:val="clear" w:color="auto" w:fill="auto"/>
          </w:tcPr>
          <w:p w:rsidR="00005D2A" w:rsidRPr="00F8094C" w:rsidRDefault="00005D2A" w:rsidP="00B34030">
            <w:pPr>
              <w:ind w:firstLineChars="200" w:firstLine="400"/>
              <w:jc w:val="distribute"/>
              <w:rPr>
                <w:rFonts w:ascii="標楷體" w:eastAsia="標楷體" w:hAnsi="標楷體"/>
                <w:spacing w:val="0"/>
                <w:sz w:val="20"/>
              </w:rPr>
            </w:pPr>
            <w:r w:rsidRPr="00F8094C">
              <w:rPr>
                <w:rFonts w:ascii="標楷體" w:eastAsia="標楷體" w:hAnsi="標楷體" w:hint="eastAsia"/>
                <w:spacing w:val="0"/>
                <w:sz w:val="20"/>
              </w:rPr>
              <w:t>其他投資</w:t>
            </w:r>
          </w:p>
        </w:tc>
        <w:tc>
          <w:tcPr>
            <w:tcW w:w="1646" w:type="dxa"/>
            <w:tcBorders>
              <w:top w:val="nil"/>
              <w:bottom w:val="nil"/>
            </w:tcBorders>
            <w:shd w:val="clear" w:color="auto" w:fill="auto"/>
          </w:tcPr>
          <w:p w:rsidR="00005D2A" w:rsidRPr="0023720E" w:rsidRDefault="00005D2A" w:rsidP="00B34030">
            <w:pPr>
              <w:rPr>
                <w:rFonts w:ascii="標楷體" w:eastAsia="標楷體" w:hAnsi="標楷體"/>
                <w:spacing w:val="0"/>
                <w:sz w:val="20"/>
              </w:rPr>
            </w:pPr>
            <w:r w:rsidRPr="0023720E">
              <w:rPr>
                <w:rFonts w:ascii="標楷體" w:eastAsia="標楷體" w:hAnsi="標楷體" w:hint="eastAsia"/>
                <w:spacing w:val="0"/>
                <w:sz w:val="20"/>
              </w:rPr>
              <w:t>100,117</w:t>
            </w:r>
          </w:p>
        </w:tc>
        <w:tc>
          <w:tcPr>
            <w:tcW w:w="1647" w:type="dxa"/>
            <w:tcBorders>
              <w:top w:val="nil"/>
              <w:bottom w:val="nil"/>
            </w:tcBorders>
            <w:shd w:val="clear" w:color="auto" w:fill="auto"/>
          </w:tcPr>
          <w:p w:rsidR="00005D2A" w:rsidRPr="0023720E" w:rsidRDefault="00005D2A" w:rsidP="00B34030">
            <w:pPr>
              <w:rPr>
                <w:rFonts w:ascii="標楷體" w:eastAsia="標楷體" w:hAnsi="標楷體"/>
                <w:spacing w:val="0"/>
                <w:sz w:val="20"/>
              </w:rPr>
            </w:pPr>
            <w:r w:rsidRPr="0023720E">
              <w:rPr>
                <w:rFonts w:ascii="標楷體" w:eastAsia="標楷體" w:hAnsi="標楷體" w:hint="eastAsia"/>
                <w:spacing w:val="0"/>
                <w:sz w:val="20"/>
              </w:rPr>
              <w:t>4,144</w:t>
            </w:r>
          </w:p>
        </w:tc>
        <w:tc>
          <w:tcPr>
            <w:tcW w:w="1645" w:type="dxa"/>
            <w:tcBorders>
              <w:top w:val="nil"/>
              <w:bottom w:val="nil"/>
            </w:tcBorders>
            <w:shd w:val="clear" w:color="auto" w:fill="auto"/>
          </w:tcPr>
          <w:p w:rsidR="00005D2A" w:rsidRDefault="00005D2A" w:rsidP="00B34030">
            <w:r w:rsidRPr="00146311">
              <w:rPr>
                <w:rFonts w:ascii="標楷體" w:eastAsia="標楷體" w:hAnsi="標楷體" w:hint="eastAsia"/>
                <w:spacing w:val="0"/>
                <w:sz w:val="20"/>
              </w:rPr>
              <w:t>－</w:t>
            </w:r>
          </w:p>
        </w:tc>
        <w:tc>
          <w:tcPr>
            <w:tcW w:w="1647" w:type="dxa"/>
            <w:tcBorders>
              <w:top w:val="nil"/>
              <w:bottom w:val="nil"/>
            </w:tcBorders>
            <w:shd w:val="clear" w:color="auto" w:fill="auto"/>
          </w:tcPr>
          <w:p w:rsidR="00005D2A" w:rsidRPr="0023720E" w:rsidRDefault="00005D2A" w:rsidP="00B34030">
            <w:pPr>
              <w:rPr>
                <w:rFonts w:ascii="標楷體" w:eastAsia="標楷體" w:hAnsi="標楷體"/>
                <w:spacing w:val="0"/>
                <w:sz w:val="20"/>
              </w:rPr>
            </w:pPr>
            <w:r w:rsidRPr="0023720E">
              <w:rPr>
                <w:rFonts w:ascii="標楷體" w:eastAsia="標楷體" w:hAnsi="標楷體" w:hint="eastAsia"/>
                <w:spacing w:val="0"/>
                <w:sz w:val="20"/>
              </w:rPr>
              <w:t>104,261</w:t>
            </w:r>
          </w:p>
        </w:tc>
      </w:tr>
      <w:tr w:rsidR="00005D2A" w:rsidRPr="00B922AC" w:rsidTr="00B34030">
        <w:trPr>
          <w:trHeight w:val="357"/>
        </w:trPr>
        <w:tc>
          <w:tcPr>
            <w:tcW w:w="3337" w:type="dxa"/>
            <w:tcBorders>
              <w:top w:val="nil"/>
              <w:bottom w:val="nil"/>
            </w:tcBorders>
            <w:shd w:val="clear" w:color="auto" w:fill="auto"/>
          </w:tcPr>
          <w:p w:rsidR="00005D2A" w:rsidRPr="00F8094C" w:rsidRDefault="00005D2A" w:rsidP="00B34030">
            <w:pPr>
              <w:ind w:firstLineChars="200" w:firstLine="400"/>
              <w:jc w:val="distribute"/>
              <w:rPr>
                <w:rFonts w:ascii="標楷體" w:eastAsia="標楷體" w:hAnsi="標楷體"/>
                <w:spacing w:val="0"/>
                <w:sz w:val="20"/>
              </w:rPr>
            </w:pPr>
            <w:r w:rsidRPr="00F8094C">
              <w:rPr>
                <w:rFonts w:ascii="標楷體" w:eastAsia="標楷體" w:hAnsi="標楷體" w:hint="eastAsia"/>
                <w:spacing w:val="0"/>
                <w:sz w:val="20"/>
              </w:rPr>
              <w:t>土地、建築物及設備</w:t>
            </w:r>
          </w:p>
        </w:tc>
        <w:tc>
          <w:tcPr>
            <w:tcW w:w="1646" w:type="dxa"/>
            <w:tcBorders>
              <w:top w:val="nil"/>
              <w:bottom w:val="nil"/>
            </w:tcBorders>
            <w:shd w:val="clear" w:color="auto" w:fill="auto"/>
          </w:tcPr>
          <w:p w:rsidR="00005D2A" w:rsidRPr="0023720E" w:rsidRDefault="00005D2A" w:rsidP="00B34030">
            <w:pPr>
              <w:rPr>
                <w:rFonts w:ascii="標楷體" w:eastAsia="標楷體" w:hAnsi="標楷體"/>
                <w:spacing w:val="0"/>
                <w:sz w:val="20"/>
              </w:rPr>
            </w:pPr>
            <w:r w:rsidRPr="0023720E">
              <w:rPr>
                <w:rFonts w:ascii="標楷體" w:eastAsia="標楷體" w:hAnsi="標楷體" w:hint="eastAsia"/>
                <w:spacing w:val="0"/>
                <w:sz w:val="20"/>
              </w:rPr>
              <w:t>29,323,273</w:t>
            </w:r>
          </w:p>
        </w:tc>
        <w:tc>
          <w:tcPr>
            <w:tcW w:w="1647" w:type="dxa"/>
            <w:tcBorders>
              <w:top w:val="nil"/>
              <w:bottom w:val="nil"/>
            </w:tcBorders>
            <w:shd w:val="clear" w:color="auto" w:fill="auto"/>
          </w:tcPr>
          <w:p w:rsidR="00005D2A" w:rsidRPr="0023720E" w:rsidRDefault="00005D2A" w:rsidP="00B34030">
            <w:pPr>
              <w:rPr>
                <w:rFonts w:ascii="標楷體" w:eastAsia="標楷體" w:hAnsi="標楷體"/>
                <w:spacing w:val="0"/>
                <w:sz w:val="20"/>
              </w:rPr>
            </w:pPr>
            <w:r w:rsidRPr="0023720E">
              <w:rPr>
                <w:rFonts w:ascii="標楷體" w:eastAsia="標楷體" w:hAnsi="標楷體" w:hint="eastAsia"/>
                <w:spacing w:val="0"/>
                <w:sz w:val="20"/>
              </w:rPr>
              <w:t>14,451,672</w:t>
            </w:r>
          </w:p>
        </w:tc>
        <w:tc>
          <w:tcPr>
            <w:tcW w:w="1645" w:type="dxa"/>
            <w:tcBorders>
              <w:top w:val="nil"/>
              <w:bottom w:val="nil"/>
            </w:tcBorders>
            <w:shd w:val="clear" w:color="auto" w:fill="auto"/>
          </w:tcPr>
          <w:p w:rsidR="00005D2A" w:rsidRDefault="00005D2A" w:rsidP="00B34030">
            <w:r w:rsidRPr="00146311">
              <w:rPr>
                <w:rFonts w:ascii="標楷體" w:eastAsia="標楷體" w:hAnsi="標楷體" w:hint="eastAsia"/>
                <w:spacing w:val="0"/>
                <w:sz w:val="20"/>
              </w:rPr>
              <w:t>－</w:t>
            </w:r>
          </w:p>
        </w:tc>
        <w:tc>
          <w:tcPr>
            <w:tcW w:w="1647" w:type="dxa"/>
            <w:tcBorders>
              <w:top w:val="nil"/>
              <w:bottom w:val="nil"/>
            </w:tcBorders>
            <w:shd w:val="clear" w:color="auto" w:fill="auto"/>
          </w:tcPr>
          <w:p w:rsidR="00005D2A" w:rsidRPr="0023720E" w:rsidRDefault="00005D2A" w:rsidP="00B34030">
            <w:pPr>
              <w:rPr>
                <w:rFonts w:ascii="標楷體" w:eastAsia="標楷體" w:hAnsi="標楷體"/>
                <w:spacing w:val="0"/>
                <w:sz w:val="20"/>
              </w:rPr>
            </w:pPr>
            <w:r w:rsidRPr="0023720E">
              <w:rPr>
                <w:rFonts w:ascii="標楷體" w:eastAsia="標楷體" w:hAnsi="標楷體" w:hint="eastAsia"/>
                <w:spacing w:val="0"/>
                <w:sz w:val="20"/>
              </w:rPr>
              <w:t>43,774,945</w:t>
            </w:r>
          </w:p>
        </w:tc>
      </w:tr>
      <w:tr w:rsidR="00005D2A" w:rsidRPr="00B922AC" w:rsidTr="00B34030">
        <w:trPr>
          <w:trHeight w:val="357"/>
        </w:trPr>
        <w:tc>
          <w:tcPr>
            <w:tcW w:w="3337" w:type="dxa"/>
            <w:tcBorders>
              <w:top w:val="nil"/>
              <w:bottom w:val="nil"/>
            </w:tcBorders>
            <w:shd w:val="clear" w:color="auto" w:fill="auto"/>
          </w:tcPr>
          <w:p w:rsidR="00005D2A" w:rsidRPr="00F8094C" w:rsidRDefault="00005D2A" w:rsidP="00B34030">
            <w:pPr>
              <w:ind w:firstLineChars="200" w:firstLine="400"/>
              <w:jc w:val="distribute"/>
              <w:rPr>
                <w:rFonts w:ascii="標楷體" w:eastAsia="標楷體" w:hAnsi="標楷體"/>
                <w:spacing w:val="0"/>
                <w:sz w:val="20"/>
              </w:rPr>
            </w:pPr>
            <w:r w:rsidRPr="00F8094C">
              <w:rPr>
                <w:rFonts w:ascii="標楷體" w:eastAsia="標楷體" w:hAnsi="標楷體" w:hint="eastAsia"/>
                <w:spacing w:val="0"/>
                <w:sz w:val="20"/>
              </w:rPr>
              <w:t>無形資產</w:t>
            </w:r>
          </w:p>
        </w:tc>
        <w:tc>
          <w:tcPr>
            <w:tcW w:w="1646" w:type="dxa"/>
            <w:tcBorders>
              <w:top w:val="nil"/>
              <w:bottom w:val="nil"/>
            </w:tcBorders>
            <w:shd w:val="clear" w:color="auto" w:fill="auto"/>
          </w:tcPr>
          <w:p w:rsidR="00005D2A" w:rsidRPr="0023720E" w:rsidRDefault="00005D2A" w:rsidP="00B34030">
            <w:pPr>
              <w:rPr>
                <w:rFonts w:ascii="標楷體" w:eastAsia="標楷體" w:hAnsi="標楷體"/>
                <w:spacing w:val="0"/>
                <w:sz w:val="20"/>
              </w:rPr>
            </w:pPr>
            <w:r w:rsidRPr="0023720E">
              <w:rPr>
                <w:rFonts w:ascii="標楷體" w:eastAsia="標楷體" w:hAnsi="標楷體" w:hint="eastAsia"/>
                <w:spacing w:val="0"/>
                <w:sz w:val="20"/>
              </w:rPr>
              <w:t>56,074</w:t>
            </w:r>
          </w:p>
        </w:tc>
        <w:tc>
          <w:tcPr>
            <w:tcW w:w="1647" w:type="dxa"/>
            <w:tcBorders>
              <w:top w:val="nil"/>
              <w:bottom w:val="nil"/>
            </w:tcBorders>
            <w:shd w:val="clear" w:color="auto" w:fill="auto"/>
          </w:tcPr>
          <w:p w:rsidR="00005D2A" w:rsidRPr="0023720E" w:rsidRDefault="00005D2A" w:rsidP="00B34030">
            <w:pPr>
              <w:rPr>
                <w:rFonts w:ascii="標楷體" w:eastAsia="標楷體" w:hAnsi="標楷體"/>
                <w:spacing w:val="0"/>
                <w:sz w:val="20"/>
              </w:rPr>
            </w:pPr>
            <w:r w:rsidRPr="0023720E">
              <w:rPr>
                <w:rFonts w:ascii="標楷體" w:eastAsia="標楷體" w:hAnsi="標楷體" w:hint="eastAsia"/>
                <w:spacing w:val="0"/>
                <w:sz w:val="20"/>
              </w:rPr>
              <w:t>26,473</w:t>
            </w:r>
          </w:p>
        </w:tc>
        <w:tc>
          <w:tcPr>
            <w:tcW w:w="1645" w:type="dxa"/>
            <w:tcBorders>
              <w:top w:val="nil"/>
              <w:bottom w:val="nil"/>
            </w:tcBorders>
            <w:shd w:val="clear" w:color="auto" w:fill="auto"/>
          </w:tcPr>
          <w:p w:rsidR="00005D2A" w:rsidRDefault="00005D2A" w:rsidP="00B34030">
            <w:r w:rsidRPr="00146311">
              <w:rPr>
                <w:rFonts w:ascii="標楷體" w:eastAsia="標楷體" w:hAnsi="標楷體" w:hint="eastAsia"/>
                <w:spacing w:val="0"/>
                <w:sz w:val="20"/>
              </w:rPr>
              <w:t>－</w:t>
            </w:r>
          </w:p>
        </w:tc>
        <w:tc>
          <w:tcPr>
            <w:tcW w:w="1647" w:type="dxa"/>
            <w:tcBorders>
              <w:top w:val="nil"/>
              <w:bottom w:val="nil"/>
            </w:tcBorders>
            <w:shd w:val="clear" w:color="auto" w:fill="auto"/>
          </w:tcPr>
          <w:p w:rsidR="00005D2A" w:rsidRPr="0023720E" w:rsidRDefault="00005D2A" w:rsidP="00B34030">
            <w:pPr>
              <w:rPr>
                <w:rFonts w:ascii="標楷體" w:eastAsia="標楷體" w:hAnsi="標楷體"/>
                <w:spacing w:val="0"/>
                <w:sz w:val="20"/>
              </w:rPr>
            </w:pPr>
            <w:r w:rsidRPr="0023720E">
              <w:rPr>
                <w:rFonts w:ascii="標楷體" w:eastAsia="標楷體" w:hAnsi="標楷體" w:hint="eastAsia"/>
                <w:spacing w:val="0"/>
                <w:sz w:val="20"/>
              </w:rPr>
              <w:t>82,548</w:t>
            </w:r>
          </w:p>
        </w:tc>
      </w:tr>
      <w:tr w:rsidR="00005D2A" w:rsidRPr="00B922AC" w:rsidTr="00B34030">
        <w:trPr>
          <w:trHeight w:val="357"/>
        </w:trPr>
        <w:tc>
          <w:tcPr>
            <w:tcW w:w="3337" w:type="dxa"/>
            <w:tcBorders>
              <w:top w:val="nil"/>
              <w:bottom w:val="nil"/>
            </w:tcBorders>
            <w:shd w:val="clear" w:color="auto" w:fill="auto"/>
          </w:tcPr>
          <w:p w:rsidR="00005D2A" w:rsidRPr="00F8094C" w:rsidRDefault="00005D2A" w:rsidP="00B34030">
            <w:pPr>
              <w:ind w:firstLineChars="200" w:firstLine="400"/>
              <w:jc w:val="distribute"/>
              <w:rPr>
                <w:rFonts w:ascii="標楷體" w:eastAsia="標楷體" w:hAnsi="標楷體"/>
                <w:spacing w:val="0"/>
                <w:sz w:val="20"/>
              </w:rPr>
            </w:pPr>
            <w:r w:rsidRPr="00F8094C">
              <w:rPr>
                <w:rFonts w:ascii="標楷體" w:eastAsia="標楷體" w:hAnsi="標楷體" w:hint="eastAsia"/>
                <w:spacing w:val="0"/>
                <w:sz w:val="20"/>
              </w:rPr>
              <w:t>其他資產</w:t>
            </w:r>
          </w:p>
        </w:tc>
        <w:tc>
          <w:tcPr>
            <w:tcW w:w="1646" w:type="dxa"/>
            <w:tcBorders>
              <w:top w:val="nil"/>
              <w:bottom w:val="nil"/>
            </w:tcBorders>
            <w:shd w:val="clear" w:color="auto" w:fill="auto"/>
          </w:tcPr>
          <w:p w:rsidR="00005D2A" w:rsidRPr="0023720E" w:rsidRDefault="00005D2A" w:rsidP="00B34030">
            <w:pPr>
              <w:rPr>
                <w:rFonts w:ascii="標楷體" w:eastAsia="標楷體" w:hAnsi="標楷體"/>
                <w:spacing w:val="0"/>
                <w:sz w:val="20"/>
              </w:rPr>
            </w:pPr>
            <w:r w:rsidRPr="0023720E">
              <w:rPr>
                <w:rFonts w:ascii="標楷體" w:eastAsia="標楷體" w:hAnsi="標楷體" w:hint="eastAsia"/>
                <w:spacing w:val="0"/>
                <w:sz w:val="20"/>
              </w:rPr>
              <w:t>70,158</w:t>
            </w:r>
          </w:p>
        </w:tc>
        <w:tc>
          <w:tcPr>
            <w:tcW w:w="1647" w:type="dxa"/>
            <w:tcBorders>
              <w:top w:val="nil"/>
              <w:bottom w:val="nil"/>
            </w:tcBorders>
            <w:shd w:val="clear" w:color="auto" w:fill="auto"/>
          </w:tcPr>
          <w:p w:rsidR="00005D2A" w:rsidRPr="0023720E" w:rsidRDefault="00005D2A" w:rsidP="00B34030">
            <w:pPr>
              <w:rPr>
                <w:rFonts w:ascii="標楷體" w:eastAsia="標楷體" w:hAnsi="標楷體"/>
                <w:spacing w:val="0"/>
                <w:sz w:val="20"/>
              </w:rPr>
            </w:pPr>
            <w:r w:rsidRPr="0023720E">
              <w:rPr>
                <w:rFonts w:ascii="標楷體" w:eastAsia="標楷體" w:hAnsi="標楷體" w:hint="eastAsia"/>
                <w:spacing w:val="0"/>
                <w:sz w:val="20"/>
              </w:rPr>
              <w:t>73,058</w:t>
            </w:r>
          </w:p>
        </w:tc>
        <w:tc>
          <w:tcPr>
            <w:tcW w:w="1645" w:type="dxa"/>
            <w:tcBorders>
              <w:top w:val="nil"/>
              <w:bottom w:val="nil"/>
            </w:tcBorders>
            <w:shd w:val="clear" w:color="auto" w:fill="auto"/>
          </w:tcPr>
          <w:p w:rsidR="00005D2A" w:rsidRDefault="00005D2A" w:rsidP="00B34030">
            <w:r w:rsidRPr="00146311">
              <w:rPr>
                <w:rFonts w:ascii="標楷體" w:eastAsia="標楷體" w:hAnsi="標楷體" w:hint="eastAsia"/>
                <w:spacing w:val="0"/>
                <w:sz w:val="20"/>
              </w:rPr>
              <w:t>－</w:t>
            </w:r>
          </w:p>
        </w:tc>
        <w:tc>
          <w:tcPr>
            <w:tcW w:w="1647" w:type="dxa"/>
            <w:tcBorders>
              <w:top w:val="nil"/>
              <w:bottom w:val="nil"/>
            </w:tcBorders>
            <w:shd w:val="clear" w:color="auto" w:fill="auto"/>
          </w:tcPr>
          <w:p w:rsidR="00005D2A" w:rsidRPr="0023720E" w:rsidRDefault="00005D2A" w:rsidP="00B34030">
            <w:pPr>
              <w:rPr>
                <w:rFonts w:ascii="標楷體" w:eastAsia="標楷體" w:hAnsi="標楷體"/>
                <w:spacing w:val="0"/>
                <w:sz w:val="20"/>
              </w:rPr>
            </w:pPr>
            <w:r w:rsidRPr="0023720E">
              <w:rPr>
                <w:rFonts w:ascii="標楷體" w:eastAsia="標楷體" w:hAnsi="標楷體" w:hint="eastAsia"/>
                <w:spacing w:val="0"/>
                <w:sz w:val="20"/>
              </w:rPr>
              <w:t>143,217</w:t>
            </w:r>
          </w:p>
        </w:tc>
      </w:tr>
      <w:tr w:rsidR="00005D2A" w:rsidRPr="00B922AC" w:rsidTr="00B34030">
        <w:trPr>
          <w:trHeight w:val="357"/>
        </w:trPr>
        <w:tc>
          <w:tcPr>
            <w:tcW w:w="3337" w:type="dxa"/>
            <w:tcBorders>
              <w:top w:val="nil"/>
              <w:bottom w:val="nil"/>
            </w:tcBorders>
            <w:shd w:val="clear" w:color="auto" w:fill="auto"/>
          </w:tcPr>
          <w:p w:rsidR="00005D2A" w:rsidRPr="00F8094C" w:rsidRDefault="00005D2A" w:rsidP="00B34030">
            <w:pPr>
              <w:jc w:val="distribute"/>
              <w:rPr>
                <w:rFonts w:ascii="標楷體" w:eastAsia="標楷體" w:hAnsi="標楷體"/>
                <w:b/>
                <w:spacing w:val="0"/>
                <w:sz w:val="20"/>
              </w:rPr>
            </w:pPr>
            <w:r w:rsidRPr="00F8094C">
              <w:rPr>
                <w:rFonts w:ascii="標楷體" w:eastAsia="標楷體" w:hAnsi="標楷體" w:hint="eastAsia"/>
                <w:b/>
                <w:spacing w:val="0"/>
                <w:sz w:val="20"/>
              </w:rPr>
              <w:t>原列資產總額</w:t>
            </w:r>
          </w:p>
        </w:tc>
        <w:tc>
          <w:tcPr>
            <w:tcW w:w="1646" w:type="dxa"/>
            <w:tcBorders>
              <w:top w:val="nil"/>
              <w:bottom w:val="nil"/>
            </w:tcBorders>
            <w:shd w:val="clear" w:color="auto" w:fill="auto"/>
          </w:tcPr>
          <w:p w:rsidR="00005D2A" w:rsidRPr="0023720E" w:rsidRDefault="00005D2A" w:rsidP="00B34030">
            <w:pPr>
              <w:rPr>
                <w:rFonts w:ascii="標楷體" w:eastAsia="標楷體" w:hAnsi="標楷體"/>
                <w:b/>
                <w:spacing w:val="0"/>
                <w:sz w:val="20"/>
              </w:rPr>
            </w:pPr>
            <w:r w:rsidRPr="0023720E">
              <w:rPr>
                <w:rFonts w:ascii="標楷體" w:eastAsia="標楷體" w:hAnsi="標楷體" w:hint="eastAsia"/>
                <w:b/>
                <w:spacing w:val="0"/>
                <w:sz w:val="20"/>
              </w:rPr>
              <w:t>47,575,021</w:t>
            </w:r>
          </w:p>
        </w:tc>
        <w:tc>
          <w:tcPr>
            <w:tcW w:w="1647" w:type="dxa"/>
            <w:tcBorders>
              <w:top w:val="nil"/>
              <w:bottom w:val="nil"/>
            </w:tcBorders>
            <w:shd w:val="clear" w:color="auto" w:fill="auto"/>
          </w:tcPr>
          <w:p w:rsidR="00005D2A" w:rsidRPr="0023720E" w:rsidRDefault="00005D2A" w:rsidP="00B34030">
            <w:pPr>
              <w:rPr>
                <w:rFonts w:ascii="標楷體" w:eastAsia="標楷體" w:hAnsi="標楷體"/>
                <w:b/>
                <w:spacing w:val="0"/>
                <w:sz w:val="20"/>
              </w:rPr>
            </w:pPr>
            <w:r w:rsidRPr="0023720E">
              <w:rPr>
                <w:rFonts w:ascii="標楷體" w:eastAsia="標楷體" w:hAnsi="標楷體" w:hint="eastAsia"/>
                <w:b/>
                <w:spacing w:val="0"/>
                <w:sz w:val="20"/>
              </w:rPr>
              <w:t>23,602,884</w:t>
            </w:r>
          </w:p>
        </w:tc>
        <w:tc>
          <w:tcPr>
            <w:tcW w:w="1645" w:type="dxa"/>
            <w:tcBorders>
              <w:top w:val="nil"/>
              <w:bottom w:val="nil"/>
            </w:tcBorders>
            <w:shd w:val="clear" w:color="auto" w:fill="auto"/>
          </w:tcPr>
          <w:p w:rsidR="00005D2A" w:rsidRPr="0023720E" w:rsidRDefault="00005D2A" w:rsidP="00B34030">
            <w:pPr>
              <w:rPr>
                <w:rFonts w:ascii="標楷體" w:eastAsia="標楷體" w:hAnsi="標楷體"/>
                <w:b/>
                <w:spacing w:val="0"/>
                <w:sz w:val="20"/>
              </w:rPr>
            </w:pPr>
            <w:r w:rsidRPr="0023720E">
              <w:rPr>
                <w:rFonts w:ascii="標楷體" w:eastAsia="標楷體" w:hAnsi="標楷體" w:hint="eastAsia"/>
                <w:b/>
                <w:spacing w:val="0"/>
                <w:sz w:val="20"/>
              </w:rPr>
              <w:t>- 4,451,507</w:t>
            </w:r>
          </w:p>
        </w:tc>
        <w:tc>
          <w:tcPr>
            <w:tcW w:w="1647" w:type="dxa"/>
            <w:tcBorders>
              <w:top w:val="nil"/>
              <w:bottom w:val="nil"/>
            </w:tcBorders>
            <w:shd w:val="clear" w:color="auto" w:fill="auto"/>
          </w:tcPr>
          <w:p w:rsidR="00005D2A" w:rsidRPr="0023720E" w:rsidRDefault="00005D2A" w:rsidP="00B34030">
            <w:pPr>
              <w:rPr>
                <w:rFonts w:ascii="標楷體" w:eastAsia="標楷體" w:hAnsi="標楷體"/>
                <w:b/>
                <w:spacing w:val="0"/>
                <w:sz w:val="20"/>
              </w:rPr>
            </w:pPr>
            <w:r w:rsidRPr="0023720E">
              <w:rPr>
                <w:rFonts w:ascii="標楷體" w:eastAsia="標楷體" w:hAnsi="標楷體" w:hint="eastAsia"/>
                <w:b/>
                <w:spacing w:val="0"/>
                <w:sz w:val="20"/>
              </w:rPr>
              <w:t>66,726,399</w:t>
            </w:r>
          </w:p>
        </w:tc>
      </w:tr>
      <w:tr w:rsidR="00005D2A" w:rsidRPr="00B922AC" w:rsidTr="00B34030">
        <w:trPr>
          <w:trHeight w:val="357"/>
        </w:trPr>
        <w:tc>
          <w:tcPr>
            <w:tcW w:w="3337" w:type="dxa"/>
            <w:tcBorders>
              <w:top w:val="nil"/>
              <w:bottom w:val="nil"/>
            </w:tcBorders>
            <w:shd w:val="clear" w:color="auto" w:fill="auto"/>
          </w:tcPr>
          <w:p w:rsidR="00005D2A" w:rsidRPr="00F8094C" w:rsidRDefault="00005D2A" w:rsidP="00B34030">
            <w:pPr>
              <w:jc w:val="distribute"/>
              <w:rPr>
                <w:rFonts w:ascii="標楷體" w:eastAsia="標楷體" w:hAnsi="標楷體"/>
                <w:b/>
                <w:spacing w:val="0"/>
                <w:sz w:val="20"/>
              </w:rPr>
            </w:pPr>
            <w:r w:rsidRPr="00F8094C">
              <w:rPr>
                <w:rFonts w:ascii="標楷體" w:eastAsia="標楷體" w:hAnsi="標楷體" w:hint="eastAsia"/>
                <w:b/>
                <w:spacing w:val="0"/>
                <w:sz w:val="20"/>
              </w:rPr>
              <w:t>本室審核修正決算應調整數</w:t>
            </w:r>
          </w:p>
        </w:tc>
        <w:tc>
          <w:tcPr>
            <w:tcW w:w="1646" w:type="dxa"/>
            <w:tcBorders>
              <w:top w:val="nil"/>
              <w:bottom w:val="nil"/>
            </w:tcBorders>
            <w:shd w:val="clear" w:color="auto" w:fill="auto"/>
          </w:tcPr>
          <w:p w:rsidR="00005D2A" w:rsidRPr="0083021D" w:rsidRDefault="00005D2A" w:rsidP="00B34030">
            <w:pPr>
              <w:rPr>
                <w:rFonts w:ascii="標楷體" w:eastAsia="標楷體" w:hAnsi="標楷體"/>
                <w:b/>
                <w:color w:val="FF0000"/>
                <w:spacing w:val="0"/>
                <w:sz w:val="20"/>
              </w:rPr>
            </w:pPr>
            <w:r w:rsidRPr="0083021D">
              <w:rPr>
                <w:rFonts w:ascii="標楷體" w:eastAsia="標楷體" w:hAnsi="標楷體" w:hint="eastAsia"/>
                <w:b/>
                <w:spacing w:val="0"/>
                <w:sz w:val="20"/>
              </w:rPr>
              <w:t>－</w:t>
            </w:r>
          </w:p>
        </w:tc>
        <w:tc>
          <w:tcPr>
            <w:tcW w:w="1647" w:type="dxa"/>
            <w:tcBorders>
              <w:top w:val="nil"/>
              <w:bottom w:val="nil"/>
            </w:tcBorders>
            <w:shd w:val="clear" w:color="auto" w:fill="auto"/>
          </w:tcPr>
          <w:p w:rsidR="00005D2A" w:rsidRPr="0083021D" w:rsidRDefault="00005D2A" w:rsidP="00B34030">
            <w:pPr>
              <w:rPr>
                <w:rFonts w:ascii="標楷體" w:eastAsia="標楷體" w:hAnsi="標楷體"/>
                <w:b/>
                <w:color w:val="FF0000"/>
                <w:spacing w:val="0"/>
                <w:sz w:val="20"/>
              </w:rPr>
            </w:pPr>
            <w:r w:rsidRPr="0083021D">
              <w:rPr>
                <w:rFonts w:ascii="標楷體" w:eastAsia="標楷體" w:hAnsi="標楷體" w:hint="eastAsia"/>
                <w:b/>
                <w:spacing w:val="0"/>
                <w:sz w:val="20"/>
              </w:rPr>
              <w:t>－</w:t>
            </w:r>
          </w:p>
        </w:tc>
        <w:tc>
          <w:tcPr>
            <w:tcW w:w="1645" w:type="dxa"/>
            <w:tcBorders>
              <w:top w:val="nil"/>
              <w:bottom w:val="nil"/>
            </w:tcBorders>
            <w:shd w:val="clear" w:color="auto" w:fill="auto"/>
          </w:tcPr>
          <w:p w:rsidR="00005D2A" w:rsidRPr="0083021D" w:rsidRDefault="00005D2A" w:rsidP="00B34030">
            <w:pPr>
              <w:rPr>
                <w:rFonts w:ascii="標楷體" w:eastAsia="標楷體" w:hAnsi="標楷體"/>
                <w:b/>
                <w:color w:val="FF0000"/>
                <w:spacing w:val="0"/>
                <w:sz w:val="20"/>
              </w:rPr>
            </w:pPr>
            <w:r w:rsidRPr="00866A14">
              <w:rPr>
                <w:rFonts w:ascii="標楷體" w:eastAsia="標楷體" w:hAnsi="標楷體" w:hint="eastAsia"/>
                <w:b/>
                <w:spacing w:val="0"/>
                <w:sz w:val="20"/>
              </w:rPr>
              <w:t>－</w:t>
            </w:r>
          </w:p>
        </w:tc>
        <w:tc>
          <w:tcPr>
            <w:tcW w:w="1647" w:type="dxa"/>
            <w:tcBorders>
              <w:top w:val="nil"/>
              <w:bottom w:val="nil"/>
            </w:tcBorders>
            <w:shd w:val="clear" w:color="auto" w:fill="auto"/>
          </w:tcPr>
          <w:p w:rsidR="00005D2A" w:rsidRPr="0083021D" w:rsidRDefault="00005D2A" w:rsidP="00B34030">
            <w:pPr>
              <w:rPr>
                <w:rFonts w:ascii="標楷體" w:eastAsia="標楷體" w:hAnsi="標楷體"/>
                <w:b/>
                <w:color w:val="FF0000"/>
                <w:spacing w:val="0"/>
                <w:sz w:val="20"/>
              </w:rPr>
            </w:pPr>
            <w:r w:rsidRPr="0083021D">
              <w:rPr>
                <w:rFonts w:ascii="標楷體" w:eastAsia="標楷體" w:hAnsi="標楷體" w:hint="eastAsia"/>
                <w:b/>
                <w:spacing w:val="0"/>
                <w:sz w:val="20"/>
              </w:rPr>
              <w:t>－</w:t>
            </w:r>
          </w:p>
        </w:tc>
      </w:tr>
      <w:tr w:rsidR="00005D2A" w:rsidRPr="00B922AC" w:rsidTr="00B34030">
        <w:trPr>
          <w:trHeight w:val="357"/>
        </w:trPr>
        <w:tc>
          <w:tcPr>
            <w:tcW w:w="3337" w:type="dxa"/>
            <w:tcBorders>
              <w:top w:val="nil"/>
              <w:bottom w:val="nil"/>
            </w:tcBorders>
            <w:shd w:val="clear" w:color="auto" w:fill="auto"/>
          </w:tcPr>
          <w:p w:rsidR="00005D2A" w:rsidRPr="00F8094C" w:rsidRDefault="00005D2A" w:rsidP="00B34030">
            <w:pPr>
              <w:jc w:val="distribute"/>
              <w:rPr>
                <w:rFonts w:ascii="標楷體" w:eastAsia="標楷體" w:hAnsi="標楷體"/>
                <w:b/>
                <w:spacing w:val="0"/>
                <w:sz w:val="20"/>
              </w:rPr>
            </w:pPr>
            <w:r w:rsidRPr="00F8094C">
              <w:rPr>
                <w:rFonts w:ascii="標楷體" w:eastAsia="標楷體" w:hAnsi="標楷體" w:hint="eastAsia"/>
                <w:b/>
                <w:spacing w:val="0"/>
                <w:sz w:val="20"/>
              </w:rPr>
              <w:t>調整後資產總額</w:t>
            </w:r>
          </w:p>
        </w:tc>
        <w:tc>
          <w:tcPr>
            <w:tcW w:w="1646" w:type="dxa"/>
            <w:tcBorders>
              <w:top w:val="nil"/>
              <w:bottom w:val="nil"/>
            </w:tcBorders>
            <w:shd w:val="clear" w:color="auto" w:fill="auto"/>
          </w:tcPr>
          <w:p w:rsidR="00005D2A" w:rsidRPr="0023720E" w:rsidRDefault="00005D2A" w:rsidP="00B34030">
            <w:pPr>
              <w:rPr>
                <w:rFonts w:ascii="標楷體" w:eastAsia="標楷體" w:hAnsi="標楷體"/>
                <w:b/>
                <w:spacing w:val="0"/>
                <w:sz w:val="20"/>
              </w:rPr>
            </w:pPr>
            <w:r w:rsidRPr="0023720E">
              <w:rPr>
                <w:rFonts w:ascii="標楷體" w:eastAsia="標楷體" w:hAnsi="標楷體" w:hint="eastAsia"/>
                <w:b/>
                <w:spacing w:val="0"/>
                <w:sz w:val="20"/>
              </w:rPr>
              <w:t>47,575,021</w:t>
            </w:r>
          </w:p>
        </w:tc>
        <w:tc>
          <w:tcPr>
            <w:tcW w:w="1647" w:type="dxa"/>
            <w:tcBorders>
              <w:top w:val="nil"/>
              <w:bottom w:val="nil"/>
            </w:tcBorders>
            <w:shd w:val="clear" w:color="auto" w:fill="auto"/>
          </w:tcPr>
          <w:p w:rsidR="00005D2A" w:rsidRPr="0023720E" w:rsidRDefault="00005D2A" w:rsidP="00B34030">
            <w:pPr>
              <w:rPr>
                <w:rFonts w:ascii="標楷體" w:eastAsia="標楷體" w:hAnsi="標楷體"/>
                <w:b/>
                <w:spacing w:val="0"/>
                <w:sz w:val="20"/>
              </w:rPr>
            </w:pPr>
            <w:r w:rsidRPr="0023720E">
              <w:rPr>
                <w:rFonts w:ascii="標楷體" w:eastAsia="標楷體" w:hAnsi="標楷體" w:hint="eastAsia"/>
                <w:b/>
                <w:spacing w:val="0"/>
                <w:sz w:val="20"/>
              </w:rPr>
              <w:t>23,602,884</w:t>
            </w:r>
          </w:p>
        </w:tc>
        <w:tc>
          <w:tcPr>
            <w:tcW w:w="1645" w:type="dxa"/>
            <w:tcBorders>
              <w:top w:val="nil"/>
              <w:bottom w:val="nil"/>
            </w:tcBorders>
            <w:shd w:val="clear" w:color="auto" w:fill="auto"/>
          </w:tcPr>
          <w:p w:rsidR="00005D2A" w:rsidRPr="0023720E" w:rsidRDefault="00005D2A" w:rsidP="00B34030">
            <w:pPr>
              <w:rPr>
                <w:rFonts w:ascii="標楷體" w:eastAsia="標楷體" w:hAnsi="標楷體"/>
                <w:b/>
                <w:spacing w:val="0"/>
                <w:sz w:val="20"/>
              </w:rPr>
            </w:pPr>
            <w:r w:rsidRPr="0023720E">
              <w:rPr>
                <w:rFonts w:ascii="標楷體" w:eastAsia="標楷體" w:hAnsi="標楷體" w:hint="eastAsia"/>
                <w:b/>
                <w:spacing w:val="0"/>
                <w:sz w:val="20"/>
              </w:rPr>
              <w:t>- 4,451,507</w:t>
            </w:r>
          </w:p>
        </w:tc>
        <w:tc>
          <w:tcPr>
            <w:tcW w:w="1647" w:type="dxa"/>
            <w:tcBorders>
              <w:top w:val="nil"/>
              <w:bottom w:val="nil"/>
            </w:tcBorders>
            <w:shd w:val="clear" w:color="auto" w:fill="auto"/>
          </w:tcPr>
          <w:p w:rsidR="00005D2A" w:rsidRPr="0023720E" w:rsidRDefault="00005D2A" w:rsidP="00B34030">
            <w:pPr>
              <w:rPr>
                <w:rFonts w:ascii="標楷體" w:eastAsia="標楷體" w:hAnsi="標楷體"/>
                <w:b/>
                <w:spacing w:val="0"/>
                <w:sz w:val="20"/>
              </w:rPr>
            </w:pPr>
            <w:r w:rsidRPr="0023720E">
              <w:rPr>
                <w:rFonts w:ascii="標楷體" w:eastAsia="標楷體" w:hAnsi="標楷體" w:hint="eastAsia"/>
                <w:b/>
                <w:spacing w:val="0"/>
                <w:sz w:val="20"/>
              </w:rPr>
              <w:t>66,726,399</w:t>
            </w:r>
          </w:p>
        </w:tc>
      </w:tr>
      <w:tr w:rsidR="00005D2A" w:rsidRPr="00B922AC" w:rsidTr="00B34030">
        <w:trPr>
          <w:trHeight w:val="357"/>
        </w:trPr>
        <w:tc>
          <w:tcPr>
            <w:tcW w:w="3337" w:type="dxa"/>
            <w:tcBorders>
              <w:top w:val="nil"/>
              <w:bottom w:val="nil"/>
            </w:tcBorders>
            <w:shd w:val="clear" w:color="auto" w:fill="auto"/>
          </w:tcPr>
          <w:p w:rsidR="00005D2A" w:rsidRPr="00F8094C" w:rsidRDefault="00005D2A" w:rsidP="00B34030">
            <w:pPr>
              <w:jc w:val="distribute"/>
              <w:rPr>
                <w:rFonts w:ascii="標楷體" w:eastAsia="標楷體" w:hAnsi="標楷體"/>
                <w:b/>
                <w:spacing w:val="0"/>
                <w:sz w:val="20"/>
              </w:rPr>
            </w:pPr>
            <w:r w:rsidRPr="00F8094C">
              <w:rPr>
                <w:rFonts w:ascii="標楷體" w:eastAsia="標楷體" w:hAnsi="標楷體" w:hint="eastAsia"/>
                <w:b/>
                <w:spacing w:val="0"/>
                <w:sz w:val="20"/>
              </w:rPr>
              <w:t>負債部分</w:t>
            </w:r>
          </w:p>
        </w:tc>
        <w:tc>
          <w:tcPr>
            <w:tcW w:w="1646" w:type="dxa"/>
            <w:tcBorders>
              <w:top w:val="nil"/>
              <w:bottom w:val="nil"/>
            </w:tcBorders>
            <w:shd w:val="clear" w:color="auto" w:fill="auto"/>
          </w:tcPr>
          <w:p w:rsidR="00005D2A" w:rsidRPr="00F8094C" w:rsidRDefault="00005D2A" w:rsidP="00B34030">
            <w:pPr>
              <w:rPr>
                <w:rFonts w:ascii="標楷體" w:eastAsia="標楷體" w:hAnsi="標楷體"/>
                <w:b/>
                <w:spacing w:val="0"/>
                <w:sz w:val="20"/>
              </w:rPr>
            </w:pPr>
          </w:p>
        </w:tc>
        <w:tc>
          <w:tcPr>
            <w:tcW w:w="1647" w:type="dxa"/>
            <w:tcBorders>
              <w:top w:val="nil"/>
              <w:bottom w:val="nil"/>
            </w:tcBorders>
            <w:shd w:val="clear" w:color="auto" w:fill="auto"/>
          </w:tcPr>
          <w:p w:rsidR="00005D2A" w:rsidRPr="00F8094C" w:rsidRDefault="00005D2A" w:rsidP="00B34030">
            <w:pPr>
              <w:rPr>
                <w:rFonts w:ascii="標楷體" w:eastAsia="標楷體" w:hAnsi="標楷體"/>
                <w:b/>
                <w:spacing w:val="0"/>
                <w:sz w:val="20"/>
              </w:rPr>
            </w:pPr>
          </w:p>
        </w:tc>
        <w:tc>
          <w:tcPr>
            <w:tcW w:w="1645" w:type="dxa"/>
            <w:tcBorders>
              <w:top w:val="nil"/>
              <w:bottom w:val="nil"/>
            </w:tcBorders>
            <w:shd w:val="clear" w:color="auto" w:fill="auto"/>
          </w:tcPr>
          <w:p w:rsidR="00005D2A" w:rsidRPr="00F8094C" w:rsidRDefault="00005D2A" w:rsidP="00B34030">
            <w:pPr>
              <w:rPr>
                <w:rFonts w:ascii="標楷體" w:eastAsia="標楷體" w:hAnsi="標楷體"/>
                <w:b/>
                <w:spacing w:val="0"/>
                <w:sz w:val="20"/>
              </w:rPr>
            </w:pPr>
          </w:p>
        </w:tc>
        <w:tc>
          <w:tcPr>
            <w:tcW w:w="1647" w:type="dxa"/>
            <w:tcBorders>
              <w:top w:val="nil"/>
              <w:bottom w:val="nil"/>
            </w:tcBorders>
            <w:shd w:val="clear" w:color="auto" w:fill="auto"/>
          </w:tcPr>
          <w:p w:rsidR="00005D2A" w:rsidRPr="00F8094C" w:rsidRDefault="00005D2A" w:rsidP="00B34030">
            <w:pPr>
              <w:rPr>
                <w:rFonts w:ascii="標楷體" w:eastAsia="標楷體" w:hAnsi="標楷體"/>
                <w:b/>
                <w:spacing w:val="0"/>
                <w:sz w:val="20"/>
              </w:rPr>
            </w:pPr>
          </w:p>
        </w:tc>
      </w:tr>
      <w:tr w:rsidR="00005D2A" w:rsidRPr="00B922AC" w:rsidTr="00B34030">
        <w:trPr>
          <w:trHeight w:val="357"/>
        </w:trPr>
        <w:tc>
          <w:tcPr>
            <w:tcW w:w="3337" w:type="dxa"/>
            <w:tcBorders>
              <w:top w:val="nil"/>
              <w:bottom w:val="nil"/>
            </w:tcBorders>
            <w:shd w:val="clear" w:color="auto" w:fill="auto"/>
          </w:tcPr>
          <w:p w:rsidR="00005D2A" w:rsidRPr="00F8094C" w:rsidRDefault="00005D2A" w:rsidP="00B34030">
            <w:pPr>
              <w:ind w:firstLineChars="100" w:firstLine="200"/>
              <w:jc w:val="distribute"/>
              <w:rPr>
                <w:rFonts w:ascii="標楷體" w:eastAsia="標楷體" w:hAnsi="標楷體"/>
                <w:b/>
                <w:spacing w:val="0"/>
                <w:sz w:val="20"/>
              </w:rPr>
            </w:pPr>
            <w:r w:rsidRPr="00F8094C">
              <w:rPr>
                <w:rFonts w:ascii="標楷體" w:eastAsia="標楷體" w:hAnsi="標楷體" w:hint="eastAsia"/>
                <w:b/>
                <w:spacing w:val="0"/>
                <w:sz w:val="20"/>
              </w:rPr>
              <w:t>流動負債</w:t>
            </w:r>
          </w:p>
        </w:tc>
        <w:tc>
          <w:tcPr>
            <w:tcW w:w="1646" w:type="dxa"/>
            <w:tcBorders>
              <w:top w:val="nil"/>
              <w:bottom w:val="nil"/>
            </w:tcBorders>
            <w:shd w:val="clear" w:color="auto" w:fill="auto"/>
          </w:tcPr>
          <w:p w:rsidR="00005D2A" w:rsidRPr="0023720E" w:rsidRDefault="00005D2A" w:rsidP="00B34030">
            <w:pPr>
              <w:rPr>
                <w:rFonts w:ascii="標楷體" w:eastAsia="標楷體" w:hAnsi="標楷體"/>
                <w:b/>
                <w:spacing w:val="0"/>
                <w:sz w:val="20"/>
              </w:rPr>
            </w:pPr>
            <w:r w:rsidRPr="0023720E">
              <w:rPr>
                <w:rFonts w:ascii="標楷體" w:eastAsia="標楷體" w:hAnsi="標楷體" w:hint="eastAsia"/>
                <w:b/>
                <w:spacing w:val="0"/>
                <w:sz w:val="20"/>
              </w:rPr>
              <w:t>5,442,711</w:t>
            </w:r>
          </w:p>
        </w:tc>
        <w:tc>
          <w:tcPr>
            <w:tcW w:w="1647" w:type="dxa"/>
            <w:tcBorders>
              <w:top w:val="nil"/>
              <w:bottom w:val="nil"/>
            </w:tcBorders>
            <w:shd w:val="clear" w:color="auto" w:fill="auto"/>
          </w:tcPr>
          <w:p w:rsidR="00005D2A" w:rsidRPr="0023720E" w:rsidRDefault="00005D2A" w:rsidP="00B34030">
            <w:pPr>
              <w:rPr>
                <w:rFonts w:ascii="標楷體" w:eastAsia="標楷體" w:hAnsi="標楷體"/>
                <w:b/>
                <w:spacing w:val="0"/>
                <w:sz w:val="20"/>
              </w:rPr>
            </w:pPr>
            <w:r w:rsidRPr="0023720E">
              <w:rPr>
                <w:rFonts w:ascii="標楷體" w:eastAsia="標楷體" w:hAnsi="標楷體" w:hint="eastAsia"/>
                <w:b/>
                <w:spacing w:val="0"/>
                <w:sz w:val="20"/>
              </w:rPr>
              <w:t>4,071,913</w:t>
            </w:r>
          </w:p>
        </w:tc>
        <w:tc>
          <w:tcPr>
            <w:tcW w:w="1645" w:type="dxa"/>
            <w:tcBorders>
              <w:top w:val="nil"/>
              <w:bottom w:val="nil"/>
            </w:tcBorders>
            <w:shd w:val="clear" w:color="auto" w:fill="auto"/>
          </w:tcPr>
          <w:p w:rsidR="00005D2A" w:rsidRPr="0023720E" w:rsidRDefault="00005D2A" w:rsidP="00B34030">
            <w:pPr>
              <w:rPr>
                <w:rFonts w:ascii="標楷體" w:eastAsia="標楷體" w:hAnsi="標楷體"/>
                <w:b/>
                <w:spacing w:val="0"/>
                <w:sz w:val="20"/>
              </w:rPr>
            </w:pPr>
            <w:r w:rsidRPr="0023720E">
              <w:rPr>
                <w:rFonts w:ascii="標楷體" w:eastAsia="標楷體" w:hAnsi="標楷體" w:hint="eastAsia"/>
                <w:b/>
                <w:spacing w:val="0"/>
                <w:sz w:val="20"/>
              </w:rPr>
              <w:t>- 100</w:t>
            </w:r>
          </w:p>
        </w:tc>
        <w:tc>
          <w:tcPr>
            <w:tcW w:w="1647" w:type="dxa"/>
            <w:tcBorders>
              <w:top w:val="nil"/>
              <w:bottom w:val="nil"/>
            </w:tcBorders>
            <w:shd w:val="clear" w:color="auto" w:fill="auto"/>
          </w:tcPr>
          <w:p w:rsidR="00005D2A" w:rsidRPr="0023720E" w:rsidRDefault="00005D2A" w:rsidP="00B34030">
            <w:pPr>
              <w:rPr>
                <w:rFonts w:ascii="標楷體" w:eastAsia="標楷體" w:hAnsi="標楷體"/>
                <w:b/>
                <w:spacing w:val="0"/>
                <w:sz w:val="20"/>
              </w:rPr>
            </w:pPr>
            <w:r w:rsidRPr="0023720E">
              <w:rPr>
                <w:rFonts w:ascii="標楷體" w:eastAsia="標楷體" w:hAnsi="標楷體" w:hint="eastAsia"/>
                <w:b/>
                <w:spacing w:val="0"/>
                <w:sz w:val="20"/>
              </w:rPr>
              <w:t>9,514,525</w:t>
            </w:r>
          </w:p>
        </w:tc>
      </w:tr>
      <w:tr w:rsidR="00005D2A" w:rsidRPr="00B922AC" w:rsidTr="00B34030">
        <w:trPr>
          <w:trHeight w:val="357"/>
        </w:trPr>
        <w:tc>
          <w:tcPr>
            <w:tcW w:w="3337" w:type="dxa"/>
            <w:tcBorders>
              <w:top w:val="nil"/>
              <w:bottom w:val="nil"/>
            </w:tcBorders>
            <w:shd w:val="clear" w:color="auto" w:fill="auto"/>
          </w:tcPr>
          <w:p w:rsidR="00005D2A" w:rsidRPr="00F8094C" w:rsidRDefault="00005D2A" w:rsidP="00B34030">
            <w:pPr>
              <w:ind w:firstLineChars="200" w:firstLine="400"/>
              <w:jc w:val="distribute"/>
              <w:rPr>
                <w:rFonts w:ascii="標楷體" w:eastAsia="標楷體" w:hAnsi="標楷體"/>
                <w:spacing w:val="0"/>
                <w:sz w:val="20"/>
              </w:rPr>
            </w:pPr>
            <w:r w:rsidRPr="00F8094C">
              <w:rPr>
                <w:rFonts w:ascii="標楷體" w:eastAsia="標楷體" w:hAnsi="標楷體" w:hint="eastAsia"/>
                <w:spacing w:val="0"/>
                <w:sz w:val="20"/>
              </w:rPr>
              <w:t>應付款項</w:t>
            </w:r>
          </w:p>
        </w:tc>
        <w:tc>
          <w:tcPr>
            <w:tcW w:w="1646" w:type="dxa"/>
            <w:tcBorders>
              <w:top w:val="nil"/>
              <w:bottom w:val="nil"/>
            </w:tcBorders>
            <w:shd w:val="clear" w:color="auto" w:fill="auto"/>
          </w:tcPr>
          <w:p w:rsidR="00005D2A" w:rsidRPr="0023720E" w:rsidRDefault="00005D2A" w:rsidP="00B34030">
            <w:pPr>
              <w:rPr>
                <w:rFonts w:ascii="標楷體" w:eastAsia="標楷體" w:hAnsi="標楷體"/>
                <w:spacing w:val="0"/>
                <w:sz w:val="20"/>
              </w:rPr>
            </w:pPr>
            <w:r w:rsidRPr="0023720E">
              <w:rPr>
                <w:rFonts w:ascii="標楷體" w:eastAsia="標楷體" w:hAnsi="標楷體" w:hint="eastAsia"/>
                <w:spacing w:val="0"/>
                <w:sz w:val="20"/>
              </w:rPr>
              <w:t>4,004,476</w:t>
            </w:r>
          </w:p>
        </w:tc>
        <w:tc>
          <w:tcPr>
            <w:tcW w:w="1647" w:type="dxa"/>
            <w:tcBorders>
              <w:top w:val="nil"/>
              <w:bottom w:val="nil"/>
            </w:tcBorders>
            <w:shd w:val="clear" w:color="auto" w:fill="auto"/>
          </w:tcPr>
          <w:p w:rsidR="00005D2A" w:rsidRPr="0023720E" w:rsidRDefault="00005D2A" w:rsidP="00B34030">
            <w:pPr>
              <w:rPr>
                <w:rFonts w:ascii="標楷體" w:eastAsia="標楷體" w:hAnsi="標楷體"/>
                <w:spacing w:val="0"/>
                <w:sz w:val="20"/>
              </w:rPr>
            </w:pPr>
            <w:r w:rsidRPr="0023720E">
              <w:rPr>
                <w:rFonts w:ascii="標楷體" w:eastAsia="標楷體" w:hAnsi="標楷體" w:hint="eastAsia"/>
                <w:spacing w:val="0"/>
                <w:sz w:val="20"/>
              </w:rPr>
              <w:t>4,071,904</w:t>
            </w:r>
          </w:p>
        </w:tc>
        <w:tc>
          <w:tcPr>
            <w:tcW w:w="1645" w:type="dxa"/>
            <w:tcBorders>
              <w:top w:val="nil"/>
              <w:bottom w:val="nil"/>
            </w:tcBorders>
            <w:shd w:val="clear" w:color="auto" w:fill="auto"/>
          </w:tcPr>
          <w:p w:rsidR="00005D2A" w:rsidRPr="0023720E" w:rsidRDefault="00005D2A" w:rsidP="00B34030">
            <w:pPr>
              <w:rPr>
                <w:rFonts w:ascii="標楷體" w:eastAsia="標楷體" w:hAnsi="標楷體"/>
                <w:spacing w:val="0"/>
                <w:sz w:val="20"/>
              </w:rPr>
            </w:pPr>
            <w:r w:rsidRPr="0023720E">
              <w:rPr>
                <w:rFonts w:ascii="標楷體" w:eastAsia="標楷體" w:hAnsi="標楷體" w:hint="eastAsia"/>
                <w:spacing w:val="0"/>
                <w:sz w:val="20"/>
              </w:rPr>
              <w:t>- 100</w:t>
            </w:r>
          </w:p>
        </w:tc>
        <w:tc>
          <w:tcPr>
            <w:tcW w:w="1647" w:type="dxa"/>
            <w:tcBorders>
              <w:top w:val="nil"/>
              <w:bottom w:val="nil"/>
            </w:tcBorders>
            <w:shd w:val="clear" w:color="auto" w:fill="auto"/>
          </w:tcPr>
          <w:p w:rsidR="00005D2A" w:rsidRPr="0023720E" w:rsidRDefault="00005D2A" w:rsidP="00B34030">
            <w:pPr>
              <w:rPr>
                <w:rFonts w:ascii="標楷體" w:eastAsia="標楷體" w:hAnsi="標楷體"/>
                <w:spacing w:val="0"/>
                <w:sz w:val="20"/>
              </w:rPr>
            </w:pPr>
            <w:r w:rsidRPr="0023720E">
              <w:rPr>
                <w:rFonts w:ascii="標楷體" w:eastAsia="標楷體" w:hAnsi="標楷體" w:hint="eastAsia"/>
                <w:spacing w:val="0"/>
                <w:sz w:val="20"/>
              </w:rPr>
              <w:t>8,076,281</w:t>
            </w:r>
          </w:p>
        </w:tc>
      </w:tr>
      <w:tr w:rsidR="00005D2A" w:rsidRPr="00B922AC" w:rsidTr="00B34030">
        <w:trPr>
          <w:trHeight w:val="357"/>
        </w:trPr>
        <w:tc>
          <w:tcPr>
            <w:tcW w:w="3337" w:type="dxa"/>
            <w:tcBorders>
              <w:top w:val="nil"/>
              <w:bottom w:val="nil"/>
            </w:tcBorders>
            <w:shd w:val="clear" w:color="auto" w:fill="auto"/>
          </w:tcPr>
          <w:p w:rsidR="00005D2A" w:rsidRPr="00F8094C" w:rsidRDefault="00005D2A" w:rsidP="00B34030">
            <w:pPr>
              <w:ind w:firstLineChars="200" w:firstLine="400"/>
              <w:jc w:val="distribute"/>
              <w:rPr>
                <w:rFonts w:ascii="標楷體" w:eastAsia="標楷體" w:hAnsi="標楷體"/>
                <w:spacing w:val="0"/>
                <w:sz w:val="20"/>
              </w:rPr>
            </w:pPr>
            <w:r w:rsidRPr="00F8094C">
              <w:rPr>
                <w:rFonts w:ascii="標楷體" w:eastAsia="標楷體" w:hAnsi="標楷體" w:hint="eastAsia"/>
                <w:spacing w:val="0"/>
                <w:sz w:val="20"/>
              </w:rPr>
              <w:t>預收款項</w:t>
            </w:r>
          </w:p>
        </w:tc>
        <w:tc>
          <w:tcPr>
            <w:tcW w:w="1646" w:type="dxa"/>
            <w:tcBorders>
              <w:top w:val="nil"/>
              <w:bottom w:val="nil"/>
            </w:tcBorders>
            <w:shd w:val="clear" w:color="auto" w:fill="auto"/>
          </w:tcPr>
          <w:p w:rsidR="00005D2A" w:rsidRPr="0023720E" w:rsidRDefault="00005D2A" w:rsidP="00B34030">
            <w:pPr>
              <w:rPr>
                <w:rFonts w:ascii="標楷體" w:eastAsia="標楷體" w:hAnsi="標楷體"/>
                <w:spacing w:val="0"/>
                <w:sz w:val="20"/>
              </w:rPr>
            </w:pPr>
            <w:r w:rsidRPr="0023720E">
              <w:rPr>
                <w:rFonts w:ascii="標楷體" w:eastAsia="標楷體" w:hAnsi="標楷體" w:hint="eastAsia"/>
                <w:spacing w:val="0"/>
                <w:sz w:val="20"/>
              </w:rPr>
              <w:t>1,438,235</w:t>
            </w:r>
          </w:p>
        </w:tc>
        <w:tc>
          <w:tcPr>
            <w:tcW w:w="1647" w:type="dxa"/>
            <w:tcBorders>
              <w:top w:val="nil"/>
              <w:bottom w:val="nil"/>
            </w:tcBorders>
            <w:shd w:val="clear" w:color="auto" w:fill="auto"/>
          </w:tcPr>
          <w:p w:rsidR="00005D2A" w:rsidRPr="0023720E" w:rsidRDefault="00005D2A" w:rsidP="00B34030">
            <w:pPr>
              <w:rPr>
                <w:rFonts w:ascii="標楷體" w:eastAsia="標楷體" w:hAnsi="標楷體"/>
                <w:spacing w:val="0"/>
                <w:sz w:val="20"/>
              </w:rPr>
            </w:pPr>
            <w:r w:rsidRPr="0023720E">
              <w:rPr>
                <w:rFonts w:ascii="標楷體" w:eastAsia="標楷體" w:hAnsi="標楷體" w:hint="eastAsia"/>
                <w:spacing w:val="0"/>
                <w:sz w:val="20"/>
              </w:rPr>
              <w:t>9</w:t>
            </w:r>
          </w:p>
        </w:tc>
        <w:tc>
          <w:tcPr>
            <w:tcW w:w="1645" w:type="dxa"/>
            <w:tcBorders>
              <w:top w:val="nil"/>
              <w:bottom w:val="nil"/>
            </w:tcBorders>
            <w:shd w:val="clear" w:color="auto" w:fill="auto"/>
          </w:tcPr>
          <w:p w:rsidR="00005D2A" w:rsidRPr="0023720E" w:rsidRDefault="00005D2A" w:rsidP="00B34030">
            <w:pPr>
              <w:rPr>
                <w:rFonts w:ascii="標楷體" w:eastAsia="標楷體" w:hAnsi="標楷體"/>
                <w:spacing w:val="0"/>
                <w:sz w:val="20"/>
              </w:rPr>
            </w:pPr>
            <w:r w:rsidRPr="00F8094C">
              <w:rPr>
                <w:rFonts w:ascii="標楷體" w:eastAsia="標楷體" w:hAnsi="標楷體" w:hint="eastAsia"/>
                <w:spacing w:val="0"/>
                <w:sz w:val="20"/>
              </w:rPr>
              <w:t>－</w:t>
            </w:r>
            <w:r w:rsidRPr="0023720E">
              <w:rPr>
                <w:rFonts w:ascii="標楷體" w:eastAsia="標楷體" w:hAnsi="標楷體" w:hint="eastAsia"/>
                <w:spacing w:val="0"/>
                <w:sz w:val="20"/>
              </w:rPr>
              <w:t xml:space="preserve">  </w:t>
            </w:r>
          </w:p>
        </w:tc>
        <w:tc>
          <w:tcPr>
            <w:tcW w:w="1647" w:type="dxa"/>
            <w:tcBorders>
              <w:top w:val="nil"/>
              <w:bottom w:val="nil"/>
            </w:tcBorders>
            <w:shd w:val="clear" w:color="auto" w:fill="auto"/>
          </w:tcPr>
          <w:p w:rsidR="00005D2A" w:rsidRPr="0023720E" w:rsidRDefault="00005D2A" w:rsidP="00B34030">
            <w:pPr>
              <w:rPr>
                <w:rFonts w:ascii="標楷體" w:eastAsia="標楷體" w:hAnsi="標楷體"/>
                <w:spacing w:val="0"/>
                <w:sz w:val="20"/>
              </w:rPr>
            </w:pPr>
            <w:r w:rsidRPr="0023720E">
              <w:rPr>
                <w:rFonts w:ascii="標楷體" w:eastAsia="標楷體" w:hAnsi="標楷體" w:hint="eastAsia"/>
                <w:spacing w:val="0"/>
                <w:sz w:val="20"/>
              </w:rPr>
              <w:t>1,438,244</w:t>
            </w:r>
          </w:p>
        </w:tc>
      </w:tr>
      <w:tr w:rsidR="00005D2A" w:rsidRPr="00B922AC" w:rsidTr="00B34030">
        <w:trPr>
          <w:trHeight w:val="357"/>
        </w:trPr>
        <w:tc>
          <w:tcPr>
            <w:tcW w:w="3337" w:type="dxa"/>
            <w:tcBorders>
              <w:top w:val="nil"/>
              <w:bottom w:val="nil"/>
            </w:tcBorders>
            <w:shd w:val="clear" w:color="auto" w:fill="auto"/>
          </w:tcPr>
          <w:p w:rsidR="00005D2A" w:rsidRPr="00F8094C" w:rsidRDefault="00005D2A" w:rsidP="00B34030">
            <w:pPr>
              <w:ind w:firstLineChars="100" w:firstLine="200"/>
              <w:jc w:val="distribute"/>
              <w:rPr>
                <w:rFonts w:ascii="標楷體" w:eastAsia="標楷體" w:hAnsi="標楷體"/>
                <w:b/>
                <w:spacing w:val="0"/>
                <w:sz w:val="20"/>
              </w:rPr>
            </w:pPr>
            <w:r w:rsidRPr="00F8094C">
              <w:rPr>
                <w:rFonts w:ascii="標楷體" w:eastAsia="標楷體" w:hAnsi="標楷體" w:hint="eastAsia"/>
                <w:b/>
                <w:spacing w:val="0"/>
                <w:sz w:val="20"/>
              </w:rPr>
              <w:t>非流動負債</w:t>
            </w:r>
          </w:p>
        </w:tc>
        <w:tc>
          <w:tcPr>
            <w:tcW w:w="1646" w:type="dxa"/>
            <w:tcBorders>
              <w:top w:val="nil"/>
              <w:bottom w:val="nil"/>
            </w:tcBorders>
            <w:shd w:val="clear" w:color="auto" w:fill="auto"/>
          </w:tcPr>
          <w:p w:rsidR="00005D2A" w:rsidRPr="0023720E" w:rsidRDefault="00005D2A" w:rsidP="00B34030">
            <w:pPr>
              <w:rPr>
                <w:rFonts w:ascii="標楷體" w:eastAsia="標楷體" w:hAnsi="標楷體"/>
                <w:b/>
                <w:spacing w:val="0"/>
                <w:sz w:val="20"/>
              </w:rPr>
            </w:pPr>
            <w:r w:rsidRPr="0023720E">
              <w:rPr>
                <w:rFonts w:ascii="標楷體" w:eastAsia="標楷體" w:hAnsi="標楷體" w:hint="eastAsia"/>
                <w:b/>
                <w:spacing w:val="0"/>
                <w:sz w:val="20"/>
              </w:rPr>
              <w:t>6,455,517</w:t>
            </w:r>
          </w:p>
        </w:tc>
        <w:tc>
          <w:tcPr>
            <w:tcW w:w="1647" w:type="dxa"/>
            <w:tcBorders>
              <w:top w:val="nil"/>
              <w:bottom w:val="nil"/>
            </w:tcBorders>
            <w:shd w:val="clear" w:color="auto" w:fill="auto"/>
          </w:tcPr>
          <w:p w:rsidR="00005D2A" w:rsidRPr="0023720E" w:rsidRDefault="00005D2A" w:rsidP="00B34030">
            <w:pPr>
              <w:rPr>
                <w:rFonts w:ascii="標楷體" w:eastAsia="標楷體" w:hAnsi="標楷體"/>
                <w:b/>
                <w:spacing w:val="0"/>
                <w:sz w:val="20"/>
              </w:rPr>
            </w:pPr>
            <w:r w:rsidRPr="0023720E">
              <w:rPr>
                <w:rFonts w:ascii="標楷體" w:eastAsia="標楷體" w:hAnsi="標楷體" w:hint="eastAsia"/>
                <w:b/>
                <w:spacing w:val="0"/>
                <w:sz w:val="20"/>
              </w:rPr>
              <w:t>548,396</w:t>
            </w:r>
          </w:p>
        </w:tc>
        <w:tc>
          <w:tcPr>
            <w:tcW w:w="1645" w:type="dxa"/>
            <w:tcBorders>
              <w:top w:val="nil"/>
              <w:bottom w:val="nil"/>
            </w:tcBorders>
            <w:shd w:val="clear" w:color="auto" w:fill="auto"/>
          </w:tcPr>
          <w:p w:rsidR="00005D2A" w:rsidRPr="0023720E" w:rsidRDefault="00005D2A" w:rsidP="00B34030">
            <w:pPr>
              <w:rPr>
                <w:rFonts w:ascii="標楷體" w:eastAsia="標楷體" w:hAnsi="標楷體"/>
                <w:b/>
                <w:spacing w:val="0"/>
                <w:sz w:val="20"/>
              </w:rPr>
            </w:pPr>
            <w:r w:rsidRPr="0023720E">
              <w:rPr>
                <w:rFonts w:ascii="標楷體" w:eastAsia="標楷體" w:hAnsi="標楷體" w:hint="eastAsia"/>
                <w:b/>
                <w:spacing w:val="0"/>
                <w:sz w:val="20"/>
              </w:rPr>
              <w:t>- 2,640,322</w:t>
            </w:r>
          </w:p>
        </w:tc>
        <w:tc>
          <w:tcPr>
            <w:tcW w:w="1647" w:type="dxa"/>
            <w:tcBorders>
              <w:top w:val="nil"/>
              <w:bottom w:val="nil"/>
            </w:tcBorders>
            <w:shd w:val="clear" w:color="auto" w:fill="auto"/>
          </w:tcPr>
          <w:p w:rsidR="00005D2A" w:rsidRPr="0023720E" w:rsidRDefault="00005D2A" w:rsidP="00B34030">
            <w:pPr>
              <w:rPr>
                <w:rFonts w:ascii="標楷體" w:eastAsia="標楷體" w:hAnsi="標楷體"/>
                <w:b/>
                <w:spacing w:val="0"/>
                <w:sz w:val="20"/>
              </w:rPr>
            </w:pPr>
            <w:r w:rsidRPr="0023720E">
              <w:rPr>
                <w:rFonts w:ascii="標楷體" w:eastAsia="標楷體" w:hAnsi="標楷體" w:hint="eastAsia"/>
                <w:b/>
                <w:spacing w:val="0"/>
                <w:sz w:val="20"/>
              </w:rPr>
              <w:t>4,363,591</w:t>
            </w:r>
          </w:p>
        </w:tc>
      </w:tr>
      <w:tr w:rsidR="00005D2A" w:rsidRPr="00B922AC" w:rsidTr="00B34030">
        <w:trPr>
          <w:trHeight w:val="357"/>
        </w:trPr>
        <w:tc>
          <w:tcPr>
            <w:tcW w:w="3337" w:type="dxa"/>
            <w:tcBorders>
              <w:top w:val="nil"/>
              <w:bottom w:val="nil"/>
            </w:tcBorders>
            <w:shd w:val="clear" w:color="auto" w:fill="auto"/>
          </w:tcPr>
          <w:p w:rsidR="00005D2A" w:rsidRPr="00F8094C" w:rsidRDefault="00005D2A" w:rsidP="00B34030">
            <w:pPr>
              <w:ind w:firstLineChars="200" w:firstLine="400"/>
              <w:jc w:val="distribute"/>
              <w:rPr>
                <w:rFonts w:ascii="標楷體" w:eastAsia="標楷體" w:hAnsi="標楷體"/>
                <w:spacing w:val="0"/>
                <w:sz w:val="20"/>
              </w:rPr>
            </w:pPr>
            <w:r w:rsidRPr="00F8094C">
              <w:rPr>
                <w:rFonts w:ascii="標楷體" w:eastAsia="標楷體" w:hAnsi="標楷體" w:hint="eastAsia"/>
                <w:spacing w:val="0"/>
                <w:sz w:val="20"/>
              </w:rPr>
              <w:t>長期債務</w:t>
            </w:r>
          </w:p>
        </w:tc>
        <w:tc>
          <w:tcPr>
            <w:tcW w:w="1646" w:type="dxa"/>
            <w:tcBorders>
              <w:top w:val="nil"/>
              <w:bottom w:val="nil"/>
            </w:tcBorders>
            <w:shd w:val="clear" w:color="auto" w:fill="auto"/>
          </w:tcPr>
          <w:p w:rsidR="00005D2A" w:rsidRPr="0023720E" w:rsidRDefault="00005D2A" w:rsidP="00B34030">
            <w:pPr>
              <w:rPr>
                <w:rFonts w:ascii="標楷體" w:eastAsia="標楷體" w:hAnsi="標楷體"/>
                <w:spacing w:val="0"/>
                <w:sz w:val="20"/>
              </w:rPr>
            </w:pPr>
            <w:r w:rsidRPr="0023720E">
              <w:rPr>
                <w:rFonts w:ascii="標楷體" w:eastAsia="標楷體" w:hAnsi="標楷體" w:hint="eastAsia"/>
                <w:spacing w:val="0"/>
                <w:sz w:val="20"/>
              </w:rPr>
              <w:t>3,020,501</w:t>
            </w:r>
          </w:p>
        </w:tc>
        <w:tc>
          <w:tcPr>
            <w:tcW w:w="1647" w:type="dxa"/>
            <w:tcBorders>
              <w:top w:val="nil"/>
              <w:bottom w:val="nil"/>
            </w:tcBorders>
            <w:shd w:val="clear" w:color="auto" w:fill="auto"/>
          </w:tcPr>
          <w:p w:rsidR="00005D2A" w:rsidRPr="0023720E" w:rsidRDefault="00005D2A" w:rsidP="00B34030">
            <w:pPr>
              <w:rPr>
                <w:rFonts w:ascii="標楷體" w:eastAsia="標楷體" w:hAnsi="標楷體"/>
                <w:spacing w:val="0"/>
                <w:sz w:val="20"/>
              </w:rPr>
            </w:pPr>
            <w:r w:rsidRPr="0023720E">
              <w:rPr>
                <w:rFonts w:ascii="標楷體" w:eastAsia="標楷體" w:hAnsi="標楷體" w:hint="eastAsia"/>
                <w:spacing w:val="0"/>
                <w:sz w:val="20"/>
              </w:rPr>
              <w:t>8,729</w:t>
            </w:r>
          </w:p>
        </w:tc>
        <w:tc>
          <w:tcPr>
            <w:tcW w:w="1645" w:type="dxa"/>
            <w:tcBorders>
              <w:top w:val="nil"/>
              <w:bottom w:val="nil"/>
            </w:tcBorders>
            <w:shd w:val="clear" w:color="auto" w:fill="auto"/>
          </w:tcPr>
          <w:p w:rsidR="00005D2A" w:rsidRDefault="00005D2A" w:rsidP="00B34030">
            <w:r w:rsidRPr="002A10A3">
              <w:rPr>
                <w:rFonts w:ascii="標楷體" w:eastAsia="標楷體" w:hAnsi="標楷體" w:hint="eastAsia"/>
                <w:spacing w:val="0"/>
                <w:sz w:val="20"/>
              </w:rPr>
              <w:t>－</w:t>
            </w:r>
          </w:p>
        </w:tc>
        <w:tc>
          <w:tcPr>
            <w:tcW w:w="1647" w:type="dxa"/>
            <w:tcBorders>
              <w:top w:val="nil"/>
              <w:bottom w:val="nil"/>
            </w:tcBorders>
            <w:shd w:val="clear" w:color="auto" w:fill="auto"/>
          </w:tcPr>
          <w:p w:rsidR="00005D2A" w:rsidRPr="0023720E" w:rsidRDefault="00005D2A" w:rsidP="00B34030">
            <w:pPr>
              <w:rPr>
                <w:rFonts w:ascii="標楷體" w:eastAsia="標楷體" w:hAnsi="標楷體"/>
                <w:spacing w:val="0"/>
                <w:sz w:val="20"/>
              </w:rPr>
            </w:pPr>
            <w:r w:rsidRPr="0023720E">
              <w:rPr>
                <w:rFonts w:ascii="標楷體" w:eastAsia="標楷體" w:hAnsi="標楷體" w:hint="eastAsia"/>
                <w:spacing w:val="0"/>
                <w:sz w:val="20"/>
              </w:rPr>
              <w:t>3,029,231</w:t>
            </w:r>
          </w:p>
        </w:tc>
      </w:tr>
      <w:tr w:rsidR="00005D2A" w:rsidRPr="00B922AC" w:rsidTr="00B34030">
        <w:trPr>
          <w:trHeight w:val="357"/>
        </w:trPr>
        <w:tc>
          <w:tcPr>
            <w:tcW w:w="3337" w:type="dxa"/>
            <w:tcBorders>
              <w:top w:val="nil"/>
              <w:bottom w:val="nil"/>
            </w:tcBorders>
            <w:shd w:val="clear" w:color="auto" w:fill="auto"/>
          </w:tcPr>
          <w:p w:rsidR="00005D2A" w:rsidRPr="00F8094C" w:rsidRDefault="00005D2A" w:rsidP="00B34030">
            <w:pPr>
              <w:ind w:firstLineChars="200" w:firstLine="400"/>
              <w:jc w:val="distribute"/>
              <w:rPr>
                <w:rFonts w:ascii="標楷體" w:eastAsia="標楷體" w:hAnsi="標楷體"/>
                <w:spacing w:val="0"/>
                <w:sz w:val="20"/>
              </w:rPr>
            </w:pPr>
            <w:r w:rsidRPr="00F8094C">
              <w:rPr>
                <w:rFonts w:ascii="標楷體" w:eastAsia="標楷體" w:hAnsi="標楷體" w:hint="eastAsia"/>
                <w:spacing w:val="0"/>
                <w:sz w:val="20"/>
              </w:rPr>
              <w:t>負債準備</w:t>
            </w:r>
          </w:p>
        </w:tc>
        <w:tc>
          <w:tcPr>
            <w:tcW w:w="1646" w:type="dxa"/>
            <w:tcBorders>
              <w:top w:val="nil"/>
              <w:bottom w:val="nil"/>
            </w:tcBorders>
            <w:shd w:val="clear" w:color="auto" w:fill="auto"/>
          </w:tcPr>
          <w:p w:rsidR="00005D2A" w:rsidRPr="0023720E" w:rsidRDefault="00005D2A" w:rsidP="00B34030">
            <w:pPr>
              <w:rPr>
                <w:rFonts w:ascii="標楷體" w:eastAsia="標楷體" w:hAnsi="標楷體"/>
                <w:spacing w:val="0"/>
                <w:sz w:val="20"/>
              </w:rPr>
            </w:pPr>
            <w:r w:rsidRPr="00F8094C">
              <w:rPr>
                <w:rFonts w:ascii="標楷體" w:eastAsia="標楷體" w:hAnsi="標楷體" w:hint="eastAsia"/>
                <w:spacing w:val="0"/>
                <w:sz w:val="20"/>
              </w:rPr>
              <w:t>－</w:t>
            </w:r>
            <w:r w:rsidRPr="0023720E">
              <w:rPr>
                <w:rFonts w:ascii="標楷體" w:eastAsia="標楷體" w:hAnsi="標楷體" w:hint="eastAsia"/>
                <w:spacing w:val="0"/>
                <w:sz w:val="20"/>
              </w:rPr>
              <w:t xml:space="preserve"> </w:t>
            </w:r>
          </w:p>
        </w:tc>
        <w:tc>
          <w:tcPr>
            <w:tcW w:w="1647" w:type="dxa"/>
            <w:tcBorders>
              <w:top w:val="nil"/>
              <w:bottom w:val="nil"/>
            </w:tcBorders>
            <w:shd w:val="clear" w:color="auto" w:fill="auto"/>
          </w:tcPr>
          <w:p w:rsidR="00005D2A" w:rsidRPr="0023720E" w:rsidRDefault="00005D2A" w:rsidP="00B34030">
            <w:pPr>
              <w:rPr>
                <w:rFonts w:ascii="標楷體" w:eastAsia="標楷體" w:hAnsi="標楷體"/>
                <w:spacing w:val="0"/>
                <w:sz w:val="20"/>
              </w:rPr>
            </w:pPr>
            <w:r w:rsidRPr="0023720E">
              <w:rPr>
                <w:rFonts w:ascii="標楷體" w:eastAsia="標楷體" w:hAnsi="標楷體" w:hint="eastAsia"/>
                <w:spacing w:val="0"/>
                <w:sz w:val="20"/>
              </w:rPr>
              <w:t>10,222</w:t>
            </w:r>
          </w:p>
        </w:tc>
        <w:tc>
          <w:tcPr>
            <w:tcW w:w="1645" w:type="dxa"/>
            <w:tcBorders>
              <w:top w:val="nil"/>
              <w:bottom w:val="nil"/>
            </w:tcBorders>
            <w:shd w:val="clear" w:color="auto" w:fill="auto"/>
          </w:tcPr>
          <w:p w:rsidR="00005D2A" w:rsidRDefault="00005D2A" w:rsidP="00B34030">
            <w:r w:rsidRPr="002A10A3">
              <w:rPr>
                <w:rFonts w:ascii="標楷體" w:eastAsia="標楷體" w:hAnsi="標楷體" w:hint="eastAsia"/>
                <w:spacing w:val="0"/>
                <w:sz w:val="20"/>
              </w:rPr>
              <w:t>－</w:t>
            </w:r>
          </w:p>
        </w:tc>
        <w:tc>
          <w:tcPr>
            <w:tcW w:w="1647" w:type="dxa"/>
            <w:tcBorders>
              <w:top w:val="nil"/>
              <w:bottom w:val="nil"/>
            </w:tcBorders>
            <w:shd w:val="clear" w:color="auto" w:fill="auto"/>
          </w:tcPr>
          <w:p w:rsidR="00005D2A" w:rsidRPr="0023720E" w:rsidRDefault="00005D2A" w:rsidP="00B34030">
            <w:pPr>
              <w:rPr>
                <w:rFonts w:ascii="標楷體" w:eastAsia="標楷體" w:hAnsi="標楷體"/>
                <w:spacing w:val="0"/>
                <w:sz w:val="20"/>
              </w:rPr>
            </w:pPr>
            <w:r w:rsidRPr="0023720E">
              <w:rPr>
                <w:rFonts w:ascii="標楷體" w:eastAsia="標楷體" w:hAnsi="標楷體" w:hint="eastAsia"/>
                <w:spacing w:val="0"/>
                <w:sz w:val="20"/>
              </w:rPr>
              <w:t>10,222</w:t>
            </w:r>
          </w:p>
        </w:tc>
      </w:tr>
      <w:tr w:rsidR="00005D2A" w:rsidRPr="00B922AC" w:rsidTr="00B34030">
        <w:trPr>
          <w:trHeight w:val="357"/>
        </w:trPr>
        <w:tc>
          <w:tcPr>
            <w:tcW w:w="3337" w:type="dxa"/>
            <w:tcBorders>
              <w:top w:val="nil"/>
              <w:bottom w:val="nil"/>
            </w:tcBorders>
            <w:shd w:val="clear" w:color="auto" w:fill="auto"/>
          </w:tcPr>
          <w:p w:rsidR="00005D2A" w:rsidRPr="00F8094C" w:rsidRDefault="00005D2A" w:rsidP="00B34030">
            <w:pPr>
              <w:ind w:firstLineChars="200" w:firstLine="400"/>
              <w:jc w:val="distribute"/>
              <w:rPr>
                <w:rFonts w:ascii="標楷體" w:eastAsia="標楷體" w:hAnsi="標楷體"/>
                <w:spacing w:val="0"/>
                <w:sz w:val="20"/>
              </w:rPr>
            </w:pPr>
            <w:r w:rsidRPr="00F8094C">
              <w:rPr>
                <w:rFonts w:ascii="標楷體" w:eastAsia="標楷體" w:hAnsi="標楷體" w:hint="eastAsia"/>
                <w:spacing w:val="0"/>
                <w:sz w:val="20"/>
              </w:rPr>
              <w:t>其他負債</w:t>
            </w:r>
          </w:p>
        </w:tc>
        <w:tc>
          <w:tcPr>
            <w:tcW w:w="1646" w:type="dxa"/>
            <w:tcBorders>
              <w:top w:val="nil"/>
              <w:bottom w:val="nil"/>
            </w:tcBorders>
            <w:shd w:val="clear" w:color="auto" w:fill="auto"/>
          </w:tcPr>
          <w:p w:rsidR="00005D2A" w:rsidRPr="0023720E" w:rsidRDefault="00005D2A" w:rsidP="00B34030">
            <w:pPr>
              <w:rPr>
                <w:rFonts w:ascii="標楷體" w:eastAsia="標楷體" w:hAnsi="標楷體"/>
                <w:spacing w:val="0"/>
                <w:sz w:val="20"/>
              </w:rPr>
            </w:pPr>
            <w:r w:rsidRPr="0023720E">
              <w:rPr>
                <w:rFonts w:ascii="標楷體" w:eastAsia="標楷體" w:hAnsi="標楷體" w:hint="eastAsia"/>
                <w:spacing w:val="0"/>
                <w:sz w:val="20"/>
              </w:rPr>
              <w:t>3,435,015</w:t>
            </w:r>
          </w:p>
        </w:tc>
        <w:tc>
          <w:tcPr>
            <w:tcW w:w="1647" w:type="dxa"/>
            <w:tcBorders>
              <w:top w:val="nil"/>
              <w:bottom w:val="nil"/>
            </w:tcBorders>
            <w:shd w:val="clear" w:color="auto" w:fill="auto"/>
          </w:tcPr>
          <w:p w:rsidR="00005D2A" w:rsidRPr="0023720E" w:rsidRDefault="00005D2A" w:rsidP="00B34030">
            <w:pPr>
              <w:rPr>
                <w:rFonts w:ascii="標楷體" w:eastAsia="標楷體" w:hAnsi="標楷體"/>
                <w:spacing w:val="0"/>
                <w:sz w:val="20"/>
              </w:rPr>
            </w:pPr>
            <w:r w:rsidRPr="0023720E">
              <w:rPr>
                <w:rFonts w:ascii="標楷體" w:eastAsia="標楷體" w:hAnsi="標楷體" w:hint="eastAsia"/>
                <w:spacing w:val="0"/>
                <w:sz w:val="20"/>
              </w:rPr>
              <w:t>529,444</w:t>
            </w:r>
          </w:p>
        </w:tc>
        <w:tc>
          <w:tcPr>
            <w:tcW w:w="1645" w:type="dxa"/>
            <w:tcBorders>
              <w:top w:val="nil"/>
              <w:bottom w:val="nil"/>
            </w:tcBorders>
            <w:shd w:val="clear" w:color="auto" w:fill="auto"/>
          </w:tcPr>
          <w:p w:rsidR="00005D2A" w:rsidRPr="0023720E" w:rsidRDefault="00005D2A" w:rsidP="00B34030">
            <w:pPr>
              <w:rPr>
                <w:rFonts w:ascii="標楷體" w:eastAsia="標楷體" w:hAnsi="標楷體"/>
                <w:spacing w:val="0"/>
                <w:sz w:val="20"/>
              </w:rPr>
            </w:pPr>
            <w:r w:rsidRPr="0023720E">
              <w:rPr>
                <w:rFonts w:ascii="標楷體" w:eastAsia="標楷體" w:hAnsi="標楷體" w:hint="eastAsia"/>
                <w:spacing w:val="0"/>
                <w:sz w:val="20"/>
              </w:rPr>
              <w:t>- 2,640,322</w:t>
            </w:r>
          </w:p>
        </w:tc>
        <w:tc>
          <w:tcPr>
            <w:tcW w:w="1647" w:type="dxa"/>
            <w:tcBorders>
              <w:top w:val="nil"/>
              <w:bottom w:val="nil"/>
            </w:tcBorders>
            <w:shd w:val="clear" w:color="auto" w:fill="auto"/>
          </w:tcPr>
          <w:p w:rsidR="00005D2A" w:rsidRPr="0023720E" w:rsidRDefault="00005D2A" w:rsidP="00B34030">
            <w:pPr>
              <w:rPr>
                <w:rFonts w:ascii="標楷體" w:eastAsia="標楷體" w:hAnsi="標楷體"/>
                <w:spacing w:val="0"/>
                <w:sz w:val="20"/>
              </w:rPr>
            </w:pPr>
            <w:r w:rsidRPr="0023720E">
              <w:rPr>
                <w:rFonts w:ascii="標楷體" w:eastAsia="標楷體" w:hAnsi="標楷體" w:hint="eastAsia"/>
                <w:spacing w:val="0"/>
                <w:sz w:val="20"/>
              </w:rPr>
              <w:t>1,324,138</w:t>
            </w:r>
          </w:p>
        </w:tc>
      </w:tr>
      <w:tr w:rsidR="00005D2A" w:rsidRPr="00B922AC" w:rsidTr="00B34030">
        <w:trPr>
          <w:trHeight w:val="357"/>
        </w:trPr>
        <w:tc>
          <w:tcPr>
            <w:tcW w:w="3337" w:type="dxa"/>
            <w:tcBorders>
              <w:top w:val="nil"/>
              <w:bottom w:val="nil"/>
            </w:tcBorders>
            <w:shd w:val="clear" w:color="auto" w:fill="auto"/>
          </w:tcPr>
          <w:p w:rsidR="00005D2A" w:rsidRPr="00F8094C" w:rsidRDefault="00005D2A" w:rsidP="00B34030">
            <w:pPr>
              <w:jc w:val="distribute"/>
              <w:rPr>
                <w:rFonts w:ascii="標楷體" w:eastAsia="標楷體" w:hAnsi="標楷體"/>
                <w:b/>
                <w:spacing w:val="0"/>
                <w:sz w:val="20"/>
              </w:rPr>
            </w:pPr>
            <w:r w:rsidRPr="00F8094C">
              <w:rPr>
                <w:rFonts w:ascii="標楷體" w:eastAsia="標楷體" w:hAnsi="標楷體" w:hint="eastAsia"/>
                <w:b/>
                <w:spacing w:val="0"/>
                <w:sz w:val="20"/>
              </w:rPr>
              <w:t>原列負債總額</w:t>
            </w:r>
          </w:p>
        </w:tc>
        <w:tc>
          <w:tcPr>
            <w:tcW w:w="1646" w:type="dxa"/>
            <w:tcBorders>
              <w:top w:val="nil"/>
              <w:bottom w:val="nil"/>
            </w:tcBorders>
            <w:shd w:val="clear" w:color="auto" w:fill="auto"/>
          </w:tcPr>
          <w:p w:rsidR="00005D2A" w:rsidRPr="0023720E" w:rsidRDefault="00005D2A" w:rsidP="00B34030">
            <w:pPr>
              <w:rPr>
                <w:rFonts w:ascii="標楷體" w:eastAsia="標楷體" w:hAnsi="標楷體"/>
                <w:b/>
                <w:spacing w:val="0"/>
                <w:sz w:val="20"/>
              </w:rPr>
            </w:pPr>
            <w:r w:rsidRPr="0023720E">
              <w:rPr>
                <w:rFonts w:ascii="標楷體" w:eastAsia="標楷體" w:hAnsi="標楷體" w:hint="eastAsia"/>
                <w:b/>
                <w:spacing w:val="0"/>
                <w:sz w:val="20"/>
              </w:rPr>
              <w:t>11,898,229</w:t>
            </w:r>
          </w:p>
        </w:tc>
        <w:tc>
          <w:tcPr>
            <w:tcW w:w="1647" w:type="dxa"/>
            <w:tcBorders>
              <w:top w:val="nil"/>
              <w:bottom w:val="nil"/>
            </w:tcBorders>
            <w:shd w:val="clear" w:color="auto" w:fill="auto"/>
          </w:tcPr>
          <w:p w:rsidR="00005D2A" w:rsidRPr="0023720E" w:rsidRDefault="00005D2A" w:rsidP="00B34030">
            <w:pPr>
              <w:rPr>
                <w:rFonts w:ascii="標楷體" w:eastAsia="標楷體" w:hAnsi="標楷體"/>
                <w:b/>
                <w:spacing w:val="0"/>
                <w:sz w:val="20"/>
              </w:rPr>
            </w:pPr>
            <w:r w:rsidRPr="0023720E">
              <w:rPr>
                <w:rFonts w:ascii="標楷體" w:eastAsia="標楷體" w:hAnsi="標楷體" w:hint="eastAsia"/>
                <w:b/>
                <w:spacing w:val="0"/>
                <w:sz w:val="20"/>
              </w:rPr>
              <w:t>4,620,310</w:t>
            </w:r>
          </w:p>
        </w:tc>
        <w:tc>
          <w:tcPr>
            <w:tcW w:w="1645" w:type="dxa"/>
            <w:tcBorders>
              <w:top w:val="nil"/>
              <w:bottom w:val="nil"/>
            </w:tcBorders>
            <w:shd w:val="clear" w:color="auto" w:fill="auto"/>
          </w:tcPr>
          <w:p w:rsidR="00005D2A" w:rsidRPr="0023720E" w:rsidRDefault="00005D2A" w:rsidP="00B34030">
            <w:pPr>
              <w:rPr>
                <w:rFonts w:ascii="標楷體" w:eastAsia="標楷體" w:hAnsi="標楷體"/>
                <w:b/>
                <w:spacing w:val="0"/>
                <w:sz w:val="20"/>
              </w:rPr>
            </w:pPr>
            <w:r w:rsidRPr="0023720E">
              <w:rPr>
                <w:rFonts w:ascii="標楷體" w:eastAsia="標楷體" w:hAnsi="標楷體" w:hint="eastAsia"/>
                <w:b/>
                <w:spacing w:val="0"/>
                <w:sz w:val="20"/>
              </w:rPr>
              <w:t>- 2,640,422</w:t>
            </w:r>
          </w:p>
        </w:tc>
        <w:tc>
          <w:tcPr>
            <w:tcW w:w="1647" w:type="dxa"/>
            <w:tcBorders>
              <w:top w:val="nil"/>
              <w:bottom w:val="nil"/>
            </w:tcBorders>
            <w:shd w:val="clear" w:color="auto" w:fill="auto"/>
          </w:tcPr>
          <w:p w:rsidR="00005D2A" w:rsidRPr="0023720E" w:rsidRDefault="00005D2A" w:rsidP="00B34030">
            <w:pPr>
              <w:rPr>
                <w:rFonts w:ascii="標楷體" w:eastAsia="標楷體" w:hAnsi="標楷體"/>
                <w:b/>
                <w:spacing w:val="0"/>
                <w:sz w:val="20"/>
              </w:rPr>
            </w:pPr>
            <w:r w:rsidRPr="0023720E">
              <w:rPr>
                <w:rFonts w:ascii="標楷體" w:eastAsia="標楷體" w:hAnsi="標楷體" w:hint="eastAsia"/>
                <w:b/>
                <w:spacing w:val="0"/>
                <w:sz w:val="20"/>
              </w:rPr>
              <w:t>13,878,117</w:t>
            </w:r>
          </w:p>
        </w:tc>
      </w:tr>
      <w:tr w:rsidR="00005D2A" w:rsidRPr="00B922AC" w:rsidTr="00B34030">
        <w:trPr>
          <w:trHeight w:val="351"/>
        </w:trPr>
        <w:tc>
          <w:tcPr>
            <w:tcW w:w="3337" w:type="dxa"/>
            <w:tcBorders>
              <w:top w:val="nil"/>
              <w:bottom w:val="nil"/>
            </w:tcBorders>
            <w:shd w:val="clear" w:color="auto" w:fill="auto"/>
          </w:tcPr>
          <w:p w:rsidR="00005D2A" w:rsidRPr="00F8094C" w:rsidRDefault="00005D2A" w:rsidP="00B34030">
            <w:pPr>
              <w:jc w:val="distribute"/>
              <w:rPr>
                <w:rFonts w:ascii="標楷體" w:eastAsia="標楷體" w:hAnsi="標楷體"/>
                <w:b/>
                <w:spacing w:val="0"/>
                <w:sz w:val="20"/>
              </w:rPr>
            </w:pPr>
            <w:r w:rsidRPr="00F8094C">
              <w:rPr>
                <w:rFonts w:ascii="標楷體" w:eastAsia="標楷體" w:hAnsi="標楷體" w:hint="eastAsia"/>
                <w:b/>
                <w:spacing w:val="0"/>
                <w:sz w:val="20"/>
              </w:rPr>
              <w:t>本室審核修正決算應調整數</w:t>
            </w:r>
          </w:p>
        </w:tc>
        <w:tc>
          <w:tcPr>
            <w:tcW w:w="1646" w:type="dxa"/>
            <w:tcBorders>
              <w:top w:val="nil"/>
              <w:bottom w:val="nil"/>
            </w:tcBorders>
            <w:shd w:val="clear" w:color="auto" w:fill="auto"/>
          </w:tcPr>
          <w:p w:rsidR="00005D2A" w:rsidRPr="00866A14" w:rsidRDefault="00005D2A" w:rsidP="00B34030">
            <w:pPr>
              <w:rPr>
                <w:rFonts w:ascii="標楷體" w:eastAsia="標楷體" w:hAnsi="標楷體"/>
                <w:b/>
                <w:spacing w:val="0"/>
                <w:sz w:val="20"/>
              </w:rPr>
            </w:pPr>
            <w:r w:rsidRPr="00866A14">
              <w:rPr>
                <w:rFonts w:ascii="標楷體" w:eastAsia="標楷體" w:hAnsi="標楷體" w:hint="eastAsia"/>
                <w:b/>
                <w:spacing w:val="0"/>
                <w:sz w:val="20"/>
              </w:rPr>
              <w:t>－</w:t>
            </w:r>
          </w:p>
        </w:tc>
        <w:tc>
          <w:tcPr>
            <w:tcW w:w="1647" w:type="dxa"/>
            <w:tcBorders>
              <w:top w:val="nil"/>
              <w:bottom w:val="nil"/>
            </w:tcBorders>
            <w:shd w:val="clear" w:color="auto" w:fill="auto"/>
          </w:tcPr>
          <w:p w:rsidR="00005D2A" w:rsidRPr="00866A14" w:rsidRDefault="00005D2A" w:rsidP="00B34030">
            <w:pPr>
              <w:rPr>
                <w:rFonts w:ascii="標楷體" w:eastAsia="標楷體" w:hAnsi="標楷體"/>
                <w:b/>
                <w:spacing w:val="0"/>
                <w:sz w:val="20"/>
              </w:rPr>
            </w:pPr>
            <w:r w:rsidRPr="00866A14">
              <w:rPr>
                <w:rFonts w:ascii="標楷體" w:eastAsia="標楷體" w:hAnsi="標楷體" w:hint="eastAsia"/>
                <w:b/>
                <w:spacing w:val="0"/>
                <w:sz w:val="20"/>
              </w:rPr>
              <w:t>－</w:t>
            </w:r>
          </w:p>
        </w:tc>
        <w:tc>
          <w:tcPr>
            <w:tcW w:w="1645" w:type="dxa"/>
            <w:tcBorders>
              <w:top w:val="nil"/>
              <w:bottom w:val="nil"/>
            </w:tcBorders>
            <w:shd w:val="clear" w:color="auto" w:fill="auto"/>
          </w:tcPr>
          <w:p w:rsidR="00005D2A" w:rsidRPr="00866A14" w:rsidRDefault="00005D2A" w:rsidP="00B34030">
            <w:pPr>
              <w:rPr>
                <w:rFonts w:ascii="標楷體" w:eastAsia="標楷體" w:hAnsi="標楷體"/>
                <w:b/>
                <w:spacing w:val="0"/>
                <w:sz w:val="20"/>
              </w:rPr>
            </w:pPr>
            <w:r w:rsidRPr="00866A14">
              <w:rPr>
                <w:rFonts w:ascii="標楷體" w:eastAsia="標楷體" w:hAnsi="標楷體" w:hint="eastAsia"/>
                <w:b/>
                <w:spacing w:val="0"/>
                <w:sz w:val="20"/>
              </w:rPr>
              <w:t>－</w:t>
            </w:r>
          </w:p>
        </w:tc>
        <w:tc>
          <w:tcPr>
            <w:tcW w:w="1647" w:type="dxa"/>
            <w:tcBorders>
              <w:top w:val="nil"/>
              <w:bottom w:val="nil"/>
            </w:tcBorders>
            <w:shd w:val="clear" w:color="auto" w:fill="auto"/>
          </w:tcPr>
          <w:p w:rsidR="00005D2A" w:rsidRPr="00866A14" w:rsidRDefault="00005D2A" w:rsidP="00B34030">
            <w:pPr>
              <w:rPr>
                <w:rFonts w:ascii="標楷體" w:eastAsia="標楷體" w:hAnsi="標楷體"/>
                <w:b/>
                <w:spacing w:val="0"/>
                <w:sz w:val="20"/>
              </w:rPr>
            </w:pPr>
            <w:r w:rsidRPr="00866A14">
              <w:rPr>
                <w:rFonts w:ascii="標楷體" w:eastAsia="標楷體" w:hAnsi="標楷體" w:hint="eastAsia"/>
                <w:b/>
                <w:spacing w:val="0"/>
                <w:sz w:val="20"/>
              </w:rPr>
              <w:t>－</w:t>
            </w:r>
          </w:p>
        </w:tc>
      </w:tr>
      <w:tr w:rsidR="00005D2A" w:rsidRPr="00B922AC" w:rsidTr="00B34030">
        <w:trPr>
          <w:trHeight w:val="351"/>
        </w:trPr>
        <w:tc>
          <w:tcPr>
            <w:tcW w:w="3337" w:type="dxa"/>
            <w:tcBorders>
              <w:top w:val="nil"/>
              <w:bottom w:val="nil"/>
            </w:tcBorders>
            <w:shd w:val="clear" w:color="auto" w:fill="auto"/>
          </w:tcPr>
          <w:p w:rsidR="00005D2A" w:rsidRPr="00F8094C" w:rsidRDefault="00005D2A" w:rsidP="00B34030">
            <w:pPr>
              <w:jc w:val="distribute"/>
              <w:rPr>
                <w:rFonts w:ascii="標楷體" w:eastAsia="標楷體" w:hAnsi="標楷體"/>
                <w:b/>
                <w:spacing w:val="0"/>
                <w:sz w:val="20"/>
              </w:rPr>
            </w:pPr>
            <w:r w:rsidRPr="00F8094C">
              <w:rPr>
                <w:rFonts w:ascii="標楷體" w:eastAsia="標楷體" w:hAnsi="標楷體" w:hint="eastAsia"/>
                <w:b/>
                <w:spacing w:val="0"/>
                <w:sz w:val="20"/>
              </w:rPr>
              <w:t>調整後負債總額</w:t>
            </w:r>
          </w:p>
        </w:tc>
        <w:tc>
          <w:tcPr>
            <w:tcW w:w="1646" w:type="dxa"/>
            <w:tcBorders>
              <w:top w:val="nil"/>
              <w:bottom w:val="nil"/>
            </w:tcBorders>
            <w:shd w:val="clear" w:color="auto" w:fill="auto"/>
          </w:tcPr>
          <w:p w:rsidR="00005D2A" w:rsidRPr="0023720E" w:rsidRDefault="00005D2A" w:rsidP="00B34030">
            <w:pPr>
              <w:rPr>
                <w:rFonts w:ascii="標楷體" w:eastAsia="標楷體" w:hAnsi="標楷體"/>
                <w:b/>
                <w:spacing w:val="0"/>
                <w:sz w:val="20"/>
              </w:rPr>
            </w:pPr>
            <w:r w:rsidRPr="0023720E">
              <w:rPr>
                <w:rFonts w:ascii="標楷體" w:eastAsia="標楷體" w:hAnsi="標楷體" w:hint="eastAsia"/>
                <w:b/>
                <w:spacing w:val="0"/>
                <w:sz w:val="20"/>
              </w:rPr>
              <w:t>11,898,229</w:t>
            </w:r>
          </w:p>
        </w:tc>
        <w:tc>
          <w:tcPr>
            <w:tcW w:w="1647" w:type="dxa"/>
            <w:tcBorders>
              <w:top w:val="nil"/>
              <w:bottom w:val="nil"/>
            </w:tcBorders>
            <w:shd w:val="clear" w:color="auto" w:fill="auto"/>
          </w:tcPr>
          <w:p w:rsidR="00005D2A" w:rsidRPr="0023720E" w:rsidRDefault="00005D2A" w:rsidP="00B34030">
            <w:pPr>
              <w:rPr>
                <w:rFonts w:ascii="標楷體" w:eastAsia="標楷體" w:hAnsi="標楷體"/>
                <w:b/>
                <w:spacing w:val="0"/>
                <w:sz w:val="20"/>
              </w:rPr>
            </w:pPr>
            <w:r w:rsidRPr="0023720E">
              <w:rPr>
                <w:rFonts w:ascii="標楷體" w:eastAsia="標楷體" w:hAnsi="標楷體" w:hint="eastAsia"/>
                <w:b/>
                <w:spacing w:val="0"/>
                <w:sz w:val="20"/>
              </w:rPr>
              <w:t>4,620,310</w:t>
            </w:r>
          </w:p>
        </w:tc>
        <w:tc>
          <w:tcPr>
            <w:tcW w:w="1645" w:type="dxa"/>
            <w:tcBorders>
              <w:top w:val="nil"/>
              <w:bottom w:val="nil"/>
            </w:tcBorders>
            <w:shd w:val="clear" w:color="auto" w:fill="auto"/>
          </w:tcPr>
          <w:p w:rsidR="00005D2A" w:rsidRPr="0023720E" w:rsidRDefault="00005D2A" w:rsidP="00B34030">
            <w:pPr>
              <w:rPr>
                <w:rFonts w:ascii="標楷體" w:eastAsia="標楷體" w:hAnsi="標楷體"/>
                <w:b/>
                <w:spacing w:val="0"/>
                <w:sz w:val="20"/>
              </w:rPr>
            </w:pPr>
            <w:r w:rsidRPr="0023720E">
              <w:rPr>
                <w:rFonts w:ascii="標楷體" w:eastAsia="標楷體" w:hAnsi="標楷體" w:hint="eastAsia"/>
                <w:b/>
                <w:spacing w:val="0"/>
                <w:sz w:val="20"/>
              </w:rPr>
              <w:t>- 2,640,422</w:t>
            </w:r>
          </w:p>
        </w:tc>
        <w:tc>
          <w:tcPr>
            <w:tcW w:w="1647" w:type="dxa"/>
            <w:tcBorders>
              <w:top w:val="nil"/>
              <w:bottom w:val="nil"/>
            </w:tcBorders>
            <w:shd w:val="clear" w:color="auto" w:fill="auto"/>
          </w:tcPr>
          <w:p w:rsidR="00005D2A" w:rsidRPr="0023720E" w:rsidRDefault="00005D2A" w:rsidP="00B34030">
            <w:pPr>
              <w:rPr>
                <w:rFonts w:ascii="標楷體" w:eastAsia="標楷體" w:hAnsi="標楷體"/>
                <w:b/>
                <w:spacing w:val="0"/>
                <w:sz w:val="20"/>
              </w:rPr>
            </w:pPr>
            <w:r w:rsidRPr="0023720E">
              <w:rPr>
                <w:rFonts w:ascii="標楷體" w:eastAsia="標楷體" w:hAnsi="標楷體" w:hint="eastAsia"/>
                <w:b/>
                <w:spacing w:val="0"/>
                <w:sz w:val="20"/>
              </w:rPr>
              <w:t>13,878,117</w:t>
            </w:r>
          </w:p>
        </w:tc>
      </w:tr>
      <w:tr w:rsidR="00005D2A" w:rsidRPr="00B922AC" w:rsidTr="00B34030">
        <w:trPr>
          <w:trHeight w:val="351"/>
        </w:trPr>
        <w:tc>
          <w:tcPr>
            <w:tcW w:w="3337" w:type="dxa"/>
            <w:tcBorders>
              <w:top w:val="nil"/>
              <w:bottom w:val="nil"/>
            </w:tcBorders>
            <w:shd w:val="clear" w:color="auto" w:fill="auto"/>
          </w:tcPr>
          <w:p w:rsidR="00005D2A" w:rsidRPr="00F8094C" w:rsidRDefault="00005D2A" w:rsidP="00B34030">
            <w:pPr>
              <w:jc w:val="distribute"/>
              <w:rPr>
                <w:rFonts w:ascii="標楷體" w:eastAsia="標楷體" w:hAnsi="標楷體"/>
                <w:b/>
                <w:spacing w:val="0"/>
                <w:sz w:val="20"/>
              </w:rPr>
            </w:pPr>
            <w:r w:rsidRPr="00F8094C">
              <w:rPr>
                <w:rFonts w:ascii="標楷體" w:eastAsia="標楷體" w:hAnsi="標楷體" w:hint="eastAsia"/>
                <w:b/>
                <w:spacing w:val="0"/>
                <w:sz w:val="20"/>
              </w:rPr>
              <w:t>淨資產部分</w:t>
            </w:r>
          </w:p>
        </w:tc>
        <w:tc>
          <w:tcPr>
            <w:tcW w:w="1646" w:type="dxa"/>
            <w:tcBorders>
              <w:top w:val="nil"/>
              <w:bottom w:val="nil"/>
            </w:tcBorders>
            <w:shd w:val="clear" w:color="auto" w:fill="auto"/>
          </w:tcPr>
          <w:p w:rsidR="00005D2A" w:rsidRPr="00F8094C" w:rsidRDefault="00005D2A" w:rsidP="00B34030">
            <w:pPr>
              <w:rPr>
                <w:rFonts w:ascii="標楷體" w:eastAsia="標楷體" w:hAnsi="標楷體"/>
                <w:b/>
                <w:spacing w:val="0"/>
                <w:sz w:val="20"/>
              </w:rPr>
            </w:pPr>
          </w:p>
        </w:tc>
        <w:tc>
          <w:tcPr>
            <w:tcW w:w="1647" w:type="dxa"/>
            <w:tcBorders>
              <w:top w:val="nil"/>
              <w:bottom w:val="nil"/>
            </w:tcBorders>
            <w:shd w:val="clear" w:color="auto" w:fill="auto"/>
          </w:tcPr>
          <w:p w:rsidR="00005D2A" w:rsidRPr="00F8094C" w:rsidRDefault="00005D2A" w:rsidP="00B34030">
            <w:pPr>
              <w:rPr>
                <w:rFonts w:ascii="標楷體" w:eastAsia="標楷體" w:hAnsi="標楷體"/>
                <w:b/>
                <w:spacing w:val="0"/>
                <w:sz w:val="20"/>
              </w:rPr>
            </w:pPr>
          </w:p>
        </w:tc>
        <w:tc>
          <w:tcPr>
            <w:tcW w:w="1645" w:type="dxa"/>
            <w:tcBorders>
              <w:top w:val="nil"/>
              <w:bottom w:val="nil"/>
            </w:tcBorders>
            <w:shd w:val="clear" w:color="auto" w:fill="auto"/>
          </w:tcPr>
          <w:p w:rsidR="00005D2A" w:rsidRPr="00F8094C" w:rsidRDefault="00005D2A" w:rsidP="00B34030">
            <w:pPr>
              <w:rPr>
                <w:rFonts w:ascii="標楷體" w:eastAsia="標楷體" w:hAnsi="標楷體"/>
                <w:b/>
                <w:spacing w:val="0"/>
                <w:sz w:val="20"/>
              </w:rPr>
            </w:pPr>
          </w:p>
        </w:tc>
        <w:tc>
          <w:tcPr>
            <w:tcW w:w="1647" w:type="dxa"/>
            <w:tcBorders>
              <w:top w:val="nil"/>
              <w:bottom w:val="nil"/>
            </w:tcBorders>
            <w:shd w:val="clear" w:color="auto" w:fill="auto"/>
          </w:tcPr>
          <w:p w:rsidR="00005D2A" w:rsidRPr="00F8094C" w:rsidRDefault="00005D2A" w:rsidP="00B34030">
            <w:pPr>
              <w:rPr>
                <w:rFonts w:ascii="標楷體" w:eastAsia="標楷體" w:hAnsi="標楷體"/>
                <w:b/>
                <w:spacing w:val="0"/>
                <w:sz w:val="20"/>
              </w:rPr>
            </w:pPr>
          </w:p>
        </w:tc>
      </w:tr>
      <w:tr w:rsidR="00005D2A" w:rsidRPr="00B922AC" w:rsidTr="00B34030">
        <w:trPr>
          <w:trHeight w:val="351"/>
        </w:trPr>
        <w:tc>
          <w:tcPr>
            <w:tcW w:w="3337" w:type="dxa"/>
            <w:tcBorders>
              <w:top w:val="nil"/>
              <w:bottom w:val="nil"/>
            </w:tcBorders>
            <w:shd w:val="clear" w:color="auto" w:fill="auto"/>
          </w:tcPr>
          <w:p w:rsidR="00005D2A" w:rsidRPr="00F8094C" w:rsidRDefault="00005D2A" w:rsidP="00B34030">
            <w:pPr>
              <w:ind w:firstLineChars="100" w:firstLine="200"/>
              <w:jc w:val="distribute"/>
              <w:rPr>
                <w:rFonts w:ascii="標楷體" w:eastAsia="標楷體" w:hAnsi="標楷體"/>
                <w:spacing w:val="0"/>
                <w:sz w:val="20"/>
              </w:rPr>
            </w:pPr>
            <w:r w:rsidRPr="00F8094C">
              <w:rPr>
                <w:rFonts w:ascii="標楷體" w:eastAsia="標楷體" w:hAnsi="標楷體" w:hint="eastAsia"/>
                <w:spacing w:val="0"/>
                <w:sz w:val="20"/>
              </w:rPr>
              <w:t>淨資產</w:t>
            </w:r>
          </w:p>
        </w:tc>
        <w:tc>
          <w:tcPr>
            <w:tcW w:w="1646" w:type="dxa"/>
            <w:tcBorders>
              <w:top w:val="nil"/>
              <w:bottom w:val="nil"/>
            </w:tcBorders>
            <w:shd w:val="clear" w:color="auto" w:fill="auto"/>
          </w:tcPr>
          <w:p w:rsidR="00005D2A" w:rsidRPr="0023720E" w:rsidRDefault="00005D2A" w:rsidP="00B34030">
            <w:pPr>
              <w:rPr>
                <w:rFonts w:ascii="標楷體" w:eastAsia="標楷體" w:hAnsi="標楷體"/>
                <w:spacing w:val="0"/>
                <w:sz w:val="20"/>
              </w:rPr>
            </w:pPr>
            <w:r w:rsidRPr="0023720E">
              <w:rPr>
                <w:rFonts w:ascii="標楷體" w:eastAsia="標楷體" w:hAnsi="標楷體" w:hint="eastAsia"/>
                <w:spacing w:val="0"/>
                <w:sz w:val="20"/>
              </w:rPr>
              <w:t>35,676,792</w:t>
            </w:r>
          </w:p>
        </w:tc>
        <w:tc>
          <w:tcPr>
            <w:tcW w:w="1647" w:type="dxa"/>
            <w:tcBorders>
              <w:top w:val="nil"/>
              <w:bottom w:val="nil"/>
            </w:tcBorders>
            <w:shd w:val="clear" w:color="auto" w:fill="auto"/>
          </w:tcPr>
          <w:p w:rsidR="00005D2A" w:rsidRPr="0023720E" w:rsidRDefault="00005D2A" w:rsidP="00B34030">
            <w:pPr>
              <w:rPr>
                <w:rFonts w:ascii="標楷體" w:eastAsia="標楷體" w:hAnsi="標楷體"/>
                <w:spacing w:val="0"/>
                <w:sz w:val="20"/>
              </w:rPr>
            </w:pPr>
            <w:r w:rsidRPr="0023720E">
              <w:rPr>
                <w:rFonts w:ascii="標楷體" w:eastAsia="標楷體" w:hAnsi="標楷體" w:hint="eastAsia"/>
                <w:spacing w:val="0"/>
                <w:sz w:val="20"/>
              </w:rPr>
              <w:t>18,982,574</w:t>
            </w:r>
          </w:p>
        </w:tc>
        <w:tc>
          <w:tcPr>
            <w:tcW w:w="1645" w:type="dxa"/>
            <w:tcBorders>
              <w:top w:val="nil"/>
              <w:bottom w:val="nil"/>
            </w:tcBorders>
            <w:shd w:val="clear" w:color="auto" w:fill="auto"/>
          </w:tcPr>
          <w:p w:rsidR="00005D2A" w:rsidRPr="0023720E" w:rsidRDefault="00005D2A" w:rsidP="00B34030">
            <w:pPr>
              <w:rPr>
                <w:rFonts w:ascii="標楷體" w:eastAsia="標楷體" w:hAnsi="標楷體"/>
                <w:spacing w:val="0"/>
                <w:sz w:val="20"/>
              </w:rPr>
            </w:pPr>
            <w:r w:rsidRPr="0023720E">
              <w:rPr>
                <w:rFonts w:ascii="標楷體" w:eastAsia="標楷體" w:hAnsi="標楷體" w:hint="eastAsia"/>
                <w:spacing w:val="0"/>
                <w:sz w:val="20"/>
              </w:rPr>
              <w:t>- 1,811,084</w:t>
            </w:r>
          </w:p>
        </w:tc>
        <w:tc>
          <w:tcPr>
            <w:tcW w:w="1647" w:type="dxa"/>
            <w:tcBorders>
              <w:top w:val="nil"/>
              <w:bottom w:val="nil"/>
            </w:tcBorders>
            <w:shd w:val="clear" w:color="auto" w:fill="auto"/>
          </w:tcPr>
          <w:p w:rsidR="00005D2A" w:rsidRPr="0023720E" w:rsidRDefault="00005D2A" w:rsidP="00B34030">
            <w:pPr>
              <w:rPr>
                <w:rFonts w:ascii="標楷體" w:eastAsia="標楷體" w:hAnsi="標楷體"/>
                <w:spacing w:val="0"/>
                <w:sz w:val="20"/>
              </w:rPr>
            </w:pPr>
            <w:r w:rsidRPr="0023720E">
              <w:rPr>
                <w:rFonts w:ascii="標楷體" w:eastAsia="標楷體" w:hAnsi="標楷體" w:hint="eastAsia"/>
                <w:spacing w:val="0"/>
                <w:sz w:val="20"/>
              </w:rPr>
              <w:t>52,848,281</w:t>
            </w:r>
          </w:p>
        </w:tc>
      </w:tr>
      <w:tr w:rsidR="00005D2A" w:rsidRPr="00B922AC" w:rsidTr="00B34030">
        <w:trPr>
          <w:trHeight w:val="351"/>
        </w:trPr>
        <w:tc>
          <w:tcPr>
            <w:tcW w:w="3337" w:type="dxa"/>
            <w:tcBorders>
              <w:top w:val="nil"/>
              <w:bottom w:val="nil"/>
            </w:tcBorders>
            <w:shd w:val="clear" w:color="auto" w:fill="auto"/>
          </w:tcPr>
          <w:p w:rsidR="00005D2A" w:rsidRPr="00F8094C" w:rsidRDefault="00005D2A" w:rsidP="00B34030">
            <w:pPr>
              <w:jc w:val="distribute"/>
              <w:rPr>
                <w:rFonts w:ascii="標楷體" w:eastAsia="標楷體" w:hAnsi="標楷體"/>
                <w:b/>
                <w:spacing w:val="0"/>
                <w:sz w:val="20"/>
              </w:rPr>
            </w:pPr>
            <w:r w:rsidRPr="00F8094C">
              <w:rPr>
                <w:rFonts w:ascii="標楷體" w:eastAsia="標楷體" w:hAnsi="標楷體" w:hint="eastAsia"/>
                <w:b/>
                <w:spacing w:val="0"/>
                <w:sz w:val="20"/>
              </w:rPr>
              <w:t>原列淨資產總額</w:t>
            </w:r>
          </w:p>
        </w:tc>
        <w:tc>
          <w:tcPr>
            <w:tcW w:w="1646" w:type="dxa"/>
            <w:tcBorders>
              <w:top w:val="nil"/>
              <w:bottom w:val="nil"/>
            </w:tcBorders>
            <w:shd w:val="clear" w:color="auto" w:fill="auto"/>
          </w:tcPr>
          <w:p w:rsidR="00005D2A" w:rsidRPr="0023720E" w:rsidRDefault="00005D2A" w:rsidP="00B34030">
            <w:pPr>
              <w:rPr>
                <w:rFonts w:ascii="標楷體" w:eastAsia="標楷體" w:hAnsi="標楷體"/>
                <w:b/>
                <w:spacing w:val="0"/>
                <w:sz w:val="20"/>
              </w:rPr>
            </w:pPr>
            <w:r w:rsidRPr="0023720E">
              <w:rPr>
                <w:rFonts w:ascii="標楷體" w:eastAsia="標楷體" w:hAnsi="標楷體" w:hint="eastAsia"/>
                <w:b/>
                <w:spacing w:val="0"/>
                <w:sz w:val="20"/>
              </w:rPr>
              <w:t>35,676,792</w:t>
            </w:r>
          </w:p>
        </w:tc>
        <w:tc>
          <w:tcPr>
            <w:tcW w:w="1647" w:type="dxa"/>
            <w:tcBorders>
              <w:top w:val="nil"/>
              <w:bottom w:val="nil"/>
            </w:tcBorders>
            <w:shd w:val="clear" w:color="auto" w:fill="auto"/>
          </w:tcPr>
          <w:p w:rsidR="00005D2A" w:rsidRPr="0023720E" w:rsidRDefault="00005D2A" w:rsidP="00B34030">
            <w:pPr>
              <w:rPr>
                <w:rFonts w:ascii="標楷體" w:eastAsia="標楷體" w:hAnsi="標楷體"/>
                <w:b/>
                <w:spacing w:val="0"/>
                <w:sz w:val="20"/>
              </w:rPr>
            </w:pPr>
            <w:r w:rsidRPr="0023720E">
              <w:rPr>
                <w:rFonts w:ascii="標楷體" w:eastAsia="標楷體" w:hAnsi="標楷體" w:hint="eastAsia"/>
                <w:b/>
                <w:spacing w:val="0"/>
                <w:sz w:val="20"/>
              </w:rPr>
              <w:t>18,982,574</w:t>
            </w:r>
          </w:p>
        </w:tc>
        <w:tc>
          <w:tcPr>
            <w:tcW w:w="1645" w:type="dxa"/>
            <w:tcBorders>
              <w:top w:val="nil"/>
              <w:bottom w:val="nil"/>
            </w:tcBorders>
            <w:shd w:val="clear" w:color="auto" w:fill="auto"/>
          </w:tcPr>
          <w:p w:rsidR="00005D2A" w:rsidRPr="0023720E" w:rsidRDefault="00005D2A" w:rsidP="00B34030">
            <w:pPr>
              <w:rPr>
                <w:rFonts w:ascii="標楷體" w:eastAsia="標楷體" w:hAnsi="標楷體"/>
                <w:b/>
                <w:spacing w:val="0"/>
                <w:sz w:val="20"/>
              </w:rPr>
            </w:pPr>
            <w:r w:rsidRPr="0023720E">
              <w:rPr>
                <w:rFonts w:ascii="標楷體" w:eastAsia="標楷體" w:hAnsi="標楷體" w:hint="eastAsia"/>
                <w:b/>
                <w:spacing w:val="0"/>
                <w:sz w:val="20"/>
              </w:rPr>
              <w:t>- 1,811,084</w:t>
            </w:r>
          </w:p>
        </w:tc>
        <w:tc>
          <w:tcPr>
            <w:tcW w:w="1647" w:type="dxa"/>
            <w:tcBorders>
              <w:top w:val="nil"/>
              <w:bottom w:val="nil"/>
            </w:tcBorders>
            <w:shd w:val="clear" w:color="auto" w:fill="auto"/>
          </w:tcPr>
          <w:p w:rsidR="00005D2A" w:rsidRPr="0023720E" w:rsidRDefault="00005D2A" w:rsidP="00B34030">
            <w:pPr>
              <w:rPr>
                <w:rFonts w:ascii="標楷體" w:eastAsia="標楷體" w:hAnsi="標楷體"/>
                <w:b/>
                <w:spacing w:val="0"/>
                <w:sz w:val="20"/>
              </w:rPr>
            </w:pPr>
            <w:r w:rsidRPr="0023720E">
              <w:rPr>
                <w:rFonts w:ascii="標楷體" w:eastAsia="標楷體" w:hAnsi="標楷體" w:hint="eastAsia"/>
                <w:b/>
                <w:spacing w:val="0"/>
                <w:sz w:val="20"/>
              </w:rPr>
              <w:t>52,848,281</w:t>
            </w:r>
          </w:p>
        </w:tc>
      </w:tr>
      <w:tr w:rsidR="00005D2A" w:rsidRPr="00B922AC" w:rsidTr="00B34030">
        <w:trPr>
          <w:trHeight w:val="351"/>
        </w:trPr>
        <w:tc>
          <w:tcPr>
            <w:tcW w:w="3337" w:type="dxa"/>
            <w:tcBorders>
              <w:top w:val="nil"/>
              <w:bottom w:val="nil"/>
            </w:tcBorders>
            <w:shd w:val="clear" w:color="auto" w:fill="auto"/>
          </w:tcPr>
          <w:p w:rsidR="00005D2A" w:rsidRPr="00F8094C" w:rsidRDefault="00005D2A" w:rsidP="00B34030">
            <w:pPr>
              <w:jc w:val="distribute"/>
              <w:rPr>
                <w:rFonts w:ascii="標楷體" w:eastAsia="標楷體" w:hAnsi="標楷體"/>
                <w:b/>
                <w:spacing w:val="0"/>
                <w:sz w:val="20"/>
              </w:rPr>
            </w:pPr>
            <w:r w:rsidRPr="00F8094C">
              <w:rPr>
                <w:rFonts w:ascii="標楷體" w:eastAsia="標楷體" w:hAnsi="標楷體" w:hint="eastAsia"/>
                <w:b/>
                <w:spacing w:val="0"/>
                <w:sz w:val="20"/>
              </w:rPr>
              <w:t>本室審核修正決算應調整數</w:t>
            </w:r>
          </w:p>
        </w:tc>
        <w:tc>
          <w:tcPr>
            <w:tcW w:w="1646" w:type="dxa"/>
            <w:tcBorders>
              <w:top w:val="nil"/>
              <w:bottom w:val="nil"/>
            </w:tcBorders>
            <w:shd w:val="clear" w:color="auto" w:fill="auto"/>
          </w:tcPr>
          <w:p w:rsidR="00005D2A" w:rsidRPr="00866A14" w:rsidRDefault="00005D2A" w:rsidP="00B34030">
            <w:pPr>
              <w:rPr>
                <w:rFonts w:ascii="標楷體" w:eastAsia="標楷體" w:hAnsi="標楷體"/>
                <w:b/>
                <w:spacing w:val="0"/>
                <w:sz w:val="20"/>
              </w:rPr>
            </w:pPr>
            <w:r w:rsidRPr="00866A14">
              <w:rPr>
                <w:rFonts w:ascii="標楷體" w:eastAsia="標楷體" w:hAnsi="標楷體" w:hint="eastAsia"/>
                <w:b/>
                <w:spacing w:val="0"/>
                <w:sz w:val="20"/>
              </w:rPr>
              <w:t>－</w:t>
            </w:r>
          </w:p>
        </w:tc>
        <w:tc>
          <w:tcPr>
            <w:tcW w:w="1647" w:type="dxa"/>
            <w:tcBorders>
              <w:top w:val="nil"/>
              <w:bottom w:val="nil"/>
            </w:tcBorders>
            <w:shd w:val="clear" w:color="auto" w:fill="auto"/>
          </w:tcPr>
          <w:p w:rsidR="00005D2A" w:rsidRPr="00866A14" w:rsidRDefault="00005D2A" w:rsidP="00B34030">
            <w:pPr>
              <w:rPr>
                <w:rFonts w:ascii="標楷體" w:eastAsia="標楷體" w:hAnsi="標楷體"/>
                <w:b/>
                <w:spacing w:val="0"/>
                <w:sz w:val="20"/>
              </w:rPr>
            </w:pPr>
            <w:r w:rsidRPr="00866A14">
              <w:rPr>
                <w:rFonts w:ascii="標楷體" w:eastAsia="標楷體" w:hAnsi="標楷體" w:hint="eastAsia"/>
                <w:b/>
                <w:spacing w:val="0"/>
                <w:sz w:val="20"/>
              </w:rPr>
              <w:t>－</w:t>
            </w:r>
          </w:p>
        </w:tc>
        <w:tc>
          <w:tcPr>
            <w:tcW w:w="1645" w:type="dxa"/>
            <w:tcBorders>
              <w:top w:val="nil"/>
              <w:bottom w:val="nil"/>
            </w:tcBorders>
            <w:shd w:val="clear" w:color="auto" w:fill="auto"/>
          </w:tcPr>
          <w:p w:rsidR="00005D2A" w:rsidRPr="00866A14" w:rsidRDefault="00005D2A" w:rsidP="00B34030">
            <w:pPr>
              <w:rPr>
                <w:rFonts w:ascii="標楷體" w:eastAsia="標楷體" w:hAnsi="標楷體"/>
                <w:b/>
                <w:spacing w:val="0"/>
                <w:sz w:val="20"/>
              </w:rPr>
            </w:pPr>
            <w:r w:rsidRPr="00866A14">
              <w:rPr>
                <w:rFonts w:ascii="標楷體" w:eastAsia="標楷體" w:hAnsi="標楷體" w:hint="eastAsia"/>
                <w:b/>
                <w:spacing w:val="0"/>
                <w:sz w:val="20"/>
              </w:rPr>
              <w:t>－</w:t>
            </w:r>
          </w:p>
        </w:tc>
        <w:tc>
          <w:tcPr>
            <w:tcW w:w="1647" w:type="dxa"/>
            <w:tcBorders>
              <w:top w:val="nil"/>
              <w:bottom w:val="nil"/>
            </w:tcBorders>
            <w:shd w:val="clear" w:color="auto" w:fill="auto"/>
          </w:tcPr>
          <w:p w:rsidR="00005D2A" w:rsidRPr="00866A14" w:rsidRDefault="00005D2A" w:rsidP="00B34030">
            <w:pPr>
              <w:rPr>
                <w:rFonts w:ascii="標楷體" w:eastAsia="標楷體" w:hAnsi="標楷體"/>
                <w:b/>
                <w:spacing w:val="0"/>
                <w:sz w:val="20"/>
              </w:rPr>
            </w:pPr>
            <w:r w:rsidRPr="00866A14">
              <w:rPr>
                <w:rFonts w:ascii="標楷體" w:eastAsia="標楷體" w:hAnsi="標楷體" w:hint="eastAsia"/>
                <w:b/>
                <w:spacing w:val="0"/>
                <w:sz w:val="20"/>
              </w:rPr>
              <w:t>－</w:t>
            </w:r>
          </w:p>
        </w:tc>
      </w:tr>
      <w:tr w:rsidR="00005D2A" w:rsidRPr="00B922AC" w:rsidTr="00B34030">
        <w:trPr>
          <w:trHeight w:val="351"/>
        </w:trPr>
        <w:tc>
          <w:tcPr>
            <w:tcW w:w="3337" w:type="dxa"/>
            <w:tcBorders>
              <w:top w:val="nil"/>
              <w:bottom w:val="nil"/>
            </w:tcBorders>
            <w:shd w:val="clear" w:color="auto" w:fill="auto"/>
          </w:tcPr>
          <w:p w:rsidR="00005D2A" w:rsidRPr="00F8094C" w:rsidRDefault="00005D2A" w:rsidP="00B34030">
            <w:pPr>
              <w:jc w:val="distribute"/>
              <w:rPr>
                <w:rFonts w:ascii="標楷體" w:eastAsia="標楷體" w:hAnsi="標楷體"/>
                <w:b/>
                <w:spacing w:val="0"/>
                <w:sz w:val="20"/>
              </w:rPr>
            </w:pPr>
            <w:r w:rsidRPr="00F8094C">
              <w:rPr>
                <w:rFonts w:ascii="標楷體" w:eastAsia="標楷體" w:hAnsi="標楷體" w:hint="eastAsia"/>
                <w:b/>
                <w:spacing w:val="0"/>
                <w:sz w:val="20"/>
              </w:rPr>
              <w:t>調整後淨資產總額</w:t>
            </w:r>
          </w:p>
        </w:tc>
        <w:tc>
          <w:tcPr>
            <w:tcW w:w="1646" w:type="dxa"/>
            <w:tcBorders>
              <w:top w:val="nil"/>
              <w:bottom w:val="nil"/>
            </w:tcBorders>
            <w:shd w:val="clear" w:color="auto" w:fill="auto"/>
          </w:tcPr>
          <w:p w:rsidR="00005D2A" w:rsidRPr="0023720E" w:rsidRDefault="00005D2A" w:rsidP="00B34030">
            <w:pPr>
              <w:rPr>
                <w:rFonts w:ascii="標楷體" w:eastAsia="標楷體" w:hAnsi="標楷體"/>
                <w:b/>
                <w:spacing w:val="0"/>
                <w:sz w:val="20"/>
              </w:rPr>
            </w:pPr>
            <w:r w:rsidRPr="0023720E">
              <w:rPr>
                <w:rFonts w:ascii="標楷體" w:eastAsia="標楷體" w:hAnsi="標楷體" w:hint="eastAsia"/>
                <w:b/>
                <w:spacing w:val="0"/>
                <w:sz w:val="20"/>
              </w:rPr>
              <w:t>35,676,792</w:t>
            </w:r>
          </w:p>
        </w:tc>
        <w:tc>
          <w:tcPr>
            <w:tcW w:w="1647" w:type="dxa"/>
            <w:tcBorders>
              <w:top w:val="nil"/>
              <w:bottom w:val="nil"/>
            </w:tcBorders>
            <w:shd w:val="clear" w:color="auto" w:fill="auto"/>
          </w:tcPr>
          <w:p w:rsidR="00005D2A" w:rsidRPr="0023720E" w:rsidRDefault="00005D2A" w:rsidP="00B34030">
            <w:pPr>
              <w:rPr>
                <w:rFonts w:ascii="標楷體" w:eastAsia="標楷體" w:hAnsi="標楷體"/>
                <w:b/>
                <w:spacing w:val="0"/>
                <w:sz w:val="20"/>
              </w:rPr>
            </w:pPr>
            <w:r w:rsidRPr="0023720E">
              <w:rPr>
                <w:rFonts w:ascii="標楷體" w:eastAsia="標楷體" w:hAnsi="標楷體" w:hint="eastAsia"/>
                <w:b/>
                <w:spacing w:val="0"/>
                <w:sz w:val="20"/>
              </w:rPr>
              <w:t>18,982,574</w:t>
            </w:r>
          </w:p>
        </w:tc>
        <w:tc>
          <w:tcPr>
            <w:tcW w:w="1645" w:type="dxa"/>
            <w:tcBorders>
              <w:top w:val="nil"/>
              <w:bottom w:val="nil"/>
            </w:tcBorders>
            <w:shd w:val="clear" w:color="auto" w:fill="auto"/>
          </w:tcPr>
          <w:p w:rsidR="00005D2A" w:rsidRPr="0023720E" w:rsidRDefault="00005D2A" w:rsidP="00B34030">
            <w:pPr>
              <w:rPr>
                <w:rFonts w:ascii="標楷體" w:eastAsia="標楷體" w:hAnsi="標楷體"/>
                <w:b/>
                <w:spacing w:val="0"/>
                <w:sz w:val="20"/>
              </w:rPr>
            </w:pPr>
            <w:r w:rsidRPr="0023720E">
              <w:rPr>
                <w:rFonts w:ascii="標楷體" w:eastAsia="標楷體" w:hAnsi="標楷體" w:hint="eastAsia"/>
                <w:b/>
                <w:spacing w:val="0"/>
                <w:sz w:val="20"/>
              </w:rPr>
              <w:t>- 1,811,084</w:t>
            </w:r>
          </w:p>
        </w:tc>
        <w:tc>
          <w:tcPr>
            <w:tcW w:w="1647" w:type="dxa"/>
            <w:tcBorders>
              <w:top w:val="nil"/>
              <w:bottom w:val="nil"/>
            </w:tcBorders>
            <w:shd w:val="clear" w:color="auto" w:fill="auto"/>
          </w:tcPr>
          <w:p w:rsidR="00005D2A" w:rsidRPr="0023720E" w:rsidRDefault="00005D2A" w:rsidP="00B34030">
            <w:pPr>
              <w:rPr>
                <w:rFonts w:ascii="標楷體" w:eastAsia="標楷體" w:hAnsi="標楷體"/>
                <w:b/>
                <w:spacing w:val="0"/>
                <w:sz w:val="20"/>
              </w:rPr>
            </w:pPr>
            <w:r w:rsidRPr="0023720E">
              <w:rPr>
                <w:rFonts w:ascii="標楷體" w:eastAsia="標楷體" w:hAnsi="標楷體" w:hint="eastAsia"/>
                <w:b/>
                <w:spacing w:val="0"/>
                <w:sz w:val="20"/>
              </w:rPr>
              <w:t>52,848,281</w:t>
            </w:r>
          </w:p>
        </w:tc>
      </w:tr>
      <w:tr w:rsidR="00005D2A" w:rsidRPr="00B922AC" w:rsidTr="00B34030">
        <w:trPr>
          <w:trHeight w:val="351"/>
        </w:trPr>
        <w:tc>
          <w:tcPr>
            <w:tcW w:w="3337" w:type="dxa"/>
            <w:tcBorders>
              <w:top w:val="nil"/>
              <w:bottom w:val="single" w:sz="4" w:space="0" w:color="auto"/>
            </w:tcBorders>
            <w:shd w:val="clear" w:color="auto" w:fill="auto"/>
          </w:tcPr>
          <w:p w:rsidR="00005D2A" w:rsidRPr="00F8094C" w:rsidRDefault="00005D2A" w:rsidP="00B34030">
            <w:pPr>
              <w:jc w:val="distribute"/>
              <w:rPr>
                <w:rFonts w:ascii="標楷體" w:eastAsia="標楷體" w:hAnsi="標楷體"/>
                <w:b/>
                <w:spacing w:val="0"/>
                <w:sz w:val="20"/>
              </w:rPr>
            </w:pPr>
            <w:r w:rsidRPr="00F8094C">
              <w:rPr>
                <w:rFonts w:ascii="標楷體" w:eastAsia="標楷體" w:hAnsi="標楷體" w:hint="eastAsia"/>
                <w:b/>
                <w:spacing w:val="0"/>
                <w:sz w:val="20"/>
              </w:rPr>
              <w:t>調整後負債及淨資產總額</w:t>
            </w:r>
          </w:p>
        </w:tc>
        <w:tc>
          <w:tcPr>
            <w:tcW w:w="1646" w:type="dxa"/>
            <w:tcBorders>
              <w:top w:val="nil"/>
              <w:bottom w:val="single" w:sz="4" w:space="0" w:color="auto"/>
            </w:tcBorders>
            <w:shd w:val="clear" w:color="auto" w:fill="auto"/>
          </w:tcPr>
          <w:p w:rsidR="00005D2A" w:rsidRPr="0023720E" w:rsidRDefault="00005D2A" w:rsidP="00B34030">
            <w:pPr>
              <w:rPr>
                <w:rFonts w:ascii="標楷體" w:eastAsia="標楷體" w:hAnsi="標楷體"/>
                <w:b/>
                <w:spacing w:val="0"/>
                <w:sz w:val="20"/>
              </w:rPr>
            </w:pPr>
            <w:r w:rsidRPr="0023720E">
              <w:rPr>
                <w:rFonts w:ascii="標楷體" w:eastAsia="標楷體" w:hAnsi="標楷體" w:hint="eastAsia"/>
                <w:b/>
                <w:spacing w:val="0"/>
                <w:sz w:val="20"/>
              </w:rPr>
              <w:t>47,575,021</w:t>
            </w:r>
          </w:p>
        </w:tc>
        <w:tc>
          <w:tcPr>
            <w:tcW w:w="1647" w:type="dxa"/>
            <w:tcBorders>
              <w:top w:val="nil"/>
              <w:bottom w:val="single" w:sz="4" w:space="0" w:color="auto"/>
            </w:tcBorders>
            <w:shd w:val="clear" w:color="auto" w:fill="auto"/>
          </w:tcPr>
          <w:p w:rsidR="00005D2A" w:rsidRPr="0023720E" w:rsidRDefault="00005D2A" w:rsidP="00B34030">
            <w:pPr>
              <w:rPr>
                <w:rFonts w:ascii="標楷體" w:eastAsia="標楷體" w:hAnsi="標楷體"/>
                <w:b/>
                <w:spacing w:val="0"/>
                <w:sz w:val="20"/>
              </w:rPr>
            </w:pPr>
            <w:r w:rsidRPr="0023720E">
              <w:rPr>
                <w:rFonts w:ascii="標楷體" w:eastAsia="標楷體" w:hAnsi="標楷體" w:hint="eastAsia"/>
                <w:b/>
                <w:spacing w:val="0"/>
                <w:sz w:val="20"/>
              </w:rPr>
              <w:t>23,602,884</w:t>
            </w:r>
          </w:p>
        </w:tc>
        <w:tc>
          <w:tcPr>
            <w:tcW w:w="1645" w:type="dxa"/>
            <w:tcBorders>
              <w:top w:val="nil"/>
              <w:bottom w:val="single" w:sz="4" w:space="0" w:color="auto"/>
            </w:tcBorders>
            <w:shd w:val="clear" w:color="auto" w:fill="auto"/>
          </w:tcPr>
          <w:p w:rsidR="00005D2A" w:rsidRPr="0023720E" w:rsidRDefault="00005D2A" w:rsidP="00B34030">
            <w:pPr>
              <w:rPr>
                <w:rFonts w:ascii="標楷體" w:eastAsia="標楷體" w:hAnsi="標楷體"/>
                <w:b/>
                <w:spacing w:val="0"/>
                <w:sz w:val="20"/>
              </w:rPr>
            </w:pPr>
            <w:r w:rsidRPr="0023720E">
              <w:rPr>
                <w:rFonts w:ascii="標楷體" w:eastAsia="標楷體" w:hAnsi="標楷體" w:hint="eastAsia"/>
                <w:b/>
                <w:spacing w:val="0"/>
                <w:sz w:val="20"/>
              </w:rPr>
              <w:t>- 4,451,507</w:t>
            </w:r>
          </w:p>
        </w:tc>
        <w:tc>
          <w:tcPr>
            <w:tcW w:w="1647" w:type="dxa"/>
            <w:tcBorders>
              <w:top w:val="nil"/>
              <w:bottom w:val="single" w:sz="4" w:space="0" w:color="auto"/>
            </w:tcBorders>
            <w:shd w:val="clear" w:color="auto" w:fill="auto"/>
          </w:tcPr>
          <w:p w:rsidR="00005D2A" w:rsidRPr="0023720E" w:rsidRDefault="00005D2A" w:rsidP="00B34030">
            <w:pPr>
              <w:rPr>
                <w:rFonts w:ascii="標楷體" w:eastAsia="標楷體" w:hAnsi="標楷體"/>
                <w:b/>
                <w:spacing w:val="0"/>
                <w:sz w:val="20"/>
              </w:rPr>
            </w:pPr>
            <w:r w:rsidRPr="0023720E">
              <w:rPr>
                <w:rFonts w:ascii="標楷體" w:eastAsia="標楷體" w:hAnsi="標楷體" w:hint="eastAsia"/>
                <w:b/>
                <w:spacing w:val="0"/>
                <w:sz w:val="20"/>
              </w:rPr>
              <w:t>66,726,399</w:t>
            </w:r>
          </w:p>
        </w:tc>
      </w:tr>
      <w:tr w:rsidR="00005D2A" w:rsidRPr="00B922AC" w:rsidTr="00B34030">
        <w:tc>
          <w:tcPr>
            <w:tcW w:w="9922" w:type="dxa"/>
            <w:gridSpan w:val="5"/>
            <w:tcBorders>
              <w:top w:val="single" w:sz="4" w:space="0" w:color="auto"/>
              <w:left w:val="nil"/>
              <w:bottom w:val="nil"/>
              <w:right w:val="nil"/>
            </w:tcBorders>
            <w:shd w:val="clear" w:color="auto" w:fill="auto"/>
          </w:tcPr>
          <w:p w:rsidR="00005D2A" w:rsidRPr="002F3F0A" w:rsidRDefault="00005D2A" w:rsidP="00B34030">
            <w:pPr>
              <w:spacing w:line="180" w:lineRule="exact"/>
              <w:ind w:leftChars="-53" w:left="427" w:rightChars="-59" w:right="-118" w:hangingChars="296" w:hanging="533"/>
              <w:jc w:val="both"/>
              <w:rPr>
                <w:rFonts w:ascii="標楷體" w:eastAsia="標楷體" w:hAnsi="標楷體"/>
                <w:spacing w:val="0"/>
                <w:sz w:val="18"/>
              </w:rPr>
            </w:pPr>
            <w:r w:rsidRPr="00F8094C">
              <w:rPr>
                <w:rFonts w:ascii="標楷體" w:eastAsia="標楷體" w:hAnsi="標楷體" w:hint="eastAsia"/>
                <w:spacing w:val="0"/>
                <w:sz w:val="18"/>
              </w:rPr>
              <w:t>註：</w:t>
            </w:r>
            <w:r>
              <w:rPr>
                <w:rFonts w:ascii="標楷體" w:eastAsia="標楷體" w:hAnsi="標楷體" w:hint="eastAsia"/>
                <w:spacing w:val="0"/>
                <w:sz w:val="18"/>
              </w:rPr>
              <w:t>1.</w:t>
            </w:r>
            <w:r w:rsidRPr="00F8094C">
              <w:rPr>
                <w:rFonts w:ascii="標楷體" w:eastAsia="標楷體" w:hAnsi="標楷體" w:hint="eastAsia"/>
                <w:spacing w:val="0"/>
                <w:sz w:val="18"/>
              </w:rPr>
              <w:t>內部往來沖銷項目包括：</w:t>
            </w:r>
            <w:r>
              <w:rPr>
                <w:rFonts w:ascii="標楷體" w:eastAsia="標楷體" w:hAnsi="標楷體" w:hint="eastAsia"/>
                <w:spacing w:val="0"/>
                <w:sz w:val="18"/>
              </w:rPr>
              <w:t>（1）公務機關（公庫）帳列保管特種基金款項；</w:t>
            </w:r>
            <w:r w:rsidRPr="005B273F">
              <w:rPr>
                <w:rFonts w:ascii="標楷體" w:eastAsia="標楷體" w:hAnsi="標楷體" w:hint="eastAsia"/>
                <w:spacing w:val="0"/>
                <w:sz w:val="18"/>
              </w:rPr>
              <w:t>（2）公務機關帳列採權益法之投資；（3）公</w:t>
            </w:r>
            <w:r w:rsidRPr="002F3F0A">
              <w:rPr>
                <w:rFonts w:ascii="標楷體" w:eastAsia="標楷體" w:hAnsi="標楷體" w:hint="eastAsia"/>
                <w:spacing w:val="0"/>
                <w:sz w:val="18"/>
              </w:rPr>
              <w:t>務機關與營業基金同額帳列應收得（未繳付）之股利。</w:t>
            </w:r>
          </w:p>
          <w:p w:rsidR="00005D2A" w:rsidRPr="00F8094C" w:rsidRDefault="00005D2A" w:rsidP="00B34030">
            <w:pPr>
              <w:spacing w:line="200" w:lineRule="exact"/>
              <w:ind w:leftChars="-13" w:left="239" w:hangingChars="147" w:hanging="265"/>
              <w:jc w:val="both"/>
              <w:rPr>
                <w:rFonts w:ascii="標楷體" w:eastAsia="標楷體" w:hAnsi="標楷體"/>
                <w:spacing w:val="0"/>
                <w:sz w:val="18"/>
              </w:rPr>
            </w:pPr>
            <w:r>
              <w:rPr>
                <w:rFonts w:ascii="標楷體" w:eastAsia="標楷體" w:hAnsi="標楷體" w:hint="eastAsia"/>
                <w:spacing w:val="0"/>
                <w:sz w:val="18"/>
              </w:rPr>
              <w:t xml:space="preserve">   2.</w:t>
            </w:r>
            <w:r w:rsidRPr="00F60496">
              <w:rPr>
                <w:rFonts w:ascii="標楷體" w:eastAsia="標楷體" w:hAnsi="標楷體" w:cs="新細明體" w:hint="eastAsia"/>
                <w:bCs/>
                <w:spacing w:val="0"/>
                <w:kern w:val="0"/>
                <w:sz w:val="18"/>
              </w:rPr>
              <w:t>本表係按公務機關執行總預算；特種基金執行附屬單位預算營業及非營業部分等財務狀況編製之。</w:t>
            </w:r>
          </w:p>
        </w:tc>
      </w:tr>
    </w:tbl>
    <w:p w:rsidR="00005D2A" w:rsidRPr="00B922AC" w:rsidRDefault="00005D2A" w:rsidP="00005D2A">
      <w:pPr>
        <w:overflowPunct w:val="0"/>
        <w:snapToGrid w:val="0"/>
        <w:spacing w:beforeLines="20" w:before="48" w:afterLines="20" w:after="48" w:line="520" w:lineRule="exact"/>
        <w:ind w:firstLineChars="100" w:firstLine="320"/>
        <w:jc w:val="both"/>
        <w:rPr>
          <w:rFonts w:ascii="標楷體" w:eastAsia="標楷體" w:hAnsi="標楷體"/>
          <w:b/>
          <w:spacing w:val="0"/>
          <w:sz w:val="32"/>
          <w:szCs w:val="32"/>
        </w:rPr>
      </w:pPr>
      <w:r w:rsidRPr="00B922AC">
        <w:rPr>
          <w:rFonts w:ascii="標楷體" w:eastAsia="標楷體" w:hAnsi="標楷體" w:hint="eastAsia"/>
          <w:b/>
          <w:spacing w:val="0"/>
          <w:sz w:val="32"/>
          <w:szCs w:val="32"/>
        </w:rPr>
        <w:lastRenderedPageBreak/>
        <w:t>二、公共債務</w:t>
      </w:r>
    </w:p>
    <w:p w:rsidR="00005D2A" w:rsidRPr="00B922AC" w:rsidRDefault="00005D2A" w:rsidP="00005D2A">
      <w:pPr>
        <w:pStyle w:val="afff2"/>
        <w:adjustRightInd w:val="0"/>
        <w:spacing w:line="520" w:lineRule="exact"/>
        <w:ind w:firstLineChars="0" w:firstLine="482"/>
        <w:rPr>
          <w:rFonts w:ascii="標楷體" w:eastAsia="標楷體" w:hAnsi="標楷體"/>
          <w:sz w:val="28"/>
        </w:rPr>
      </w:pPr>
      <w:r w:rsidRPr="005E3A06">
        <w:rPr>
          <w:rFonts w:ascii="標楷體" w:eastAsia="標楷體" w:hAnsi="標楷體"/>
          <w:sz w:val="28"/>
        </w:rPr>
        <w:t>南投縣政府編南投縣總決算平衡表列長期借款30億1,895萬元。至於債款目錄－長期借款部分，係依據公共債務法第4條及第5條規定計列政府在其總預算、特別預算，以及在營業基金、信託基金以外之特種基金所舉借1年以上之非自償性債務，列報截至113年底止，南投縣普通基金債務餘額決算數為30億1,895萬元（表1），約占總預算及特別預算歲出總額扣除審定後註銷減免數之</w:t>
      </w:r>
      <w:r>
        <w:rPr>
          <w:rFonts w:ascii="標楷體" w:eastAsia="標楷體" w:hAnsi="標楷體"/>
          <w:sz w:val="28"/>
        </w:rPr>
        <w:t>6.61</w:t>
      </w:r>
      <w:r w:rsidRPr="005E3A06">
        <w:rPr>
          <w:rFonts w:ascii="標楷體" w:eastAsia="標楷體" w:hAnsi="標楷體"/>
          <w:sz w:val="28"/>
        </w:rPr>
        <w:t>％，低於公共債務法第5條第4項規定50％之債限；非營業特種基金無自償性債務餘額。若參考國際貨幣基金組織（International Monetary Fund，IMF）定義，南投縣公共債務包括前述1年以上債務餘額決算審定數，加計非營業特種基金自償性債務餘額，合計共</w:t>
      </w:r>
      <w:r>
        <w:rPr>
          <w:rFonts w:ascii="標楷體" w:eastAsia="標楷體" w:hAnsi="標楷體"/>
          <w:sz w:val="28"/>
        </w:rPr>
        <w:t>30</w:t>
      </w:r>
      <w:r w:rsidRPr="005E3A06">
        <w:rPr>
          <w:rFonts w:ascii="標楷體" w:eastAsia="標楷體" w:hAnsi="標楷體"/>
          <w:sz w:val="28"/>
        </w:rPr>
        <w:t>億</w:t>
      </w:r>
      <w:r>
        <w:rPr>
          <w:rFonts w:ascii="標楷體" w:eastAsia="標楷體" w:hAnsi="標楷體"/>
          <w:sz w:val="28"/>
        </w:rPr>
        <w:t>1</w:t>
      </w:r>
      <w:r w:rsidRPr="005E3A06">
        <w:rPr>
          <w:rFonts w:ascii="標楷體" w:eastAsia="標楷體" w:hAnsi="標楷體"/>
          <w:sz w:val="28"/>
        </w:rPr>
        <w:t>,</w:t>
      </w:r>
      <w:r>
        <w:rPr>
          <w:rFonts w:ascii="標楷體" w:eastAsia="標楷體" w:hAnsi="標楷體"/>
          <w:sz w:val="28"/>
        </w:rPr>
        <w:t>895萬</w:t>
      </w:r>
      <w:r w:rsidRPr="005E3A06">
        <w:rPr>
          <w:rFonts w:ascii="標楷體" w:eastAsia="標楷體" w:hAnsi="標楷體"/>
          <w:sz w:val="28"/>
        </w:rPr>
        <w:t>元（表1）</w:t>
      </w:r>
      <w:r w:rsidRPr="00B922AC">
        <w:rPr>
          <w:rFonts w:ascii="標楷體" w:eastAsia="標楷體" w:hAnsi="標楷體"/>
          <w:sz w:val="28"/>
        </w:rPr>
        <w:t>。</w:t>
      </w:r>
    </w:p>
    <w:tbl>
      <w:tblPr>
        <w:tblW w:w="9978" w:type="dxa"/>
        <w:jc w:val="center"/>
        <w:tblLayout w:type="fixed"/>
        <w:tblCellMar>
          <w:left w:w="28" w:type="dxa"/>
          <w:right w:w="28" w:type="dxa"/>
        </w:tblCellMar>
        <w:tblLook w:val="04A0" w:firstRow="1" w:lastRow="0" w:firstColumn="1" w:lastColumn="0" w:noHBand="0" w:noVBand="1"/>
      </w:tblPr>
      <w:tblGrid>
        <w:gridCol w:w="3626"/>
        <w:gridCol w:w="1222"/>
        <w:gridCol w:w="709"/>
        <w:gridCol w:w="1134"/>
        <w:gridCol w:w="708"/>
        <w:gridCol w:w="1134"/>
        <w:gridCol w:w="709"/>
        <w:gridCol w:w="736"/>
      </w:tblGrid>
      <w:tr w:rsidR="00005D2A" w:rsidRPr="00B922AC" w:rsidTr="00B34030">
        <w:trPr>
          <w:trHeight w:val="469"/>
          <w:jc w:val="center"/>
        </w:trPr>
        <w:tc>
          <w:tcPr>
            <w:tcW w:w="9978" w:type="dxa"/>
            <w:gridSpan w:val="8"/>
            <w:tcBorders>
              <w:top w:val="nil"/>
              <w:left w:val="nil"/>
              <w:bottom w:val="nil"/>
              <w:right w:val="nil"/>
            </w:tcBorders>
            <w:shd w:val="clear" w:color="auto" w:fill="auto"/>
            <w:vAlign w:val="center"/>
            <w:hideMark/>
          </w:tcPr>
          <w:p w:rsidR="00005D2A" w:rsidRPr="00B922AC" w:rsidRDefault="00005D2A" w:rsidP="00B34030">
            <w:pPr>
              <w:widowControl/>
              <w:spacing w:line="240" w:lineRule="exact"/>
              <w:jc w:val="center"/>
              <w:rPr>
                <w:rFonts w:ascii="標楷體" w:eastAsia="標楷體" w:hAnsi="標楷體" w:cs="Courier New"/>
                <w:b/>
                <w:bCs/>
                <w:color w:val="000000"/>
                <w:spacing w:val="0"/>
                <w:kern w:val="0"/>
                <w:szCs w:val="24"/>
              </w:rPr>
            </w:pPr>
            <w:r w:rsidRPr="00B922AC">
              <w:rPr>
                <w:rFonts w:ascii="標楷體" w:eastAsia="標楷體" w:hAnsi="標楷體" w:cs="Courier New" w:hint="eastAsia"/>
                <w:b/>
                <w:bCs/>
                <w:color w:val="000000"/>
                <w:spacing w:val="0"/>
                <w:kern w:val="0"/>
                <w:szCs w:val="24"/>
              </w:rPr>
              <w:t xml:space="preserve">表1　</w:t>
            </w:r>
            <w:r>
              <w:rPr>
                <w:rFonts w:ascii="標楷體" w:eastAsia="標楷體" w:hAnsi="標楷體" w:cs="Courier New" w:hint="eastAsia"/>
                <w:b/>
                <w:bCs/>
                <w:color w:val="000000"/>
                <w:spacing w:val="0"/>
                <w:kern w:val="0"/>
                <w:szCs w:val="24"/>
              </w:rPr>
              <w:t>11</w:t>
            </w:r>
            <w:r>
              <w:rPr>
                <w:rFonts w:ascii="標楷體" w:eastAsia="標楷體" w:hAnsi="標楷體" w:cs="Courier New"/>
                <w:b/>
                <w:bCs/>
                <w:color w:val="000000"/>
                <w:spacing w:val="0"/>
                <w:kern w:val="0"/>
                <w:szCs w:val="24"/>
              </w:rPr>
              <w:t>3</w:t>
            </w:r>
            <w:r>
              <w:rPr>
                <w:rFonts w:ascii="標楷體" w:eastAsia="標楷體" w:hAnsi="標楷體" w:cs="Courier New" w:hint="eastAsia"/>
                <w:b/>
                <w:bCs/>
                <w:color w:val="000000"/>
                <w:spacing w:val="0"/>
                <w:kern w:val="0"/>
                <w:szCs w:val="24"/>
              </w:rPr>
              <w:t>年底</w:t>
            </w:r>
            <w:r w:rsidRPr="00B922AC">
              <w:rPr>
                <w:rFonts w:ascii="標楷體" w:eastAsia="標楷體" w:hAnsi="標楷體" w:cs="Courier New" w:hint="eastAsia"/>
                <w:b/>
                <w:bCs/>
                <w:color w:val="000000"/>
                <w:spacing w:val="0"/>
                <w:kern w:val="0"/>
                <w:szCs w:val="24"/>
              </w:rPr>
              <w:t>南投縣舉借債務餘額情形</w:t>
            </w:r>
          </w:p>
        </w:tc>
      </w:tr>
      <w:tr w:rsidR="00005D2A" w:rsidRPr="00B922AC" w:rsidTr="00B34030">
        <w:trPr>
          <w:trHeight w:val="283"/>
          <w:jc w:val="center"/>
        </w:trPr>
        <w:tc>
          <w:tcPr>
            <w:tcW w:w="9978" w:type="dxa"/>
            <w:gridSpan w:val="8"/>
            <w:tcBorders>
              <w:top w:val="nil"/>
              <w:left w:val="nil"/>
              <w:bottom w:val="single" w:sz="4" w:space="0" w:color="auto"/>
              <w:right w:val="nil"/>
            </w:tcBorders>
            <w:shd w:val="clear" w:color="auto" w:fill="auto"/>
            <w:vAlign w:val="center"/>
            <w:hideMark/>
          </w:tcPr>
          <w:p w:rsidR="00005D2A" w:rsidRPr="00B922AC" w:rsidRDefault="00005D2A" w:rsidP="00B34030">
            <w:pPr>
              <w:widowControl/>
              <w:spacing w:line="240" w:lineRule="exact"/>
              <w:rPr>
                <w:rFonts w:ascii="標楷體" w:eastAsia="標楷體" w:hAnsi="標楷體" w:cs="Courier New"/>
                <w:color w:val="000000"/>
                <w:spacing w:val="0"/>
                <w:kern w:val="0"/>
                <w:sz w:val="20"/>
              </w:rPr>
            </w:pPr>
            <w:r w:rsidRPr="00B922AC">
              <w:rPr>
                <w:rFonts w:ascii="標楷體" w:eastAsia="標楷體" w:hAnsi="標楷體" w:cs="Courier New" w:hint="eastAsia"/>
                <w:color w:val="000000"/>
                <w:spacing w:val="0"/>
                <w:kern w:val="0"/>
                <w:sz w:val="20"/>
              </w:rPr>
              <w:t>單位：新臺幣千元</w:t>
            </w:r>
          </w:p>
        </w:tc>
      </w:tr>
      <w:tr w:rsidR="00005D2A" w:rsidRPr="00B922AC" w:rsidTr="00B34030">
        <w:trPr>
          <w:trHeight w:val="486"/>
          <w:jc w:val="center"/>
        </w:trPr>
        <w:tc>
          <w:tcPr>
            <w:tcW w:w="3626" w:type="dxa"/>
            <w:vMerge w:val="restart"/>
            <w:tcBorders>
              <w:top w:val="nil"/>
              <w:left w:val="single" w:sz="4" w:space="0" w:color="auto"/>
              <w:bottom w:val="single" w:sz="4" w:space="0" w:color="auto"/>
              <w:right w:val="single" w:sz="4" w:space="0" w:color="auto"/>
            </w:tcBorders>
            <w:shd w:val="clear" w:color="auto" w:fill="auto"/>
            <w:vAlign w:val="center"/>
            <w:hideMark/>
          </w:tcPr>
          <w:p w:rsidR="00005D2A" w:rsidRPr="00F8094C" w:rsidRDefault="00005D2A" w:rsidP="00B34030">
            <w:pPr>
              <w:widowControl/>
              <w:spacing w:line="240" w:lineRule="exact"/>
              <w:jc w:val="center"/>
              <w:rPr>
                <w:rFonts w:ascii="標楷體" w:eastAsia="標楷體" w:hAnsi="標楷體" w:cs="Courier New"/>
                <w:color w:val="000000"/>
                <w:spacing w:val="0"/>
                <w:kern w:val="0"/>
                <w:sz w:val="20"/>
              </w:rPr>
            </w:pPr>
            <w:r w:rsidRPr="00F8094C">
              <w:rPr>
                <w:rFonts w:ascii="標楷體" w:eastAsia="標楷體" w:hAnsi="標楷體" w:cs="Courier New" w:hint="eastAsia"/>
                <w:color w:val="000000"/>
                <w:spacing w:val="0"/>
                <w:kern w:val="0"/>
                <w:sz w:val="20"/>
              </w:rPr>
              <w:t>項       目</w:t>
            </w:r>
          </w:p>
        </w:tc>
        <w:tc>
          <w:tcPr>
            <w:tcW w:w="1222" w:type="dxa"/>
            <w:vMerge w:val="restart"/>
            <w:tcBorders>
              <w:top w:val="nil"/>
              <w:left w:val="single" w:sz="4" w:space="0" w:color="auto"/>
              <w:bottom w:val="single" w:sz="4" w:space="0" w:color="auto"/>
              <w:right w:val="single" w:sz="4" w:space="0" w:color="auto"/>
            </w:tcBorders>
            <w:shd w:val="clear" w:color="auto" w:fill="auto"/>
            <w:vAlign w:val="center"/>
            <w:hideMark/>
          </w:tcPr>
          <w:p w:rsidR="00005D2A" w:rsidRPr="00F8094C" w:rsidRDefault="00005D2A" w:rsidP="00B34030">
            <w:pPr>
              <w:widowControl/>
              <w:spacing w:line="240" w:lineRule="exact"/>
              <w:jc w:val="center"/>
              <w:rPr>
                <w:rFonts w:ascii="標楷體" w:eastAsia="標楷體" w:hAnsi="標楷體" w:cs="Courier New"/>
                <w:color w:val="000000"/>
                <w:spacing w:val="0"/>
                <w:kern w:val="0"/>
                <w:sz w:val="20"/>
              </w:rPr>
            </w:pPr>
            <w:r w:rsidRPr="00F8094C">
              <w:rPr>
                <w:rFonts w:ascii="標楷體" w:eastAsia="標楷體" w:hAnsi="標楷體" w:cs="Courier New" w:hint="eastAsia"/>
                <w:color w:val="000000"/>
                <w:spacing w:val="0"/>
                <w:kern w:val="0"/>
                <w:sz w:val="20"/>
              </w:rPr>
              <w:t>合  計</w:t>
            </w:r>
          </w:p>
        </w:tc>
        <w:tc>
          <w:tcPr>
            <w:tcW w:w="2551" w:type="dxa"/>
            <w:gridSpan w:val="3"/>
            <w:tcBorders>
              <w:top w:val="single" w:sz="4" w:space="0" w:color="auto"/>
              <w:left w:val="nil"/>
              <w:bottom w:val="single" w:sz="4" w:space="0" w:color="auto"/>
              <w:right w:val="single" w:sz="4" w:space="0" w:color="auto"/>
            </w:tcBorders>
            <w:shd w:val="clear" w:color="auto" w:fill="auto"/>
            <w:vAlign w:val="center"/>
            <w:hideMark/>
          </w:tcPr>
          <w:p w:rsidR="00005D2A" w:rsidRPr="00F8094C" w:rsidRDefault="00005D2A" w:rsidP="00B34030">
            <w:pPr>
              <w:widowControl/>
              <w:spacing w:line="240" w:lineRule="exact"/>
              <w:jc w:val="center"/>
              <w:rPr>
                <w:rFonts w:ascii="標楷體" w:eastAsia="標楷體" w:hAnsi="標楷體" w:cs="Courier New"/>
                <w:color w:val="000000"/>
                <w:spacing w:val="0"/>
                <w:kern w:val="0"/>
                <w:sz w:val="20"/>
              </w:rPr>
            </w:pPr>
            <w:r w:rsidRPr="00F8094C">
              <w:rPr>
                <w:rFonts w:ascii="標楷體" w:eastAsia="標楷體" w:hAnsi="標楷體" w:cs="Courier New" w:hint="eastAsia"/>
                <w:color w:val="000000"/>
                <w:spacing w:val="0"/>
                <w:kern w:val="0"/>
                <w:sz w:val="20"/>
              </w:rPr>
              <w:t>普通基金債務餘額</w:t>
            </w:r>
          </w:p>
        </w:tc>
        <w:tc>
          <w:tcPr>
            <w:tcW w:w="2579" w:type="dxa"/>
            <w:gridSpan w:val="3"/>
            <w:tcBorders>
              <w:top w:val="single" w:sz="4" w:space="0" w:color="auto"/>
              <w:left w:val="nil"/>
              <w:bottom w:val="single" w:sz="4" w:space="0" w:color="auto"/>
              <w:right w:val="single" w:sz="4" w:space="0" w:color="auto"/>
            </w:tcBorders>
            <w:shd w:val="clear" w:color="auto" w:fill="auto"/>
            <w:vAlign w:val="center"/>
            <w:hideMark/>
          </w:tcPr>
          <w:p w:rsidR="00005D2A" w:rsidRPr="00F8094C" w:rsidRDefault="00005D2A" w:rsidP="00B34030">
            <w:pPr>
              <w:widowControl/>
              <w:spacing w:line="240" w:lineRule="exact"/>
              <w:jc w:val="center"/>
              <w:rPr>
                <w:rFonts w:ascii="標楷體" w:eastAsia="標楷體" w:hAnsi="標楷體" w:cs="Courier New"/>
                <w:color w:val="000000"/>
                <w:spacing w:val="0"/>
                <w:kern w:val="0"/>
                <w:sz w:val="20"/>
              </w:rPr>
            </w:pPr>
            <w:r w:rsidRPr="00F8094C">
              <w:rPr>
                <w:rFonts w:ascii="標楷體" w:eastAsia="標楷體" w:hAnsi="標楷體" w:cs="Courier New" w:hint="eastAsia"/>
                <w:color w:val="000000"/>
                <w:spacing w:val="0"/>
                <w:kern w:val="0"/>
                <w:sz w:val="20"/>
              </w:rPr>
              <w:t>非營業特種基金債務餘額</w:t>
            </w:r>
          </w:p>
        </w:tc>
      </w:tr>
      <w:tr w:rsidR="00005D2A" w:rsidRPr="00B922AC" w:rsidTr="00B34030">
        <w:trPr>
          <w:trHeight w:val="397"/>
          <w:jc w:val="center"/>
        </w:trPr>
        <w:tc>
          <w:tcPr>
            <w:tcW w:w="3626" w:type="dxa"/>
            <w:vMerge/>
            <w:tcBorders>
              <w:top w:val="nil"/>
              <w:left w:val="single" w:sz="4" w:space="0" w:color="auto"/>
              <w:bottom w:val="single" w:sz="4" w:space="0" w:color="auto"/>
              <w:right w:val="single" w:sz="4" w:space="0" w:color="auto"/>
            </w:tcBorders>
            <w:shd w:val="clear" w:color="auto" w:fill="auto"/>
            <w:vAlign w:val="center"/>
            <w:hideMark/>
          </w:tcPr>
          <w:p w:rsidR="00005D2A" w:rsidRPr="00F8094C" w:rsidRDefault="00005D2A" w:rsidP="00B34030">
            <w:pPr>
              <w:widowControl/>
              <w:spacing w:line="240" w:lineRule="exact"/>
              <w:jc w:val="left"/>
              <w:rPr>
                <w:rFonts w:ascii="標楷體" w:eastAsia="標楷體" w:hAnsi="標楷體" w:cs="Courier New"/>
                <w:color w:val="000000"/>
                <w:spacing w:val="0"/>
                <w:kern w:val="0"/>
                <w:sz w:val="20"/>
              </w:rPr>
            </w:pPr>
          </w:p>
        </w:tc>
        <w:tc>
          <w:tcPr>
            <w:tcW w:w="1222" w:type="dxa"/>
            <w:vMerge/>
            <w:tcBorders>
              <w:top w:val="nil"/>
              <w:left w:val="single" w:sz="4" w:space="0" w:color="auto"/>
              <w:bottom w:val="single" w:sz="4" w:space="0" w:color="auto"/>
              <w:right w:val="single" w:sz="4" w:space="0" w:color="auto"/>
            </w:tcBorders>
            <w:shd w:val="clear" w:color="auto" w:fill="auto"/>
            <w:vAlign w:val="center"/>
            <w:hideMark/>
          </w:tcPr>
          <w:p w:rsidR="00005D2A" w:rsidRPr="00F8094C" w:rsidRDefault="00005D2A" w:rsidP="00B34030">
            <w:pPr>
              <w:widowControl/>
              <w:spacing w:line="240" w:lineRule="exact"/>
              <w:jc w:val="left"/>
              <w:rPr>
                <w:rFonts w:ascii="標楷體" w:eastAsia="標楷體" w:hAnsi="標楷體" w:cs="Courier New"/>
                <w:color w:val="000000"/>
                <w:spacing w:val="0"/>
                <w:kern w:val="0"/>
                <w:sz w:val="20"/>
              </w:rPr>
            </w:pPr>
          </w:p>
        </w:tc>
        <w:tc>
          <w:tcPr>
            <w:tcW w:w="1843" w:type="dxa"/>
            <w:gridSpan w:val="2"/>
            <w:tcBorders>
              <w:top w:val="single" w:sz="4" w:space="0" w:color="auto"/>
              <w:left w:val="nil"/>
              <w:bottom w:val="single" w:sz="4" w:space="0" w:color="auto"/>
              <w:right w:val="single" w:sz="4" w:space="0" w:color="000000"/>
            </w:tcBorders>
            <w:shd w:val="clear" w:color="auto" w:fill="auto"/>
            <w:vAlign w:val="center"/>
            <w:hideMark/>
          </w:tcPr>
          <w:p w:rsidR="00005D2A" w:rsidRPr="00F8094C" w:rsidRDefault="00005D2A" w:rsidP="00B34030">
            <w:pPr>
              <w:widowControl/>
              <w:spacing w:line="240" w:lineRule="exact"/>
              <w:jc w:val="center"/>
              <w:rPr>
                <w:rFonts w:ascii="標楷體" w:eastAsia="標楷體" w:hAnsi="標楷體" w:cs="Courier New"/>
                <w:color w:val="000000"/>
                <w:spacing w:val="0"/>
                <w:kern w:val="0"/>
                <w:sz w:val="20"/>
              </w:rPr>
            </w:pPr>
            <w:r w:rsidRPr="00F8094C">
              <w:rPr>
                <w:rFonts w:ascii="標楷體" w:eastAsia="標楷體" w:hAnsi="標楷體" w:cs="Courier New" w:hint="eastAsia"/>
                <w:color w:val="000000"/>
                <w:spacing w:val="0"/>
                <w:kern w:val="0"/>
                <w:sz w:val="20"/>
              </w:rPr>
              <w:t>1年以上</w:t>
            </w:r>
          </w:p>
        </w:tc>
        <w:tc>
          <w:tcPr>
            <w:tcW w:w="708" w:type="dxa"/>
            <w:vMerge w:val="restart"/>
            <w:tcBorders>
              <w:top w:val="nil"/>
              <w:left w:val="single" w:sz="4" w:space="0" w:color="auto"/>
              <w:bottom w:val="single" w:sz="4" w:space="0" w:color="000000"/>
              <w:right w:val="single" w:sz="4" w:space="0" w:color="auto"/>
            </w:tcBorders>
            <w:shd w:val="clear" w:color="auto" w:fill="auto"/>
            <w:vAlign w:val="center"/>
            <w:hideMark/>
          </w:tcPr>
          <w:p w:rsidR="00005D2A" w:rsidRPr="00F8094C" w:rsidRDefault="00005D2A" w:rsidP="00B34030">
            <w:pPr>
              <w:widowControl/>
              <w:spacing w:line="240" w:lineRule="exact"/>
              <w:jc w:val="center"/>
              <w:rPr>
                <w:rFonts w:ascii="標楷體" w:eastAsia="標楷體" w:hAnsi="標楷體" w:cs="Courier New"/>
                <w:color w:val="000000"/>
                <w:spacing w:val="0"/>
                <w:kern w:val="0"/>
                <w:sz w:val="20"/>
              </w:rPr>
            </w:pPr>
            <w:r w:rsidRPr="00F8094C">
              <w:rPr>
                <w:rFonts w:ascii="標楷體" w:eastAsia="標楷體" w:hAnsi="標楷體" w:cs="Courier New" w:hint="eastAsia"/>
                <w:color w:val="000000"/>
                <w:spacing w:val="0"/>
                <w:kern w:val="0"/>
                <w:sz w:val="20"/>
              </w:rPr>
              <w:t>未滿</w:t>
            </w:r>
          </w:p>
          <w:p w:rsidR="00005D2A" w:rsidRPr="00F8094C" w:rsidRDefault="00005D2A" w:rsidP="00B34030">
            <w:pPr>
              <w:widowControl/>
              <w:spacing w:line="240" w:lineRule="exact"/>
              <w:jc w:val="center"/>
              <w:rPr>
                <w:rFonts w:ascii="標楷體" w:eastAsia="標楷體" w:hAnsi="標楷體" w:cs="Courier New"/>
                <w:color w:val="000000"/>
                <w:spacing w:val="0"/>
                <w:kern w:val="0"/>
                <w:sz w:val="20"/>
              </w:rPr>
            </w:pPr>
            <w:r w:rsidRPr="00F8094C">
              <w:rPr>
                <w:rFonts w:ascii="標楷體" w:eastAsia="標楷體" w:hAnsi="標楷體" w:cs="Courier New" w:hint="eastAsia"/>
                <w:color w:val="000000"/>
                <w:spacing w:val="0"/>
                <w:kern w:val="0"/>
                <w:sz w:val="20"/>
              </w:rPr>
              <w:t>1年</w:t>
            </w:r>
          </w:p>
        </w:tc>
        <w:tc>
          <w:tcPr>
            <w:tcW w:w="1843" w:type="dxa"/>
            <w:gridSpan w:val="2"/>
            <w:tcBorders>
              <w:top w:val="single" w:sz="4" w:space="0" w:color="auto"/>
              <w:left w:val="nil"/>
              <w:bottom w:val="single" w:sz="4" w:space="0" w:color="auto"/>
              <w:right w:val="single" w:sz="4" w:space="0" w:color="auto"/>
            </w:tcBorders>
            <w:shd w:val="clear" w:color="auto" w:fill="auto"/>
            <w:vAlign w:val="center"/>
            <w:hideMark/>
          </w:tcPr>
          <w:p w:rsidR="00005D2A" w:rsidRPr="00F8094C" w:rsidRDefault="00005D2A" w:rsidP="00B34030">
            <w:pPr>
              <w:widowControl/>
              <w:spacing w:line="240" w:lineRule="exact"/>
              <w:jc w:val="center"/>
              <w:rPr>
                <w:rFonts w:ascii="標楷體" w:eastAsia="標楷體" w:hAnsi="標楷體" w:cs="Courier New"/>
                <w:color w:val="000000"/>
                <w:spacing w:val="0"/>
                <w:kern w:val="0"/>
                <w:sz w:val="20"/>
              </w:rPr>
            </w:pPr>
            <w:r w:rsidRPr="00F8094C">
              <w:rPr>
                <w:rFonts w:ascii="標楷體" w:eastAsia="標楷體" w:hAnsi="標楷體" w:cs="Courier New" w:hint="eastAsia"/>
                <w:color w:val="000000"/>
                <w:spacing w:val="0"/>
                <w:kern w:val="0"/>
                <w:sz w:val="20"/>
              </w:rPr>
              <w:t>1年以上</w:t>
            </w:r>
          </w:p>
        </w:tc>
        <w:tc>
          <w:tcPr>
            <w:tcW w:w="736" w:type="dxa"/>
            <w:vMerge w:val="restart"/>
            <w:tcBorders>
              <w:top w:val="nil"/>
              <w:left w:val="single" w:sz="4" w:space="0" w:color="auto"/>
              <w:bottom w:val="single" w:sz="4" w:space="0" w:color="auto"/>
              <w:right w:val="single" w:sz="4" w:space="0" w:color="auto"/>
            </w:tcBorders>
            <w:shd w:val="clear" w:color="auto" w:fill="auto"/>
            <w:vAlign w:val="center"/>
            <w:hideMark/>
          </w:tcPr>
          <w:p w:rsidR="00005D2A" w:rsidRPr="00F8094C" w:rsidRDefault="00005D2A" w:rsidP="00B34030">
            <w:pPr>
              <w:widowControl/>
              <w:spacing w:line="240" w:lineRule="exact"/>
              <w:ind w:leftChars="-16" w:hangingChars="16" w:hanging="32"/>
              <w:jc w:val="center"/>
              <w:rPr>
                <w:rFonts w:ascii="標楷體" w:eastAsia="標楷體" w:hAnsi="標楷體" w:cs="Courier New"/>
                <w:color w:val="000000"/>
                <w:spacing w:val="0"/>
                <w:kern w:val="0"/>
                <w:sz w:val="20"/>
              </w:rPr>
            </w:pPr>
            <w:r w:rsidRPr="00F8094C">
              <w:rPr>
                <w:rFonts w:ascii="標楷體" w:eastAsia="標楷體" w:hAnsi="標楷體" w:cs="Courier New" w:hint="eastAsia"/>
                <w:color w:val="000000"/>
                <w:spacing w:val="0"/>
                <w:kern w:val="0"/>
                <w:sz w:val="20"/>
              </w:rPr>
              <w:t>未滿</w:t>
            </w:r>
          </w:p>
          <w:p w:rsidR="00005D2A" w:rsidRPr="00F8094C" w:rsidRDefault="00005D2A" w:rsidP="00B34030">
            <w:pPr>
              <w:widowControl/>
              <w:spacing w:line="240" w:lineRule="exact"/>
              <w:ind w:leftChars="-16" w:hangingChars="16" w:hanging="32"/>
              <w:jc w:val="center"/>
              <w:rPr>
                <w:rFonts w:ascii="標楷體" w:eastAsia="標楷體" w:hAnsi="標楷體" w:cs="Courier New"/>
                <w:color w:val="000000"/>
                <w:spacing w:val="0"/>
                <w:kern w:val="0"/>
                <w:sz w:val="20"/>
              </w:rPr>
            </w:pPr>
            <w:r w:rsidRPr="00F8094C">
              <w:rPr>
                <w:rFonts w:ascii="標楷體" w:eastAsia="標楷體" w:hAnsi="標楷體" w:cs="Courier New" w:hint="eastAsia"/>
                <w:color w:val="000000"/>
                <w:spacing w:val="0"/>
                <w:kern w:val="0"/>
                <w:sz w:val="20"/>
              </w:rPr>
              <w:t>1年</w:t>
            </w:r>
          </w:p>
        </w:tc>
      </w:tr>
      <w:tr w:rsidR="00005D2A" w:rsidRPr="00B922AC" w:rsidTr="00B34030">
        <w:trPr>
          <w:trHeight w:val="567"/>
          <w:jc w:val="center"/>
        </w:trPr>
        <w:tc>
          <w:tcPr>
            <w:tcW w:w="3626" w:type="dxa"/>
            <w:vMerge/>
            <w:tcBorders>
              <w:top w:val="nil"/>
              <w:left w:val="single" w:sz="4" w:space="0" w:color="auto"/>
              <w:bottom w:val="single" w:sz="4" w:space="0" w:color="auto"/>
              <w:right w:val="single" w:sz="4" w:space="0" w:color="auto"/>
            </w:tcBorders>
            <w:vAlign w:val="center"/>
            <w:hideMark/>
          </w:tcPr>
          <w:p w:rsidR="00005D2A" w:rsidRPr="00F8094C" w:rsidRDefault="00005D2A" w:rsidP="00B34030">
            <w:pPr>
              <w:widowControl/>
              <w:spacing w:line="240" w:lineRule="exact"/>
              <w:jc w:val="left"/>
              <w:rPr>
                <w:rFonts w:ascii="標楷體" w:eastAsia="標楷體" w:hAnsi="標楷體" w:cs="Courier New"/>
                <w:color w:val="000000"/>
                <w:spacing w:val="0"/>
                <w:kern w:val="0"/>
                <w:sz w:val="22"/>
                <w:szCs w:val="22"/>
              </w:rPr>
            </w:pPr>
          </w:p>
        </w:tc>
        <w:tc>
          <w:tcPr>
            <w:tcW w:w="1222" w:type="dxa"/>
            <w:vMerge/>
            <w:tcBorders>
              <w:top w:val="nil"/>
              <w:left w:val="single" w:sz="4" w:space="0" w:color="auto"/>
              <w:bottom w:val="single" w:sz="4" w:space="0" w:color="auto"/>
              <w:right w:val="single" w:sz="4" w:space="0" w:color="auto"/>
            </w:tcBorders>
            <w:vAlign w:val="center"/>
            <w:hideMark/>
          </w:tcPr>
          <w:p w:rsidR="00005D2A" w:rsidRPr="00F8094C" w:rsidRDefault="00005D2A" w:rsidP="00B34030">
            <w:pPr>
              <w:widowControl/>
              <w:spacing w:line="240" w:lineRule="exact"/>
              <w:jc w:val="left"/>
              <w:rPr>
                <w:rFonts w:ascii="標楷體" w:eastAsia="標楷體" w:hAnsi="標楷體" w:cs="Courier New"/>
                <w:color w:val="000000"/>
                <w:spacing w:val="0"/>
                <w:kern w:val="0"/>
                <w:sz w:val="22"/>
                <w:szCs w:val="22"/>
              </w:rPr>
            </w:pPr>
          </w:p>
        </w:tc>
        <w:tc>
          <w:tcPr>
            <w:tcW w:w="709" w:type="dxa"/>
            <w:tcBorders>
              <w:top w:val="nil"/>
              <w:left w:val="nil"/>
              <w:bottom w:val="single" w:sz="4" w:space="0" w:color="auto"/>
              <w:right w:val="single" w:sz="4" w:space="0" w:color="auto"/>
            </w:tcBorders>
            <w:shd w:val="clear" w:color="auto" w:fill="auto"/>
            <w:vAlign w:val="center"/>
            <w:hideMark/>
          </w:tcPr>
          <w:p w:rsidR="00005D2A" w:rsidRPr="00F8094C" w:rsidRDefault="00005D2A" w:rsidP="00B34030">
            <w:pPr>
              <w:widowControl/>
              <w:spacing w:line="240" w:lineRule="exact"/>
              <w:jc w:val="center"/>
              <w:rPr>
                <w:rFonts w:ascii="標楷體" w:eastAsia="標楷體" w:hAnsi="標楷體" w:cs="Courier New"/>
                <w:color w:val="000000"/>
                <w:spacing w:val="0"/>
                <w:kern w:val="0"/>
                <w:sz w:val="20"/>
              </w:rPr>
            </w:pPr>
            <w:r w:rsidRPr="00F8094C">
              <w:rPr>
                <w:rFonts w:ascii="標楷體" w:eastAsia="標楷體" w:hAnsi="標楷體" w:cs="Courier New" w:hint="eastAsia"/>
                <w:color w:val="000000"/>
                <w:spacing w:val="0"/>
                <w:kern w:val="0"/>
                <w:sz w:val="20"/>
              </w:rPr>
              <w:t>自償</w:t>
            </w:r>
          </w:p>
        </w:tc>
        <w:tc>
          <w:tcPr>
            <w:tcW w:w="1134" w:type="dxa"/>
            <w:tcBorders>
              <w:top w:val="nil"/>
              <w:left w:val="nil"/>
              <w:bottom w:val="single" w:sz="4" w:space="0" w:color="auto"/>
              <w:right w:val="single" w:sz="4" w:space="0" w:color="auto"/>
            </w:tcBorders>
            <w:shd w:val="clear" w:color="auto" w:fill="auto"/>
            <w:vAlign w:val="center"/>
            <w:hideMark/>
          </w:tcPr>
          <w:p w:rsidR="00005D2A" w:rsidRPr="00F8094C" w:rsidRDefault="00005D2A" w:rsidP="00B34030">
            <w:pPr>
              <w:widowControl/>
              <w:spacing w:line="240" w:lineRule="exact"/>
              <w:jc w:val="center"/>
              <w:rPr>
                <w:rFonts w:ascii="標楷體" w:eastAsia="標楷體" w:hAnsi="標楷體" w:cs="Courier New"/>
                <w:color w:val="000000"/>
                <w:spacing w:val="0"/>
                <w:kern w:val="0"/>
                <w:sz w:val="20"/>
              </w:rPr>
            </w:pPr>
            <w:r w:rsidRPr="00F8094C">
              <w:rPr>
                <w:rFonts w:ascii="標楷體" w:eastAsia="標楷體" w:hAnsi="標楷體" w:cs="Courier New" w:hint="eastAsia"/>
                <w:color w:val="000000"/>
                <w:spacing w:val="0"/>
                <w:kern w:val="0"/>
                <w:sz w:val="20"/>
              </w:rPr>
              <w:t>非自償</w:t>
            </w:r>
          </w:p>
        </w:tc>
        <w:tc>
          <w:tcPr>
            <w:tcW w:w="708" w:type="dxa"/>
            <w:vMerge/>
            <w:tcBorders>
              <w:top w:val="nil"/>
              <w:left w:val="single" w:sz="4" w:space="0" w:color="auto"/>
              <w:bottom w:val="single" w:sz="4" w:space="0" w:color="000000"/>
              <w:right w:val="single" w:sz="4" w:space="0" w:color="auto"/>
            </w:tcBorders>
            <w:shd w:val="clear" w:color="auto" w:fill="auto"/>
            <w:vAlign w:val="center"/>
            <w:hideMark/>
          </w:tcPr>
          <w:p w:rsidR="00005D2A" w:rsidRPr="00F8094C" w:rsidRDefault="00005D2A" w:rsidP="00B34030">
            <w:pPr>
              <w:widowControl/>
              <w:spacing w:line="240" w:lineRule="exact"/>
              <w:jc w:val="left"/>
              <w:rPr>
                <w:rFonts w:ascii="標楷體" w:eastAsia="標楷體" w:hAnsi="標楷體" w:cs="Courier New"/>
                <w:color w:val="000000"/>
                <w:spacing w:val="0"/>
                <w:kern w:val="0"/>
                <w:sz w:val="20"/>
              </w:rPr>
            </w:pPr>
          </w:p>
        </w:tc>
        <w:tc>
          <w:tcPr>
            <w:tcW w:w="1134" w:type="dxa"/>
            <w:tcBorders>
              <w:top w:val="nil"/>
              <w:left w:val="nil"/>
              <w:bottom w:val="single" w:sz="4" w:space="0" w:color="auto"/>
              <w:right w:val="single" w:sz="4" w:space="0" w:color="auto"/>
            </w:tcBorders>
            <w:shd w:val="clear" w:color="auto" w:fill="auto"/>
            <w:vAlign w:val="center"/>
            <w:hideMark/>
          </w:tcPr>
          <w:p w:rsidR="00005D2A" w:rsidRPr="00F8094C" w:rsidRDefault="00005D2A" w:rsidP="00B34030">
            <w:pPr>
              <w:widowControl/>
              <w:spacing w:line="240" w:lineRule="exact"/>
              <w:jc w:val="center"/>
              <w:rPr>
                <w:rFonts w:ascii="標楷體" w:eastAsia="標楷體" w:hAnsi="標楷體" w:cs="Courier New"/>
                <w:color w:val="000000"/>
                <w:spacing w:val="0"/>
                <w:kern w:val="0"/>
                <w:sz w:val="20"/>
              </w:rPr>
            </w:pPr>
            <w:r w:rsidRPr="00F8094C">
              <w:rPr>
                <w:rFonts w:ascii="標楷體" w:eastAsia="標楷體" w:hAnsi="標楷體" w:cs="Courier New" w:hint="eastAsia"/>
                <w:color w:val="000000"/>
                <w:spacing w:val="0"/>
                <w:kern w:val="0"/>
                <w:sz w:val="20"/>
              </w:rPr>
              <w:t>自償</w:t>
            </w:r>
          </w:p>
        </w:tc>
        <w:tc>
          <w:tcPr>
            <w:tcW w:w="709" w:type="dxa"/>
            <w:tcBorders>
              <w:top w:val="nil"/>
              <w:left w:val="nil"/>
              <w:bottom w:val="single" w:sz="4" w:space="0" w:color="auto"/>
              <w:right w:val="single" w:sz="4" w:space="0" w:color="auto"/>
            </w:tcBorders>
            <w:shd w:val="clear" w:color="auto" w:fill="auto"/>
            <w:vAlign w:val="center"/>
            <w:hideMark/>
          </w:tcPr>
          <w:p w:rsidR="00005D2A" w:rsidRPr="00F8094C" w:rsidRDefault="00005D2A" w:rsidP="00B34030">
            <w:pPr>
              <w:widowControl/>
              <w:spacing w:line="240" w:lineRule="exact"/>
              <w:jc w:val="center"/>
              <w:rPr>
                <w:rFonts w:ascii="標楷體" w:eastAsia="標楷體" w:hAnsi="標楷體" w:cs="Courier New"/>
                <w:color w:val="000000"/>
                <w:spacing w:val="0"/>
                <w:kern w:val="0"/>
                <w:sz w:val="20"/>
              </w:rPr>
            </w:pPr>
            <w:r w:rsidRPr="00F8094C">
              <w:rPr>
                <w:rFonts w:ascii="標楷體" w:eastAsia="標楷體" w:hAnsi="標楷體" w:cs="Courier New" w:hint="eastAsia"/>
                <w:color w:val="000000"/>
                <w:spacing w:val="0"/>
                <w:kern w:val="0"/>
                <w:sz w:val="20"/>
              </w:rPr>
              <w:t>非自償</w:t>
            </w:r>
          </w:p>
        </w:tc>
        <w:tc>
          <w:tcPr>
            <w:tcW w:w="736" w:type="dxa"/>
            <w:vMerge/>
            <w:tcBorders>
              <w:top w:val="nil"/>
              <w:left w:val="single" w:sz="4" w:space="0" w:color="auto"/>
              <w:bottom w:val="single" w:sz="4" w:space="0" w:color="auto"/>
              <w:right w:val="single" w:sz="4" w:space="0" w:color="auto"/>
            </w:tcBorders>
            <w:vAlign w:val="center"/>
            <w:hideMark/>
          </w:tcPr>
          <w:p w:rsidR="00005D2A" w:rsidRPr="00F8094C" w:rsidRDefault="00005D2A" w:rsidP="00B34030">
            <w:pPr>
              <w:widowControl/>
              <w:spacing w:line="240" w:lineRule="exact"/>
              <w:jc w:val="left"/>
              <w:rPr>
                <w:rFonts w:ascii="標楷體" w:eastAsia="標楷體" w:hAnsi="標楷體" w:cs="Courier New"/>
                <w:color w:val="000000"/>
                <w:spacing w:val="0"/>
                <w:kern w:val="0"/>
                <w:sz w:val="20"/>
              </w:rPr>
            </w:pPr>
          </w:p>
        </w:tc>
      </w:tr>
      <w:tr w:rsidR="00005D2A" w:rsidRPr="00B922AC" w:rsidTr="00B34030">
        <w:trPr>
          <w:trHeight w:val="454"/>
          <w:jc w:val="center"/>
        </w:trPr>
        <w:tc>
          <w:tcPr>
            <w:tcW w:w="3626" w:type="dxa"/>
            <w:tcBorders>
              <w:top w:val="nil"/>
              <w:left w:val="single" w:sz="4" w:space="0" w:color="auto"/>
              <w:right w:val="single" w:sz="4" w:space="0" w:color="auto"/>
            </w:tcBorders>
            <w:shd w:val="clear" w:color="auto" w:fill="auto"/>
            <w:vAlign w:val="center"/>
            <w:hideMark/>
          </w:tcPr>
          <w:p w:rsidR="00005D2A" w:rsidRPr="00F8094C" w:rsidRDefault="00005D2A" w:rsidP="00B34030">
            <w:pPr>
              <w:widowControl/>
              <w:spacing w:line="240" w:lineRule="exact"/>
              <w:jc w:val="center"/>
              <w:rPr>
                <w:rFonts w:ascii="標楷體" w:eastAsia="標楷體" w:hAnsi="標楷體" w:cs="Courier New"/>
                <w:b/>
                <w:bCs/>
                <w:color w:val="000000"/>
                <w:spacing w:val="0"/>
                <w:kern w:val="0"/>
                <w:sz w:val="20"/>
              </w:rPr>
            </w:pPr>
            <w:r w:rsidRPr="00F8094C">
              <w:rPr>
                <w:rFonts w:ascii="標楷體" w:eastAsia="標楷體" w:hAnsi="標楷體" w:cs="Courier New" w:hint="eastAsia"/>
                <w:b/>
                <w:bCs/>
                <w:color w:val="000000"/>
                <w:spacing w:val="0"/>
                <w:kern w:val="0"/>
                <w:sz w:val="20"/>
              </w:rPr>
              <w:t>合    計</w:t>
            </w:r>
          </w:p>
        </w:tc>
        <w:tc>
          <w:tcPr>
            <w:tcW w:w="1222" w:type="dxa"/>
            <w:tcBorders>
              <w:top w:val="nil"/>
              <w:left w:val="nil"/>
              <w:right w:val="single" w:sz="4" w:space="0" w:color="auto"/>
            </w:tcBorders>
            <w:shd w:val="clear" w:color="auto" w:fill="auto"/>
            <w:vAlign w:val="center"/>
            <w:hideMark/>
          </w:tcPr>
          <w:p w:rsidR="00005D2A" w:rsidRPr="00F8094C" w:rsidRDefault="00005D2A" w:rsidP="00B34030">
            <w:pPr>
              <w:spacing w:line="240" w:lineRule="exact"/>
              <w:ind w:rightChars="20" w:right="40"/>
              <w:rPr>
                <w:rFonts w:ascii="標楷體" w:eastAsia="標楷體" w:hAnsi="標楷體" w:cs="Courier New"/>
                <w:b/>
                <w:bCs/>
                <w:color w:val="000000"/>
                <w:spacing w:val="0"/>
                <w:sz w:val="20"/>
              </w:rPr>
            </w:pPr>
            <w:r>
              <w:rPr>
                <w:rFonts w:ascii="標楷體" w:eastAsia="標楷體" w:hAnsi="標楷體"/>
                <w:b/>
                <w:bCs/>
                <w:color w:val="000000"/>
                <w:spacing w:val="0"/>
                <w:sz w:val="20"/>
              </w:rPr>
              <w:t>3</w:t>
            </w:r>
            <w:r w:rsidRPr="00F8094C">
              <w:rPr>
                <w:rFonts w:ascii="標楷體" w:eastAsia="標楷體" w:hAnsi="標楷體" w:hint="eastAsia"/>
                <w:b/>
                <w:bCs/>
                <w:color w:val="000000"/>
                <w:spacing w:val="0"/>
                <w:sz w:val="20"/>
              </w:rPr>
              <w:t>,</w:t>
            </w:r>
            <w:r>
              <w:rPr>
                <w:rFonts w:ascii="標楷體" w:eastAsia="標楷體" w:hAnsi="標楷體"/>
                <w:b/>
                <w:bCs/>
                <w:color w:val="000000"/>
                <w:spacing w:val="0"/>
                <w:sz w:val="20"/>
              </w:rPr>
              <w:t>018</w:t>
            </w:r>
            <w:r w:rsidRPr="00F8094C">
              <w:rPr>
                <w:rFonts w:ascii="標楷體" w:eastAsia="標楷體" w:hAnsi="標楷體" w:hint="eastAsia"/>
                <w:b/>
                <w:bCs/>
                <w:color w:val="000000"/>
                <w:spacing w:val="0"/>
                <w:sz w:val="20"/>
              </w:rPr>
              <w:t>,</w:t>
            </w:r>
            <w:r>
              <w:rPr>
                <w:rFonts w:ascii="標楷體" w:eastAsia="標楷體" w:hAnsi="標楷體"/>
                <w:b/>
                <w:bCs/>
                <w:color w:val="000000"/>
                <w:spacing w:val="0"/>
                <w:sz w:val="20"/>
              </w:rPr>
              <w:t>950</w:t>
            </w:r>
          </w:p>
        </w:tc>
        <w:tc>
          <w:tcPr>
            <w:tcW w:w="709" w:type="dxa"/>
            <w:tcBorders>
              <w:top w:val="nil"/>
              <w:left w:val="nil"/>
              <w:right w:val="single" w:sz="4" w:space="0" w:color="auto"/>
            </w:tcBorders>
            <w:shd w:val="clear" w:color="auto" w:fill="auto"/>
            <w:noWrap/>
            <w:vAlign w:val="center"/>
            <w:hideMark/>
          </w:tcPr>
          <w:p w:rsidR="00005D2A" w:rsidRPr="00F8094C" w:rsidRDefault="00005D2A" w:rsidP="00B34030">
            <w:pPr>
              <w:spacing w:line="240" w:lineRule="exact"/>
              <w:ind w:rightChars="20" w:right="40"/>
              <w:rPr>
                <w:rFonts w:ascii="標楷體" w:eastAsia="標楷體" w:hAnsi="標楷體"/>
                <w:b/>
                <w:bCs/>
                <w:color w:val="000000"/>
                <w:spacing w:val="0"/>
                <w:sz w:val="20"/>
              </w:rPr>
            </w:pPr>
            <w:r w:rsidRPr="00F8094C">
              <w:rPr>
                <w:rFonts w:ascii="標楷體" w:eastAsia="標楷體" w:hAnsi="標楷體" w:hint="eastAsia"/>
                <w:b/>
                <w:bCs/>
                <w:color w:val="000000"/>
                <w:spacing w:val="0"/>
                <w:sz w:val="20"/>
              </w:rPr>
              <w:t>－</w:t>
            </w:r>
          </w:p>
        </w:tc>
        <w:tc>
          <w:tcPr>
            <w:tcW w:w="1134" w:type="dxa"/>
            <w:tcBorders>
              <w:top w:val="nil"/>
              <w:left w:val="nil"/>
              <w:right w:val="single" w:sz="4" w:space="0" w:color="auto"/>
            </w:tcBorders>
            <w:shd w:val="clear" w:color="auto" w:fill="auto"/>
            <w:vAlign w:val="center"/>
            <w:hideMark/>
          </w:tcPr>
          <w:p w:rsidR="00005D2A" w:rsidRPr="00F8094C" w:rsidRDefault="00005D2A" w:rsidP="00B34030">
            <w:pPr>
              <w:spacing w:line="240" w:lineRule="exact"/>
              <w:ind w:rightChars="20" w:right="40"/>
              <w:rPr>
                <w:rFonts w:ascii="標楷體" w:eastAsia="標楷體" w:hAnsi="標楷體" w:cs="Courier New"/>
                <w:b/>
                <w:bCs/>
                <w:color w:val="000000"/>
                <w:spacing w:val="0"/>
                <w:sz w:val="20"/>
              </w:rPr>
            </w:pPr>
            <w:r>
              <w:rPr>
                <w:rFonts w:ascii="標楷體" w:eastAsia="標楷體" w:hAnsi="標楷體"/>
                <w:b/>
                <w:bCs/>
                <w:color w:val="000000"/>
                <w:spacing w:val="0"/>
                <w:sz w:val="20"/>
              </w:rPr>
              <w:t>3</w:t>
            </w:r>
            <w:r w:rsidRPr="00F8094C">
              <w:rPr>
                <w:rFonts w:ascii="標楷體" w:eastAsia="標楷體" w:hAnsi="標楷體" w:hint="eastAsia"/>
                <w:b/>
                <w:bCs/>
                <w:color w:val="000000"/>
                <w:spacing w:val="0"/>
                <w:sz w:val="20"/>
              </w:rPr>
              <w:t>,</w:t>
            </w:r>
            <w:r>
              <w:rPr>
                <w:rFonts w:ascii="標楷體" w:eastAsia="標楷體" w:hAnsi="標楷體"/>
                <w:b/>
                <w:bCs/>
                <w:color w:val="000000"/>
                <w:spacing w:val="0"/>
                <w:sz w:val="20"/>
              </w:rPr>
              <w:t>018</w:t>
            </w:r>
            <w:r w:rsidRPr="00F8094C">
              <w:rPr>
                <w:rFonts w:ascii="標楷體" w:eastAsia="標楷體" w:hAnsi="標楷體" w:hint="eastAsia"/>
                <w:b/>
                <w:bCs/>
                <w:color w:val="000000"/>
                <w:spacing w:val="0"/>
                <w:sz w:val="20"/>
              </w:rPr>
              <w:t>,</w:t>
            </w:r>
            <w:r>
              <w:rPr>
                <w:rFonts w:ascii="標楷體" w:eastAsia="標楷體" w:hAnsi="標楷體"/>
                <w:b/>
                <w:bCs/>
                <w:color w:val="000000"/>
                <w:spacing w:val="0"/>
                <w:sz w:val="20"/>
              </w:rPr>
              <w:t>950</w:t>
            </w:r>
          </w:p>
        </w:tc>
        <w:tc>
          <w:tcPr>
            <w:tcW w:w="708" w:type="dxa"/>
            <w:tcBorders>
              <w:top w:val="nil"/>
              <w:left w:val="nil"/>
              <w:right w:val="single" w:sz="4" w:space="0" w:color="auto"/>
            </w:tcBorders>
            <w:shd w:val="clear" w:color="auto" w:fill="auto"/>
            <w:vAlign w:val="center"/>
            <w:hideMark/>
          </w:tcPr>
          <w:p w:rsidR="00005D2A" w:rsidRPr="00F8094C" w:rsidRDefault="00005D2A" w:rsidP="00B34030">
            <w:pPr>
              <w:spacing w:line="240" w:lineRule="exact"/>
              <w:ind w:rightChars="20" w:right="40"/>
              <w:rPr>
                <w:rFonts w:ascii="標楷體" w:eastAsia="標楷體" w:hAnsi="標楷體"/>
                <w:b/>
                <w:bCs/>
                <w:color w:val="000000"/>
                <w:spacing w:val="0"/>
                <w:sz w:val="20"/>
              </w:rPr>
            </w:pPr>
            <w:r w:rsidRPr="00F8094C">
              <w:rPr>
                <w:rFonts w:ascii="標楷體" w:eastAsia="標楷體" w:hAnsi="標楷體" w:hint="eastAsia"/>
                <w:b/>
                <w:bCs/>
                <w:color w:val="000000"/>
                <w:spacing w:val="0"/>
                <w:sz w:val="20"/>
              </w:rPr>
              <w:t>－</w:t>
            </w:r>
          </w:p>
        </w:tc>
        <w:tc>
          <w:tcPr>
            <w:tcW w:w="1134" w:type="dxa"/>
            <w:tcBorders>
              <w:top w:val="nil"/>
              <w:left w:val="nil"/>
              <w:right w:val="single" w:sz="4" w:space="0" w:color="auto"/>
            </w:tcBorders>
            <w:shd w:val="clear" w:color="auto" w:fill="auto"/>
            <w:vAlign w:val="center"/>
            <w:hideMark/>
          </w:tcPr>
          <w:p w:rsidR="00005D2A" w:rsidRPr="00F8094C" w:rsidRDefault="00005D2A" w:rsidP="00B34030">
            <w:pPr>
              <w:spacing w:line="240" w:lineRule="exact"/>
              <w:ind w:rightChars="20" w:right="40"/>
              <w:rPr>
                <w:rFonts w:ascii="標楷體" w:eastAsia="標楷體" w:hAnsi="標楷體" w:cs="Courier New"/>
                <w:b/>
                <w:color w:val="000000"/>
                <w:spacing w:val="0"/>
                <w:sz w:val="20"/>
              </w:rPr>
            </w:pPr>
            <w:r w:rsidRPr="00F8094C">
              <w:rPr>
                <w:rFonts w:ascii="標楷體" w:eastAsia="標楷體" w:hAnsi="標楷體" w:hint="eastAsia"/>
                <w:b/>
                <w:bCs/>
                <w:color w:val="000000"/>
                <w:spacing w:val="0"/>
                <w:sz w:val="20"/>
              </w:rPr>
              <w:t>－</w:t>
            </w:r>
          </w:p>
        </w:tc>
        <w:tc>
          <w:tcPr>
            <w:tcW w:w="709" w:type="dxa"/>
            <w:tcBorders>
              <w:top w:val="nil"/>
              <w:left w:val="nil"/>
              <w:right w:val="single" w:sz="4" w:space="0" w:color="auto"/>
            </w:tcBorders>
            <w:shd w:val="clear" w:color="auto" w:fill="auto"/>
            <w:vAlign w:val="center"/>
            <w:hideMark/>
          </w:tcPr>
          <w:p w:rsidR="00005D2A" w:rsidRPr="00F8094C" w:rsidRDefault="00005D2A" w:rsidP="00B34030">
            <w:pPr>
              <w:spacing w:line="240" w:lineRule="exact"/>
              <w:ind w:rightChars="20" w:right="40"/>
              <w:rPr>
                <w:rFonts w:ascii="標楷體" w:eastAsia="標楷體" w:hAnsi="標楷體"/>
                <w:b/>
                <w:bCs/>
                <w:color w:val="000000"/>
                <w:spacing w:val="0"/>
                <w:sz w:val="20"/>
              </w:rPr>
            </w:pPr>
            <w:r w:rsidRPr="00F8094C">
              <w:rPr>
                <w:rFonts w:ascii="標楷體" w:eastAsia="標楷體" w:hAnsi="標楷體" w:hint="eastAsia"/>
                <w:b/>
                <w:bCs/>
                <w:color w:val="000000"/>
                <w:spacing w:val="0"/>
                <w:sz w:val="20"/>
              </w:rPr>
              <w:t>－</w:t>
            </w:r>
          </w:p>
        </w:tc>
        <w:tc>
          <w:tcPr>
            <w:tcW w:w="736" w:type="dxa"/>
            <w:tcBorders>
              <w:top w:val="nil"/>
              <w:left w:val="nil"/>
              <w:right w:val="single" w:sz="4" w:space="0" w:color="auto"/>
            </w:tcBorders>
            <w:shd w:val="clear" w:color="auto" w:fill="auto"/>
            <w:vAlign w:val="center"/>
            <w:hideMark/>
          </w:tcPr>
          <w:p w:rsidR="00005D2A" w:rsidRPr="00F8094C" w:rsidRDefault="00005D2A" w:rsidP="00B34030">
            <w:pPr>
              <w:spacing w:line="240" w:lineRule="exact"/>
              <w:ind w:rightChars="20" w:right="40"/>
              <w:rPr>
                <w:rFonts w:ascii="標楷體" w:eastAsia="標楷體" w:hAnsi="標楷體"/>
                <w:b/>
                <w:bCs/>
                <w:color w:val="000000"/>
                <w:spacing w:val="0"/>
                <w:sz w:val="20"/>
              </w:rPr>
            </w:pPr>
            <w:r w:rsidRPr="00F8094C">
              <w:rPr>
                <w:rFonts w:ascii="標楷體" w:eastAsia="標楷體" w:hAnsi="標楷體" w:hint="eastAsia"/>
                <w:b/>
                <w:bCs/>
                <w:color w:val="000000"/>
                <w:spacing w:val="0"/>
                <w:sz w:val="20"/>
              </w:rPr>
              <w:t>－</w:t>
            </w:r>
          </w:p>
        </w:tc>
      </w:tr>
      <w:tr w:rsidR="00005D2A" w:rsidRPr="00B922AC" w:rsidTr="00B34030">
        <w:trPr>
          <w:trHeight w:val="454"/>
          <w:jc w:val="center"/>
        </w:trPr>
        <w:tc>
          <w:tcPr>
            <w:tcW w:w="3626" w:type="dxa"/>
            <w:tcBorders>
              <w:top w:val="nil"/>
              <w:left w:val="single" w:sz="4" w:space="0" w:color="auto"/>
              <w:right w:val="single" w:sz="4" w:space="0" w:color="auto"/>
            </w:tcBorders>
            <w:shd w:val="clear" w:color="auto" w:fill="auto"/>
            <w:hideMark/>
          </w:tcPr>
          <w:p w:rsidR="00005D2A" w:rsidRPr="00F8094C" w:rsidRDefault="00005D2A" w:rsidP="00B34030">
            <w:pPr>
              <w:spacing w:line="340" w:lineRule="exact"/>
              <w:ind w:left="426" w:hangingChars="213" w:hanging="426"/>
              <w:jc w:val="both"/>
              <w:rPr>
                <w:rFonts w:ascii="標楷體" w:eastAsia="標楷體" w:hAnsi="標楷體" w:cs="Courier New"/>
                <w:color w:val="000000"/>
                <w:spacing w:val="0"/>
                <w:kern w:val="0"/>
                <w:sz w:val="20"/>
              </w:rPr>
            </w:pPr>
            <w:r w:rsidRPr="00F8094C">
              <w:rPr>
                <w:rFonts w:ascii="標楷體" w:eastAsia="標楷體" w:hAnsi="標楷體" w:cs="Courier New" w:hint="eastAsia"/>
                <w:color w:val="000000"/>
                <w:spacing w:val="0"/>
                <w:kern w:val="0"/>
                <w:sz w:val="20"/>
              </w:rPr>
              <w:t>一、按公共債務法規定計算之債務餘額（總預算及特別預算歲出總額扣除審定後註銷減免數之比率）</w:t>
            </w:r>
          </w:p>
        </w:tc>
        <w:tc>
          <w:tcPr>
            <w:tcW w:w="1222" w:type="dxa"/>
            <w:tcBorders>
              <w:top w:val="nil"/>
              <w:left w:val="nil"/>
              <w:right w:val="single" w:sz="4" w:space="0" w:color="auto"/>
            </w:tcBorders>
            <w:shd w:val="clear" w:color="auto" w:fill="auto"/>
          </w:tcPr>
          <w:p w:rsidR="00005D2A" w:rsidRPr="00F8094C" w:rsidRDefault="00005D2A" w:rsidP="00B34030">
            <w:pPr>
              <w:spacing w:line="300" w:lineRule="exact"/>
              <w:ind w:rightChars="20" w:right="40"/>
              <w:rPr>
                <w:rFonts w:ascii="標楷體" w:eastAsia="標楷體" w:hAnsi="標楷體"/>
                <w:b/>
                <w:bCs/>
                <w:color w:val="000000"/>
                <w:spacing w:val="0"/>
                <w:sz w:val="20"/>
              </w:rPr>
            </w:pPr>
            <w:r>
              <w:rPr>
                <w:rFonts w:ascii="標楷體" w:eastAsia="標楷體" w:hAnsi="標楷體"/>
                <w:b/>
                <w:bCs/>
                <w:color w:val="000000"/>
                <w:spacing w:val="0"/>
                <w:sz w:val="20"/>
              </w:rPr>
              <w:t>3</w:t>
            </w:r>
            <w:r w:rsidRPr="00F8094C">
              <w:rPr>
                <w:rFonts w:ascii="標楷體" w:eastAsia="標楷體" w:hAnsi="標楷體" w:hint="eastAsia"/>
                <w:b/>
                <w:bCs/>
                <w:color w:val="000000"/>
                <w:spacing w:val="0"/>
                <w:sz w:val="20"/>
              </w:rPr>
              <w:t>,</w:t>
            </w:r>
            <w:r>
              <w:rPr>
                <w:rFonts w:ascii="標楷體" w:eastAsia="標楷體" w:hAnsi="標楷體"/>
                <w:b/>
                <w:bCs/>
                <w:color w:val="000000"/>
                <w:spacing w:val="0"/>
                <w:sz w:val="20"/>
              </w:rPr>
              <w:t>018</w:t>
            </w:r>
            <w:r w:rsidRPr="00F8094C">
              <w:rPr>
                <w:rFonts w:ascii="標楷體" w:eastAsia="標楷體" w:hAnsi="標楷體" w:hint="eastAsia"/>
                <w:b/>
                <w:bCs/>
                <w:color w:val="000000"/>
                <w:spacing w:val="0"/>
                <w:sz w:val="20"/>
              </w:rPr>
              <w:t>,</w:t>
            </w:r>
            <w:r>
              <w:rPr>
                <w:rFonts w:ascii="標楷體" w:eastAsia="標楷體" w:hAnsi="標楷體"/>
                <w:b/>
                <w:bCs/>
                <w:color w:val="000000"/>
                <w:spacing w:val="0"/>
                <w:sz w:val="20"/>
              </w:rPr>
              <w:t>950</w:t>
            </w:r>
          </w:p>
          <w:p w:rsidR="00005D2A" w:rsidRPr="00F8094C" w:rsidRDefault="00005D2A" w:rsidP="00B34030">
            <w:pPr>
              <w:spacing w:line="300" w:lineRule="exact"/>
              <w:ind w:leftChars="-43" w:left="-86" w:rightChars="-12" w:right="-24"/>
              <w:rPr>
                <w:rFonts w:ascii="標楷體" w:eastAsia="標楷體" w:hAnsi="標楷體"/>
                <w:b/>
                <w:bCs/>
                <w:color w:val="000000"/>
                <w:spacing w:val="0"/>
                <w:sz w:val="20"/>
              </w:rPr>
            </w:pPr>
            <w:r w:rsidRPr="00F8094C">
              <w:rPr>
                <w:rFonts w:ascii="標楷體" w:eastAsia="標楷體" w:hAnsi="標楷體" w:hint="eastAsia"/>
                <w:b/>
                <w:bCs/>
                <w:color w:val="000000"/>
                <w:spacing w:val="0"/>
                <w:sz w:val="20"/>
              </w:rPr>
              <w:t>（</w:t>
            </w:r>
            <w:r w:rsidRPr="005E0F0E">
              <w:rPr>
                <w:rFonts w:ascii="標楷體" w:eastAsia="標楷體" w:hAnsi="標楷體"/>
                <w:b/>
                <w:bCs/>
                <w:spacing w:val="0"/>
                <w:sz w:val="20"/>
              </w:rPr>
              <w:t>6.61</w:t>
            </w:r>
            <w:r w:rsidRPr="005E0F0E">
              <w:rPr>
                <w:rFonts w:ascii="標楷體" w:eastAsia="標楷體" w:hAnsi="標楷體" w:hint="eastAsia"/>
                <w:b/>
                <w:bCs/>
                <w:spacing w:val="0"/>
                <w:sz w:val="20"/>
              </w:rPr>
              <w:t>％</w:t>
            </w:r>
            <w:r w:rsidRPr="00F8094C">
              <w:rPr>
                <w:rFonts w:ascii="標楷體" w:eastAsia="標楷體" w:hAnsi="標楷體" w:hint="eastAsia"/>
                <w:b/>
                <w:bCs/>
                <w:color w:val="000000"/>
                <w:spacing w:val="0"/>
                <w:sz w:val="20"/>
              </w:rPr>
              <w:t>）</w:t>
            </w:r>
          </w:p>
          <w:p w:rsidR="00005D2A" w:rsidRPr="00F8094C" w:rsidRDefault="00005D2A" w:rsidP="00B34030">
            <w:pPr>
              <w:spacing w:line="300" w:lineRule="exact"/>
              <w:ind w:rightChars="20" w:right="40"/>
              <w:rPr>
                <w:rFonts w:ascii="標楷體" w:eastAsia="標楷體" w:hAnsi="標楷體"/>
                <w:b/>
                <w:bCs/>
                <w:color w:val="000000"/>
                <w:spacing w:val="0"/>
                <w:sz w:val="20"/>
              </w:rPr>
            </w:pPr>
          </w:p>
        </w:tc>
        <w:tc>
          <w:tcPr>
            <w:tcW w:w="709" w:type="dxa"/>
            <w:tcBorders>
              <w:top w:val="nil"/>
              <w:left w:val="nil"/>
              <w:right w:val="single" w:sz="4" w:space="0" w:color="auto"/>
            </w:tcBorders>
            <w:shd w:val="clear" w:color="auto" w:fill="auto"/>
            <w:noWrap/>
          </w:tcPr>
          <w:p w:rsidR="00005D2A" w:rsidRPr="00F8094C" w:rsidRDefault="00005D2A" w:rsidP="00B34030">
            <w:pPr>
              <w:spacing w:line="300" w:lineRule="exact"/>
              <w:ind w:rightChars="20" w:right="40"/>
              <w:rPr>
                <w:rFonts w:ascii="標楷體" w:eastAsia="標楷體" w:hAnsi="標楷體"/>
                <w:bCs/>
                <w:color w:val="000000"/>
                <w:spacing w:val="0"/>
                <w:sz w:val="20"/>
              </w:rPr>
            </w:pPr>
            <w:r w:rsidRPr="00F8094C">
              <w:rPr>
                <w:rFonts w:ascii="標楷體" w:eastAsia="標楷體" w:hAnsi="標楷體" w:hint="eastAsia"/>
                <w:bCs/>
                <w:color w:val="000000"/>
                <w:spacing w:val="0"/>
                <w:sz w:val="20"/>
              </w:rPr>
              <w:t>－</w:t>
            </w:r>
          </w:p>
        </w:tc>
        <w:tc>
          <w:tcPr>
            <w:tcW w:w="1134" w:type="dxa"/>
            <w:tcBorders>
              <w:top w:val="nil"/>
              <w:left w:val="nil"/>
              <w:right w:val="single" w:sz="4" w:space="0" w:color="auto"/>
            </w:tcBorders>
            <w:shd w:val="clear" w:color="auto" w:fill="auto"/>
          </w:tcPr>
          <w:p w:rsidR="00005D2A" w:rsidRPr="005C1817" w:rsidRDefault="00005D2A" w:rsidP="00B34030">
            <w:pPr>
              <w:spacing w:line="300" w:lineRule="exact"/>
              <w:ind w:rightChars="20" w:right="40"/>
              <w:rPr>
                <w:rFonts w:ascii="標楷體" w:eastAsia="標楷體" w:hAnsi="標楷體"/>
                <w:bCs/>
                <w:color w:val="000000"/>
                <w:spacing w:val="0"/>
                <w:sz w:val="20"/>
              </w:rPr>
            </w:pPr>
            <w:r w:rsidRPr="005C1817">
              <w:rPr>
                <w:rFonts w:ascii="標楷體" w:eastAsia="標楷體" w:hAnsi="標楷體"/>
                <w:bCs/>
                <w:color w:val="000000"/>
                <w:spacing w:val="0"/>
                <w:sz w:val="20"/>
              </w:rPr>
              <w:t>3</w:t>
            </w:r>
            <w:r w:rsidRPr="005C1817">
              <w:rPr>
                <w:rFonts w:ascii="標楷體" w:eastAsia="標楷體" w:hAnsi="標楷體" w:hint="eastAsia"/>
                <w:bCs/>
                <w:color w:val="000000"/>
                <w:spacing w:val="0"/>
                <w:sz w:val="20"/>
              </w:rPr>
              <w:t>,</w:t>
            </w:r>
            <w:r w:rsidRPr="005C1817">
              <w:rPr>
                <w:rFonts w:ascii="標楷體" w:eastAsia="標楷體" w:hAnsi="標楷體"/>
                <w:bCs/>
                <w:color w:val="000000"/>
                <w:spacing w:val="0"/>
                <w:sz w:val="20"/>
              </w:rPr>
              <w:t>018</w:t>
            </w:r>
            <w:r w:rsidRPr="005C1817">
              <w:rPr>
                <w:rFonts w:ascii="標楷體" w:eastAsia="標楷體" w:hAnsi="標楷體" w:hint="eastAsia"/>
                <w:bCs/>
                <w:color w:val="000000"/>
                <w:spacing w:val="0"/>
                <w:sz w:val="20"/>
              </w:rPr>
              <w:t>,</w:t>
            </w:r>
            <w:r w:rsidRPr="005C1817">
              <w:rPr>
                <w:rFonts w:ascii="標楷體" w:eastAsia="標楷體" w:hAnsi="標楷體"/>
                <w:bCs/>
                <w:color w:val="000000"/>
                <w:spacing w:val="0"/>
                <w:sz w:val="20"/>
              </w:rPr>
              <w:t>950</w:t>
            </w:r>
          </w:p>
          <w:p w:rsidR="00005D2A" w:rsidRPr="00F8094C" w:rsidRDefault="00005D2A" w:rsidP="00B34030">
            <w:pPr>
              <w:spacing w:line="300" w:lineRule="exact"/>
              <w:ind w:rightChars="20" w:right="40"/>
              <w:rPr>
                <w:rFonts w:ascii="標楷體" w:eastAsia="標楷體" w:hAnsi="標楷體"/>
                <w:bCs/>
                <w:color w:val="000000"/>
                <w:spacing w:val="0"/>
                <w:sz w:val="20"/>
              </w:rPr>
            </w:pPr>
          </w:p>
        </w:tc>
        <w:tc>
          <w:tcPr>
            <w:tcW w:w="708" w:type="dxa"/>
            <w:tcBorders>
              <w:top w:val="nil"/>
              <w:left w:val="nil"/>
              <w:right w:val="single" w:sz="4" w:space="0" w:color="auto"/>
            </w:tcBorders>
            <w:shd w:val="clear" w:color="auto" w:fill="auto"/>
          </w:tcPr>
          <w:p w:rsidR="00005D2A" w:rsidRPr="00F8094C" w:rsidRDefault="00005D2A" w:rsidP="00B34030">
            <w:pPr>
              <w:spacing w:line="300" w:lineRule="exact"/>
              <w:ind w:rightChars="20" w:right="40"/>
              <w:rPr>
                <w:rFonts w:ascii="標楷體" w:eastAsia="標楷體" w:hAnsi="標楷體"/>
                <w:bCs/>
                <w:color w:val="000000"/>
                <w:spacing w:val="0"/>
                <w:sz w:val="20"/>
              </w:rPr>
            </w:pPr>
            <w:r w:rsidRPr="00F8094C">
              <w:rPr>
                <w:rFonts w:ascii="標楷體" w:eastAsia="標楷體" w:hAnsi="標楷體" w:hint="eastAsia"/>
                <w:bCs/>
                <w:color w:val="000000"/>
                <w:spacing w:val="0"/>
                <w:sz w:val="20"/>
              </w:rPr>
              <w:t>－</w:t>
            </w:r>
          </w:p>
        </w:tc>
        <w:tc>
          <w:tcPr>
            <w:tcW w:w="1134" w:type="dxa"/>
            <w:tcBorders>
              <w:top w:val="nil"/>
              <w:left w:val="nil"/>
              <w:right w:val="single" w:sz="4" w:space="0" w:color="auto"/>
            </w:tcBorders>
            <w:shd w:val="clear" w:color="auto" w:fill="auto"/>
          </w:tcPr>
          <w:p w:rsidR="00005D2A" w:rsidRPr="00F8094C" w:rsidRDefault="00005D2A" w:rsidP="00B34030">
            <w:pPr>
              <w:spacing w:line="300" w:lineRule="exact"/>
              <w:ind w:rightChars="20" w:right="40"/>
              <w:rPr>
                <w:rFonts w:ascii="標楷體" w:eastAsia="標楷體" w:hAnsi="標楷體"/>
                <w:bCs/>
                <w:color w:val="000000"/>
                <w:spacing w:val="0"/>
                <w:sz w:val="20"/>
              </w:rPr>
            </w:pPr>
            <w:r w:rsidRPr="00F8094C">
              <w:rPr>
                <w:rFonts w:ascii="標楷體" w:eastAsia="標楷體" w:hAnsi="標楷體" w:hint="eastAsia"/>
                <w:bCs/>
                <w:color w:val="000000"/>
                <w:spacing w:val="0"/>
                <w:sz w:val="20"/>
              </w:rPr>
              <w:t>－</w:t>
            </w:r>
          </w:p>
        </w:tc>
        <w:tc>
          <w:tcPr>
            <w:tcW w:w="709" w:type="dxa"/>
            <w:tcBorders>
              <w:top w:val="nil"/>
              <w:left w:val="nil"/>
              <w:right w:val="single" w:sz="4" w:space="0" w:color="auto"/>
            </w:tcBorders>
            <w:shd w:val="clear" w:color="auto" w:fill="auto"/>
          </w:tcPr>
          <w:p w:rsidR="00005D2A" w:rsidRPr="00F8094C" w:rsidRDefault="00005D2A" w:rsidP="00B34030">
            <w:pPr>
              <w:spacing w:line="300" w:lineRule="exact"/>
              <w:ind w:rightChars="20" w:right="40"/>
              <w:rPr>
                <w:rFonts w:ascii="標楷體" w:eastAsia="標楷體" w:hAnsi="標楷體"/>
                <w:bCs/>
                <w:color w:val="000000"/>
                <w:spacing w:val="0"/>
                <w:sz w:val="20"/>
              </w:rPr>
            </w:pPr>
            <w:r w:rsidRPr="00F8094C">
              <w:rPr>
                <w:rFonts w:ascii="標楷體" w:eastAsia="標楷體" w:hAnsi="標楷體" w:hint="eastAsia"/>
                <w:bCs/>
                <w:color w:val="000000"/>
                <w:spacing w:val="0"/>
                <w:sz w:val="20"/>
              </w:rPr>
              <w:t>－</w:t>
            </w:r>
          </w:p>
        </w:tc>
        <w:tc>
          <w:tcPr>
            <w:tcW w:w="736" w:type="dxa"/>
            <w:tcBorders>
              <w:top w:val="nil"/>
              <w:left w:val="nil"/>
              <w:right w:val="single" w:sz="4" w:space="0" w:color="auto"/>
            </w:tcBorders>
            <w:shd w:val="clear" w:color="auto" w:fill="auto"/>
          </w:tcPr>
          <w:p w:rsidR="00005D2A" w:rsidRPr="00F8094C" w:rsidRDefault="00005D2A" w:rsidP="00B34030">
            <w:pPr>
              <w:spacing w:line="300" w:lineRule="exact"/>
              <w:ind w:rightChars="20" w:right="40"/>
              <w:rPr>
                <w:rFonts w:ascii="標楷體" w:eastAsia="標楷體" w:hAnsi="標楷體"/>
                <w:bCs/>
                <w:color w:val="000000"/>
                <w:spacing w:val="0"/>
                <w:sz w:val="20"/>
              </w:rPr>
            </w:pPr>
            <w:r w:rsidRPr="00F8094C">
              <w:rPr>
                <w:rFonts w:ascii="標楷體" w:eastAsia="標楷體" w:hAnsi="標楷體" w:hint="eastAsia"/>
                <w:bCs/>
                <w:color w:val="000000"/>
                <w:spacing w:val="0"/>
                <w:sz w:val="20"/>
              </w:rPr>
              <w:t>－</w:t>
            </w:r>
          </w:p>
        </w:tc>
      </w:tr>
      <w:tr w:rsidR="00005D2A" w:rsidRPr="00B922AC" w:rsidTr="00B34030">
        <w:trPr>
          <w:trHeight w:val="454"/>
          <w:jc w:val="center"/>
        </w:trPr>
        <w:tc>
          <w:tcPr>
            <w:tcW w:w="3626" w:type="dxa"/>
            <w:tcBorders>
              <w:top w:val="nil"/>
              <w:left w:val="single" w:sz="4" w:space="0" w:color="auto"/>
              <w:right w:val="single" w:sz="4" w:space="0" w:color="auto"/>
            </w:tcBorders>
            <w:shd w:val="clear" w:color="auto" w:fill="auto"/>
            <w:vAlign w:val="center"/>
          </w:tcPr>
          <w:p w:rsidR="00005D2A" w:rsidRPr="00F8094C" w:rsidRDefault="00005D2A" w:rsidP="00B34030">
            <w:pPr>
              <w:spacing w:line="300" w:lineRule="exact"/>
              <w:jc w:val="both"/>
              <w:rPr>
                <w:rFonts w:ascii="標楷體" w:eastAsia="標楷體" w:hAnsi="標楷體" w:cs="Courier New"/>
                <w:color w:val="000000"/>
                <w:spacing w:val="0"/>
                <w:kern w:val="0"/>
                <w:sz w:val="20"/>
              </w:rPr>
            </w:pPr>
            <w:r w:rsidRPr="00F8094C">
              <w:rPr>
                <w:rFonts w:ascii="標楷體" w:eastAsia="標楷體" w:hAnsi="標楷體" w:cs="Courier New" w:hint="eastAsia"/>
                <w:color w:val="000000"/>
                <w:spacing w:val="0"/>
                <w:kern w:val="0"/>
                <w:sz w:val="20"/>
              </w:rPr>
              <w:t>二、參考IMF定義之債務餘額再加計：</w:t>
            </w:r>
          </w:p>
        </w:tc>
        <w:tc>
          <w:tcPr>
            <w:tcW w:w="1222" w:type="dxa"/>
            <w:tcBorders>
              <w:top w:val="nil"/>
              <w:left w:val="nil"/>
              <w:right w:val="single" w:sz="4" w:space="0" w:color="auto"/>
            </w:tcBorders>
            <w:shd w:val="clear" w:color="auto" w:fill="auto"/>
            <w:vAlign w:val="center"/>
          </w:tcPr>
          <w:p w:rsidR="00005D2A" w:rsidRPr="00F8094C" w:rsidRDefault="00005D2A" w:rsidP="00B34030">
            <w:pPr>
              <w:spacing w:line="300" w:lineRule="exact"/>
              <w:ind w:rightChars="20" w:right="40"/>
              <w:rPr>
                <w:rFonts w:ascii="標楷體" w:eastAsia="標楷體" w:hAnsi="標楷體"/>
                <w:b/>
                <w:bCs/>
                <w:color w:val="000000"/>
                <w:spacing w:val="0"/>
                <w:sz w:val="20"/>
              </w:rPr>
            </w:pPr>
          </w:p>
        </w:tc>
        <w:tc>
          <w:tcPr>
            <w:tcW w:w="709" w:type="dxa"/>
            <w:tcBorders>
              <w:top w:val="nil"/>
              <w:left w:val="nil"/>
              <w:right w:val="single" w:sz="4" w:space="0" w:color="auto"/>
            </w:tcBorders>
            <w:shd w:val="clear" w:color="auto" w:fill="auto"/>
            <w:noWrap/>
            <w:vAlign w:val="center"/>
          </w:tcPr>
          <w:p w:rsidR="00005D2A" w:rsidRPr="00F8094C" w:rsidRDefault="00005D2A" w:rsidP="00B34030">
            <w:pPr>
              <w:spacing w:line="300" w:lineRule="exact"/>
              <w:rPr>
                <w:rFonts w:ascii="標楷體" w:eastAsia="標楷體" w:hAnsi="標楷體"/>
                <w:spacing w:val="0"/>
              </w:rPr>
            </w:pPr>
          </w:p>
        </w:tc>
        <w:tc>
          <w:tcPr>
            <w:tcW w:w="1134" w:type="dxa"/>
            <w:tcBorders>
              <w:top w:val="nil"/>
              <w:left w:val="nil"/>
              <w:right w:val="single" w:sz="4" w:space="0" w:color="auto"/>
            </w:tcBorders>
            <w:shd w:val="clear" w:color="auto" w:fill="auto"/>
            <w:vAlign w:val="center"/>
          </w:tcPr>
          <w:p w:rsidR="00005D2A" w:rsidRPr="00F8094C" w:rsidRDefault="00005D2A" w:rsidP="00B34030">
            <w:pPr>
              <w:spacing w:line="300" w:lineRule="exact"/>
              <w:ind w:rightChars="20" w:right="40"/>
              <w:rPr>
                <w:rFonts w:ascii="標楷體" w:eastAsia="標楷體" w:hAnsi="標楷體"/>
                <w:bCs/>
                <w:color w:val="000000"/>
                <w:spacing w:val="0"/>
                <w:sz w:val="20"/>
              </w:rPr>
            </w:pPr>
          </w:p>
        </w:tc>
        <w:tc>
          <w:tcPr>
            <w:tcW w:w="708" w:type="dxa"/>
            <w:tcBorders>
              <w:top w:val="nil"/>
              <w:left w:val="nil"/>
              <w:right w:val="single" w:sz="4" w:space="0" w:color="auto"/>
            </w:tcBorders>
            <w:shd w:val="clear" w:color="auto" w:fill="auto"/>
            <w:vAlign w:val="center"/>
          </w:tcPr>
          <w:p w:rsidR="00005D2A" w:rsidRPr="00F8094C" w:rsidRDefault="00005D2A" w:rsidP="00B34030">
            <w:pPr>
              <w:spacing w:line="300" w:lineRule="exact"/>
              <w:rPr>
                <w:rFonts w:ascii="標楷體" w:eastAsia="標楷體" w:hAnsi="標楷體"/>
                <w:spacing w:val="0"/>
              </w:rPr>
            </w:pPr>
          </w:p>
        </w:tc>
        <w:tc>
          <w:tcPr>
            <w:tcW w:w="1134" w:type="dxa"/>
            <w:tcBorders>
              <w:top w:val="nil"/>
              <w:left w:val="nil"/>
              <w:right w:val="single" w:sz="4" w:space="0" w:color="auto"/>
            </w:tcBorders>
            <w:shd w:val="clear" w:color="auto" w:fill="auto"/>
            <w:vAlign w:val="center"/>
          </w:tcPr>
          <w:p w:rsidR="00005D2A" w:rsidRPr="00F8094C" w:rsidRDefault="00005D2A" w:rsidP="00B34030">
            <w:pPr>
              <w:spacing w:line="300" w:lineRule="exact"/>
              <w:rPr>
                <w:rFonts w:ascii="標楷體" w:eastAsia="標楷體" w:hAnsi="標楷體"/>
                <w:spacing w:val="0"/>
              </w:rPr>
            </w:pPr>
          </w:p>
        </w:tc>
        <w:tc>
          <w:tcPr>
            <w:tcW w:w="709" w:type="dxa"/>
            <w:tcBorders>
              <w:top w:val="nil"/>
              <w:left w:val="nil"/>
              <w:right w:val="single" w:sz="4" w:space="0" w:color="auto"/>
            </w:tcBorders>
            <w:shd w:val="clear" w:color="auto" w:fill="auto"/>
            <w:vAlign w:val="center"/>
          </w:tcPr>
          <w:p w:rsidR="00005D2A" w:rsidRPr="00F8094C" w:rsidRDefault="00005D2A" w:rsidP="00B34030">
            <w:pPr>
              <w:spacing w:line="300" w:lineRule="exact"/>
              <w:rPr>
                <w:rFonts w:ascii="標楷體" w:eastAsia="標楷體" w:hAnsi="標楷體"/>
                <w:spacing w:val="0"/>
              </w:rPr>
            </w:pPr>
          </w:p>
        </w:tc>
        <w:tc>
          <w:tcPr>
            <w:tcW w:w="736" w:type="dxa"/>
            <w:tcBorders>
              <w:top w:val="nil"/>
              <w:left w:val="nil"/>
              <w:right w:val="single" w:sz="4" w:space="0" w:color="auto"/>
            </w:tcBorders>
            <w:shd w:val="clear" w:color="auto" w:fill="auto"/>
            <w:vAlign w:val="center"/>
          </w:tcPr>
          <w:p w:rsidR="00005D2A" w:rsidRPr="00F8094C" w:rsidRDefault="00005D2A" w:rsidP="00B34030">
            <w:pPr>
              <w:spacing w:line="300" w:lineRule="exact"/>
              <w:rPr>
                <w:rFonts w:ascii="標楷體" w:eastAsia="標楷體" w:hAnsi="標楷體"/>
                <w:spacing w:val="0"/>
              </w:rPr>
            </w:pPr>
          </w:p>
        </w:tc>
      </w:tr>
      <w:tr w:rsidR="00005D2A" w:rsidRPr="00B922AC" w:rsidTr="00B34030">
        <w:trPr>
          <w:trHeight w:val="454"/>
          <w:jc w:val="center"/>
        </w:trPr>
        <w:tc>
          <w:tcPr>
            <w:tcW w:w="3626" w:type="dxa"/>
            <w:tcBorders>
              <w:top w:val="nil"/>
              <w:left w:val="single" w:sz="4" w:space="0" w:color="auto"/>
              <w:right w:val="single" w:sz="4" w:space="0" w:color="auto"/>
            </w:tcBorders>
            <w:shd w:val="clear" w:color="auto" w:fill="auto"/>
            <w:vAlign w:val="center"/>
          </w:tcPr>
          <w:p w:rsidR="00005D2A" w:rsidRPr="00F8094C" w:rsidRDefault="00005D2A" w:rsidP="00B34030">
            <w:pPr>
              <w:spacing w:line="300" w:lineRule="exact"/>
              <w:ind w:firstLineChars="142" w:firstLine="284"/>
              <w:jc w:val="both"/>
              <w:rPr>
                <w:rFonts w:ascii="標楷體" w:eastAsia="標楷體" w:hAnsi="標楷體" w:cs="Courier New"/>
                <w:color w:val="000000"/>
                <w:spacing w:val="0"/>
                <w:kern w:val="0"/>
                <w:sz w:val="20"/>
              </w:rPr>
            </w:pPr>
            <w:r w:rsidRPr="00F8094C">
              <w:rPr>
                <w:rFonts w:ascii="標楷體" w:eastAsia="標楷體" w:hAnsi="標楷體" w:cs="Courier New"/>
                <w:color w:val="000000"/>
                <w:spacing w:val="0"/>
                <w:kern w:val="0"/>
                <w:sz w:val="20"/>
              </w:rPr>
              <w:t>（</w:t>
            </w:r>
            <w:r w:rsidRPr="00F8094C">
              <w:rPr>
                <w:rFonts w:ascii="標楷體" w:eastAsia="標楷體" w:hAnsi="標楷體" w:cs="Courier New" w:hint="eastAsia"/>
                <w:color w:val="000000"/>
                <w:spacing w:val="0"/>
                <w:kern w:val="0"/>
                <w:sz w:val="20"/>
              </w:rPr>
              <w:t>一）未滿1年短期借款</w:t>
            </w:r>
          </w:p>
        </w:tc>
        <w:tc>
          <w:tcPr>
            <w:tcW w:w="1222" w:type="dxa"/>
            <w:tcBorders>
              <w:top w:val="nil"/>
              <w:left w:val="single" w:sz="4" w:space="0" w:color="auto"/>
              <w:right w:val="single" w:sz="4" w:space="0" w:color="auto"/>
            </w:tcBorders>
            <w:shd w:val="clear" w:color="auto" w:fill="auto"/>
            <w:vAlign w:val="center"/>
          </w:tcPr>
          <w:p w:rsidR="00005D2A" w:rsidRPr="00F8094C" w:rsidRDefault="00005D2A" w:rsidP="00B34030">
            <w:pPr>
              <w:spacing w:line="300" w:lineRule="exact"/>
              <w:rPr>
                <w:rFonts w:ascii="標楷體" w:eastAsia="標楷體" w:hAnsi="標楷體"/>
                <w:b/>
                <w:spacing w:val="0"/>
              </w:rPr>
            </w:pPr>
            <w:r w:rsidRPr="00F8094C">
              <w:rPr>
                <w:rFonts w:ascii="標楷體" w:eastAsia="標楷體" w:hAnsi="標楷體" w:hint="eastAsia"/>
                <w:b/>
                <w:bCs/>
                <w:color w:val="000000"/>
                <w:spacing w:val="0"/>
                <w:sz w:val="20"/>
              </w:rPr>
              <w:t>－</w:t>
            </w:r>
          </w:p>
        </w:tc>
        <w:tc>
          <w:tcPr>
            <w:tcW w:w="709" w:type="dxa"/>
            <w:tcBorders>
              <w:top w:val="nil"/>
              <w:left w:val="single" w:sz="4" w:space="0" w:color="auto"/>
              <w:right w:val="single" w:sz="4" w:space="0" w:color="auto"/>
            </w:tcBorders>
            <w:shd w:val="clear" w:color="auto" w:fill="auto"/>
            <w:noWrap/>
            <w:vAlign w:val="center"/>
          </w:tcPr>
          <w:p w:rsidR="00005D2A" w:rsidRPr="00F8094C" w:rsidRDefault="00005D2A" w:rsidP="00B34030">
            <w:pPr>
              <w:spacing w:line="300" w:lineRule="exact"/>
              <w:rPr>
                <w:rFonts w:ascii="標楷體" w:eastAsia="標楷體" w:hAnsi="標楷體"/>
                <w:spacing w:val="0"/>
              </w:rPr>
            </w:pPr>
            <w:r w:rsidRPr="00F8094C">
              <w:rPr>
                <w:rFonts w:ascii="標楷體" w:eastAsia="標楷體" w:hAnsi="標楷體" w:hint="eastAsia"/>
                <w:bCs/>
                <w:color w:val="000000"/>
                <w:spacing w:val="0"/>
                <w:sz w:val="20"/>
              </w:rPr>
              <w:t>－</w:t>
            </w:r>
          </w:p>
        </w:tc>
        <w:tc>
          <w:tcPr>
            <w:tcW w:w="1134" w:type="dxa"/>
            <w:tcBorders>
              <w:top w:val="nil"/>
              <w:left w:val="single" w:sz="4" w:space="0" w:color="auto"/>
              <w:right w:val="single" w:sz="4" w:space="0" w:color="auto"/>
            </w:tcBorders>
            <w:shd w:val="clear" w:color="auto" w:fill="auto"/>
            <w:vAlign w:val="center"/>
          </w:tcPr>
          <w:p w:rsidR="00005D2A" w:rsidRPr="00F8094C" w:rsidRDefault="00005D2A" w:rsidP="00B34030">
            <w:pPr>
              <w:spacing w:line="300" w:lineRule="exact"/>
              <w:rPr>
                <w:rFonts w:ascii="標楷體" w:eastAsia="標楷體" w:hAnsi="標楷體"/>
                <w:spacing w:val="0"/>
              </w:rPr>
            </w:pPr>
            <w:r w:rsidRPr="00F8094C">
              <w:rPr>
                <w:rFonts w:ascii="標楷體" w:eastAsia="標楷體" w:hAnsi="標楷體" w:hint="eastAsia"/>
                <w:bCs/>
                <w:color w:val="000000"/>
                <w:spacing w:val="0"/>
                <w:sz w:val="20"/>
              </w:rPr>
              <w:t>－</w:t>
            </w:r>
          </w:p>
        </w:tc>
        <w:tc>
          <w:tcPr>
            <w:tcW w:w="708" w:type="dxa"/>
            <w:tcBorders>
              <w:top w:val="nil"/>
              <w:left w:val="single" w:sz="4" w:space="0" w:color="auto"/>
              <w:right w:val="single" w:sz="4" w:space="0" w:color="auto"/>
            </w:tcBorders>
            <w:shd w:val="clear" w:color="auto" w:fill="auto"/>
            <w:vAlign w:val="center"/>
          </w:tcPr>
          <w:p w:rsidR="00005D2A" w:rsidRPr="00F8094C" w:rsidRDefault="00005D2A" w:rsidP="00B34030">
            <w:pPr>
              <w:spacing w:line="300" w:lineRule="exact"/>
              <w:rPr>
                <w:rFonts w:ascii="標楷體" w:eastAsia="標楷體" w:hAnsi="標楷體"/>
                <w:spacing w:val="0"/>
              </w:rPr>
            </w:pPr>
            <w:r w:rsidRPr="00F8094C">
              <w:rPr>
                <w:rFonts w:ascii="標楷體" w:eastAsia="標楷體" w:hAnsi="標楷體" w:hint="eastAsia"/>
                <w:bCs/>
                <w:color w:val="000000"/>
                <w:spacing w:val="0"/>
                <w:sz w:val="20"/>
              </w:rPr>
              <w:t>－</w:t>
            </w:r>
          </w:p>
        </w:tc>
        <w:tc>
          <w:tcPr>
            <w:tcW w:w="1134" w:type="dxa"/>
            <w:tcBorders>
              <w:top w:val="nil"/>
              <w:left w:val="single" w:sz="4" w:space="0" w:color="auto"/>
              <w:right w:val="single" w:sz="4" w:space="0" w:color="auto"/>
            </w:tcBorders>
            <w:shd w:val="clear" w:color="auto" w:fill="auto"/>
            <w:vAlign w:val="center"/>
          </w:tcPr>
          <w:p w:rsidR="00005D2A" w:rsidRPr="00F8094C" w:rsidRDefault="00005D2A" w:rsidP="00B34030">
            <w:pPr>
              <w:spacing w:line="300" w:lineRule="exact"/>
              <w:rPr>
                <w:rFonts w:ascii="標楷體" w:eastAsia="標楷體" w:hAnsi="標楷體"/>
                <w:spacing w:val="0"/>
              </w:rPr>
            </w:pPr>
            <w:r w:rsidRPr="00F8094C">
              <w:rPr>
                <w:rFonts w:ascii="標楷體" w:eastAsia="標楷體" w:hAnsi="標楷體" w:hint="eastAsia"/>
                <w:bCs/>
                <w:color w:val="000000"/>
                <w:spacing w:val="0"/>
                <w:sz w:val="20"/>
              </w:rPr>
              <w:t>－</w:t>
            </w:r>
          </w:p>
        </w:tc>
        <w:tc>
          <w:tcPr>
            <w:tcW w:w="709" w:type="dxa"/>
            <w:tcBorders>
              <w:top w:val="nil"/>
              <w:left w:val="single" w:sz="4" w:space="0" w:color="auto"/>
              <w:right w:val="single" w:sz="4" w:space="0" w:color="auto"/>
            </w:tcBorders>
            <w:shd w:val="clear" w:color="auto" w:fill="auto"/>
            <w:vAlign w:val="center"/>
          </w:tcPr>
          <w:p w:rsidR="00005D2A" w:rsidRPr="00F8094C" w:rsidRDefault="00005D2A" w:rsidP="00B34030">
            <w:pPr>
              <w:spacing w:line="300" w:lineRule="exact"/>
              <w:rPr>
                <w:rFonts w:ascii="標楷體" w:eastAsia="標楷體" w:hAnsi="標楷體"/>
                <w:spacing w:val="0"/>
              </w:rPr>
            </w:pPr>
            <w:r w:rsidRPr="00F8094C">
              <w:rPr>
                <w:rFonts w:ascii="標楷體" w:eastAsia="標楷體" w:hAnsi="標楷體" w:hint="eastAsia"/>
                <w:bCs/>
                <w:color w:val="000000"/>
                <w:spacing w:val="0"/>
                <w:sz w:val="20"/>
              </w:rPr>
              <w:t>－</w:t>
            </w:r>
          </w:p>
        </w:tc>
        <w:tc>
          <w:tcPr>
            <w:tcW w:w="736" w:type="dxa"/>
            <w:tcBorders>
              <w:top w:val="nil"/>
              <w:left w:val="single" w:sz="4" w:space="0" w:color="auto"/>
              <w:right w:val="single" w:sz="4" w:space="0" w:color="auto"/>
            </w:tcBorders>
            <w:shd w:val="clear" w:color="auto" w:fill="auto"/>
            <w:vAlign w:val="center"/>
          </w:tcPr>
          <w:p w:rsidR="00005D2A" w:rsidRPr="00F8094C" w:rsidRDefault="00005D2A" w:rsidP="00B34030">
            <w:pPr>
              <w:spacing w:line="300" w:lineRule="exact"/>
              <w:rPr>
                <w:rFonts w:ascii="標楷體" w:eastAsia="標楷體" w:hAnsi="標楷體"/>
                <w:spacing w:val="0"/>
              </w:rPr>
            </w:pPr>
            <w:r w:rsidRPr="00F8094C">
              <w:rPr>
                <w:rFonts w:ascii="標楷體" w:eastAsia="標楷體" w:hAnsi="標楷體" w:hint="eastAsia"/>
                <w:bCs/>
                <w:color w:val="000000"/>
                <w:spacing w:val="0"/>
                <w:sz w:val="20"/>
              </w:rPr>
              <w:t>－</w:t>
            </w:r>
          </w:p>
        </w:tc>
      </w:tr>
      <w:tr w:rsidR="00005D2A" w:rsidRPr="00B922AC" w:rsidTr="00B34030">
        <w:trPr>
          <w:trHeight w:val="454"/>
          <w:jc w:val="center"/>
        </w:trPr>
        <w:tc>
          <w:tcPr>
            <w:tcW w:w="3626" w:type="dxa"/>
            <w:tcBorders>
              <w:left w:val="single" w:sz="4" w:space="0" w:color="auto"/>
              <w:bottom w:val="single" w:sz="4" w:space="0" w:color="auto"/>
              <w:right w:val="single" w:sz="4" w:space="0" w:color="auto"/>
            </w:tcBorders>
            <w:shd w:val="clear" w:color="auto" w:fill="auto"/>
            <w:vAlign w:val="center"/>
            <w:hideMark/>
          </w:tcPr>
          <w:p w:rsidR="00005D2A" w:rsidRPr="00F8094C" w:rsidRDefault="00005D2A" w:rsidP="00B34030">
            <w:pPr>
              <w:spacing w:line="300" w:lineRule="exact"/>
              <w:ind w:firstLineChars="142" w:firstLine="284"/>
              <w:jc w:val="both"/>
              <w:rPr>
                <w:rFonts w:ascii="標楷體" w:eastAsia="標楷體" w:hAnsi="標楷體" w:cs="Courier New"/>
                <w:color w:val="000000"/>
                <w:spacing w:val="0"/>
                <w:kern w:val="0"/>
                <w:sz w:val="20"/>
              </w:rPr>
            </w:pPr>
            <w:r w:rsidRPr="00F8094C">
              <w:rPr>
                <w:rFonts w:ascii="標楷體" w:eastAsia="標楷體" w:hAnsi="標楷體" w:cs="Courier New"/>
                <w:color w:val="000000"/>
                <w:spacing w:val="0"/>
                <w:kern w:val="0"/>
                <w:sz w:val="20"/>
              </w:rPr>
              <w:t>（</w:t>
            </w:r>
            <w:r w:rsidRPr="00F8094C">
              <w:rPr>
                <w:rFonts w:ascii="標楷體" w:eastAsia="標楷體" w:hAnsi="標楷體" w:cs="Courier New" w:hint="eastAsia"/>
                <w:color w:val="000000"/>
                <w:spacing w:val="0"/>
                <w:kern w:val="0"/>
                <w:sz w:val="20"/>
              </w:rPr>
              <w:t>二）非營業特種基金舉借債務餘額</w:t>
            </w:r>
          </w:p>
        </w:tc>
        <w:tc>
          <w:tcPr>
            <w:tcW w:w="1222" w:type="dxa"/>
            <w:tcBorders>
              <w:left w:val="nil"/>
              <w:bottom w:val="single" w:sz="4" w:space="0" w:color="auto"/>
              <w:right w:val="single" w:sz="4" w:space="0" w:color="auto"/>
            </w:tcBorders>
            <w:shd w:val="clear" w:color="auto" w:fill="auto"/>
            <w:vAlign w:val="center"/>
          </w:tcPr>
          <w:p w:rsidR="00005D2A" w:rsidRPr="00F8094C" w:rsidRDefault="00005D2A" w:rsidP="00B34030">
            <w:pPr>
              <w:spacing w:line="300" w:lineRule="exact"/>
              <w:rPr>
                <w:rFonts w:ascii="標楷體" w:eastAsia="標楷體" w:hAnsi="標楷體"/>
                <w:b/>
                <w:bCs/>
                <w:color w:val="000000"/>
                <w:spacing w:val="0"/>
                <w:sz w:val="20"/>
              </w:rPr>
            </w:pPr>
            <w:r w:rsidRPr="00F8094C">
              <w:rPr>
                <w:rFonts w:ascii="標楷體" w:eastAsia="標楷體" w:hAnsi="標楷體" w:hint="eastAsia"/>
                <w:b/>
                <w:bCs/>
                <w:color w:val="000000"/>
                <w:spacing w:val="0"/>
                <w:sz w:val="20"/>
              </w:rPr>
              <w:t>－</w:t>
            </w:r>
          </w:p>
        </w:tc>
        <w:tc>
          <w:tcPr>
            <w:tcW w:w="709" w:type="dxa"/>
            <w:tcBorders>
              <w:left w:val="nil"/>
              <w:bottom w:val="single" w:sz="4" w:space="0" w:color="auto"/>
              <w:right w:val="single" w:sz="4" w:space="0" w:color="auto"/>
            </w:tcBorders>
            <w:shd w:val="clear" w:color="auto" w:fill="auto"/>
            <w:noWrap/>
            <w:vAlign w:val="center"/>
          </w:tcPr>
          <w:p w:rsidR="00005D2A" w:rsidRPr="00F8094C" w:rsidRDefault="00005D2A" w:rsidP="00B34030">
            <w:pPr>
              <w:spacing w:line="300" w:lineRule="exact"/>
              <w:rPr>
                <w:rFonts w:ascii="標楷體" w:eastAsia="標楷體" w:hAnsi="標楷體"/>
                <w:spacing w:val="0"/>
              </w:rPr>
            </w:pPr>
            <w:r w:rsidRPr="00F8094C">
              <w:rPr>
                <w:rFonts w:ascii="標楷體" w:eastAsia="標楷體" w:hAnsi="標楷體" w:hint="eastAsia"/>
                <w:bCs/>
                <w:color w:val="000000"/>
                <w:spacing w:val="0"/>
                <w:sz w:val="20"/>
              </w:rPr>
              <w:t>－</w:t>
            </w:r>
          </w:p>
        </w:tc>
        <w:tc>
          <w:tcPr>
            <w:tcW w:w="1134" w:type="dxa"/>
            <w:tcBorders>
              <w:left w:val="nil"/>
              <w:bottom w:val="single" w:sz="4" w:space="0" w:color="auto"/>
              <w:right w:val="single" w:sz="4" w:space="0" w:color="auto"/>
            </w:tcBorders>
            <w:shd w:val="clear" w:color="auto" w:fill="auto"/>
            <w:vAlign w:val="center"/>
          </w:tcPr>
          <w:p w:rsidR="00005D2A" w:rsidRPr="00F8094C" w:rsidRDefault="00005D2A" w:rsidP="00B34030">
            <w:pPr>
              <w:spacing w:line="300" w:lineRule="exact"/>
              <w:rPr>
                <w:rFonts w:ascii="標楷體" w:eastAsia="標楷體" w:hAnsi="標楷體"/>
                <w:bCs/>
                <w:color w:val="000000"/>
                <w:spacing w:val="0"/>
                <w:sz w:val="20"/>
              </w:rPr>
            </w:pPr>
            <w:r w:rsidRPr="00F8094C">
              <w:rPr>
                <w:rFonts w:ascii="標楷體" w:eastAsia="標楷體" w:hAnsi="標楷體" w:hint="eastAsia"/>
                <w:bCs/>
                <w:color w:val="000000"/>
                <w:spacing w:val="0"/>
                <w:sz w:val="20"/>
              </w:rPr>
              <w:t>－</w:t>
            </w:r>
          </w:p>
        </w:tc>
        <w:tc>
          <w:tcPr>
            <w:tcW w:w="708" w:type="dxa"/>
            <w:tcBorders>
              <w:left w:val="nil"/>
              <w:bottom w:val="single" w:sz="4" w:space="0" w:color="auto"/>
              <w:right w:val="single" w:sz="4" w:space="0" w:color="auto"/>
            </w:tcBorders>
            <w:shd w:val="clear" w:color="auto" w:fill="auto"/>
            <w:vAlign w:val="center"/>
          </w:tcPr>
          <w:p w:rsidR="00005D2A" w:rsidRPr="00F8094C" w:rsidRDefault="00005D2A" w:rsidP="00B34030">
            <w:pPr>
              <w:spacing w:line="300" w:lineRule="exact"/>
              <w:rPr>
                <w:rFonts w:ascii="標楷體" w:eastAsia="標楷體" w:hAnsi="標楷體"/>
                <w:spacing w:val="0"/>
              </w:rPr>
            </w:pPr>
            <w:r w:rsidRPr="00F8094C">
              <w:rPr>
                <w:rFonts w:ascii="標楷體" w:eastAsia="標楷體" w:hAnsi="標楷體" w:hint="eastAsia"/>
                <w:bCs/>
                <w:color w:val="000000"/>
                <w:spacing w:val="0"/>
                <w:sz w:val="20"/>
              </w:rPr>
              <w:t>－</w:t>
            </w:r>
          </w:p>
        </w:tc>
        <w:tc>
          <w:tcPr>
            <w:tcW w:w="1134" w:type="dxa"/>
            <w:tcBorders>
              <w:left w:val="nil"/>
              <w:bottom w:val="single" w:sz="4" w:space="0" w:color="auto"/>
              <w:right w:val="single" w:sz="4" w:space="0" w:color="auto"/>
            </w:tcBorders>
            <w:shd w:val="clear" w:color="auto" w:fill="auto"/>
            <w:vAlign w:val="center"/>
          </w:tcPr>
          <w:p w:rsidR="00005D2A" w:rsidRPr="00F8094C" w:rsidRDefault="00005D2A" w:rsidP="00B34030">
            <w:pPr>
              <w:spacing w:line="300" w:lineRule="exact"/>
              <w:rPr>
                <w:rFonts w:ascii="標楷體" w:eastAsia="標楷體" w:hAnsi="標楷體"/>
                <w:bCs/>
                <w:color w:val="000000"/>
                <w:spacing w:val="0"/>
                <w:sz w:val="20"/>
              </w:rPr>
            </w:pPr>
            <w:r w:rsidRPr="00F8094C">
              <w:rPr>
                <w:rFonts w:ascii="標楷體" w:eastAsia="標楷體" w:hAnsi="標楷體" w:hint="eastAsia"/>
                <w:bCs/>
                <w:color w:val="000000"/>
                <w:spacing w:val="0"/>
                <w:sz w:val="20"/>
              </w:rPr>
              <w:t>－</w:t>
            </w:r>
          </w:p>
        </w:tc>
        <w:tc>
          <w:tcPr>
            <w:tcW w:w="709" w:type="dxa"/>
            <w:tcBorders>
              <w:left w:val="nil"/>
              <w:bottom w:val="single" w:sz="4" w:space="0" w:color="auto"/>
              <w:right w:val="single" w:sz="4" w:space="0" w:color="auto"/>
            </w:tcBorders>
            <w:shd w:val="clear" w:color="auto" w:fill="auto"/>
            <w:vAlign w:val="center"/>
          </w:tcPr>
          <w:p w:rsidR="00005D2A" w:rsidRPr="00F8094C" w:rsidRDefault="00005D2A" w:rsidP="00B34030">
            <w:pPr>
              <w:spacing w:line="300" w:lineRule="exact"/>
              <w:rPr>
                <w:rFonts w:ascii="標楷體" w:eastAsia="標楷體" w:hAnsi="標楷體"/>
                <w:spacing w:val="0"/>
              </w:rPr>
            </w:pPr>
            <w:r w:rsidRPr="00F8094C">
              <w:rPr>
                <w:rFonts w:ascii="標楷體" w:eastAsia="標楷體" w:hAnsi="標楷體" w:hint="eastAsia"/>
                <w:bCs/>
                <w:color w:val="000000"/>
                <w:spacing w:val="0"/>
                <w:sz w:val="20"/>
              </w:rPr>
              <w:t>－</w:t>
            </w:r>
          </w:p>
        </w:tc>
        <w:tc>
          <w:tcPr>
            <w:tcW w:w="736" w:type="dxa"/>
            <w:tcBorders>
              <w:left w:val="nil"/>
              <w:bottom w:val="single" w:sz="4" w:space="0" w:color="auto"/>
              <w:right w:val="single" w:sz="4" w:space="0" w:color="auto"/>
            </w:tcBorders>
            <w:shd w:val="clear" w:color="auto" w:fill="auto"/>
            <w:vAlign w:val="center"/>
          </w:tcPr>
          <w:p w:rsidR="00005D2A" w:rsidRPr="00F8094C" w:rsidRDefault="00005D2A" w:rsidP="00B34030">
            <w:pPr>
              <w:spacing w:line="300" w:lineRule="exact"/>
              <w:rPr>
                <w:rFonts w:ascii="標楷體" w:eastAsia="標楷體" w:hAnsi="標楷體"/>
                <w:spacing w:val="0"/>
              </w:rPr>
            </w:pPr>
            <w:r w:rsidRPr="00F8094C">
              <w:rPr>
                <w:rFonts w:ascii="標楷體" w:eastAsia="標楷體" w:hAnsi="標楷體" w:hint="eastAsia"/>
                <w:bCs/>
                <w:color w:val="000000"/>
                <w:spacing w:val="0"/>
                <w:sz w:val="20"/>
              </w:rPr>
              <w:t>－</w:t>
            </w:r>
          </w:p>
        </w:tc>
      </w:tr>
      <w:tr w:rsidR="00005D2A" w:rsidRPr="00B922AC" w:rsidTr="00B34030">
        <w:trPr>
          <w:trHeight w:val="403"/>
          <w:jc w:val="center"/>
        </w:trPr>
        <w:tc>
          <w:tcPr>
            <w:tcW w:w="9978" w:type="dxa"/>
            <w:gridSpan w:val="8"/>
            <w:tcBorders>
              <w:top w:val="nil"/>
              <w:left w:val="nil"/>
              <w:bottom w:val="nil"/>
              <w:right w:val="nil"/>
            </w:tcBorders>
            <w:shd w:val="clear" w:color="auto" w:fill="auto"/>
            <w:hideMark/>
          </w:tcPr>
          <w:p w:rsidR="00005D2A" w:rsidRPr="00B922AC" w:rsidRDefault="00005D2A" w:rsidP="00B34030">
            <w:pPr>
              <w:widowControl/>
              <w:spacing w:line="220" w:lineRule="exact"/>
              <w:jc w:val="left"/>
              <w:rPr>
                <w:rFonts w:ascii="標楷體" w:eastAsia="標楷體" w:hAnsi="標楷體" w:cs="Courier New"/>
                <w:color w:val="000000"/>
                <w:spacing w:val="0"/>
                <w:kern w:val="0"/>
                <w:sz w:val="18"/>
                <w:szCs w:val="18"/>
              </w:rPr>
            </w:pPr>
            <w:r>
              <w:rPr>
                <w:rFonts w:ascii="標楷體" w:eastAsia="標楷體" w:hAnsi="標楷體" w:cs="Courier New" w:hint="eastAsia"/>
                <w:color w:val="000000"/>
                <w:spacing w:val="0"/>
                <w:kern w:val="0"/>
                <w:sz w:val="18"/>
                <w:szCs w:val="18"/>
              </w:rPr>
              <w:t>註：本表數據為審定數，均為實際</w:t>
            </w:r>
            <w:r w:rsidRPr="00B922AC">
              <w:rPr>
                <w:rFonts w:ascii="標楷體" w:eastAsia="標楷體" w:hAnsi="標楷體" w:cs="Courier New" w:hint="eastAsia"/>
                <w:color w:val="000000"/>
                <w:spacing w:val="0"/>
                <w:kern w:val="0"/>
                <w:sz w:val="18"/>
                <w:szCs w:val="18"/>
              </w:rPr>
              <w:t>數。</w:t>
            </w:r>
          </w:p>
        </w:tc>
      </w:tr>
    </w:tbl>
    <w:p w:rsidR="00005D2A" w:rsidRPr="00B922AC" w:rsidRDefault="00005D2A" w:rsidP="00005D2A">
      <w:pPr>
        <w:overflowPunct w:val="0"/>
        <w:snapToGrid w:val="0"/>
        <w:spacing w:beforeLines="20" w:before="48" w:afterLines="20" w:after="48" w:line="600" w:lineRule="exact"/>
        <w:ind w:firstLineChars="100" w:firstLine="320"/>
        <w:jc w:val="both"/>
        <w:rPr>
          <w:rFonts w:ascii="標楷體" w:eastAsia="標楷體" w:hAnsi="標楷體"/>
          <w:b/>
          <w:spacing w:val="0"/>
          <w:sz w:val="32"/>
          <w:szCs w:val="32"/>
        </w:rPr>
      </w:pPr>
      <w:r w:rsidRPr="00B922AC">
        <w:rPr>
          <w:rFonts w:ascii="標楷體" w:eastAsia="標楷體" w:hAnsi="標楷體" w:hint="eastAsia"/>
          <w:b/>
          <w:spacing w:val="0"/>
          <w:sz w:val="32"/>
          <w:szCs w:val="32"/>
        </w:rPr>
        <w:t>三、未來或有給付責任及調度款等款項</w:t>
      </w:r>
    </w:p>
    <w:p w:rsidR="00005D2A" w:rsidRPr="005E3A06" w:rsidRDefault="00005D2A" w:rsidP="00005D2A">
      <w:pPr>
        <w:pStyle w:val="afff2"/>
        <w:spacing w:line="600" w:lineRule="exact"/>
        <w:ind w:firstLine="552"/>
        <w:rPr>
          <w:rFonts w:ascii="標楷體" w:eastAsia="標楷體" w:hAnsi="標楷體"/>
          <w:spacing w:val="-2"/>
          <w:sz w:val="28"/>
        </w:rPr>
      </w:pPr>
      <w:r w:rsidRPr="005E3A06">
        <w:rPr>
          <w:rFonts w:ascii="標楷體" w:eastAsia="標楷體" w:hAnsi="標楷體"/>
          <w:spacing w:val="-2"/>
          <w:sz w:val="28"/>
        </w:rPr>
        <w:t>依據113年度南投縣總決算說明，截至113年底止，未列入公共債務法債限規範之未來或有給付責任為227億3,964萬餘元，較112年度減少21億2,596萬餘元（表2）。上述事項，因屬政府未來應負擔之法定給付義務，以編列年度預算方式支應，與公共債務法管制政府融資行為所舉借之債務不同，逐項說明如下列。</w:t>
      </w:r>
    </w:p>
    <w:tbl>
      <w:tblPr>
        <w:tblW w:w="9938" w:type="dxa"/>
        <w:tblInd w:w="13" w:type="dxa"/>
        <w:tblCellMar>
          <w:left w:w="28" w:type="dxa"/>
          <w:right w:w="28" w:type="dxa"/>
        </w:tblCellMar>
        <w:tblLook w:val="04A0" w:firstRow="1" w:lastRow="0" w:firstColumn="1" w:lastColumn="0" w:noHBand="0" w:noVBand="1"/>
      </w:tblPr>
      <w:tblGrid>
        <w:gridCol w:w="2257"/>
        <w:gridCol w:w="1909"/>
        <w:gridCol w:w="1625"/>
        <w:gridCol w:w="1454"/>
        <w:gridCol w:w="2693"/>
      </w:tblGrid>
      <w:tr w:rsidR="00005D2A" w:rsidRPr="00B922AC" w:rsidTr="00B34030">
        <w:trPr>
          <w:trHeight w:hRule="exact" w:val="454"/>
        </w:trPr>
        <w:tc>
          <w:tcPr>
            <w:tcW w:w="9938" w:type="dxa"/>
            <w:gridSpan w:val="5"/>
            <w:shd w:val="clear" w:color="auto" w:fill="auto"/>
            <w:vAlign w:val="center"/>
            <w:hideMark/>
          </w:tcPr>
          <w:p w:rsidR="00005D2A" w:rsidRPr="00B922AC" w:rsidRDefault="00005D2A" w:rsidP="00B34030">
            <w:pPr>
              <w:widowControl/>
              <w:spacing w:line="240" w:lineRule="exact"/>
              <w:jc w:val="center"/>
              <w:rPr>
                <w:rFonts w:ascii="標楷體" w:eastAsia="標楷體" w:hAnsi="標楷體" w:cs="Courier New"/>
                <w:b/>
                <w:bCs/>
                <w:color w:val="000000"/>
                <w:spacing w:val="0"/>
                <w:kern w:val="0"/>
                <w:szCs w:val="24"/>
              </w:rPr>
            </w:pPr>
            <w:r w:rsidRPr="00B922AC">
              <w:rPr>
                <w:rFonts w:ascii="標楷體" w:eastAsia="標楷體" w:hAnsi="標楷體" w:cs="Courier New" w:hint="eastAsia"/>
                <w:b/>
                <w:bCs/>
                <w:color w:val="000000"/>
                <w:spacing w:val="0"/>
                <w:kern w:val="0"/>
                <w:szCs w:val="24"/>
              </w:rPr>
              <w:lastRenderedPageBreak/>
              <w:t>表</w:t>
            </w:r>
            <w:r>
              <w:rPr>
                <w:rFonts w:ascii="標楷體" w:eastAsia="標楷體" w:hAnsi="標楷體" w:cs="Courier New" w:hint="eastAsia"/>
                <w:b/>
                <w:bCs/>
                <w:color w:val="000000"/>
                <w:spacing w:val="0"/>
                <w:kern w:val="0"/>
                <w:szCs w:val="24"/>
              </w:rPr>
              <w:t>2</w:t>
            </w:r>
            <w:r w:rsidRPr="00B922AC">
              <w:rPr>
                <w:rFonts w:ascii="標楷體" w:eastAsia="標楷體" w:hAnsi="標楷體" w:cs="Courier New" w:hint="eastAsia"/>
                <w:b/>
                <w:bCs/>
                <w:color w:val="000000"/>
                <w:spacing w:val="0"/>
                <w:kern w:val="0"/>
                <w:szCs w:val="24"/>
              </w:rPr>
              <w:t xml:space="preserve">　南投縣未來或有給付責任及增減情形</w:t>
            </w:r>
          </w:p>
        </w:tc>
      </w:tr>
      <w:tr w:rsidR="00005D2A" w:rsidRPr="00B922AC" w:rsidTr="00B34030">
        <w:trPr>
          <w:trHeight w:val="262"/>
        </w:trPr>
        <w:tc>
          <w:tcPr>
            <w:tcW w:w="9938" w:type="dxa"/>
            <w:gridSpan w:val="5"/>
            <w:tcBorders>
              <w:bottom w:val="single" w:sz="4" w:space="0" w:color="auto"/>
            </w:tcBorders>
            <w:shd w:val="clear" w:color="auto" w:fill="auto"/>
            <w:vAlign w:val="center"/>
            <w:hideMark/>
          </w:tcPr>
          <w:p w:rsidR="00005D2A" w:rsidRPr="00B922AC" w:rsidRDefault="00005D2A" w:rsidP="00B34030">
            <w:pPr>
              <w:widowControl/>
              <w:spacing w:line="240" w:lineRule="exact"/>
              <w:rPr>
                <w:rFonts w:ascii="標楷體" w:eastAsia="標楷體" w:hAnsi="標楷體" w:cs="Courier New"/>
                <w:color w:val="000000"/>
                <w:spacing w:val="0"/>
                <w:kern w:val="0"/>
                <w:sz w:val="20"/>
              </w:rPr>
            </w:pPr>
            <w:r w:rsidRPr="00B922AC">
              <w:rPr>
                <w:rFonts w:ascii="標楷體" w:eastAsia="標楷體" w:hAnsi="標楷體" w:cs="Courier New" w:hint="eastAsia"/>
                <w:color w:val="000000"/>
                <w:spacing w:val="0"/>
                <w:kern w:val="0"/>
                <w:sz w:val="20"/>
              </w:rPr>
              <w:t>單位：新臺幣千元</w:t>
            </w:r>
          </w:p>
        </w:tc>
      </w:tr>
      <w:tr w:rsidR="00005D2A" w:rsidRPr="00B922AC" w:rsidTr="00B34030">
        <w:trPr>
          <w:trHeight w:val="454"/>
        </w:trPr>
        <w:tc>
          <w:tcPr>
            <w:tcW w:w="2257" w:type="dxa"/>
            <w:vMerge w:val="restart"/>
            <w:tcBorders>
              <w:top w:val="single" w:sz="4" w:space="0" w:color="auto"/>
              <w:left w:val="single" w:sz="4" w:space="0" w:color="auto"/>
              <w:right w:val="single" w:sz="4" w:space="0" w:color="auto"/>
            </w:tcBorders>
            <w:shd w:val="clear" w:color="auto" w:fill="auto"/>
            <w:vAlign w:val="center"/>
            <w:hideMark/>
          </w:tcPr>
          <w:p w:rsidR="00005D2A" w:rsidRPr="00F8094C" w:rsidRDefault="00005D2A" w:rsidP="00B34030">
            <w:pPr>
              <w:widowControl/>
              <w:spacing w:line="240" w:lineRule="exact"/>
              <w:jc w:val="center"/>
              <w:rPr>
                <w:rFonts w:ascii="標楷體" w:eastAsia="標楷體" w:hAnsi="標楷體" w:cs="Courier New"/>
                <w:color w:val="000000"/>
                <w:spacing w:val="0"/>
                <w:kern w:val="0"/>
                <w:sz w:val="20"/>
              </w:rPr>
            </w:pPr>
            <w:r w:rsidRPr="00B34030">
              <w:rPr>
                <w:rFonts w:ascii="標楷體" w:eastAsia="標楷體" w:hAnsi="標楷體" w:cs="Courier New" w:hint="eastAsia"/>
                <w:color w:val="000000"/>
                <w:spacing w:val="900"/>
                <w:kern w:val="0"/>
                <w:sz w:val="20"/>
                <w:fitText w:val="2200" w:id="-689807358"/>
              </w:rPr>
              <w:t>項</w:t>
            </w:r>
            <w:r w:rsidRPr="00B34030">
              <w:rPr>
                <w:rFonts w:ascii="標楷體" w:eastAsia="標楷體" w:hAnsi="標楷體" w:cs="Courier New" w:hint="eastAsia"/>
                <w:color w:val="000000"/>
                <w:spacing w:val="0"/>
                <w:kern w:val="0"/>
                <w:sz w:val="20"/>
                <w:fitText w:val="2200" w:id="-689807358"/>
              </w:rPr>
              <w:t>目</w:t>
            </w:r>
          </w:p>
        </w:tc>
        <w:tc>
          <w:tcPr>
            <w:tcW w:w="1909" w:type="dxa"/>
            <w:vMerge w:val="restart"/>
            <w:tcBorders>
              <w:top w:val="single" w:sz="4" w:space="0" w:color="auto"/>
              <w:left w:val="single" w:sz="4" w:space="0" w:color="auto"/>
              <w:right w:val="single" w:sz="4" w:space="0" w:color="auto"/>
            </w:tcBorders>
            <w:shd w:val="clear" w:color="auto" w:fill="auto"/>
            <w:vAlign w:val="center"/>
            <w:hideMark/>
          </w:tcPr>
          <w:p w:rsidR="00005D2A" w:rsidRPr="00F8094C" w:rsidRDefault="00005D2A" w:rsidP="00B34030">
            <w:pPr>
              <w:widowControl/>
              <w:spacing w:line="240" w:lineRule="exact"/>
              <w:jc w:val="center"/>
              <w:rPr>
                <w:rFonts w:ascii="標楷體" w:eastAsia="標楷體" w:hAnsi="標楷體" w:cs="Courier New"/>
                <w:color w:val="000000"/>
                <w:spacing w:val="0"/>
                <w:kern w:val="0"/>
                <w:sz w:val="20"/>
              </w:rPr>
            </w:pPr>
            <w:r w:rsidRPr="00F8094C">
              <w:rPr>
                <w:rFonts w:ascii="標楷體" w:eastAsia="標楷體" w:hAnsi="標楷體" w:cs="Courier New" w:hint="eastAsia"/>
                <w:color w:val="000000"/>
                <w:spacing w:val="0"/>
                <w:kern w:val="0"/>
                <w:sz w:val="20"/>
              </w:rPr>
              <w:t>11</w:t>
            </w:r>
            <w:r>
              <w:rPr>
                <w:rFonts w:ascii="標楷體" w:eastAsia="標楷體" w:hAnsi="標楷體" w:cs="Courier New"/>
                <w:color w:val="000000"/>
                <w:spacing w:val="0"/>
                <w:kern w:val="0"/>
                <w:sz w:val="20"/>
              </w:rPr>
              <w:t>3</w:t>
            </w:r>
            <w:r w:rsidRPr="00F8094C">
              <w:rPr>
                <w:rFonts w:ascii="標楷體" w:eastAsia="標楷體" w:hAnsi="標楷體" w:cs="Courier New" w:hint="eastAsia"/>
                <w:color w:val="000000"/>
                <w:spacing w:val="0"/>
                <w:kern w:val="0"/>
                <w:sz w:val="20"/>
              </w:rPr>
              <w:t>年度</w:t>
            </w:r>
          </w:p>
        </w:tc>
        <w:tc>
          <w:tcPr>
            <w:tcW w:w="1625" w:type="dxa"/>
            <w:vMerge w:val="restart"/>
            <w:tcBorders>
              <w:top w:val="single" w:sz="4" w:space="0" w:color="auto"/>
              <w:left w:val="single" w:sz="4" w:space="0" w:color="auto"/>
              <w:right w:val="single" w:sz="4" w:space="0" w:color="auto"/>
            </w:tcBorders>
            <w:shd w:val="clear" w:color="auto" w:fill="auto"/>
            <w:vAlign w:val="center"/>
            <w:hideMark/>
          </w:tcPr>
          <w:p w:rsidR="00005D2A" w:rsidRPr="00F8094C" w:rsidRDefault="00005D2A" w:rsidP="00B34030">
            <w:pPr>
              <w:widowControl/>
              <w:spacing w:line="240" w:lineRule="exact"/>
              <w:jc w:val="center"/>
              <w:rPr>
                <w:rFonts w:ascii="標楷體" w:eastAsia="標楷體" w:hAnsi="標楷體" w:cs="Courier New"/>
                <w:color w:val="000000"/>
                <w:spacing w:val="0"/>
                <w:kern w:val="0"/>
                <w:sz w:val="20"/>
              </w:rPr>
            </w:pPr>
            <w:r w:rsidRPr="00F8094C">
              <w:rPr>
                <w:rFonts w:ascii="標楷體" w:eastAsia="標楷體" w:hAnsi="標楷體" w:cs="Courier New" w:hint="eastAsia"/>
                <w:color w:val="000000"/>
                <w:spacing w:val="0"/>
                <w:kern w:val="0"/>
                <w:sz w:val="20"/>
              </w:rPr>
              <w:t>11</w:t>
            </w:r>
            <w:r>
              <w:rPr>
                <w:rFonts w:ascii="標楷體" w:eastAsia="標楷體" w:hAnsi="標楷體" w:cs="Courier New"/>
                <w:color w:val="000000"/>
                <w:spacing w:val="0"/>
                <w:kern w:val="0"/>
                <w:sz w:val="20"/>
              </w:rPr>
              <w:t>2</w:t>
            </w:r>
            <w:r w:rsidRPr="00F8094C">
              <w:rPr>
                <w:rFonts w:ascii="標楷體" w:eastAsia="標楷體" w:hAnsi="標楷體" w:cs="Courier New" w:hint="eastAsia"/>
                <w:color w:val="000000"/>
                <w:spacing w:val="0"/>
                <w:kern w:val="0"/>
                <w:sz w:val="20"/>
              </w:rPr>
              <w:t>年度</w:t>
            </w:r>
          </w:p>
        </w:tc>
        <w:tc>
          <w:tcPr>
            <w:tcW w:w="4147"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005D2A" w:rsidRPr="00F8094C" w:rsidRDefault="00005D2A" w:rsidP="00B34030">
            <w:pPr>
              <w:widowControl/>
              <w:spacing w:line="240" w:lineRule="exact"/>
              <w:jc w:val="distribute"/>
              <w:rPr>
                <w:rFonts w:ascii="標楷體" w:eastAsia="標楷體" w:hAnsi="標楷體" w:cs="Courier New"/>
                <w:color w:val="000000"/>
                <w:spacing w:val="0"/>
                <w:kern w:val="0"/>
                <w:sz w:val="20"/>
              </w:rPr>
            </w:pPr>
            <w:r w:rsidRPr="00F8094C">
              <w:rPr>
                <w:rFonts w:ascii="標楷體" w:eastAsia="標楷體" w:hAnsi="標楷體" w:cs="Courier New" w:hint="eastAsia"/>
                <w:color w:val="000000"/>
                <w:spacing w:val="0"/>
                <w:kern w:val="0"/>
                <w:sz w:val="20"/>
              </w:rPr>
              <w:t>比較增減</w:t>
            </w:r>
          </w:p>
        </w:tc>
      </w:tr>
      <w:tr w:rsidR="00005D2A" w:rsidRPr="00B922AC" w:rsidTr="00B34030">
        <w:trPr>
          <w:trHeight w:val="454"/>
        </w:trPr>
        <w:tc>
          <w:tcPr>
            <w:tcW w:w="2257" w:type="dxa"/>
            <w:vMerge/>
            <w:tcBorders>
              <w:left w:val="single" w:sz="4" w:space="0" w:color="auto"/>
              <w:bottom w:val="single" w:sz="4" w:space="0" w:color="auto"/>
              <w:right w:val="single" w:sz="4" w:space="0" w:color="auto"/>
            </w:tcBorders>
            <w:shd w:val="clear" w:color="auto" w:fill="auto"/>
            <w:vAlign w:val="center"/>
          </w:tcPr>
          <w:p w:rsidR="00005D2A" w:rsidRPr="00F8094C" w:rsidRDefault="00005D2A" w:rsidP="00B34030">
            <w:pPr>
              <w:widowControl/>
              <w:spacing w:line="240" w:lineRule="exact"/>
              <w:jc w:val="center"/>
              <w:rPr>
                <w:rFonts w:ascii="標楷體" w:eastAsia="標楷體" w:hAnsi="標楷體" w:cs="Courier New"/>
                <w:color w:val="000000"/>
                <w:spacing w:val="0"/>
                <w:kern w:val="0"/>
                <w:sz w:val="20"/>
              </w:rPr>
            </w:pPr>
          </w:p>
        </w:tc>
        <w:tc>
          <w:tcPr>
            <w:tcW w:w="1909" w:type="dxa"/>
            <w:vMerge/>
            <w:tcBorders>
              <w:left w:val="single" w:sz="4" w:space="0" w:color="auto"/>
              <w:bottom w:val="single" w:sz="4" w:space="0" w:color="auto"/>
              <w:right w:val="single" w:sz="4" w:space="0" w:color="auto"/>
            </w:tcBorders>
            <w:shd w:val="clear" w:color="auto" w:fill="auto"/>
            <w:vAlign w:val="center"/>
          </w:tcPr>
          <w:p w:rsidR="00005D2A" w:rsidRPr="00F8094C" w:rsidRDefault="00005D2A" w:rsidP="00B34030">
            <w:pPr>
              <w:widowControl/>
              <w:spacing w:line="240" w:lineRule="exact"/>
              <w:jc w:val="center"/>
              <w:rPr>
                <w:rFonts w:ascii="標楷體" w:eastAsia="標楷體" w:hAnsi="標楷體" w:cs="Courier New"/>
                <w:color w:val="000000"/>
                <w:spacing w:val="0"/>
                <w:kern w:val="0"/>
                <w:sz w:val="20"/>
              </w:rPr>
            </w:pPr>
          </w:p>
        </w:tc>
        <w:tc>
          <w:tcPr>
            <w:tcW w:w="1625" w:type="dxa"/>
            <w:vMerge/>
            <w:tcBorders>
              <w:left w:val="single" w:sz="4" w:space="0" w:color="auto"/>
              <w:bottom w:val="single" w:sz="4" w:space="0" w:color="auto"/>
              <w:right w:val="single" w:sz="4" w:space="0" w:color="auto"/>
            </w:tcBorders>
            <w:shd w:val="clear" w:color="auto" w:fill="auto"/>
            <w:vAlign w:val="center"/>
          </w:tcPr>
          <w:p w:rsidR="00005D2A" w:rsidRPr="00F8094C" w:rsidRDefault="00005D2A" w:rsidP="00B34030">
            <w:pPr>
              <w:widowControl/>
              <w:spacing w:line="240" w:lineRule="exact"/>
              <w:jc w:val="center"/>
              <w:rPr>
                <w:rFonts w:ascii="標楷體" w:eastAsia="標楷體" w:hAnsi="標楷體" w:cs="Courier New"/>
                <w:color w:val="000000"/>
                <w:spacing w:val="0"/>
                <w:kern w:val="0"/>
                <w:sz w:val="20"/>
              </w:rPr>
            </w:pPr>
          </w:p>
        </w:tc>
        <w:tc>
          <w:tcPr>
            <w:tcW w:w="1454" w:type="dxa"/>
            <w:tcBorders>
              <w:top w:val="single" w:sz="4" w:space="0" w:color="auto"/>
              <w:left w:val="single" w:sz="4" w:space="0" w:color="auto"/>
              <w:bottom w:val="single" w:sz="4" w:space="0" w:color="auto"/>
              <w:right w:val="single" w:sz="4" w:space="0" w:color="auto"/>
            </w:tcBorders>
            <w:shd w:val="clear" w:color="auto" w:fill="auto"/>
            <w:vAlign w:val="center"/>
          </w:tcPr>
          <w:p w:rsidR="00005D2A" w:rsidRPr="00F8094C" w:rsidRDefault="00005D2A" w:rsidP="00B34030">
            <w:pPr>
              <w:widowControl/>
              <w:spacing w:line="240" w:lineRule="exact"/>
              <w:jc w:val="distribute"/>
              <w:rPr>
                <w:rFonts w:ascii="標楷體" w:eastAsia="標楷體" w:hAnsi="標楷體" w:cs="Courier New"/>
                <w:color w:val="000000"/>
                <w:spacing w:val="0"/>
                <w:kern w:val="0"/>
                <w:sz w:val="20"/>
              </w:rPr>
            </w:pPr>
            <w:r w:rsidRPr="00F8094C">
              <w:rPr>
                <w:rFonts w:ascii="標楷體" w:eastAsia="標楷體" w:hAnsi="標楷體" w:cs="Courier New" w:hint="eastAsia"/>
                <w:color w:val="000000"/>
                <w:spacing w:val="0"/>
                <w:kern w:val="0"/>
                <w:sz w:val="20"/>
              </w:rPr>
              <w:t>金額</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tcPr>
          <w:p w:rsidR="00005D2A" w:rsidRPr="00F8094C" w:rsidRDefault="00005D2A" w:rsidP="00B34030">
            <w:pPr>
              <w:widowControl/>
              <w:spacing w:line="240" w:lineRule="exact"/>
              <w:jc w:val="distribute"/>
              <w:rPr>
                <w:rFonts w:ascii="標楷體" w:eastAsia="標楷體" w:hAnsi="標楷體" w:cs="Courier New"/>
                <w:color w:val="000000"/>
                <w:spacing w:val="0"/>
                <w:kern w:val="0"/>
                <w:sz w:val="20"/>
              </w:rPr>
            </w:pPr>
            <w:r w:rsidRPr="00F8094C">
              <w:rPr>
                <w:rFonts w:ascii="標楷體" w:eastAsia="標楷體" w:hAnsi="標楷體" w:cs="Courier New" w:hint="eastAsia"/>
                <w:color w:val="000000"/>
                <w:spacing w:val="0"/>
                <w:kern w:val="0"/>
                <w:sz w:val="20"/>
              </w:rPr>
              <w:t>原因</w:t>
            </w:r>
          </w:p>
        </w:tc>
      </w:tr>
      <w:tr w:rsidR="00005D2A" w:rsidRPr="00B922AC" w:rsidTr="00B34030">
        <w:trPr>
          <w:trHeight w:val="454"/>
        </w:trPr>
        <w:tc>
          <w:tcPr>
            <w:tcW w:w="225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05D2A" w:rsidRPr="00F8094C" w:rsidRDefault="00005D2A" w:rsidP="00B34030">
            <w:pPr>
              <w:widowControl/>
              <w:spacing w:line="240" w:lineRule="exact"/>
              <w:jc w:val="center"/>
              <w:rPr>
                <w:rFonts w:ascii="標楷體" w:eastAsia="標楷體" w:hAnsi="標楷體" w:cs="Courier New"/>
                <w:b/>
                <w:bCs/>
                <w:color w:val="000000"/>
                <w:spacing w:val="0"/>
                <w:kern w:val="0"/>
                <w:sz w:val="20"/>
              </w:rPr>
            </w:pPr>
            <w:r w:rsidRPr="00005D2A">
              <w:rPr>
                <w:rFonts w:ascii="標楷體" w:eastAsia="標楷體" w:hAnsi="標楷體" w:cs="Courier New" w:hint="eastAsia"/>
                <w:b/>
                <w:bCs/>
                <w:color w:val="000000"/>
                <w:spacing w:val="700"/>
                <w:kern w:val="0"/>
                <w:sz w:val="20"/>
                <w:fitText w:val="1800" w:id="-689807357"/>
              </w:rPr>
              <w:t>合</w:t>
            </w:r>
            <w:r w:rsidRPr="00005D2A">
              <w:rPr>
                <w:rFonts w:ascii="標楷體" w:eastAsia="標楷體" w:hAnsi="標楷體" w:cs="Courier New" w:hint="eastAsia"/>
                <w:b/>
                <w:bCs/>
                <w:color w:val="000000"/>
                <w:spacing w:val="0"/>
                <w:kern w:val="0"/>
                <w:sz w:val="20"/>
                <w:fitText w:val="1800" w:id="-689807357"/>
              </w:rPr>
              <w:t>計</w:t>
            </w:r>
          </w:p>
        </w:tc>
        <w:tc>
          <w:tcPr>
            <w:tcW w:w="19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05D2A" w:rsidRPr="00F8094C" w:rsidRDefault="00005D2A" w:rsidP="00B34030">
            <w:pPr>
              <w:spacing w:line="240" w:lineRule="exact"/>
              <w:rPr>
                <w:rFonts w:ascii="標楷體" w:eastAsia="標楷體" w:hAnsi="標楷體"/>
                <w:b/>
                <w:bCs/>
                <w:spacing w:val="0"/>
                <w:sz w:val="20"/>
              </w:rPr>
            </w:pPr>
            <w:r w:rsidRPr="00F8094C">
              <w:rPr>
                <w:rFonts w:ascii="標楷體" w:eastAsia="標楷體" w:hAnsi="標楷體" w:hint="eastAsia"/>
                <w:b/>
                <w:bCs/>
                <w:spacing w:val="0"/>
                <w:sz w:val="20"/>
              </w:rPr>
              <w:t>2</w:t>
            </w:r>
            <w:r>
              <w:rPr>
                <w:rFonts w:ascii="標楷體" w:eastAsia="標楷體" w:hAnsi="標楷體"/>
                <w:b/>
                <w:bCs/>
                <w:spacing w:val="0"/>
                <w:sz w:val="20"/>
              </w:rPr>
              <w:t>2</w:t>
            </w:r>
            <w:r w:rsidRPr="00F8094C">
              <w:rPr>
                <w:rFonts w:ascii="標楷體" w:eastAsia="標楷體" w:hAnsi="標楷體" w:hint="eastAsia"/>
                <w:b/>
                <w:bCs/>
                <w:spacing w:val="0"/>
                <w:sz w:val="20"/>
              </w:rPr>
              <w:t>,</w:t>
            </w:r>
            <w:r>
              <w:rPr>
                <w:rFonts w:ascii="標楷體" w:eastAsia="標楷體" w:hAnsi="標楷體"/>
                <w:b/>
                <w:bCs/>
                <w:spacing w:val="0"/>
                <w:sz w:val="20"/>
              </w:rPr>
              <w:t>739</w:t>
            </w:r>
            <w:r w:rsidRPr="00F8094C">
              <w:rPr>
                <w:rFonts w:ascii="標楷體" w:eastAsia="標楷體" w:hAnsi="標楷體" w:hint="eastAsia"/>
                <w:b/>
                <w:bCs/>
                <w:spacing w:val="0"/>
                <w:sz w:val="20"/>
              </w:rPr>
              <w:t>,</w:t>
            </w:r>
            <w:r>
              <w:rPr>
                <w:rFonts w:ascii="標楷體" w:eastAsia="標楷體" w:hAnsi="標楷體"/>
                <w:b/>
                <w:bCs/>
                <w:spacing w:val="0"/>
                <w:sz w:val="20"/>
              </w:rPr>
              <w:t>645</w:t>
            </w:r>
          </w:p>
        </w:tc>
        <w:tc>
          <w:tcPr>
            <w:tcW w:w="162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05D2A" w:rsidRPr="00F8094C" w:rsidRDefault="00005D2A" w:rsidP="00B34030">
            <w:pPr>
              <w:spacing w:line="240" w:lineRule="exact"/>
              <w:rPr>
                <w:rFonts w:ascii="標楷體" w:eastAsia="標楷體" w:hAnsi="標楷體"/>
                <w:b/>
                <w:bCs/>
                <w:spacing w:val="0"/>
                <w:sz w:val="20"/>
              </w:rPr>
            </w:pPr>
            <w:r w:rsidRPr="00F8094C">
              <w:rPr>
                <w:rFonts w:ascii="標楷體" w:eastAsia="標楷體" w:hAnsi="標楷體" w:hint="eastAsia"/>
                <w:b/>
                <w:bCs/>
                <w:spacing w:val="0"/>
                <w:sz w:val="20"/>
              </w:rPr>
              <w:t>2</w:t>
            </w:r>
            <w:r w:rsidRPr="00F8094C">
              <w:rPr>
                <w:rFonts w:ascii="標楷體" w:eastAsia="標楷體" w:hAnsi="標楷體"/>
                <w:b/>
                <w:bCs/>
                <w:spacing w:val="0"/>
                <w:sz w:val="20"/>
              </w:rPr>
              <w:t>4</w:t>
            </w:r>
            <w:r w:rsidRPr="00F8094C">
              <w:rPr>
                <w:rFonts w:ascii="標楷體" w:eastAsia="標楷體" w:hAnsi="標楷體" w:hint="eastAsia"/>
                <w:b/>
                <w:bCs/>
                <w:spacing w:val="0"/>
                <w:sz w:val="20"/>
              </w:rPr>
              <w:t>,</w:t>
            </w:r>
            <w:r w:rsidRPr="00F8094C">
              <w:rPr>
                <w:rFonts w:ascii="標楷體" w:eastAsia="標楷體" w:hAnsi="標楷體"/>
                <w:b/>
                <w:bCs/>
                <w:spacing w:val="0"/>
                <w:sz w:val="20"/>
              </w:rPr>
              <w:t>865</w:t>
            </w:r>
            <w:r w:rsidRPr="00F8094C">
              <w:rPr>
                <w:rFonts w:ascii="標楷體" w:eastAsia="標楷體" w:hAnsi="標楷體" w:hint="eastAsia"/>
                <w:b/>
                <w:bCs/>
                <w:spacing w:val="0"/>
                <w:sz w:val="20"/>
              </w:rPr>
              <w:t>,</w:t>
            </w:r>
            <w:r w:rsidRPr="00F8094C">
              <w:rPr>
                <w:rFonts w:ascii="標楷體" w:eastAsia="標楷體" w:hAnsi="標楷體"/>
                <w:b/>
                <w:bCs/>
                <w:spacing w:val="0"/>
                <w:sz w:val="20"/>
              </w:rPr>
              <w:t>608</w:t>
            </w:r>
          </w:p>
        </w:tc>
        <w:tc>
          <w:tcPr>
            <w:tcW w:w="145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05D2A" w:rsidRPr="00F8094C" w:rsidRDefault="00005D2A" w:rsidP="00B34030">
            <w:pPr>
              <w:spacing w:line="240" w:lineRule="exact"/>
              <w:rPr>
                <w:rFonts w:ascii="標楷體" w:eastAsia="標楷體" w:hAnsi="標楷體"/>
                <w:b/>
                <w:bCs/>
                <w:spacing w:val="0"/>
                <w:sz w:val="20"/>
              </w:rPr>
            </w:pPr>
            <w:r w:rsidRPr="00F8094C">
              <w:rPr>
                <w:rFonts w:ascii="標楷體" w:eastAsia="標楷體" w:hAnsi="標楷體" w:hint="eastAsia"/>
                <w:b/>
                <w:spacing w:val="0"/>
                <w:sz w:val="20"/>
              </w:rPr>
              <w:t xml:space="preserve">- </w:t>
            </w:r>
            <w:r>
              <w:rPr>
                <w:rFonts w:ascii="標楷體" w:eastAsia="標楷體" w:hAnsi="標楷體"/>
                <w:b/>
                <w:spacing w:val="0"/>
                <w:sz w:val="20"/>
              </w:rPr>
              <w:t>2</w:t>
            </w:r>
            <w:r w:rsidRPr="00F8094C">
              <w:rPr>
                <w:rFonts w:ascii="標楷體" w:eastAsia="標楷體" w:hAnsi="標楷體" w:hint="eastAsia"/>
                <w:b/>
                <w:spacing w:val="0"/>
                <w:sz w:val="20"/>
              </w:rPr>
              <w:t>,</w:t>
            </w:r>
            <w:r>
              <w:rPr>
                <w:rFonts w:ascii="標楷體" w:eastAsia="標楷體" w:hAnsi="標楷體"/>
                <w:b/>
                <w:spacing w:val="0"/>
                <w:sz w:val="20"/>
              </w:rPr>
              <w:t>125</w:t>
            </w:r>
            <w:r w:rsidRPr="00F8094C">
              <w:rPr>
                <w:rFonts w:ascii="標楷體" w:eastAsia="標楷體" w:hAnsi="標楷體"/>
                <w:b/>
                <w:spacing w:val="0"/>
                <w:sz w:val="20"/>
              </w:rPr>
              <w:t>,</w:t>
            </w:r>
            <w:r>
              <w:rPr>
                <w:rFonts w:ascii="標楷體" w:eastAsia="標楷體" w:hAnsi="標楷體"/>
                <w:b/>
                <w:spacing w:val="0"/>
                <w:sz w:val="20"/>
              </w:rPr>
              <w:t>963</w:t>
            </w:r>
          </w:p>
        </w:tc>
        <w:tc>
          <w:tcPr>
            <w:tcW w:w="2693" w:type="dxa"/>
            <w:tcBorders>
              <w:top w:val="single" w:sz="4" w:space="0" w:color="auto"/>
              <w:left w:val="single" w:sz="4" w:space="0" w:color="auto"/>
              <w:bottom w:val="single" w:sz="4" w:space="0" w:color="auto"/>
              <w:right w:val="single" w:sz="4" w:space="0" w:color="auto"/>
              <w:tl2br w:val="single" w:sz="4" w:space="0" w:color="auto"/>
            </w:tcBorders>
            <w:shd w:val="clear" w:color="auto" w:fill="auto"/>
            <w:vAlign w:val="center"/>
            <w:hideMark/>
          </w:tcPr>
          <w:p w:rsidR="00005D2A" w:rsidRPr="00F8094C" w:rsidRDefault="00005D2A" w:rsidP="00B34030">
            <w:pPr>
              <w:widowControl/>
              <w:spacing w:line="240" w:lineRule="exact"/>
              <w:rPr>
                <w:rFonts w:ascii="標楷體" w:eastAsia="標楷體" w:hAnsi="標楷體" w:cs="Courier New"/>
                <w:b/>
                <w:bCs/>
                <w:color w:val="000000"/>
                <w:spacing w:val="0"/>
                <w:kern w:val="0"/>
                <w:sz w:val="20"/>
              </w:rPr>
            </w:pPr>
            <w:r w:rsidRPr="00F8094C">
              <w:rPr>
                <w:rFonts w:ascii="標楷體" w:eastAsia="標楷體" w:hAnsi="標楷體" w:cs="Courier New" w:hint="eastAsia"/>
                <w:b/>
                <w:bCs/>
                <w:color w:val="000000"/>
                <w:spacing w:val="0"/>
                <w:kern w:val="0"/>
                <w:sz w:val="20"/>
              </w:rPr>
              <w:t xml:space="preserve">　</w:t>
            </w:r>
          </w:p>
        </w:tc>
      </w:tr>
      <w:tr w:rsidR="00005D2A" w:rsidRPr="00B922AC" w:rsidTr="00B34030">
        <w:trPr>
          <w:trHeight w:val="454"/>
        </w:trPr>
        <w:tc>
          <w:tcPr>
            <w:tcW w:w="225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05D2A" w:rsidRPr="00B922AC" w:rsidRDefault="00005D2A" w:rsidP="00B34030">
            <w:pPr>
              <w:widowControl/>
              <w:spacing w:line="240" w:lineRule="exact"/>
              <w:jc w:val="both"/>
              <w:rPr>
                <w:rFonts w:ascii="標楷體" w:eastAsia="標楷體" w:hAnsi="標楷體" w:cs="Courier New"/>
                <w:color w:val="000000"/>
                <w:spacing w:val="0"/>
                <w:kern w:val="0"/>
                <w:sz w:val="20"/>
              </w:rPr>
            </w:pPr>
            <w:r w:rsidRPr="00B922AC">
              <w:rPr>
                <w:rFonts w:ascii="標楷體" w:eastAsia="標楷體" w:hAnsi="標楷體" w:cs="Courier New" w:hint="eastAsia"/>
                <w:color w:val="000000"/>
                <w:spacing w:val="0"/>
                <w:kern w:val="0"/>
                <w:sz w:val="20"/>
              </w:rPr>
              <w:t>1.舊制公務人員退休金</w:t>
            </w:r>
          </w:p>
        </w:tc>
        <w:tc>
          <w:tcPr>
            <w:tcW w:w="19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05D2A" w:rsidRPr="00B922AC" w:rsidRDefault="00005D2A" w:rsidP="00B34030">
            <w:pPr>
              <w:spacing w:line="240" w:lineRule="exact"/>
              <w:rPr>
                <w:rFonts w:ascii="標楷體" w:eastAsia="標楷體" w:hAnsi="標楷體"/>
                <w:spacing w:val="0"/>
                <w:sz w:val="20"/>
              </w:rPr>
            </w:pPr>
            <w:r>
              <w:rPr>
                <w:rFonts w:ascii="標楷體" w:eastAsia="標楷體" w:hAnsi="標楷體"/>
                <w:spacing w:val="0"/>
                <w:sz w:val="20"/>
              </w:rPr>
              <w:t>7</w:t>
            </w:r>
            <w:r w:rsidRPr="00B922AC">
              <w:rPr>
                <w:rFonts w:ascii="標楷體" w:eastAsia="標楷體" w:hAnsi="標楷體" w:hint="eastAsia"/>
                <w:spacing w:val="0"/>
                <w:sz w:val="20"/>
              </w:rPr>
              <w:t>,</w:t>
            </w:r>
            <w:r>
              <w:rPr>
                <w:rFonts w:ascii="標楷體" w:eastAsia="標楷體" w:hAnsi="標楷體"/>
                <w:spacing w:val="0"/>
                <w:sz w:val="20"/>
              </w:rPr>
              <w:t>102</w:t>
            </w:r>
            <w:r w:rsidRPr="00B922AC">
              <w:rPr>
                <w:rFonts w:ascii="標楷體" w:eastAsia="標楷體" w:hAnsi="標楷體" w:hint="eastAsia"/>
                <w:spacing w:val="0"/>
                <w:sz w:val="20"/>
              </w:rPr>
              <w:t>,</w:t>
            </w:r>
            <w:r>
              <w:rPr>
                <w:rFonts w:ascii="標楷體" w:eastAsia="標楷體" w:hAnsi="標楷體"/>
                <w:spacing w:val="0"/>
                <w:sz w:val="20"/>
              </w:rPr>
              <w:t>009</w:t>
            </w:r>
          </w:p>
        </w:tc>
        <w:tc>
          <w:tcPr>
            <w:tcW w:w="162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05D2A" w:rsidRPr="00B922AC" w:rsidRDefault="00005D2A" w:rsidP="00B34030">
            <w:pPr>
              <w:spacing w:line="240" w:lineRule="exact"/>
              <w:rPr>
                <w:rFonts w:ascii="標楷體" w:eastAsia="標楷體" w:hAnsi="標楷體"/>
                <w:spacing w:val="0"/>
                <w:sz w:val="20"/>
              </w:rPr>
            </w:pPr>
            <w:r>
              <w:rPr>
                <w:rFonts w:ascii="標楷體" w:eastAsia="標楷體" w:hAnsi="標楷體"/>
                <w:spacing w:val="0"/>
                <w:sz w:val="20"/>
              </w:rPr>
              <w:t>7</w:t>
            </w:r>
            <w:r w:rsidRPr="00B922AC">
              <w:rPr>
                <w:rFonts w:ascii="標楷體" w:eastAsia="標楷體" w:hAnsi="標楷體" w:hint="eastAsia"/>
                <w:spacing w:val="0"/>
                <w:sz w:val="20"/>
              </w:rPr>
              <w:t>,</w:t>
            </w:r>
            <w:r>
              <w:rPr>
                <w:rFonts w:ascii="標楷體" w:eastAsia="標楷體" w:hAnsi="標楷體"/>
                <w:spacing w:val="0"/>
                <w:sz w:val="20"/>
              </w:rPr>
              <w:t>738</w:t>
            </w:r>
            <w:r w:rsidRPr="00B922AC">
              <w:rPr>
                <w:rFonts w:ascii="標楷體" w:eastAsia="標楷體" w:hAnsi="標楷體" w:hint="eastAsia"/>
                <w:spacing w:val="0"/>
                <w:sz w:val="20"/>
              </w:rPr>
              <w:t>,</w:t>
            </w:r>
            <w:r>
              <w:rPr>
                <w:rFonts w:ascii="標楷體" w:eastAsia="標楷體" w:hAnsi="標楷體"/>
                <w:spacing w:val="0"/>
                <w:sz w:val="20"/>
              </w:rPr>
              <w:t>837</w:t>
            </w:r>
          </w:p>
        </w:tc>
        <w:tc>
          <w:tcPr>
            <w:tcW w:w="145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05D2A" w:rsidRPr="00B922AC" w:rsidRDefault="00005D2A" w:rsidP="00B34030">
            <w:pPr>
              <w:spacing w:line="240" w:lineRule="exact"/>
              <w:rPr>
                <w:rFonts w:ascii="標楷體" w:eastAsia="標楷體" w:hAnsi="標楷體"/>
                <w:spacing w:val="0"/>
                <w:sz w:val="20"/>
              </w:rPr>
            </w:pPr>
            <w:r w:rsidRPr="00B922AC">
              <w:rPr>
                <w:rFonts w:ascii="標楷體" w:eastAsia="標楷體" w:hAnsi="標楷體" w:hint="eastAsia"/>
                <w:spacing w:val="0"/>
                <w:sz w:val="20"/>
              </w:rPr>
              <w:t xml:space="preserve">- </w:t>
            </w:r>
            <w:r>
              <w:rPr>
                <w:rFonts w:ascii="標楷體" w:eastAsia="標楷體" w:hAnsi="標楷體"/>
                <w:spacing w:val="0"/>
                <w:sz w:val="20"/>
              </w:rPr>
              <w:t>636</w:t>
            </w:r>
            <w:r w:rsidRPr="00B922AC">
              <w:rPr>
                <w:rFonts w:ascii="標楷體" w:eastAsia="標楷體" w:hAnsi="標楷體" w:hint="eastAsia"/>
                <w:spacing w:val="0"/>
                <w:sz w:val="20"/>
              </w:rPr>
              <w:t>,</w:t>
            </w:r>
            <w:r>
              <w:rPr>
                <w:rFonts w:ascii="標楷體" w:eastAsia="標楷體" w:hAnsi="標楷體"/>
                <w:spacing w:val="0"/>
                <w:sz w:val="20"/>
              </w:rPr>
              <w:t>828</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05D2A" w:rsidRPr="00B922AC" w:rsidRDefault="00005D2A" w:rsidP="00B34030">
            <w:pPr>
              <w:widowControl/>
              <w:spacing w:line="240" w:lineRule="exact"/>
              <w:jc w:val="both"/>
              <w:rPr>
                <w:rFonts w:ascii="標楷體" w:eastAsia="標楷體" w:hAnsi="標楷體" w:cs="Courier New"/>
                <w:color w:val="000000"/>
                <w:spacing w:val="0"/>
                <w:kern w:val="0"/>
                <w:sz w:val="20"/>
              </w:rPr>
            </w:pPr>
            <w:r w:rsidRPr="00B922AC">
              <w:rPr>
                <w:rFonts w:ascii="標楷體" w:eastAsia="標楷體" w:hAnsi="標楷體" w:cs="Courier New" w:hint="eastAsia"/>
                <w:color w:val="000000"/>
                <w:spacing w:val="0"/>
                <w:kern w:val="0"/>
                <w:sz w:val="20"/>
              </w:rPr>
              <w:t>主要係已編列預算支付所致。</w:t>
            </w:r>
          </w:p>
        </w:tc>
      </w:tr>
      <w:tr w:rsidR="00005D2A" w:rsidRPr="00B922AC" w:rsidTr="00B34030">
        <w:trPr>
          <w:trHeight w:val="454"/>
        </w:trPr>
        <w:tc>
          <w:tcPr>
            <w:tcW w:w="225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05D2A" w:rsidRPr="00B922AC" w:rsidRDefault="00005D2A" w:rsidP="00B34030">
            <w:pPr>
              <w:widowControl/>
              <w:spacing w:line="240" w:lineRule="exact"/>
              <w:jc w:val="both"/>
              <w:rPr>
                <w:rFonts w:ascii="標楷體" w:eastAsia="標楷體" w:hAnsi="標楷體" w:cs="Courier New"/>
                <w:color w:val="000000"/>
                <w:spacing w:val="0"/>
                <w:kern w:val="0"/>
                <w:sz w:val="20"/>
              </w:rPr>
            </w:pPr>
            <w:r w:rsidRPr="00B922AC">
              <w:rPr>
                <w:rFonts w:ascii="標楷體" w:eastAsia="標楷體" w:hAnsi="標楷體" w:cs="Courier New" w:hint="eastAsia"/>
                <w:color w:val="000000"/>
                <w:spacing w:val="0"/>
                <w:kern w:val="0"/>
                <w:sz w:val="20"/>
              </w:rPr>
              <w:t>2.舊制教職人員退休金</w:t>
            </w:r>
          </w:p>
        </w:tc>
        <w:tc>
          <w:tcPr>
            <w:tcW w:w="19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05D2A" w:rsidRPr="00B922AC" w:rsidRDefault="00005D2A" w:rsidP="00B34030">
            <w:pPr>
              <w:spacing w:line="240" w:lineRule="exact"/>
              <w:rPr>
                <w:rFonts w:ascii="標楷體" w:eastAsia="標楷體" w:hAnsi="標楷體"/>
                <w:spacing w:val="0"/>
                <w:sz w:val="20"/>
              </w:rPr>
            </w:pPr>
            <w:r>
              <w:rPr>
                <w:rFonts w:ascii="標楷體" w:eastAsia="標楷體" w:hAnsi="標楷體"/>
                <w:spacing w:val="0"/>
                <w:sz w:val="20"/>
              </w:rPr>
              <w:t>15</w:t>
            </w:r>
            <w:r w:rsidRPr="00B922AC">
              <w:rPr>
                <w:rFonts w:ascii="標楷體" w:eastAsia="標楷體" w:hAnsi="標楷體" w:hint="eastAsia"/>
                <w:spacing w:val="0"/>
                <w:sz w:val="20"/>
              </w:rPr>
              <w:t>,</w:t>
            </w:r>
            <w:r>
              <w:rPr>
                <w:rFonts w:ascii="標楷體" w:eastAsia="標楷體" w:hAnsi="標楷體"/>
                <w:spacing w:val="0"/>
                <w:sz w:val="20"/>
              </w:rPr>
              <w:t>637</w:t>
            </w:r>
            <w:r w:rsidRPr="00B922AC">
              <w:rPr>
                <w:rFonts w:ascii="標楷體" w:eastAsia="標楷體" w:hAnsi="標楷體" w:hint="eastAsia"/>
                <w:spacing w:val="0"/>
                <w:sz w:val="20"/>
              </w:rPr>
              <w:t>,</w:t>
            </w:r>
            <w:r>
              <w:rPr>
                <w:rFonts w:ascii="標楷體" w:eastAsia="標楷體" w:hAnsi="標楷體"/>
                <w:spacing w:val="0"/>
                <w:sz w:val="20"/>
              </w:rPr>
              <w:t>635</w:t>
            </w:r>
          </w:p>
        </w:tc>
        <w:tc>
          <w:tcPr>
            <w:tcW w:w="162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05D2A" w:rsidRPr="00B922AC" w:rsidRDefault="00005D2A" w:rsidP="00B34030">
            <w:pPr>
              <w:spacing w:line="240" w:lineRule="exact"/>
              <w:rPr>
                <w:rFonts w:ascii="標楷體" w:eastAsia="標楷體" w:hAnsi="標楷體"/>
                <w:spacing w:val="0"/>
                <w:sz w:val="20"/>
              </w:rPr>
            </w:pPr>
            <w:r>
              <w:rPr>
                <w:rFonts w:ascii="標楷體" w:eastAsia="標楷體" w:hAnsi="標楷體"/>
                <w:spacing w:val="0"/>
                <w:sz w:val="20"/>
              </w:rPr>
              <w:t>17</w:t>
            </w:r>
            <w:r w:rsidRPr="00B922AC">
              <w:rPr>
                <w:rFonts w:ascii="標楷體" w:eastAsia="標楷體" w:hAnsi="標楷體" w:hint="eastAsia"/>
                <w:spacing w:val="0"/>
                <w:sz w:val="20"/>
              </w:rPr>
              <w:t>,</w:t>
            </w:r>
            <w:r>
              <w:rPr>
                <w:rFonts w:ascii="標楷體" w:eastAsia="標楷體" w:hAnsi="標楷體"/>
                <w:spacing w:val="0"/>
                <w:sz w:val="20"/>
              </w:rPr>
              <w:t>126</w:t>
            </w:r>
            <w:r w:rsidRPr="00B922AC">
              <w:rPr>
                <w:rFonts w:ascii="標楷體" w:eastAsia="標楷體" w:hAnsi="標楷體" w:hint="eastAsia"/>
                <w:spacing w:val="0"/>
                <w:sz w:val="20"/>
              </w:rPr>
              <w:t>,</w:t>
            </w:r>
            <w:r>
              <w:rPr>
                <w:rFonts w:ascii="標楷體" w:eastAsia="標楷體" w:hAnsi="標楷體"/>
                <w:spacing w:val="0"/>
                <w:sz w:val="20"/>
              </w:rPr>
              <w:t>770</w:t>
            </w:r>
          </w:p>
        </w:tc>
        <w:tc>
          <w:tcPr>
            <w:tcW w:w="145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05D2A" w:rsidRPr="00B922AC" w:rsidRDefault="00005D2A" w:rsidP="00B34030">
            <w:pPr>
              <w:spacing w:line="240" w:lineRule="exact"/>
              <w:rPr>
                <w:rFonts w:ascii="標楷體" w:eastAsia="標楷體" w:hAnsi="標楷體"/>
                <w:spacing w:val="0"/>
                <w:sz w:val="20"/>
              </w:rPr>
            </w:pPr>
            <w:r w:rsidRPr="00B922AC">
              <w:rPr>
                <w:rFonts w:ascii="標楷體" w:eastAsia="標楷體" w:hAnsi="標楷體" w:hint="eastAsia"/>
                <w:spacing w:val="0"/>
                <w:sz w:val="20"/>
              </w:rPr>
              <w:t xml:space="preserve">- </w:t>
            </w:r>
            <w:r>
              <w:rPr>
                <w:rFonts w:ascii="標楷體" w:eastAsia="標楷體" w:hAnsi="標楷體"/>
                <w:spacing w:val="0"/>
                <w:sz w:val="20"/>
              </w:rPr>
              <w:t>1,489</w:t>
            </w:r>
            <w:r w:rsidRPr="00B922AC">
              <w:rPr>
                <w:rFonts w:ascii="標楷體" w:eastAsia="標楷體" w:hAnsi="標楷體" w:hint="eastAsia"/>
                <w:spacing w:val="0"/>
                <w:sz w:val="20"/>
              </w:rPr>
              <w:t>,</w:t>
            </w:r>
            <w:r>
              <w:rPr>
                <w:rFonts w:ascii="標楷體" w:eastAsia="標楷體" w:hAnsi="標楷體"/>
                <w:spacing w:val="0"/>
                <w:sz w:val="20"/>
              </w:rPr>
              <w:t>135</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05D2A" w:rsidRPr="00B922AC" w:rsidRDefault="00005D2A" w:rsidP="00B34030">
            <w:pPr>
              <w:widowControl/>
              <w:spacing w:line="240" w:lineRule="exact"/>
              <w:jc w:val="both"/>
              <w:rPr>
                <w:rFonts w:ascii="標楷體" w:eastAsia="標楷體" w:hAnsi="標楷體" w:cs="Courier New"/>
                <w:color w:val="000000"/>
                <w:spacing w:val="4"/>
                <w:kern w:val="0"/>
                <w:sz w:val="20"/>
              </w:rPr>
            </w:pPr>
            <w:r w:rsidRPr="00B922AC">
              <w:rPr>
                <w:rFonts w:ascii="標楷體" w:eastAsia="標楷體" w:hAnsi="標楷體" w:cs="Courier New" w:hint="eastAsia"/>
                <w:color w:val="000000"/>
                <w:spacing w:val="0"/>
                <w:kern w:val="0"/>
                <w:sz w:val="20"/>
              </w:rPr>
              <w:t>主要係已編列預算支付所致。</w:t>
            </w:r>
          </w:p>
        </w:tc>
      </w:tr>
      <w:tr w:rsidR="00005D2A" w:rsidRPr="00B922AC" w:rsidTr="00B34030">
        <w:trPr>
          <w:trHeight w:val="403"/>
        </w:trPr>
        <w:tc>
          <w:tcPr>
            <w:tcW w:w="9938" w:type="dxa"/>
            <w:gridSpan w:val="5"/>
            <w:tcBorders>
              <w:top w:val="single" w:sz="4" w:space="0" w:color="auto"/>
              <w:left w:val="nil"/>
              <w:bottom w:val="nil"/>
            </w:tcBorders>
            <w:shd w:val="clear" w:color="auto" w:fill="auto"/>
            <w:vAlign w:val="center"/>
            <w:hideMark/>
          </w:tcPr>
          <w:p w:rsidR="00005D2A" w:rsidRPr="00B922AC" w:rsidRDefault="00005D2A" w:rsidP="00B34030">
            <w:pPr>
              <w:widowControl/>
              <w:spacing w:line="200" w:lineRule="exact"/>
              <w:jc w:val="left"/>
              <w:rPr>
                <w:rFonts w:ascii="標楷體" w:eastAsia="標楷體" w:hAnsi="標楷體" w:cs="Courier New"/>
                <w:color w:val="000000"/>
                <w:spacing w:val="0"/>
                <w:kern w:val="0"/>
                <w:sz w:val="18"/>
                <w:szCs w:val="18"/>
              </w:rPr>
            </w:pPr>
            <w:r w:rsidRPr="00B922AC">
              <w:rPr>
                <w:rFonts w:ascii="標楷體" w:eastAsia="標楷體" w:hAnsi="標楷體" w:cs="Courier New" w:hint="eastAsia"/>
                <w:color w:val="000000"/>
                <w:spacing w:val="0"/>
                <w:kern w:val="0"/>
                <w:sz w:val="18"/>
                <w:szCs w:val="18"/>
              </w:rPr>
              <w:t>資料來源：整理自</w:t>
            </w:r>
            <w:r>
              <w:rPr>
                <w:rFonts w:ascii="標楷體" w:eastAsia="標楷體" w:hAnsi="標楷體" w:cs="Courier New" w:hint="eastAsia"/>
                <w:color w:val="000000"/>
                <w:spacing w:val="0"/>
                <w:kern w:val="0"/>
                <w:sz w:val="18"/>
                <w:szCs w:val="18"/>
              </w:rPr>
              <w:t>11</w:t>
            </w:r>
            <w:r>
              <w:rPr>
                <w:rFonts w:ascii="標楷體" w:eastAsia="標楷體" w:hAnsi="標楷體" w:cs="Courier New"/>
                <w:color w:val="000000"/>
                <w:spacing w:val="0"/>
                <w:kern w:val="0"/>
                <w:sz w:val="18"/>
                <w:szCs w:val="18"/>
              </w:rPr>
              <w:t>2</w:t>
            </w:r>
            <w:r w:rsidRPr="00B922AC">
              <w:rPr>
                <w:rFonts w:ascii="標楷體" w:eastAsia="標楷體" w:hAnsi="標楷體" w:cs="Courier New" w:hint="eastAsia"/>
                <w:color w:val="000000"/>
                <w:spacing w:val="0"/>
                <w:kern w:val="0"/>
                <w:sz w:val="18"/>
                <w:szCs w:val="18"/>
              </w:rPr>
              <w:t>及1</w:t>
            </w:r>
            <w:r>
              <w:rPr>
                <w:rFonts w:ascii="標楷體" w:eastAsia="標楷體" w:hAnsi="標楷體" w:cs="Courier New"/>
                <w:color w:val="000000"/>
                <w:spacing w:val="0"/>
                <w:kern w:val="0"/>
                <w:sz w:val="18"/>
                <w:szCs w:val="18"/>
              </w:rPr>
              <w:t>13</w:t>
            </w:r>
            <w:r w:rsidRPr="00B922AC">
              <w:rPr>
                <w:rFonts w:ascii="標楷體" w:eastAsia="標楷體" w:hAnsi="標楷體" w:cs="Courier New" w:hint="eastAsia"/>
                <w:color w:val="000000"/>
                <w:spacing w:val="0"/>
                <w:kern w:val="0"/>
                <w:sz w:val="18"/>
                <w:szCs w:val="18"/>
              </w:rPr>
              <w:t>年度南投縣總決算。</w:t>
            </w:r>
          </w:p>
        </w:tc>
      </w:tr>
    </w:tbl>
    <w:p w:rsidR="00005D2A" w:rsidRPr="009F33A2" w:rsidRDefault="00005D2A" w:rsidP="00510B87">
      <w:pPr>
        <w:pStyle w:val="afff2"/>
        <w:spacing w:line="640" w:lineRule="exact"/>
        <w:rPr>
          <w:rFonts w:ascii="標楷體" w:eastAsia="標楷體" w:hAnsi="標楷體"/>
          <w:sz w:val="28"/>
        </w:rPr>
      </w:pPr>
      <w:r w:rsidRPr="009F33A2">
        <w:rPr>
          <w:rFonts w:ascii="標楷體" w:eastAsia="標楷體" w:hAnsi="標楷體" w:hint="eastAsia"/>
          <w:sz w:val="28"/>
        </w:rPr>
        <w:t>（一）</w:t>
      </w:r>
      <w:r w:rsidRPr="005E3A06">
        <w:rPr>
          <w:rFonts w:ascii="標楷體" w:eastAsia="標楷體" w:hAnsi="標楷體"/>
          <w:sz w:val="28"/>
        </w:rPr>
        <w:t>公務人員：依據銓敘部委託精（估）算報告，精（估）算未來30年（以112年12月31日為基準日）須由南投縣政府負擔之舊制（84年7月1日實施公務人員退休撫卹新制）退休金為78億8,970萬元，扣除已支付數7億8,769萬餘元，未來應負擔之支出約為71億200萬餘元。</w:t>
      </w:r>
    </w:p>
    <w:p w:rsidR="00005D2A" w:rsidRPr="009F33A2" w:rsidRDefault="00005D2A" w:rsidP="00510B87">
      <w:pPr>
        <w:pStyle w:val="afff2"/>
        <w:spacing w:line="640" w:lineRule="exact"/>
        <w:rPr>
          <w:rFonts w:ascii="標楷體" w:eastAsia="標楷體" w:hAnsi="標楷體"/>
          <w:sz w:val="28"/>
        </w:rPr>
      </w:pPr>
      <w:r w:rsidRPr="009F33A2">
        <w:rPr>
          <w:rFonts w:ascii="標楷體" w:eastAsia="標楷體" w:hAnsi="標楷體" w:hint="eastAsia"/>
          <w:sz w:val="28"/>
        </w:rPr>
        <w:t>（二）</w:t>
      </w:r>
      <w:r w:rsidRPr="005E3A06">
        <w:rPr>
          <w:rFonts w:ascii="標楷體" w:eastAsia="標楷體" w:hAnsi="標楷體"/>
          <w:sz w:val="28"/>
        </w:rPr>
        <w:t>教職人員：依據教育部委託精（估）算報告，精（估）算未來30年（以112年12月31日為基準日）須由南投縣政府負擔之舊制（84年7月1日實施公務人員退休撫卹新制）退休金為173億9,800萬元，扣除已支付數17億6,036萬餘元，未來應負擔之支出約為156億3,763萬餘元。</w:t>
      </w:r>
    </w:p>
    <w:p w:rsidR="00005D2A" w:rsidRPr="009F33A2" w:rsidRDefault="00005D2A" w:rsidP="00510B87">
      <w:pPr>
        <w:overflowPunct w:val="0"/>
        <w:snapToGrid w:val="0"/>
        <w:spacing w:line="640" w:lineRule="exact"/>
        <w:ind w:firstLineChars="200" w:firstLine="560"/>
        <w:jc w:val="both"/>
        <w:rPr>
          <w:rFonts w:ascii="標楷體" w:eastAsia="標楷體" w:hAnsi="標楷體" w:cs="Arial"/>
          <w:spacing w:val="0"/>
          <w:sz w:val="28"/>
          <w:szCs w:val="28"/>
        </w:rPr>
      </w:pPr>
      <w:r w:rsidRPr="00011DCE">
        <w:rPr>
          <w:rFonts w:ascii="標楷體" w:eastAsia="標楷體" w:hAnsi="標楷體" w:cs="Arial" w:hint="eastAsia"/>
          <w:spacing w:val="0"/>
          <w:sz w:val="28"/>
          <w:szCs w:val="28"/>
        </w:rPr>
        <w:t>茲將年來本室審核資產負債所提審核意見，摘其要者列述如次：</w:t>
      </w:r>
    </w:p>
    <w:p w:rsidR="00005D2A" w:rsidRPr="003954D9" w:rsidRDefault="00005D2A" w:rsidP="00510B87">
      <w:pPr>
        <w:pStyle w:val="44"/>
        <w:spacing w:line="640" w:lineRule="exact"/>
        <w:ind w:firstLineChars="200" w:firstLine="561"/>
        <w:outlineLvl w:val="2"/>
        <w:rPr>
          <w:rFonts w:ascii="標楷體" w:eastAsia="標楷體" w:hAnsi="標楷體"/>
        </w:rPr>
      </w:pPr>
      <w:r>
        <w:rPr>
          <w:rFonts w:ascii="標楷體" w:eastAsia="標楷體" w:hAnsi="標楷體" w:hint="eastAsia"/>
          <w:b/>
        </w:rPr>
        <w:t>一</w:t>
      </w:r>
      <w:r w:rsidRPr="003954D9">
        <w:rPr>
          <w:rFonts w:ascii="標楷體" w:eastAsia="標楷體" w:hAnsi="標楷體" w:hint="eastAsia"/>
          <w:b/>
        </w:rPr>
        <w:t>、</w:t>
      </w:r>
      <w:r w:rsidRPr="003954D9">
        <w:rPr>
          <w:rFonts w:ascii="標楷體" w:eastAsia="標楷體" w:hAnsi="標楷體"/>
          <w:b/>
        </w:rPr>
        <w:t>持續辦理公共管道附掛纜線暨道路附屬設施使用管理，惟寬頻管道佈纜率仍待提升，維護管理及相關作業規範未盡完善，允宜研謀改善</w:t>
      </w:r>
      <w:r w:rsidRPr="003954D9">
        <w:rPr>
          <w:rFonts w:ascii="標楷體" w:eastAsia="標楷體" w:hAnsi="標楷體" w:hint="eastAsia"/>
          <w:b/>
        </w:rPr>
        <w:t>：</w:t>
      </w:r>
      <w:r w:rsidRPr="005E0F0E">
        <w:rPr>
          <w:rFonts w:ascii="標楷體" w:eastAsia="標楷體" w:hAnsi="標楷體"/>
        </w:rPr>
        <w:t>該府於94至98年間向</w:t>
      </w:r>
      <w:r>
        <w:rPr>
          <w:rFonts w:ascii="標楷體" w:eastAsia="標楷體" w:hAnsi="標楷體"/>
        </w:rPr>
        <w:t>內政部國土管理署</w:t>
      </w:r>
      <w:r w:rsidRPr="005E0F0E">
        <w:rPr>
          <w:rFonts w:ascii="標楷體" w:eastAsia="標楷體" w:hAnsi="標楷體"/>
        </w:rPr>
        <w:t>（下稱國土署）申請「M臺灣計畫</w:t>
      </w:r>
      <w:r>
        <w:rPr>
          <w:rFonts w:ascii="標楷體" w:eastAsia="標楷體" w:hAnsi="標楷體" w:hint="eastAsia"/>
        </w:rPr>
        <w:t>－</w:t>
      </w:r>
      <w:r w:rsidRPr="005E0F0E">
        <w:rPr>
          <w:rFonts w:ascii="標楷體" w:eastAsia="標楷體" w:hAnsi="標楷體"/>
        </w:rPr>
        <w:t>寬頻管道建置計畫」補助建置寬頻管道，總經費8億9,356萬餘元，分別於南投市、草屯鎮、埔里鎮、竹山鎮等4市鎮建置寬頻管道，長度224.016公里。</w:t>
      </w:r>
      <w:r>
        <w:rPr>
          <w:rFonts w:ascii="標楷體" w:eastAsia="標楷體" w:hAnsi="標楷體" w:hint="eastAsia"/>
        </w:rPr>
        <w:t>另</w:t>
      </w:r>
      <w:r w:rsidRPr="005E0F0E">
        <w:rPr>
          <w:rFonts w:ascii="標楷體" w:eastAsia="標楷體" w:hAnsi="標楷體"/>
        </w:rPr>
        <w:t>99年起配合國土署辦理公共設施管線資料庫暨管理應用系統建置計畫，委外辦理第1期至第7期公共設施管線位置調查暨系統建置計畫案，決標金額共計2,855萬餘元。經查寬頻</w:t>
      </w:r>
      <w:r w:rsidRPr="005E0F0E">
        <w:rPr>
          <w:rFonts w:ascii="標楷體" w:eastAsia="標楷體" w:hAnsi="標楷體"/>
        </w:rPr>
        <w:lastRenderedPageBreak/>
        <w:t>管道佈纜成效及管理暨道路附屬設施管理情形，核有：（</w:t>
      </w:r>
      <w:r>
        <w:rPr>
          <w:rFonts w:ascii="標楷體" w:eastAsia="標楷體" w:hAnsi="標楷體" w:hint="eastAsia"/>
        </w:rPr>
        <w:t>一</w:t>
      </w:r>
      <w:r w:rsidRPr="005E0F0E">
        <w:rPr>
          <w:rFonts w:ascii="標楷體" w:eastAsia="標楷體" w:hAnsi="標楷體"/>
        </w:rPr>
        <w:t>）寬頻管道佈纜率未顯著提升，允宜持續與管線單位協調進駐佈纜，以發揮寬頻管道建置目的；（</w:t>
      </w:r>
      <w:r>
        <w:rPr>
          <w:rFonts w:ascii="標楷體" w:eastAsia="標楷體" w:hAnsi="標楷體" w:hint="eastAsia"/>
        </w:rPr>
        <w:t>二</w:t>
      </w:r>
      <w:r w:rsidRPr="005E0F0E">
        <w:rPr>
          <w:rFonts w:ascii="標楷體" w:eastAsia="標楷體" w:hAnsi="標楷體"/>
        </w:rPr>
        <w:t>）寬頻管道調查作業紀錄表間有調查不同人手孔，但照片相同、或不同紀錄表重複載列同一人手孔資料等情事，有待查明妥處；（</w:t>
      </w:r>
      <w:r>
        <w:rPr>
          <w:rFonts w:ascii="標楷體" w:eastAsia="標楷體" w:hAnsi="標楷體" w:hint="eastAsia"/>
        </w:rPr>
        <w:t>三</w:t>
      </w:r>
      <w:r w:rsidRPr="005E0F0E">
        <w:rPr>
          <w:rFonts w:ascii="標楷體" w:eastAsia="標楷體" w:hAnsi="標楷體"/>
        </w:rPr>
        <w:t>）已建置寬頻管道管理系統，惟部分路段已建置共同管溝圖資或寬頻管道圖資，尚未納入管理系統；（</w:t>
      </w:r>
      <w:r>
        <w:rPr>
          <w:rFonts w:ascii="標楷體" w:eastAsia="標楷體" w:hAnsi="標楷體" w:hint="eastAsia"/>
        </w:rPr>
        <w:t>四</w:t>
      </w:r>
      <w:r w:rsidRPr="005E0F0E">
        <w:rPr>
          <w:rFonts w:ascii="標楷體" w:eastAsia="標楷體" w:hAnsi="標楷體"/>
        </w:rPr>
        <w:t>）寬頻管道管理維護辦法未規範廠商未經核准逕於寬頻管道佈設纜線之處理方式及相關處罰規定；（</w:t>
      </w:r>
      <w:r>
        <w:rPr>
          <w:rFonts w:ascii="標楷體" w:eastAsia="標楷體" w:hAnsi="標楷體" w:hint="eastAsia"/>
        </w:rPr>
        <w:t>五</w:t>
      </w:r>
      <w:r w:rsidRPr="005E0F0E">
        <w:rPr>
          <w:rFonts w:ascii="標楷體" w:eastAsia="標楷體" w:hAnsi="標楷體"/>
        </w:rPr>
        <w:t>）寬頻管道管理維護辦法相關規定與實際維護流程不符；（</w:t>
      </w:r>
      <w:r>
        <w:rPr>
          <w:rFonts w:ascii="標楷體" w:eastAsia="標楷體" w:hAnsi="標楷體" w:hint="eastAsia"/>
        </w:rPr>
        <w:t>六</w:t>
      </w:r>
      <w:r w:rsidRPr="005E0F0E">
        <w:rPr>
          <w:rFonts w:ascii="標楷體" w:eastAsia="標楷體" w:hAnsi="標楷體"/>
        </w:rPr>
        <w:t>）現行道路使用費審核機制未能核算管線單位申報管線或設施物數量之正確性，允宜運用公共設施管線資料庫勾稽比對加強審核；（</w:t>
      </w:r>
      <w:r>
        <w:rPr>
          <w:rFonts w:ascii="標楷體" w:eastAsia="標楷體" w:hAnsi="標楷體" w:hint="eastAsia"/>
        </w:rPr>
        <w:t>七</w:t>
      </w:r>
      <w:r w:rsidRPr="005E0F0E">
        <w:rPr>
          <w:rFonts w:ascii="標楷體" w:eastAsia="標楷體" w:hAnsi="標楷體"/>
        </w:rPr>
        <w:t>）部分公共設施管線圖資之圖形長度及屬性資料不合等情事，</w:t>
      </w:r>
      <w:r>
        <w:rPr>
          <w:rFonts w:ascii="標楷體" w:eastAsia="標楷體" w:hAnsi="標楷體" w:hint="eastAsia"/>
        </w:rPr>
        <w:t>亟待研謀改善</w:t>
      </w:r>
      <w:r w:rsidRPr="009F33A2">
        <w:rPr>
          <w:rFonts w:ascii="標楷體" w:eastAsia="標楷體" w:hAnsi="標楷體" w:hint="eastAsia"/>
        </w:rPr>
        <w:t>。</w:t>
      </w:r>
      <w:r w:rsidRPr="002A521A">
        <w:rPr>
          <w:rFonts w:ascii="標楷體" w:eastAsia="標楷體" w:hAnsi="標楷體" w:hint="eastAsia"/>
        </w:rPr>
        <w:t>（詳乙－</w:t>
      </w:r>
      <w:r w:rsidR="00E912A7">
        <w:rPr>
          <w:rFonts w:ascii="標楷體" w:eastAsia="標楷體" w:hAnsi="標楷體" w:hint="eastAsia"/>
        </w:rPr>
        <w:t>4</w:t>
      </w:r>
      <w:r w:rsidR="00E912A7">
        <w:rPr>
          <w:rFonts w:ascii="標楷體" w:eastAsia="標楷體" w:hAnsi="標楷體"/>
        </w:rPr>
        <w:t>7</w:t>
      </w:r>
      <w:r w:rsidRPr="002A521A">
        <w:rPr>
          <w:rFonts w:ascii="標楷體" w:eastAsia="標楷體" w:hAnsi="標楷體" w:hint="eastAsia"/>
        </w:rPr>
        <w:t>頁）</w:t>
      </w:r>
    </w:p>
    <w:p w:rsidR="00005D2A" w:rsidRDefault="00005D2A" w:rsidP="00510B87">
      <w:pPr>
        <w:pStyle w:val="44"/>
        <w:spacing w:line="640" w:lineRule="exact"/>
        <w:ind w:firstLineChars="200" w:firstLine="561"/>
        <w:outlineLvl w:val="2"/>
        <w:rPr>
          <w:rFonts w:ascii="標楷體" w:eastAsia="標楷體" w:hAnsi="標楷體"/>
        </w:rPr>
      </w:pPr>
      <w:r>
        <w:rPr>
          <w:rFonts w:ascii="標楷體" w:eastAsia="標楷體" w:hAnsi="標楷體" w:hint="eastAsia"/>
          <w:b/>
        </w:rPr>
        <w:t>二</w:t>
      </w:r>
      <w:r w:rsidRPr="009F33A2">
        <w:rPr>
          <w:rFonts w:ascii="標楷體" w:eastAsia="標楷體" w:hAnsi="標楷體" w:hint="eastAsia"/>
          <w:b/>
        </w:rPr>
        <w:t>、</w:t>
      </w:r>
      <w:r w:rsidRPr="005E0F0E">
        <w:rPr>
          <w:rFonts w:ascii="標楷體" w:eastAsia="標楷體" w:hAnsi="標楷體"/>
          <w:b/>
        </w:rPr>
        <w:t>賡續辦理地方稅欠稅防止及清理作業，惟部分案件尚未合法取證或未移送強制執行，亟待檢討改善，以提升稅款徵起效能</w:t>
      </w:r>
      <w:r w:rsidRPr="009F33A2">
        <w:rPr>
          <w:rFonts w:ascii="標楷體" w:eastAsia="標楷體" w:hAnsi="標楷體" w:hint="eastAsia"/>
          <w:b/>
        </w:rPr>
        <w:t>：</w:t>
      </w:r>
      <w:r>
        <w:rPr>
          <w:rFonts w:ascii="標楷體" w:eastAsia="標楷體" w:hAnsi="標楷體" w:hint="eastAsia"/>
        </w:rPr>
        <w:t>南投縣政府稅</w:t>
      </w:r>
      <w:r w:rsidRPr="005E0F0E">
        <w:rPr>
          <w:rFonts w:ascii="標楷體" w:eastAsia="標楷體" w:hAnsi="標楷體" w:hint="eastAsia"/>
        </w:rPr>
        <w:t>務</w:t>
      </w:r>
      <w:r w:rsidRPr="005E0F0E">
        <w:rPr>
          <w:rFonts w:ascii="標楷體" w:eastAsia="標楷體" w:hAnsi="標楷體"/>
        </w:rPr>
        <w:t>局為維護租稅公平，提升稅捐徵起績效，訂定清理欠稅實施計畫</w:t>
      </w:r>
      <w:r>
        <w:rPr>
          <w:rFonts w:ascii="標楷體" w:eastAsia="標楷體" w:hAnsi="標楷體" w:hint="eastAsia"/>
        </w:rPr>
        <w:t>，惟</w:t>
      </w:r>
      <w:r w:rsidRPr="005E0F0E">
        <w:rPr>
          <w:rFonts w:ascii="標楷體" w:eastAsia="標楷體" w:hAnsi="標楷體"/>
        </w:rPr>
        <w:t>近5年度（109至113年度）地方稅未徵起件數及金額分別由109年底8萬餘件、4億3,820萬餘元，上升至113年底8萬8千餘件、4億5,340萬餘元，欠稅件數逐年攀升，欠稅金額仍較109</w:t>
      </w:r>
      <w:r>
        <w:rPr>
          <w:rFonts w:ascii="標楷體" w:eastAsia="標楷體" w:hAnsi="標楷體"/>
        </w:rPr>
        <w:t>年底為高。經查欠稅清理作業情形，</w:t>
      </w:r>
      <w:r w:rsidRPr="005E0F0E">
        <w:rPr>
          <w:rFonts w:ascii="標楷體" w:eastAsia="標楷體" w:hAnsi="標楷體"/>
        </w:rPr>
        <w:t>核有：（</w:t>
      </w:r>
      <w:r>
        <w:rPr>
          <w:rFonts w:ascii="標楷體" w:eastAsia="標楷體" w:hAnsi="標楷體" w:hint="eastAsia"/>
        </w:rPr>
        <w:t>一</w:t>
      </w:r>
      <w:r w:rsidRPr="005E0F0E">
        <w:rPr>
          <w:rFonts w:ascii="標楷體" w:eastAsia="標楷體" w:hAnsi="標楷體"/>
        </w:rPr>
        <w:t>）部分案件已逾規定期限尚未完成送達，允宜積極辦理送達取證作業；（</w:t>
      </w:r>
      <w:r>
        <w:rPr>
          <w:rFonts w:ascii="標楷體" w:eastAsia="標楷體" w:hAnsi="標楷體" w:hint="eastAsia"/>
        </w:rPr>
        <w:t>二</w:t>
      </w:r>
      <w:r w:rsidRPr="005E0F0E">
        <w:rPr>
          <w:rFonts w:ascii="標楷體" w:eastAsia="標楷體" w:hAnsi="標楷體"/>
        </w:rPr>
        <w:t>）部分欠稅案件已完成送達且滯納期滿仍未繳清，惟尚未移送強制執行，亟待注意掌握時效儘速積極辦理；（</w:t>
      </w:r>
      <w:r>
        <w:rPr>
          <w:rFonts w:ascii="標楷體" w:eastAsia="標楷體" w:hAnsi="標楷體" w:hint="eastAsia"/>
        </w:rPr>
        <w:t>三</w:t>
      </w:r>
      <w:r w:rsidRPr="005E0F0E">
        <w:rPr>
          <w:rFonts w:ascii="標楷體" w:eastAsia="標楷體" w:hAnsi="標楷體"/>
        </w:rPr>
        <w:t>）間有納稅義務人應退之稅捐，未依規定先抵繳其積欠，核退作業未臻嚴謹；（</w:t>
      </w:r>
      <w:r>
        <w:rPr>
          <w:rFonts w:ascii="標楷體" w:eastAsia="標楷體" w:hAnsi="標楷體" w:hint="eastAsia"/>
        </w:rPr>
        <w:t>四</w:t>
      </w:r>
      <w:r w:rsidRPr="005E0F0E">
        <w:rPr>
          <w:rFonts w:ascii="標楷體" w:eastAsia="標楷體" w:hAnsi="標楷體"/>
        </w:rPr>
        <w:t>）間有10萬</w:t>
      </w:r>
      <w:r>
        <w:rPr>
          <w:rFonts w:ascii="標楷體" w:eastAsia="標楷體" w:hAnsi="標楷體"/>
        </w:rPr>
        <w:t>元以上</w:t>
      </w:r>
      <w:r w:rsidR="00B74336">
        <w:rPr>
          <w:rFonts w:ascii="標楷體" w:eastAsia="標楷體" w:hAnsi="標楷體" w:hint="eastAsia"/>
        </w:rPr>
        <w:t>鉅</w:t>
      </w:r>
      <w:r>
        <w:rPr>
          <w:rFonts w:ascii="標楷體" w:eastAsia="標楷體" w:hAnsi="標楷體"/>
        </w:rPr>
        <w:t>額欠稅案件未註記保全狀況或未移送強制執行</w:t>
      </w:r>
      <w:r w:rsidRPr="005E0F0E">
        <w:rPr>
          <w:rFonts w:ascii="標楷體" w:eastAsia="標楷體" w:hAnsi="標楷體"/>
        </w:rPr>
        <w:t>等情事</w:t>
      </w:r>
      <w:r>
        <w:rPr>
          <w:rFonts w:ascii="標楷體" w:eastAsia="標楷體" w:hAnsi="標楷體" w:hint="eastAsia"/>
        </w:rPr>
        <w:t>，亟待研謀改善</w:t>
      </w:r>
      <w:r w:rsidRPr="009F33A2">
        <w:rPr>
          <w:rFonts w:ascii="標楷體" w:eastAsia="標楷體" w:hAnsi="標楷體" w:hint="eastAsia"/>
        </w:rPr>
        <w:t>。</w:t>
      </w:r>
      <w:r w:rsidRPr="002A521A">
        <w:rPr>
          <w:rFonts w:ascii="標楷體" w:eastAsia="標楷體" w:hAnsi="標楷體" w:hint="eastAsia"/>
        </w:rPr>
        <w:t>（詳乙</w:t>
      </w:r>
      <w:r w:rsidRPr="002A521A">
        <w:rPr>
          <w:rFonts w:ascii="標楷體" w:eastAsia="標楷體" w:hAnsi="標楷體" w:hint="eastAsia"/>
          <w:noProof/>
        </w:rPr>
        <w:t>－</w:t>
      </w:r>
      <w:r w:rsidR="00E912A7">
        <w:rPr>
          <w:rFonts w:ascii="標楷體" w:eastAsia="標楷體" w:hAnsi="標楷體" w:hint="eastAsia"/>
          <w:noProof/>
        </w:rPr>
        <w:t>8</w:t>
      </w:r>
      <w:r w:rsidR="00E912A7">
        <w:rPr>
          <w:rFonts w:ascii="標楷體" w:eastAsia="標楷體" w:hAnsi="標楷體"/>
          <w:noProof/>
        </w:rPr>
        <w:t>0</w:t>
      </w:r>
      <w:r w:rsidRPr="002A521A">
        <w:rPr>
          <w:rFonts w:ascii="標楷體" w:eastAsia="標楷體" w:hAnsi="標楷體" w:hint="eastAsia"/>
        </w:rPr>
        <w:t>頁）</w:t>
      </w:r>
    </w:p>
    <w:p w:rsidR="00510B87" w:rsidRDefault="00005D2A" w:rsidP="00510B87">
      <w:pPr>
        <w:pStyle w:val="44"/>
        <w:spacing w:line="620" w:lineRule="exact"/>
        <w:ind w:firstLineChars="200" w:firstLine="561"/>
        <w:outlineLvl w:val="2"/>
        <w:rPr>
          <w:rFonts w:ascii="標楷體" w:eastAsia="標楷體" w:hAnsi="標楷體"/>
        </w:rPr>
      </w:pPr>
      <w:r w:rsidRPr="003E430B">
        <w:rPr>
          <w:rFonts w:ascii="標楷體" w:eastAsia="標楷體" w:hAnsi="標楷體" w:hint="eastAsia"/>
          <w:b/>
        </w:rPr>
        <w:lastRenderedPageBreak/>
        <w:t>三、</w:t>
      </w:r>
      <w:r w:rsidRPr="003E430B">
        <w:rPr>
          <w:rFonts w:ascii="標楷體" w:eastAsia="標楷體" w:hAnsi="標楷體"/>
          <w:b/>
        </w:rPr>
        <w:t>辦理風景區維護管理及持續發展地方觀光，惟部分風景區遊客人次下降，營運收益欠佳，或公共設施復建進度落後，或委外管理未臻周妥等情，允宜檢討改善，以促進觀光永續發展及提升風景區旅遊品質</w:t>
      </w:r>
      <w:r w:rsidRPr="003E430B">
        <w:rPr>
          <w:rFonts w:ascii="標楷體" w:eastAsia="標楷體" w:hAnsi="標楷體" w:hint="eastAsia"/>
          <w:b/>
        </w:rPr>
        <w:t>：</w:t>
      </w:r>
      <w:r w:rsidRPr="003E430B">
        <w:rPr>
          <w:rFonts w:ascii="標楷體" w:eastAsia="標楷體" w:hAnsi="標楷體"/>
        </w:rPr>
        <w:t>南投縣風景區管理所為發展地方觀光、促進觀光資源之永續發展，及維護風景區公共設施、遊憩環境，保障遊客安全，113年度編列風景區管理業務預算數7,803萬元。核有：</w:t>
      </w:r>
      <w:r w:rsidRPr="005E0F0E">
        <w:rPr>
          <w:rFonts w:ascii="標楷體" w:eastAsia="標楷體" w:hAnsi="標楷體"/>
        </w:rPr>
        <w:t>（</w:t>
      </w:r>
      <w:r>
        <w:rPr>
          <w:rFonts w:ascii="標楷體" w:eastAsia="標楷體" w:hAnsi="標楷體" w:hint="eastAsia"/>
        </w:rPr>
        <w:t>一</w:t>
      </w:r>
      <w:r w:rsidRPr="005E0F0E">
        <w:rPr>
          <w:rFonts w:ascii="標楷體" w:eastAsia="標楷體" w:hAnsi="標楷體"/>
        </w:rPr>
        <w:t>）</w:t>
      </w:r>
      <w:r w:rsidRPr="003E430B">
        <w:rPr>
          <w:rFonts w:ascii="標楷體" w:eastAsia="標楷體" w:hAnsi="標楷體"/>
        </w:rPr>
        <w:t>雙龍吊橋園區遊客人次由110年度16萬餘人次下降至113年度（截至11月底止，下同）5萬餘人次、瑞龍瀑布園區由111年度8萬餘人次下降至113年度7萬餘人次、梯子吊橋園區由110年度1萬餘人次下降至113年度7千餘人次、清境高空觀景步道由110年度28萬餘人次下降至113年度19萬餘人次，另雙龍吊橋、梯子吊橋、清境高空觀景步道、福興農場等風景區113年度收支相抵結果，分別虧損762萬餘元、6萬餘元、5萬餘元及2,559萬餘元，允宜串連觀光軸線旅遊景點推廣行銷；</w:t>
      </w:r>
      <w:r w:rsidRPr="005E0F0E">
        <w:rPr>
          <w:rFonts w:ascii="標楷體" w:eastAsia="標楷體" w:hAnsi="標楷體"/>
        </w:rPr>
        <w:t>（</w:t>
      </w:r>
      <w:r>
        <w:rPr>
          <w:rFonts w:ascii="標楷體" w:eastAsia="標楷體" w:hAnsi="標楷體" w:hint="eastAsia"/>
        </w:rPr>
        <w:t>二</w:t>
      </w:r>
      <w:r w:rsidRPr="005E0F0E">
        <w:rPr>
          <w:rFonts w:ascii="標楷體" w:eastAsia="標楷體" w:hAnsi="標楷體"/>
        </w:rPr>
        <w:t>）</w:t>
      </w:r>
      <w:r w:rsidRPr="003E430B">
        <w:rPr>
          <w:rFonts w:ascii="標楷體" w:eastAsia="標楷體" w:hAnsi="標楷體"/>
        </w:rPr>
        <w:t>信義鄉雙龍瀑布園區110至113年度分別虧損221萬餘元、742萬餘元、860萬餘元及762萬餘元，允宜賡續積極與部落居民協商及土地所有權人溝通，採委外經營，以減輕財政負擔；</w:t>
      </w:r>
      <w:r w:rsidRPr="005E0F0E">
        <w:rPr>
          <w:rFonts w:ascii="標楷體" w:eastAsia="標楷體" w:hAnsi="標楷體"/>
        </w:rPr>
        <w:t>（</w:t>
      </w:r>
      <w:r>
        <w:rPr>
          <w:rFonts w:ascii="標楷體" w:eastAsia="標楷體" w:hAnsi="標楷體" w:hint="eastAsia"/>
        </w:rPr>
        <w:t>三</w:t>
      </w:r>
      <w:r w:rsidRPr="005E0F0E">
        <w:rPr>
          <w:rFonts w:ascii="標楷體" w:eastAsia="標楷體" w:hAnsi="標楷體"/>
        </w:rPr>
        <w:t>）</w:t>
      </w:r>
      <w:r w:rsidRPr="003E430B">
        <w:rPr>
          <w:rFonts w:ascii="標楷體" w:eastAsia="標楷體" w:hAnsi="標楷體"/>
        </w:rPr>
        <w:t>中寮鄉龍鳳瀑布步道及竹山天梯園區部分公共設施因風災損壞，獲中央機關補助復建經費，</w:t>
      </w:r>
      <w:r>
        <w:rPr>
          <w:rFonts w:ascii="標楷體" w:eastAsia="標楷體" w:hAnsi="標楷體" w:hint="eastAsia"/>
        </w:rPr>
        <w:t>惟</w:t>
      </w:r>
      <w:r w:rsidRPr="003E430B">
        <w:rPr>
          <w:rFonts w:ascii="標楷體" w:eastAsia="標楷體" w:hAnsi="標楷體"/>
        </w:rPr>
        <w:t>執行進度落後，允宜積極趕辦；</w:t>
      </w:r>
      <w:r w:rsidRPr="005E0F0E">
        <w:rPr>
          <w:rFonts w:ascii="標楷體" w:eastAsia="標楷體" w:hAnsi="標楷體"/>
        </w:rPr>
        <w:t>（</w:t>
      </w:r>
      <w:r>
        <w:rPr>
          <w:rFonts w:ascii="標楷體" w:eastAsia="標楷體" w:hAnsi="標楷體" w:hint="eastAsia"/>
        </w:rPr>
        <w:t>四</w:t>
      </w:r>
      <w:r w:rsidRPr="005E0F0E">
        <w:rPr>
          <w:rFonts w:ascii="標楷體" w:eastAsia="標楷體" w:hAnsi="標楷體"/>
        </w:rPr>
        <w:t>）</w:t>
      </w:r>
      <w:r w:rsidRPr="003E430B">
        <w:rPr>
          <w:rFonts w:ascii="標楷體" w:eastAsia="標楷體" w:hAnsi="標楷體"/>
        </w:rPr>
        <w:t>鳶峰遊客服務中心之委外廠商未依契約規定將分租契約等資料報機關備查，及未提送員工每年參加緊急救護訓練課程資料，亟待督促廠商檢討改進；</w:t>
      </w:r>
      <w:r w:rsidRPr="005E0F0E">
        <w:rPr>
          <w:rFonts w:ascii="標楷體" w:eastAsia="標楷體" w:hAnsi="標楷體"/>
        </w:rPr>
        <w:t>（</w:t>
      </w:r>
      <w:r>
        <w:rPr>
          <w:rFonts w:ascii="標楷體" w:eastAsia="標楷體" w:hAnsi="標楷體" w:hint="eastAsia"/>
        </w:rPr>
        <w:t>五</w:t>
      </w:r>
      <w:r w:rsidRPr="005E0F0E">
        <w:rPr>
          <w:rFonts w:ascii="標楷體" w:eastAsia="標楷體" w:hAnsi="標楷體"/>
        </w:rPr>
        <w:t>）</w:t>
      </w:r>
      <w:r w:rsidRPr="003E430B">
        <w:rPr>
          <w:rFonts w:ascii="標楷體" w:eastAsia="標楷體" w:hAnsi="標楷體"/>
        </w:rPr>
        <w:t>衛生福利部「公共場所AED急救資訊網」查無瑞龍瀑布園區設置自動體外心臟電擊去顫器（Automated External Defibrillator,AED）資料</w:t>
      </w:r>
      <w:r w:rsidRPr="005E0F0E">
        <w:rPr>
          <w:rFonts w:ascii="標楷體" w:eastAsia="標楷體" w:hAnsi="標楷體"/>
        </w:rPr>
        <w:t>等情事</w:t>
      </w:r>
      <w:r>
        <w:rPr>
          <w:rFonts w:ascii="標楷體" w:eastAsia="標楷體" w:hAnsi="標楷體" w:hint="eastAsia"/>
        </w:rPr>
        <w:t>，亟待研謀改善</w:t>
      </w:r>
      <w:r w:rsidRPr="00360F8C">
        <w:rPr>
          <w:rFonts w:ascii="標楷體" w:eastAsia="標楷體" w:hAnsi="標楷體" w:hint="eastAsia"/>
        </w:rPr>
        <w:t>。</w:t>
      </w:r>
      <w:r w:rsidRPr="002A521A">
        <w:rPr>
          <w:rFonts w:ascii="標楷體" w:eastAsia="標楷體" w:hAnsi="標楷體" w:hint="eastAsia"/>
        </w:rPr>
        <w:t>（詳乙－</w:t>
      </w:r>
      <w:r w:rsidR="00E912A7">
        <w:rPr>
          <w:rFonts w:ascii="標楷體" w:eastAsia="標楷體" w:hAnsi="標楷體" w:hint="eastAsia"/>
        </w:rPr>
        <w:t>1</w:t>
      </w:r>
      <w:r w:rsidR="00E912A7">
        <w:rPr>
          <w:rFonts w:ascii="標楷體" w:eastAsia="標楷體" w:hAnsi="標楷體"/>
        </w:rPr>
        <w:t>09</w:t>
      </w:r>
      <w:r w:rsidRPr="002A521A">
        <w:rPr>
          <w:rFonts w:ascii="標楷體" w:eastAsia="標楷體" w:hAnsi="標楷體" w:hint="eastAsia"/>
        </w:rPr>
        <w:t>頁）</w:t>
      </w:r>
    </w:p>
    <w:p w:rsidR="00005D2A" w:rsidRPr="00510B87" w:rsidRDefault="00005D2A" w:rsidP="00510B87">
      <w:pPr>
        <w:pStyle w:val="44"/>
        <w:spacing w:line="620" w:lineRule="exact"/>
        <w:ind w:firstLineChars="200" w:firstLine="568"/>
        <w:outlineLvl w:val="2"/>
        <w:rPr>
          <w:rFonts w:ascii="標楷體" w:eastAsia="標楷體" w:hAnsi="標楷體"/>
        </w:rPr>
      </w:pPr>
      <w:r w:rsidRPr="00510B87">
        <w:rPr>
          <w:rFonts w:ascii="標楷體" w:eastAsia="標楷體" w:hAnsi="標楷體" w:cs="Arial" w:hint="eastAsia"/>
          <w:spacing w:val="2"/>
        </w:rPr>
        <w:t>以上，政府資產負債管理之相關缺失，業據函復提出妥善改進措施，本室已列管繼續注意其改善成效。</w:t>
      </w:r>
    </w:p>
    <w:p w:rsidR="00005D2A" w:rsidRPr="00B922AC" w:rsidRDefault="00005D2A" w:rsidP="00510B87">
      <w:pPr>
        <w:widowControl/>
        <w:overflowPunct w:val="0"/>
        <w:spacing w:line="530" w:lineRule="exact"/>
        <w:ind w:left="721" w:hangingChars="200" w:hanging="721"/>
        <w:jc w:val="both"/>
        <w:outlineLvl w:val="1"/>
        <w:rPr>
          <w:rFonts w:ascii="標楷體" w:eastAsia="標楷體" w:hAnsi="標楷體"/>
          <w:b/>
          <w:spacing w:val="0"/>
          <w:sz w:val="36"/>
          <w:szCs w:val="36"/>
        </w:rPr>
      </w:pPr>
      <w:r w:rsidRPr="00B922AC">
        <w:rPr>
          <w:rFonts w:ascii="標楷體" w:eastAsia="標楷體" w:hAnsi="標楷體" w:hint="eastAsia"/>
          <w:b/>
          <w:spacing w:val="0"/>
          <w:sz w:val="36"/>
          <w:szCs w:val="36"/>
        </w:rPr>
        <w:lastRenderedPageBreak/>
        <w:t>肆、營業基金決算之審核</w:t>
      </w:r>
    </w:p>
    <w:p w:rsidR="00005D2A" w:rsidRPr="00B922AC" w:rsidRDefault="00005D2A" w:rsidP="00510B87">
      <w:pPr>
        <w:widowControl/>
        <w:overflowPunct w:val="0"/>
        <w:snapToGrid w:val="0"/>
        <w:spacing w:line="530" w:lineRule="exact"/>
        <w:ind w:firstLineChars="200" w:firstLine="560"/>
        <w:jc w:val="both"/>
        <w:rPr>
          <w:rFonts w:ascii="標楷體" w:eastAsia="標楷體" w:hAnsi="標楷體"/>
          <w:b/>
          <w:spacing w:val="0"/>
          <w:sz w:val="36"/>
          <w:szCs w:val="36"/>
        </w:rPr>
      </w:pPr>
      <w:r w:rsidRPr="0057296D">
        <w:rPr>
          <w:rFonts w:ascii="標楷體" w:eastAsia="標楷體" w:hAnsi="標楷體" w:cs="Arial"/>
          <w:noProof/>
          <w:spacing w:val="0"/>
          <w:kern w:val="20"/>
          <w:sz w:val="28"/>
          <w:szCs w:val="28"/>
        </w:rPr>
        <w:t>113年度附屬單位決算及綜計表營業部分，計列南投縣農產運銷股份有限公司（下稱農產運銷公司）附屬單位決算1個單位，其營業收支經本室審核審定總收入2億310萬餘元，總支出1億8,78</w:t>
      </w:r>
      <w:r>
        <w:rPr>
          <w:rFonts w:ascii="標楷體" w:eastAsia="標楷體" w:hAnsi="標楷體" w:cs="Arial"/>
          <w:noProof/>
          <w:spacing w:val="0"/>
          <w:kern w:val="20"/>
          <w:sz w:val="28"/>
          <w:szCs w:val="28"/>
        </w:rPr>
        <w:t>9</w:t>
      </w:r>
      <w:r w:rsidRPr="0057296D">
        <w:rPr>
          <w:rFonts w:ascii="標楷體" w:eastAsia="標楷體" w:hAnsi="標楷體" w:cs="Arial"/>
          <w:noProof/>
          <w:spacing w:val="0"/>
          <w:kern w:val="20"/>
          <w:sz w:val="28"/>
          <w:szCs w:val="28"/>
        </w:rPr>
        <w:t>萬餘元，收支相抵，淨利為1,520萬餘</w:t>
      </w:r>
      <w:r w:rsidR="00510B87" w:rsidRPr="00A76063">
        <w:rPr>
          <w:noProof/>
        </w:rPr>
        <w:drawing>
          <wp:anchor distT="0" distB="0" distL="114300" distR="114300" simplePos="0" relativeHeight="251708416" behindDoc="0" locked="0" layoutInCell="1" allowOverlap="1" wp14:anchorId="630FA71E" wp14:editId="6A8B2202">
            <wp:simplePos x="0" y="0"/>
            <wp:positionH relativeFrom="column">
              <wp:posOffset>2667000</wp:posOffset>
            </wp:positionH>
            <wp:positionV relativeFrom="line">
              <wp:posOffset>150495</wp:posOffset>
            </wp:positionV>
            <wp:extent cx="3626485" cy="2852420"/>
            <wp:effectExtent l="0" t="0" r="0" b="5080"/>
            <wp:wrapSquare wrapText="bothSides"/>
            <wp:docPr id="7" name="圖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14">
                      <a:extLst>
                        <a:ext uri="{28A0092B-C50C-407E-A947-70E740481C1C}">
                          <a14:useLocalDpi xmlns:a14="http://schemas.microsoft.com/office/drawing/2010/main" val="0"/>
                        </a:ext>
                      </a:extLst>
                    </a:blip>
                    <a:srcRect r="1217"/>
                    <a:stretch/>
                  </pic:blipFill>
                  <pic:spPr bwMode="auto">
                    <a:xfrm>
                      <a:off x="0" y="0"/>
                      <a:ext cx="3626485" cy="285242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57296D">
        <w:rPr>
          <w:rFonts w:ascii="標楷體" w:eastAsia="標楷體" w:hAnsi="標楷體" w:cs="Arial"/>
          <w:noProof/>
          <w:spacing w:val="0"/>
          <w:kern w:val="20"/>
          <w:sz w:val="28"/>
          <w:szCs w:val="28"/>
        </w:rPr>
        <w:t>元（圖1），較預算增加568萬餘元，約59.75％，</w:t>
      </w:r>
      <w:r w:rsidRPr="00EA4E5A">
        <w:rPr>
          <w:rFonts w:ascii="標楷體" w:eastAsia="標楷體" w:hAnsi="標楷體" w:cs="Arial" w:hint="eastAsia"/>
          <w:noProof/>
          <w:spacing w:val="0"/>
          <w:kern w:val="20"/>
          <w:sz w:val="28"/>
          <w:szCs w:val="28"/>
        </w:rPr>
        <w:t>主要係</w:t>
      </w:r>
      <w:r w:rsidRPr="00EA4E5A">
        <w:rPr>
          <w:rFonts w:ascii="標楷體" w:eastAsia="標楷體" w:hAnsi="標楷體" w:cs="Arial" w:hint="eastAsia"/>
          <w:spacing w:val="-4"/>
          <w:kern w:val="0"/>
          <w:sz w:val="28"/>
          <w:szCs w:val="28"/>
        </w:rPr>
        <w:t>用人費用減少及補助款購置之資產折舊數轉入什項收入較預計增加所</w:t>
      </w:r>
      <w:r w:rsidRPr="00EA4E5A">
        <w:rPr>
          <w:rFonts w:ascii="標楷體" w:eastAsia="標楷體" w:hAnsi="標楷體" w:cs="Arial" w:hint="eastAsia"/>
          <w:spacing w:val="0"/>
          <w:kern w:val="0"/>
          <w:sz w:val="28"/>
          <w:szCs w:val="28"/>
        </w:rPr>
        <w:t>致</w:t>
      </w:r>
      <w:r w:rsidRPr="00EA4E5A">
        <w:rPr>
          <w:rFonts w:ascii="標楷體" w:eastAsia="標楷體" w:hAnsi="標楷體" w:cs="Arial" w:hint="eastAsia"/>
          <w:noProof/>
          <w:spacing w:val="0"/>
          <w:kern w:val="20"/>
          <w:sz w:val="28"/>
          <w:szCs w:val="28"/>
        </w:rPr>
        <w:t>。營運計畫</w:t>
      </w:r>
      <w:r>
        <w:rPr>
          <w:rFonts w:ascii="標楷體" w:eastAsia="標楷體" w:hAnsi="標楷體" w:cs="Arial" w:hint="eastAsia"/>
          <w:noProof/>
          <w:spacing w:val="0"/>
          <w:kern w:val="20"/>
          <w:sz w:val="28"/>
          <w:szCs w:val="28"/>
        </w:rPr>
        <w:t>為</w:t>
      </w:r>
      <w:r w:rsidRPr="00EA4E5A">
        <w:rPr>
          <w:rFonts w:ascii="標楷體" w:eastAsia="標楷體" w:hAnsi="標楷體" w:cs="Arial" w:hint="eastAsia"/>
          <w:noProof/>
          <w:spacing w:val="0"/>
          <w:kern w:val="20"/>
          <w:sz w:val="28"/>
          <w:szCs w:val="28"/>
        </w:rPr>
        <w:t>毛豬交易</w:t>
      </w:r>
      <w:r>
        <w:rPr>
          <w:rFonts w:ascii="標楷體" w:eastAsia="標楷體" w:hAnsi="標楷體" w:cs="Arial" w:hint="eastAsia"/>
          <w:noProof/>
          <w:spacing w:val="0"/>
          <w:kern w:val="20"/>
          <w:sz w:val="28"/>
          <w:szCs w:val="28"/>
        </w:rPr>
        <w:t>1項</w:t>
      </w:r>
      <w:r w:rsidRPr="00EA4E5A">
        <w:rPr>
          <w:rFonts w:ascii="標楷體" w:eastAsia="標楷體" w:hAnsi="標楷體" w:cs="Arial" w:hint="eastAsia"/>
          <w:noProof/>
          <w:spacing w:val="0"/>
          <w:kern w:val="20"/>
          <w:sz w:val="28"/>
          <w:szCs w:val="28"/>
        </w:rPr>
        <w:t>，實施結果，因</w:t>
      </w:r>
      <w:r w:rsidRPr="00EA4E5A">
        <w:rPr>
          <w:rFonts w:ascii="標楷體" w:eastAsia="標楷體" w:hAnsi="標楷體" w:cs="Arial" w:hint="eastAsia"/>
          <w:spacing w:val="0"/>
          <w:kern w:val="0"/>
          <w:sz w:val="28"/>
          <w:szCs w:val="28"/>
        </w:rPr>
        <w:t>毛豬交易量較預計減少，</w:t>
      </w:r>
      <w:r w:rsidRPr="00EA4E5A">
        <w:rPr>
          <w:rFonts w:ascii="標楷體" w:eastAsia="標楷體" w:hAnsi="標楷體" w:cs="Arial" w:hint="eastAsia"/>
          <w:noProof/>
          <w:spacing w:val="0"/>
          <w:kern w:val="20"/>
          <w:sz w:val="28"/>
          <w:szCs w:val="28"/>
        </w:rPr>
        <w:t>未達預計目標；固定資產建設改良擴充計畫11</w:t>
      </w:r>
      <w:r w:rsidRPr="00EA4E5A">
        <w:rPr>
          <w:rFonts w:ascii="標楷體" w:eastAsia="標楷體" w:hAnsi="標楷體" w:cs="Arial"/>
          <w:noProof/>
          <w:spacing w:val="0"/>
          <w:kern w:val="20"/>
          <w:sz w:val="28"/>
          <w:szCs w:val="28"/>
        </w:rPr>
        <w:t>3</w:t>
      </w:r>
      <w:r w:rsidRPr="00EA4E5A">
        <w:rPr>
          <w:rFonts w:ascii="標楷體" w:eastAsia="標楷體" w:hAnsi="標楷體" w:cs="Arial" w:hint="eastAsia"/>
          <w:noProof/>
          <w:spacing w:val="0"/>
          <w:kern w:val="20"/>
          <w:sz w:val="28"/>
          <w:szCs w:val="28"/>
        </w:rPr>
        <w:t>年度</w:t>
      </w:r>
      <w:r w:rsidRPr="00EA4E5A">
        <w:rPr>
          <w:rFonts w:ascii="標楷體" w:eastAsia="標楷體" w:hAnsi="標楷體" w:hint="eastAsia"/>
          <w:spacing w:val="0"/>
          <w:sz w:val="28"/>
          <w:szCs w:val="28"/>
        </w:rPr>
        <w:t>決算支用數</w:t>
      </w:r>
      <w:r w:rsidRPr="00EA4E5A">
        <w:rPr>
          <w:rFonts w:ascii="標楷體" w:eastAsia="標楷體" w:hAnsi="標楷體"/>
          <w:spacing w:val="0"/>
          <w:sz w:val="28"/>
          <w:szCs w:val="28"/>
        </w:rPr>
        <w:t>8,359</w:t>
      </w:r>
      <w:r w:rsidRPr="00EA4E5A">
        <w:rPr>
          <w:rFonts w:ascii="標楷體" w:eastAsia="標楷體" w:hAnsi="標楷體" w:hint="eastAsia"/>
          <w:spacing w:val="0"/>
          <w:sz w:val="28"/>
          <w:szCs w:val="28"/>
        </w:rPr>
        <w:t>萬餘元，較可用預算數減少</w:t>
      </w:r>
      <w:r w:rsidRPr="00EA4E5A">
        <w:rPr>
          <w:rFonts w:ascii="標楷體" w:eastAsia="標楷體" w:hAnsi="標楷體"/>
          <w:spacing w:val="0"/>
          <w:sz w:val="28"/>
          <w:szCs w:val="28"/>
        </w:rPr>
        <w:t>1,139</w:t>
      </w:r>
      <w:r w:rsidRPr="00EA4E5A">
        <w:rPr>
          <w:rFonts w:ascii="標楷體" w:eastAsia="標楷體" w:hAnsi="標楷體" w:hint="eastAsia"/>
          <w:spacing w:val="0"/>
          <w:sz w:val="28"/>
          <w:szCs w:val="28"/>
        </w:rPr>
        <w:t>萬餘元，約</w:t>
      </w:r>
      <w:r w:rsidRPr="00EA4E5A">
        <w:rPr>
          <w:rFonts w:ascii="標楷體" w:eastAsia="標楷體" w:hAnsi="標楷體"/>
          <w:spacing w:val="0"/>
          <w:sz w:val="28"/>
          <w:szCs w:val="28"/>
        </w:rPr>
        <w:t>11.99</w:t>
      </w:r>
      <w:r w:rsidRPr="00EA4E5A">
        <w:rPr>
          <w:rFonts w:ascii="標楷體" w:eastAsia="標楷體" w:hAnsi="標楷體" w:hint="eastAsia"/>
          <w:spacing w:val="0"/>
          <w:sz w:val="28"/>
          <w:szCs w:val="28"/>
        </w:rPr>
        <w:t>％</w:t>
      </w:r>
      <w:r w:rsidRPr="00EA4E5A">
        <w:rPr>
          <w:rFonts w:ascii="標楷體" w:eastAsia="標楷體" w:hAnsi="標楷體" w:cs="Arial" w:hint="eastAsia"/>
          <w:noProof/>
          <w:spacing w:val="0"/>
          <w:kern w:val="20"/>
          <w:sz w:val="28"/>
          <w:szCs w:val="28"/>
        </w:rPr>
        <w:t>，</w:t>
      </w:r>
      <w:r w:rsidRPr="00EA4E5A">
        <w:rPr>
          <w:rFonts w:ascii="標楷體" w:eastAsia="標楷體" w:hAnsi="標楷體"/>
          <w:spacing w:val="0"/>
          <w:sz w:val="28"/>
          <w:szCs w:val="28"/>
        </w:rPr>
        <w:t>主要係拍賣館廁所及繫留欄後場廁所改善工程、廠區設施改善工程尚在執行中</w:t>
      </w:r>
      <w:r w:rsidRPr="00EA4E5A">
        <w:rPr>
          <w:rFonts w:ascii="標楷體" w:eastAsia="標楷體" w:hAnsi="標楷體" w:cs="Arial" w:hint="eastAsia"/>
          <w:noProof/>
          <w:spacing w:val="0"/>
          <w:kern w:val="20"/>
          <w:sz w:val="28"/>
          <w:szCs w:val="28"/>
        </w:rPr>
        <w:t>。</w:t>
      </w:r>
      <w:r w:rsidRPr="006D0C59">
        <w:rPr>
          <w:rFonts w:ascii="標楷體" w:eastAsia="標楷體" w:hAnsi="標楷體" w:cs="Arial" w:hint="eastAsia"/>
          <w:noProof/>
          <w:spacing w:val="0"/>
          <w:kern w:val="20"/>
          <w:sz w:val="28"/>
          <w:szCs w:val="28"/>
        </w:rPr>
        <w:t>另本室依決算法第23條規定審核基金之事業效能，並提出建議意見，茲摘其要者列述如次：</w:t>
      </w:r>
    </w:p>
    <w:p w:rsidR="00005D2A" w:rsidRPr="00061896" w:rsidRDefault="00005D2A" w:rsidP="00510B87">
      <w:pPr>
        <w:widowControl/>
        <w:overflowPunct w:val="0"/>
        <w:snapToGrid w:val="0"/>
        <w:spacing w:line="530" w:lineRule="exact"/>
        <w:ind w:firstLineChars="200" w:firstLine="561"/>
        <w:jc w:val="both"/>
        <w:rPr>
          <w:rFonts w:ascii="標楷體" w:eastAsia="標楷體" w:hAnsi="標楷體" w:cs="標楷體"/>
          <w:spacing w:val="0"/>
          <w:sz w:val="28"/>
          <w:szCs w:val="28"/>
        </w:rPr>
      </w:pPr>
      <w:bookmarkStart w:id="55" w:name="_Toc423955270"/>
      <w:bookmarkStart w:id="56" w:name="_Toc423955513"/>
      <w:bookmarkStart w:id="57" w:name="_Toc423955623"/>
      <w:bookmarkStart w:id="58" w:name="_Toc424053081"/>
      <w:bookmarkStart w:id="59" w:name="_Toc424053114"/>
      <w:bookmarkStart w:id="60" w:name="_Toc424196415"/>
      <w:bookmarkStart w:id="61" w:name="_Toc424196651"/>
      <w:bookmarkStart w:id="62" w:name="_Toc424202304"/>
      <w:bookmarkStart w:id="63" w:name="_Toc487034177"/>
      <w:bookmarkStart w:id="64" w:name="_Toc487467407"/>
      <w:bookmarkStart w:id="65" w:name="_Toc487560296"/>
      <w:r w:rsidRPr="006D0C59">
        <w:rPr>
          <w:rFonts w:ascii="標楷體" w:eastAsia="標楷體" w:hAnsi="標楷體" w:cs="Arial"/>
          <w:b/>
          <w:color w:val="000000"/>
          <w:spacing w:val="0"/>
          <w:sz w:val="28"/>
          <w:szCs w:val="28"/>
        </w:rPr>
        <w:t>運</w:t>
      </w:r>
      <w:r w:rsidRPr="00C14F6D">
        <w:rPr>
          <w:rFonts w:ascii="標楷體" w:eastAsia="標楷體" w:hAnsi="標楷體" w:cs="Arial"/>
          <w:b/>
          <w:color w:val="000000"/>
          <w:spacing w:val="0"/>
          <w:sz w:val="28"/>
          <w:szCs w:val="28"/>
        </w:rPr>
        <w:t>用網路行銷販售優良肉製品與農特產品，及實施猪隻人道屠宰，惟營業毛利未達年度盈餘目標，及毛豬因骨折出血之賠償金額大幅增加，允宜研謀改善</w:t>
      </w:r>
      <w:r w:rsidRPr="0034195F">
        <w:rPr>
          <w:rFonts w:ascii="標楷體" w:eastAsia="標楷體" w:hAnsi="標楷體" w:cs="標楷體" w:hint="eastAsia"/>
          <w:b/>
          <w:spacing w:val="0"/>
          <w:kern w:val="16"/>
          <w:sz w:val="28"/>
          <w:szCs w:val="28"/>
        </w:rPr>
        <w:t>：</w:t>
      </w:r>
      <w:r w:rsidRPr="00863B9C">
        <w:rPr>
          <w:rFonts w:ascii="標楷體" w:eastAsia="標楷體" w:hAnsi="標楷體"/>
          <w:spacing w:val="0"/>
          <w:sz w:val="28"/>
          <w:szCs w:val="28"/>
        </w:rPr>
        <w:t>農產運銷公司主要營運項目為農特產品銷售及毛豬拍賣交易等業務，</w:t>
      </w:r>
      <w:r>
        <w:rPr>
          <w:rFonts w:ascii="標楷體" w:eastAsia="標楷體" w:hAnsi="標楷體" w:hint="eastAsia"/>
          <w:spacing w:val="0"/>
          <w:sz w:val="28"/>
          <w:szCs w:val="28"/>
        </w:rPr>
        <w:t>為銷售農特產品，</w:t>
      </w:r>
      <w:r w:rsidRPr="00243B0F">
        <w:rPr>
          <w:rFonts w:ascii="標楷體" w:eastAsia="標楷體" w:hAnsi="標楷體"/>
          <w:spacing w:val="0"/>
          <w:sz w:val="28"/>
          <w:szCs w:val="28"/>
        </w:rPr>
        <w:t>於豬事文化園區內設置農特產品展售館及成立官方網站</w:t>
      </w:r>
      <w:r>
        <w:rPr>
          <w:rFonts w:ascii="標楷體" w:eastAsia="標楷體" w:hAnsi="標楷體" w:hint="eastAsia"/>
          <w:spacing w:val="0"/>
          <w:sz w:val="28"/>
          <w:szCs w:val="28"/>
        </w:rPr>
        <w:t>，惟</w:t>
      </w:r>
      <w:r w:rsidRPr="00C14F6D">
        <w:rPr>
          <w:rFonts w:ascii="標楷體" w:eastAsia="標楷體" w:hAnsi="標楷體"/>
          <w:spacing w:val="0"/>
          <w:sz w:val="28"/>
          <w:szCs w:val="28"/>
        </w:rPr>
        <w:t>113年度銷貨收入及銷貨毛利率為近3年度最低，且營業毛利較年度預算減少，允宜積極強化行銷策略並研擬降低銷貨成本之具體措施，以促進事業永續發展；113年度毛豬因骨折出血之賠償金額較112年度增加，允宜研謀改善，以降低公司營運成本等情事</w:t>
      </w:r>
      <w:r w:rsidRPr="00061896">
        <w:rPr>
          <w:rFonts w:ascii="標楷體" w:eastAsia="標楷體" w:hAnsi="標楷體" w:cs="Arial" w:hint="eastAsia"/>
          <w:bCs/>
          <w:spacing w:val="0"/>
          <w:sz w:val="28"/>
          <w:szCs w:val="28"/>
        </w:rPr>
        <w:t>。（</w:t>
      </w:r>
      <w:r w:rsidRPr="00061896">
        <w:rPr>
          <w:rFonts w:ascii="標楷體" w:eastAsia="標楷體" w:hAnsi="標楷體" w:cs="Arial"/>
          <w:bCs/>
          <w:spacing w:val="0"/>
          <w:sz w:val="28"/>
          <w:szCs w:val="28"/>
        </w:rPr>
        <w:t>詳乙</w:t>
      </w:r>
      <w:r w:rsidRPr="00061896">
        <w:rPr>
          <w:rFonts w:ascii="標楷體" w:eastAsia="標楷體" w:hAnsi="標楷體" w:hint="eastAsia"/>
          <w:noProof/>
          <w:spacing w:val="0"/>
          <w:sz w:val="28"/>
          <w:szCs w:val="28"/>
        </w:rPr>
        <w:t>－</w:t>
      </w:r>
      <w:r w:rsidR="00E912A7">
        <w:rPr>
          <w:rFonts w:ascii="標楷體" w:eastAsia="標楷體" w:hAnsi="標楷體" w:hint="eastAsia"/>
          <w:noProof/>
          <w:spacing w:val="0"/>
          <w:sz w:val="28"/>
          <w:szCs w:val="28"/>
        </w:rPr>
        <w:t>7</w:t>
      </w:r>
      <w:r w:rsidR="00E912A7">
        <w:rPr>
          <w:rFonts w:ascii="標楷體" w:eastAsia="標楷體" w:hAnsi="標楷體"/>
          <w:noProof/>
          <w:spacing w:val="0"/>
          <w:sz w:val="28"/>
          <w:szCs w:val="28"/>
        </w:rPr>
        <w:t>1</w:t>
      </w:r>
      <w:r w:rsidRPr="00061896">
        <w:rPr>
          <w:rFonts w:ascii="標楷體" w:eastAsia="標楷體" w:hAnsi="標楷體" w:cs="Arial" w:hint="eastAsia"/>
          <w:bCs/>
          <w:spacing w:val="0"/>
          <w:sz w:val="28"/>
          <w:szCs w:val="28"/>
        </w:rPr>
        <w:t>頁）</w:t>
      </w:r>
    </w:p>
    <w:bookmarkEnd w:id="55"/>
    <w:bookmarkEnd w:id="56"/>
    <w:bookmarkEnd w:id="57"/>
    <w:bookmarkEnd w:id="58"/>
    <w:bookmarkEnd w:id="59"/>
    <w:bookmarkEnd w:id="60"/>
    <w:bookmarkEnd w:id="61"/>
    <w:bookmarkEnd w:id="62"/>
    <w:bookmarkEnd w:id="63"/>
    <w:bookmarkEnd w:id="64"/>
    <w:bookmarkEnd w:id="65"/>
    <w:p w:rsidR="00005D2A" w:rsidRDefault="00005D2A" w:rsidP="00510B87">
      <w:pPr>
        <w:overflowPunct w:val="0"/>
        <w:snapToGrid w:val="0"/>
        <w:spacing w:line="530" w:lineRule="exact"/>
        <w:ind w:firstLineChars="200" w:firstLine="560"/>
        <w:jc w:val="both"/>
        <w:rPr>
          <w:rFonts w:ascii="標楷體" w:eastAsia="標楷體" w:hAnsi="標楷體" w:cs="Arial"/>
          <w:spacing w:val="0"/>
          <w:sz w:val="28"/>
          <w:szCs w:val="28"/>
        </w:rPr>
      </w:pPr>
      <w:r w:rsidRPr="00B922AC">
        <w:rPr>
          <w:rFonts w:ascii="標楷體" w:eastAsia="標楷體" w:hAnsi="標楷體" w:cs="Arial" w:hint="eastAsia"/>
          <w:spacing w:val="0"/>
          <w:sz w:val="28"/>
          <w:szCs w:val="28"/>
        </w:rPr>
        <w:t>以上，營業基金經營待改善事項，業據函復提出妥善改進措施，本室已列管繼續注意其</w:t>
      </w:r>
      <w:r w:rsidRPr="00C06034">
        <w:rPr>
          <w:rFonts w:ascii="標楷體" w:eastAsia="標楷體" w:hAnsi="標楷體" w:cs="Arial" w:hint="eastAsia"/>
          <w:spacing w:val="0"/>
          <w:sz w:val="28"/>
          <w:szCs w:val="28"/>
        </w:rPr>
        <w:t>改善</w:t>
      </w:r>
      <w:r w:rsidRPr="00B922AC">
        <w:rPr>
          <w:rFonts w:ascii="標楷體" w:eastAsia="標楷體" w:hAnsi="標楷體" w:cs="Arial" w:hint="eastAsia"/>
          <w:spacing w:val="0"/>
          <w:sz w:val="28"/>
          <w:szCs w:val="28"/>
        </w:rPr>
        <w:t>成效。</w:t>
      </w:r>
    </w:p>
    <w:p w:rsidR="00005D2A" w:rsidRPr="000727D3" w:rsidRDefault="00005D2A" w:rsidP="00005D2A">
      <w:pPr>
        <w:widowControl/>
        <w:overflowPunct w:val="0"/>
        <w:spacing w:beforeLines="50" w:before="120" w:afterLines="50" w:after="120" w:line="520" w:lineRule="exact"/>
        <w:ind w:left="721" w:hangingChars="200" w:hanging="721"/>
        <w:jc w:val="both"/>
        <w:outlineLvl w:val="1"/>
        <w:rPr>
          <w:rFonts w:ascii="標楷體" w:eastAsia="標楷體" w:hAnsi="標楷體"/>
          <w:b/>
          <w:spacing w:val="0"/>
          <w:sz w:val="36"/>
          <w:szCs w:val="36"/>
        </w:rPr>
      </w:pPr>
      <w:bookmarkStart w:id="66" w:name="_Toc424763121"/>
      <w:r w:rsidRPr="000727D3">
        <w:rPr>
          <w:rFonts w:ascii="標楷體" w:eastAsia="標楷體" w:hAnsi="標楷體" w:hint="eastAsia"/>
          <w:b/>
          <w:spacing w:val="0"/>
          <w:sz w:val="36"/>
          <w:szCs w:val="36"/>
        </w:rPr>
        <w:lastRenderedPageBreak/>
        <w:t>伍、非營業特種基金決算之審核</w:t>
      </w:r>
      <w:bookmarkEnd w:id="66"/>
    </w:p>
    <w:p w:rsidR="00005D2A" w:rsidRPr="00ED35BC" w:rsidRDefault="00B34030" w:rsidP="00E912A7">
      <w:pPr>
        <w:overflowPunct w:val="0"/>
        <w:snapToGrid w:val="0"/>
        <w:spacing w:line="580" w:lineRule="exact"/>
        <w:ind w:firstLineChars="200" w:firstLine="480"/>
        <w:jc w:val="both"/>
        <w:rPr>
          <w:rFonts w:ascii="標楷體" w:eastAsia="標楷體" w:hAnsi="標楷體" w:cs="標楷體"/>
          <w:spacing w:val="0"/>
          <w:sz w:val="28"/>
          <w:szCs w:val="28"/>
        </w:rPr>
      </w:pPr>
      <w:r w:rsidRPr="00ED35BC">
        <w:rPr>
          <w:noProof/>
          <w:spacing w:val="0"/>
        </w:rPr>
        <w:drawing>
          <wp:anchor distT="0" distB="0" distL="114300" distR="114300" simplePos="0" relativeHeight="251703296" behindDoc="0" locked="0" layoutInCell="1" allowOverlap="1" wp14:anchorId="0FD1177E" wp14:editId="637EF857">
            <wp:simplePos x="0" y="0"/>
            <wp:positionH relativeFrom="margin">
              <wp:posOffset>2741930</wp:posOffset>
            </wp:positionH>
            <wp:positionV relativeFrom="margin">
              <wp:posOffset>624205</wp:posOffset>
            </wp:positionV>
            <wp:extent cx="3674110" cy="2938780"/>
            <wp:effectExtent l="0" t="0" r="2540" b="0"/>
            <wp:wrapSquare wrapText="bothSides"/>
            <wp:docPr id="15162" name="圖片 15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62"/>
                    <pic:cNvPicPr>
                      <a:picLocks noChangeAspect="1" noChangeArrowheads="1"/>
                    </pic:cNvPicPr>
                  </pic:nvPicPr>
                  <pic:blipFill>
                    <a:blip r:embed="rId15" cstate="hqprint">
                      <a:extLst>
                        <a:ext uri="{28A0092B-C50C-407E-A947-70E740481C1C}">
                          <a14:useLocalDpi xmlns:a14="http://schemas.microsoft.com/office/drawing/2010/main" val="0"/>
                        </a:ext>
                      </a:extLst>
                    </a:blip>
                    <a:stretch>
                      <a:fillRect/>
                    </a:stretch>
                  </pic:blipFill>
                  <pic:spPr bwMode="auto">
                    <a:xfrm>
                      <a:off x="0" y="0"/>
                      <a:ext cx="3674110" cy="2938780"/>
                    </a:xfrm>
                    <a:prstGeom prst="rect">
                      <a:avLst/>
                    </a:prstGeom>
                    <a:noFill/>
                    <a:ln>
                      <a:noFill/>
                    </a:ln>
                  </pic:spPr>
                </pic:pic>
              </a:graphicData>
            </a:graphic>
            <wp14:sizeRelH relativeFrom="page">
              <wp14:pctWidth>0</wp14:pctWidth>
            </wp14:sizeRelH>
            <wp14:sizeRelV relativeFrom="page">
              <wp14:pctHeight>0</wp14:pctHeight>
            </wp14:sizeRelV>
          </wp:anchor>
        </w:drawing>
      </w:r>
      <w:r w:rsidR="00005D2A" w:rsidRPr="00ED35BC">
        <w:rPr>
          <w:noProof/>
          <w:spacing w:val="0"/>
        </w:rPr>
        <w:drawing>
          <wp:anchor distT="0" distB="0" distL="114300" distR="114300" simplePos="0" relativeHeight="251704320" behindDoc="0" locked="0" layoutInCell="1" allowOverlap="1" wp14:anchorId="190A0AF5" wp14:editId="31531B51">
            <wp:simplePos x="0" y="0"/>
            <wp:positionH relativeFrom="margin">
              <wp:posOffset>44450</wp:posOffset>
            </wp:positionH>
            <wp:positionV relativeFrom="margin">
              <wp:posOffset>5723255</wp:posOffset>
            </wp:positionV>
            <wp:extent cx="3863975" cy="3091180"/>
            <wp:effectExtent l="0" t="0" r="3175" b="0"/>
            <wp:wrapSquare wrapText="bothSides"/>
            <wp:docPr id="15163" name="圖片 15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63"/>
                    <pic:cNvPicPr>
                      <a:picLocks noChangeAspect="1" noChangeArrowheads="1"/>
                    </pic:cNvPicPr>
                  </pic:nvPicPr>
                  <pic:blipFill>
                    <a:blip r:embed="rId16" cstate="hqprint">
                      <a:extLst>
                        <a:ext uri="{28A0092B-C50C-407E-A947-70E740481C1C}">
                          <a14:useLocalDpi xmlns:a14="http://schemas.microsoft.com/office/drawing/2010/main" val="0"/>
                        </a:ext>
                      </a:extLst>
                    </a:blip>
                    <a:stretch>
                      <a:fillRect/>
                    </a:stretch>
                  </pic:blipFill>
                  <pic:spPr bwMode="auto">
                    <a:xfrm>
                      <a:off x="0" y="0"/>
                      <a:ext cx="3863975" cy="3091180"/>
                    </a:xfrm>
                    <a:prstGeom prst="rect">
                      <a:avLst/>
                    </a:prstGeom>
                    <a:noFill/>
                    <a:ln>
                      <a:noFill/>
                    </a:ln>
                  </pic:spPr>
                </pic:pic>
              </a:graphicData>
            </a:graphic>
            <wp14:sizeRelH relativeFrom="page">
              <wp14:pctWidth>0</wp14:pctWidth>
            </wp14:sizeRelH>
            <wp14:sizeRelV relativeFrom="page">
              <wp14:pctHeight>0</wp14:pctHeight>
            </wp14:sizeRelV>
          </wp:anchor>
        </w:drawing>
      </w:r>
      <w:r w:rsidR="00005D2A">
        <w:rPr>
          <w:rFonts w:ascii="標楷體" w:eastAsia="標楷體" w:hAnsi="標楷體" w:cs="標楷體" w:hint="eastAsia"/>
          <w:spacing w:val="0"/>
          <w:sz w:val="28"/>
          <w:szCs w:val="28"/>
        </w:rPr>
        <w:t>113</w:t>
      </w:r>
      <w:r w:rsidR="00005D2A" w:rsidRPr="00ED35BC">
        <w:rPr>
          <w:rFonts w:ascii="標楷體" w:eastAsia="標楷體" w:hAnsi="標楷體" w:cs="Arial" w:hint="eastAsia"/>
          <w:spacing w:val="0"/>
          <w:sz w:val="28"/>
          <w:szCs w:val="28"/>
        </w:rPr>
        <w:t>年度</w:t>
      </w:r>
      <w:r w:rsidR="00005D2A" w:rsidRPr="00ED35BC">
        <w:rPr>
          <w:rFonts w:ascii="標楷體" w:eastAsia="標楷體" w:hAnsi="標楷體" w:cs="標楷體" w:hint="eastAsia"/>
          <w:spacing w:val="0"/>
          <w:sz w:val="28"/>
          <w:szCs w:val="28"/>
        </w:rPr>
        <w:t>附屬單位決算及綜計表非營業部分，計列附屬單位決算9個單位，審核結果，審定總收入（含基金來源）</w:t>
      </w:r>
      <w:r w:rsidR="00005D2A" w:rsidRPr="00F76C4C">
        <w:rPr>
          <w:rFonts w:ascii="標楷體" w:eastAsia="標楷體" w:hAnsi="標楷體" w:cs="標楷體"/>
          <w:spacing w:val="0"/>
          <w:sz w:val="28"/>
          <w:szCs w:val="28"/>
        </w:rPr>
        <w:t>1</w:t>
      </w:r>
      <w:r w:rsidR="00005D2A" w:rsidRPr="00F76C4C">
        <w:rPr>
          <w:rFonts w:ascii="標楷體" w:eastAsia="標楷體" w:hAnsi="標楷體" w:cs="標楷體" w:hint="eastAsia"/>
          <w:spacing w:val="0"/>
          <w:sz w:val="28"/>
          <w:szCs w:val="28"/>
        </w:rPr>
        <w:t>46</w:t>
      </w:r>
      <w:r w:rsidR="00005D2A" w:rsidRPr="00F76C4C">
        <w:rPr>
          <w:rFonts w:ascii="標楷體" w:eastAsia="標楷體" w:hAnsi="標楷體" w:cs="標楷體"/>
          <w:spacing w:val="0"/>
          <w:sz w:val="28"/>
          <w:szCs w:val="28"/>
        </w:rPr>
        <w:t>億</w:t>
      </w:r>
      <w:r w:rsidR="00005D2A" w:rsidRPr="00F76C4C">
        <w:rPr>
          <w:rFonts w:ascii="標楷體" w:eastAsia="標楷體" w:hAnsi="標楷體" w:cs="標楷體" w:hint="eastAsia"/>
          <w:spacing w:val="0"/>
          <w:sz w:val="28"/>
          <w:szCs w:val="28"/>
        </w:rPr>
        <w:t>6</w:t>
      </w:r>
      <w:r w:rsidR="00005D2A" w:rsidRPr="00F76C4C">
        <w:rPr>
          <w:rFonts w:ascii="標楷體" w:eastAsia="標楷體" w:hAnsi="標楷體" w:cs="標楷體"/>
          <w:spacing w:val="0"/>
          <w:sz w:val="28"/>
          <w:szCs w:val="28"/>
        </w:rPr>
        <w:t>,</w:t>
      </w:r>
      <w:r w:rsidR="00005D2A" w:rsidRPr="00F76C4C">
        <w:rPr>
          <w:rFonts w:ascii="標楷體" w:eastAsia="標楷體" w:hAnsi="標楷體" w:cs="標楷體" w:hint="eastAsia"/>
          <w:spacing w:val="0"/>
          <w:sz w:val="28"/>
          <w:szCs w:val="28"/>
        </w:rPr>
        <w:t>413</w:t>
      </w:r>
      <w:r w:rsidR="00005D2A" w:rsidRPr="00F76C4C">
        <w:rPr>
          <w:rFonts w:ascii="標楷體" w:eastAsia="標楷體" w:hAnsi="標楷體" w:cs="標楷體"/>
          <w:spacing w:val="0"/>
          <w:sz w:val="28"/>
          <w:szCs w:val="28"/>
        </w:rPr>
        <w:t>萬餘元</w:t>
      </w:r>
      <w:r w:rsidR="00005D2A" w:rsidRPr="00F76C4C">
        <w:rPr>
          <w:rFonts w:ascii="標楷體" w:eastAsia="標楷體" w:hAnsi="標楷體" w:cs="標楷體" w:hint="eastAsia"/>
          <w:spacing w:val="0"/>
          <w:sz w:val="28"/>
          <w:szCs w:val="28"/>
        </w:rPr>
        <w:t>，總支出（含基金用途）</w:t>
      </w:r>
      <w:r w:rsidR="00005D2A" w:rsidRPr="00F76C4C">
        <w:rPr>
          <w:rFonts w:ascii="標楷體" w:eastAsia="標楷體" w:hAnsi="標楷體" w:cs="標楷體"/>
          <w:spacing w:val="0"/>
          <w:sz w:val="28"/>
          <w:szCs w:val="28"/>
        </w:rPr>
        <w:t>1</w:t>
      </w:r>
      <w:r w:rsidR="00005D2A" w:rsidRPr="00F76C4C">
        <w:rPr>
          <w:rFonts w:ascii="標楷體" w:eastAsia="標楷體" w:hAnsi="標楷體" w:cs="標楷體" w:hint="eastAsia"/>
          <w:spacing w:val="0"/>
          <w:sz w:val="28"/>
          <w:szCs w:val="28"/>
        </w:rPr>
        <w:t>41</w:t>
      </w:r>
      <w:r w:rsidR="00005D2A" w:rsidRPr="00F76C4C">
        <w:rPr>
          <w:rFonts w:ascii="標楷體" w:eastAsia="標楷體" w:hAnsi="標楷體" w:cs="標楷體"/>
          <w:spacing w:val="0"/>
          <w:sz w:val="28"/>
          <w:szCs w:val="28"/>
        </w:rPr>
        <w:t>億</w:t>
      </w:r>
      <w:r w:rsidR="00005D2A" w:rsidRPr="00F76C4C">
        <w:rPr>
          <w:rFonts w:ascii="標楷體" w:eastAsia="標楷體" w:hAnsi="標楷體" w:cs="標楷體" w:hint="eastAsia"/>
          <w:spacing w:val="0"/>
          <w:sz w:val="28"/>
          <w:szCs w:val="28"/>
        </w:rPr>
        <w:t>482</w:t>
      </w:r>
      <w:r w:rsidR="00005D2A" w:rsidRPr="00F76C4C">
        <w:rPr>
          <w:rFonts w:ascii="標楷體" w:eastAsia="標楷體" w:hAnsi="標楷體" w:cs="標楷體"/>
          <w:spacing w:val="0"/>
          <w:sz w:val="28"/>
          <w:szCs w:val="28"/>
        </w:rPr>
        <w:t>萬餘元</w:t>
      </w:r>
      <w:r w:rsidR="00005D2A" w:rsidRPr="00F76C4C">
        <w:rPr>
          <w:rFonts w:ascii="標楷體" w:eastAsia="標楷體" w:hAnsi="標楷體" w:cs="標楷體" w:hint="eastAsia"/>
          <w:spacing w:val="0"/>
          <w:sz w:val="28"/>
          <w:szCs w:val="28"/>
        </w:rPr>
        <w:t>，賸餘5</w:t>
      </w:r>
      <w:r w:rsidR="00005D2A" w:rsidRPr="00F76C4C">
        <w:rPr>
          <w:rFonts w:ascii="標楷體" w:eastAsia="標楷體" w:hAnsi="標楷體" w:cs="標楷體"/>
          <w:spacing w:val="0"/>
          <w:sz w:val="28"/>
          <w:szCs w:val="28"/>
        </w:rPr>
        <w:t>億</w:t>
      </w:r>
      <w:r w:rsidR="00005D2A" w:rsidRPr="00F76C4C">
        <w:rPr>
          <w:rFonts w:ascii="標楷體" w:eastAsia="標楷體" w:hAnsi="標楷體" w:cs="標楷體" w:hint="eastAsia"/>
          <w:spacing w:val="0"/>
          <w:sz w:val="28"/>
          <w:szCs w:val="28"/>
        </w:rPr>
        <w:t>5</w:t>
      </w:r>
      <w:r w:rsidR="00005D2A" w:rsidRPr="00F76C4C">
        <w:rPr>
          <w:rFonts w:ascii="標楷體" w:eastAsia="標楷體" w:hAnsi="標楷體" w:cs="標楷體"/>
          <w:spacing w:val="0"/>
          <w:sz w:val="28"/>
          <w:szCs w:val="28"/>
        </w:rPr>
        <w:t>,9</w:t>
      </w:r>
      <w:r w:rsidR="00005D2A" w:rsidRPr="00F76C4C">
        <w:rPr>
          <w:rFonts w:ascii="標楷體" w:eastAsia="標楷體" w:hAnsi="標楷體" w:cs="標楷體" w:hint="eastAsia"/>
          <w:spacing w:val="0"/>
          <w:sz w:val="28"/>
          <w:szCs w:val="28"/>
        </w:rPr>
        <w:t>31</w:t>
      </w:r>
      <w:r w:rsidR="00005D2A" w:rsidRPr="00F76C4C">
        <w:rPr>
          <w:rFonts w:ascii="標楷體" w:eastAsia="標楷體" w:hAnsi="標楷體" w:cs="標楷體"/>
          <w:spacing w:val="0"/>
          <w:sz w:val="28"/>
          <w:szCs w:val="28"/>
        </w:rPr>
        <w:t>萬餘元</w:t>
      </w:r>
      <w:r w:rsidR="00005D2A" w:rsidRPr="00ED35BC">
        <w:rPr>
          <w:rFonts w:ascii="標楷體" w:eastAsia="標楷體" w:hAnsi="標楷體" w:cs="標楷體" w:hint="eastAsia"/>
          <w:spacing w:val="0"/>
          <w:sz w:val="28"/>
          <w:szCs w:val="28"/>
        </w:rPr>
        <w:t>，</w:t>
      </w:r>
      <w:r w:rsidR="00005D2A">
        <w:rPr>
          <w:rFonts w:ascii="標楷體" w:eastAsia="標楷體" w:hAnsi="標楷體" w:cs="標楷體" w:hint="eastAsia"/>
          <w:spacing w:val="0"/>
          <w:sz w:val="28"/>
          <w:szCs w:val="28"/>
        </w:rPr>
        <w:t>與</w:t>
      </w:r>
      <w:r w:rsidR="00005D2A" w:rsidRPr="00ED35BC">
        <w:rPr>
          <w:rFonts w:ascii="標楷體" w:eastAsia="標楷體" w:hAnsi="標楷體" w:cs="標楷體" w:hint="eastAsia"/>
          <w:spacing w:val="0"/>
          <w:sz w:val="28"/>
          <w:szCs w:val="28"/>
        </w:rPr>
        <w:t>預算</w:t>
      </w:r>
      <w:r w:rsidR="00005D2A">
        <w:rPr>
          <w:rFonts w:ascii="標楷體" w:eastAsia="標楷體" w:hAnsi="標楷體" w:cs="標楷體" w:hint="eastAsia"/>
          <w:spacing w:val="0"/>
          <w:sz w:val="28"/>
          <w:szCs w:val="28"/>
        </w:rPr>
        <w:t>短絀</w:t>
      </w:r>
      <w:r w:rsidR="00005D2A" w:rsidRPr="0043003F">
        <w:rPr>
          <w:rFonts w:ascii="標楷體" w:eastAsia="標楷體" w:hAnsi="標楷體" w:cs="標楷體"/>
          <w:spacing w:val="0"/>
          <w:sz w:val="28"/>
          <w:szCs w:val="28"/>
        </w:rPr>
        <w:t>4億</w:t>
      </w:r>
      <w:r w:rsidR="00005D2A" w:rsidRPr="0043003F">
        <w:rPr>
          <w:rFonts w:ascii="標楷體" w:eastAsia="標楷體" w:hAnsi="標楷體" w:cs="標楷體" w:hint="eastAsia"/>
          <w:spacing w:val="0"/>
          <w:sz w:val="28"/>
          <w:szCs w:val="28"/>
        </w:rPr>
        <w:t>7</w:t>
      </w:r>
      <w:r w:rsidR="00005D2A" w:rsidRPr="0043003F">
        <w:rPr>
          <w:rFonts w:ascii="標楷體" w:eastAsia="標楷體" w:hAnsi="標楷體" w:cs="標楷體"/>
          <w:spacing w:val="0"/>
          <w:sz w:val="28"/>
          <w:szCs w:val="28"/>
        </w:rPr>
        <w:t>,</w:t>
      </w:r>
      <w:r w:rsidR="00005D2A" w:rsidRPr="0043003F">
        <w:rPr>
          <w:rFonts w:ascii="標楷體" w:eastAsia="標楷體" w:hAnsi="標楷體" w:cs="標楷體" w:hint="eastAsia"/>
          <w:spacing w:val="0"/>
          <w:sz w:val="28"/>
          <w:szCs w:val="28"/>
        </w:rPr>
        <w:t>657萬餘元，相距10</w:t>
      </w:r>
      <w:r w:rsidR="00005D2A" w:rsidRPr="0043003F">
        <w:rPr>
          <w:rFonts w:ascii="標楷體" w:eastAsia="標楷體" w:hAnsi="標楷體" w:cs="標楷體"/>
          <w:spacing w:val="0"/>
          <w:sz w:val="28"/>
          <w:szCs w:val="28"/>
        </w:rPr>
        <w:t>億</w:t>
      </w:r>
      <w:r w:rsidR="00005D2A" w:rsidRPr="0043003F">
        <w:rPr>
          <w:rFonts w:ascii="標楷體" w:eastAsia="標楷體" w:hAnsi="標楷體" w:cs="標楷體" w:hint="eastAsia"/>
          <w:spacing w:val="0"/>
          <w:sz w:val="28"/>
          <w:szCs w:val="28"/>
        </w:rPr>
        <w:t>3</w:t>
      </w:r>
      <w:r w:rsidR="00005D2A" w:rsidRPr="0043003F">
        <w:rPr>
          <w:rFonts w:ascii="標楷體" w:eastAsia="標楷體" w:hAnsi="標楷體" w:cs="標楷體"/>
          <w:spacing w:val="0"/>
          <w:sz w:val="28"/>
          <w:szCs w:val="28"/>
        </w:rPr>
        <w:t>,</w:t>
      </w:r>
      <w:r w:rsidR="00005D2A" w:rsidRPr="0043003F">
        <w:rPr>
          <w:rFonts w:ascii="標楷體" w:eastAsia="標楷體" w:hAnsi="標楷體" w:cs="標楷體" w:hint="eastAsia"/>
          <w:spacing w:val="0"/>
          <w:sz w:val="28"/>
          <w:szCs w:val="28"/>
        </w:rPr>
        <w:t>588</w:t>
      </w:r>
      <w:r w:rsidR="00005D2A" w:rsidRPr="0043003F">
        <w:rPr>
          <w:rFonts w:ascii="標楷體" w:eastAsia="標楷體" w:hAnsi="標楷體" w:cs="標楷體"/>
          <w:spacing w:val="0"/>
          <w:sz w:val="28"/>
          <w:szCs w:val="28"/>
        </w:rPr>
        <w:t>萬餘</w:t>
      </w:r>
      <w:r w:rsidR="00005D2A" w:rsidRPr="00ED35BC">
        <w:rPr>
          <w:rFonts w:ascii="標楷體" w:eastAsia="標楷體" w:hAnsi="標楷體" w:cs="標楷體" w:hint="eastAsia"/>
          <w:spacing w:val="0"/>
          <w:sz w:val="28"/>
          <w:szCs w:val="28"/>
        </w:rPr>
        <w:t>元。其中：</w:t>
      </w:r>
      <w:r w:rsidR="00005D2A" w:rsidRPr="00ED35BC">
        <w:rPr>
          <w:rFonts w:ascii="標楷體" w:eastAsia="標楷體" w:hAnsi="標楷體" w:cs="標楷體" w:hint="eastAsia"/>
          <w:b/>
          <w:spacing w:val="0"/>
          <w:sz w:val="28"/>
          <w:szCs w:val="28"/>
        </w:rPr>
        <w:t>一、作業基金</w:t>
      </w:r>
      <w:r w:rsidR="00005D2A" w:rsidRPr="00ED35BC">
        <w:rPr>
          <w:rFonts w:ascii="標楷體" w:eastAsia="標楷體" w:hAnsi="標楷體" w:cs="標楷體" w:hint="eastAsia"/>
          <w:spacing w:val="0"/>
          <w:sz w:val="28"/>
          <w:szCs w:val="28"/>
        </w:rPr>
        <w:t>5個單位（含</w:t>
      </w:r>
      <w:r w:rsidR="00005D2A" w:rsidRPr="004D56A6">
        <w:rPr>
          <w:rFonts w:ascii="標楷體" w:eastAsia="標楷體" w:hAnsi="標楷體" w:cs="標楷體" w:hint="eastAsia"/>
          <w:spacing w:val="0"/>
          <w:sz w:val="28"/>
          <w:szCs w:val="28"/>
        </w:rPr>
        <w:t>15</w:t>
      </w:r>
      <w:r w:rsidR="00005D2A" w:rsidRPr="00ED35BC">
        <w:rPr>
          <w:rFonts w:ascii="標楷體" w:eastAsia="標楷體" w:hAnsi="標楷體" w:cs="標楷體" w:hint="eastAsia"/>
          <w:spacing w:val="0"/>
          <w:sz w:val="28"/>
          <w:szCs w:val="28"/>
        </w:rPr>
        <w:t>個分預算），審定總收入</w:t>
      </w:r>
      <w:r w:rsidR="00005D2A">
        <w:rPr>
          <w:rFonts w:ascii="標楷體" w:eastAsia="標楷體" w:hAnsi="標楷體" w:cs="標楷體" w:hint="eastAsia"/>
          <w:spacing w:val="0"/>
          <w:sz w:val="28"/>
          <w:szCs w:val="28"/>
        </w:rPr>
        <w:t>7</w:t>
      </w:r>
      <w:r w:rsidR="00005D2A" w:rsidRPr="00ED35BC">
        <w:rPr>
          <w:rFonts w:ascii="標楷體" w:eastAsia="標楷體" w:hAnsi="標楷體" w:cs="標楷體"/>
          <w:spacing w:val="0"/>
          <w:sz w:val="28"/>
          <w:szCs w:val="28"/>
        </w:rPr>
        <w:t>億</w:t>
      </w:r>
      <w:r w:rsidR="00005D2A">
        <w:rPr>
          <w:rFonts w:ascii="標楷體" w:eastAsia="標楷體" w:hAnsi="標楷體" w:cs="標楷體" w:hint="eastAsia"/>
          <w:spacing w:val="0"/>
          <w:sz w:val="28"/>
          <w:szCs w:val="28"/>
        </w:rPr>
        <w:t>4</w:t>
      </w:r>
      <w:r w:rsidR="00005D2A" w:rsidRPr="00ED35BC">
        <w:rPr>
          <w:rFonts w:ascii="標楷體" w:eastAsia="標楷體" w:hAnsi="標楷體" w:cs="標楷體"/>
          <w:spacing w:val="0"/>
          <w:sz w:val="28"/>
          <w:szCs w:val="28"/>
        </w:rPr>
        <w:t>,</w:t>
      </w:r>
      <w:r w:rsidR="00005D2A">
        <w:rPr>
          <w:rFonts w:ascii="標楷體" w:eastAsia="標楷體" w:hAnsi="標楷體" w:cs="標楷體" w:hint="eastAsia"/>
          <w:spacing w:val="0"/>
          <w:sz w:val="28"/>
          <w:szCs w:val="28"/>
        </w:rPr>
        <w:t>049</w:t>
      </w:r>
      <w:r w:rsidR="00005D2A" w:rsidRPr="00ED35BC">
        <w:rPr>
          <w:rFonts w:ascii="標楷體" w:eastAsia="標楷體" w:hAnsi="標楷體" w:cs="標楷體"/>
          <w:spacing w:val="0"/>
          <w:sz w:val="28"/>
          <w:szCs w:val="28"/>
        </w:rPr>
        <w:t>萬餘元</w:t>
      </w:r>
      <w:r w:rsidR="00005D2A" w:rsidRPr="00ED35BC">
        <w:rPr>
          <w:rFonts w:ascii="標楷體" w:eastAsia="標楷體" w:hAnsi="標楷體" w:cs="標楷體" w:hint="eastAsia"/>
          <w:spacing w:val="0"/>
          <w:sz w:val="28"/>
          <w:szCs w:val="28"/>
        </w:rPr>
        <w:t>，總支出</w:t>
      </w:r>
      <w:r w:rsidR="00005D2A" w:rsidRPr="00ED35BC">
        <w:rPr>
          <w:rFonts w:ascii="標楷體" w:eastAsia="標楷體" w:hAnsi="標楷體" w:cs="標楷體"/>
          <w:spacing w:val="0"/>
          <w:sz w:val="28"/>
          <w:szCs w:val="28"/>
        </w:rPr>
        <w:t>5億</w:t>
      </w:r>
      <w:r w:rsidR="00005D2A">
        <w:rPr>
          <w:rFonts w:ascii="標楷體" w:eastAsia="標楷體" w:hAnsi="標楷體" w:cs="標楷體" w:hint="eastAsia"/>
          <w:spacing w:val="0"/>
          <w:sz w:val="28"/>
          <w:szCs w:val="28"/>
        </w:rPr>
        <w:t>4</w:t>
      </w:r>
      <w:r w:rsidR="00005D2A" w:rsidRPr="00ED35BC">
        <w:rPr>
          <w:rFonts w:ascii="標楷體" w:eastAsia="標楷體" w:hAnsi="標楷體" w:cs="標楷體"/>
          <w:spacing w:val="0"/>
          <w:sz w:val="28"/>
          <w:szCs w:val="28"/>
        </w:rPr>
        <w:t>,</w:t>
      </w:r>
      <w:r w:rsidR="00005D2A">
        <w:rPr>
          <w:rFonts w:ascii="標楷體" w:eastAsia="標楷體" w:hAnsi="標楷體" w:cs="標楷體" w:hint="eastAsia"/>
          <w:spacing w:val="0"/>
          <w:sz w:val="28"/>
          <w:szCs w:val="28"/>
        </w:rPr>
        <w:t>764</w:t>
      </w:r>
      <w:r w:rsidR="00005D2A" w:rsidRPr="00ED35BC">
        <w:rPr>
          <w:rFonts w:ascii="標楷體" w:eastAsia="標楷體" w:hAnsi="標楷體" w:cs="標楷體"/>
          <w:spacing w:val="0"/>
          <w:sz w:val="28"/>
          <w:szCs w:val="28"/>
        </w:rPr>
        <w:t>萬餘元</w:t>
      </w:r>
      <w:r w:rsidR="00005D2A" w:rsidRPr="00ED35BC">
        <w:rPr>
          <w:rFonts w:ascii="標楷體" w:eastAsia="標楷體" w:hAnsi="標楷體" w:cs="標楷體" w:hint="eastAsia"/>
          <w:spacing w:val="0"/>
          <w:sz w:val="28"/>
          <w:szCs w:val="28"/>
        </w:rPr>
        <w:t>，</w:t>
      </w:r>
      <w:r w:rsidR="00005D2A" w:rsidRPr="00ED35BC">
        <w:rPr>
          <w:rFonts w:ascii="標楷體" w:eastAsia="標楷體" w:hAnsi="標楷體" w:cs="標楷體"/>
          <w:spacing w:val="0"/>
          <w:sz w:val="28"/>
          <w:szCs w:val="28"/>
        </w:rPr>
        <w:t>賸餘</w:t>
      </w:r>
      <w:r w:rsidR="00005D2A">
        <w:rPr>
          <w:rFonts w:ascii="標楷體" w:eastAsia="標楷體" w:hAnsi="標楷體" w:cs="標楷體"/>
          <w:spacing w:val="0"/>
          <w:sz w:val="28"/>
          <w:szCs w:val="28"/>
        </w:rPr>
        <w:t>1</w:t>
      </w:r>
      <w:r w:rsidR="00005D2A" w:rsidRPr="00ED35BC">
        <w:rPr>
          <w:rFonts w:ascii="標楷體" w:eastAsia="標楷體" w:hAnsi="標楷體" w:cs="標楷體"/>
          <w:spacing w:val="0"/>
          <w:sz w:val="28"/>
          <w:szCs w:val="28"/>
        </w:rPr>
        <w:t>億</w:t>
      </w:r>
      <w:r w:rsidR="00005D2A">
        <w:rPr>
          <w:rFonts w:ascii="標楷體" w:eastAsia="標楷體" w:hAnsi="標楷體" w:cs="標楷體" w:hint="eastAsia"/>
          <w:spacing w:val="0"/>
          <w:sz w:val="28"/>
          <w:szCs w:val="28"/>
        </w:rPr>
        <w:t>9</w:t>
      </w:r>
      <w:r w:rsidR="00005D2A">
        <w:rPr>
          <w:rFonts w:ascii="標楷體" w:eastAsia="標楷體" w:hAnsi="標楷體" w:cs="標楷體"/>
          <w:spacing w:val="0"/>
          <w:sz w:val="28"/>
          <w:szCs w:val="28"/>
        </w:rPr>
        <w:t>,</w:t>
      </w:r>
      <w:r w:rsidR="00005D2A">
        <w:rPr>
          <w:rFonts w:ascii="標楷體" w:eastAsia="標楷體" w:hAnsi="標楷體" w:cs="標楷體" w:hint="eastAsia"/>
          <w:spacing w:val="0"/>
          <w:sz w:val="28"/>
          <w:szCs w:val="28"/>
        </w:rPr>
        <w:t>285萬</w:t>
      </w:r>
      <w:r w:rsidR="00005D2A" w:rsidRPr="00ED35BC">
        <w:rPr>
          <w:rFonts w:ascii="標楷體" w:eastAsia="標楷體" w:hAnsi="標楷體" w:cs="標楷體"/>
          <w:spacing w:val="0"/>
          <w:sz w:val="28"/>
          <w:szCs w:val="28"/>
        </w:rPr>
        <w:t>餘元</w:t>
      </w:r>
      <w:r w:rsidR="00005D2A" w:rsidRPr="00ED35BC">
        <w:rPr>
          <w:rFonts w:ascii="標楷體" w:eastAsia="標楷體" w:hAnsi="標楷體" w:cs="標楷體" w:hint="eastAsia"/>
          <w:spacing w:val="0"/>
          <w:sz w:val="28"/>
          <w:szCs w:val="28"/>
        </w:rPr>
        <w:t>，較預算賸餘</w:t>
      </w:r>
      <w:r w:rsidR="00005D2A">
        <w:rPr>
          <w:rFonts w:ascii="標楷體" w:eastAsia="標楷體" w:hAnsi="標楷體" w:cs="標楷體"/>
          <w:spacing w:val="0"/>
          <w:sz w:val="28"/>
          <w:szCs w:val="28"/>
        </w:rPr>
        <w:t>1</w:t>
      </w:r>
      <w:r w:rsidR="00005D2A" w:rsidRPr="00ED35BC">
        <w:rPr>
          <w:rFonts w:ascii="標楷體" w:eastAsia="標楷體" w:hAnsi="標楷體" w:cs="標楷體"/>
          <w:spacing w:val="0"/>
          <w:sz w:val="28"/>
          <w:szCs w:val="28"/>
        </w:rPr>
        <w:t>億</w:t>
      </w:r>
      <w:r w:rsidR="00005D2A">
        <w:rPr>
          <w:rFonts w:ascii="標楷體" w:eastAsia="標楷體" w:hAnsi="標楷體" w:cs="標楷體" w:hint="eastAsia"/>
          <w:spacing w:val="0"/>
          <w:sz w:val="28"/>
          <w:szCs w:val="28"/>
        </w:rPr>
        <w:t>7</w:t>
      </w:r>
      <w:r w:rsidR="00005D2A" w:rsidRPr="00ED35BC">
        <w:rPr>
          <w:rFonts w:ascii="標楷體" w:eastAsia="標楷體" w:hAnsi="標楷體" w:cs="標楷體"/>
          <w:spacing w:val="0"/>
          <w:sz w:val="28"/>
          <w:szCs w:val="28"/>
        </w:rPr>
        <w:t>,</w:t>
      </w:r>
      <w:r w:rsidR="00005D2A">
        <w:rPr>
          <w:rFonts w:ascii="標楷體" w:eastAsia="標楷體" w:hAnsi="標楷體" w:cs="標楷體" w:hint="eastAsia"/>
          <w:spacing w:val="0"/>
          <w:sz w:val="28"/>
          <w:szCs w:val="28"/>
        </w:rPr>
        <w:t>514</w:t>
      </w:r>
      <w:r w:rsidR="00005D2A" w:rsidRPr="00ED35BC">
        <w:rPr>
          <w:rFonts w:ascii="標楷體" w:eastAsia="標楷體" w:hAnsi="標楷體" w:cs="標楷體"/>
          <w:spacing w:val="0"/>
          <w:sz w:val="28"/>
          <w:szCs w:val="28"/>
        </w:rPr>
        <w:t>萬餘元，增加</w:t>
      </w:r>
      <w:r w:rsidR="00005D2A">
        <w:rPr>
          <w:rFonts w:ascii="標楷體" w:eastAsia="標楷體" w:hAnsi="標楷體" w:cs="標楷體" w:hint="eastAsia"/>
          <w:spacing w:val="0"/>
          <w:sz w:val="28"/>
          <w:szCs w:val="28"/>
        </w:rPr>
        <w:t>1</w:t>
      </w:r>
      <w:r w:rsidR="00005D2A" w:rsidRPr="00ED35BC">
        <w:rPr>
          <w:rFonts w:ascii="標楷體" w:eastAsia="標楷體" w:hAnsi="標楷體" w:cs="標楷體"/>
          <w:spacing w:val="0"/>
          <w:sz w:val="28"/>
          <w:szCs w:val="28"/>
        </w:rPr>
        <w:t>,</w:t>
      </w:r>
      <w:r w:rsidR="00005D2A">
        <w:rPr>
          <w:rFonts w:ascii="標楷體" w:eastAsia="標楷體" w:hAnsi="標楷體" w:cs="標楷體" w:hint="eastAsia"/>
          <w:spacing w:val="0"/>
          <w:sz w:val="28"/>
          <w:szCs w:val="28"/>
        </w:rPr>
        <w:t>771</w:t>
      </w:r>
      <w:r w:rsidR="00005D2A" w:rsidRPr="00ED35BC">
        <w:rPr>
          <w:rFonts w:ascii="標楷體" w:eastAsia="標楷體" w:hAnsi="標楷體" w:cs="標楷體"/>
          <w:spacing w:val="0"/>
          <w:sz w:val="28"/>
          <w:szCs w:val="28"/>
        </w:rPr>
        <w:t>萬餘元，約</w:t>
      </w:r>
      <w:r w:rsidR="00005D2A">
        <w:rPr>
          <w:rFonts w:ascii="標楷體" w:eastAsia="標楷體" w:hAnsi="標楷體" w:cs="標楷體" w:hint="eastAsia"/>
          <w:spacing w:val="0"/>
          <w:sz w:val="28"/>
          <w:szCs w:val="28"/>
        </w:rPr>
        <w:t>10</w:t>
      </w:r>
      <w:r w:rsidR="00005D2A" w:rsidRPr="00ED35BC">
        <w:rPr>
          <w:rFonts w:ascii="標楷體" w:eastAsia="標楷體" w:hAnsi="標楷體" w:cs="標楷體"/>
          <w:spacing w:val="0"/>
          <w:sz w:val="28"/>
          <w:szCs w:val="28"/>
        </w:rPr>
        <w:t>.</w:t>
      </w:r>
      <w:r w:rsidR="00005D2A">
        <w:rPr>
          <w:rFonts w:ascii="標楷體" w:eastAsia="標楷體" w:hAnsi="標楷體" w:cs="標楷體" w:hint="eastAsia"/>
          <w:spacing w:val="0"/>
          <w:sz w:val="28"/>
          <w:szCs w:val="28"/>
        </w:rPr>
        <w:t>11</w:t>
      </w:r>
      <w:r w:rsidR="00005D2A" w:rsidRPr="00ED35BC">
        <w:rPr>
          <w:rFonts w:ascii="標楷體" w:eastAsia="標楷體" w:hAnsi="標楷體" w:cs="標楷體" w:hint="eastAsia"/>
          <w:spacing w:val="0"/>
          <w:sz w:val="28"/>
          <w:szCs w:val="28"/>
        </w:rPr>
        <w:t>％</w:t>
      </w:r>
      <w:r w:rsidR="00005D2A" w:rsidRPr="00ED35BC">
        <w:rPr>
          <w:rFonts w:ascii="標楷體" w:eastAsia="標楷體" w:hAnsi="標楷體" w:cs="標楷體"/>
          <w:spacing w:val="0"/>
          <w:sz w:val="28"/>
          <w:szCs w:val="28"/>
        </w:rPr>
        <w:t>（圖1）</w:t>
      </w:r>
      <w:r w:rsidR="00005D2A" w:rsidRPr="00ED35BC">
        <w:rPr>
          <w:rFonts w:ascii="標楷體" w:eastAsia="標楷體" w:hAnsi="標楷體" w:cs="標楷體" w:hint="eastAsia"/>
          <w:spacing w:val="0"/>
          <w:sz w:val="28"/>
          <w:szCs w:val="28"/>
        </w:rPr>
        <w:t>，</w:t>
      </w:r>
      <w:r w:rsidR="00005D2A" w:rsidRPr="00E6513C">
        <w:rPr>
          <w:rFonts w:ascii="標楷體" w:eastAsia="標楷體" w:hAnsi="標楷體" w:cs="標楷體" w:hint="eastAsia"/>
          <w:spacing w:val="0"/>
          <w:sz w:val="28"/>
          <w:szCs w:val="28"/>
        </w:rPr>
        <w:t>主要係</w:t>
      </w:r>
      <w:r w:rsidR="00005D2A" w:rsidRPr="00E6513C">
        <w:rPr>
          <w:rFonts w:ascii="標楷體" w:eastAsia="標楷體" w:hAnsi="標楷體" w:cs="標楷體"/>
          <w:spacing w:val="0"/>
          <w:sz w:val="28"/>
          <w:szCs w:val="28"/>
        </w:rPr>
        <w:t>南投縣</w:t>
      </w:r>
      <w:r w:rsidR="00005D2A" w:rsidRPr="00E6513C">
        <w:rPr>
          <w:rFonts w:ascii="標楷體" w:eastAsia="標楷體" w:hAnsi="標楷體" w:cs="標楷體" w:hint="eastAsia"/>
          <w:spacing w:val="0"/>
          <w:sz w:val="28"/>
          <w:szCs w:val="28"/>
        </w:rPr>
        <w:t>政府</w:t>
      </w:r>
      <w:r w:rsidR="00005D2A" w:rsidRPr="00E6513C">
        <w:rPr>
          <w:rFonts w:ascii="標楷體" w:eastAsia="標楷體" w:hAnsi="標楷體" w:cs="標楷體"/>
          <w:spacing w:val="0"/>
          <w:sz w:val="28"/>
          <w:szCs w:val="28"/>
        </w:rPr>
        <w:t>平均地權基金</w:t>
      </w:r>
      <w:r w:rsidR="00005D2A" w:rsidRPr="00E6513C">
        <w:rPr>
          <w:rFonts w:ascii="標楷體" w:eastAsia="標楷體" w:hAnsi="標楷體" w:cs="標楷體" w:hint="eastAsia"/>
          <w:spacing w:val="0"/>
          <w:sz w:val="28"/>
          <w:szCs w:val="28"/>
        </w:rPr>
        <w:t>之</w:t>
      </w:r>
      <w:r w:rsidR="00005D2A" w:rsidRPr="00E6513C">
        <w:rPr>
          <w:rFonts w:ascii="標楷體" w:eastAsia="標楷體" w:hAnsi="標楷體" w:cs="標楷體"/>
          <w:spacing w:val="0"/>
          <w:sz w:val="28"/>
          <w:szCs w:val="28"/>
        </w:rPr>
        <w:t>各項費用依實際需要覈實列支及營繕工程結餘所致</w:t>
      </w:r>
      <w:r w:rsidR="00005D2A" w:rsidRPr="00ED35BC">
        <w:rPr>
          <w:rFonts w:ascii="標楷體" w:eastAsia="標楷體" w:hAnsi="標楷體" w:cs="標楷體" w:hint="eastAsia"/>
          <w:spacing w:val="0"/>
          <w:sz w:val="28"/>
          <w:szCs w:val="28"/>
        </w:rPr>
        <w:t>。</w:t>
      </w:r>
      <w:r w:rsidR="00005D2A" w:rsidRPr="00ED35BC">
        <w:rPr>
          <w:rFonts w:ascii="標楷體" w:eastAsia="標楷體" w:hAnsi="標楷體" w:cs="標楷體"/>
          <w:spacing w:val="0"/>
          <w:sz w:val="28"/>
          <w:szCs w:val="28"/>
        </w:rPr>
        <w:t>11</w:t>
      </w:r>
      <w:r w:rsidR="00005D2A">
        <w:rPr>
          <w:rFonts w:ascii="標楷體" w:eastAsia="標楷體" w:hAnsi="標楷體" w:cs="標楷體"/>
          <w:spacing w:val="0"/>
          <w:sz w:val="28"/>
          <w:szCs w:val="28"/>
        </w:rPr>
        <w:t>3</w:t>
      </w:r>
      <w:r w:rsidR="00005D2A" w:rsidRPr="00ED35BC">
        <w:rPr>
          <w:rFonts w:ascii="標楷體" w:eastAsia="標楷體" w:hAnsi="標楷體" w:cs="標楷體" w:hint="eastAsia"/>
          <w:spacing w:val="0"/>
          <w:sz w:val="28"/>
          <w:szCs w:val="28"/>
        </w:rPr>
        <w:t>年度短絀之基金有</w:t>
      </w:r>
      <w:r w:rsidR="00005D2A">
        <w:rPr>
          <w:rFonts w:ascii="標楷體" w:eastAsia="標楷體" w:hAnsi="標楷體" w:cs="標楷體"/>
          <w:spacing w:val="0"/>
          <w:sz w:val="28"/>
          <w:szCs w:val="28"/>
        </w:rPr>
        <w:t>2</w:t>
      </w:r>
      <w:r w:rsidR="00005D2A" w:rsidRPr="00ED35BC">
        <w:rPr>
          <w:rFonts w:ascii="標楷體" w:eastAsia="標楷體" w:hAnsi="標楷體" w:cs="標楷體" w:hint="eastAsia"/>
          <w:spacing w:val="0"/>
          <w:sz w:val="28"/>
          <w:szCs w:val="28"/>
        </w:rPr>
        <w:t>個單位，</w:t>
      </w:r>
      <w:r w:rsidR="00005D2A">
        <w:rPr>
          <w:rFonts w:ascii="標楷體" w:eastAsia="標楷體" w:hAnsi="標楷體" w:cs="標楷體" w:hint="eastAsia"/>
          <w:spacing w:val="0"/>
          <w:sz w:val="28"/>
          <w:szCs w:val="28"/>
        </w:rPr>
        <w:t>共計</w:t>
      </w:r>
      <w:r w:rsidR="00005D2A" w:rsidRPr="00ED35BC">
        <w:rPr>
          <w:rFonts w:ascii="標楷體" w:eastAsia="標楷體" w:hAnsi="標楷體" w:cs="標楷體" w:hint="eastAsia"/>
          <w:spacing w:val="0"/>
          <w:sz w:val="28"/>
          <w:szCs w:val="28"/>
        </w:rPr>
        <w:t>短絀</w:t>
      </w:r>
      <w:r w:rsidR="00005D2A">
        <w:rPr>
          <w:rFonts w:ascii="標楷體" w:eastAsia="標楷體" w:hAnsi="標楷體" w:cs="標楷體" w:hint="eastAsia"/>
          <w:spacing w:val="0"/>
          <w:sz w:val="28"/>
          <w:szCs w:val="28"/>
        </w:rPr>
        <w:t>447</w:t>
      </w:r>
      <w:r w:rsidR="00005D2A" w:rsidRPr="00ED35BC">
        <w:rPr>
          <w:rFonts w:ascii="標楷體" w:eastAsia="標楷體" w:hAnsi="標楷體" w:cs="標楷體" w:hint="eastAsia"/>
          <w:spacing w:val="0"/>
          <w:sz w:val="28"/>
          <w:szCs w:val="28"/>
        </w:rPr>
        <w:t>萬餘元；賸餘之基金有</w:t>
      </w:r>
      <w:r w:rsidR="00005D2A">
        <w:rPr>
          <w:rFonts w:ascii="標楷體" w:eastAsia="標楷體" w:hAnsi="標楷體" w:cs="標楷體" w:hint="eastAsia"/>
          <w:spacing w:val="0"/>
          <w:sz w:val="28"/>
          <w:szCs w:val="28"/>
        </w:rPr>
        <w:t>3</w:t>
      </w:r>
      <w:r w:rsidR="00005D2A" w:rsidRPr="00ED35BC">
        <w:rPr>
          <w:rFonts w:ascii="標楷體" w:eastAsia="標楷體" w:hAnsi="標楷體" w:cs="標楷體" w:hint="eastAsia"/>
          <w:spacing w:val="0"/>
          <w:sz w:val="28"/>
          <w:szCs w:val="28"/>
        </w:rPr>
        <w:t>個單位，共計賸餘</w:t>
      </w:r>
      <w:r w:rsidR="00005D2A">
        <w:rPr>
          <w:rFonts w:ascii="標楷體" w:eastAsia="標楷體" w:hAnsi="標楷體" w:cs="標楷體" w:hint="eastAsia"/>
          <w:spacing w:val="0"/>
          <w:sz w:val="28"/>
          <w:szCs w:val="28"/>
        </w:rPr>
        <w:t>1</w:t>
      </w:r>
      <w:r w:rsidR="00005D2A" w:rsidRPr="00ED35BC">
        <w:rPr>
          <w:rFonts w:ascii="標楷體" w:eastAsia="標楷體" w:hAnsi="標楷體" w:cs="標楷體"/>
          <w:spacing w:val="0"/>
          <w:sz w:val="28"/>
          <w:szCs w:val="28"/>
        </w:rPr>
        <w:t>億</w:t>
      </w:r>
      <w:r w:rsidR="00005D2A">
        <w:rPr>
          <w:rFonts w:ascii="標楷體" w:eastAsia="標楷體" w:hAnsi="標楷體" w:cs="標楷體" w:hint="eastAsia"/>
          <w:spacing w:val="0"/>
          <w:sz w:val="28"/>
          <w:szCs w:val="28"/>
        </w:rPr>
        <w:t>9</w:t>
      </w:r>
      <w:r w:rsidR="00005D2A">
        <w:rPr>
          <w:rFonts w:ascii="標楷體" w:eastAsia="標楷體" w:hAnsi="標楷體" w:cs="標楷體"/>
          <w:spacing w:val="0"/>
          <w:sz w:val="28"/>
          <w:szCs w:val="28"/>
        </w:rPr>
        <w:t>,</w:t>
      </w:r>
      <w:r w:rsidR="00005D2A">
        <w:rPr>
          <w:rFonts w:ascii="標楷體" w:eastAsia="標楷體" w:hAnsi="標楷體" w:cs="標楷體" w:hint="eastAsia"/>
          <w:spacing w:val="0"/>
          <w:sz w:val="28"/>
          <w:szCs w:val="28"/>
        </w:rPr>
        <w:t>732</w:t>
      </w:r>
      <w:r w:rsidR="00005D2A" w:rsidRPr="00ED35BC">
        <w:rPr>
          <w:rFonts w:ascii="標楷體" w:eastAsia="標楷體" w:hAnsi="標楷體" w:cs="標楷體"/>
          <w:spacing w:val="0"/>
          <w:sz w:val="28"/>
          <w:szCs w:val="28"/>
        </w:rPr>
        <w:t>萬餘元</w:t>
      </w:r>
      <w:r w:rsidR="00005D2A" w:rsidRPr="00ED35BC">
        <w:rPr>
          <w:rFonts w:ascii="標楷體" w:eastAsia="標楷體" w:hAnsi="標楷體" w:cs="標楷體" w:hint="eastAsia"/>
          <w:spacing w:val="0"/>
          <w:sz w:val="28"/>
          <w:szCs w:val="28"/>
        </w:rPr>
        <w:t>。</w:t>
      </w:r>
      <w:r w:rsidR="00005D2A" w:rsidRPr="00ED35BC">
        <w:rPr>
          <w:rFonts w:ascii="標楷體" w:eastAsia="標楷體" w:hAnsi="標楷體" w:cs="標楷體" w:hint="eastAsia"/>
          <w:b/>
          <w:spacing w:val="0"/>
          <w:sz w:val="28"/>
          <w:szCs w:val="28"/>
        </w:rPr>
        <w:t>二、特別收入基金</w:t>
      </w:r>
      <w:r w:rsidR="00005D2A" w:rsidRPr="00ED35BC">
        <w:rPr>
          <w:rFonts w:ascii="標楷體" w:eastAsia="標楷體" w:hAnsi="標楷體" w:cs="標楷體" w:hint="eastAsia"/>
          <w:spacing w:val="0"/>
          <w:sz w:val="28"/>
          <w:szCs w:val="28"/>
        </w:rPr>
        <w:t>4個單位（含</w:t>
      </w:r>
      <w:r w:rsidR="00005D2A" w:rsidRPr="00B238FD">
        <w:rPr>
          <w:rFonts w:ascii="標楷體" w:eastAsia="標楷體" w:hAnsi="標楷體" w:cs="標楷體" w:hint="eastAsia"/>
          <w:spacing w:val="0"/>
          <w:sz w:val="28"/>
          <w:szCs w:val="28"/>
        </w:rPr>
        <w:t>171</w:t>
      </w:r>
      <w:r w:rsidR="00005D2A" w:rsidRPr="00ED35BC">
        <w:rPr>
          <w:rFonts w:ascii="標楷體" w:eastAsia="標楷體" w:hAnsi="標楷體" w:cs="標楷體" w:hint="eastAsia"/>
          <w:spacing w:val="0"/>
          <w:sz w:val="28"/>
          <w:szCs w:val="28"/>
        </w:rPr>
        <w:t>個分預算），審定基金來源</w:t>
      </w:r>
      <w:r w:rsidR="00005D2A">
        <w:rPr>
          <w:rFonts w:ascii="標楷體" w:eastAsia="標楷體" w:hAnsi="標楷體" w:cs="標楷體"/>
          <w:spacing w:val="0"/>
          <w:sz w:val="28"/>
          <w:szCs w:val="28"/>
        </w:rPr>
        <w:t>139</w:t>
      </w:r>
      <w:r w:rsidR="00005D2A" w:rsidRPr="00ED35BC">
        <w:rPr>
          <w:rFonts w:ascii="標楷體" w:eastAsia="標楷體" w:hAnsi="標楷體" w:cs="標楷體"/>
          <w:spacing w:val="0"/>
          <w:sz w:val="28"/>
          <w:szCs w:val="28"/>
        </w:rPr>
        <w:t>億</w:t>
      </w:r>
      <w:r w:rsidR="00005D2A">
        <w:rPr>
          <w:rFonts w:ascii="標楷體" w:eastAsia="標楷體" w:hAnsi="標楷體" w:cs="標楷體"/>
          <w:spacing w:val="0"/>
          <w:sz w:val="28"/>
          <w:szCs w:val="28"/>
        </w:rPr>
        <w:t>2</w:t>
      </w:r>
      <w:r w:rsidR="00005D2A" w:rsidRPr="00ED35BC">
        <w:rPr>
          <w:rFonts w:ascii="標楷體" w:eastAsia="標楷體" w:hAnsi="標楷體" w:cs="標楷體"/>
          <w:spacing w:val="0"/>
          <w:sz w:val="28"/>
          <w:szCs w:val="28"/>
        </w:rPr>
        <w:t>,</w:t>
      </w:r>
      <w:r w:rsidR="00005D2A">
        <w:rPr>
          <w:rFonts w:ascii="標楷體" w:eastAsia="標楷體" w:hAnsi="標楷體" w:cs="標楷體"/>
          <w:spacing w:val="0"/>
          <w:sz w:val="28"/>
          <w:szCs w:val="28"/>
        </w:rPr>
        <w:t>363</w:t>
      </w:r>
      <w:r w:rsidR="00005D2A" w:rsidRPr="00ED35BC">
        <w:rPr>
          <w:rFonts w:ascii="標楷體" w:eastAsia="標楷體" w:hAnsi="標楷體" w:cs="標楷體"/>
          <w:spacing w:val="0"/>
          <w:sz w:val="28"/>
          <w:szCs w:val="28"/>
        </w:rPr>
        <w:t>萬餘元</w:t>
      </w:r>
      <w:r w:rsidR="00005D2A" w:rsidRPr="00ED35BC">
        <w:rPr>
          <w:rFonts w:ascii="標楷體" w:eastAsia="標楷體" w:hAnsi="標楷體" w:cs="標楷體" w:hint="eastAsia"/>
          <w:spacing w:val="0"/>
          <w:sz w:val="28"/>
          <w:szCs w:val="28"/>
        </w:rPr>
        <w:t>，基金用途</w:t>
      </w:r>
      <w:r w:rsidR="00005D2A">
        <w:rPr>
          <w:rFonts w:ascii="標楷體" w:eastAsia="標楷體" w:hAnsi="標楷體" w:cs="標楷體"/>
          <w:spacing w:val="0"/>
          <w:sz w:val="28"/>
          <w:szCs w:val="28"/>
        </w:rPr>
        <w:t>135</w:t>
      </w:r>
      <w:r w:rsidR="00005D2A" w:rsidRPr="00ED35BC">
        <w:rPr>
          <w:rFonts w:ascii="標楷體" w:eastAsia="標楷體" w:hAnsi="標楷體" w:cs="標楷體"/>
          <w:spacing w:val="0"/>
          <w:sz w:val="28"/>
          <w:szCs w:val="28"/>
        </w:rPr>
        <w:t>億</w:t>
      </w:r>
      <w:r w:rsidR="00005D2A">
        <w:rPr>
          <w:rFonts w:ascii="標楷體" w:eastAsia="標楷體" w:hAnsi="標楷體" w:cs="標楷體" w:hint="eastAsia"/>
          <w:spacing w:val="0"/>
          <w:sz w:val="28"/>
          <w:szCs w:val="28"/>
        </w:rPr>
        <w:t>5</w:t>
      </w:r>
      <w:r w:rsidR="00005D2A" w:rsidRPr="00ED35BC">
        <w:rPr>
          <w:rFonts w:ascii="標楷體" w:eastAsia="標楷體" w:hAnsi="標楷體" w:cs="標楷體"/>
          <w:spacing w:val="0"/>
          <w:sz w:val="28"/>
          <w:szCs w:val="28"/>
        </w:rPr>
        <w:t>,</w:t>
      </w:r>
      <w:r w:rsidR="00005D2A">
        <w:rPr>
          <w:rFonts w:ascii="標楷體" w:eastAsia="標楷體" w:hAnsi="標楷體" w:cs="標楷體"/>
          <w:spacing w:val="0"/>
          <w:sz w:val="28"/>
          <w:szCs w:val="28"/>
        </w:rPr>
        <w:t>718</w:t>
      </w:r>
      <w:r w:rsidR="00005D2A" w:rsidRPr="00ED35BC">
        <w:rPr>
          <w:rFonts w:ascii="標楷體" w:eastAsia="標楷體" w:hAnsi="標楷體" w:cs="標楷體"/>
          <w:spacing w:val="0"/>
          <w:sz w:val="28"/>
          <w:szCs w:val="28"/>
        </w:rPr>
        <w:t>萬餘元</w:t>
      </w:r>
      <w:r w:rsidR="00005D2A" w:rsidRPr="00ED35BC">
        <w:rPr>
          <w:rFonts w:ascii="標楷體" w:eastAsia="標楷體" w:hAnsi="標楷體" w:cs="標楷體" w:hint="eastAsia"/>
          <w:spacing w:val="0"/>
          <w:sz w:val="28"/>
          <w:szCs w:val="28"/>
        </w:rPr>
        <w:t>，</w:t>
      </w:r>
      <w:r w:rsidR="00005D2A">
        <w:rPr>
          <w:rFonts w:ascii="標楷體" w:eastAsia="標楷體" w:hAnsi="標楷體" w:cs="標楷體" w:hint="eastAsia"/>
          <w:spacing w:val="0"/>
          <w:sz w:val="28"/>
          <w:szCs w:val="28"/>
        </w:rPr>
        <w:t>賸餘3億6</w:t>
      </w:r>
      <w:r w:rsidR="00005D2A" w:rsidRPr="00ED35BC">
        <w:rPr>
          <w:rFonts w:ascii="標楷體" w:eastAsia="標楷體" w:hAnsi="標楷體" w:cs="標楷體"/>
          <w:spacing w:val="0"/>
          <w:sz w:val="28"/>
          <w:szCs w:val="28"/>
        </w:rPr>
        <w:t>,</w:t>
      </w:r>
      <w:r w:rsidR="00005D2A">
        <w:rPr>
          <w:rFonts w:ascii="標楷體" w:eastAsia="標楷體" w:hAnsi="標楷體" w:cs="標楷體" w:hint="eastAsia"/>
          <w:spacing w:val="0"/>
          <w:sz w:val="28"/>
          <w:szCs w:val="28"/>
        </w:rPr>
        <w:t>645</w:t>
      </w:r>
      <w:r w:rsidR="00005D2A" w:rsidRPr="00ED35BC">
        <w:rPr>
          <w:rFonts w:ascii="標楷體" w:eastAsia="標楷體" w:hAnsi="標楷體" w:cs="標楷體"/>
          <w:spacing w:val="0"/>
          <w:sz w:val="28"/>
          <w:szCs w:val="28"/>
        </w:rPr>
        <w:t>萬餘元</w:t>
      </w:r>
      <w:r w:rsidR="00005D2A" w:rsidRPr="00ED35BC">
        <w:rPr>
          <w:rFonts w:ascii="標楷體" w:eastAsia="標楷體" w:hAnsi="標楷體" w:cs="標楷體" w:hint="eastAsia"/>
          <w:spacing w:val="0"/>
          <w:sz w:val="28"/>
          <w:szCs w:val="28"/>
        </w:rPr>
        <w:t>，</w:t>
      </w:r>
      <w:r w:rsidR="00005D2A">
        <w:rPr>
          <w:rFonts w:ascii="標楷體" w:eastAsia="標楷體" w:hAnsi="標楷體" w:cs="標楷體" w:hint="eastAsia"/>
          <w:spacing w:val="0"/>
          <w:sz w:val="28"/>
          <w:szCs w:val="28"/>
        </w:rPr>
        <w:t>與</w:t>
      </w:r>
      <w:r w:rsidR="00005D2A" w:rsidRPr="00ED35BC">
        <w:rPr>
          <w:rFonts w:ascii="標楷體" w:eastAsia="標楷體" w:hAnsi="標楷體" w:cs="標楷體"/>
          <w:spacing w:val="0"/>
          <w:sz w:val="28"/>
          <w:szCs w:val="28"/>
        </w:rPr>
        <w:t>預算短絀</w:t>
      </w:r>
      <w:r w:rsidR="00005D2A">
        <w:rPr>
          <w:rFonts w:ascii="標楷體" w:eastAsia="標楷體" w:hAnsi="標楷體" w:cs="標楷體" w:hint="eastAsia"/>
          <w:spacing w:val="0"/>
          <w:sz w:val="28"/>
          <w:szCs w:val="28"/>
        </w:rPr>
        <w:t>6</w:t>
      </w:r>
      <w:r w:rsidR="00005D2A" w:rsidRPr="00ED35BC">
        <w:rPr>
          <w:rFonts w:ascii="標楷體" w:eastAsia="標楷體" w:hAnsi="標楷體" w:cs="標楷體"/>
          <w:spacing w:val="0"/>
          <w:sz w:val="28"/>
          <w:szCs w:val="28"/>
        </w:rPr>
        <w:t>億</w:t>
      </w:r>
      <w:r w:rsidR="00005D2A">
        <w:rPr>
          <w:rFonts w:ascii="標楷體" w:eastAsia="標楷體" w:hAnsi="標楷體" w:cs="標楷體" w:hint="eastAsia"/>
          <w:spacing w:val="0"/>
          <w:sz w:val="28"/>
          <w:szCs w:val="28"/>
        </w:rPr>
        <w:t>5</w:t>
      </w:r>
      <w:r w:rsidR="00005D2A" w:rsidRPr="00ED35BC">
        <w:rPr>
          <w:rFonts w:ascii="標楷體" w:eastAsia="標楷體" w:hAnsi="標楷體" w:cs="標楷體"/>
          <w:spacing w:val="0"/>
          <w:sz w:val="28"/>
          <w:szCs w:val="28"/>
        </w:rPr>
        <w:t>,</w:t>
      </w:r>
      <w:r w:rsidR="00005D2A">
        <w:rPr>
          <w:rFonts w:ascii="標楷體" w:eastAsia="標楷體" w:hAnsi="標楷體" w:cs="標楷體" w:hint="eastAsia"/>
          <w:spacing w:val="0"/>
          <w:sz w:val="28"/>
          <w:szCs w:val="28"/>
        </w:rPr>
        <w:t>172</w:t>
      </w:r>
      <w:r w:rsidR="00005D2A">
        <w:rPr>
          <w:rFonts w:ascii="標楷體" w:eastAsia="標楷體" w:hAnsi="標楷體" w:cs="標楷體"/>
          <w:spacing w:val="0"/>
          <w:sz w:val="28"/>
          <w:szCs w:val="28"/>
        </w:rPr>
        <w:t>萬</w:t>
      </w:r>
      <w:r w:rsidR="00005D2A" w:rsidRPr="00ED35BC">
        <w:rPr>
          <w:rFonts w:ascii="標楷體" w:eastAsia="標楷體" w:hAnsi="標楷體" w:cs="標楷體"/>
          <w:spacing w:val="0"/>
          <w:sz w:val="28"/>
          <w:szCs w:val="28"/>
        </w:rPr>
        <w:t>元，</w:t>
      </w:r>
      <w:r w:rsidR="00005D2A">
        <w:rPr>
          <w:rFonts w:ascii="標楷體" w:eastAsia="標楷體" w:hAnsi="標楷體" w:cs="標楷體" w:hint="eastAsia"/>
          <w:spacing w:val="0"/>
          <w:sz w:val="28"/>
          <w:szCs w:val="28"/>
        </w:rPr>
        <w:t>相距10</w:t>
      </w:r>
      <w:r w:rsidR="00005D2A" w:rsidRPr="00ED35BC">
        <w:rPr>
          <w:rFonts w:ascii="標楷體" w:eastAsia="標楷體" w:hAnsi="標楷體" w:cs="標楷體"/>
          <w:spacing w:val="0"/>
          <w:sz w:val="28"/>
          <w:szCs w:val="28"/>
        </w:rPr>
        <w:t>億</w:t>
      </w:r>
      <w:r w:rsidR="00005D2A">
        <w:rPr>
          <w:rFonts w:ascii="標楷體" w:eastAsia="標楷體" w:hAnsi="標楷體" w:cs="標楷體" w:hint="eastAsia"/>
          <w:spacing w:val="0"/>
          <w:sz w:val="28"/>
          <w:szCs w:val="28"/>
        </w:rPr>
        <w:t>1</w:t>
      </w:r>
      <w:r w:rsidR="00005D2A" w:rsidRPr="00ED35BC">
        <w:rPr>
          <w:rFonts w:ascii="標楷體" w:eastAsia="標楷體" w:hAnsi="標楷體" w:cs="標楷體"/>
          <w:spacing w:val="0"/>
          <w:sz w:val="28"/>
          <w:szCs w:val="28"/>
        </w:rPr>
        <w:t>,</w:t>
      </w:r>
      <w:r w:rsidR="00005D2A">
        <w:rPr>
          <w:rFonts w:ascii="標楷體" w:eastAsia="標楷體" w:hAnsi="標楷體" w:cs="標楷體" w:hint="eastAsia"/>
          <w:spacing w:val="0"/>
          <w:sz w:val="28"/>
          <w:szCs w:val="28"/>
        </w:rPr>
        <w:t>817</w:t>
      </w:r>
      <w:r w:rsidR="00005D2A" w:rsidRPr="00ED35BC">
        <w:rPr>
          <w:rFonts w:ascii="標楷體" w:eastAsia="標楷體" w:hAnsi="標楷體" w:cs="標楷體"/>
          <w:spacing w:val="0"/>
          <w:sz w:val="28"/>
          <w:szCs w:val="28"/>
        </w:rPr>
        <w:t>萬餘元（圖2）</w:t>
      </w:r>
      <w:r w:rsidR="00005D2A" w:rsidRPr="00ED35BC">
        <w:rPr>
          <w:rFonts w:ascii="標楷體" w:eastAsia="標楷體" w:hAnsi="標楷體" w:cs="標楷體" w:hint="eastAsia"/>
          <w:spacing w:val="0"/>
          <w:sz w:val="28"/>
          <w:szCs w:val="28"/>
        </w:rPr>
        <w:t>，</w:t>
      </w:r>
      <w:r w:rsidR="00005D2A" w:rsidRPr="00ED35BC">
        <w:rPr>
          <w:rFonts w:ascii="標楷體" w:eastAsia="標楷體" w:hAnsi="標楷體" w:cs="標楷體"/>
          <w:spacing w:val="0"/>
          <w:sz w:val="28"/>
          <w:szCs w:val="28"/>
        </w:rPr>
        <w:t>主要係</w:t>
      </w:r>
      <w:r w:rsidR="00005D2A" w:rsidRPr="00C63B6B">
        <w:rPr>
          <w:rFonts w:ascii="標楷體" w:eastAsia="標楷體" w:hAnsi="標楷體" w:cs="標楷體"/>
          <w:spacing w:val="0"/>
          <w:sz w:val="28"/>
          <w:szCs w:val="28"/>
        </w:rPr>
        <w:t>南投縣公益彩券盈餘分配基金盈餘分配收入較預計增加</w:t>
      </w:r>
      <w:r w:rsidR="00005D2A">
        <w:rPr>
          <w:rFonts w:ascii="標楷體" w:eastAsia="標楷體" w:hAnsi="標楷體" w:cs="標楷體" w:hint="eastAsia"/>
          <w:spacing w:val="0"/>
          <w:sz w:val="28"/>
          <w:szCs w:val="28"/>
        </w:rPr>
        <w:t>暨</w:t>
      </w:r>
      <w:r w:rsidR="00005D2A" w:rsidRPr="00C63B6B">
        <w:rPr>
          <w:rFonts w:ascii="標楷體" w:eastAsia="標楷體" w:hAnsi="標楷體" w:cs="標楷體"/>
          <w:spacing w:val="0"/>
          <w:sz w:val="28"/>
          <w:szCs w:val="28"/>
        </w:rPr>
        <w:t>南投縣地方教育發展</w:t>
      </w:r>
      <w:r w:rsidR="00005D2A" w:rsidRPr="00C63B6B">
        <w:rPr>
          <w:rFonts w:ascii="標楷體" w:eastAsia="標楷體" w:hAnsi="標楷體" w:cs="標楷體"/>
          <w:spacing w:val="0"/>
          <w:sz w:val="28"/>
          <w:szCs w:val="28"/>
        </w:rPr>
        <w:lastRenderedPageBreak/>
        <w:t>基金</w:t>
      </w:r>
      <w:r w:rsidR="00005D2A" w:rsidRPr="00C63B6B">
        <w:rPr>
          <w:rFonts w:ascii="標楷體" w:eastAsia="標楷體" w:hAnsi="標楷體" w:cs="標楷體" w:hint="eastAsia"/>
          <w:spacing w:val="0"/>
          <w:sz w:val="28"/>
          <w:szCs w:val="28"/>
        </w:rPr>
        <w:t>之人事費節餘</w:t>
      </w:r>
      <w:r w:rsidR="00005D2A" w:rsidRPr="00C63B6B">
        <w:rPr>
          <w:rFonts w:ascii="標楷體" w:eastAsia="標楷體" w:hAnsi="標楷體" w:cs="標楷體"/>
          <w:spacing w:val="0"/>
          <w:sz w:val="28"/>
          <w:szCs w:val="28"/>
        </w:rPr>
        <w:t>及</w:t>
      </w:r>
      <w:r w:rsidR="00005D2A" w:rsidRPr="00C63B6B">
        <w:rPr>
          <w:rFonts w:ascii="標楷體" w:eastAsia="標楷體" w:hAnsi="標楷體" w:cs="標楷體" w:hint="eastAsia"/>
          <w:spacing w:val="0"/>
          <w:sz w:val="28"/>
          <w:szCs w:val="28"/>
        </w:rPr>
        <w:t>原編列年金改革節省經費挹注退撫基金預算已由統籌科目代為支付</w:t>
      </w:r>
      <w:r w:rsidR="00005D2A" w:rsidRPr="00ED35BC">
        <w:rPr>
          <w:rFonts w:ascii="標楷體" w:eastAsia="標楷體" w:hAnsi="標楷體" w:cs="標楷體"/>
          <w:spacing w:val="0"/>
          <w:sz w:val="28"/>
          <w:szCs w:val="28"/>
        </w:rPr>
        <w:t>所致。</w:t>
      </w:r>
    </w:p>
    <w:p w:rsidR="00005D2A" w:rsidRPr="006D2568" w:rsidRDefault="00005D2A" w:rsidP="00E912A7">
      <w:pPr>
        <w:overflowPunct w:val="0"/>
        <w:snapToGrid w:val="0"/>
        <w:spacing w:line="580" w:lineRule="exact"/>
        <w:ind w:firstLineChars="200" w:firstLine="560"/>
        <w:jc w:val="both"/>
        <w:rPr>
          <w:rFonts w:ascii="標楷體" w:eastAsia="標楷體" w:hAnsi="標楷體" w:cs="標楷體"/>
          <w:spacing w:val="0"/>
          <w:sz w:val="28"/>
          <w:szCs w:val="28"/>
        </w:rPr>
      </w:pPr>
      <w:r w:rsidRPr="000727D3">
        <w:rPr>
          <w:rFonts w:ascii="標楷體" w:eastAsia="標楷體" w:hAnsi="標楷體" w:cs="標楷體" w:hint="eastAsia"/>
          <w:spacing w:val="0"/>
          <w:sz w:val="28"/>
          <w:szCs w:val="28"/>
        </w:rPr>
        <w:t>上述9個非營業特種基金</w:t>
      </w:r>
      <w:r w:rsidRPr="000727D3">
        <w:rPr>
          <w:rFonts w:ascii="標楷體" w:eastAsia="標楷體" w:hAnsi="標楷體" w:cs="標楷體"/>
          <w:spacing w:val="0"/>
          <w:sz w:val="28"/>
          <w:szCs w:val="28"/>
        </w:rPr>
        <w:t>11</w:t>
      </w:r>
      <w:r>
        <w:rPr>
          <w:rFonts w:ascii="標楷體" w:eastAsia="標楷體" w:hAnsi="標楷體" w:cs="標楷體" w:hint="eastAsia"/>
          <w:spacing w:val="0"/>
          <w:sz w:val="28"/>
          <w:szCs w:val="28"/>
        </w:rPr>
        <w:t>3</w:t>
      </w:r>
      <w:r w:rsidRPr="000727D3">
        <w:rPr>
          <w:rFonts w:ascii="標楷體" w:eastAsia="標楷體" w:hAnsi="標楷體" w:cs="標楷體" w:hint="eastAsia"/>
          <w:spacing w:val="0"/>
          <w:sz w:val="28"/>
          <w:szCs w:val="28"/>
        </w:rPr>
        <w:t>年度總收支（含基金來源、用途）規</w:t>
      </w:r>
      <w:r w:rsidRPr="00912802">
        <w:rPr>
          <w:rFonts w:ascii="標楷體" w:eastAsia="標楷體" w:hAnsi="標楷體" w:cs="標楷體" w:hint="eastAsia"/>
          <w:spacing w:val="0"/>
          <w:sz w:val="28"/>
          <w:szCs w:val="28"/>
        </w:rPr>
        <w:t>模達287</w:t>
      </w:r>
      <w:r w:rsidRPr="00912802">
        <w:rPr>
          <w:rFonts w:ascii="標楷體" w:eastAsia="標楷體" w:hAnsi="標楷體" w:cs="標楷體"/>
          <w:spacing w:val="0"/>
          <w:sz w:val="28"/>
          <w:szCs w:val="28"/>
        </w:rPr>
        <w:t>億</w:t>
      </w:r>
      <w:r w:rsidRPr="00912802">
        <w:rPr>
          <w:rFonts w:ascii="標楷體" w:eastAsia="標楷體" w:hAnsi="標楷體" w:cs="標楷體" w:hint="eastAsia"/>
          <w:spacing w:val="0"/>
          <w:sz w:val="28"/>
          <w:szCs w:val="28"/>
        </w:rPr>
        <w:t>6</w:t>
      </w:r>
      <w:r w:rsidRPr="00912802">
        <w:rPr>
          <w:rFonts w:ascii="標楷體" w:eastAsia="標楷體" w:hAnsi="標楷體" w:cs="標楷體"/>
          <w:spacing w:val="0"/>
          <w:sz w:val="28"/>
          <w:szCs w:val="28"/>
        </w:rPr>
        <w:t>,</w:t>
      </w:r>
      <w:r w:rsidRPr="00912802">
        <w:rPr>
          <w:rFonts w:ascii="標楷體" w:eastAsia="標楷體" w:hAnsi="標楷體" w:cs="標楷體" w:hint="eastAsia"/>
          <w:spacing w:val="0"/>
          <w:sz w:val="28"/>
          <w:szCs w:val="28"/>
        </w:rPr>
        <w:t>895</w:t>
      </w:r>
      <w:r w:rsidRPr="00912802">
        <w:rPr>
          <w:rFonts w:ascii="標楷體" w:eastAsia="標楷體" w:hAnsi="標楷體" w:cs="標楷體"/>
          <w:spacing w:val="0"/>
          <w:sz w:val="28"/>
          <w:szCs w:val="28"/>
        </w:rPr>
        <w:t>萬餘元</w:t>
      </w:r>
      <w:r w:rsidRPr="00912802">
        <w:rPr>
          <w:rFonts w:ascii="標楷體" w:eastAsia="標楷體" w:hAnsi="標楷體" w:cs="標楷體" w:hint="eastAsia"/>
          <w:spacing w:val="0"/>
          <w:sz w:val="28"/>
          <w:szCs w:val="28"/>
        </w:rPr>
        <w:t>，考量作</w:t>
      </w:r>
      <w:r w:rsidRPr="000727D3">
        <w:rPr>
          <w:rFonts w:ascii="標楷體" w:eastAsia="標楷體" w:hAnsi="標楷體" w:cs="標楷體" w:hint="eastAsia"/>
          <w:spacing w:val="0"/>
          <w:sz w:val="28"/>
          <w:szCs w:val="28"/>
        </w:rPr>
        <w:t>業基金與特別收入基金因屬性各有不同，爰分就基金特性擇選不同之評比標準予以評核，其中</w:t>
      </w:r>
      <w:r w:rsidRPr="000727D3">
        <w:rPr>
          <w:rFonts w:ascii="標楷體" w:eastAsia="標楷體" w:hAnsi="標楷體" w:cs="標楷體" w:hint="eastAsia"/>
          <w:b/>
          <w:spacing w:val="0"/>
          <w:sz w:val="28"/>
          <w:szCs w:val="28"/>
        </w:rPr>
        <w:t>作業基金</w:t>
      </w:r>
      <w:r w:rsidRPr="000727D3">
        <w:rPr>
          <w:rFonts w:ascii="標楷體" w:eastAsia="標楷體" w:hAnsi="標楷體" w:cs="標楷體" w:hint="eastAsia"/>
          <w:spacing w:val="0"/>
          <w:sz w:val="28"/>
          <w:szCs w:val="28"/>
        </w:rPr>
        <w:t>係以預算餘絀及主要營運計畫達成情形作為評比標準，經就5個作業基金予以評核結果，</w:t>
      </w:r>
      <w:r w:rsidRPr="006D2568">
        <w:rPr>
          <w:rFonts w:ascii="標楷體" w:eastAsia="標楷體" w:hAnsi="標楷體" w:cs="標楷體"/>
          <w:spacing w:val="0"/>
          <w:sz w:val="28"/>
          <w:szCs w:val="28"/>
        </w:rPr>
        <w:t>審定賸餘較預算數增加者，為</w:t>
      </w:r>
      <w:r w:rsidRPr="00912802">
        <w:rPr>
          <w:rFonts w:ascii="標楷體" w:eastAsia="標楷體" w:hAnsi="標楷體" w:cs="標楷體"/>
          <w:spacing w:val="-2"/>
          <w:sz w:val="28"/>
          <w:szCs w:val="28"/>
        </w:rPr>
        <w:t>南投</w:t>
      </w:r>
      <w:r w:rsidRPr="000727D3">
        <w:rPr>
          <w:rFonts w:ascii="標楷體" w:eastAsia="標楷體" w:hAnsi="標楷體" w:cs="標楷體"/>
          <w:spacing w:val="-2"/>
          <w:sz w:val="28"/>
          <w:szCs w:val="28"/>
        </w:rPr>
        <w:t>縣</w:t>
      </w:r>
      <w:r w:rsidRPr="0006792C">
        <w:rPr>
          <w:rFonts w:ascii="標楷體" w:eastAsia="標楷體" w:hAnsi="標楷體" w:cs="標楷體"/>
          <w:spacing w:val="-2"/>
          <w:sz w:val="28"/>
          <w:szCs w:val="28"/>
        </w:rPr>
        <w:t>政府平均地權基金</w:t>
      </w:r>
      <w:r w:rsidRPr="006D2568">
        <w:rPr>
          <w:rFonts w:ascii="標楷體" w:eastAsia="標楷體" w:hAnsi="標楷體" w:cs="標楷體"/>
          <w:spacing w:val="0"/>
          <w:sz w:val="28"/>
          <w:szCs w:val="28"/>
        </w:rPr>
        <w:t>；審定賸餘較預算數減少者，分別為南投縣資源開發基金及</w:t>
      </w:r>
      <w:r>
        <w:rPr>
          <w:rFonts w:ascii="標楷體" w:eastAsia="標楷體" w:hAnsi="標楷體" w:cs="標楷體" w:hint="eastAsia"/>
          <w:spacing w:val="0"/>
          <w:sz w:val="28"/>
          <w:szCs w:val="28"/>
        </w:rPr>
        <w:t>南投縣醫療作業基金</w:t>
      </w:r>
      <w:r w:rsidRPr="006D2568">
        <w:rPr>
          <w:rFonts w:ascii="標楷體" w:eastAsia="標楷體" w:hAnsi="標楷體" w:cs="標楷體"/>
          <w:spacing w:val="0"/>
          <w:sz w:val="28"/>
          <w:szCs w:val="28"/>
        </w:rPr>
        <w:t>；審定短絀較預算數減少者，</w:t>
      </w:r>
      <w:r>
        <w:rPr>
          <w:rFonts w:ascii="標楷體" w:eastAsia="標楷體" w:hAnsi="標楷體" w:cs="標楷體"/>
          <w:spacing w:val="0"/>
          <w:sz w:val="28"/>
          <w:szCs w:val="28"/>
        </w:rPr>
        <w:t>分別</w:t>
      </w:r>
      <w:r w:rsidRPr="006D2568">
        <w:rPr>
          <w:rFonts w:ascii="標楷體" w:eastAsia="標楷體" w:hAnsi="標楷體" w:cs="標楷體"/>
          <w:spacing w:val="0"/>
          <w:sz w:val="28"/>
          <w:szCs w:val="28"/>
        </w:rPr>
        <w:t>為南投縣政府公共造產基金</w:t>
      </w:r>
      <w:r>
        <w:rPr>
          <w:rFonts w:ascii="標楷體" w:eastAsia="標楷體" w:hAnsi="標楷體" w:cs="標楷體" w:hint="eastAsia"/>
          <w:spacing w:val="0"/>
          <w:sz w:val="28"/>
          <w:szCs w:val="28"/>
        </w:rPr>
        <w:t>及</w:t>
      </w:r>
      <w:r w:rsidRPr="006D2568">
        <w:rPr>
          <w:rFonts w:ascii="標楷體" w:eastAsia="標楷體" w:hAnsi="標楷體" w:cs="標楷體"/>
          <w:spacing w:val="0"/>
          <w:sz w:val="28"/>
          <w:szCs w:val="28"/>
        </w:rPr>
        <w:t>南投縣政府市地重劃基金</w:t>
      </w:r>
      <w:r w:rsidRPr="000727D3">
        <w:rPr>
          <w:rFonts w:ascii="標楷體" w:eastAsia="標楷體" w:hAnsi="標楷體" w:cs="標楷體"/>
          <w:spacing w:val="-2"/>
          <w:sz w:val="28"/>
          <w:szCs w:val="28"/>
        </w:rPr>
        <w:t>。</w:t>
      </w:r>
      <w:r w:rsidRPr="000727D3">
        <w:rPr>
          <w:rFonts w:ascii="標楷體" w:eastAsia="標楷體" w:hAnsi="標楷體" w:cs="標楷體" w:hint="eastAsia"/>
          <w:b/>
          <w:spacing w:val="-2"/>
          <w:sz w:val="28"/>
          <w:szCs w:val="28"/>
        </w:rPr>
        <w:t>至特別收入基金</w:t>
      </w:r>
      <w:r w:rsidRPr="000727D3">
        <w:rPr>
          <w:rFonts w:ascii="標楷體" w:eastAsia="標楷體" w:hAnsi="標楷體" w:cs="標楷體" w:hint="eastAsia"/>
          <w:spacing w:val="-2"/>
          <w:sz w:val="28"/>
          <w:szCs w:val="28"/>
        </w:rPr>
        <w:t>係以審定餘絀、主要業務計畫達成情形及基金用途執行率作為評比標準，經就4個特別收入基金予以評核結果，</w:t>
      </w:r>
      <w:r>
        <w:rPr>
          <w:rFonts w:ascii="標楷體" w:eastAsia="標楷體" w:hAnsi="標楷體" w:cs="標楷體"/>
          <w:spacing w:val="-2"/>
          <w:sz w:val="28"/>
          <w:szCs w:val="28"/>
        </w:rPr>
        <w:t>11</w:t>
      </w:r>
      <w:r>
        <w:rPr>
          <w:rFonts w:ascii="標楷體" w:eastAsia="標楷體" w:hAnsi="標楷體" w:cs="標楷體" w:hint="eastAsia"/>
          <w:spacing w:val="-2"/>
          <w:sz w:val="28"/>
          <w:szCs w:val="28"/>
        </w:rPr>
        <w:t>3</w:t>
      </w:r>
      <w:r w:rsidRPr="000727D3">
        <w:rPr>
          <w:rFonts w:ascii="標楷體" w:eastAsia="標楷體" w:hAnsi="標楷體" w:cs="標楷體"/>
          <w:spacing w:val="-2"/>
          <w:sz w:val="28"/>
          <w:szCs w:val="28"/>
        </w:rPr>
        <w:t>年度審定賸餘、主要業務計畫執行率已達8成以上，且基金用途執行率較高者，</w:t>
      </w:r>
      <w:r w:rsidRPr="00912802">
        <w:rPr>
          <w:rFonts w:ascii="標楷體" w:eastAsia="標楷體" w:hAnsi="標楷體" w:cs="標楷體"/>
          <w:spacing w:val="-2"/>
          <w:sz w:val="28"/>
          <w:szCs w:val="28"/>
        </w:rPr>
        <w:t>為南投縣環境保護基金</w:t>
      </w:r>
      <w:r w:rsidRPr="000727D3">
        <w:rPr>
          <w:rFonts w:ascii="標楷體" w:eastAsia="標楷體" w:hAnsi="標楷體" w:cs="標楷體" w:hint="eastAsia"/>
          <w:spacing w:val="-2"/>
          <w:sz w:val="28"/>
          <w:szCs w:val="28"/>
        </w:rPr>
        <w:t>。</w:t>
      </w:r>
    </w:p>
    <w:p w:rsidR="00005D2A" w:rsidRPr="000727D3" w:rsidRDefault="00005D2A" w:rsidP="00E912A7">
      <w:pPr>
        <w:overflowPunct w:val="0"/>
        <w:snapToGrid w:val="0"/>
        <w:spacing w:line="580" w:lineRule="exact"/>
        <w:ind w:firstLineChars="200" w:firstLine="560"/>
        <w:jc w:val="both"/>
        <w:rPr>
          <w:rFonts w:ascii="標楷體" w:eastAsia="標楷體" w:hAnsi="標楷體" w:cs="標楷體"/>
          <w:spacing w:val="0"/>
          <w:sz w:val="28"/>
          <w:szCs w:val="28"/>
        </w:rPr>
      </w:pPr>
      <w:r w:rsidRPr="000727D3">
        <w:rPr>
          <w:rFonts w:ascii="標楷體" w:eastAsia="標楷體" w:hAnsi="標楷體" w:cs="標楷體" w:hint="eastAsia"/>
          <w:spacing w:val="0"/>
          <w:sz w:val="28"/>
          <w:szCs w:val="28"/>
        </w:rPr>
        <w:t>另各基金</w:t>
      </w:r>
      <w:r>
        <w:rPr>
          <w:rFonts w:ascii="標楷體" w:eastAsia="標楷體" w:hAnsi="標楷體" w:cs="標楷體" w:hint="eastAsia"/>
          <w:spacing w:val="0"/>
          <w:sz w:val="28"/>
          <w:szCs w:val="28"/>
        </w:rPr>
        <w:t>113</w:t>
      </w:r>
      <w:r w:rsidRPr="000727D3">
        <w:rPr>
          <w:rFonts w:ascii="標楷體" w:eastAsia="標楷體" w:hAnsi="標楷體" w:cs="標楷體" w:hint="eastAsia"/>
          <w:spacing w:val="0"/>
          <w:sz w:val="28"/>
          <w:szCs w:val="28"/>
        </w:rPr>
        <w:t>年度</w:t>
      </w:r>
      <w:r w:rsidRPr="002C41A2">
        <w:rPr>
          <w:rFonts w:ascii="標楷體" w:eastAsia="標楷體" w:hAnsi="標楷體" w:cs="標楷體"/>
          <w:spacing w:val="0"/>
          <w:sz w:val="28"/>
          <w:szCs w:val="28"/>
        </w:rPr>
        <w:t>28</w:t>
      </w:r>
      <w:r w:rsidRPr="000727D3">
        <w:rPr>
          <w:rFonts w:ascii="標楷體" w:eastAsia="標楷體" w:hAnsi="標楷體" w:cs="標楷體"/>
          <w:spacing w:val="0"/>
          <w:sz w:val="28"/>
          <w:szCs w:val="28"/>
        </w:rPr>
        <w:t>項主要營運（業務）計畫（表</w:t>
      </w:r>
      <w:r>
        <w:rPr>
          <w:rFonts w:ascii="標楷體" w:eastAsia="標楷體" w:hAnsi="標楷體" w:cs="標楷體"/>
          <w:spacing w:val="0"/>
          <w:sz w:val="28"/>
          <w:szCs w:val="28"/>
        </w:rPr>
        <w:t>1</w:t>
      </w:r>
      <w:r w:rsidRPr="000727D3">
        <w:rPr>
          <w:rFonts w:ascii="標楷體" w:eastAsia="標楷體" w:hAnsi="標楷體" w:cs="標楷體"/>
          <w:spacing w:val="0"/>
          <w:sz w:val="28"/>
          <w:szCs w:val="28"/>
        </w:rPr>
        <w:t>）執行結果，已達預計目標者計</w:t>
      </w:r>
      <w:r>
        <w:rPr>
          <w:rFonts w:ascii="標楷體" w:eastAsia="標楷體" w:hAnsi="標楷體" w:cs="標楷體"/>
          <w:spacing w:val="0"/>
          <w:sz w:val="28"/>
          <w:szCs w:val="28"/>
        </w:rPr>
        <w:t>12</w:t>
      </w:r>
      <w:r w:rsidRPr="000727D3">
        <w:rPr>
          <w:rFonts w:ascii="標楷體" w:eastAsia="標楷體" w:hAnsi="標楷體" w:cs="標楷體"/>
          <w:spacing w:val="0"/>
          <w:sz w:val="28"/>
          <w:szCs w:val="28"/>
        </w:rPr>
        <w:t>項，約</w:t>
      </w:r>
      <w:r>
        <w:rPr>
          <w:rFonts w:ascii="標楷體" w:eastAsia="標楷體" w:hAnsi="標楷體" w:cs="標楷體"/>
          <w:spacing w:val="0"/>
          <w:sz w:val="28"/>
          <w:szCs w:val="28"/>
        </w:rPr>
        <w:t>42.86</w:t>
      </w:r>
      <w:r w:rsidRPr="000727D3">
        <w:rPr>
          <w:rFonts w:ascii="標楷體" w:eastAsia="標楷體" w:hAnsi="標楷體" w:cs="標楷體"/>
          <w:spacing w:val="0"/>
          <w:sz w:val="28"/>
          <w:szCs w:val="28"/>
        </w:rPr>
        <w:t>％；未達預計目標者</w:t>
      </w:r>
      <w:r>
        <w:rPr>
          <w:rFonts w:ascii="標楷體" w:eastAsia="標楷體" w:hAnsi="標楷體" w:cs="標楷體" w:hint="eastAsia"/>
          <w:spacing w:val="0"/>
          <w:sz w:val="28"/>
          <w:szCs w:val="28"/>
        </w:rPr>
        <w:t>1</w:t>
      </w:r>
      <w:r>
        <w:rPr>
          <w:rFonts w:ascii="標楷體" w:eastAsia="標楷體" w:hAnsi="標楷體" w:cs="標楷體"/>
          <w:spacing w:val="0"/>
          <w:sz w:val="28"/>
          <w:szCs w:val="28"/>
        </w:rPr>
        <w:t>6</w:t>
      </w:r>
      <w:r w:rsidRPr="000727D3">
        <w:rPr>
          <w:rFonts w:ascii="標楷體" w:eastAsia="標楷體" w:hAnsi="標楷體" w:cs="標楷體"/>
          <w:spacing w:val="0"/>
          <w:sz w:val="28"/>
          <w:szCs w:val="28"/>
        </w:rPr>
        <w:t>項，約</w:t>
      </w:r>
      <w:r>
        <w:rPr>
          <w:rFonts w:ascii="標楷體" w:eastAsia="標楷體" w:hAnsi="標楷體" w:cs="標楷體" w:hint="eastAsia"/>
          <w:spacing w:val="0"/>
          <w:sz w:val="28"/>
          <w:szCs w:val="28"/>
        </w:rPr>
        <w:t>5</w:t>
      </w:r>
      <w:r>
        <w:rPr>
          <w:rFonts w:ascii="標楷體" w:eastAsia="標楷體" w:hAnsi="標楷體" w:cs="標楷體"/>
          <w:spacing w:val="0"/>
          <w:sz w:val="28"/>
          <w:szCs w:val="28"/>
        </w:rPr>
        <w:t>7.14</w:t>
      </w:r>
      <w:r w:rsidRPr="000727D3">
        <w:rPr>
          <w:rFonts w:ascii="標楷體" w:eastAsia="標楷體" w:hAnsi="標楷體" w:cs="標楷體"/>
          <w:spacing w:val="0"/>
          <w:sz w:val="28"/>
          <w:szCs w:val="28"/>
        </w:rPr>
        <w:t>％</w:t>
      </w:r>
      <w:r>
        <w:rPr>
          <w:rFonts w:ascii="標楷體" w:eastAsia="標楷體" w:hAnsi="標楷體" w:cs="標楷體" w:hint="eastAsia"/>
          <w:spacing w:val="0"/>
          <w:sz w:val="28"/>
          <w:szCs w:val="28"/>
        </w:rPr>
        <w:t>，其中南投縣政府平均地權基金雜項業務費用1項，其執行率未及3成，已影響該基金設立目的之達成</w:t>
      </w:r>
      <w:r w:rsidRPr="000727D3">
        <w:rPr>
          <w:rFonts w:ascii="標楷體" w:eastAsia="標楷體" w:hAnsi="標楷體" w:cs="標楷體"/>
          <w:spacing w:val="0"/>
          <w:sz w:val="28"/>
          <w:szCs w:val="28"/>
        </w:rPr>
        <w:t>。</w:t>
      </w:r>
    </w:p>
    <w:tbl>
      <w:tblPr>
        <w:tblpPr w:leftFromText="180" w:rightFromText="180" w:vertAnchor="text" w:horzAnchor="margin" w:tblpX="108" w:tblpY="203"/>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1544"/>
        <w:gridCol w:w="1651"/>
        <w:gridCol w:w="1651"/>
        <w:gridCol w:w="1651"/>
        <w:gridCol w:w="1652"/>
        <w:gridCol w:w="1598"/>
      </w:tblGrid>
      <w:tr w:rsidR="00005D2A" w:rsidRPr="00B922AC" w:rsidTr="00B34030">
        <w:trPr>
          <w:trHeight w:val="458"/>
        </w:trPr>
        <w:tc>
          <w:tcPr>
            <w:tcW w:w="9747" w:type="dxa"/>
            <w:gridSpan w:val="6"/>
            <w:tcBorders>
              <w:top w:val="nil"/>
              <w:left w:val="nil"/>
              <w:bottom w:val="nil"/>
              <w:right w:val="nil"/>
            </w:tcBorders>
            <w:shd w:val="clear" w:color="auto" w:fill="auto"/>
          </w:tcPr>
          <w:p w:rsidR="00005D2A" w:rsidRPr="00B922AC" w:rsidRDefault="00005D2A" w:rsidP="00B34030">
            <w:pPr>
              <w:widowControl/>
              <w:overflowPunct w:val="0"/>
              <w:snapToGrid w:val="0"/>
              <w:spacing w:line="440" w:lineRule="exact"/>
              <w:jc w:val="center"/>
              <w:rPr>
                <w:rFonts w:ascii="標楷體" w:eastAsia="標楷體" w:hAnsi="標楷體" w:cs="標楷體"/>
                <w:spacing w:val="0"/>
                <w:sz w:val="28"/>
                <w:szCs w:val="28"/>
              </w:rPr>
            </w:pPr>
            <w:r w:rsidRPr="00B922AC">
              <w:rPr>
                <w:rFonts w:ascii="標楷體" w:eastAsia="標楷體" w:hAnsi="標楷體" w:cs="標楷體" w:hint="eastAsia"/>
                <w:b/>
                <w:spacing w:val="0"/>
                <w:kern w:val="0"/>
                <w:szCs w:val="24"/>
              </w:rPr>
              <w:t>表</w:t>
            </w:r>
            <w:r>
              <w:rPr>
                <w:rFonts w:ascii="標楷體" w:eastAsia="標楷體" w:hAnsi="標楷體" w:cs="標楷體"/>
                <w:b/>
                <w:spacing w:val="0"/>
                <w:kern w:val="0"/>
                <w:szCs w:val="24"/>
              </w:rPr>
              <w:t>1</w:t>
            </w:r>
            <w:r w:rsidRPr="00B922AC">
              <w:rPr>
                <w:rFonts w:ascii="標楷體" w:eastAsia="標楷體" w:hAnsi="標楷體" w:cs="標楷體" w:hint="eastAsia"/>
                <w:b/>
                <w:spacing w:val="0"/>
                <w:kern w:val="0"/>
                <w:szCs w:val="24"/>
              </w:rPr>
              <w:t xml:space="preserve">　</w:t>
            </w:r>
            <w:r w:rsidRPr="00B922AC">
              <w:rPr>
                <w:rFonts w:ascii="標楷體" w:eastAsia="標楷體" w:hAnsi="標楷體" w:cs="Courier New" w:hint="eastAsia"/>
                <w:b/>
                <w:bCs/>
                <w:spacing w:val="0"/>
                <w:kern w:val="0"/>
                <w:szCs w:val="24"/>
              </w:rPr>
              <w:t>11</w:t>
            </w:r>
            <w:r>
              <w:rPr>
                <w:rFonts w:ascii="標楷體" w:eastAsia="標楷體" w:hAnsi="標楷體" w:cs="Courier New" w:hint="eastAsia"/>
                <w:b/>
                <w:bCs/>
                <w:spacing w:val="0"/>
                <w:kern w:val="0"/>
                <w:szCs w:val="24"/>
              </w:rPr>
              <w:t>3</w:t>
            </w:r>
            <w:r w:rsidRPr="00B922AC">
              <w:rPr>
                <w:rFonts w:ascii="標楷體" w:eastAsia="標楷體" w:hAnsi="標楷體" w:cs="Courier New" w:hint="eastAsia"/>
                <w:b/>
                <w:bCs/>
                <w:spacing w:val="0"/>
                <w:kern w:val="0"/>
                <w:szCs w:val="24"/>
              </w:rPr>
              <w:t>年度</w:t>
            </w:r>
            <w:r w:rsidRPr="00B922AC">
              <w:rPr>
                <w:rFonts w:ascii="標楷體" w:eastAsia="標楷體" w:hAnsi="標楷體" w:cs="標楷體" w:hint="eastAsia"/>
                <w:b/>
                <w:spacing w:val="0"/>
                <w:kern w:val="0"/>
                <w:szCs w:val="24"/>
              </w:rPr>
              <w:t>南投縣</w:t>
            </w:r>
            <w:r w:rsidRPr="00B922AC">
              <w:rPr>
                <w:rFonts w:ascii="標楷體" w:eastAsia="標楷體" w:hAnsi="標楷體" w:cs="Courier New" w:hint="eastAsia"/>
                <w:b/>
                <w:bCs/>
                <w:spacing w:val="0"/>
                <w:kern w:val="0"/>
                <w:szCs w:val="24"/>
              </w:rPr>
              <w:t>非營業特種基金營運（業務）計畫執行情形</w:t>
            </w:r>
          </w:p>
        </w:tc>
      </w:tr>
      <w:tr w:rsidR="00005D2A" w:rsidRPr="00B922AC" w:rsidTr="00B34030">
        <w:trPr>
          <w:trHeight w:val="472"/>
        </w:trPr>
        <w:tc>
          <w:tcPr>
            <w:tcW w:w="1544" w:type="dxa"/>
            <w:vMerge w:val="restart"/>
            <w:tcBorders>
              <w:top w:val="single" w:sz="4" w:space="0" w:color="auto"/>
            </w:tcBorders>
            <w:shd w:val="clear" w:color="auto" w:fill="BEE8EE"/>
            <w:vAlign w:val="center"/>
          </w:tcPr>
          <w:p w:rsidR="00005D2A" w:rsidRPr="00B922AC" w:rsidRDefault="00005D2A" w:rsidP="00B34030">
            <w:pPr>
              <w:snapToGrid w:val="0"/>
              <w:jc w:val="distribute"/>
              <w:rPr>
                <w:rFonts w:ascii="標楷體" w:eastAsia="標楷體" w:hAnsi="標楷體"/>
                <w:spacing w:val="0"/>
                <w:sz w:val="20"/>
              </w:rPr>
            </w:pPr>
            <w:r w:rsidRPr="00B922AC">
              <w:rPr>
                <w:rFonts w:ascii="標楷體" w:eastAsia="標楷體" w:hAnsi="標楷體" w:hint="eastAsia"/>
                <w:spacing w:val="0"/>
                <w:sz w:val="20"/>
              </w:rPr>
              <w:t>主管機關</w:t>
            </w:r>
          </w:p>
          <w:p w:rsidR="00005D2A" w:rsidRPr="00B922AC" w:rsidRDefault="00005D2A" w:rsidP="00B34030">
            <w:pPr>
              <w:snapToGrid w:val="0"/>
              <w:jc w:val="distribute"/>
              <w:rPr>
                <w:rFonts w:ascii="標楷體" w:eastAsia="標楷體" w:hAnsi="標楷體" w:cs="標楷體"/>
                <w:spacing w:val="0"/>
                <w:sz w:val="20"/>
              </w:rPr>
            </w:pPr>
            <w:r w:rsidRPr="00B922AC">
              <w:rPr>
                <w:rFonts w:ascii="標楷體" w:eastAsia="標楷體" w:hAnsi="標楷體" w:hint="eastAsia"/>
                <w:spacing w:val="0"/>
                <w:sz w:val="20"/>
              </w:rPr>
              <w:t>名稱</w:t>
            </w:r>
          </w:p>
        </w:tc>
        <w:tc>
          <w:tcPr>
            <w:tcW w:w="1651" w:type="dxa"/>
            <w:vMerge w:val="restart"/>
            <w:tcBorders>
              <w:top w:val="single" w:sz="4" w:space="0" w:color="auto"/>
            </w:tcBorders>
            <w:shd w:val="clear" w:color="auto" w:fill="BEE8EE"/>
            <w:vAlign w:val="center"/>
          </w:tcPr>
          <w:p w:rsidR="00005D2A" w:rsidRPr="00B922AC" w:rsidRDefault="00005D2A" w:rsidP="00B34030">
            <w:pPr>
              <w:snapToGrid w:val="0"/>
              <w:jc w:val="distribute"/>
              <w:rPr>
                <w:rFonts w:ascii="標楷體" w:eastAsia="標楷體" w:hAnsi="標楷體" w:cs="標楷體"/>
                <w:spacing w:val="0"/>
                <w:sz w:val="20"/>
              </w:rPr>
            </w:pPr>
            <w:r w:rsidRPr="00B922AC">
              <w:rPr>
                <w:rFonts w:ascii="標楷體" w:eastAsia="標楷體" w:hAnsi="標楷體" w:hint="eastAsia"/>
                <w:spacing w:val="0"/>
                <w:sz w:val="20"/>
              </w:rPr>
              <w:t>基金數</w:t>
            </w:r>
          </w:p>
        </w:tc>
        <w:tc>
          <w:tcPr>
            <w:tcW w:w="1651" w:type="dxa"/>
            <w:vMerge w:val="restart"/>
            <w:tcBorders>
              <w:top w:val="single" w:sz="4" w:space="0" w:color="auto"/>
            </w:tcBorders>
            <w:shd w:val="clear" w:color="auto" w:fill="BEE8EE"/>
            <w:vAlign w:val="center"/>
          </w:tcPr>
          <w:p w:rsidR="00005D2A" w:rsidRPr="00B922AC" w:rsidRDefault="00005D2A" w:rsidP="00B34030">
            <w:pPr>
              <w:snapToGrid w:val="0"/>
              <w:jc w:val="distribute"/>
              <w:rPr>
                <w:rFonts w:ascii="標楷體" w:eastAsia="標楷體" w:hAnsi="標楷體"/>
                <w:spacing w:val="0"/>
                <w:sz w:val="20"/>
              </w:rPr>
            </w:pPr>
            <w:r w:rsidRPr="00B922AC">
              <w:rPr>
                <w:rFonts w:ascii="標楷體" w:eastAsia="標楷體" w:hAnsi="標楷體" w:hint="eastAsia"/>
                <w:spacing w:val="0"/>
                <w:sz w:val="20"/>
              </w:rPr>
              <w:t>營運（業務）</w:t>
            </w:r>
          </w:p>
          <w:p w:rsidR="00005D2A" w:rsidRPr="00B922AC" w:rsidRDefault="00005D2A" w:rsidP="00B34030">
            <w:pPr>
              <w:snapToGrid w:val="0"/>
              <w:jc w:val="distribute"/>
              <w:rPr>
                <w:rFonts w:ascii="標楷體" w:eastAsia="標楷體" w:hAnsi="標楷體"/>
                <w:spacing w:val="0"/>
                <w:sz w:val="20"/>
              </w:rPr>
            </w:pPr>
            <w:r w:rsidRPr="00B922AC">
              <w:rPr>
                <w:rFonts w:ascii="標楷體" w:eastAsia="標楷體" w:hAnsi="標楷體" w:hint="eastAsia"/>
                <w:spacing w:val="0"/>
                <w:sz w:val="20"/>
              </w:rPr>
              <w:t>計畫項數</w:t>
            </w:r>
          </w:p>
        </w:tc>
        <w:tc>
          <w:tcPr>
            <w:tcW w:w="3303" w:type="dxa"/>
            <w:gridSpan w:val="2"/>
            <w:tcBorders>
              <w:top w:val="single" w:sz="4" w:space="0" w:color="auto"/>
            </w:tcBorders>
            <w:shd w:val="clear" w:color="auto" w:fill="BEE8EE"/>
            <w:vAlign w:val="center"/>
          </w:tcPr>
          <w:p w:rsidR="00005D2A" w:rsidRPr="00B922AC" w:rsidRDefault="00005D2A" w:rsidP="00B34030">
            <w:pPr>
              <w:snapToGrid w:val="0"/>
              <w:jc w:val="distribute"/>
              <w:rPr>
                <w:rFonts w:ascii="標楷體" w:eastAsia="標楷體" w:hAnsi="標楷體"/>
                <w:spacing w:val="0"/>
                <w:sz w:val="20"/>
              </w:rPr>
            </w:pPr>
            <w:r w:rsidRPr="00B922AC">
              <w:rPr>
                <w:rFonts w:ascii="標楷體" w:eastAsia="標楷體" w:hAnsi="標楷體" w:hint="eastAsia"/>
                <w:spacing w:val="0"/>
                <w:sz w:val="20"/>
              </w:rPr>
              <w:t>未達預計</w:t>
            </w:r>
          </w:p>
          <w:p w:rsidR="00005D2A" w:rsidRPr="00B922AC" w:rsidRDefault="00005D2A" w:rsidP="00B34030">
            <w:pPr>
              <w:snapToGrid w:val="0"/>
              <w:jc w:val="distribute"/>
              <w:rPr>
                <w:rFonts w:ascii="標楷體" w:eastAsia="標楷體" w:hAnsi="標楷體" w:cs="Courier New"/>
                <w:spacing w:val="0"/>
                <w:kern w:val="0"/>
                <w:sz w:val="20"/>
              </w:rPr>
            </w:pPr>
            <w:r w:rsidRPr="00B922AC">
              <w:rPr>
                <w:rFonts w:ascii="標楷體" w:eastAsia="標楷體" w:hAnsi="標楷體" w:hint="eastAsia"/>
                <w:spacing w:val="0"/>
                <w:sz w:val="20"/>
              </w:rPr>
              <w:t>目標項數</w:t>
            </w:r>
          </w:p>
        </w:tc>
        <w:tc>
          <w:tcPr>
            <w:tcW w:w="1598" w:type="dxa"/>
            <w:vMerge w:val="restart"/>
            <w:tcBorders>
              <w:top w:val="single" w:sz="4" w:space="0" w:color="auto"/>
            </w:tcBorders>
            <w:shd w:val="clear" w:color="auto" w:fill="BEE8EE"/>
            <w:vAlign w:val="center"/>
          </w:tcPr>
          <w:p w:rsidR="00005D2A" w:rsidRPr="00B922AC" w:rsidRDefault="00005D2A" w:rsidP="00B34030">
            <w:pPr>
              <w:snapToGrid w:val="0"/>
              <w:jc w:val="distribute"/>
              <w:rPr>
                <w:rFonts w:ascii="標楷體" w:eastAsia="標楷體" w:hAnsi="標楷體"/>
                <w:spacing w:val="0"/>
                <w:sz w:val="20"/>
              </w:rPr>
            </w:pPr>
            <w:r w:rsidRPr="00B922AC">
              <w:rPr>
                <w:rFonts w:ascii="標楷體" w:eastAsia="標楷體" w:hAnsi="標楷體" w:hint="eastAsia"/>
                <w:spacing w:val="0"/>
                <w:sz w:val="20"/>
              </w:rPr>
              <w:t>已達預計</w:t>
            </w:r>
          </w:p>
          <w:p w:rsidR="00005D2A" w:rsidRPr="00B922AC" w:rsidRDefault="00005D2A" w:rsidP="00B34030">
            <w:pPr>
              <w:snapToGrid w:val="0"/>
              <w:jc w:val="distribute"/>
              <w:rPr>
                <w:rFonts w:ascii="標楷體" w:eastAsia="標楷體" w:hAnsi="標楷體" w:cs="Courier New"/>
                <w:spacing w:val="0"/>
                <w:kern w:val="0"/>
                <w:sz w:val="20"/>
              </w:rPr>
            </w:pPr>
            <w:r w:rsidRPr="00B922AC">
              <w:rPr>
                <w:rFonts w:ascii="標楷體" w:eastAsia="標楷體" w:hAnsi="標楷體" w:hint="eastAsia"/>
                <w:spacing w:val="0"/>
                <w:sz w:val="20"/>
              </w:rPr>
              <w:t>目標項數</w:t>
            </w:r>
          </w:p>
        </w:tc>
      </w:tr>
      <w:tr w:rsidR="00005D2A" w:rsidRPr="00B922AC" w:rsidTr="00E912A7">
        <w:trPr>
          <w:trHeight w:val="561"/>
        </w:trPr>
        <w:tc>
          <w:tcPr>
            <w:tcW w:w="1544" w:type="dxa"/>
            <w:vMerge/>
            <w:shd w:val="clear" w:color="auto" w:fill="BEE8EE"/>
          </w:tcPr>
          <w:p w:rsidR="00005D2A" w:rsidRPr="00B922AC" w:rsidRDefault="00005D2A" w:rsidP="00B34030">
            <w:pPr>
              <w:widowControl/>
              <w:overflowPunct w:val="0"/>
              <w:snapToGrid w:val="0"/>
              <w:spacing w:line="440" w:lineRule="exact"/>
              <w:jc w:val="both"/>
              <w:rPr>
                <w:rFonts w:ascii="標楷體" w:eastAsia="標楷體" w:hAnsi="標楷體" w:cs="標楷體"/>
                <w:spacing w:val="0"/>
                <w:sz w:val="20"/>
              </w:rPr>
            </w:pPr>
          </w:p>
        </w:tc>
        <w:tc>
          <w:tcPr>
            <w:tcW w:w="1651" w:type="dxa"/>
            <w:vMerge/>
            <w:shd w:val="clear" w:color="auto" w:fill="BEE8EE"/>
          </w:tcPr>
          <w:p w:rsidR="00005D2A" w:rsidRPr="00B922AC" w:rsidRDefault="00005D2A" w:rsidP="00B34030">
            <w:pPr>
              <w:widowControl/>
              <w:overflowPunct w:val="0"/>
              <w:snapToGrid w:val="0"/>
              <w:spacing w:line="440" w:lineRule="exact"/>
              <w:jc w:val="both"/>
              <w:rPr>
                <w:rFonts w:ascii="標楷體" w:eastAsia="標楷體" w:hAnsi="標楷體" w:cs="標楷體"/>
                <w:spacing w:val="0"/>
                <w:sz w:val="20"/>
              </w:rPr>
            </w:pPr>
          </w:p>
        </w:tc>
        <w:tc>
          <w:tcPr>
            <w:tcW w:w="1651" w:type="dxa"/>
            <w:vMerge/>
            <w:shd w:val="clear" w:color="auto" w:fill="BEE8EE"/>
          </w:tcPr>
          <w:p w:rsidR="00005D2A" w:rsidRPr="00B922AC" w:rsidRDefault="00005D2A" w:rsidP="00B34030">
            <w:pPr>
              <w:widowControl/>
              <w:overflowPunct w:val="0"/>
              <w:snapToGrid w:val="0"/>
              <w:spacing w:line="440" w:lineRule="exact"/>
              <w:jc w:val="both"/>
              <w:rPr>
                <w:rFonts w:ascii="標楷體" w:eastAsia="標楷體" w:hAnsi="標楷體" w:cs="標楷體"/>
                <w:spacing w:val="0"/>
                <w:sz w:val="20"/>
              </w:rPr>
            </w:pPr>
          </w:p>
        </w:tc>
        <w:tc>
          <w:tcPr>
            <w:tcW w:w="1651" w:type="dxa"/>
            <w:shd w:val="clear" w:color="auto" w:fill="BEE8EE"/>
            <w:vAlign w:val="center"/>
          </w:tcPr>
          <w:p w:rsidR="00005D2A" w:rsidRPr="00B922AC" w:rsidRDefault="00005D2A" w:rsidP="00B34030">
            <w:pPr>
              <w:snapToGrid w:val="0"/>
              <w:jc w:val="distribute"/>
              <w:rPr>
                <w:rFonts w:ascii="標楷體" w:eastAsia="標楷體" w:hAnsi="標楷體"/>
                <w:spacing w:val="0"/>
                <w:sz w:val="20"/>
              </w:rPr>
            </w:pPr>
            <w:r w:rsidRPr="00B922AC">
              <w:rPr>
                <w:rFonts w:ascii="標楷體" w:eastAsia="標楷體" w:hAnsi="標楷體" w:hint="eastAsia"/>
                <w:spacing w:val="0"/>
                <w:sz w:val="20"/>
              </w:rPr>
              <w:t>未執行</w:t>
            </w:r>
          </w:p>
          <w:p w:rsidR="00005D2A" w:rsidRPr="00B922AC" w:rsidRDefault="00005D2A" w:rsidP="00B34030">
            <w:pPr>
              <w:snapToGrid w:val="0"/>
              <w:jc w:val="distribute"/>
              <w:rPr>
                <w:rFonts w:ascii="標楷體" w:eastAsia="標楷體" w:hAnsi="標楷體"/>
                <w:spacing w:val="0"/>
                <w:sz w:val="20"/>
              </w:rPr>
            </w:pPr>
            <w:r w:rsidRPr="00B922AC">
              <w:rPr>
                <w:rFonts w:ascii="標楷體" w:eastAsia="標楷體" w:hAnsi="標楷體" w:hint="eastAsia"/>
                <w:spacing w:val="0"/>
                <w:sz w:val="20"/>
              </w:rPr>
              <w:t>計畫項數</w:t>
            </w:r>
          </w:p>
        </w:tc>
        <w:tc>
          <w:tcPr>
            <w:tcW w:w="1652" w:type="dxa"/>
            <w:shd w:val="clear" w:color="auto" w:fill="BEE8EE"/>
            <w:vAlign w:val="center"/>
          </w:tcPr>
          <w:p w:rsidR="00005D2A" w:rsidRPr="00B922AC" w:rsidRDefault="00005D2A" w:rsidP="00B34030">
            <w:pPr>
              <w:snapToGrid w:val="0"/>
              <w:jc w:val="distribute"/>
              <w:rPr>
                <w:rFonts w:ascii="標楷體" w:eastAsia="標楷體" w:hAnsi="標楷體"/>
                <w:spacing w:val="0"/>
                <w:sz w:val="20"/>
              </w:rPr>
            </w:pPr>
            <w:r w:rsidRPr="00B922AC">
              <w:rPr>
                <w:rFonts w:ascii="標楷體" w:eastAsia="標楷體" w:hAnsi="標楷體" w:hint="eastAsia"/>
                <w:spacing w:val="0"/>
                <w:sz w:val="20"/>
              </w:rPr>
              <w:t>較預計目標</w:t>
            </w:r>
          </w:p>
          <w:p w:rsidR="00005D2A" w:rsidRPr="00B922AC" w:rsidRDefault="00005D2A" w:rsidP="00B34030">
            <w:pPr>
              <w:snapToGrid w:val="0"/>
              <w:jc w:val="distribute"/>
              <w:rPr>
                <w:rFonts w:ascii="標楷體" w:eastAsia="標楷體" w:hAnsi="標楷體" w:cs="Courier New"/>
                <w:spacing w:val="0"/>
                <w:kern w:val="0"/>
                <w:sz w:val="20"/>
              </w:rPr>
            </w:pPr>
            <w:r w:rsidRPr="00B922AC">
              <w:rPr>
                <w:rFonts w:ascii="標楷體" w:eastAsia="標楷體" w:hAnsi="標楷體" w:hint="eastAsia"/>
                <w:spacing w:val="0"/>
                <w:sz w:val="20"/>
              </w:rPr>
              <w:t>減少項數</w:t>
            </w:r>
          </w:p>
        </w:tc>
        <w:tc>
          <w:tcPr>
            <w:tcW w:w="1598" w:type="dxa"/>
            <w:vMerge/>
            <w:shd w:val="clear" w:color="auto" w:fill="BEE8EE"/>
          </w:tcPr>
          <w:p w:rsidR="00005D2A" w:rsidRPr="00B922AC" w:rsidRDefault="00005D2A" w:rsidP="00B34030">
            <w:pPr>
              <w:widowControl/>
              <w:overflowPunct w:val="0"/>
              <w:snapToGrid w:val="0"/>
              <w:spacing w:line="440" w:lineRule="exact"/>
              <w:jc w:val="both"/>
              <w:rPr>
                <w:rFonts w:ascii="標楷體" w:eastAsia="標楷體" w:hAnsi="標楷體" w:cs="標楷體"/>
                <w:spacing w:val="0"/>
                <w:sz w:val="20"/>
              </w:rPr>
            </w:pPr>
          </w:p>
        </w:tc>
      </w:tr>
      <w:tr w:rsidR="00005D2A" w:rsidRPr="00B922AC" w:rsidTr="00613A8F">
        <w:trPr>
          <w:trHeight w:hRule="exact" w:val="425"/>
        </w:trPr>
        <w:tc>
          <w:tcPr>
            <w:tcW w:w="1544" w:type="dxa"/>
            <w:shd w:val="clear" w:color="auto" w:fill="auto"/>
            <w:vAlign w:val="center"/>
          </w:tcPr>
          <w:p w:rsidR="00005D2A" w:rsidRPr="00B922AC" w:rsidRDefault="00005D2A" w:rsidP="00B34030">
            <w:pPr>
              <w:snapToGrid w:val="0"/>
              <w:ind w:leftChars="100" w:left="200" w:rightChars="100" w:right="200"/>
              <w:jc w:val="distribute"/>
              <w:rPr>
                <w:rFonts w:ascii="標楷體" w:eastAsia="標楷體" w:hAnsi="標楷體"/>
                <w:b/>
                <w:noProof/>
                <w:sz w:val="20"/>
              </w:rPr>
            </w:pPr>
            <w:r w:rsidRPr="00B922AC">
              <w:rPr>
                <w:rFonts w:ascii="標楷體" w:eastAsia="標楷體" w:hAnsi="標楷體" w:hint="eastAsia"/>
                <w:b/>
                <w:noProof/>
                <w:sz w:val="20"/>
              </w:rPr>
              <w:t>合計</w:t>
            </w:r>
          </w:p>
        </w:tc>
        <w:tc>
          <w:tcPr>
            <w:tcW w:w="1651" w:type="dxa"/>
            <w:shd w:val="clear" w:color="auto" w:fill="auto"/>
            <w:vAlign w:val="center"/>
          </w:tcPr>
          <w:p w:rsidR="00005D2A" w:rsidRPr="001A3A3B" w:rsidRDefault="00005D2A" w:rsidP="00B34030">
            <w:pPr>
              <w:widowControl/>
              <w:ind w:rightChars="60" w:right="120"/>
              <w:rPr>
                <w:rFonts w:ascii="標楷體" w:eastAsia="標楷體" w:hAnsi="標楷體"/>
                <w:b/>
                <w:bCs/>
                <w:color w:val="000000"/>
                <w:spacing w:val="0"/>
                <w:kern w:val="0"/>
                <w:sz w:val="20"/>
              </w:rPr>
            </w:pPr>
            <w:r w:rsidRPr="001A3A3B">
              <w:rPr>
                <w:rFonts w:ascii="標楷體" w:eastAsia="標楷體" w:hAnsi="標楷體" w:hint="eastAsia"/>
                <w:b/>
                <w:bCs/>
                <w:color w:val="000000"/>
                <w:sz w:val="20"/>
              </w:rPr>
              <w:t>9</w:t>
            </w:r>
          </w:p>
        </w:tc>
        <w:tc>
          <w:tcPr>
            <w:tcW w:w="1651" w:type="dxa"/>
            <w:shd w:val="clear" w:color="auto" w:fill="auto"/>
            <w:vAlign w:val="center"/>
          </w:tcPr>
          <w:p w:rsidR="00005D2A" w:rsidRPr="001A3A3B" w:rsidRDefault="00005D2A" w:rsidP="00B34030">
            <w:pPr>
              <w:ind w:rightChars="60" w:right="120"/>
              <w:rPr>
                <w:rFonts w:ascii="標楷體" w:eastAsia="標楷體" w:hAnsi="標楷體"/>
                <w:b/>
                <w:bCs/>
                <w:color w:val="000000"/>
                <w:sz w:val="20"/>
              </w:rPr>
            </w:pPr>
            <w:r w:rsidRPr="001A3A3B">
              <w:rPr>
                <w:rFonts w:ascii="標楷體" w:eastAsia="標楷體" w:hAnsi="標楷體" w:hint="eastAsia"/>
                <w:b/>
                <w:bCs/>
                <w:color w:val="000000"/>
                <w:sz w:val="20"/>
              </w:rPr>
              <w:t>28</w:t>
            </w:r>
          </w:p>
        </w:tc>
        <w:tc>
          <w:tcPr>
            <w:tcW w:w="1651" w:type="dxa"/>
            <w:shd w:val="clear" w:color="auto" w:fill="auto"/>
            <w:vAlign w:val="center"/>
          </w:tcPr>
          <w:p w:rsidR="00005D2A" w:rsidRPr="001A3A3B" w:rsidRDefault="00005D2A" w:rsidP="00B34030">
            <w:pPr>
              <w:ind w:rightChars="60" w:right="120"/>
              <w:rPr>
                <w:rFonts w:ascii="標楷體" w:eastAsia="標楷體" w:hAnsi="標楷體"/>
                <w:b/>
                <w:bCs/>
                <w:color w:val="000000"/>
                <w:sz w:val="20"/>
              </w:rPr>
            </w:pPr>
            <w:r w:rsidRPr="001A3A3B">
              <w:rPr>
                <w:rFonts w:ascii="標楷體" w:eastAsia="標楷體" w:hAnsi="標楷體" w:hint="eastAsia"/>
                <w:b/>
                <w:color w:val="000000"/>
                <w:sz w:val="20"/>
              </w:rPr>
              <w:t>－</w:t>
            </w:r>
          </w:p>
        </w:tc>
        <w:tc>
          <w:tcPr>
            <w:tcW w:w="1652" w:type="dxa"/>
            <w:shd w:val="clear" w:color="auto" w:fill="auto"/>
            <w:vAlign w:val="center"/>
          </w:tcPr>
          <w:p w:rsidR="00005D2A" w:rsidRPr="001A3A3B" w:rsidRDefault="00005D2A" w:rsidP="00B34030">
            <w:pPr>
              <w:ind w:rightChars="60" w:right="120"/>
              <w:rPr>
                <w:rFonts w:ascii="標楷體" w:eastAsia="標楷體" w:hAnsi="標楷體"/>
                <w:b/>
                <w:bCs/>
                <w:color w:val="000000"/>
                <w:sz w:val="20"/>
              </w:rPr>
            </w:pPr>
            <w:r>
              <w:rPr>
                <w:rFonts w:ascii="標楷體" w:eastAsia="標楷體" w:hAnsi="標楷體"/>
                <w:b/>
                <w:bCs/>
                <w:color w:val="000000"/>
                <w:sz w:val="20"/>
              </w:rPr>
              <w:t>16</w:t>
            </w:r>
          </w:p>
        </w:tc>
        <w:tc>
          <w:tcPr>
            <w:tcW w:w="1598" w:type="dxa"/>
            <w:shd w:val="clear" w:color="auto" w:fill="auto"/>
            <w:vAlign w:val="center"/>
          </w:tcPr>
          <w:p w:rsidR="00005D2A" w:rsidRPr="001A3A3B" w:rsidRDefault="00005D2A" w:rsidP="00B34030">
            <w:pPr>
              <w:ind w:rightChars="60" w:right="120"/>
              <w:rPr>
                <w:rFonts w:ascii="標楷體" w:eastAsia="標楷體" w:hAnsi="標楷體"/>
                <w:b/>
                <w:bCs/>
                <w:color w:val="000000"/>
                <w:sz w:val="20"/>
              </w:rPr>
            </w:pPr>
            <w:r>
              <w:rPr>
                <w:rFonts w:ascii="標楷體" w:eastAsia="標楷體" w:hAnsi="標楷體"/>
                <w:b/>
                <w:bCs/>
                <w:color w:val="000000"/>
                <w:sz w:val="20"/>
              </w:rPr>
              <w:t>12</w:t>
            </w:r>
          </w:p>
        </w:tc>
      </w:tr>
      <w:tr w:rsidR="00005D2A" w:rsidRPr="00B922AC" w:rsidTr="00613A8F">
        <w:trPr>
          <w:trHeight w:hRule="exact" w:val="425"/>
        </w:trPr>
        <w:tc>
          <w:tcPr>
            <w:tcW w:w="1544" w:type="dxa"/>
            <w:shd w:val="clear" w:color="auto" w:fill="auto"/>
            <w:vAlign w:val="center"/>
          </w:tcPr>
          <w:p w:rsidR="00005D2A" w:rsidRPr="00B922AC" w:rsidRDefault="00005D2A" w:rsidP="00B34030">
            <w:pPr>
              <w:widowControl/>
              <w:jc w:val="distribute"/>
              <w:rPr>
                <w:rFonts w:ascii="標楷體" w:eastAsia="標楷體" w:hAnsi="標楷體" w:cs="Courier New"/>
                <w:bCs/>
                <w:spacing w:val="0"/>
                <w:kern w:val="0"/>
                <w:sz w:val="20"/>
              </w:rPr>
            </w:pPr>
            <w:r w:rsidRPr="00B922AC">
              <w:rPr>
                <w:rFonts w:ascii="標楷體" w:eastAsia="標楷體" w:hAnsi="標楷體" w:cs="Courier New" w:hint="eastAsia"/>
                <w:bCs/>
                <w:spacing w:val="0"/>
                <w:kern w:val="0"/>
                <w:sz w:val="20"/>
              </w:rPr>
              <w:t>縣政府</w:t>
            </w:r>
          </w:p>
        </w:tc>
        <w:tc>
          <w:tcPr>
            <w:tcW w:w="1651" w:type="dxa"/>
            <w:shd w:val="clear" w:color="auto" w:fill="auto"/>
            <w:vAlign w:val="center"/>
          </w:tcPr>
          <w:p w:rsidR="00005D2A" w:rsidRPr="001A3A3B" w:rsidRDefault="00005D2A" w:rsidP="00B34030">
            <w:pPr>
              <w:ind w:rightChars="60" w:right="120"/>
              <w:rPr>
                <w:rFonts w:ascii="標楷體" w:eastAsia="標楷體" w:hAnsi="標楷體"/>
                <w:color w:val="000000"/>
                <w:sz w:val="20"/>
              </w:rPr>
            </w:pPr>
            <w:r w:rsidRPr="001A3A3B">
              <w:rPr>
                <w:rFonts w:ascii="標楷體" w:eastAsia="標楷體" w:hAnsi="標楷體" w:hint="eastAsia"/>
                <w:color w:val="000000"/>
                <w:sz w:val="20"/>
              </w:rPr>
              <w:t>4</w:t>
            </w:r>
          </w:p>
        </w:tc>
        <w:tc>
          <w:tcPr>
            <w:tcW w:w="1651" w:type="dxa"/>
            <w:shd w:val="clear" w:color="auto" w:fill="auto"/>
            <w:vAlign w:val="center"/>
          </w:tcPr>
          <w:p w:rsidR="00005D2A" w:rsidRPr="001A3A3B" w:rsidRDefault="00005D2A" w:rsidP="00B34030">
            <w:pPr>
              <w:ind w:rightChars="60" w:right="120"/>
              <w:rPr>
                <w:rFonts w:ascii="標楷體" w:eastAsia="標楷體" w:hAnsi="標楷體"/>
                <w:color w:val="000000"/>
                <w:sz w:val="20"/>
              </w:rPr>
            </w:pPr>
            <w:r w:rsidRPr="001A3A3B">
              <w:rPr>
                <w:rFonts w:ascii="標楷體" w:eastAsia="標楷體" w:hAnsi="標楷體" w:hint="eastAsia"/>
                <w:color w:val="000000"/>
                <w:sz w:val="20"/>
              </w:rPr>
              <w:t>17</w:t>
            </w:r>
          </w:p>
        </w:tc>
        <w:tc>
          <w:tcPr>
            <w:tcW w:w="1651" w:type="dxa"/>
            <w:shd w:val="clear" w:color="auto" w:fill="auto"/>
            <w:vAlign w:val="center"/>
          </w:tcPr>
          <w:p w:rsidR="00005D2A" w:rsidRPr="001A3A3B" w:rsidRDefault="00005D2A" w:rsidP="00B34030">
            <w:pPr>
              <w:ind w:rightChars="60" w:right="120"/>
              <w:rPr>
                <w:rFonts w:ascii="標楷體" w:eastAsia="標楷體" w:hAnsi="標楷體"/>
                <w:color w:val="000000"/>
                <w:sz w:val="20"/>
              </w:rPr>
            </w:pPr>
            <w:r w:rsidRPr="001A3A3B">
              <w:rPr>
                <w:rFonts w:ascii="標楷體" w:eastAsia="標楷體" w:hAnsi="標楷體" w:hint="eastAsia"/>
                <w:color w:val="000000"/>
                <w:sz w:val="20"/>
              </w:rPr>
              <w:t>－</w:t>
            </w:r>
          </w:p>
        </w:tc>
        <w:tc>
          <w:tcPr>
            <w:tcW w:w="1652" w:type="dxa"/>
            <w:shd w:val="clear" w:color="auto" w:fill="auto"/>
            <w:vAlign w:val="center"/>
          </w:tcPr>
          <w:p w:rsidR="00005D2A" w:rsidRPr="001A3A3B" w:rsidRDefault="00005D2A" w:rsidP="00B34030">
            <w:pPr>
              <w:ind w:rightChars="60" w:right="120"/>
              <w:rPr>
                <w:rFonts w:ascii="標楷體" w:eastAsia="標楷體" w:hAnsi="標楷體"/>
                <w:color w:val="000000"/>
                <w:sz w:val="20"/>
              </w:rPr>
            </w:pPr>
            <w:r>
              <w:rPr>
                <w:rFonts w:ascii="標楷體" w:eastAsia="標楷體" w:hAnsi="標楷體" w:hint="eastAsia"/>
                <w:color w:val="000000"/>
                <w:sz w:val="20"/>
              </w:rPr>
              <w:t>8</w:t>
            </w:r>
          </w:p>
        </w:tc>
        <w:tc>
          <w:tcPr>
            <w:tcW w:w="1598" w:type="dxa"/>
            <w:shd w:val="clear" w:color="auto" w:fill="auto"/>
            <w:vAlign w:val="center"/>
          </w:tcPr>
          <w:p w:rsidR="00005D2A" w:rsidRPr="001A3A3B" w:rsidRDefault="00005D2A" w:rsidP="00B34030">
            <w:pPr>
              <w:ind w:rightChars="60" w:right="120"/>
              <w:rPr>
                <w:rFonts w:ascii="標楷體" w:eastAsia="標楷體" w:hAnsi="標楷體"/>
                <w:color w:val="000000"/>
                <w:sz w:val="20"/>
              </w:rPr>
            </w:pPr>
            <w:r>
              <w:rPr>
                <w:rFonts w:ascii="標楷體" w:eastAsia="標楷體" w:hAnsi="標楷體" w:hint="eastAsia"/>
                <w:color w:val="000000"/>
                <w:sz w:val="20"/>
              </w:rPr>
              <w:t>9</w:t>
            </w:r>
          </w:p>
        </w:tc>
      </w:tr>
      <w:tr w:rsidR="00005D2A" w:rsidRPr="00B922AC" w:rsidTr="00613A8F">
        <w:trPr>
          <w:trHeight w:hRule="exact" w:val="425"/>
        </w:trPr>
        <w:tc>
          <w:tcPr>
            <w:tcW w:w="1544" w:type="dxa"/>
            <w:shd w:val="clear" w:color="auto" w:fill="auto"/>
            <w:vAlign w:val="center"/>
          </w:tcPr>
          <w:p w:rsidR="00005D2A" w:rsidRPr="00B922AC" w:rsidRDefault="00005D2A" w:rsidP="00B34030">
            <w:pPr>
              <w:widowControl/>
              <w:jc w:val="distribute"/>
              <w:rPr>
                <w:rFonts w:ascii="標楷體" w:eastAsia="標楷體" w:hAnsi="標楷體" w:cs="Courier New"/>
                <w:spacing w:val="0"/>
                <w:kern w:val="0"/>
                <w:sz w:val="20"/>
              </w:rPr>
            </w:pPr>
            <w:r w:rsidRPr="00B922AC">
              <w:rPr>
                <w:rFonts w:ascii="標楷體" w:eastAsia="標楷體" w:hAnsi="標楷體" w:cs="Courier New" w:hint="eastAsia"/>
                <w:spacing w:val="0"/>
                <w:kern w:val="0"/>
                <w:sz w:val="20"/>
              </w:rPr>
              <w:t>民政處</w:t>
            </w:r>
          </w:p>
        </w:tc>
        <w:tc>
          <w:tcPr>
            <w:tcW w:w="1651" w:type="dxa"/>
            <w:shd w:val="clear" w:color="auto" w:fill="auto"/>
            <w:vAlign w:val="center"/>
          </w:tcPr>
          <w:p w:rsidR="00005D2A" w:rsidRPr="001A3A3B" w:rsidRDefault="00005D2A" w:rsidP="00B34030">
            <w:pPr>
              <w:ind w:rightChars="60" w:right="120"/>
              <w:rPr>
                <w:rFonts w:ascii="標楷體" w:eastAsia="標楷體" w:hAnsi="標楷體"/>
                <w:color w:val="000000"/>
                <w:sz w:val="20"/>
              </w:rPr>
            </w:pPr>
            <w:r w:rsidRPr="001A3A3B">
              <w:rPr>
                <w:rFonts w:ascii="標楷體" w:eastAsia="標楷體" w:hAnsi="標楷體" w:hint="eastAsia"/>
                <w:color w:val="000000"/>
                <w:sz w:val="20"/>
              </w:rPr>
              <w:t>1</w:t>
            </w:r>
          </w:p>
        </w:tc>
        <w:tc>
          <w:tcPr>
            <w:tcW w:w="1651" w:type="dxa"/>
            <w:shd w:val="clear" w:color="auto" w:fill="auto"/>
            <w:vAlign w:val="center"/>
          </w:tcPr>
          <w:p w:rsidR="00005D2A" w:rsidRPr="001A3A3B" w:rsidRDefault="00005D2A" w:rsidP="00B34030">
            <w:pPr>
              <w:ind w:rightChars="60" w:right="120"/>
              <w:rPr>
                <w:rFonts w:ascii="標楷體" w:eastAsia="標楷體" w:hAnsi="標楷體"/>
                <w:color w:val="000000"/>
                <w:sz w:val="20"/>
              </w:rPr>
            </w:pPr>
            <w:r w:rsidRPr="001A3A3B">
              <w:rPr>
                <w:rFonts w:ascii="標楷體" w:eastAsia="標楷體" w:hAnsi="標楷體" w:hint="eastAsia"/>
                <w:color w:val="000000"/>
                <w:sz w:val="20"/>
              </w:rPr>
              <w:t>1</w:t>
            </w:r>
          </w:p>
        </w:tc>
        <w:tc>
          <w:tcPr>
            <w:tcW w:w="1651" w:type="dxa"/>
            <w:shd w:val="clear" w:color="auto" w:fill="auto"/>
            <w:vAlign w:val="center"/>
          </w:tcPr>
          <w:p w:rsidR="00005D2A" w:rsidRPr="001A3A3B" w:rsidRDefault="00005D2A" w:rsidP="00B34030">
            <w:pPr>
              <w:ind w:rightChars="60" w:right="120"/>
              <w:rPr>
                <w:rFonts w:ascii="標楷體" w:eastAsia="標楷體" w:hAnsi="標楷體"/>
                <w:color w:val="000000"/>
                <w:sz w:val="20"/>
              </w:rPr>
            </w:pPr>
            <w:r w:rsidRPr="001A3A3B">
              <w:rPr>
                <w:rFonts w:ascii="標楷體" w:eastAsia="標楷體" w:hAnsi="標楷體" w:hint="eastAsia"/>
                <w:color w:val="000000"/>
                <w:sz w:val="20"/>
              </w:rPr>
              <w:t>－</w:t>
            </w:r>
          </w:p>
        </w:tc>
        <w:tc>
          <w:tcPr>
            <w:tcW w:w="1652" w:type="dxa"/>
            <w:shd w:val="clear" w:color="auto" w:fill="auto"/>
            <w:vAlign w:val="center"/>
          </w:tcPr>
          <w:p w:rsidR="00005D2A" w:rsidRPr="001A3A3B" w:rsidRDefault="00005D2A" w:rsidP="00B34030">
            <w:pPr>
              <w:ind w:rightChars="60" w:right="120"/>
              <w:rPr>
                <w:rFonts w:ascii="標楷體" w:eastAsia="標楷體" w:hAnsi="標楷體"/>
                <w:color w:val="000000"/>
                <w:sz w:val="20"/>
              </w:rPr>
            </w:pPr>
            <w:r w:rsidRPr="001A3A3B">
              <w:rPr>
                <w:rFonts w:ascii="標楷體" w:eastAsia="標楷體" w:hAnsi="標楷體" w:hint="eastAsia"/>
                <w:color w:val="000000"/>
                <w:sz w:val="20"/>
              </w:rPr>
              <w:t>1</w:t>
            </w:r>
          </w:p>
        </w:tc>
        <w:tc>
          <w:tcPr>
            <w:tcW w:w="1598" w:type="dxa"/>
            <w:shd w:val="clear" w:color="auto" w:fill="auto"/>
            <w:vAlign w:val="center"/>
          </w:tcPr>
          <w:p w:rsidR="00005D2A" w:rsidRPr="001A3A3B" w:rsidRDefault="00005D2A" w:rsidP="00B34030">
            <w:pPr>
              <w:ind w:rightChars="60" w:right="120"/>
              <w:rPr>
                <w:rFonts w:ascii="標楷體" w:eastAsia="標楷體" w:hAnsi="標楷體"/>
                <w:color w:val="000000"/>
                <w:sz w:val="20"/>
              </w:rPr>
            </w:pPr>
            <w:r w:rsidRPr="001A3A3B">
              <w:rPr>
                <w:rFonts w:ascii="標楷體" w:eastAsia="標楷體" w:hAnsi="標楷體" w:hint="eastAsia"/>
                <w:color w:val="000000"/>
                <w:sz w:val="20"/>
              </w:rPr>
              <w:t>－</w:t>
            </w:r>
          </w:p>
        </w:tc>
      </w:tr>
      <w:tr w:rsidR="00005D2A" w:rsidRPr="00B922AC" w:rsidTr="00613A8F">
        <w:trPr>
          <w:trHeight w:hRule="exact" w:val="425"/>
        </w:trPr>
        <w:tc>
          <w:tcPr>
            <w:tcW w:w="1544" w:type="dxa"/>
            <w:shd w:val="clear" w:color="auto" w:fill="auto"/>
            <w:vAlign w:val="center"/>
          </w:tcPr>
          <w:p w:rsidR="00005D2A" w:rsidRPr="00B922AC" w:rsidRDefault="00005D2A" w:rsidP="00B34030">
            <w:pPr>
              <w:widowControl/>
              <w:jc w:val="distribute"/>
              <w:rPr>
                <w:rFonts w:ascii="標楷體" w:eastAsia="標楷體" w:hAnsi="標楷體" w:cs="Courier New"/>
                <w:spacing w:val="0"/>
                <w:kern w:val="0"/>
                <w:sz w:val="20"/>
              </w:rPr>
            </w:pPr>
            <w:r w:rsidRPr="00B922AC">
              <w:rPr>
                <w:rFonts w:ascii="標楷體" w:eastAsia="標楷體" w:hAnsi="標楷體" w:cs="Courier New" w:hint="eastAsia"/>
                <w:spacing w:val="0"/>
                <w:kern w:val="0"/>
                <w:sz w:val="20"/>
              </w:rPr>
              <w:t>地政處</w:t>
            </w:r>
          </w:p>
        </w:tc>
        <w:tc>
          <w:tcPr>
            <w:tcW w:w="1651" w:type="dxa"/>
            <w:shd w:val="clear" w:color="auto" w:fill="auto"/>
            <w:vAlign w:val="center"/>
          </w:tcPr>
          <w:p w:rsidR="00005D2A" w:rsidRPr="001A3A3B" w:rsidRDefault="00005D2A" w:rsidP="00B34030">
            <w:pPr>
              <w:ind w:rightChars="60" w:right="120"/>
              <w:rPr>
                <w:rFonts w:ascii="標楷體" w:eastAsia="標楷體" w:hAnsi="標楷體"/>
                <w:color w:val="000000"/>
                <w:sz w:val="20"/>
              </w:rPr>
            </w:pPr>
            <w:r w:rsidRPr="001A3A3B">
              <w:rPr>
                <w:rFonts w:ascii="標楷體" w:eastAsia="標楷體" w:hAnsi="標楷體" w:hint="eastAsia"/>
                <w:color w:val="000000"/>
                <w:sz w:val="20"/>
              </w:rPr>
              <w:t>2</w:t>
            </w:r>
          </w:p>
        </w:tc>
        <w:tc>
          <w:tcPr>
            <w:tcW w:w="1651" w:type="dxa"/>
            <w:shd w:val="clear" w:color="auto" w:fill="auto"/>
            <w:vAlign w:val="center"/>
          </w:tcPr>
          <w:p w:rsidR="00005D2A" w:rsidRPr="001A3A3B" w:rsidRDefault="00005D2A" w:rsidP="00B34030">
            <w:pPr>
              <w:ind w:rightChars="60" w:right="120"/>
              <w:rPr>
                <w:rFonts w:ascii="標楷體" w:eastAsia="標楷體" w:hAnsi="標楷體"/>
                <w:color w:val="000000"/>
                <w:sz w:val="20"/>
              </w:rPr>
            </w:pPr>
            <w:r w:rsidRPr="001A3A3B">
              <w:rPr>
                <w:rFonts w:ascii="標楷體" w:eastAsia="標楷體" w:hAnsi="標楷體" w:hint="eastAsia"/>
                <w:color w:val="000000"/>
                <w:sz w:val="20"/>
              </w:rPr>
              <w:t>3</w:t>
            </w:r>
          </w:p>
        </w:tc>
        <w:tc>
          <w:tcPr>
            <w:tcW w:w="1651" w:type="dxa"/>
            <w:shd w:val="clear" w:color="auto" w:fill="auto"/>
            <w:vAlign w:val="center"/>
          </w:tcPr>
          <w:p w:rsidR="00005D2A" w:rsidRPr="001A3A3B" w:rsidRDefault="00005D2A" w:rsidP="00B34030">
            <w:pPr>
              <w:ind w:rightChars="60" w:right="120"/>
              <w:rPr>
                <w:rFonts w:ascii="標楷體" w:eastAsia="標楷體" w:hAnsi="標楷體"/>
                <w:color w:val="000000"/>
                <w:sz w:val="20"/>
              </w:rPr>
            </w:pPr>
            <w:r w:rsidRPr="001A3A3B">
              <w:rPr>
                <w:rFonts w:ascii="標楷體" w:eastAsia="標楷體" w:hAnsi="標楷體" w:hint="eastAsia"/>
                <w:color w:val="000000"/>
                <w:sz w:val="20"/>
              </w:rPr>
              <w:t>－</w:t>
            </w:r>
          </w:p>
        </w:tc>
        <w:tc>
          <w:tcPr>
            <w:tcW w:w="1652" w:type="dxa"/>
            <w:shd w:val="clear" w:color="auto" w:fill="auto"/>
            <w:vAlign w:val="center"/>
          </w:tcPr>
          <w:p w:rsidR="00005D2A" w:rsidRPr="001A3A3B" w:rsidRDefault="00005D2A" w:rsidP="00B34030">
            <w:pPr>
              <w:ind w:rightChars="60" w:right="120"/>
              <w:rPr>
                <w:rFonts w:ascii="標楷體" w:eastAsia="標楷體" w:hAnsi="標楷體"/>
                <w:color w:val="000000"/>
                <w:sz w:val="20"/>
              </w:rPr>
            </w:pPr>
            <w:r>
              <w:rPr>
                <w:rFonts w:ascii="標楷體" w:eastAsia="標楷體" w:hAnsi="標楷體" w:hint="eastAsia"/>
                <w:color w:val="000000"/>
                <w:sz w:val="20"/>
              </w:rPr>
              <w:t>3</w:t>
            </w:r>
          </w:p>
        </w:tc>
        <w:tc>
          <w:tcPr>
            <w:tcW w:w="1598" w:type="dxa"/>
            <w:shd w:val="clear" w:color="auto" w:fill="auto"/>
            <w:vAlign w:val="center"/>
          </w:tcPr>
          <w:p w:rsidR="00005D2A" w:rsidRPr="001A3A3B" w:rsidRDefault="00005D2A" w:rsidP="00B34030">
            <w:pPr>
              <w:ind w:rightChars="60" w:right="120"/>
              <w:rPr>
                <w:rFonts w:ascii="標楷體" w:eastAsia="標楷體" w:hAnsi="標楷體"/>
                <w:color w:val="000000"/>
                <w:sz w:val="20"/>
              </w:rPr>
            </w:pPr>
            <w:r w:rsidRPr="001A3A3B">
              <w:rPr>
                <w:rFonts w:ascii="標楷體" w:eastAsia="標楷體" w:hAnsi="標楷體" w:hint="eastAsia"/>
                <w:color w:val="000000"/>
                <w:sz w:val="20"/>
              </w:rPr>
              <w:t>－</w:t>
            </w:r>
          </w:p>
        </w:tc>
      </w:tr>
      <w:tr w:rsidR="00005D2A" w:rsidRPr="00B922AC" w:rsidTr="00613A8F">
        <w:trPr>
          <w:trHeight w:hRule="exact" w:val="425"/>
        </w:trPr>
        <w:tc>
          <w:tcPr>
            <w:tcW w:w="1544" w:type="dxa"/>
            <w:shd w:val="clear" w:color="auto" w:fill="auto"/>
            <w:vAlign w:val="center"/>
          </w:tcPr>
          <w:p w:rsidR="00005D2A" w:rsidRPr="00B922AC" w:rsidRDefault="00005D2A" w:rsidP="00B34030">
            <w:pPr>
              <w:widowControl/>
              <w:jc w:val="distribute"/>
              <w:rPr>
                <w:rFonts w:ascii="標楷體" w:eastAsia="標楷體" w:hAnsi="標楷體" w:cs="Courier New"/>
                <w:spacing w:val="0"/>
                <w:kern w:val="0"/>
                <w:sz w:val="20"/>
              </w:rPr>
            </w:pPr>
            <w:r w:rsidRPr="00B922AC">
              <w:rPr>
                <w:rFonts w:ascii="標楷體" w:eastAsia="標楷體" w:hAnsi="標楷體" w:cs="Courier New" w:hint="eastAsia"/>
                <w:spacing w:val="0"/>
                <w:kern w:val="0"/>
                <w:sz w:val="20"/>
              </w:rPr>
              <w:t>衛生局</w:t>
            </w:r>
          </w:p>
        </w:tc>
        <w:tc>
          <w:tcPr>
            <w:tcW w:w="1651" w:type="dxa"/>
            <w:shd w:val="clear" w:color="auto" w:fill="auto"/>
            <w:vAlign w:val="center"/>
          </w:tcPr>
          <w:p w:rsidR="00005D2A" w:rsidRPr="001A3A3B" w:rsidRDefault="00005D2A" w:rsidP="00B34030">
            <w:pPr>
              <w:ind w:rightChars="60" w:right="120"/>
              <w:rPr>
                <w:rFonts w:ascii="標楷體" w:eastAsia="標楷體" w:hAnsi="標楷體"/>
                <w:color w:val="000000"/>
                <w:sz w:val="20"/>
              </w:rPr>
            </w:pPr>
            <w:r w:rsidRPr="001A3A3B">
              <w:rPr>
                <w:rFonts w:ascii="標楷體" w:eastAsia="標楷體" w:hAnsi="標楷體" w:hint="eastAsia"/>
                <w:color w:val="000000"/>
                <w:sz w:val="20"/>
              </w:rPr>
              <w:t>1</w:t>
            </w:r>
          </w:p>
        </w:tc>
        <w:tc>
          <w:tcPr>
            <w:tcW w:w="1651" w:type="dxa"/>
            <w:shd w:val="clear" w:color="auto" w:fill="auto"/>
            <w:vAlign w:val="center"/>
          </w:tcPr>
          <w:p w:rsidR="00005D2A" w:rsidRPr="001A3A3B" w:rsidRDefault="00005D2A" w:rsidP="00B34030">
            <w:pPr>
              <w:ind w:rightChars="60" w:right="120"/>
              <w:rPr>
                <w:rFonts w:ascii="標楷體" w:eastAsia="標楷體" w:hAnsi="標楷體"/>
                <w:color w:val="000000"/>
                <w:sz w:val="20"/>
              </w:rPr>
            </w:pPr>
            <w:r w:rsidRPr="001A3A3B">
              <w:rPr>
                <w:rFonts w:ascii="標楷體" w:eastAsia="標楷體" w:hAnsi="標楷體" w:hint="eastAsia"/>
                <w:color w:val="000000"/>
                <w:sz w:val="20"/>
              </w:rPr>
              <w:t>3</w:t>
            </w:r>
          </w:p>
        </w:tc>
        <w:tc>
          <w:tcPr>
            <w:tcW w:w="1651" w:type="dxa"/>
            <w:shd w:val="clear" w:color="auto" w:fill="auto"/>
            <w:vAlign w:val="center"/>
          </w:tcPr>
          <w:p w:rsidR="00005D2A" w:rsidRPr="001A3A3B" w:rsidRDefault="00005D2A" w:rsidP="00B34030">
            <w:pPr>
              <w:ind w:rightChars="60" w:right="120"/>
              <w:rPr>
                <w:rFonts w:ascii="標楷體" w:eastAsia="標楷體" w:hAnsi="標楷體"/>
                <w:color w:val="000000"/>
                <w:sz w:val="20"/>
              </w:rPr>
            </w:pPr>
            <w:r w:rsidRPr="001A3A3B">
              <w:rPr>
                <w:rFonts w:ascii="標楷體" w:eastAsia="標楷體" w:hAnsi="標楷體" w:hint="eastAsia"/>
                <w:color w:val="000000"/>
                <w:sz w:val="20"/>
              </w:rPr>
              <w:t>－</w:t>
            </w:r>
          </w:p>
        </w:tc>
        <w:tc>
          <w:tcPr>
            <w:tcW w:w="1652" w:type="dxa"/>
            <w:shd w:val="clear" w:color="auto" w:fill="auto"/>
            <w:vAlign w:val="center"/>
          </w:tcPr>
          <w:p w:rsidR="00005D2A" w:rsidRPr="001A3A3B" w:rsidRDefault="00005D2A" w:rsidP="00B34030">
            <w:pPr>
              <w:ind w:rightChars="60" w:right="120"/>
              <w:rPr>
                <w:rFonts w:ascii="標楷體" w:eastAsia="標楷體" w:hAnsi="標楷體"/>
                <w:color w:val="000000"/>
                <w:sz w:val="20"/>
              </w:rPr>
            </w:pPr>
            <w:r w:rsidRPr="001A3A3B">
              <w:rPr>
                <w:rFonts w:ascii="標楷體" w:eastAsia="標楷體" w:hAnsi="標楷體" w:hint="eastAsia"/>
                <w:color w:val="000000"/>
                <w:sz w:val="20"/>
              </w:rPr>
              <w:t>－</w:t>
            </w:r>
          </w:p>
        </w:tc>
        <w:tc>
          <w:tcPr>
            <w:tcW w:w="1598" w:type="dxa"/>
            <w:shd w:val="clear" w:color="auto" w:fill="auto"/>
            <w:vAlign w:val="center"/>
          </w:tcPr>
          <w:p w:rsidR="00005D2A" w:rsidRPr="001A3A3B" w:rsidRDefault="00005D2A" w:rsidP="00B34030">
            <w:pPr>
              <w:ind w:rightChars="60" w:right="120"/>
              <w:rPr>
                <w:rFonts w:ascii="標楷體" w:eastAsia="標楷體" w:hAnsi="標楷體"/>
                <w:color w:val="000000"/>
                <w:sz w:val="20"/>
              </w:rPr>
            </w:pPr>
            <w:r>
              <w:rPr>
                <w:rFonts w:ascii="標楷體" w:eastAsia="標楷體" w:hAnsi="標楷體"/>
                <w:color w:val="000000"/>
                <w:sz w:val="20"/>
              </w:rPr>
              <w:t>3</w:t>
            </w:r>
          </w:p>
        </w:tc>
      </w:tr>
      <w:tr w:rsidR="00005D2A" w:rsidRPr="00B922AC" w:rsidTr="00613A8F">
        <w:trPr>
          <w:trHeight w:hRule="exact" w:val="425"/>
        </w:trPr>
        <w:tc>
          <w:tcPr>
            <w:tcW w:w="1544" w:type="dxa"/>
            <w:tcBorders>
              <w:bottom w:val="single" w:sz="4" w:space="0" w:color="auto"/>
            </w:tcBorders>
            <w:shd w:val="clear" w:color="auto" w:fill="auto"/>
            <w:vAlign w:val="center"/>
          </w:tcPr>
          <w:p w:rsidR="00005D2A" w:rsidRPr="00B922AC" w:rsidRDefault="00005D2A" w:rsidP="00B34030">
            <w:pPr>
              <w:widowControl/>
              <w:jc w:val="distribute"/>
              <w:rPr>
                <w:rFonts w:ascii="標楷體" w:eastAsia="標楷體" w:hAnsi="標楷體" w:cs="Courier New"/>
                <w:spacing w:val="0"/>
                <w:kern w:val="0"/>
                <w:sz w:val="20"/>
              </w:rPr>
            </w:pPr>
            <w:r w:rsidRPr="00B922AC">
              <w:rPr>
                <w:rFonts w:ascii="標楷體" w:eastAsia="標楷體" w:hAnsi="標楷體" w:cs="Courier New" w:hint="eastAsia"/>
                <w:spacing w:val="0"/>
                <w:kern w:val="0"/>
                <w:sz w:val="20"/>
              </w:rPr>
              <w:t>環境保護局</w:t>
            </w:r>
          </w:p>
        </w:tc>
        <w:tc>
          <w:tcPr>
            <w:tcW w:w="1651" w:type="dxa"/>
            <w:tcBorders>
              <w:bottom w:val="single" w:sz="4" w:space="0" w:color="auto"/>
            </w:tcBorders>
            <w:shd w:val="clear" w:color="auto" w:fill="auto"/>
            <w:vAlign w:val="center"/>
          </w:tcPr>
          <w:p w:rsidR="00005D2A" w:rsidRPr="001A3A3B" w:rsidRDefault="00005D2A" w:rsidP="00B34030">
            <w:pPr>
              <w:ind w:rightChars="60" w:right="120"/>
              <w:rPr>
                <w:rFonts w:ascii="標楷體" w:eastAsia="標楷體" w:hAnsi="標楷體"/>
                <w:color w:val="000000"/>
                <w:sz w:val="20"/>
              </w:rPr>
            </w:pPr>
            <w:r w:rsidRPr="001A3A3B">
              <w:rPr>
                <w:rFonts w:ascii="標楷體" w:eastAsia="標楷體" w:hAnsi="標楷體" w:hint="eastAsia"/>
                <w:color w:val="000000"/>
                <w:sz w:val="20"/>
              </w:rPr>
              <w:t>1</w:t>
            </w:r>
          </w:p>
        </w:tc>
        <w:tc>
          <w:tcPr>
            <w:tcW w:w="1651" w:type="dxa"/>
            <w:tcBorders>
              <w:bottom w:val="single" w:sz="4" w:space="0" w:color="auto"/>
            </w:tcBorders>
            <w:shd w:val="clear" w:color="auto" w:fill="auto"/>
            <w:vAlign w:val="center"/>
          </w:tcPr>
          <w:p w:rsidR="00005D2A" w:rsidRPr="001A3A3B" w:rsidRDefault="00005D2A" w:rsidP="00B34030">
            <w:pPr>
              <w:ind w:rightChars="60" w:right="120"/>
              <w:rPr>
                <w:rFonts w:ascii="標楷體" w:eastAsia="標楷體" w:hAnsi="標楷體"/>
                <w:color w:val="000000"/>
                <w:sz w:val="20"/>
              </w:rPr>
            </w:pPr>
            <w:r w:rsidRPr="001A3A3B">
              <w:rPr>
                <w:rFonts w:ascii="標楷體" w:eastAsia="標楷體" w:hAnsi="標楷體" w:hint="eastAsia"/>
                <w:color w:val="000000"/>
                <w:sz w:val="20"/>
              </w:rPr>
              <w:t>4</w:t>
            </w:r>
          </w:p>
        </w:tc>
        <w:tc>
          <w:tcPr>
            <w:tcW w:w="1651" w:type="dxa"/>
            <w:tcBorders>
              <w:bottom w:val="single" w:sz="4" w:space="0" w:color="auto"/>
            </w:tcBorders>
            <w:shd w:val="clear" w:color="auto" w:fill="auto"/>
            <w:vAlign w:val="center"/>
          </w:tcPr>
          <w:p w:rsidR="00005D2A" w:rsidRPr="001A3A3B" w:rsidRDefault="00005D2A" w:rsidP="00B34030">
            <w:pPr>
              <w:ind w:rightChars="60" w:right="120"/>
              <w:rPr>
                <w:rFonts w:ascii="標楷體" w:eastAsia="標楷體" w:hAnsi="標楷體"/>
                <w:color w:val="000000"/>
                <w:sz w:val="20"/>
              </w:rPr>
            </w:pPr>
            <w:r w:rsidRPr="001A3A3B">
              <w:rPr>
                <w:rFonts w:ascii="標楷體" w:eastAsia="標楷體" w:hAnsi="標楷體" w:hint="eastAsia"/>
                <w:color w:val="000000"/>
                <w:sz w:val="20"/>
              </w:rPr>
              <w:t>－</w:t>
            </w:r>
          </w:p>
        </w:tc>
        <w:tc>
          <w:tcPr>
            <w:tcW w:w="1652" w:type="dxa"/>
            <w:tcBorders>
              <w:bottom w:val="single" w:sz="4" w:space="0" w:color="auto"/>
            </w:tcBorders>
            <w:shd w:val="clear" w:color="auto" w:fill="auto"/>
            <w:vAlign w:val="center"/>
          </w:tcPr>
          <w:p w:rsidR="00005D2A" w:rsidRPr="001A3A3B" w:rsidRDefault="00005D2A" w:rsidP="00B34030">
            <w:pPr>
              <w:ind w:rightChars="60" w:right="120"/>
              <w:rPr>
                <w:rFonts w:ascii="標楷體" w:eastAsia="標楷體" w:hAnsi="標楷體"/>
                <w:color w:val="000000"/>
                <w:sz w:val="20"/>
              </w:rPr>
            </w:pPr>
            <w:r>
              <w:rPr>
                <w:rFonts w:ascii="標楷體" w:eastAsia="標楷體" w:hAnsi="標楷體" w:hint="eastAsia"/>
                <w:color w:val="000000"/>
                <w:sz w:val="20"/>
              </w:rPr>
              <w:t>4</w:t>
            </w:r>
          </w:p>
        </w:tc>
        <w:tc>
          <w:tcPr>
            <w:tcW w:w="1598" w:type="dxa"/>
            <w:tcBorders>
              <w:bottom w:val="single" w:sz="4" w:space="0" w:color="auto"/>
            </w:tcBorders>
            <w:shd w:val="clear" w:color="auto" w:fill="auto"/>
            <w:vAlign w:val="center"/>
          </w:tcPr>
          <w:p w:rsidR="00005D2A" w:rsidRPr="001A3A3B" w:rsidRDefault="00005D2A" w:rsidP="00B34030">
            <w:pPr>
              <w:ind w:rightChars="60" w:right="120"/>
              <w:rPr>
                <w:rFonts w:ascii="標楷體" w:eastAsia="標楷體" w:hAnsi="標楷體"/>
                <w:color w:val="000000"/>
                <w:sz w:val="20"/>
              </w:rPr>
            </w:pPr>
            <w:r w:rsidRPr="001A3A3B">
              <w:rPr>
                <w:rFonts w:ascii="標楷體" w:eastAsia="標楷體" w:hAnsi="標楷體" w:hint="eastAsia"/>
                <w:color w:val="000000"/>
                <w:sz w:val="20"/>
              </w:rPr>
              <w:t>－</w:t>
            </w:r>
          </w:p>
        </w:tc>
      </w:tr>
      <w:tr w:rsidR="00005D2A" w:rsidRPr="00B922AC" w:rsidTr="00B34030">
        <w:trPr>
          <w:trHeight w:val="233"/>
        </w:trPr>
        <w:tc>
          <w:tcPr>
            <w:tcW w:w="9747" w:type="dxa"/>
            <w:gridSpan w:val="6"/>
            <w:tcBorders>
              <w:left w:val="nil"/>
              <w:bottom w:val="nil"/>
              <w:right w:val="nil"/>
            </w:tcBorders>
            <w:shd w:val="clear" w:color="auto" w:fill="auto"/>
            <w:vAlign w:val="center"/>
          </w:tcPr>
          <w:p w:rsidR="00005D2A" w:rsidRPr="00571862" w:rsidRDefault="00005D2A" w:rsidP="00B34030">
            <w:pPr>
              <w:ind w:left="540" w:hangingChars="300" w:hanging="540"/>
              <w:jc w:val="both"/>
              <w:rPr>
                <w:rFonts w:eastAsia="新細明體"/>
              </w:rPr>
            </w:pPr>
            <w:r>
              <w:rPr>
                <w:rFonts w:ascii="標楷體" w:eastAsia="標楷體" w:hAnsi="標楷體" w:hint="eastAsia"/>
                <w:bCs/>
                <w:noProof/>
                <w:spacing w:val="0"/>
                <w:sz w:val="18"/>
                <w:szCs w:val="18"/>
              </w:rPr>
              <w:t>資料來源：整理</w:t>
            </w:r>
            <w:r w:rsidRPr="00CA59CA">
              <w:rPr>
                <w:rFonts w:ascii="標楷體" w:eastAsia="標楷體" w:hAnsi="標楷體"/>
                <w:bCs/>
                <w:noProof/>
                <w:spacing w:val="0"/>
                <w:sz w:val="18"/>
                <w:szCs w:val="18"/>
              </w:rPr>
              <w:t>自審核報告（參考資料</w:t>
            </w:r>
            <w:r w:rsidRPr="00265077">
              <w:rPr>
                <w:rFonts w:ascii="標楷體" w:eastAsia="標楷體" w:hAnsi="標楷體" w:cs="標楷體"/>
                <w:spacing w:val="0"/>
                <w:sz w:val="18"/>
                <w:szCs w:val="28"/>
              </w:rPr>
              <w:t>－</w:t>
            </w:r>
            <w:r w:rsidRPr="00CA59CA">
              <w:rPr>
                <w:rFonts w:ascii="標楷體" w:eastAsia="標楷體" w:hAnsi="標楷體"/>
                <w:bCs/>
                <w:noProof/>
                <w:spacing w:val="0"/>
                <w:sz w:val="18"/>
                <w:szCs w:val="18"/>
              </w:rPr>
              <w:t>附屬單位決算部分）</w:t>
            </w:r>
            <w:r w:rsidRPr="00B922AC">
              <w:rPr>
                <w:rFonts w:ascii="標楷體" w:eastAsia="標楷體" w:hAnsi="標楷體" w:hint="eastAsia"/>
                <w:bCs/>
                <w:noProof/>
                <w:spacing w:val="0"/>
                <w:sz w:val="18"/>
                <w:szCs w:val="18"/>
              </w:rPr>
              <w:t>。</w:t>
            </w:r>
          </w:p>
        </w:tc>
      </w:tr>
    </w:tbl>
    <w:p w:rsidR="00005D2A" w:rsidRPr="00B922AC" w:rsidRDefault="00005D2A" w:rsidP="00BC577E">
      <w:pPr>
        <w:widowControl/>
        <w:overflowPunct w:val="0"/>
        <w:snapToGrid w:val="0"/>
        <w:spacing w:line="630" w:lineRule="exact"/>
        <w:ind w:firstLineChars="200" w:firstLine="560"/>
        <w:jc w:val="both"/>
        <w:rPr>
          <w:rFonts w:ascii="標楷體" w:eastAsia="標楷體" w:hAnsi="標楷體" w:cs="標楷體"/>
          <w:spacing w:val="0"/>
          <w:sz w:val="28"/>
          <w:szCs w:val="28"/>
        </w:rPr>
      </w:pPr>
      <w:r w:rsidRPr="00B922AC">
        <w:rPr>
          <w:rFonts w:ascii="標楷體" w:eastAsia="標楷體" w:hAnsi="標楷體" w:cs="標楷體" w:hint="eastAsia"/>
          <w:spacing w:val="0"/>
          <w:sz w:val="28"/>
          <w:szCs w:val="28"/>
        </w:rPr>
        <w:lastRenderedPageBreak/>
        <w:t>本室依決算法第23條規定審核各基金之事業效能，並提出建議意見，茲摘其要者列述如次：</w:t>
      </w:r>
    </w:p>
    <w:p w:rsidR="00005D2A" w:rsidRDefault="00005D2A" w:rsidP="00BC577E">
      <w:pPr>
        <w:pStyle w:val="af7"/>
        <w:tabs>
          <w:tab w:val="left" w:pos="690"/>
        </w:tabs>
        <w:overflowPunct w:val="0"/>
        <w:spacing w:before="0" w:after="0" w:line="630" w:lineRule="exact"/>
        <w:ind w:left="0" w:firstLineChars="200" w:firstLine="561"/>
        <w:rPr>
          <w:rFonts w:ascii="標楷體" w:eastAsia="標楷體" w:hAnsi="標楷體" w:cs="標楷體"/>
          <w:b/>
          <w:spacing w:val="0"/>
          <w:sz w:val="28"/>
          <w:szCs w:val="28"/>
        </w:rPr>
      </w:pPr>
      <w:r w:rsidRPr="00B922AC">
        <w:rPr>
          <w:rFonts w:ascii="標楷體" w:eastAsia="標楷體" w:hAnsi="標楷體" w:cs="標楷體" w:hint="eastAsia"/>
          <w:b/>
          <w:spacing w:val="0"/>
          <w:sz w:val="28"/>
          <w:szCs w:val="28"/>
        </w:rPr>
        <w:t>一、</w:t>
      </w:r>
      <w:r w:rsidRPr="00485A26">
        <w:rPr>
          <w:rFonts w:ascii="標楷體" w:eastAsia="標楷體" w:hAnsi="標楷體" w:cs="標楷體"/>
          <w:b/>
          <w:spacing w:val="0"/>
          <w:sz w:val="28"/>
          <w:szCs w:val="28"/>
        </w:rPr>
        <w:t>積極推動各項計畫，提升偏遠地區學校教育品質，惟偏遠地區學校代理教師人數增加，恐影響學生學習品質及業務推展，又間有未開設學習扶助及雙語教學課程，及未落實小規模學校合併或停辦評估作業，允宜研謀改善</w:t>
      </w:r>
      <w:r w:rsidRPr="005B0BD7">
        <w:rPr>
          <w:rFonts w:ascii="標楷體" w:eastAsia="標楷體" w:hAnsi="標楷體" w:cs="標楷體"/>
          <w:b/>
          <w:spacing w:val="0"/>
          <w:sz w:val="28"/>
          <w:szCs w:val="28"/>
        </w:rPr>
        <w:t>：</w:t>
      </w:r>
      <w:r w:rsidRPr="00485A26">
        <w:rPr>
          <w:rFonts w:ascii="標楷體" w:eastAsia="標楷體" w:hAnsi="標楷體" w:cs="標楷體"/>
          <w:spacing w:val="0"/>
          <w:sz w:val="28"/>
          <w:szCs w:val="28"/>
        </w:rPr>
        <w:t>南投縣110至112學年度公立高級中等以下學校計179所（含分校），其中南投縣偏遠學校計107所。該府為確保學生完成國語文、數學及英語文等基礎學科學力奠基，提供學習低成就學生即時且及早的學習扶助資源，112學年度辦理國民中小學學生學習扶助計畫及部分領域課程雙語教學實施計畫，經教育部國民及學前教育署核定補助總經費5,049萬餘元，另95至113年度辦理轄內國民小學停辦及合併者計有16所。經查各項計畫執行情形，核有：</w:t>
      </w:r>
      <w:r>
        <w:rPr>
          <w:rFonts w:ascii="標楷體" w:eastAsia="標楷體" w:hAnsi="標楷體" w:cs="標楷體" w:hint="eastAsia"/>
          <w:spacing w:val="0"/>
          <w:sz w:val="28"/>
          <w:szCs w:val="28"/>
        </w:rPr>
        <w:t>（一）</w:t>
      </w:r>
      <w:r w:rsidRPr="00485A26">
        <w:rPr>
          <w:rFonts w:ascii="標楷體" w:eastAsia="標楷體" w:hAnsi="標楷體" w:cs="標楷體"/>
          <w:spacing w:val="0"/>
          <w:sz w:val="28"/>
          <w:szCs w:val="28"/>
        </w:rPr>
        <w:t>110至112</w:t>
      </w:r>
      <w:r>
        <w:rPr>
          <w:rFonts w:ascii="標楷體" w:eastAsia="標楷體" w:hAnsi="標楷體" w:cs="標楷體"/>
          <w:spacing w:val="0"/>
          <w:sz w:val="28"/>
          <w:szCs w:val="28"/>
        </w:rPr>
        <w:t>學年度偏遠地區國民中小學代理教師人數增加</w:t>
      </w:r>
      <w:r w:rsidRPr="00485A26">
        <w:rPr>
          <w:rFonts w:ascii="標楷體" w:eastAsia="標楷體" w:hAnsi="標楷體" w:cs="標楷體"/>
          <w:spacing w:val="0"/>
          <w:sz w:val="28"/>
          <w:szCs w:val="28"/>
        </w:rPr>
        <w:t>，且偏遠地區國民中小學代理教師未具合格教師證比率顯高於非偏遠地區國民中小學，恐影響學生學習品質；</w:t>
      </w:r>
      <w:r>
        <w:rPr>
          <w:rFonts w:ascii="標楷體" w:eastAsia="標楷體" w:hAnsi="標楷體" w:cs="標楷體" w:hint="eastAsia"/>
          <w:spacing w:val="0"/>
          <w:sz w:val="28"/>
          <w:szCs w:val="28"/>
        </w:rPr>
        <w:t>（二）</w:t>
      </w:r>
      <w:r w:rsidRPr="00485A26">
        <w:rPr>
          <w:rFonts w:ascii="標楷體" w:eastAsia="標楷體" w:hAnsi="標楷體" w:cs="標楷體"/>
          <w:spacing w:val="0"/>
          <w:sz w:val="28"/>
          <w:szCs w:val="28"/>
        </w:rPr>
        <w:t>偏遠地區國民中小學代理教師擔任導師或行政職務情形高於非偏遠地區國民中小學，惟代理教師係按年聘用，恐影響業務之推展及延續性，有待督促檢討人力配置；</w:t>
      </w:r>
      <w:r>
        <w:rPr>
          <w:rFonts w:ascii="標楷體" w:eastAsia="標楷體" w:hAnsi="標楷體" w:cs="標楷體" w:hint="eastAsia"/>
          <w:spacing w:val="0"/>
          <w:sz w:val="28"/>
          <w:szCs w:val="28"/>
        </w:rPr>
        <w:t>（三）</w:t>
      </w:r>
      <w:r w:rsidRPr="00485A26">
        <w:rPr>
          <w:rFonts w:ascii="標楷體" w:eastAsia="標楷體" w:hAnsi="標楷體" w:cs="標楷體"/>
          <w:spacing w:val="0"/>
          <w:sz w:val="28"/>
          <w:szCs w:val="28"/>
        </w:rPr>
        <w:t>111至113年度國中教育會考各科目待加強比率高於全國平均，又偏遠地區學校待加強比率高於非偏遠地區學校；另積極推動雙語教學，惟偏遠地區學校推動比率仍待</w:t>
      </w:r>
      <w:r>
        <w:rPr>
          <w:rFonts w:ascii="標楷體" w:eastAsia="標楷體" w:hAnsi="標楷體" w:cs="標楷體"/>
          <w:spacing w:val="0"/>
          <w:sz w:val="28"/>
          <w:szCs w:val="28"/>
        </w:rPr>
        <w:t>改善</w:t>
      </w:r>
      <w:r w:rsidRPr="00485A26">
        <w:rPr>
          <w:rFonts w:ascii="標楷體" w:eastAsia="標楷體" w:hAnsi="標楷體" w:cs="標楷體"/>
          <w:spacing w:val="0"/>
          <w:sz w:val="28"/>
          <w:szCs w:val="28"/>
        </w:rPr>
        <w:t>；</w:t>
      </w:r>
      <w:r>
        <w:rPr>
          <w:rFonts w:ascii="標楷體" w:eastAsia="標楷體" w:hAnsi="標楷體" w:cs="標楷體" w:hint="eastAsia"/>
          <w:spacing w:val="0"/>
          <w:sz w:val="28"/>
          <w:szCs w:val="28"/>
        </w:rPr>
        <w:t>（四）</w:t>
      </w:r>
      <w:r w:rsidRPr="00485A26">
        <w:rPr>
          <w:rFonts w:ascii="標楷體" w:eastAsia="標楷體" w:hAnsi="標楷體" w:cs="標楷體"/>
          <w:spacing w:val="0"/>
          <w:sz w:val="28"/>
          <w:szCs w:val="28"/>
        </w:rPr>
        <w:t>推動學習扶助計畫，篩選國語文、數學、英語文學習</w:t>
      </w:r>
      <w:r>
        <w:rPr>
          <w:rFonts w:ascii="標楷體" w:eastAsia="標楷體" w:hAnsi="標楷體" w:cs="標楷體"/>
          <w:spacing w:val="0"/>
          <w:sz w:val="28"/>
          <w:szCs w:val="28"/>
        </w:rPr>
        <w:t>低成就學生，及時提供學習協助，惟部分偏遠地區學校未開設學習課程</w:t>
      </w:r>
      <w:r w:rsidRPr="00485A26">
        <w:rPr>
          <w:rFonts w:ascii="標楷體" w:eastAsia="標楷體" w:hAnsi="標楷體" w:cs="標楷體"/>
          <w:spacing w:val="0"/>
          <w:sz w:val="28"/>
          <w:szCs w:val="28"/>
        </w:rPr>
        <w:t>；</w:t>
      </w:r>
      <w:r>
        <w:rPr>
          <w:rFonts w:ascii="標楷體" w:eastAsia="標楷體" w:hAnsi="標楷體" w:cs="標楷體" w:hint="eastAsia"/>
          <w:spacing w:val="0"/>
          <w:sz w:val="28"/>
          <w:szCs w:val="28"/>
        </w:rPr>
        <w:t>（五）</w:t>
      </w:r>
      <w:r w:rsidRPr="00485A26">
        <w:rPr>
          <w:rFonts w:ascii="標楷體" w:eastAsia="標楷體" w:hAnsi="標楷體" w:cs="標楷體"/>
          <w:spacing w:val="0"/>
          <w:sz w:val="28"/>
          <w:szCs w:val="28"/>
        </w:rPr>
        <w:t>受少子化影響，部分學校人數縮減，未能落實辦理合併或停辦評估作業；另國姓鄉港源國</w:t>
      </w:r>
      <w:r w:rsidR="00425107">
        <w:rPr>
          <w:rFonts w:ascii="標楷體" w:eastAsia="標楷體" w:hAnsi="標楷體" w:cs="標楷體" w:hint="eastAsia"/>
          <w:spacing w:val="0"/>
          <w:sz w:val="28"/>
          <w:szCs w:val="28"/>
        </w:rPr>
        <w:t>民</w:t>
      </w:r>
      <w:r w:rsidRPr="00485A26">
        <w:rPr>
          <w:rFonts w:ascii="標楷體" w:eastAsia="標楷體" w:hAnsi="標楷體" w:cs="標楷體"/>
          <w:spacing w:val="0"/>
          <w:sz w:val="28"/>
          <w:szCs w:val="28"/>
        </w:rPr>
        <w:t>小</w:t>
      </w:r>
      <w:r w:rsidR="00425107">
        <w:rPr>
          <w:rFonts w:ascii="標楷體" w:eastAsia="標楷體" w:hAnsi="標楷體" w:cs="標楷體" w:hint="eastAsia"/>
          <w:spacing w:val="0"/>
          <w:sz w:val="28"/>
          <w:szCs w:val="28"/>
        </w:rPr>
        <w:t>學</w:t>
      </w:r>
      <w:r w:rsidRPr="00485A26">
        <w:rPr>
          <w:rFonts w:ascii="標楷體" w:eastAsia="標楷體" w:hAnsi="標楷體" w:cs="標楷體"/>
          <w:spacing w:val="0"/>
          <w:sz w:val="28"/>
          <w:szCs w:val="28"/>
        </w:rPr>
        <w:t>、集集鎮永昌國</w:t>
      </w:r>
      <w:r w:rsidR="00425107">
        <w:rPr>
          <w:rFonts w:ascii="標楷體" w:eastAsia="標楷體" w:hAnsi="標楷體" w:cs="標楷體" w:hint="eastAsia"/>
          <w:spacing w:val="0"/>
          <w:sz w:val="28"/>
          <w:szCs w:val="28"/>
        </w:rPr>
        <w:t>民</w:t>
      </w:r>
      <w:r w:rsidRPr="00485A26">
        <w:rPr>
          <w:rFonts w:ascii="標楷體" w:eastAsia="標楷體" w:hAnsi="標楷體" w:cs="標楷體"/>
          <w:spacing w:val="0"/>
          <w:sz w:val="28"/>
          <w:szCs w:val="28"/>
        </w:rPr>
        <w:t>小</w:t>
      </w:r>
      <w:r w:rsidR="00425107">
        <w:rPr>
          <w:rFonts w:ascii="標楷體" w:eastAsia="標楷體" w:hAnsi="標楷體" w:cs="標楷體" w:hint="eastAsia"/>
          <w:spacing w:val="0"/>
          <w:sz w:val="28"/>
          <w:szCs w:val="28"/>
        </w:rPr>
        <w:t>學</w:t>
      </w:r>
      <w:r w:rsidRPr="00485A26">
        <w:rPr>
          <w:rFonts w:ascii="標楷體" w:eastAsia="標楷體" w:hAnsi="標楷體" w:cs="標楷體"/>
          <w:spacing w:val="0"/>
          <w:sz w:val="28"/>
          <w:szCs w:val="28"/>
        </w:rPr>
        <w:t>富山分校及鹿谷鄉鹿谷</w:t>
      </w:r>
      <w:r w:rsidR="00425107" w:rsidRPr="00425107">
        <w:rPr>
          <w:rFonts w:ascii="標楷體" w:eastAsia="標楷體" w:hAnsi="標楷體" w:cs="標楷體"/>
          <w:spacing w:val="0"/>
          <w:sz w:val="28"/>
          <w:szCs w:val="28"/>
        </w:rPr>
        <w:t>國民小學</w:t>
      </w:r>
      <w:r w:rsidRPr="00485A26">
        <w:rPr>
          <w:rFonts w:ascii="標楷體" w:eastAsia="標楷體" w:hAnsi="標楷體" w:cs="標楷體"/>
          <w:spacing w:val="0"/>
          <w:sz w:val="28"/>
          <w:szCs w:val="28"/>
        </w:rPr>
        <w:t>和雅分校等停辦學校尚未規劃用途等情事</w:t>
      </w:r>
      <w:r>
        <w:rPr>
          <w:rFonts w:ascii="標楷體" w:eastAsia="標楷體" w:hAnsi="標楷體" w:cs="標楷體" w:hint="eastAsia"/>
          <w:spacing w:val="0"/>
          <w:sz w:val="28"/>
          <w:szCs w:val="28"/>
        </w:rPr>
        <w:t>，亟待研謀改善</w:t>
      </w:r>
      <w:r w:rsidRPr="005B0BD7">
        <w:rPr>
          <w:rFonts w:ascii="標楷體" w:eastAsia="標楷體" w:hAnsi="標楷體" w:cs="標楷體"/>
          <w:spacing w:val="0"/>
          <w:sz w:val="28"/>
          <w:szCs w:val="28"/>
        </w:rPr>
        <w:t>。</w:t>
      </w:r>
      <w:r w:rsidRPr="002A521A">
        <w:rPr>
          <w:rFonts w:ascii="標楷體" w:eastAsia="標楷體" w:hAnsi="標楷體" w:cs="標楷體"/>
          <w:spacing w:val="0"/>
          <w:sz w:val="28"/>
          <w:szCs w:val="28"/>
        </w:rPr>
        <w:t>（詳乙</w:t>
      </w:r>
      <w:r w:rsidRPr="002A521A">
        <w:rPr>
          <w:rFonts w:ascii="標楷體" w:eastAsia="標楷體" w:hAnsi="標楷體" w:hint="eastAsia"/>
          <w:noProof/>
          <w:spacing w:val="0"/>
          <w:sz w:val="28"/>
          <w:szCs w:val="28"/>
        </w:rPr>
        <w:t>－</w:t>
      </w:r>
      <w:r w:rsidR="00613A8F">
        <w:rPr>
          <w:rFonts w:ascii="標楷體" w:eastAsia="標楷體" w:hAnsi="標楷體" w:hint="eastAsia"/>
          <w:noProof/>
          <w:spacing w:val="0"/>
          <w:sz w:val="28"/>
          <w:szCs w:val="28"/>
        </w:rPr>
        <w:t>2</w:t>
      </w:r>
      <w:r w:rsidR="00613A8F">
        <w:rPr>
          <w:rFonts w:ascii="標楷體" w:eastAsia="標楷體" w:hAnsi="標楷體"/>
          <w:noProof/>
          <w:spacing w:val="0"/>
          <w:sz w:val="28"/>
          <w:szCs w:val="28"/>
        </w:rPr>
        <w:t>1</w:t>
      </w:r>
      <w:r w:rsidRPr="002A521A">
        <w:rPr>
          <w:rFonts w:ascii="標楷體" w:eastAsia="標楷體" w:hAnsi="標楷體" w:cs="標楷體"/>
          <w:spacing w:val="0"/>
          <w:sz w:val="28"/>
          <w:szCs w:val="28"/>
        </w:rPr>
        <w:t>頁）</w:t>
      </w:r>
    </w:p>
    <w:p w:rsidR="00005D2A" w:rsidRPr="00B922AC" w:rsidRDefault="00005D2A" w:rsidP="00BC577E">
      <w:pPr>
        <w:pStyle w:val="af7"/>
        <w:tabs>
          <w:tab w:val="left" w:pos="690"/>
        </w:tabs>
        <w:overflowPunct w:val="0"/>
        <w:spacing w:before="0" w:after="0" w:line="630" w:lineRule="exact"/>
        <w:ind w:left="0" w:firstLineChars="200" w:firstLine="561"/>
        <w:rPr>
          <w:rFonts w:ascii="標楷體" w:eastAsia="標楷體" w:hAnsi="標楷體" w:cs="標楷體"/>
          <w:b/>
          <w:spacing w:val="0"/>
          <w:sz w:val="28"/>
          <w:szCs w:val="28"/>
        </w:rPr>
      </w:pPr>
      <w:r>
        <w:rPr>
          <w:rFonts w:ascii="標楷體" w:eastAsia="標楷體" w:hAnsi="標楷體" w:cs="標楷體" w:hint="eastAsia"/>
          <w:b/>
          <w:spacing w:val="0"/>
          <w:sz w:val="28"/>
          <w:szCs w:val="28"/>
        </w:rPr>
        <w:lastRenderedPageBreak/>
        <w:t>二、</w:t>
      </w:r>
      <w:r w:rsidRPr="00546220">
        <w:rPr>
          <w:rFonts w:ascii="標楷體" w:eastAsia="標楷體" w:hAnsi="標楷體" w:cs="標楷體"/>
          <w:b/>
          <w:spacing w:val="0"/>
          <w:sz w:val="28"/>
          <w:szCs w:val="28"/>
        </w:rPr>
        <w:t>辦理身心障礙者就業服務相關計畫促進身心障礙者就業，惟推動成效尚待加強、部分機構未依規定足額進用身心障礙者及部分義務採購單位未採購足額身心障礙相關單位之產品或服務等情，允宜研謀改善，以維護身心障礙者權益</w:t>
      </w:r>
      <w:r w:rsidRPr="005B0BD7">
        <w:rPr>
          <w:rFonts w:ascii="標楷體" w:eastAsia="標楷體" w:hAnsi="標楷體" w:cs="標楷體"/>
          <w:b/>
          <w:spacing w:val="0"/>
          <w:sz w:val="28"/>
          <w:szCs w:val="28"/>
        </w:rPr>
        <w:t>：</w:t>
      </w:r>
      <w:r w:rsidRPr="00546220">
        <w:rPr>
          <w:rFonts w:ascii="標楷體" w:eastAsia="標楷體" w:hAnsi="標楷體" w:cs="標楷體"/>
          <w:spacing w:val="0"/>
          <w:sz w:val="28"/>
          <w:szCs w:val="28"/>
        </w:rPr>
        <w:t>該府為維護身心障礙者就業權益，補助身心障礙團體、政府機關、國內團體、公私立學校及個人，辦理身心障礙者職業重建服務、身心障礙者職業訓練、庇護性就業、創業貸款、支持性就業、定額進用、職務再設計、促進視障者就業等服務，113年度於南投縣身心障礙者就業基金「基金用途－身心障礙者就業計畫」項下，編列預算數2,391萬餘元，執行結果，決算數1,871萬餘元。經查計畫執行情形，核有：</w:t>
      </w:r>
      <w:r>
        <w:rPr>
          <w:rFonts w:ascii="標楷體" w:eastAsia="標楷體" w:hAnsi="標楷體" w:cs="標楷體" w:hint="eastAsia"/>
          <w:spacing w:val="0"/>
          <w:sz w:val="28"/>
          <w:szCs w:val="28"/>
        </w:rPr>
        <w:t>（一）</w:t>
      </w:r>
      <w:r w:rsidRPr="00546220">
        <w:rPr>
          <w:rFonts w:ascii="標楷體" w:eastAsia="標楷體" w:hAnsi="標楷體" w:cs="標楷體"/>
          <w:spacing w:val="0"/>
          <w:sz w:val="28"/>
          <w:szCs w:val="28"/>
        </w:rPr>
        <w:t>辦理身心障礙者就業服務計畫促進身心障礙者就業，惟111至113年度執行率均未達8</w:t>
      </w:r>
      <w:r>
        <w:rPr>
          <w:rFonts w:ascii="標楷體" w:eastAsia="標楷體" w:hAnsi="標楷體" w:cs="標楷體"/>
          <w:spacing w:val="0"/>
          <w:sz w:val="28"/>
          <w:szCs w:val="28"/>
        </w:rPr>
        <w:t>成</w:t>
      </w:r>
      <w:r w:rsidRPr="00546220">
        <w:rPr>
          <w:rFonts w:ascii="標楷體" w:eastAsia="標楷體" w:hAnsi="標楷體" w:cs="標楷體"/>
          <w:spacing w:val="0"/>
          <w:sz w:val="28"/>
          <w:szCs w:val="28"/>
        </w:rPr>
        <w:t>，且開辦身心障礙者職業訓練班次、支持性就業服務推介成功人數及提供職務再設計服務人數等量能有待提升；</w:t>
      </w:r>
      <w:r>
        <w:rPr>
          <w:rFonts w:ascii="標楷體" w:eastAsia="標楷體" w:hAnsi="標楷體" w:cs="標楷體" w:hint="eastAsia"/>
          <w:spacing w:val="0"/>
          <w:sz w:val="28"/>
          <w:szCs w:val="28"/>
        </w:rPr>
        <w:t>（二）</w:t>
      </w:r>
      <w:r w:rsidRPr="00546220">
        <w:rPr>
          <w:rFonts w:ascii="標楷體" w:eastAsia="標楷體" w:hAnsi="標楷體" w:cs="標楷體"/>
          <w:spacing w:val="0"/>
          <w:sz w:val="28"/>
          <w:szCs w:val="28"/>
        </w:rPr>
        <w:t>委託民間團體辦理身心障礙者職業訓練，惟特色手作編織技能班等3項課程訓後3個月就業率未達8成，其中家事房務暨大樓清潔人員培訓班課程，僅1人就業，顯示訓練課程訓後就業成效尚待加強，且身障就業者薪資低於市場平均薪資；</w:t>
      </w:r>
      <w:r>
        <w:rPr>
          <w:rFonts w:ascii="標楷體" w:eastAsia="標楷體" w:hAnsi="標楷體" w:cs="標楷體" w:hint="eastAsia"/>
          <w:spacing w:val="0"/>
          <w:sz w:val="28"/>
          <w:szCs w:val="28"/>
        </w:rPr>
        <w:t>（三）</w:t>
      </w:r>
      <w:r w:rsidRPr="00546220">
        <w:rPr>
          <w:rFonts w:ascii="標楷體" w:eastAsia="標楷體" w:hAnsi="標楷體" w:cs="標楷體"/>
          <w:spacing w:val="0"/>
          <w:sz w:val="28"/>
          <w:szCs w:val="28"/>
        </w:rPr>
        <w:t>於草屯鎮設立3家庇護工場提供庇護性就業服</w:t>
      </w:r>
      <w:r>
        <w:rPr>
          <w:rFonts w:ascii="標楷體" w:eastAsia="標楷體" w:hAnsi="標楷體" w:cs="標楷體"/>
          <w:spacing w:val="0"/>
          <w:sz w:val="28"/>
          <w:szCs w:val="28"/>
        </w:rPr>
        <w:t>務，惟身心障礙者人口數較多之南投市、埔里鎮等，轄內尚無庇護工廠</w:t>
      </w:r>
      <w:r w:rsidRPr="00546220">
        <w:rPr>
          <w:rFonts w:ascii="標楷體" w:eastAsia="標楷體" w:hAnsi="標楷體" w:cs="標楷體"/>
          <w:spacing w:val="0"/>
          <w:sz w:val="28"/>
          <w:szCs w:val="28"/>
        </w:rPr>
        <w:t>；</w:t>
      </w:r>
      <w:r>
        <w:rPr>
          <w:rFonts w:ascii="標楷體" w:eastAsia="標楷體" w:hAnsi="標楷體" w:cs="標楷體" w:hint="eastAsia"/>
          <w:spacing w:val="0"/>
          <w:sz w:val="28"/>
          <w:szCs w:val="28"/>
        </w:rPr>
        <w:t>（四）</w:t>
      </w:r>
      <w:r w:rsidRPr="00546220">
        <w:rPr>
          <w:rFonts w:ascii="標楷體" w:eastAsia="標楷體" w:hAnsi="標楷體" w:cs="標楷體"/>
          <w:spacing w:val="0"/>
          <w:sz w:val="28"/>
          <w:szCs w:val="28"/>
        </w:rPr>
        <w:t>部分機構長期未依身心障礙者權益保障法第38條規定足額進用身心障礙者；</w:t>
      </w:r>
      <w:r>
        <w:rPr>
          <w:rFonts w:ascii="標楷體" w:eastAsia="標楷體" w:hAnsi="標楷體" w:cs="標楷體" w:hint="eastAsia"/>
          <w:spacing w:val="0"/>
          <w:sz w:val="28"/>
          <w:szCs w:val="28"/>
        </w:rPr>
        <w:t>（五）</w:t>
      </w:r>
      <w:r w:rsidRPr="00546220">
        <w:rPr>
          <w:rFonts w:ascii="標楷體" w:eastAsia="標楷體" w:hAnsi="標楷體" w:cs="標楷體"/>
          <w:spacing w:val="0"/>
          <w:sz w:val="28"/>
          <w:szCs w:val="28"/>
        </w:rPr>
        <w:t>部分義務採購單位未依身心障礙者權益保障法第69條規定，採購身心障礙福利機構或團體、庇護工場所生產之物品及其提供之服務至一定比率；</w:t>
      </w:r>
      <w:r>
        <w:rPr>
          <w:rFonts w:ascii="標楷體" w:eastAsia="標楷體" w:hAnsi="標楷體" w:cs="標楷體" w:hint="eastAsia"/>
          <w:spacing w:val="0"/>
          <w:sz w:val="28"/>
          <w:szCs w:val="28"/>
        </w:rPr>
        <w:t>（六）</w:t>
      </w:r>
      <w:r w:rsidRPr="00546220">
        <w:rPr>
          <w:rFonts w:ascii="標楷體" w:eastAsia="標楷體" w:hAnsi="標楷體" w:cs="標楷體"/>
          <w:spacing w:val="0"/>
          <w:sz w:val="28"/>
          <w:szCs w:val="28"/>
        </w:rPr>
        <w:t>111至113年度均無人申請身心障礙者創業貸款利息補貼，允宜持續推廣宣傳及配合民法成年年齡已修正為18歲，研議調整補貼作業年齡之規定</w:t>
      </w:r>
      <w:r w:rsidRPr="005B0BD7">
        <w:rPr>
          <w:rFonts w:ascii="標楷體" w:eastAsia="標楷體" w:hAnsi="標楷體" w:cs="標楷體"/>
          <w:spacing w:val="0"/>
          <w:sz w:val="28"/>
          <w:szCs w:val="28"/>
        </w:rPr>
        <w:t>等情事</w:t>
      </w:r>
      <w:r>
        <w:rPr>
          <w:rFonts w:ascii="標楷體" w:eastAsia="標楷體" w:hAnsi="標楷體" w:cs="標楷體" w:hint="eastAsia"/>
          <w:spacing w:val="0"/>
          <w:sz w:val="28"/>
          <w:szCs w:val="28"/>
        </w:rPr>
        <w:t>，亟待研謀改善</w:t>
      </w:r>
      <w:r w:rsidRPr="005B0BD7">
        <w:rPr>
          <w:rFonts w:ascii="標楷體" w:eastAsia="標楷體" w:hAnsi="標楷體" w:cs="標楷體"/>
          <w:spacing w:val="0"/>
          <w:sz w:val="28"/>
          <w:szCs w:val="28"/>
        </w:rPr>
        <w:t>。</w:t>
      </w:r>
      <w:r w:rsidRPr="002A521A">
        <w:rPr>
          <w:rFonts w:ascii="標楷體" w:eastAsia="標楷體" w:hAnsi="標楷體" w:cs="標楷體"/>
          <w:spacing w:val="0"/>
          <w:sz w:val="28"/>
          <w:szCs w:val="28"/>
        </w:rPr>
        <w:t>（詳乙</w:t>
      </w:r>
      <w:r w:rsidRPr="002A521A">
        <w:rPr>
          <w:rFonts w:ascii="標楷體" w:eastAsia="標楷體" w:hAnsi="標楷體" w:hint="eastAsia"/>
          <w:noProof/>
          <w:spacing w:val="0"/>
          <w:sz w:val="28"/>
          <w:szCs w:val="28"/>
        </w:rPr>
        <w:t>－</w:t>
      </w:r>
      <w:r w:rsidR="00613A8F">
        <w:rPr>
          <w:rFonts w:ascii="標楷體" w:eastAsia="標楷體" w:hAnsi="標楷體" w:hint="eastAsia"/>
          <w:noProof/>
          <w:spacing w:val="0"/>
          <w:sz w:val="28"/>
          <w:szCs w:val="28"/>
        </w:rPr>
        <w:t>3</w:t>
      </w:r>
      <w:r w:rsidR="00613A8F">
        <w:rPr>
          <w:rFonts w:ascii="標楷體" w:eastAsia="標楷體" w:hAnsi="標楷體"/>
          <w:noProof/>
          <w:spacing w:val="0"/>
          <w:sz w:val="28"/>
          <w:szCs w:val="28"/>
        </w:rPr>
        <w:t>1</w:t>
      </w:r>
      <w:r w:rsidRPr="002A521A">
        <w:rPr>
          <w:rFonts w:ascii="標楷體" w:eastAsia="標楷體" w:hAnsi="標楷體" w:cs="標楷體"/>
          <w:spacing w:val="0"/>
          <w:sz w:val="28"/>
          <w:szCs w:val="28"/>
        </w:rPr>
        <w:t>頁）</w:t>
      </w:r>
    </w:p>
    <w:p w:rsidR="00005D2A" w:rsidRDefault="00005D2A" w:rsidP="00BC577E">
      <w:pPr>
        <w:overflowPunct w:val="0"/>
        <w:snapToGrid w:val="0"/>
        <w:spacing w:line="630" w:lineRule="exact"/>
        <w:ind w:firstLineChars="185" w:firstLine="519"/>
        <w:jc w:val="both"/>
        <w:rPr>
          <w:rFonts w:ascii="標楷體" w:eastAsia="標楷體" w:hAnsi="標楷體" w:cs="標楷體"/>
          <w:b/>
          <w:spacing w:val="0"/>
          <w:sz w:val="28"/>
          <w:szCs w:val="28"/>
        </w:rPr>
      </w:pPr>
      <w:r>
        <w:rPr>
          <w:rFonts w:ascii="標楷體" w:eastAsia="標楷體" w:hAnsi="標楷體" w:cs="標楷體" w:hint="eastAsia"/>
          <w:b/>
          <w:spacing w:val="0"/>
          <w:sz w:val="28"/>
          <w:szCs w:val="28"/>
        </w:rPr>
        <w:t>三、</w:t>
      </w:r>
      <w:r w:rsidRPr="007327B9">
        <w:rPr>
          <w:rFonts w:ascii="標楷體" w:eastAsia="標楷體" w:hAnsi="標楷體" w:cs="標楷體"/>
          <w:b/>
          <w:spacing w:val="0"/>
          <w:sz w:val="28"/>
          <w:szCs w:val="28"/>
        </w:rPr>
        <w:t>設置醫療作業基金辦理門診醫療業務，並配合中央政策推動偏鄉醫療照</w:t>
      </w:r>
      <w:r w:rsidRPr="007327B9">
        <w:rPr>
          <w:rFonts w:ascii="標楷體" w:eastAsia="標楷體" w:hAnsi="標楷體" w:cs="標楷體"/>
          <w:b/>
          <w:spacing w:val="0"/>
          <w:sz w:val="28"/>
          <w:szCs w:val="28"/>
        </w:rPr>
        <w:lastRenderedPageBreak/>
        <w:t>護，惟部分衛生所醫事人力懸缺未補，部分醫療資源不足村里未列入服務範圍，及遠距醫療服務量能仍待提升，允宜研謀改善，以弭平城鄉健康差距，實現醫療平權</w:t>
      </w:r>
      <w:r w:rsidRPr="005B0BD7">
        <w:rPr>
          <w:rFonts w:ascii="標楷體" w:eastAsia="標楷體" w:hAnsi="標楷體" w:cs="標楷體"/>
          <w:b/>
          <w:spacing w:val="0"/>
          <w:sz w:val="28"/>
          <w:szCs w:val="28"/>
        </w:rPr>
        <w:t>：</w:t>
      </w:r>
      <w:r w:rsidRPr="00AF6D98">
        <w:rPr>
          <w:rFonts w:ascii="標楷體" w:eastAsia="標楷體" w:hAnsi="標楷體" w:cs="標楷體" w:hint="eastAsia"/>
          <w:spacing w:val="0"/>
          <w:sz w:val="28"/>
          <w:szCs w:val="28"/>
        </w:rPr>
        <w:t>南投縣政府衛生</w:t>
      </w:r>
      <w:r w:rsidRPr="007327B9">
        <w:rPr>
          <w:rFonts w:ascii="標楷體" w:eastAsia="標楷體" w:hAnsi="標楷體" w:cs="標楷體"/>
          <w:spacing w:val="0"/>
          <w:sz w:val="28"/>
          <w:szCs w:val="28"/>
        </w:rPr>
        <w:t>局為提升衛生醫療水準及醫療服務品質，設立南投縣醫療作業基金，113年度決算總收入1億9,402萬餘元、總支出1億8,291萬餘元，本期賸餘1,110萬</w:t>
      </w:r>
      <w:r>
        <w:rPr>
          <w:rFonts w:ascii="標楷體" w:eastAsia="標楷體" w:hAnsi="標楷體" w:cs="標楷體"/>
          <w:spacing w:val="0"/>
          <w:sz w:val="28"/>
          <w:szCs w:val="28"/>
        </w:rPr>
        <w:t>餘元</w:t>
      </w:r>
      <w:r w:rsidRPr="007327B9">
        <w:rPr>
          <w:rFonts w:ascii="標楷體" w:eastAsia="標楷體" w:hAnsi="標楷體" w:cs="標楷體"/>
          <w:spacing w:val="0"/>
          <w:sz w:val="28"/>
          <w:szCs w:val="28"/>
        </w:rPr>
        <w:t>。又鑑於南投縣偏遠地區醫療可近性因交通不便、人口稀少且分散，醫事人力招募不易，導致醫療照護資源及品質相對於一般地區醫療資源普遍不足，該局為改善偏遠地區醫療保健服務品質及可近性，配合衛生福利部推動「優化偏鄉醫療精進計畫」（第一期108至112年度及第二期113至116年度），逐步改善偏遠地區醫療照護品質，提升在地醫療量能。經查偏鄉醫療照護業務推動情形，核有：</w:t>
      </w:r>
      <w:r>
        <w:rPr>
          <w:rFonts w:ascii="標楷體" w:eastAsia="標楷體" w:hAnsi="標楷體" w:cs="標楷體" w:hint="eastAsia"/>
          <w:spacing w:val="0"/>
          <w:sz w:val="28"/>
          <w:szCs w:val="28"/>
        </w:rPr>
        <w:t>（一）</w:t>
      </w:r>
      <w:r w:rsidRPr="007327B9">
        <w:rPr>
          <w:rFonts w:ascii="標楷體" w:eastAsia="標楷體" w:hAnsi="標楷體" w:cs="標楷體"/>
          <w:spacing w:val="0"/>
          <w:sz w:val="28"/>
          <w:szCs w:val="28"/>
        </w:rPr>
        <w:t>衛生所為在地基</w:t>
      </w:r>
      <w:r>
        <w:rPr>
          <w:rFonts w:ascii="標楷體" w:eastAsia="標楷體" w:hAnsi="標楷體" w:cs="標楷體"/>
          <w:spacing w:val="0"/>
          <w:sz w:val="28"/>
          <w:szCs w:val="28"/>
        </w:rPr>
        <w:t>層醫療單位，肩負在地醫療保健重任，惟部分衛生所醫事人力懸缺未補</w:t>
      </w:r>
      <w:r w:rsidRPr="007327B9">
        <w:rPr>
          <w:rFonts w:ascii="標楷體" w:eastAsia="標楷體" w:hAnsi="標楷體" w:cs="標楷體"/>
          <w:spacing w:val="0"/>
          <w:sz w:val="28"/>
          <w:szCs w:val="28"/>
        </w:rPr>
        <w:t>；</w:t>
      </w:r>
      <w:r>
        <w:rPr>
          <w:rFonts w:ascii="標楷體" w:eastAsia="標楷體" w:hAnsi="標楷體" w:cs="標楷體" w:hint="eastAsia"/>
          <w:spacing w:val="0"/>
          <w:sz w:val="28"/>
          <w:szCs w:val="28"/>
        </w:rPr>
        <w:t>（二）</w:t>
      </w:r>
      <w:r w:rsidRPr="007327B9">
        <w:rPr>
          <w:rFonts w:ascii="標楷體" w:eastAsia="標楷體" w:hAnsi="標楷體" w:cs="標楷體"/>
          <w:spacing w:val="0"/>
          <w:sz w:val="28"/>
          <w:szCs w:val="28"/>
        </w:rPr>
        <w:t>本室蒐整醫療需求面與供給面相關統計數據並編製醫療需求指數，將醫療需求指數最高之組別比對該局提供之現有巡迴醫療清冊，發現竹山鎮桶頭里、水里鄉民和村、國姓鄉南港村、中寮鄉福盛村、集集鎮隘寮里等村里，其醫療可及性不足、弱勢人口占比偏高，屬醫療需求較高之村里，惟113年度中醫或西醫未於上述村里執行巡迴醫療服務，醫療資源尚有改善空間，及部分偏鄉牙醫醫療資源仍有不足情形，如：集集鎮及國姓鄉僅有1家牙科診所，</w:t>
      </w:r>
      <w:r>
        <w:rPr>
          <w:rFonts w:ascii="標楷體" w:eastAsia="標楷體" w:hAnsi="標楷體" w:cs="標楷體"/>
          <w:spacing w:val="0"/>
          <w:sz w:val="28"/>
          <w:szCs w:val="28"/>
        </w:rPr>
        <w:t>仍待透過政府與民間團體協力合作，持續爭取設置醫療站及巡迴醫療車</w:t>
      </w:r>
      <w:r w:rsidRPr="007327B9">
        <w:rPr>
          <w:rFonts w:ascii="標楷體" w:eastAsia="標楷體" w:hAnsi="標楷體" w:cs="標楷體"/>
          <w:spacing w:val="0"/>
          <w:sz w:val="28"/>
          <w:szCs w:val="28"/>
        </w:rPr>
        <w:t>；</w:t>
      </w:r>
      <w:r>
        <w:rPr>
          <w:rFonts w:ascii="標楷體" w:eastAsia="標楷體" w:hAnsi="標楷體" w:cs="標楷體" w:hint="eastAsia"/>
          <w:spacing w:val="0"/>
          <w:sz w:val="28"/>
          <w:szCs w:val="28"/>
        </w:rPr>
        <w:t>（三）</w:t>
      </w:r>
      <w:r w:rsidRPr="007327B9">
        <w:rPr>
          <w:rFonts w:ascii="標楷體" w:eastAsia="標楷體" w:hAnsi="標楷體" w:cs="標楷體"/>
          <w:spacing w:val="0"/>
          <w:sz w:val="28"/>
          <w:szCs w:val="28"/>
        </w:rPr>
        <w:t>補助山地原鄉民眾就醫交通費及於偏鄉推動幸福巴士2.0服務，惟仍有部分就醫可近性較為不足之村里，未有相關補助或服務；</w:t>
      </w:r>
      <w:r>
        <w:rPr>
          <w:rFonts w:ascii="標楷體" w:eastAsia="標楷體" w:hAnsi="標楷體" w:cs="標楷體" w:hint="eastAsia"/>
          <w:spacing w:val="0"/>
          <w:sz w:val="28"/>
          <w:szCs w:val="28"/>
        </w:rPr>
        <w:t>（四）</w:t>
      </w:r>
      <w:r w:rsidRPr="007327B9">
        <w:rPr>
          <w:rFonts w:ascii="標楷體" w:eastAsia="標楷體" w:hAnsi="標楷體" w:cs="標楷體"/>
          <w:spacing w:val="0"/>
          <w:sz w:val="28"/>
          <w:szCs w:val="28"/>
        </w:rPr>
        <w:t>配合中央政策推動遠距醫療專科門診政策，惟遠距醫療服務量能仍待提升，且實施範圍僅限信義鄉及仁愛鄉，允宜寬列經費擴大實施範圍，發展因地制宜之偏鄉照護等情事</w:t>
      </w:r>
      <w:r>
        <w:rPr>
          <w:rFonts w:ascii="標楷體" w:eastAsia="標楷體" w:hAnsi="標楷體" w:cs="標楷體" w:hint="eastAsia"/>
          <w:spacing w:val="0"/>
          <w:sz w:val="28"/>
          <w:szCs w:val="28"/>
        </w:rPr>
        <w:t>，亟待研謀改善</w:t>
      </w:r>
      <w:r w:rsidRPr="005B0BD7">
        <w:rPr>
          <w:rFonts w:ascii="標楷體" w:eastAsia="標楷體" w:hAnsi="標楷體" w:cs="標楷體"/>
          <w:spacing w:val="0"/>
          <w:sz w:val="28"/>
          <w:szCs w:val="28"/>
        </w:rPr>
        <w:t>。</w:t>
      </w:r>
      <w:r w:rsidRPr="002A521A">
        <w:rPr>
          <w:rFonts w:ascii="標楷體" w:eastAsia="標楷體" w:hAnsi="標楷體" w:cs="標楷體"/>
          <w:spacing w:val="0"/>
          <w:sz w:val="28"/>
          <w:szCs w:val="28"/>
        </w:rPr>
        <w:t>（詳乙</w:t>
      </w:r>
      <w:r w:rsidRPr="002A521A">
        <w:rPr>
          <w:rFonts w:ascii="標楷體" w:eastAsia="標楷體" w:hAnsi="標楷體" w:hint="eastAsia"/>
          <w:noProof/>
          <w:spacing w:val="0"/>
          <w:sz w:val="28"/>
          <w:szCs w:val="28"/>
        </w:rPr>
        <w:t>－</w:t>
      </w:r>
      <w:r w:rsidR="00613A8F">
        <w:rPr>
          <w:rFonts w:ascii="標楷體" w:eastAsia="標楷體" w:hAnsi="標楷體" w:hint="eastAsia"/>
          <w:noProof/>
          <w:spacing w:val="0"/>
          <w:sz w:val="28"/>
          <w:szCs w:val="28"/>
        </w:rPr>
        <w:t>8</w:t>
      </w:r>
      <w:r w:rsidR="00613A8F">
        <w:rPr>
          <w:rFonts w:ascii="標楷體" w:eastAsia="標楷體" w:hAnsi="標楷體"/>
          <w:noProof/>
          <w:spacing w:val="0"/>
          <w:sz w:val="28"/>
          <w:szCs w:val="28"/>
        </w:rPr>
        <w:t>9</w:t>
      </w:r>
      <w:r w:rsidRPr="002A521A">
        <w:rPr>
          <w:rFonts w:ascii="標楷體" w:eastAsia="標楷體" w:hAnsi="標楷體" w:cs="標楷體"/>
          <w:spacing w:val="0"/>
          <w:sz w:val="28"/>
          <w:szCs w:val="28"/>
        </w:rPr>
        <w:t>頁）</w:t>
      </w:r>
    </w:p>
    <w:p w:rsidR="00005D2A" w:rsidRPr="007327B9" w:rsidRDefault="00005D2A" w:rsidP="00BC577E">
      <w:pPr>
        <w:overflowPunct w:val="0"/>
        <w:snapToGrid w:val="0"/>
        <w:spacing w:line="630" w:lineRule="exact"/>
        <w:ind w:firstLineChars="185" w:firstLine="519"/>
        <w:jc w:val="both"/>
        <w:rPr>
          <w:rFonts w:ascii="標楷體" w:eastAsia="標楷體" w:hAnsi="標楷體" w:cs="標楷體"/>
          <w:b/>
          <w:spacing w:val="0"/>
          <w:sz w:val="28"/>
          <w:szCs w:val="28"/>
        </w:rPr>
      </w:pPr>
      <w:r>
        <w:rPr>
          <w:rFonts w:ascii="標楷體" w:eastAsia="標楷體" w:hAnsi="標楷體" w:cs="標楷體" w:hint="eastAsia"/>
          <w:b/>
          <w:spacing w:val="0"/>
          <w:sz w:val="28"/>
          <w:szCs w:val="28"/>
        </w:rPr>
        <w:lastRenderedPageBreak/>
        <w:t>四、</w:t>
      </w:r>
      <w:r w:rsidRPr="00485A26">
        <w:rPr>
          <w:rFonts w:ascii="標楷體" w:eastAsia="標楷體" w:hAnsi="標楷體" w:cs="標楷體"/>
          <w:b/>
          <w:spacing w:val="0"/>
          <w:sz w:val="28"/>
          <w:szCs w:val="28"/>
        </w:rPr>
        <w:t>執行各項空氣污染防制措施，維護及改善空氣品質，惟部分防制措施之達成率未達目標值、推動柴油船舶加裝濾煙器及內水船舶電動化數量仍有待提升、機車排氣定檢率低於全國平均值等情事，允宜檢討改進，以提升南投縣空氣品質</w:t>
      </w:r>
      <w:r w:rsidRPr="005B0BD7">
        <w:rPr>
          <w:rFonts w:ascii="標楷體" w:eastAsia="標楷體" w:hAnsi="標楷體" w:cs="標楷體"/>
          <w:b/>
          <w:spacing w:val="0"/>
          <w:sz w:val="28"/>
          <w:szCs w:val="28"/>
        </w:rPr>
        <w:t>：</w:t>
      </w:r>
      <w:r>
        <w:rPr>
          <w:rFonts w:ascii="標楷體" w:eastAsia="標楷體" w:hAnsi="標楷體" w:cs="標楷體" w:hint="eastAsia"/>
          <w:spacing w:val="0"/>
          <w:sz w:val="28"/>
          <w:szCs w:val="28"/>
        </w:rPr>
        <w:t>南投縣政府環境保護</w:t>
      </w:r>
      <w:r w:rsidRPr="00485A26">
        <w:rPr>
          <w:rFonts w:ascii="標楷體" w:eastAsia="標楷體" w:hAnsi="標楷體" w:cs="標楷體"/>
          <w:spacing w:val="0"/>
          <w:sz w:val="28"/>
          <w:szCs w:val="28"/>
        </w:rPr>
        <w:t>局為維護及改善空氣品質，依據空氣污染防制法訂定南投縣空氣污染防制計畫（109年至112年），並滾動檢討修訂南投縣空氣污染防制計畫（113年至116年）（下稱第2期污防計畫），又為降低移動污染源對南投縣空氣品質之影響，辦理南投縣柴油車排煙檢測計畫及南投縣移動污染源稽查管制計畫，計畫經費分別為848萬元及837萬元。經查空氣污染防制措施推動情形，核有：</w:t>
      </w:r>
      <w:r>
        <w:rPr>
          <w:rFonts w:ascii="標楷體" w:eastAsia="標楷體" w:hAnsi="標楷體" w:cs="標楷體" w:hint="eastAsia"/>
          <w:spacing w:val="0"/>
          <w:sz w:val="28"/>
          <w:szCs w:val="28"/>
        </w:rPr>
        <w:t>（一）</w:t>
      </w:r>
      <w:r w:rsidRPr="00485A26">
        <w:rPr>
          <w:rFonts w:ascii="標楷體" w:eastAsia="標楷體" w:hAnsi="標楷體" w:cs="標楷體"/>
          <w:spacing w:val="0"/>
          <w:sz w:val="28"/>
          <w:szCs w:val="28"/>
        </w:rPr>
        <w:t>截至113年8月底止，第2期污防計畫部分空氣污染防制措施之達成率未達113年度預計規劃目標值之50％；</w:t>
      </w:r>
      <w:r>
        <w:rPr>
          <w:rFonts w:ascii="標楷體" w:eastAsia="標楷體" w:hAnsi="標楷體" w:cs="標楷體" w:hint="eastAsia"/>
          <w:spacing w:val="0"/>
          <w:sz w:val="28"/>
          <w:szCs w:val="28"/>
        </w:rPr>
        <w:t>（二）</w:t>
      </w:r>
      <w:r w:rsidRPr="00485A26">
        <w:rPr>
          <w:rFonts w:ascii="標楷體" w:eastAsia="標楷體" w:hAnsi="標楷體" w:cs="標楷體"/>
          <w:spacing w:val="0"/>
          <w:sz w:val="28"/>
          <w:szCs w:val="28"/>
        </w:rPr>
        <w:t>第2期污防計畫規劃推動柴油船舶加裝濾煙器及內水船舶電動化等改善措施，以減少日月潭空氣污染物排放，預計116年底前完成改善43艘船舶，惟數量僅占營運中船舶116艘之37.07％，推動成效仍有提升空間；</w:t>
      </w:r>
      <w:r>
        <w:rPr>
          <w:rFonts w:ascii="標楷體" w:eastAsia="標楷體" w:hAnsi="標楷體" w:cs="標楷體" w:hint="eastAsia"/>
          <w:spacing w:val="0"/>
          <w:sz w:val="28"/>
          <w:szCs w:val="28"/>
        </w:rPr>
        <w:t>（三）</w:t>
      </w:r>
      <w:r w:rsidRPr="00485A26">
        <w:rPr>
          <w:rFonts w:ascii="標楷體" w:eastAsia="標楷體" w:hAnsi="標楷體" w:cs="標楷體"/>
          <w:spacing w:val="0"/>
          <w:sz w:val="28"/>
          <w:szCs w:val="28"/>
        </w:rPr>
        <w:t>南投縣轄內機車排氣定檢率近10年度（104至113</w:t>
      </w:r>
      <w:r>
        <w:rPr>
          <w:rFonts w:ascii="標楷體" w:eastAsia="標楷體" w:hAnsi="標楷體" w:cs="標楷體"/>
          <w:spacing w:val="0"/>
          <w:sz w:val="28"/>
          <w:szCs w:val="28"/>
        </w:rPr>
        <w:t>年度）均低於全國平均值</w:t>
      </w:r>
      <w:r w:rsidRPr="00485A26">
        <w:rPr>
          <w:rFonts w:ascii="標楷體" w:eastAsia="標楷體" w:hAnsi="標楷體" w:cs="標楷體"/>
          <w:spacing w:val="0"/>
          <w:sz w:val="28"/>
          <w:szCs w:val="28"/>
        </w:rPr>
        <w:t>，且民眾上網申請定檢簡訊通知比率仍侍提升；</w:t>
      </w:r>
      <w:r>
        <w:rPr>
          <w:rFonts w:ascii="標楷體" w:eastAsia="標楷體" w:hAnsi="標楷體" w:cs="標楷體" w:hint="eastAsia"/>
          <w:spacing w:val="0"/>
          <w:sz w:val="28"/>
          <w:szCs w:val="28"/>
        </w:rPr>
        <w:t>（四）</w:t>
      </w:r>
      <w:r w:rsidRPr="00485A26">
        <w:rPr>
          <w:rFonts w:ascii="標楷體" w:eastAsia="標楷體" w:hAnsi="標楷體" w:cs="標楷體"/>
          <w:spacing w:val="0"/>
          <w:sz w:val="28"/>
          <w:szCs w:val="28"/>
        </w:rPr>
        <w:t>燃燒行為衍生之空氣污染事件持續發生致民眾陳情案件增加，允宜強化稽（巡）查作業，並加強宣導，以有效遏止空氣污染事件發生；</w:t>
      </w:r>
      <w:r>
        <w:rPr>
          <w:rFonts w:ascii="標楷體" w:eastAsia="標楷體" w:hAnsi="標楷體" w:cs="標楷體" w:hint="eastAsia"/>
          <w:spacing w:val="0"/>
          <w:sz w:val="28"/>
          <w:szCs w:val="28"/>
        </w:rPr>
        <w:t>（五）</w:t>
      </w:r>
      <w:r>
        <w:rPr>
          <w:rFonts w:ascii="標楷體" w:eastAsia="標楷體" w:hAnsi="標楷體" w:cs="標楷體"/>
          <w:spacing w:val="0"/>
          <w:sz w:val="28"/>
          <w:szCs w:val="28"/>
        </w:rPr>
        <w:t>已成立南投縣永續低碳及氣候變遷因應推動會</w:t>
      </w:r>
      <w:r w:rsidRPr="00485A26">
        <w:rPr>
          <w:rFonts w:ascii="標楷體" w:eastAsia="標楷體" w:hAnsi="標楷體" w:cs="標楷體"/>
          <w:spacing w:val="0"/>
          <w:sz w:val="28"/>
          <w:szCs w:val="28"/>
        </w:rPr>
        <w:t>推動永續發展相關業務，其部分任務內容與空氣污染減量工作小組相近，且組織架構及運作機制優於空污減量工作小</w:t>
      </w:r>
      <w:r>
        <w:rPr>
          <w:rFonts w:ascii="標楷體" w:eastAsia="標楷體" w:hAnsi="標楷體" w:cs="標楷體"/>
          <w:spacing w:val="0"/>
          <w:sz w:val="28"/>
          <w:szCs w:val="28"/>
        </w:rPr>
        <w:t>組，允宜辦理空氣污染減量工作小組設置要點停止適用相關事宜等</w:t>
      </w:r>
      <w:r w:rsidRPr="005B0BD7">
        <w:rPr>
          <w:rFonts w:ascii="標楷體" w:eastAsia="標楷體" w:hAnsi="標楷體" w:cs="標楷體"/>
          <w:spacing w:val="0"/>
          <w:sz w:val="28"/>
          <w:szCs w:val="28"/>
        </w:rPr>
        <w:t>情事</w:t>
      </w:r>
      <w:r>
        <w:rPr>
          <w:rFonts w:ascii="標楷體" w:eastAsia="標楷體" w:hAnsi="標楷體" w:cs="標楷體" w:hint="eastAsia"/>
          <w:spacing w:val="0"/>
          <w:sz w:val="28"/>
          <w:szCs w:val="28"/>
        </w:rPr>
        <w:t>，亟待研謀改善</w:t>
      </w:r>
      <w:r w:rsidRPr="005B0BD7">
        <w:rPr>
          <w:rFonts w:ascii="標楷體" w:eastAsia="標楷體" w:hAnsi="標楷體" w:cs="標楷體"/>
          <w:spacing w:val="0"/>
          <w:sz w:val="28"/>
          <w:szCs w:val="28"/>
        </w:rPr>
        <w:t>。</w:t>
      </w:r>
      <w:r w:rsidRPr="002A521A">
        <w:rPr>
          <w:rFonts w:ascii="標楷體" w:eastAsia="標楷體" w:hAnsi="標楷體" w:cs="標楷體"/>
          <w:spacing w:val="0"/>
          <w:sz w:val="28"/>
          <w:szCs w:val="28"/>
        </w:rPr>
        <w:t>（詳乙</w:t>
      </w:r>
      <w:r w:rsidRPr="002A521A">
        <w:rPr>
          <w:rFonts w:ascii="標楷體" w:eastAsia="標楷體" w:hAnsi="標楷體" w:hint="eastAsia"/>
          <w:noProof/>
          <w:spacing w:val="0"/>
          <w:sz w:val="28"/>
          <w:szCs w:val="28"/>
        </w:rPr>
        <w:t>－</w:t>
      </w:r>
      <w:r w:rsidR="00613A8F">
        <w:rPr>
          <w:rFonts w:ascii="標楷體" w:eastAsia="標楷體" w:hAnsi="標楷體" w:hint="eastAsia"/>
          <w:noProof/>
          <w:spacing w:val="0"/>
          <w:sz w:val="28"/>
          <w:szCs w:val="28"/>
        </w:rPr>
        <w:t>9</w:t>
      </w:r>
      <w:r w:rsidR="00613A8F">
        <w:rPr>
          <w:rFonts w:ascii="標楷體" w:eastAsia="標楷體" w:hAnsi="標楷體"/>
          <w:noProof/>
          <w:spacing w:val="0"/>
          <w:sz w:val="28"/>
          <w:szCs w:val="28"/>
        </w:rPr>
        <w:t>3</w:t>
      </w:r>
      <w:r w:rsidRPr="002A521A">
        <w:rPr>
          <w:rFonts w:ascii="標楷體" w:eastAsia="標楷體" w:hAnsi="標楷體" w:cs="標楷體"/>
          <w:spacing w:val="0"/>
          <w:sz w:val="28"/>
          <w:szCs w:val="28"/>
        </w:rPr>
        <w:t>頁）</w:t>
      </w:r>
    </w:p>
    <w:p w:rsidR="00005D2A" w:rsidRPr="000727D3" w:rsidRDefault="00005D2A" w:rsidP="00BC577E">
      <w:pPr>
        <w:widowControl/>
        <w:overflowPunct w:val="0"/>
        <w:snapToGrid w:val="0"/>
        <w:spacing w:line="630" w:lineRule="exact"/>
        <w:ind w:firstLineChars="200" w:firstLine="560"/>
        <w:jc w:val="both"/>
        <w:rPr>
          <w:rFonts w:ascii="標楷體" w:eastAsia="標楷體" w:hAnsi="標楷體" w:cs="標楷體"/>
          <w:spacing w:val="0"/>
          <w:sz w:val="12"/>
          <w:szCs w:val="28"/>
        </w:rPr>
      </w:pPr>
      <w:r w:rsidRPr="00B922AC">
        <w:rPr>
          <w:rFonts w:ascii="標楷體" w:eastAsia="標楷體" w:hAnsi="標楷體" w:cs="標楷體" w:hint="eastAsia"/>
          <w:noProof/>
          <w:spacing w:val="0"/>
          <w:sz w:val="28"/>
          <w:szCs w:val="28"/>
        </w:rPr>
        <w:t>以上，各非營業特種基金營運效能之待改善事項，業據函復提出妥善改進措施，本室已列管繼續注意其改善成效</w:t>
      </w:r>
      <w:r>
        <w:rPr>
          <w:rFonts w:ascii="標楷體" w:eastAsia="標楷體" w:hAnsi="標楷體" w:cs="標楷體" w:hint="eastAsia"/>
          <w:noProof/>
          <w:spacing w:val="0"/>
          <w:sz w:val="28"/>
          <w:szCs w:val="28"/>
        </w:rPr>
        <w:t>。</w:t>
      </w:r>
    </w:p>
    <w:p w:rsidR="00005D2A" w:rsidRPr="00267EE8" w:rsidRDefault="00005D2A" w:rsidP="00AC3FD5">
      <w:pPr>
        <w:widowControl/>
        <w:overflowPunct w:val="0"/>
        <w:spacing w:line="560" w:lineRule="exact"/>
        <w:ind w:left="721" w:hangingChars="200" w:hanging="721"/>
        <w:jc w:val="both"/>
        <w:outlineLvl w:val="1"/>
        <w:rPr>
          <w:rFonts w:ascii="標楷體" w:eastAsia="標楷體" w:hAnsi="標楷體"/>
          <w:b/>
          <w:spacing w:val="0"/>
          <w:sz w:val="36"/>
          <w:szCs w:val="36"/>
        </w:rPr>
      </w:pPr>
      <w:r w:rsidRPr="00267EE8">
        <w:rPr>
          <w:rFonts w:ascii="標楷體" w:eastAsia="標楷體" w:hAnsi="標楷體" w:hint="eastAsia"/>
          <w:b/>
          <w:spacing w:val="0"/>
          <w:sz w:val="36"/>
          <w:szCs w:val="36"/>
        </w:rPr>
        <w:lastRenderedPageBreak/>
        <w:t>陸、決算審核綜合成果</w:t>
      </w:r>
    </w:p>
    <w:p w:rsidR="00005D2A" w:rsidRPr="00267EE8" w:rsidRDefault="00005D2A" w:rsidP="00AC3FD5">
      <w:pPr>
        <w:widowControl/>
        <w:overflowPunct w:val="0"/>
        <w:snapToGrid w:val="0"/>
        <w:spacing w:line="560" w:lineRule="exact"/>
        <w:ind w:firstLineChars="192" w:firstLine="538"/>
        <w:jc w:val="both"/>
        <w:rPr>
          <w:rFonts w:ascii="標楷體" w:eastAsia="標楷體" w:hAnsi="標楷體"/>
          <w:spacing w:val="0"/>
          <w:sz w:val="28"/>
          <w:szCs w:val="28"/>
        </w:rPr>
      </w:pPr>
      <w:r>
        <w:rPr>
          <w:rFonts w:ascii="標楷體" w:eastAsia="標楷體" w:hAnsi="標楷體"/>
          <w:spacing w:val="0"/>
          <w:sz w:val="28"/>
          <w:szCs w:val="28"/>
        </w:rPr>
        <w:t>113</w:t>
      </w:r>
      <w:r w:rsidRPr="00267EE8">
        <w:rPr>
          <w:rFonts w:ascii="標楷體" w:eastAsia="標楷體" w:hAnsi="標楷體" w:hint="eastAsia"/>
          <w:spacing w:val="0"/>
          <w:sz w:val="28"/>
          <w:szCs w:val="28"/>
        </w:rPr>
        <w:t>年度南投縣總決算暨附屬單位決算及綜計表，經本室審核結果，已編具總決算審核報告，茲就財務審計、績效審計及稽察違失之成果，摘其要者，綜合分述如次：</w:t>
      </w:r>
    </w:p>
    <w:p w:rsidR="00005D2A" w:rsidRPr="00267EE8" w:rsidRDefault="00005D2A" w:rsidP="00AC3FD5">
      <w:pPr>
        <w:widowControl/>
        <w:overflowPunct w:val="0"/>
        <w:snapToGrid w:val="0"/>
        <w:spacing w:line="560" w:lineRule="exact"/>
        <w:ind w:firstLineChars="100" w:firstLine="320"/>
        <w:jc w:val="both"/>
        <w:outlineLvl w:val="2"/>
        <w:rPr>
          <w:rFonts w:ascii="標楷體" w:eastAsia="標楷體" w:hAnsi="標楷體"/>
          <w:b/>
          <w:spacing w:val="0"/>
          <w:sz w:val="32"/>
          <w:szCs w:val="32"/>
        </w:rPr>
      </w:pPr>
      <w:r w:rsidRPr="00267EE8">
        <w:rPr>
          <w:rFonts w:ascii="標楷體" w:eastAsia="標楷體" w:hAnsi="標楷體" w:hint="eastAsia"/>
          <w:b/>
          <w:spacing w:val="0"/>
          <w:sz w:val="32"/>
          <w:szCs w:val="32"/>
        </w:rPr>
        <w:t>一、財務審計成果</w:t>
      </w:r>
    </w:p>
    <w:p w:rsidR="00005D2A" w:rsidRPr="00267EE8" w:rsidRDefault="00005D2A" w:rsidP="00AC3FD5">
      <w:pPr>
        <w:overflowPunct w:val="0"/>
        <w:snapToGrid w:val="0"/>
        <w:spacing w:line="560" w:lineRule="exact"/>
        <w:ind w:firstLineChars="200" w:firstLine="561"/>
        <w:jc w:val="both"/>
        <w:rPr>
          <w:rFonts w:ascii="標楷體" w:eastAsia="標楷體" w:hAnsi="標楷體"/>
          <w:b/>
          <w:spacing w:val="0"/>
          <w:kern w:val="16"/>
          <w:sz w:val="28"/>
          <w:szCs w:val="28"/>
        </w:rPr>
      </w:pPr>
      <w:r w:rsidRPr="00267EE8">
        <w:rPr>
          <w:rFonts w:ascii="標楷體" w:eastAsia="標楷體" w:hAnsi="標楷體" w:hint="eastAsia"/>
          <w:b/>
          <w:spacing w:val="0"/>
          <w:kern w:val="16"/>
          <w:sz w:val="28"/>
          <w:szCs w:val="28"/>
        </w:rPr>
        <w:t>（一）審核決算情形</w:t>
      </w:r>
    </w:p>
    <w:p w:rsidR="00005D2A" w:rsidRDefault="00005D2A" w:rsidP="00AC3FD5">
      <w:pPr>
        <w:overflowPunct w:val="0"/>
        <w:snapToGrid w:val="0"/>
        <w:spacing w:line="560" w:lineRule="exact"/>
        <w:ind w:firstLineChars="200" w:firstLine="560"/>
        <w:jc w:val="both"/>
        <w:rPr>
          <w:rFonts w:ascii="標楷體" w:eastAsia="標楷體" w:hAnsi="標楷體"/>
          <w:spacing w:val="0"/>
          <w:sz w:val="28"/>
          <w:szCs w:val="28"/>
        </w:rPr>
      </w:pPr>
      <w:r w:rsidRPr="00267EE8">
        <w:rPr>
          <w:rFonts w:ascii="標楷體" w:eastAsia="標楷體" w:hAnsi="標楷體" w:hint="eastAsia"/>
          <w:spacing w:val="0"/>
          <w:sz w:val="28"/>
          <w:szCs w:val="28"/>
        </w:rPr>
        <w:t>南投縣總決算審核結果，歲入決算</w:t>
      </w:r>
      <w:r w:rsidR="00B74336">
        <w:rPr>
          <w:rFonts w:ascii="標楷體" w:eastAsia="標楷體" w:hAnsi="標楷體" w:hint="eastAsia"/>
          <w:spacing w:val="0"/>
          <w:sz w:val="28"/>
          <w:szCs w:val="28"/>
        </w:rPr>
        <w:t>經</w:t>
      </w:r>
      <w:r w:rsidRPr="00267EE8">
        <w:rPr>
          <w:rFonts w:ascii="標楷體" w:eastAsia="標楷體" w:hAnsi="標楷體" w:hint="eastAsia"/>
          <w:spacing w:val="0"/>
          <w:sz w:val="28"/>
          <w:szCs w:val="28"/>
        </w:rPr>
        <w:t>修正減列</w:t>
      </w:r>
      <w:r w:rsidRPr="00AC68A7">
        <w:rPr>
          <w:rFonts w:ascii="標楷體" w:eastAsia="標楷體" w:hAnsi="標楷體"/>
          <w:spacing w:val="0"/>
          <w:sz w:val="28"/>
          <w:szCs w:val="28"/>
        </w:rPr>
        <w:t>7,890萬餘元</w:t>
      </w:r>
      <w:r w:rsidRPr="00267EE8">
        <w:rPr>
          <w:rFonts w:ascii="標楷體" w:eastAsia="標楷體" w:hAnsi="標楷體" w:hint="eastAsia"/>
          <w:spacing w:val="0"/>
          <w:sz w:val="28"/>
          <w:szCs w:val="28"/>
        </w:rPr>
        <w:t>，審定為</w:t>
      </w:r>
      <w:r w:rsidRPr="00AC68A7">
        <w:rPr>
          <w:rFonts w:ascii="標楷體" w:eastAsia="標楷體" w:hAnsi="標楷體"/>
          <w:spacing w:val="0"/>
          <w:sz w:val="28"/>
          <w:szCs w:val="28"/>
        </w:rPr>
        <w:t>418億4,930萬餘元</w:t>
      </w:r>
      <w:r w:rsidRPr="00267EE8">
        <w:rPr>
          <w:rFonts w:ascii="標楷體" w:eastAsia="標楷體" w:hAnsi="標楷體" w:hint="eastAsia"/>
          <w:spacing w:val="0"/>
          <w:sz w:val="28"/>
          <w:szCs w:val="28"/>
        </w:rPr>
        <w:t>；歲出決算</w:t>
      </w:r>
      <w:r w:rsidR="00B74336">
        <w:rPr>
          <w:rFonts w:ascii="標楷體" w:eastAsia="標楷體" w:hAnsi="標楷體" w:hint="eastAsia"/>
          <w:spacing w:val="0"/>
          <w:sz w:val="28"/>
          <w:szCs w:val="28"/>
        </w:rPr>
        <w:t>經</w:t>
      </w:r>
      <w:r w:rsidRPr="00267EE8">
        <w:rPr>
          <w:rFonts w:ascii="標楷體" w:eastAsia="標楷體" w:hAnsi="標楷體" w:hint="eastAsia"/>
          <w:spacing w:val="0"/>
          <w:sz w:val="28"/>
          <w:szCs w:val="28"/>
        </w:rPr>
        <w:t>修正減列</w:t>
      </w:r>
      <w:r w:rsidRPr="00AC68A7">
        <w:rPr>
          <w:rFonts w:ascii="標楷體" w:eastAsia="標楷體" w:hAnsi="標楷體"/>
          <w:spacing w:val="0"/>
          <w:sz w:val="28"/>
          <w:szCs w:val="28"/>
        </w:rPr>
        <w:t>8,350萬餘元</w:t>
      </w:r>
      <w:r w:rsidRPr="00267EE8">
        <w:rPr>
          <w:rFonts w:ascii="標楷體" w:eastAsia="標楷體" w:hAnsi="標楷體" w:hint="eastAsia"/>
          <w:spacing w:val="0"/>
          <w:sz w:val="28"/>
          <w:szCs w:val="28"/>
        </w:rPr>
        <w:t>，審定為</w:t>
      </w:r>
      <w:r w:rsidRPr="00AC68A7">
        <w:rPr>
          <w:rFonts w:ascii="標楷體" w:eastAsia="標楷體" w:hAnsi="標楷體"/>
          <w:spacing w:val="0"/>
          <w:sz w:val="28"/>
          <w:szCs w:val="28"/>
        </w:rPr>
        <w:t>377億3,366萬餘元</w:t>
      </w:r>
      <w:r w:rsidRPr="00267EE8">
        <w:rPr>
          <w:rFonts w:ascii="標楷體" w:eastAsia="標楷體" w:hAnsi="標楷體" w:hint="eastAsia"/>
          <w:spacing w:val="0"/>
          <w:sz w:val="28"/>
          <w:szCs w:val="28"/>
        </w:rPr>
        <w:t>。</w:t>
      </w:r>
    </w:p>
    <w:p w:rsidR="00005D2A" w:rsidRPr="00267EE8" w:rsidRDefault="00005D2A" w:rsidP="00AC3FD5">
      <w:pPr>
        <w:overflowPunct w:val="0"/>
        <w:snapToGrid w:val="0"/>
        <w:spacing w:line="560" w:lineRule="exact"/>
        <w:ind w:firstLineChars="200" w:firstLine="561"/>
        <w:jc w:val="both"/>
        <w:rPr>
          <w:rFonts w:ascii="標楷體" w:eastAsia="標楷體" w:hAnsi="標楷體"/>
          <w:b/>
          <w:spacing w:val="0"/>
          <w:kern w:val="16"/>
          <w:sz w:val="28"/>
          <w:szCs w:val="28"/>
        </w:rPr>
      </w:pPr>
      <w:r w:rsidRPr="00267EE8">
        <w:rPr>
          <w:rFonts w:ascii="標楷體" w:eastAsia="標楷體" w:hAnsi="標楷體" w:hint="eastAsia"/>
          <w:b/>
          <w:spacing w:val="0"/>
          <w:kern w:val="16"/>
          <w:sz w:val="28"/>
          <w:szCs w:val="28"/>
        </w:rPr>
        <w:t>（二）審核稅捐稽徵事務情形</w:t>
      </w:r>
    </w:p>
    <w:p w:rsidR="00005D2A" w:rsidRPr="00267EE8" w:rsidRDefault="00005D2A" w:rsidP="00AC3FD5">
      <w:pPr>
        <w:overflowPunct w:val="0"/>
        <w:snapToGrid w:val="0"/>
        <w:spacing w:line="560" w:lineRule="exact"/>
        <w:ind w:firstLineChars="200" w:firstLine="560"/>
        <w:jc w:val="both"/>
        <w:rPr>
          <w:rFonts w:ascii="標楷體" w:eastAsia="標楷體" w:hAnsi="標楷體" w:cs="Arial"/>
          <w:spacing w:val="0"/>
          <w:sz w:val="28"/>
          <w:szCs w:val="28"/>
        </w:rPr>
      </w:pPr>
      <w:r w:rsidRPr="00267EE8">
        <w:rPr>
          <w:rFonts w:ascii="標楷體" w:eastAsia="標楷體" w:hAnsi="標楷體" w:hint="eastAsia"/>
          <w:spacing w:val="0"/>
          <w:sz w:val="28"/>
          <w:szCs w:val="28"/>
        </w:rPr>
        <w:t>審核地方稅稽徵機關賦</w:t>
      </w:r>
      <w:r w:rsidRPr="00267EE8">
        <w:rPr>
          <w:rFonts w:ascii="標楷體" w:eastAsia="標楷體" w:hAnsi="標楷體"/>
          <w:spacing w:val="0"/>
          <w:sz w:val="28"/>
          <w:szCs w:val="28"/>
        </w:rPr>
        <w:t>稅捐費徵收納庫業務，</w:t>
      </w:r>
      <w:r w:rsidRPr="00267EE8">
        <w:rPr>
          <w:rFonts w:ascii="標楷體" w:eastAsia="標楷體" w:hAnsi="標楷體" w:hint="eastAsia"/>
          <w:spacing w:val="0"/>
          <w:sz w:val="28"/>
          <w:szCs w:val="28"/>
        </w:rPr>
        <w:t>發現法令適用不當或計算錯誤，通知各該管稽徵機關查明依法處理，</w:t>
      </w:r>
      <w:r>
        <w:rPr>
          <w:rFonts w:ascii="標楷體" w:eastAsia="標楷體" w:hAnsi="標楷體"/>
          <w:spacing w:val="0"/>
          <w:sz w:val="28"/>
          <w:szCs w:val="28"/>
        </w:rPr>
        <w:t>113</w:t>
      </w:r>
      <w:r w:rsidRPr="00267EE8">
        <w:rPr>
          <w:rFonts w:ascii="標楷體" w:eastAsia="標楷體" w:hAnsi="標楷體" w:hint="eastAsia"/>
          <w:spacing w:val="0"/>
          <w:sz w:val="28"/>
          <w:szCs w:val="28"/>
        </w:rPr>
        <w:t>年度補徵稅款</w:t>
      </w:r>
      <w:r>
        <w:rPr>
          <w:rFonts w:ascii="標楷體" w:eastAsia="標楷體" w:hAnsi="標楷體"/>
          <w:spacing w:val="0"/>
          <w:sz w:val="28"/>
          <w:szCs w:val="28"/>
        </w:rPr>
        <w:t>3</w:t>
      </w:r>
      <w:r w:rsidRPr="00AC68A7">
        <w:rPr>
          <w:rFonts w:ascii="標楷體" w:eastAsia="標楷體" w:hAnsi="標楷體"/>
          <w:spacing w:val="0"/>
          <w:sz w:val="28"/>
          <w:szCs w:val="28"/>
        </w:rPr>
        <w:t>05</w:t>
      </w:r>
      <w:r w:rsidRPr="00267EE8">
        <w:rPr>
          <w:rFonts w:ascii="標楷體" w:eastAsia="標楷體" w:hAnsi="標楷體"/>
          <w:spacing w:val="0"/>
          <w:sz w:val="28"/>
          <w:szCs w:val="28"/>
        </w:rPr>
        <w:t>萬餘元。</w:t>
      </w:r>
    </w:p>
    <w:p w:rsidR="00005D2A" w:rsidRPr="00267EE8" w:rsidRDefault="00005D2A" w:rsidP="00AC3FD5">
      <w:pPr>
        <w:overflowPunct w:val="0"/>
        <w:snapToGrid w:val="0"/>
        <w:spacing w:line="560" w:lineRule="exact"/>
        <w:ind w:firstLineChars="200" w:firstLine="561"/>
        <w:jc w:val="both"/>
        <w:rPr>
          <w:rFonts w:ascii="標楷體" w:eastAsia="標楷體" w:hAnsi="標楷體"/>
          <w:b/>
          <w:spacing w:val="0"/>
          <w:kern w:val="16"/>
          <w:sz w:val="28"/>
          <w:szCs w:val="28"/>
        </w:rPr>
      </w:pPr>
      <w:r w:rsidRPr="00267EE8">
        <w:rPr>
          <w:rFonts w:ascii="標楷體" w:eastAsia="標楷體" w:hAnsi="標楷體" w:hint="eastAsia"/>
          <w:b/>
          <w:spacing w:val="0"/>
          <w:kern w:val="16"/>
          <w:sz w:val="28"/>
          <w:szCs w:val="28"/>
        </w:rPr>
        <w:t>（三）稽察採購事務情形</w:t>
      </w:r>
    </w:p>
    <w:p w:rsidR="00005D2A" w:rsidRPr="00267EE8" w:rsidRDefault="00005D2A" w:rsidP="00AC3FD5">
      <w:pPr>
        <w:overflowPunct w:val="0"/>
        <w:snapToGrid w:val="0"/>
        <w:spacing w:line="560" w:lineRule="exact"/>
        <w:ind w:firstLineChars="200" w:firstLine="560"/>
        <w:jc w:val="both"/>
        <w:rPr>
          <w:rFonts w:ascii="標楷體" w:eastAsia="標楷體" w:hAnsi="標楷體"/>
          <w:spacing w:val="0"/>
          <w:sz w:val="28"/>
          <w:szCs w:val="28"/>
        </w:rPr>
      </w:pPr>
      <w:r w:rsidRPr="00267EE8">
        <w:rPr>
          <w:rFonts w:ascii="標楷體" w:eastAsia="標楷體" w:hAnsi="標楷體" w:hint="eastAsia"/>
          <w:spacing w:val="0"/>
          <w:sz w:val="28"/>
          <w:szCs w:val="28"/>
        </w:rPr>
        <w:t>各機關辦理採購案件，經派員稽察結果，間有不符法令或契約規定，或設計疏失、估驗不實、監造不周及施工不符等情事，通知各該機關查明並依法或依約處理，</w:t>
      </w:r>
      <w:r>
        <w:rPr>
          <w:rFonts w:ascii="標楷體" w:eastAsia="標楷體" w:hAnsi="標楷體"/>
          <w:spacing w:val="0"/>
          <w:sz w:val="28"/>
          <w:szCs w:val="28"/>
        </w:rPr>
        <w:t>113</w:t>
      </w:r>
      <w:r w:rsidRPr="00267EE8">
        <w:rPr>
          <w:rFonts w:ascii="標楷體" w:eastAsia="標楷體" w:hAnsi="標楷體" w:hint="eastAsia"/>
          <w:spacing w:val="0"/>
          <w:sz w:val="28"/>
          <w:szCs w:val="28"/>
        </w:rPr>
        <w:t>年度收回、扣（罰）款、減帳金額，合計</w:t>
      </w:r>
      <w:r w:rsidRPr="00C351AE">
        <w:rPr>
          <w:rFonts w:ascii="標楷體" w:eastAsia="標楷體" w:hAnsi="標楷體"/>
          <w:spacing w:val="0"/>
          <w:sz w:val="28"/>
          <w:szCs w:val="28"/>
        </w:rPr>
        <w:t>2,176萬餘元</w:t>
      </w:r>
      <w:r w:rsidRPr="00267EE8">
        <w:rPr>
          <w:rFonts w:ascii="標楷體" w:eastAsia="標楷體" w:hAnsi="標楷體" w:hint="eastAsia"/>
          <w:spacing w:val="0"/>
          <w:sz w:val="28"/>
          <w:szCs w:val="28"/>
        </w:rPr>
        <w:t>。</w:t>
      </w:r>
    </w:p>
    <w:p w:rsidR="00005D2A" w:rsidRPr="00267EE8" w:rsidRDefault="00005D2A" w:rsidP="00AC3FD5">
      <w:pPr>
        <w:widowControl/>
        <w:overflowPunct w:val="0"/>
        <w:snapToGrid w:val="0"/>
        <w:spacing w:line="560" w:lineRule="exact"/>
        <w:ind w:firstLineChars="100" w:firstLine="320"/>
        <w:jc w:val="both"/>
        <w:outlineLvl w:val="2"/>
        <w:rPr>
          <w:rFonts w:ascii="標楷體" w:eastAsia="標楷體" w:hAnsi="標楷體"/>
          <w:b/>
          <w:spacing w:val="0"/>
          <w:sz w:val="32"/>
          <w:szCs w:val="32"/>
        </w:rPr>
      </w:pPr>
      <w:r w:rsidRPr="00267EE8">
        <w:rPr>
          <w:rFonts w:ascii="標楷體" w:eastAsia="標楷體" w:hAnsi="標楷體" w:hint="eastAsia"/>
          <w:b/>
          <w:spacing w:val="0"/>
          <w:sz w:val="32"/>
          <w:szCs w:val="32"/>
        </w:rPr>
        <w:t>二、績效審計成果</w:t>
      </w:r>
    </w:p>
    <w:p w:rsidR="00005D2A" w:rsidRPr="00267EE8" w:rsidRDefault="00005D2A" w:rsidP="00AC3FD5">
      <w:pPr>
        <w:overflowPunct w:val="0"/>
        <w:snapToGrid w:val="0"/>
        <w:spacing w:line="560" w:lineRule="exact"/>
        <w:ind w:firstLineChars="200" w:firstLine="561"/>
        <w:jc w:val="both"/>
        <w:rPr>
          <w:rFonts w:ascii="標楷體" w:eastAsia="標楷體" w:hAnsi="標楷體"/>
          <w:b/>
          <w:spacing w:val="0"/>
          <w:kern w:val="16"/>
          <w:sz w:val="28"/>
          <w:szCs w:val="28"/>
        </w:rPr>
      </w:pPr>
      <w:r w:rsidRPr="00267EE8">
        <w:rPr>
          <w:rFonts w:ascii="標楷體" w:eastAsia="標楷體" w:hAnsi="標楷體" w:hint="eastAsia"/>
          <w:b/>
          <w:spacing w:val="0"/>
          <w:kern w:val="16"/>
          <w:sz w:val="28"/>
          <w:szCs w:val="28"/>
        </w:rPr>
        <w:t>（一）增進財務效能之建議</w:t>
      </w:r>
    </w:p>
    <w:p w:rsidR="00005D2A" w:rsidRPr="00267EE8" w:rsidRDefault="00005D2A" w:rsidP="00AC3FD5">
      <w:pPr>
        <w:overflowPunct w:val="0"/>
        <w:snapToGrid w:val="0"/>
        <w:spacing w:line="560" w:lineRule="exact"/>
        <w:ind w:firstLineChars="200" w:firstLine="560"/>
        <w:jc w:val="both"/>
        <w:rPr>
          <w:rFonts w:ascii="標楷體" w:eastAsia="標楷體" w:hAnsi="標楷體" w:cs="Arial"/>
          <w:color w:val="000000"/>
          <w:spacing w:val="0"/>
          <w:sz w:val="28"/>
          <w:szCs w:val="28"/>
        </w:rPr>
      </w:pPr>
      <w:r w:rsidRPr="00267EE8">
        <w:rPr>
          <w:rFonts w:ascii="標楷體" w:eastAsia="標楷體" w:hAnsi="標楷體" w:cs="Arial"/>
          <w:color w:val="000000"/>
          <w:spacing w:val="0"/>
          <w:sz w:val="28"/>
          <w:szCs w:val="28"/>
        </w:rPr>
        <w:t>依審計法第70條</w:t>
      </w:r>
      <w:r w:rsidRPr="00267EE8">
        <w:rPr>
          <w:rFonts w:ascii="標楷體" w:eastAsia="標楷體" w:hAnsi="標楷體" w:cs="Arial" w:hint="eastAsia"/>
          <w:color w:val="000000"/>
          <w:spacing w:val="0"/>
          <w:sz w:val="28"/>
          <w:szCs w:val="28"/>
        </w:rPr>
        <w:t>及預算法第28條</w:t>
      </w:r>
      <w:r w:rsidRPr="00267EE8">
        <w:rPr>
          <w:rFonts w:ascii="標楷體" w:eastAsia="標楷體" w:hAnsi="標楷體" w:cs="Arial"/>
          <w:color w:val="000000"/>
          <w:spacing w:val="0"/>
          <w:sz w:val="28"/>
          <w:szCs w:val="28"/>
        </w:rPr>
        <w:t>規定，審計機關於政府編擬</w:t>
      </w:r>
      <w:r w:rsidRPr="00267EE8">
        <w:rPr>
          <w:rFonts w:ascii="標楷體" w:eastAsia="標楷體" w:hAnsi="標楷體" w:cs="Arial" w:hint="eastAsia"/>
          <w:color w:val="000000"/>
          <w:spacing w:val="0"/>
          <w:sz w:val="28"/>
          <w:szCs w:val="28"/>
        </w:rPr>
        <w:t>下</w:t>
      </w:r>
      <w:r w:rsidRPr="00267EE8">
        <w:rPr>
          <w:rFonts w:ascii="標楷體" w:eastAsia="標楷體" w:hAnsi="標楷體" w:cs="Arial"/>
          <w:color w:val="000000"/>
          <w:spacing w:val="0"/>
          <w:sz w:val="28"/>
          <w:szCs w:val="28"/>
        </w:rPr>
        <w:t>年度概算前，應提供審核以前年度預算執行之有關資料，及對財務上增進效能與減少不經濟支出之建議意見</w:t>
      </w:r>
      <w:r w:rsidRPr="00267EE8">
        <w:rPr>
          <w:rFonts w:ascii="標楷體" w:eastAsia="標楷體" w:hAnsi="標楷體" w:cs="Arial" w:hint="eastAsia"/>
          <w:color w:val="000000"/>
          <w:spacing w:val="0"/>
          <w:sz w:val="28"/>
          <w:szCs w:val="28"/>
        </w:rPr>
        <w:t>，以供南投縣政府作為決定下年度施政方針之參考</w:t>
      </w:r>
      <w:r w:rsidRPr="00267EE8">
        <w:rPr>
          <w:rFonts w:ascii="標楷體" w:eastAsia="標楷體" w:hAnsi="標楷體" w:cs="Arial"/>
          <w:color w:val="000000"/>
          <w:spacing w:val="0"/>
          <w:sz w:val="28"/>
          <w:szCs w:val="28"/>
        </w:rPr>
        <w:t>。</w:t>
      </w:r>
      <w:r w:rsidRPr="00C952A4">
        <w:rPr>
          <w:rFonts w:ascii="標楷體" w:eastAsia="標楷體" w:hAnsi="標楷體" w:cs="Arial" w:hint="eastAsia"/>
          <w:spacing w:val="0"/>
          <w:sz w:val="28"/>
          <w:szCs w:val="28"/>
        </w:rPr>
        <w:t>本室</w:t>
      </w:r>
      <w:r w:rsidRPr="00C952A4">
        <w:rPr>
          <w:rFonts w:ascii="標楷體" w:eastAsia="標楷體" w:hAnsi="標楷體" w:cs="Arial"/>
          <w:spacing w:val="0"/>
          <w:sz w:val="28"/>
          <w:szCs w:val="28"/>
        </w:rPr>
        <w:t>對南投縣政府所提建議意見計有</w:t>
      </w:r>
      <w:r w:rsidRPr="00C952A4">
        <w:rPr>
          <w:rFonts w:ascii="標楷體" w:eastAsia="標楷體" w:hAnsi="標楷體" w:cs="Arial" w:hint="eastAsia"/>
          <w:spacing w:val="0"/>
          <w:sz w:val="28"/>
          <w:szCs w:val="28"/>
        </w:rPr>
        <w:t>8</w:t>
      </w:r>
      <w:r w:rsidRPr="00C952A4">
        <w:rPr>
          <w:rFonts w:ascii="標楷體" w:eastAsia="標楷體" w:hAnsi="標楷體" w:cs="Arial"/>
          <w:spacing w:val="0"/>
          <w:sz w:val="28"/>
          <w:szCs w:val="28"/>
        </w:rPr>
        <w:t>項</w:t>
      </w:r>
      <w:r w:rsidRPr="009765B3">
        <w:rPr>
          <w:rFonts w:ascii="標楷體" w:eastAsia="標楷體" w:hAnsi="標楷體" w:cs="Arial" w:hint="eastAsia"/>
          <w:spacing w:val="0"/>
          <w:sz w:val="28"/>
          <w:szCs w:val="28"/>
        </w:rPr>
        <w:t>（詳乙</w:t>
      </w:r>
      <w:r w:rsidRPr="009765B3">
        <w:rPr>
          <w:rFonts w:ascii="標楷體" w:eastAsia="標楷體" w:hAnsi="標楷體" w:hint="eastAsia"/>
          <w:noProof/>
          <w:spacing w:val="0"/>
          <w:sz w:val="28"/>
          <w:szCs w:val="28"/>
        </w:rPr>
        <w:t>－</w:t>
      </w:r>
      <w:r w:rsidRPr="009765B3">
        <w:rPr>
          <w:rFonts w:ascii="標楷體" w:eastAsia="標楷體" w:hAnsi="標楷體" w:cs="Arial"/>
          <w:spacing w:val="0"/>
          <w:sz w:val="28"/>
          <w:szCs w:val="28"/>
        </w:rPr>
        <w:t>3</w:t>
      </w:r>
      <w:r w:rsidRPr="009765B3">
        <w:rPr>
          <w:rFonts w:ascii="標楷體" w:eastAsia="標楷體" w:hAnsi="標楷體" w:cs="Arial" w:hint="eastAsia"/>
          <w:spacing w:val="0"/>
          <w:sz w:val="28"/>
          <w:szCs w:val="28"/>
        </w:rPr>
        <w:t>至</w:t>
      </w:r>
      <w:r w:rsidRPr="009765B3">
        <w:rPr>
          <w:rFonts w:ascii="標楷體" w:eastAsia="標楷體" w:hAnsi="標楷體" w:cs="Arial"/>
          <w:spacing w:val="0"/>
          <w:sz w:val="28"/>
          <w:szCs w:val="28"/>
        </w:rPr>
        <w:t>10</w:t>
      </w:r>
      <w:r w:rsidRPr="009765B3">
        <w:rPr>
          <w:rFonts w:ascii="標楷體" w:eastAsia="標楷體" w:hAnsi="標楷體" w:cs="Arial" w:hint="eastAsia"/>
          <w:spacing w:val="0"/>
          <w:sz w:val="28"/>
          <w:szCs w:val="28"/>
        </w:rPr>
        <w:t>頁）</w:t>
      </w:r>
      <w:r w:rsidRPr="009765B3">
        <w:rPr>
          <w:rFonts w:ascii="標楷體" w:eastAsia="標楷體" w:hAnsi="標楷體" w:cs="Arial"/>
          <w:spacing w:val="0"/>
          <w:sz w:val="28"/>
          <w:szCs w:val="28"/>
        </w:rPr>
        <w:t>，分</w:t>
      </w:r>
      <w:r w:rsidRPr="00267EE8">
        <w:rPr>
          <w:rFonts w:ascii="標楷體" w:eastAsia="標楷體" w:hAnsi="標楷體" w:cs="Arial"/>
          <w:color w:val="000000"/>
          <w:spacing w:val="0"/>
          <w:sz w:val="28"/>
          <w:szCs w:val="28"/>
        </w:rPr>
        <w:t>述如次：</w:t>
      </w:r>
    </w:p>
    <w:p w:rsidR="00005D2A" w:rsidRPr="00267EE8" w:rsidRDefault="00005D2A" w:rsidP="00AC3FD5">
      <w:pPr>
        <w:overflowPunct w:val="0"/>
        <w:snapToGrid w:val="0"/>
        <w:spacing w:line="560" w:lineRule="exact"/>
        <w:ind w:firstLineChars="200" w:firstLine="560"/>
        <w:jc w:val="both"/>
        <w:rPr>
          <w:rFonts w:ascii="標楷體" w:eastAsia="標楷體" w:hAnsi="標楷體" w:cs="Arial"/>
          <w:spacing w:val="0"/>
          <w:sz w:val="28"/>
          <w:szCs w:val="28"/>
        </w:rPr>
      </w:pPr>
      <w:r w:rsidRPr="00267EE8">
        <w:rPr>
          <w:rFonts w:ascii="標楷體" w:eastAsia="標楷體" w:hAnsi="標楷體" w:cs="Arial"/>
          <w:spacing w:val="0"/>
          <w:sz w:val="28"/>
          <w:szCs w:val="28"/>
        </w:rPr>
        <w:t>1.</w:t>
      </w:r>
      <w:r w:rsidRPr="00233320">
        <w:rPr>
          <w:rFonts w:ascii="標楷體" w:eastAsia="標楷體" w:hAnsi="標楷體" w:cs="Arial"/>
          <w:spacing w:val="0"/>
          <w:sz w:val="28"/>
          <w:szCs w:val="28"/>
        </w:rPr>
        <w:t>積極辦理各項開源節流措施，近年歲入歲出均為賸餘，財政狀況持續改善，惟自籌財源占歲入決算比率呈現下降趨勢，部分開源成效未如預期，人事費負擔逐年攀升，允宜研謀改善，提升財政自主能力及促進縣政建設發展</w:t>
      </w:r>
      <w:r w:rsidRPr="00267EE8">
        <w:rPr>
          <w:rFonts w:ascii="標楷體" w:eastAsia="標楷體" w:hAnsi="標楷體" w:cs="Arial" w:hint="eastAsia"/>
          <w:spacing w:val="0"/>
          <w:sz w:val="28"/>
          <w:szCs w:val="28"/>
        </w:rPr>
        <w:t>。</w:t>
      </w:r>
    </w:p>
    <w:p w:rsidR="00005D2A" w:rsidRPr="00267EE8" w:rsidRDefault="00005D2A" w:rsidP="00AC3FD5">
      <w:pPr>
        <w:overflowPunct w:val="0"/>
        <w:snapToGrid w:val="0"/>
        <w:spacing w:line="560" w:lineRule="exact"/>
        <w:ind w:firstLineChars="200" w:firstLine="560"/>
        <w:jc w:val="both"/>
        <w:rPr>
          <w:rFonts w:ascii="標楷體" w:eastAsia="標楷體" w:hAnsi="標楷體" w:cs="Arial"/>
          <w:spacing w:val="0"/>
          <w:sz w:val="28"/>
          <w:szCs w:val="28"/>
        </w:rPr>
      </w:pPr>
      <w:r w:rsidRPr="00267EE8">
        <w:rPr>
          <w:rFonts w:ascii="標楷體" w:eastAsia="標楷體" w:hAnsi="標楷體" w:cs="Arial"/>
          <w:spacing w:val="0"/>
          <w:sz w:val="28"/>
          <w:szCs w:val="28"/>
        </w:rPr>
        <w:t>2.</w:t>
      </w:r>
      <w:r w:rsidRPr="00233320">
        <w:rPr>
          <w:rFonts w:ascii="標楷體" w:eastAsia="標楷體" w:hAnsi="標楷體" w:cs="Arial"/>
          <w:spacing w:val="0"/>
          <w:sz w:val="28"/>
          <w:szCs w:val="28"/>
        </w:rPr>
        <w:t>辦理應收未收行政罰鍰清理及運用罰鍰管理系統予以管理，惟以前年度應</w:t>
      </w:r>
      <w:r w:rsidRPr="00233320">
        <w:rPr>
          <w:rFonts w:ascii="標楷體" w:eastAsia="標楷體" w:hAnsi="標楷體" w:cs="Arial"/>
          <w:spacing w:val="0"/>
          <w:sz w:val="28"/>
          <w:szCs w:val="28"/>
        </w:rPr>
        <w:lastRenderedPageBreak/>
        <w:t>收行政罰鍰清理成效尚待提升，且部分機關（單位）自行設置之執行憑證備查簿未依規載明應有之資訊等情，均待加強檢討改善，以強化債權管控</w:t>
      </w:r>
      <w:r w:rsidRPr="00267EE8">
        <w:rPr>
          <w:rFonts w:ascii="標楷體" w:eastAsia="標楷體" w:hAnsi="標楷體" w:cs="Arial" w:hint="eastAsia"/>
          <w:spacing w:val="0"/>
          <w:sz w:val="28"/>
          <w:szCs w:val="28"/>
        </w:rPr>
        <w:t>。</w:t>
      </w:r>
    </w:p>
    <w:p w:rsidR="00005D2A" w:rsidRPr="00267EE8" w:rsidRDefault="00005D2A" w:rsidP="00AC3FD5">
      <w:pPr>
        <w:overflowPunct w:val="0"/>
        <w:snapToGrid w:val="0"/>
        <w:spacing w:line="560" w:lineRule="exact"/>
        <w:ind w:firstLineChars="200" w:firstLine="560"/>
        <w:jc w:val="both"/>
        <w:rPr>
          <w:rFonts w:ascii="標楷體" w:eastAsia="標楷體" w:hAnsi="標楷體" w:cs="Arial"/>
          <w:spacing w:val="0"/>
          <w:sz w:val="28"/>
          <w:szCs w:val="28"/>
        </w:rPr>
      </w:pPr>
      <w:r w:rsidRPr="00267EE8">
        <w:rPr>
          <w:rFonts w:ascii="標楷體" w:eastAsia="標楷體" w:hAnsi="標楷體" w:cs="Arial"/>
          <w:spacing w:val="0"/>
          <w:sz w:val="28"/>
          <w:szCs w:val="28"/>
        </w:rPr>
        <w:t>3.</w:t>
      </w:r>
      <w:r w:rsidRPr="00233320">
        <w:rPr>
          <w:rFonts w:ascii="標楷體" w:eastAsia="標楷體" w:hAnsi="標楷體" w:cs="Arial"/>
          <w:spacing w:val="0"/>
          <w:sz w:val="28"/>
          <w:szCs w:val="28"/>
        </w:rPr>
        <w:t>為提升生活環境品質，持續推動公共污水下水道系統建設，惟部分系統已接管用戶未能將生活污水全面排洩於下水道或部分學校未納入接管，及部分系統使用費開徵及收繳作業未盡完善，且未接管家戶徵收水污染防治費規定尚未完成法制作業，允宜研議改善</w:t>
      </w:r>
      <w:r w:rsidRPr="00267EE8">
        <w:rPr>
          <w:rFonts w:ascii="標楷體" w:eastAsia="標楷體" w:hAnsi="標楷體" w:cs="Arial" w:hint="eastAsia"/>
          <w:spacing w:val="0"/>
          <w:sz w:val="28"/>
          <w:szCs w:val="28"/>
        </w:rPr>
        <w:t>。</w:t>
      </w:r>
    </w:p>
    <w:p w:rsidR="00005D2A" w:rsidRPr="00267EE8" w:rsidRDefault="00005D2A" w:rsidP="00AC3FD5">
      <w:pPr>
        <w:overflowPunct w:val="0"/>
        <w:snapToGrid w:val="0"/>
        <w:spacing w:line="560" w:lineRule="exact"/>
        <w:ind w:firstLineChars="200" w:firstLine="560"/>
        <w:jc w:val="both"/>
        <w:rPr>
          <w:rFonts w:ascii="標楷體" w:eastAsia="標楷體" w:hAnsi="標楷體" w:cs="Arial"/>
          <w:spacing w:val="0"/>
          <w:sz w:val="28"/>
          <w:szCs w:val="28"/>
        </w:rPr>
      </w:pPr>
      <w:r w:rsidRPr="00267EE8">
        <w:rPr>
          <w:rFonts w:ascii="標楷體" w:eastAsia="標楷體" w:hAnsi="標楷體" w:cs="Arial"/>
          <w:spacing w:val="0"/>
          <w:sz w:val="28"/>
          <w:szCs w:val="28"/>
        </w:rPr>
        <w:t>4.</w:t>
      </w:r>
      <w:r w:rsidRPr="00233320">
        <w:rPr>
          <w:rFonts w:ascii="標楷體" w:eastAsia="標楷體" w:hAnsi="標楷體" w:cs="Arial"/>
          <w:spacing w:val="0"/>
          <w:sz w:val="28"/>
          <w:szCs w:val="28"/>
        </w:rPr>
        <w:t>實施路邊停車收費管理並建置路邊停車收費管理系統，以提高路邊停車位周轉率，惟系統尚未與公路監理資訊系統完成介接作業，及路邊停車格基本概況闕如，影響逾期停車費之通知及無法善用大數據資訊分析使用率及周轉率，允宜研謀改善，以提升交通管理效益</w:t>
      </w:r>
      <w:r w:rsidRPr="00267EE8">
        <w:rPr>
          <w:rFonts w:ascii="標楷體" w:eastAsia="標楷體" w:hAnsi="標楷體" w:cs="Arial" w:hint="eastAsia"/>
          <w:spacing w:val="0"/>
          <w:sz w:val="28"/>
          <w:szCs w:val="28"/>
        </w:rPr>
        <w:t>。</w:t>
      </w:r>
    </w:p>
    <w:p w:rsidR="00005D2A" w:rsidRPr="00267EE8" w:rsidRDefault="00005D2A" w:rsidP="00AC3FD5">
      <w:pPr>
        <w:overflowPunct w:val="0"/>
        <w:snapToGrid w:val="0"/>
        <w:spacing w:line="560" w:lineRule="exact"/>
        <w:ind w:firstLineChars="200" w:firstLine="560"/>
        <w:jc w:val="both"/>
        <w:rPr>
          <w:rFonts w:ascii="標楷體" w:eastAsia="標楷體" w:hAnsi="標楷體" w:cs="Arial"/>
          <w:spacing w:val="0"/>
          <w:sz w:val="28"/>
          <w:szCs w:val="28"/>
        </w:rPr>
      </w:pPr>
      <w:r w:rsidRPr="00267EE8">
        <w:rPr>
          <w:rFonts w:ascii="標楷體" w:eastAsia="標楷體" w:hAnsi="標楷體" w:cs="Arial"/>
          <w:spacing w:val="0"/>
          <w:sz w:val="28"/>
          <w:szCs w:val="28"/>
        </w:rPr>
        <w:t>5.</w:t>
      </w:r>
      <w:r w:rsidRPr="00233320">
        <w:rPr>
          <w:rFonts w:ascii="標楷體" w:eastAsia="標楷體" w:hAnsi="標楷體" w:cs="Arial"/>
          <w:spacing w:val="0"/>
          <w:sz w:val="28"/>
          <w:szCs w:val="28"/>
        </w:rPr>
        <w:t>爭取前瞻基礎建設計畫經費辦理南投縣東埔溫泉區景觀風貌形塑與生活環境路網整合計畫，惟計畫前置作業及工程執行暨後續管理維護情形未盡周妥，復為活化完工之溫泉蓄水池及管線，規劃辦理信義鄉東埔溫泉資源開發工程，惟未依規定召開部落會議取得開發同意，允宜研謀改善，以發揮補助計畫預期效益及合法開發</w:t>
      </w:r>
      <w:r w:rsidRPr="00267EE8">
        <w:rPr>
          <w:rFonts w:ascii="標楷體" w:eastAsia="標楷體" w:hAnsi="標楷體" w:cs="Arial" w:hint="eastAsia"/>
          <w:spacing w:val="0"/>
          <w:sz w:val="28"/>
          <w:szCs w:val="28"/>
        </w:rPr>
        <w:t>。</w:t>
      </w:r>
    </w:p>
    <w:p w:rsidR="00005D2A" w:rsidRPr="00267EE8" w:rsidRDefault="00005D2A" w:rsidP="00AC3FD5">
      <w:pPr>
        <w:overflowPunct w:val="0"/>
        <w:snapToGrid w:val="0"/>
        <w:spacing w:line="560" w:lineRule="exact"/>
        <w:ind w:firstLineChars="200" w:firstLine="560"/>
        <w:jc w:val="both"/>
        <w:rPr>
          <w:rFonts w:ascii="標楷體" w:eastAsia="標楷體" w:hAnsi="標楷體" w:cs="Arial"/>
          <w:spacing w:val="0"/>
          <w:sz w:val="28"/>
          <w:szCs w:val="28"/>
        </w:rPr>
      </w:pPr>
      <w:r w:rsidRPr="00267EE8">
        <w:rPr>
          <w:rFonts w:ascii="標楷體" w:eastAsia="標楷體" w:hAnsi="標楷體" w:cs="Arial"/>
          <w:spacing w:val="0"/>
          <w:sz w:val="28"/>
          <w:szCs w:val="28"/>
        </w:rPr>
        <w:t>6.</w:t>
      </w:r>
      <w:r w:rsidRPr="00233320">
        <w:rPr>
          <w:rFonts w:ascii="標楷體" w:eastAsia="標楷體" w:hAnsi="標楷體" w:cs="Arial"/>
          <w:spacing w:val="0"/>
          <w:sz w:val="28"/>
          <w:szCs w:val="28"/>
        </w:rPr>
        <w:t>積極辦理火災預防及搶救工作，惟住宅電氣、新興能源、墓地火災預防及搶救執行未臻完善，允宜研謀改善，以降低火災發生頻率及造成之損害</w:t>
      </w:r>
      <w:r w:rsidRPr="00267EE8">
        <w:rPr>
          <w:rFonts w:ascii="標楷體" w:eastAsia="標楷體" w:hAnsi="標楷體" w:cs="Arial" w:hint="eastAsia"/>
          <w:spacing w:val="0"/>
          <w:sz w:val="28"/>
          <w:szCs w:val="28"/>
        </w:rPr>
        <w:t>。</w:t>
      </w:r>
    </w:p>
    <w:p w:rsidR="00005D2A" w:rsidRPr="00D2261C" w:rsidRDefault="00005D2A" w:rsidP="00AC3FD5">
      <w:pPr>
        <w:overflowPunct w:val="0"/>
        <w:snapToGrid w:val="0"/>
        <w:spacing w:line="560" w:lineRule="exact"/>
        <w:ind w:firstLineChars="200" w:firstLine="560"/>
        <w:jc w:val="both"/>
        <w:rPr>
          <w:rFonts w:ascii="標楷體" w:eastAsia="標楷體" w:hAnsi="標楷體" w:cs="Arial"/>
          <w:spacing w:val="-8"/>
          <w:sz w:val="28"/>
          <w:szCs w:val="28"/>
        </w:rPr>
      </w:pPr>
      <w:r w:rsidRPr="00267EE8">
        <w:rPr>
          <w:rFonts w:ascii="標楷體" w:eastAsia="標楷體" w:hAnsi="標楷體" w:cs="Arial"/>
          <w:spacing w:val="0"/>
          <w:sz w:val="28"/>
          <w:szCs w:val="28"/>
        </w:rPr>
        <w:t>7.</w:t>
      </w:r>
      <w:r w:rsidRPr="00233320">
        <w:rPr>
          <w:rFonts w:ascii="標楷體" w:eastAsia="標楷體" w:hAnsi="標楷體" w:cs="Arial"/>
          <w:spacing w:val="0"/>
          <w:sz w:val="28"/>
          <w:szCs w:val="28"/>
        </w:rPr>
        <w:t>為建立廢棄物自主處理能力，辦理南投縣綠能永續中心促參前置作業委託專案管理計畫</w:t>
      </w:r>
      <w:r>
        <w:rPr>
          <w:rFonts w:ascii="標楷體" w:eastAsia="標楷體" w:hAnsi="標楷體" w:cs="Arial"/>
          <w:spacing w:val="0"/>
          <w:sz w:val="28"/>
          <w:szCs w:val="28"/>
        </w:rPr>
        <w:t>，惟再生燃料製造廠興建營運移轉案前置作業之可行性評估公聽會迄未</w:t>
      </w:r>
      <w:r>
        <w:rPr>
          <w:rFonts w:ascii="標楷體" w:eastAsia="標楷體" w:hAnsi="標楷體" w:cs="Arial" w:hint="eastAsia"/>
          <w:spacing w:val="0"/>
          <w:sz w:val="28"/>
          <w:szCs w:val="28"/>
        </w:rPr>
        <w:t>辦</w:t>
      </w:r>
      <w:r w:rsidRPr="00233320">
        <w:rPr>
          <w:rFonts w:ascii="標楷體" w:eastAsia="標楷體" w:hAnsi="標楷體" w:cs="Arial"/>
          <w:spacing w:val="0"/>
          <w:sz w:val="28"/>
          <w:szCs w:val="28"/>
        </w:rPr>
        <w:t>理，致計畫執行進度停滯，辦理南投縣烏溪鳥嘴潭人工湖鄰近草屯掩埋場垃圾移除計畫，惟打包垃圾暫置於未施作阻絕設施之非都市土地農牧用地，</w:t>
      </w:r>
      <w:r w:rsidRPr="00D2261C">
        <w:rPr>
          <w:rFonts w:ascii="標楷體" w:eastAsia="標楷體" w:hAnsi="標楷體" w:cs="Arial"/>
          <w:spacing w:val="-8"/>
          <w:sz w:val="28"/>
          <w:szCs w:val="28"/>
        </w:rPr>
        <w:t>南投縣近年每日垃圾產生量均未能降至環境部規定210公噸之減量目標，允宜研謀改善</w:t>
      </w:r>
      <w:r w:rsidRPr="00D2261C">
        <w:rPr>
          <w:rFonts w:ascii="標楷體" w:eastAsia="標楷體" w:hAnsi="標楷體" w:cs="Arial" w:hint="eastAsia"/>
          <w:spacing w:val="-8"/>
          <w:sz w:val="28"/>
          <w:szCs w:val="28"/>
        </w:rPr>
        <w:t>。</w:t>
      </w:r>
    </w:p>
    <w:p w:rsidR="00005D2A" w:rsidRPr="00267EE8" w:rsidRDefault="00005D2A" w:rsidP="00AC3FD5">
      <w:pPr>
        <w:overflowPunct w:val="0"/>
        <w:snapToGrid w:val="0"/>
        <w:spacing w:line="560" w:lineRule="exact"/>
        <w:ind w:firstLineChars="200" w:firstLine="560"/>
        <w:jc w:val="both"/>
        <w:rPr>
          <w:rFonts w:ascii="標楷體" w:eastAsia="標楷體" w:hAnsi="標楷體" w:cs="Arial"/>
          <w:spacing w:val="0"/>
          <w:sz w:val="28"/>
          <w:szCs w:val="28"/>
        </w:rPr>
      </w:pPr>
      <w:r w:rsidRPr="00267EE8">
        <w:rPr>
          <w:rFonts w:ascii="標楷體" w:eastAsia="標楷體" w:hAnsi="標楷體" w:cs="Arial"/>
          <w:spacing w:val="0"/>
          <w:sz w:val="28"/>
          <w:szCs w:val="28"/>
        </w:rPr>
        <w:t>8.</w:t>
      </w:r>
      <w:r w:rsidRPr="00233320">
        <w:rPr>
          <w:rFonts w:ascii="標楷體" w:eastAsia="標楷體" w:hAnsi="標楷體" w:cs="Arial"/>
          <w:spacing w:val="0"/>
          <w:sz w:val="28"/>
          <w:szCs w:val="28"/>
        </w:rPr>
        <w:t>辦理名間鄉松柏嶺高空觀景平台計畫，工程完成後擬達成每年100萬人次遊客到訪目標，允宜加速辦理交通改善措施，及妥為規劃委託經營管理</w:t>
      </w:r>
      <w:r w:rsidRPr="00267EE8">
        <w:rPr>
          <w:rFonts w:ascii="標楷體" w:eastAsia="標楷體" w:hAnsi="標楷體" w:cs="Arial" w:hint="eastAsia"/>
          <w:spacing w:val="0"/>
          <w:sz w:val="28"/>
          <w:szCs w:val="28"/>
        </w:rPr>
        <w:t>。</w:t>
      </w:r>
    </w:p>
    <w:p w:rsidR="00005D2A" w:rsidRDefault="00005D2A" w:rsidP="00AC3FD5">
      <w:pPr>
        <w:overflowPunct w:val="0"/>
        <w:snapToGrid w:val="0"/>
        <w:spacing w:line="560" w:lineRule="exact"/>
        <w:ind w:firstLineChars="200" w:firstLine="561"/>
        <w:jc w:val="both"/>
        <w:rPr>
          <w:rFonts w:ascii="標楷體" w:eastAsia="標楷體" w:hAnsi="標楷體"/>
          <w:b/>
          <w:spacing w:val="0"/>
          <w:kern w:val="16"/>
          <w:sz w:val="28"/>
          <w:szCs w:val="28"/>
        </w:rPr>
      </w:pPr>
      <w:r w:rsidRPr="00267EE8">
        <w:rPr>
          <w:rFonts w:ascii="標楷體" w:eastAsia="標楷體" w:hAnsi="標楷體" w:hint="eastAsia"/>
          <w:b/>
          <w:spacing w:val="0"/>
          <w:kern w:val="16"/>
          <w:sz w:val="28"/>
          <w:szCs w:val="28"/>
        </w:rPr>
        <w:t>（二）未盡職責或效能過低事項之查報</w:t>
      </w:r>
    </w:p>
    <w:p w:rsidR="00005D2A" w:rsidRDefault="00005D2A" w:rsidP="00AC3FD5">
      <w:pPr>
        <w:overflowPunct w:val="0"/>
        <w:snapToGrid w:val="0"/>
        <w:spacing w:line="560" w:lineRule="exact"/>
        <w:ind w:firstLineChars="200" w:firstLine="560"/>
        <w:jc w:val="both"/>
        <w:rPr>
          <w:rFonts w:ascii="標楷體" w:eastAsia="標楷體" w:hAnsi="標楷體"/>
          <w:spacing w:val="0"/>
          <w:kern w:val="16"/>
          <w:sz w:val="28"/>
          <w:szCs w:val="28"/>
        </w:rPr>
      </w:pPr>
      <w:r w:rsidRPr="00C36CBB">
        <w:rPr>
          <w:rFonts w:ascii="標楷體" w:eastAsia="標楷體" w:hAnsi="標楷體"/>
          <w:spacing w:val="0"/>
          <w:kern w:val="16"/>
          <w:sz w:val="28"/>
          <w:szCs w:val="28"/>
        </w:rPr>
        <w:lastRenderedPageBreak/>
        <w:t>本</w:t>
      </w:r>
      <w:r w:rsidRPr="00C36CBB">
        <w:rPr>
          <w:rFonts w:ascii="標楷體" w:eastAsia="標楷體" w:hAnsi="標楷體" w:hint="eastAsia"/>
          <w:spacing w:val="0"/>
          <w:kern w:val="16"/>
          <w:sz w:val="28"/>
          <w:szCs w:val="28"/>
        </w:rPr>
        <w:t>室</w:t>
      </w:r>
      <w:r w:rsidRPr="00C36CBB">
        <w:rPr>
          <w:rFonts w:ascii="標楷體" w:eastAsia="標楷體" w:hAnsi="標楷體"/>
          <w:spacing w:val="0"/>
          <w:kern w:val="16"/>
          <w:sz w:val="28"/>
          <w:szCs w:val="28"/>
        </w:rPr>
        <w:t>於審核報告審編期間（114年1月1日至6月30日）依法報告監察院者</w:t>
      </w:r>
      <w:r>
        <w:rPr>
          <w:rFonts w:ascii="標楷體" w:eastAsia="標楷體" w:hAnsi="標楷體" w:hint="eastAsia"/>
          <w:spacing w:val="0"/>
          <w:kern w:val="16"/>
          <w:sz w:val="28"/>
          <w:szCs w:val="28"/>
        </w:rPr>
        <w:t>1件</w:t>
      </w:r>
      <w:r>
        <w:rPr>
          <w:rFonts w:ascii="標楷體" w:eastAsia="標楷體" w:hAnsi="標楷體"/>
          <w:spacing w:val="0"/>
          <w:kern w:val="16"/>
          <w:sz w:val="28"/>
          <w:szCs w:val="28"/>
        </w:rPr>
        <w:t>，</w:t>
      </w:r>
      <w:r>
        <w:rPr>
          <w:rFonts w:ascii="標楷體" w:eastAsia="標楷體" w:hAnsi="標楷體" w:hint="eastAsia"/>
          <w:spacing w:val="0"/>
          <w:kern w:val="16"/>
          <w:sz w:val="28"/>
          <w:szCs w:val="28"/>
        </w:rPr>
        <w:t>係</w:t>
      </w:r>
      <w:r w:rsidRPr="00C36CBB">
        <w:rPr>
          <w:rFonts w:ascii="標楷體" w:eastAsia="標楷體" w:hAnsi="標楷體" w:hint="eastAsia"/>
          <w:spacing w:val="0"/>
          <w:kern w:val="16"/>
          <w:sz w:val="28"/>
          <w:szCs w:val="28"/>
        </w:rPr>
        <w:t>南投縣東埔溫泉區溫泉與民生用水供給管溝建置及管理維護情形</w:t>
      </w:r>
      <w:r w:rsidRPr="00C36CBB">
        <w:rPr>
          <w:rFonts w:ascii="標楷體" w:eastAsia="標楷體" w:hAnsi="標楷體"/>
          <w:spacing w:val="0"/>
          <w:kern w:val="16"/>
          <w:sz w:val="28"/>
          <w:szCs w:val="28"/>
        </w:rPr>
        <w:t>。</w:t>
      </w:r>
    </w:p>
    <w:p w:rsidR="00005D2A" w:rsidRPr="00267EE8" w:rsidRDefault="00005D2A" w:rsidP="00AC3FD5">
      <w:pPr>
        <w:overflowPunct w:val="0"/>
        <w:snapToGrid w:val="0"/>
        <w:spacing w:line="560" w:lineRule="exact"/>
        <w:ind w:firstLineChars="200" w:firstLine="561"/>
        <w:jc w:val="both"/>
        <w:rPr>
          <w:rFonts w:ascii="標楷體" w:eastAsia="標楷體" w:hAnsi="標楷體"/>
          <w:b/>
          <w:spacing w:val="0"/>
          <w:kern w:val="16"/>
          <w:sz w:val="28"/>
          <w:szCs w:val="28"/>
        </w:rPr>
      </w:pPr>
      <w:r w:rsidRPr="00267EE8">
        <w:rPr>
          <w:rFonts w:ascii="標楷體" w:eastAsia="標楷體" w:hAnsi="標楷體" w:hint="eastAsia"/>
          <w:b/>
          <w:spacing w:val="0"/>
          <w:kern w:val="16"/>
          <w:sz w:val="28"/>
          <w:szCs w:val="28"/>
        </w:rPr>
        <w:t>（三）監督預算執行及考核財務效能之重要審核意見</w:t>
      </w:r>
    </w:p>
    <w:p w:rsidR="00005D2A" w:rsidRPr="00D53266" w:rsidRDefault="00005D2A" w:rsidP="00AC3FD5">
      <w:pPr>
        <w:overflowPunct w:val="0"/>
        <w:snapToGrid w:val="0"/>
        <w:spacing w:line="560" w:lineRule="exact"/>
        <w:ind w:firstLineChars="200" w:firstLine="560"/>
        <w:jc w:val="both"/>
        <w:rPr>
          <w:rFonts w:ascii="標楷體" w:eastAsia="標楷體" w:hAnsi="標楷體" w:cs="Arial"/>
          <w:spacing w:val="0"/>
          <w:sz w:val="28"/>
          <w:szCs w:val="28"/>
        </w:rPr>
      </w:pPr>
      <w:r w:rsidRPr="00243907">
        <w:rPr>
          <w:rFonts w:ascii="標楷體" w:eastAsia="標楷體" w:hAnsi="標楷體" w:cs="Arial" w:hint="eastAsia"/>
          <w:spacing w:val="0"/>
          <w:sz w:val="28"/>
          <w:szCs w:val="28"/>
        </w:rPr>
        <w:t>依審計法規定監督各機關、縣營事業及各基金預算執行及考核財務效能結果，提出審核意見於各該機關改進，擇其重要列入本報告有關章節者</w:t>
      </w:r>
      <w:r w:rsidRPr="00C952A4">
        <w:rPr>
          <w:rFonts w:ascii="標楷體" w:eastAsia="標楷體" w:hAnsi="標楷體" w:cs="Arial" w:hint="eastAsia"/>
          <w:spacing w:val="0"/>
          <w:sz w:val="28"/>
          <w:szCs w:val="28"/>
        </w:rPr>
        <w:t>，共6類</w:t>
      </w:r>
      <w:r w:rsidRPr="00C952A4">
        <w:rPr>
          <w:rFonts w:ascii="標楷體" w:eastAsia="標楷體" w:hAnsi="標楷體" w:cs="Arial"/>
          <w:spacing w:val="0"/>
          <w:sz w:val="28"/>
          <w:szCs w:val="28"/>
        </w:rPr>
        <w:t>67</w:t>
      </w:r>
      <w:r w:rsidRPr="00C952A4">
        <w:rPr>
          <w:rFonts w:ascii="標楷體" w:eastAsia="標楷體" w:hAnsi="標楷體" w:cs="Arial" w:hint="eastAsia"/>
          <w:spacing w:val="0"/>
          <w:sz w:val="28"/>
          <w:szCs w:val="28"/>
        </w:rPr>
        <w:t>項</w:t>
      </w:r>
      <w:r w:rsidRPr="00D53266">
        <w:rPr>
          <w:rFonts w:ascii="標楷體" w:eastAsia="標楷體" w:hAnsi="標楷體" w:cs="Arial" w:hint="eastAsia"/>
          <w:spacing w:val="0"/>
          <w:sz w:val="28"/>
          <w:szCs w:val="28"/>
        </w:rPr>
        <w:t>（</w:t>
      </w:r>
      <w:r w:rsidRPr="00D53266">
        <w:rPr>
          <w:rFonts w:ascii="標楷體" w:eastAsia="標楷體" w:hAnsi="標楷體" w:hint="eastAsia"/>
          <w:spacing w:val="0"/>
          <w:sz w:val="28"/>
          <w:szCs w:val="28"/>
        </w:rPr>
        <w:t>表</w:t>
      </w:r>
      <w:r w:rsidRPr="00D53266">
        <w:rPr>
          <w:rFonts w:ascii="標楷體" w:eastAsia="標楷體" w:hAnsi="標楷體"/>
          <w:spacing w:val="0"/>
          <w:sz w:val="28"/>
          <w:szCs w:val="28"/>
        </w:rPr>
        <w:t>1</w:t>
      </w:r>
      <w:r w:rsidRPr="00D53266">
        <w:rPr>
          <w:rFonts w:ascii="標楷體" w:eastAsia="標楷體" w:hAnsi="標楷體" w:hint="eastAsia"/>
          <w:spacing w:val="0"/>
          <w:sz w:val="28"/>
          <w:szCs w:val="28"/>
        </w:rPr>
        <w:t>，甲</w:t>
      </w:r>
      <w:r w:rsidRPr="00D53266">
        <w:rPr>
          <w:rFonts w:ascii="標楷體" w:eastAsia="標楷體" w:hAnsi="標楷體" w:hint="eastAsia"/>
          <w:noProof/>
          <w:spacing w:val="0"/>
          <w:sz w:val="28"/>
          <w:szCs w:val="28"/>
        </w:rPr>
        <w:t>－</w:t>
      </w:r>
      <w:r w:rsidR="00AC3FD5">
        <w:rPr>
          <w:rFonts w:ascii="標楷體" w:eastAsia="標楷體" w:hAnsi="標楷體"/>
          <w:noProof/>
          <w:spacing w:val="0"/>
          <w:sz w:val="28"/>
          <w:szCs w:val="28"/>
        </w:rPr>
        <w:t>38</w:t>
      </w:r>
      <w:r w:rsidRPr="00D53266">
        <w:rPr>
          <w:rFonts w:ascii="標楷體" w:eastAsia="標楷體" w:hAnsi="標楷體" w:hint="eastAsia"/>
          <w:spacing w:val="0"/>
          <w:sz w:val="28"/>
          <w:szCs w:val="28"/>
        </w:rPr>
        <w:t>頁）</w:t>
      </w:r>
      <w:r w:rsidRPr="00D53266">
        <w:rPr>
          <w:rFonts w:ascii="標楷體" w:eastAsia="標楷體" w:hAnsi="標楷體" w:cs="Arial" w:hint="eastAsia"/>
          <w:spacing w:val="0"/>
          <w:sz w:val="28"/>
          <w:szCs w:val="28"/>
        </w:rPr>
        <w:t>：</w:t>
      </w:r>
    </w:p>
    <w:p w:rsidR="00005D2A" w:rsidRPr="00E20BF5" w:rsidRDefault="00005D2A" w:rsidP="00AC3FD5">
      <w:pPr>
        <w:overflowPunct w:val="0"/>
        <w:snapToGrid w:val="0"/>
        <w:spacing w:line="560" w:lineRule="exact"/>
        <w:ind w:firstLineChars="202" w:firstLine="566"/>
        <w:jc w:val="both"/>
        <w:rPr>
          <w:rFonts w:ascii="標楷體" w:eastAsia="標楷體" w:hAnsi="標楷體"/>
          <w:color w:val="FF0000"/>
          <w:spacing w:val="0"/>
          <w:sz w:val="28"/>
          <w:szCs w:val="28"/>
        </w:rPr>
      </w:pPr>
      <w:r w:rsidRPr="00E20BF5">
        <w:rPr>
          <w:rFonts w:ascii="標楷體" w:eastAsia="標楷體" w:hAnsi="標楷體" w:hint="eastAsia"/>
          <w:b/>
          <w:spacing w:val="0"/>
          <w:sz w:val="28"/>
          <w:szCs w:val="28"/>
        </w:rPr>
        <w:t>1</w:t>
      </w:r>
      <w:r w:rsidRPr="00E20BF5">
        <w:rPr>
          <w:rFonts w:ascii="標楷體" w:eastAsia="標楷體" w:hAnsi="標楷體"/>
          <w:b/>
          <w:spacing w:val="0"/>
          <w:sz w:val="28"/>
          <w:szCs w:val="28"/>
        </w:rPr>
        <w:t>.</w:t>
      </w:r>
      <w:r w:rsidRPr="00E20BF5">
        <w:rPr>
          <w:rFonts w:ascii="標楷體" w:eastAsia="標楷體" w:hAnsi="標楷體" w:hint="eastAsia"/>
          <w:b/>
          <w:spacing w:val="0"/>
          <w:sz w:val="28"/>
          <w:szCs w:val="28"/>
        </w:rPr>
        <w:t>對於內部稽（審）核之實施提出意見者</w:t>
      </w:r>
      <w:r w:rsidRPr="00E20BF5">
        <w:rPr>
          <w:rFonts w:ascii="標楷體" w:eastAsia="標楷體" w:hAnsi="標楷體" w:hint="eastAsia"/>
          <w:spacing w:val="0"/>
          <w:sz w:val="28"/>
          <w:szCs w:val="28"/>
        </w:rPr>
        <w:t>，計有</w:t>
      </w:r>
      <w:r w:rsidRPr="000E6AB6">
        <w:rPr>
          <w:rFonts w:ascii="標楷體" w:eastAsia="標楷體" w:hAnsi="標楷體"/>
          <w:spacing w:val="0"/>
          <w:sz w:val="28"/>
          <w:szCs w:val="28"/>
        </w:rPr>
        <w:t>辦理食（實）物銀行援助計畫，協助發生變故或遭逢失業之弱勢族群家庭，避免因物資短缺而挨餓，惟尚有部分個案長期仰賴計畫援助、餐食券發放及兌換異常等情形，亟待檢討改善，以發揮計畫效益</w:t>
      </w:r>
      <w:r w:rsidRPr="00E20BF5">
        <w:rPr>
          <w:rFonts w:ascii="標楷體" w:eastAsia="標楷體" w:hAnsi="標楷體" w:hint="eastAsia"/>
          <w:spacing w:val="0"/>
          <w:sz w:val="28"/>
          <w:szCs w:val="28"/>
        </w:rPr>
        <w:t>；</w:t>
      </w:r>
      <w:r w:rsidRPr="00E20BF5">
        <w:rPr>
          <w:rFonts w:ascii="標楷體" w:eastAsia="標楷體" w:hAnsi="標楷體"/>
          <w:spacing w:val="0"/>
          <w:sz w:val="28"/>
          <w:szCs w:val="28"/>
        </w:rPr>
        <w:t>賡續辦理地方稅欠稅防止及清理作業，惟部分案件尚未合法取證或未移送強制執行，亟待檢討改善，以提升稅款徵起效能</w:t>
      </w:r>
      <w:r w:rsidRPr="00E20BF5">
        <w:rPr>
          <w:rFonts w:ascii="標楷體" w:eastAsia="標楷體" w:hAnsi="標楷體" w:hint="eastAsia"/>
          <w:spacing w:val="0"/>
          <w:sz w:val="28"/>
          <w:szCs w:val="28"/>
        </w:rPr>
        <w:t>等</w:t>
      </w:r>
      <w:r w:rsidRPr="00E20BF5">
        <w:rPr>
          <w:rFonts w:ascii="標楷體" w:eastAsia="標楷體" w:hAnsi="標楷體"/>
          <w:spacing w:val="0"/>
          <w:sz w:val="28"/>
          <w:szCs w:val="28"/>
        </w:rPr>
        <w:t>2</w:t>
      </w:r>
      <w:r w:rsidRPr="00E20BF5">
        <w:rPr>
          <w:rFonts w:ascii="標楷體" w:eastAsia="標楷體" w:hAnsi="標楷體" w:hint="eastAsia"/>
          <w:spacing w:val="0"/>
          <w:sz w:val="28"/>
          <w:szCs w:val="28"/>
        </w:rPr>
        <w:t>項。</w:t>
      </w:r>
    </w:p>
    <w:p w:rsidR="00005D2A" w:rsidRPr="00D2261C" w:rsidRDefault="00005D2A" w:rsidP="00AC3FD5">
      <w:pPr>
        <w:overflowPunct w:val="0"/>
        <w:snapToGrid w:val="0"/>
        <w:spacing w:line="560" w:lineRule="exact"/>
        <w:ind w:firstLineChars="200" w:firstLine="561"/>
        <w:jc w:val="both"/>
        <w:rPr>
          <w:rFonts w:ascii="標楷體" w:eastAsia="標楷體" w:hAnsi="標楷體"/>
          <w:spacing w:val="0"/>
          <w:sz w:val="28"/>
          <w:szCs w:val="28"/>
        </w:rPr>
      </w:pPr>
      <w:r w:rsidRPr="00D2261C">
        <w:rPr>
          <w:rFonts w:ascii="標楷體" w:eastAsia="標楷體" w:hAnsi="標楷體" w:hint="eastAsia"/>
          <w:b/>
          <w:spacing w:val="0"/>
          <w:sz w:val="28"/>
          <w:szCs w:val="28"/>
        </w:rPr>
        <w:t>2.對於計畫之實施及預算之執行提出意見者</w:t>
      </w:r>
      <w:r w:rsidRPr="00D2261C">
        <w:rPr>
          <w:rFonts w:ascii="標楷體" w:eastAsia="標楷體" w:hAnsi="標楷體" w:hint="eastAsia"/>
          <w:spacing w:val="0"/>
          <w:sz w:val="28"/>
          <w:szCs w:val="28"/>
        </w:rPr>
        <w:t>，計有</w:t>
      </w:r>
      <w:r w:rsidRPr="000E6AB6">
        <w:rPr>
          <w:rFonts w:ascii="標楷體" w:eastAsia="標楷體" w:hAnsi="標楷體"/>
          <w:spacing w:val="0"/>
          <w:sz w:val="28"/>
          <w:szCs w:val="28"/>
        </w:rPr>
        <w:t>歲出資本門經費保留金額仍鉅，且部分歲出保留款項已屆滿4年仍未實現，及113年度歲出預算賸餘金額及比率均較110年度增加，允宜研謀改善，以提升預算執行效能；</w:t>
      </w:r>
      <w:r w:rsidRPr="00D2261C">
        <w:rPr>
          <w:rFonts w:ascii="標楷體" w:eastAsia="標楷體" w:hAnsi="標楷體"/>
          <w:spacing w:val="0"/>
          <w:sz w:val="28"/>
          <w:szCs w:val="28"/>
        </w:rPr>
        <w:t>一般性補助款考核總成績較112年度進步，惟部分項目或計畫執行進度落後、法定外社會福利項目之補助經費持續擴增，原規劃財源已不敷支應等情，亟待研謀改善，以兼顧政策推動與財政健全</w:t>
      </w:r>
      <w:r w:rsidRPr="00D2261C">
        <w:rPr>
          <w:rFonts w:ascii="標楷體" w:eastAsia="標楷體" w:hAnsi="標楷體" w:hint="eastAsia"/>
          <w:spacing w:val="0"/>
          <w:sz w:val="28"/>
          <w:szCs w:val="28"/>
        </w:rPr>
        <w:t>；</w:t>
      </w:r>
      <w:r w:rsidRPr="00D2261C">
        <w:rPr>
          <w:rFonts w:ascii="標楷體" w:eastAsia="標楷體" w:hAnsi="標楷體"/>
          <w:spacing w:val="0"/>
          <w:sz w:val="28"/>
          <w:szCs w:val="28"/>
        </w:rPr>
        <w:t>南投縣國土</w:t>
      </w:r>
      <w:r>
        <w:rPr>
          <w:rFonts w:ascii="標楷體" w:eastAsia="標楷體" w:hAnsi="標楷體"/>
          <w:spacing w:val="0"/>
          <w:sz w:val="28"/>
          <w:szCs w:val="28"/>
        </w:rPr>
        <w:t>計畫已公告實施，惟國土功能分區圖草案尚未提送內政部審議，及部分</w:t>
      </w:r>
      <w:r w:rsidRPr="00D2261C">
        <w:rPr>
          <w:rFonts w:ascii="標楷體" w:eastAsia="標楷體" w:hAnsi="標楷體"/>
          <w:spacing w:val="0"/>
          <w:sz w:val="28"/>
          <w:szCs w:val="28"/>
        </w:rPr>
        <w:t>鄉</w:t>
      </w:r>
      <w:r>
        <w:rPr>
          <w:rFonts w:ascii="標楷體" w:eastAsia="標楷體" w:hAnsi="標楷體" w:hint="eastAsia"/>
          <w:spacing w:val="0"/>
          <w:sz w:val="28"/>
          <w:szCs w:val="28"/>
        </w:rPr>
        <w:t>鎮市</w:t>
      </w:r>
      <w:r w:rsidRPr="00D2261C">
        <w:rPr>
          <w:rFonts w:ascii="標楷體" w:eastAsia="標楷體" w:hAnsi="標楷體"/>
          <w:spacing w:val="0"/>
          <w:sz w:val="28"/>
          <w:szCs w:val="28"/>
        </w:rPr>
        <w:t>之鄉村地區整體規劃、農地利用綜合規劃尚未完成，暨國土利用監測之變異點未於期限內查報，允宜研謀改善，確保國土永續發展</w:t>
      </w:r>
      <w:r w:rsidRPr="00D2261C">
        <w:rPr>
          <w:rFonts w:ascii="標楷體" w:eastAsia="標楷體" w:hAnsi="標楷體" w:hint="eastAsia"/>
          <w:spacing w:val="0"/>
          <w:sz w:val="28"/>
          <w:szCs w:val="28"/>
        </w:rPr>
        <w:t>等</w:t>
      </w:r>
      <w:r w:rsidRPr="00D2261C">
        <w:rPr>
          <w:rFonts w:ascii="標楷體" w:eastAsia="標楷體" w:hAnsi="標楷體"/>
          <w:spacing w:val="0"/>
          <w:sz w:val="28"/>
          <w:szCs w:val="28"/>
        </w:rPr>
        <w:t>49</w:t>
      </w:r>
      <w:r w:rsidRPr="00D2261C">
        <w:rPr>
          <w:rFonts w:ascii="標楷體" w:eastAsia="標楷體" w:hAnsi="標楷體" w:hint="eastAsia"/>
          <w:spacing w:val="0"/>
          <w:sz w:val="28"/>
          <w:szCs w:val="28"/>
        </w:rPr>
        <w:t>項。</w:t>
      </w:r>
    </w:p>
    <w:p w:rsidR="00005D2A" w:rsidRPr="00D2261C" w:rsidRDefault="00005D2A" w:rsidP="00AC3FD5">
      <w:pPr>
        <w:overflowPunct w:val="0"/>
        <w:snapToGrid w:val="0"/>
        <w:spacing w:line="560" w:lineRule="exact"/>
        <w:ind w:firstLineChars="200" w:firstLine="561"/>
        <w:jc w:val="both"/>
        <w:rPr>
          <w:rFonts w:ascii="標楷體" w:eastAsia="標楷體" w:hAnsi="標楷體"/>
          <w:spacing w:val="0"/>
          <w:sz w:val="28"/>
          <w:szCs w:val="28"/>
        </w:rPr>
      </w:pPr>
      <w:r w:rsidRPr="00D2261C">
        <w:rPr>
          <w:rFonts w:ascii="標楷體" w:eastAsia="標楷體" w:hAnsi="標楷體" w:hint="eastAsia"/>
          <w:b/>
          <w:spacing w:val="0"/>
          <w:sz w:val="28"/>
          <w:szCs w:val="28"/>
        </w:rPr>
        <w:t>3.對於財務（物）之管理、運用提出意見者</w:t>
      </w:r>
      <w:r w:rsidRPr="00D2261C">
        <w:rPr>
          <w:rFonts w:ascii="標楷體" w:eastAsia="標楷體" w:hAnsi="標楷體" w:hint="eastAsia"/>
          <w:spacing w:val="0"/>
          <w:sz w:val="28"/>
          <w:szCs w:val="28"/>
        </w:rPr>
        <w:t>，計有</w:t>
      </w:r>
      <w:r w:rsidR="00E65603">
        <w:rPr>
          <w:rFonts w:ascii="標楷體" w:eastAsia="標楷體" w:hAnsi="標楷體" w:hint="eastAsia"/>
          <w:spacing w:val="0"/>
          <w:sz w:val="28"/>
          <w:szCs w:val="28"/>
        </w:rPr>
        <w:t>積</w:t>
      </w:r>
      <w:r w:rsidRPr="00D2261C">
        <w:rPr>
          <w:rFonts w:ascii="標楷體" w:eastAsia="標楷體" w:hAnsi="標楷體"/>
          <w:spacing w:val="0"/>
          <w:sz w:val="28"/>
          <w:szCs w:val="28"/>
        </w:rPr>
        <w:t>極推動各項開源節流措施，近3年度歲入歲出相抵連年賸餘，公共債務減債成效顯著，整體財政狀況穩健，惟自籌財源比率呈現下降趨勢，部分開源計畫成效未如預期，人事費負擔逐年攀升，縣政業務推展仍仰賴中央統籌分配稅款及一般性補助款挹注，允宜持續開拓經常性財源，提升財政自主能力</w:t>
      </w:r>
      <w:r w:rsidRPr="00D2261C">
        <w:rPr>
          <w:rFonts w:ascii="標楷體" w:eastAsia="標楷體" w:hAnsi="標楷體" w:hint="eastAsia"/>
          <w:spacing w:val="0"/>
          <w:sz w:val="28"/>
          <w:szCs w:val="28"/>
        </w:rPr>
        <w:t>；</w:t>
      </w:r>
      <w:r w:rsidRPr="00D2261C">
        <w:rPr>
          <w:rFonts w:ascii="標楷體" w:eastAsia="標楷體" w:hAnsi="標楷體"/>
          <w:spacing w:val="0"/>
          <w:sz w:val="28"/>
          <w:szCs w:val="28"/>
        </w:rPr>
        <w:t>公共場所設置自動體外心臟電擊去顫器</w:t>
      </w:r>
      <w:r w:rsidRPr="00D2261C">
        <w:rPr>
          <w:rFonts w:ascii="標楷體" w:eastAsia="標楷體" w:hAnsi="標楷體"/>
          <w:spacing w:val="0"/>
          <w:sz w:val="28"/>
          <w:szCs w:val="28"/>
        </w:rPr>
        <w:lastRenderedPageBreak/>
        <w:t>（AED），有助提升突發性心臟停止病患之急救成功率，惟南投縣每萬人平均擁有AED數量低於全國平均值，又部分設置AED場所未登載於公共場所AED急救資訊網，或管理維護作業未盡落實，有待研謀改善，以提升緊急救護量能，保障民眾生命安全</w:t>
      </w:r>
      <w:r w:rsidRPr="00D2261C">
        <w:rPr>
          <w:rFonts w:ascii="標楷體" w:eastAsia="標楷體" w:hAnsi="標楷體" w:hint="eastAsia"/>
          <w:spacing w:val="0"/>
          <w:sz w:val="28"/>
          <w:szCs w:val="28"/>
        </w:rPr>
        <w:t>等</w:t>
      </w:r>
      <w:r w:rsidRPr="00D2261C">
        <w:rPr>
          <w:rFonts w:ascii="標楷體" w:eastAsia="標楷體" w:hAnsi="標楷體"/>
          <w:spacing w:val="0"/>
          <w:sz w:val="28"/>
          <w:szCs w:val="28"/>
        </w:rPr>
        <w:t>4</w:t>
      </w:r>
      <w:r w:rsidRPr="00D2261C">
        <w:rPr>
          <w:rFonts w:ascii="標楷體" w:eastAsia="標楷體" w:hAnsi="標楷體" w:hint="eastAsia"/>
          <w:spacing w:val="0"/>
          <w:sz w:val="28"/>
          <w:szCs w:val="28"/>
        </w:rPr>
        <w:t>項。</w:t>
      </w:r>
    </w:p>
    <w:p w:rsidR="00005D2A" w:rsidRPr="00D2261C" w:rsidRDefault="00005D2A" w:rsidP="00AC3FD5">
      <w:pPr>
        <w:overflowPunct w:val="0"/>
        <w:snapToGrid w:val="0"/>
        <w:spacing w:line="560" w:lineRule="exact"/>
        <w:ind w:firstLineChars="200" w:firstLine="561"/>
        <w:jc w:val="both"/>
        <w:rPr>
          <w:rFonts w:ascii="標楷體" w:eastAsia="標楷體" w:hAnsi="標楷體"/>
          <w:spacing w:val="0"/>
          <w:sz w:val="28"/>
          <w:szCs w:val="28"/>
        </w:rPr>
      </w:pPr>
      <w:r w:rsidRPr="00D2261C">
        <w:rPr>
          <w:rFonts w:ascii="標楷體" w:eastAsia="標楷體" w:hAnsi="標楷體" w:hint="eastAsia"/>
          <w:b/>
          <w:spacing w:val="0"/>
          <w:sz w:val="28"/>
          <w:szCs w:val="28"/>
        </w:rPr>
        <w:t>4.對於產銷營運管理提出意見者</w:t>
      </w:r>
      <w:r w:rsidRPr="00D2261C">
        <w:rPr>
          <w:rFonts w:ascii="標楷體" w:eastAsia="標楷體" w:hAnsi="標楷體" w:hint="eastAsia"/>
          <w:spacing w:val="0"/>
          <w:sz w:val="28"/>
          <w:szCs w:val="28"/>
        </w:rPr>
        <w:t>，計有</w:t>
      </w:r>
      <w:r w:rsidRPr="00D2261C">
        <w:rPr>
          <w:rFonts w:ascii="標楷體" w:eastAsia="標楷體" w:hAnsi="標楷體"/>
          <w:spacing w:val="0"/>
          <w:sz w:val="28"/>
          <w:szCs w:val="28"/>
        </w:rPr>
        <w:t>運用網路行銷販售優良肉製品與農特產品，及實施猪隻人道屠宰，惟營業毛利未達年度盈餘目標，及毛豬因骨折出血之賠償金額大幅增加，允宜研謀改善</w:t>
      </w:r>
      <w:r w:rsidRPr="00D2261C">
        <w:rPr>
          <w:rFonts w:ascii="標楷體" w:eastAsia="標楷體" w:hAnsi="標楷體" w:hint="eastAsia"/>
          <w:spacing w:val="0"/>
          <w:sz w:val="28"/>
          <w:szCs w:val="28"/>
        </w:rPr>
        <w:t>；</w:t>
      </w:r>
      <w:r w:rsidRPr="00D2261C">
        <w:rPr>
          <w:rFonts w:ascii="標楷體" w:eastAsia="標楷體" w:hAnsi="標楷體"/>
          <w:spacing w:val="0"/>
          <w:sz w:val="28"/>
          <w:szCs w:val="28"/>
        </w:rPr>
        <w:t>辦理風景區維護管理及持續發展地方觀光，惟部分風景區遊客人次下降，營運收益欠佳，或公共設施復建進度落後，或委外管理未臻周妥等情，允宜檢討改善，以促進觀光永續發展及提升風景區旅遊品質</w:t>
      </w:r>
      <w:r w:rsidRPr="00D2261C">
        <w:rPr>
          <w:rFonts w:ascii="標楷體" w:eastAsia="標楷體" w:hAnsi="標楷體" w:hint="eastAsia"/>
          <w:spacing w:val="0"/>
          <w:sz w:val="28"/>
          <w:szCs w:val="28"/>
        </w:rPr>
        <w:t>等</w:t>
      </w:r>
      <w:r w:rsidRPr="00D2261C">
        <w:rPr>
          <w:rFonts w:ascii="標楷體" w:eastAsia="標楷體" w:hAnsi="標楷體"/>
          <w:spacing w:val="0"/>
          <w:sz w:val="28"/>
          <w:szCs w:val="28"/>
        </w:rPr>
        <w:t>2</w:t>
      </w:r>
      <w:r w:rsidRPr="00D2261C">
        <w:rPr>
          <w:rFonts w:ascii="標楷體" w:eastAsia="標楷體" w:hAnsi="標楷體" w:hint="eastAsia"/>
          <w:spacing w:val="0"/>
          <w:sz w:val="28"/>
          <w:szCs w:val="28"/>
        </w:rPr>
        <w:t>項。</w:t>
      </w:r>
    </w:p>
    <w:p w:rsidR="00005D2A" w:rsidRPr="00D2261C" w:rsidRDefault="00005D2A" w:rsidP="00AC3FD5">
      <w:pPr>
        <w:overflowPunct w:val="0"/>
        <w:snapToGrid w:val="0"/>
        <w:spacing w:line="560" w:lineRule="exact"/>
        <w:ind w:firstLineChars="200" w:firstLine="561"/>
        <w:jc w:val="both"/>
        <w:rPr>
          <w:rFonts w:ascii="標楷體" w:eastAsia="標楷體" w:hAnsi="標楷體"/>
          <w:spacing w:val="0"/>
          <w:sz w:val="28"/>
          <w:szCs w:val="28"/>
        </w:rPr>
      </w:pPr>
      <w:r w:rsidRPr="00D2261C">
        <w:rPr>
          <w:rFonts w:ascii="標楷體" w:eastAsia="標楷體" w:hAnsi="標楷體" w:hint="eastAsia"/>
          <w:b/>
          <w:spacing w:val="0"/>
          <w:sz w:val="28"/>
          <w:szCs w:val="28"/>
        </w:rPr>
        <w:t>5.對於採購作業提出意見者</w:t>
      </w:r>
      <w:r w:rsidRPr="00D2261C">
        <w:rPr>
          <w:rFonts w:ascii="標楷體" w:eastAsia="標楷體" w:hAnsi="標楷體" w:hint="eastAsia"/>
          <w:spacing w:val="0"/>
          <w:sz w:val="28"/>
          <w:szCs w:val="28"/>
        </w:rPr>
        <w:t>，計有</w:t>
      </w:r>
      <w:r w:rsidRPr="00D2261C">
        <w:rPr>
          <w:rFonts w:ascii="標楷體" w:eastAsia="標楷體" w:hAnsi="標楷體"/>
          <w:spacing w:val="0"/>
          <w:sz w:val="28"/>
          <w:szCs w:val="28"/>
        </w:rPr>
        <w:t>加強辦理山坡地違規使用之查報取締，促進山坡地保育及合理運用，惟違規通報案件及衛星影像變異點之查處工作暨山坡地管理作業未臻周妥，亟待研謀改善</w:t>
      </w:r>
      <w:r w:rsidRPr="00D2261C">
        <w:rPr>
          <w:rFonts w:ascii="標楷體" w:eastAsia="標楷體" w:hAnsi="標楷體" w:hint="eastAsia"/>
          <w:spacing w:val="0"/>
          <w:sz w:val="28"/>
          <w:szCs w:val="28"/>
        </w:rPr>
        <w:t>；</w:t>
      </w:r>
      <w:r w:rsidRPr="00D2261C">
        <w:rPr>
          <w:rFonts w:ascii="標楷體" w:eastAsia="標楷體" w:hAnsi="標楷體"/>
          <w:spacing w:val="0"/>
          <w:sz w:val="28"/>
          <w:szCs w:val="28"/>
        </w:rPr>
        <w:t>辦理縣立南投殯儀館新建工程，以提供現代化殮、殯、奠、祭服務，惟設計、招標作業及履約管理間有欠周，尚待研謀改善</w:t>
      </w:r>
      <w:r w:rsidRPr="00D2261C">
        <w:rPr>
          <w:rFonts w:ascii="標楷體" w:eastAsia="標楷體" w:hAnsi="標楷體" w:hint="eastAsia"/>
          <w:spacing w:val="0"/>
          <w:sz w:val="28"/>
          <w:szCs w:val="28"/>
        </w:rPr>
        <w:t>；</w:t>
      </w:r>
      <w:r w:rsidRPr="00D2261C">
        <w:rPr>
          <w:rFonts w:ascii="標楷體" w:eastAsia="標楷體" w:hAnsi="標楷體"/>
          <w:spacing w:val="0"/>
          <w:sz w:val="28"/>
          <w:szCs w:val="28"/>
        </w:rPr>
        <w:t>積極辦理公立高級中等以下學校校舍耐震能力改善作業，惟評選程序、營建廢棄物管理、校舍管理系統填報暨耐震評估</w:t>
      </w:r>
      <w:r>
        <w:rPr>
          <w:rFonts w:ascii="標楷體" w:eastAsia="標楷體" w:hAnsi="標楷體" w:hint="eastAsia"/>
          <w:spacing w:val="0"/>
          <w:sz w:val="28"/>
          <w:szCs w:val="28"/>
        </w:rPr>
        <w:t>及</w:t>
      </w:r>
      <w:r w:rsidRPr="00D2261C">
        <w:rPr>
          <w:rFonts w:ascii="標楷體" w:eastAsia="標楷體" w:hAnsi="標楷體"/>
          <w:spacing w:val="0"/>
          <w:sz w:val="28"/>
          <w:szCs w:val="28"/>
        </w:rPr>
        <w:t>補強作業等未盡周妥，亟待檢討改進，以保障師生環境安全</w:t>
      </w:r>
      <w:r w:rsidRPr="00D2261C">
        <w:rPr>
          <w:rFonts w:ascii="標楷體" w:eastAsia="標楷體" w:hAnsi="標楷體" w:hint="eastAsia"/>
          <w:spacing w:val="0"/>
          <w:sz w:val="28"/>
          <w:szCs w:val="28"/>
        </w:rPr>
        <w:t>等</w:t>
      </w:r>
      <w:r w:rsidRPr="00D2261C">
        <w:rPr>
          <w:rFonts w:ascii="標楷體" w:eastAsia="標楷體" w:hAnsi="標楷體"/>
          <w:spacing w:val="0"/>
          <w:sz w:val="28"/>
          <w:szCs w:val="28"/>
        </w:rPr>
        <w:t>8</w:t>
      </w:r>
      <w:r w:rsidRPr="00D2261C">
        <w:rPr>
          <w:rFonts w:ascii="標楷體" w:eastAsia="標楷體" w:hAnsi="標楷體" w:hint="eastAsia"/>
          <w:spacing w:val="0"/>
          <w:sz w:val="28"/>
          <w:szCs w:val="28"/>
        </w:rPr>
        <w:t>項。</w:t>
      </w:r>
    </w:p>
    <w:p w:rsidR="00005D2A" w:rsidRDefault="00005D2A" w:rsidP="00AC3FD5">
      <w:pPr>
        <w:overflowPunct w:val="0"/>
        <w:snapToGrid w:val="0"/>
        <w:spacing w:line="560" w:lineRule="exact"/>
        <w:ind w:firstLineChars="200" w:firstLine="561"/>
        <w:jc w:val="both"/>
        <w:rPr>
          <w:rFonts w:ascii="標楷體" w:eastAsia="標楷體" w:hAnsi="標楷體"/>
          <w:spacing w:val="0"/>
          <w:sz w:val="28"/>
          <w:szCs w:val="28"/>
        </w:rPr>
      </w:pPr>
      <w:r w:rsidRPr="00D2261C">
        <w:rPr>
          <w:rFonts w:ascii="標楷體" w:eastAsia="標楷體" w:hAnsi="標楷體" w:hint="eastAsia"/>
          <w:b/>
          <w:spacing w:val="0"/>
          <w:sz w:val="28"/>
          <w:szCs w:val="28"/>
        </w:rPr>
        <w:t>6.對於事務管理及其他事項提出意見者</w:t>
      </w:r>
      <w:r w:rsidRPr="00D2261C">
        <w:rPr>
          <w:rFonts w:ascii="標楷體" w:eastAsia="標楷體" w:hAnsi="標楷體" w:hint="eastAsia"/>
          <w:spacing w:val="0"/>
          <w:sz w:val="28"/>
          <w:szCs w:val="28"/>
        </w:rPr>
        <w:t>，計有</w:t>
      </w:r>
      <w:r w:rsidRPr="00D2261C">
        <w:rPr>
          <w:rFonts w:ascii="標楷體" w:eastAsia="標楷體" w:hAnsi="標楷體"/>
          <w:spacing w:val="0"/>
          <w:sz w:val="28"/>
          <w:szCs w:val="28"/>
        </w:rPr>
        <w:t>推動公有房舍設置太陽光電發電系統，並訂定標租作業要點以供執行依據，惟部分學校已將辦理範圍拓展至公有土地，允宜修正相關規定，促進公有房地有效利用，增裕庫收，及落實再生能源政策</w:t>
      </w:r>
      <w:r w:rsidRPr="00D2261C">
        <w:rPr>
          <w:rFonts w:ascii="標楷體" w:eastAsia="標楷體" w:hAnsi="標楷體" w:hint="eastAsia"/>
          <w:spacing w:val="0"/>
          <w:sz w:val="28"/>
          <w:szCs w:val="28"/>
        </w:rPr>
        <w:t>；</w:t>
      </w:r>
      <w:r w:rsidRPr="00D2261C">
        <w:rPr>
          <w:rFonts w:ascii="標楷體" w:eastAsia="標楷體" w:hAnsi="標楷體"/>
          <w:spacing w:val="0"/>
          <w:sz w:val="28"/>
          <w:szCs w:val="28"/>
        </w:rPr>
        <w:t>辦理商業管理及商品標示查核，以保障消費者權益，惟部分商號未辦理商業登記、部分自助選物販賣機營業場所與國民中小學距離不符規定及商品標示查核作業未盡周妥等，允宜檢討改善</w:t>
      </w:r>
      <w:r w:rsidRPr="00D2261C">
        <w:rPr>
          <w:rFonts w:ascii="標楷體" w:eastAsia="標楷體" w:hAnsi="標楷體" w:hint="eastAsia"/>
          <w:spacing w:val="0"/>
          <w:sz w:val="28"/>
          <w:szCs w:val="28"/>
        </w:rPr>
        <w:t>等</w:t>
      </w:r>
      <w:r w:rsidRPr="00D2261C">
        <w:rPr>
          <w:rFonts w:ascii="標楷體" w:eastAsia="標楷體" w:hAnsi="標楷體"/>
          <w:spacing w:val="0"/>
          <w:sz w:val="28"/>
          <w:szCs w:val="28"/>
        </w:rPr>
        <w:t>2</w:t>
      </w:r>
      <w:r w:rsidRPr="00D2261C">
        <w:rPr>
          <w:rFonts w:ascii="標楷體" w:eastAsia="標楷體" w:hAnsi="標楷體" w:hint="eastAsia"/>
          <w:spacing w:val="0"/>
          <w:sz w:val="28"/>
          <w:szCs w:val="28"/>
        </w:rPr>
        <w:t>項。</w:t>
      </w:r>
    </w:p>
    <w:p w:rsidR="00005D2A" w:rsidRDefault="00005D2A" w:rsidP="00AC3FD5">
      <w:pPr>
        <w:overflowPunct w:val="0"/>
        <w:spacing w:line="560" w:lineRule="exact"/>
        <w:ind w:firstLineChars="100" w:firstLine="320"/>
        <w:jc w:val="both"/>
        <w:rPr>
          <w:rFonts w:ascii="標楷體" w:eastAsia="標楷體" w:hAnsi="標楷體" w:cs="新細明體"/>
          <w:b/>
          <w:bCs/>
          <w:spacing w:val="0"/>
          <w:sz w:val="32"/>
          <w:szCs w:val="32"/>
        </w:rPr>
      </w:pPr>
      <w:r w:rsidRPr="00A01742">
        <w:rPr>
          <w:rFonts w:ascii="標楷體" w:eastAsia="標楷體" w:hAnsi="標楷體" w:cs="新細明體" w:hint="eastAsia"/>
          <w:b/>
          <w:bCs/>
          <w:spacing w:val="0"/>
          <w:sz w:val="32"/>
          <w:szCs w:val="32"/>
        </w:rPr>
        <w:t>三、稽察違失之成果</w:t>
      </w:r>
    </w:p>
    <w:p w:rsidR="00005D2A" w:rsidRDefault="00005D2A" w:rsidP="00AC3FD5">
      <w:pPr>
        <w:overflowPunct w:val="0"/>
        <w:spacing w:line="560" w:lineRule="exact"/>
        <w:ind w:firstLineChars="200" w:firstLine="560"/>
        <w:jc w:val="both"/>
        <w:rPr>
          <w:rFonts w:ascii="標楷體" w:eastAsia="標楷體" w:hAnsi="標楷體" w:cs="Times New Roman"/>
          <w:spacing w:val="0"/>
          <w:sz w:val="28"/>
          <w:szCs w:val="28"/>
        </w:rPr>
      </w:pPr>
      <w:r w:rsidRPr="00A01742">
        <w:rPr>
          <w:rFonts w:ascii="標楷體" w:eastAsia="標楷體" w:hAnsi="標楷體" w:cs="Times New Roman" w:hint="eastAsia"/>
          <w:spacing w:val="0"/>
          <w:sz w:val="28"/>
          <w:szCs w:val="28"/>
        </w:rPr>
        <w:t>稽察發現各機關人員財務上涉有不法或重大違失，或處分不當情事</w:t>
      </w:r>
      <w:r w:rsidRPr="00A01742">
        <w:rPr>
          <w:rFonts w:ascii="標楷體" w:eastAsia="標楷體" w:hAnsi="標楷體" w:cs="Times New Roman" w:hint="eastAsia"/>
          <w:spacing w:val="-6"/>
          <w:sz w:val="28"/>
          <w:szCs w:val="28"/>
        </w:rPr>
        <w:t>：</w:t>
      </w:r>
      <w:r w:rsidRPr="00A01742">
        <w:rPr>
          <w:rFonts w:ascii="標楷體" w:eastAsia="標楷體" w:hAnsi="標楷體" w:cs="Times New Roman" w:hint="eastAsia"/>
          <w:spacing w:val="0"/>
          <w:sz w:val="28"/>
          <w:szCs w:val="28"/>
        </w:rPr>
        <w:t>（一）</w:t>
      </w:r>
      <w:r w:rsidRPr="00A01742">
        <w:rPr>
          <w:rFonts w:ascii="標楷體" w:eastAsia="標楷體" w:hAnsi="標楷體" w:cs="Times New Roman" w:hint="eastAsia"/>
          <w:spacing w:val="0"/>
          <w:sz w:val="28"/>
          <w:szCs w:val="28"/>
        </w:rPr>
        <w:lastRenderedPageBreak/>
        <w:t>經依審計法第20條第2項規定，於</w:t>
      </w:r>
      <w:r>
        <w:rPr>
          <w:rFonts w:ascii="標楷體" w:eastAsia="標楷體" w:hAnsi="標楷體" w:cs="Times New Roman"/>
          <w:spacing w:val="0"/>
          <w:sz w:val="28"/>
          <w:szCs w:val="28"/>
        </w:rPr>
        <w:t>113</w:t>
      </w:r>
      <w:r w:rsidRPr="00A01742">
        <w:rPr>
          <w:rFonts w:ascii="標楷體" w:eastAsia="標楷體" w:hAnsi="標楷體" w:cs="Times New Roman" w:hint="eastAsia"/>
          <w:spacing w:val="0"/>
          <w:sz w:val="28"/>
          <w:szCs w:val="28"/>
        </w:rPr>
        <w:t>年度報請監察院依法處理者計有</w:t>
      </w:r>
      <w:r>
        <w:rPr>
          <w:rFonts w:ascii="標楷體" w:eastAsia="標楷體" w:hAnsi="標楷體" w:cs="Times New Roman"/>
          <w:spacing w:val="0"/>
          <w:sz w:val="28"/>
          <w:szCs w:val="28"/>
        </w:rPr>
        <w:t>1</w:t>
      </w:r>
      <w:r w:rsidRPr="00A01742">
        <w:rPr>
          <w:rFonts w:ascii="標楷體" w:eastAsia="標楷體" w:hAnsi="標楷體" w:cs="Times New Roman" w:hint="eastAsia"/>
          <w:spacing w:val="0"/>
          <w:sz w:val="28"/>
          <w:szCs w:val="28"/>
        </w:rPr>
        <w:t>件；（二）通知各機關查明處理業經處分者計有</w:t>
      </w:r>
      <w:r>
        <w:rPr>
          <w:rFonts w:ascii="標楷體" w:eastAsia="標楷體" w:hAnsi="標楷體" w:cs="Times New Roman"/>
          <w:spacing w:val="0"/>
          <w:sz w:val="28"/>
          <w:szCs w:val="28"/>
        </w:rPr>
        <w:t>1</w:t>
      </w:r>
      <w:r w:rsidRPr="00A01742">
        <w:rPr>
          <w:rFonts w:ascii="標楷體" w:eastAsia="標楷體" w:hAnsi="標楷體" w:cs="Times New Roman" w:hint="eastAsia"/>
          <w:spacing w:val="0"/>
          <w:sz w:val="28"/>
          <w:szCs w:val="28"/>
        </w:rPr>
        <w:t>件，受處分人員計</w:t>
      </w:r>
      <w:r>
        <w:rPr>
          <w:rFonts w:ascii="標楷體" w:eastAsia="標楷體" w:hAnsi="標楷體" w:cs="Times New Roman"/>
          <w:spacing w:val="0"/>
          <w:sz w:val="28"/>
          <w:szCs w:val="28"/>
        </w:rPr>
        <w:t>1</w:t>
      </w:r>
      <w:r w:rsidRPr="00A01742">
        <w:rPr>
          <w:rFonts w:ascii="標楷體" w:eastAsia="標楷體" w:hAnsi="標楷體" w:cs="Times New Roman" w:hint="eastAsia"/>
          <w:spacing w:val="0"/>
          <w:sz w:val="28"/>
          <w:szCs w:val="28"/>
        </w:rPr>
        <w:t>人次，核予申誡處分（陳報期間為</w:t>
      </w:r>
      <w:r>
        <w:rPr>
          <w:rFonts w:ascii="標楷體" w:eastAsia="標楷體" w:hAnsi="標楷體" w:cs="Times New Roman"/>
          <w:spacing w:val="0"/>
          <w:sz w:val="28"/>
          <w:szCs w:val="28"/>
        </w:rPr>
        <w:t>113</w:t>
      </w:r>
      <w:r w:rsidRPr="00A01742">
        <w:rPr>
          <w:rFonts w:ascii="標楷體" w:eastAsia="標楷體" w:hAnsi="標楷體" w:cs="Times New Roman" w:hint="eastAsia"/>
          <w:spacing w:val="0"/>
          <w:sz w:val="28"/>
          <w:szCs w:val="28"/>
        </w:rPr>
        <w:t>年</w:t>
      </w:r>
      <w:r w:rsidRPr="00A01742">
        <w:rPr>
          <w:rFonts w:ascii="標楷體" w:eastAsia="標楷體" w:hAnsi="標楷體" w:cs="Times New Roman"/>
          <w:spacing w:val="0"/>
          <w:sz w:val="28"/>
          <w:szCs w:val="28"/>
        </w:rPr>
        <w:t>1</w:t>
      </w:r>
      <w:r w:rsidRPr="00A01742">
        <w:rPr>
          <w:rFonts w:ascii="標楷體" w:eastAsia="標楷體" w:hAnsi="標楷體" w:cs="Times New Roman" w:hint="eastAsia"/>
          <w:spacing w:val="0"/>
          <w:sz w:val="28"/>
          <w:szCs w:val="28"/>
        </w:rPr>
        <w:t>月</w:t>
      </w:r>
      <w:r w:rsidRPr="00A01742">
        <w:rPr>
          <w:rFonts w:ascii="標楷體" w:eastAsia="標楷體" w:hAnsi="標楷體" w:cs="Times New Roman"/>
          <w:spacing w:val="0"/>
          <w:sz w:val="28"/>
          <w:szCs w:val="28"/>
        </w:rPr>
        <w:t>1</w:t>
      </w:r>
      <w:r w:rsidRPr="00A01742">
        <w:rPr>
          <w:rFonts w:ascii="標楷體" w:eastAsia="標楷體" w:hAnsi="標楷體" w:cs="Times New Roman" w:hint="eastAsia"/>
          <w:spacing w:val="0"/>
          <w:sz w:val="28"/>
          <w:szCs w:val="28"/>
        </w:rPr>
        <w:t>日至</w:t>
      </w:r>
      <w:r w:rsidRPr="00A01742">
        <w:rPr>
          <w:rFonts w:ascii="標楷體" w:eastAsia="標楷體" w:hAnsi="標楷體" w:cs="Times New Roman"/>
          <w:spacing w:val="0"/>
          <w:sz w:val="28"/>
          <w:szCs w:val="28"/>
        </w:rPr>
        <w:t>12</w:t>
      </w:r>
      <w:r w:rsidRPr="00A01742">
        <w:rPr>
          <w:rFonts w:ascii="標楷體" w:eastAsia="標楷體" w:hAnsi="標楷體" w:cs="Times New Roman" w:hint="eastAsia"/>
          <w:spacing w:val="0"/>
          <w:sz w:val="28"/>
          <w:szCs w:val="28"/>
        </w:rPr>
        <w:t>月</w:t>
      </w:r>
      <w:r w:rsidRPr="00A01742">
        <w:rPr>
          <w:rFonts w:ascii="標楷體" w:eastAsia="標楷體" w:hAnsi="標楷體" w:cs="Times New Roman"/>
          <w:spacing w:val="0"/>
          <w:sz w:val="28"/>
          <w:szCs w:val="28"/>
        </w:rPr>
        <w:t>31</w:t>
      </w:r>
      <w:r w:rsidRPr="00A01742">
        <w:rPr>
          <w:rFonts w:ascii="標楷體" w:eastAsia="標楷體" w:hAnsi="標楷體" w:cs="Times New Roman" w:hint="eastAsia"/>
          <w:spacing w:val="0"/>
          <w:sz w:val="28"/>
          <w:szCs w:val="28"/>
        </w:rPr>
        <w:t>日）。茲分述如次：</w:t>
      </w:r>
    </w:p>
    <w:p w:rsidR="00005D2A" w:rsidRDefault="00005D2A" w:rsidP="00AC3FD5">
      <w:pPr>
        <w:overflowPunct w:val="0"/>
        <w:snapToGrid w:val="0"/>
        <w:spacing w:line="560" w:lineRule="exact"/>
        <w:ind w:firstLineChars="200" w:firstLine="561"/>
        <w:jc w:val="both"/>
        <w:rPr>
          <w:rFonts w:ascii="標楷體" w:eastAsia="標楷體" w:hAnsi="標楷體" w:cs="Times New Roman"/>
          <w:b/>
          <w:spacing w:val="0"/>
          <w:sz w:val="28"/>
          <w:szCs w:val="28"/>
        </w:rPr>
      </w:pPr>
      <w:r w:rsidRPr="00A01742">
        <w:rPr>
          <w:rFonts w:ascii="標楷體" w:eastAsia="標楷體" w:hAnsi="標楷體" w:cs="Times New Roman"/>
          <w:b/>
          <w:spacing w:val="0"/>
          <w:sz w:val="28"/>
          <w:szCs w:val="28"/>
        </w:rPr>
        <w:t>（一）報請</w:t>
      </w:r>
      <w:r w:rsidRPr="007D6790">
        <w:rPr>
          <w:rFonts w:ascii="標楷體" w:eastAsia="標楷體" w:hAnsi="標楷體"/>
          <w:b/>
          <w:spacing w:val="0"/>
          <w:kern w:val="16"/>
          <w:sz w:val="28"/>
          <w:szCs w:val="28"/>
        </w:rPr>
        <w:t>監察院</w:t>
      </w:r>
      <w:r w:rsidRPr="00A01742">
        <w:rPr>
          <w:rFonts w:ascii="標楷體" w:eastAsia="標楷體" w:hAnsi="標楷體" w:cs="Times New Roman"/>
          <w:b/>
          <w:spacing w:val="0"/>
          <w:sz w:val="28"/>
          <w:szCs w:val="28"/>
        </w:rPr>
        <w:t>處理者</w:t>
      </w:r>
    </w:p>
    <w:p w:rsidR="00005D2A" w:rsidRPr="007D6790" w:rsidRDefault="00005D2A" w:rsidP="00AC3FD5">
      <w:pPr>
        <w:overflowPunct w:val="0"/>
        <w:snapToGrid w:val="0"/>
        <w:spacing w:line="560" w:lineRule="exact"/>
        <w:ind w:firstLineChars="200" w:firstLine="561"/>
        <w:jc w:val="both"/>
        <w:rPr>
          <w:rFonts w:ascii="標楷體" w:eastAsia="標楷體" w:hAnsi="標楷體"/>
          <w:spacing w:val="0"/>
          <w:sz w:val="28"/>
          <w:szCs w:val="28"/>
        </w:rPr>
      </w:pPr>
      <w:r w:rsidRPr="00A12F07">
        <w:rPr>
          <w:rFonts w:ascii="標楷體" w:eastAsia="標楷體" w:hAnsi="標楷體"/>
          <w:b/>
          <w:spacing w:val="0"/>
          <w:sz w:val="28"/>
          <w:szCs w:val="28"/>
        </w:rPr>
        <w:t>南投縣政府辦理簡易自來水設施設置</w:t>
      </w:r>
      <w:r w:rsidR="002A6EDC" w:rsidRPr="00A01742">
        <w:rPr>
          <w:rFonts w:ascii="標楷體" w:eastAsia="標楷體" w:hAnsi="標楷體" w:cs="Times New Roman"/>
          <w:b/>
          <w:spacing w:val="0"/>
          <w:sz w:val="28"/>
          <w:szCs w:val="28"/>
        </w:rPr>
        <w:t>（</w:t>
      </w:r>
      <w:r w:rsidRPr="00A12F07">
        <w:rPr>
          <w:rFonts w:ascii="標楷體" w:eastAsia="標楷體" w:hAnsi="標楷體"/>
          <w:b/>
          <w:spacing w:val="0"/>
          <w:sz w:val="28"/>
          <w:szCs w:val="28"/>
        </w:rPr>
        <w:t>改善</w:t>
      </w:r>
      <w:r w:rsidR="002A6EDC" w:rsidRPr="00A01742">
        <w:rPr>
          <w:rFonts w:ascii="標楷體" w:eastAsia="標楷體" w:hAnsi="標楷體" w:cs="Times New Roman"/>
          <w:b/>
          <w:spacing w:val="0"/>
          <w:sz w:val="28"/>
          <w:szCs w:val="28"/>
        </w:rPr>
        <w:t>）</w:t>
      </w:r>
      <w:r w:rsidRPr="00A12F07">
        <w:rPr>
          <w:rFonts w:ascii="標楷體" w:eastAsia="標楷體" w:hAnsi="標楷體"/>
          <w:b/>
          <w:spacing w:val="0"/>
          <w:sz w:val="28"/>
          <w:szCs w:val="28"/>
        </w:rPr>
        <w:t>及管理維護情形</w:t>
      </w:r>
      <w:r w:rsidRPr="00A12F07">
        <w:rPr>
          <w:rFonts w:ascii="標楷體" w:eastAsia="標楷體" w:hAnsi="標楷體" w:hint="eastAsia"/>
          <w:b/>
          <w:spacing w:val="0"/>
          <w:sz w:val="28"/>
          <w:szCs w:val="28"/>
        </w:rPr>
        <w:t>，</w:t>
      </w:r>
      <w:r w:rsidRPr="007D6790">
        <w:rPr>
          <w:rFonts w:ascii="標楷體" w:eastAsia="標楷體" w:hAnsi="標楷體" w:hint="eastAsia"/>
          <w:spacing w:val="0"/>
          <w:sz w:val="28"/>
          <w:szCs w:val="28"/>
        </w:rPr>
        <w:t>核有</w:t>
      </w:r>
      <w:r w:rsidRPr="007D6790">
        <w:rPr>
          <w:rFonts w:ascii="標楷體" w:eastAsia="標楷體" w:hAnsi="標楷體"/>
          <w:spacing w:val="0"/>
          <w:sz w:val="28"/>
          <w:szCs w:val="28"/>
        </w:rPr>
        <w:t>得標廠商辦理簡易自來水系統巡檢及水質檢測作業所檢附之巡檢表、檢測及成果報告間有錯漏、不一致情形，且部分巡檢、採樣地點座標異常，廠商是否確實辦理巡檢及水質檢測作業，核有疑義等情事</w:t>
      </w:r>
      <w:r w:rsidRPr="007D6790">
        <w:rPr>
          <w:rFonts w:ascii="標楷體" w:eastAsia="標楷體" w:hAnsi="標楷體" w:hint="eastAsia"/>
          <w:spacing w:val="0"/>
          <w:sz w:val="28"/>
          <w:szCs w:val="28"/>
        </w:rPr>
        <w:t>。經函請</w:t>
      </w:r>
      <w:r w:rsidRPr="007D6790">
        <w:rPr>
          <w:rFonts w:ascii="標楷體" w:eastAsia="標楷體" w:hAnsi="標楷體"/>
          <w:spacing w:val="0"/>
          <w:sz w:val="28"/>
          <w:szCs w:val="28"/>
        </w:rPr>
        <w:t>南投縣政府查明妥處，</w:t>
      </w:r>
      <w:r w:rsidRPr="007D6790">
        <w:rPr>
          <w:rFonts w:ascii="標楷體" w:eastAsia="標楷體" w:hAnsi="標楷體" w:hint="eastAsia"/>
          <w:spacing w:val="0"/>
          <w:sz w:val="28"/>
          <w:szCs w:val="28"/>
        </w:rPr>
        <w:t>惟未</w:t>
      </w:r>
      <w:r w:rsidRPr="007D6790">
        <w:rPr>
          <w:rFonts w:ascii="標楷體" w:eastAsia="標楷體" w:hAnsi="標楷體"/>
          <w:spacing w:val="0"/>
          <w:sz w:val="28"/>
          <w:szCs w:val="28"/>
        </w:rPr>
        <w:t>為負責之答復，</w:t>
      </w:r>
      <w:r w:rsidRPr="007D6790">
        <w:rPr>
          <w:rFonts w:ascii="標楷體" w:eastAsia="標楷體" w:hAnsi="標楷體" w:hint="eastAsia"/>
          <w:spacing w:val="0"/>
          <w:sz w:val="28"/>
          <w:szCs w:val="28"/>
        </w:rPr>
        <w:t>經依</w:t>
      </w:r>
      <w:r w:rsidRPr="007D6790">
        <w:rPr>
          <w:rFonts w:ascii="標楷體" w:eastAsia="標楷體" w:hAnsi="標楷體"/>
          <w:spacing w:val="0"/>
          <w:sz w:val="28"/>
          <w:szCs w:val="28"/>
        </w:rPr>
        <w:t>審計法第20條第2項規定，報請監察院核辦。</w:t>
      </w:r>
    </w:p>
    <w:p w:rsidR="00005D2A" w:rsidRDefault="00005D2A" w:rsidP="00AC3FD5">
      <w:pPr>
        <w:overflowPunct w:val="0"/>
        <w:snapToGrid w:val="0"/>
        <w:spacing w:line="560" w:lineRule="exact"/>
        <w:ind w:firstLineChars="200" w:firstLine="561"/>
        <w:jc w:val="both"/>
        <w:rPr>
          <w:rFonts w:ascii="標楷體" w:eastAsia="標楷體" w:hAnsi="標楷體"/>
          <w:b/>
          <w:spacing w:val="0"/>
          <w:sz w:val="28"/>
          <w:szCs w:val="28"/>
        </w:rPr>
      </w:pPr>
      <w:r w:rsidRPr="0003767A">
        <w:rPr>
          <w:rFonts w:ascii="標楷體" w:eastAsia="標楷體" w:hAnsi="標楷體"/>
          <w:b/>
          <w:spacing w:val="0"/>
          <w:sz w:val="28"/>
          <w:szCs w:val="28"/>
        </w:rPr>
        <w:t>（</w:t>
      </w:r>
      <w:r w:rsidRPr="0003767A">
        <w:rPr>
          <w:rFonts w:ascii="標楷體" w:eastAsia="標楷體" w:hAnsi="標楷體" w:hint="eastAsia"/>
          <w:b/>
          <w:spacing w:val="0"/>
          <w:sz w:val="28"/>
          <w:szCs w:val="28"/>
        </w:rPr>
        <w:t>二</w:t>
      </w:r>
      <w:r w:rsidRPr="0003767A">
        <w:rPr>
          <w:rFonts w:ascii="標楷體" w:eastAsia="標楷體" w:hAnsi="標楷體"/>
          <w:b/>
          <w:spacing w:val="0"/>
          <w:sz w:val="28"/>
          <w:szCs w:val="28"/>
        </w:rPr>
        <w:t>）通知各機關查明經處分者</w:t>
      </w:r>
    </w:p>
    <w:p w:rsidR="00005D2A" w:rsidRDefault="00005D2A" w:rsidP="00AC3FD5">
      <w:pPr>
        <w:overflowPunct w:val="0"/>
        <w:snapToGrid w:val="0"/>
        <w:spacing w:line="560" w:lineRule="exact"/>
        <w:ind w:firstLineChars="200" w:firstLine="560"/>
        <w:jc w:val="both"/>
        <w:rPr>
          <w:rFonts w:ascii="標楷體" w:eastAsia="標楷體" w:hAnsi="標楷體"/>
          <w:spacing w:val="0"/>
          <w:sz w:val="28"/>
          <w:szCs w:val="28"/>
        </w:rPr>
      </w:pPr>
      <w:r w:rsidRPr="007D6790">
        <w:rPr>
          <w:rFonts w:ascii="標楷體" w:eastAsia="標楷體" w:hAnsi="標楷體"/>
          <w:spacing w:val="0"/>
          <w:sz w:val="28"/>
          <w:szCs w:val="28"/>
        </w:rPr>
        <w:t>稽察發現各機關人員核有財務上違失，經通知各該機關查明處理業經處分，於113年度報請監察院備查者計有1件，受處分人員</w:t>
      </w:r>
      <w:r>
        <w:rPr>
          <w:rFonts w:ascii="標楷體" w:eastAsia="標楷體" w:hAnsi="標楷體" w:hint="eastAsia"/>
          <w:spacing w:val="0"/>
          <w:sz w:val="28"/>
          <w:szCs w:val="28"/>
        </w:rPr>
        <w:t>計</w:t>
      </w:r>
      <w:r w:rsidRPr="007D6790">
        <w:rPr>
          <w:rFonts w:ascii="標楷體" w:eastAsia="標楷體" w:hAnsi="標楷體"/>
          <w:spacing w:val="0"/>
          <w:sz w:val="28"/>
          <w:szCs w:val="28"/>
        </w:rPr>
        <w:t>1人次，核予申誡處分</w:t>
      </w:r>
      <w:r w:rsidRPr="007D6790">
        <w:rPr>
          <w:rFonts w:ascii="標楷體" w:eastAsia="標楷體" w:hAnsi="標楷體" w:hint="eastAsia"/>
          <w:spacing w:val="0"/>
          <w:sz w:val="28"/>
          <w:szCs w:val="28"/>
        </w:rPr>
        <w:t>，係南投縣政府警察</w:t>
      </w:r>
      <w:r w:rsidRPr="007D6790">
        <w:rPr>
          <w:rFonts w:ascii="標楷體" w:eastAsia="標楷體" w:hAnsi="標楷體"/>
          <w:spacing w:val="0"/>
          <w:sz w:val="28"/>
          <w:szCs w:val="28"/>
        </w:rPr>
        <w:t>局辦理交通安全及違規取締作業，部分交通事故案件當事人經酒精測試檢定超過規定標準，未依規定開立違規舉發單</w:t>
      </w:r>
      <w:r w:rsidRPr="007D6790">
        <w:rPr>
          <w:rFonts w:ascii="標楷體" w:eastAsia="標楷體" w:hAnsi="標楷體" w:hint="eastAsia"/>
          <w:spacing w:val="0"/>
          <w:sz w:val="28"/>
          <w:szCs w:val="28"/>
        </w:rPr>
        <w:t>案</w:t>
      </w:r>
      <w:r w:rsidRPr="007D6790">
        <w:rPr>
          <w:rFonts w:ascii="標楷體" w:eastAsia="標楷體" w:hAnsi="標楷體"/>
          <w:spacing w:val="0"/>
          <w:sz w:val="28"/>
          <w:szCs w:val="28"/>
        </w:rPr>
        <w:t>。</w:t>
      </w:r>
    </w:p>
    <w:p w:rsidR="00005D2A" w:rsidRPr="008C5BBC" w:rsidRDefault="00005D2A" w:rsidP="00AC3FD5">
      <w:pPr>
        <w:overflowPunct w:val="0"/>
        <w:snapToGrid w:val="0"/>
        <w:spacing w:line="560" w:lineRule="exact"/>
        <w:ind w:firstLineChars="200" w:firstLine="552"/>
        <w:jc w:val="both"/>
        <w:rPr>
          <w:rFonts w:ascii="標楷體" w:eastAsia="標楷體" w:hAnsi="標楷體"/>
          <w:spacing w:val="-2"/>
          <w:sz w:val="28"/>
          <w:szCs w:val="28"/>
        </w:rPr>
      </w:pPr>
      <w:r w:rsidRPr="008C5BBC">
        <w:rPr>
          <w:rFonts w:ascii="標楷體" w:eastAsia="標楷體" w:hAnsi="標楷體"/>
          <w:spacing w:val="-2"/>
          <w:sz w:val="28"/>
          <w:szCs w:val="28"/>
        </w:rPr>
        <w:t>另本</w:t>
      </w:r>
      <w:r w:rsidRPr="008C5BBC">
        <w:rPr>
          <w:rFonts w:ascii="標楷體" w:eastAsia="標楷體" w:hAnsi="標楷體" w:hint="eastAsia"/>
          <w:spacing w:val="-2"/>
          <w:sz w:val="28"/>
          <w:szCs w:val="28"/>
        </w:rPr>
        <w:t>室</w:t>
      </w:r>
      <w:r w:rsidRPr="008C5BBC">
        <w:rPr>
          <w:rFonts w:ascii="標楷體" w:eastAsia="標楷體" w:hAnsi="標楷體"/>
          <w:spacing w:val="-2"/>
          <w:sz w:val="28"/>
          <w:szCs w:val="28"/>
        </w:rPr>
        <w:t>於審核報告審編期間（114年</w:t>
      </w:r>
      <w:r>
        <w:rPr>
          <w:rFonts w:ascii="標楷體" w:eastAsia="標楷體" w:hAnsi="標楷體"/>
          <w:spacing w:val="-2"/>
          <w:sz w:val="28"/>
          <w:szCs w:val="28"/>
        </w:rPr>
        <w:t>1</w:t>
      </w:r>
      <w:r w:rsidRPr="008C5BBC">
        <w:rPr>
          <w:rFonts w:ascii="標楷體" w:eastAsia="標楷體" w:hAnsi="標楷體"/>
          <w:spacing w:val="-2"/>
          <w:sz w:val="28"/>
          <w:szCs w:val="28"/>
        </w:rPr>
        <w:t>月</w:t>
      </w:r>
      <w:r>
        <w:rPr>
          <w:rFonts w:ascii="標楷體" w:eastAsia="標楷體" w:hAnsi="標楷體"/>
          <w:spacing w:val="-2"/>
          <w:sz w:val="28"/>
          <w:szCs w:val="28"/>
        </w:rPr>
        <w:t>1</w:t>
      </w:r>
      <w:r w:rsidRPr="008C5BBC">
        <w:rPr>
          <w:rFonts w:ascii="標楷體" w:eastAsia="標楷體" w:hAnsi="標楷體"/>
          <w:spacing w:val="-2"/>
          <w:sz w:val="28"/>
          <w:szCs w:val="28"/>
        </w:rPr>
        <w:t>日至</w:t>
      </w:r>
      <w:r>
        <w:rPr>
          <w:rFonts w:ascii="標楷體" w:eastAsia="標楷體" w:hAnsi="標楷體"/>
          <w:spacing w:val="-2"/>
          <w:sz w:val="28"/>
          <w:szCs w:val="28"/>
        </w:rPr>
        <w:t>6</w:t>
      </w:r>
      <w:r w:rsidRPr="008C5BBC">
        <w:rPr>
          <w:rFonts w:ascii="標楷體" w:eastAsia="標楷體" w:hAnsi="標楷體"/>
          <w:spacing w:val="-2"/>
          <w:sz w:val="28"/>
          <w:szCs w:val="28"/>
        </w:rPr>
        <w:t>月</w:t>
      </w:r>
      <w:r>
        <w:rPr>
          <w:rFonts w:ascii="標楷體" w:eastAsia="標楷體" w:hAnsi="標楷體"/>
          <w:spacing w:val="-2"/>
          <w:sz w:val="28"/>
          <w:szCs w:val="28"/>
        </w:rPr>
        <w:t>30</w:t>
      </w:r>
      <w:r w:rsidRPr="008C5BBC">
        <w:rPr>
          <w:rFonts w:ascii="標楷體" w:eastAsia="標楷體" w:hAnsi="標楷體"/>
          <w:spacing w:val="-2"/>
          <w:sz w:val="28"/>
          <w:szCs w:val="28"/>
        </w:rPr>
        <w:t>日）通知各機關查明處理業經處分之違失案件1件，係南投縣政府警察局辦理交通安全及違規取締作業，部分交通事故案件當事人經酒精測試檢定超過規定標準，未依規定開立違規舉發單，受處分人員共計2人次，均核予申誡處分。本</w:t>
      </w:r>
      <w:r w:rsidRPr="008C5BBC">
        <w:rPr>
          <w:rFonts w:ascii="標楷體" w:eastAsia="標楷體" w:hAnsi="標楷體" w:hint="eastAsia"/>
          <w:spacing w:val="-2"/>
          <w:sz w:val="28"/>
          <w:szCs w:val="28"/>
        </w:rPr>
        <w:t>室</w:t>
      </w:r>
      <w:r w:rsidRPr="008C5BBC">
        <w:rPr>
          <w:rFonts w:ascii="標楷體" w:eastAsia="標楷體" w:hAnsi="標楷體"/>
          <w:spacing w:val="-2"/>
          <w:sz w:val="28"/>
          <w:szCs w:val="28"/>
        </w:rPr>
        <w:t>對於通知各該機關查處者，均要求其提出改善措施，予以列管追蹤查核，以期更能有效發揮審計功能。</w:t>
      </w:r>
    </w:p>
    <w:p w:rsidR="00005D2A" w:rsidRPr="00267EE8" w:rsidRDefault="00005D2A" w:rsidP="00AC3FD5">
      <w:pPr>
        <w:widowControl/>
        <w:overflowPunct w:val="0"/>
        <w:snapToGrid w:val="0"/>
        <w:spacing w:line="560" w:lineRule="exact"/>
        <w:ind w:firstLineChars="100" w:firstLine="320"/>
        <w:jc w:val="both"/>
        <w:outlineLvl w:val="2"/>
        <w:rPr>
          <w:rFonts w:ascii="標楷體" w:eastAsia="標楷體" w:hAnsi="標楷體"/>
          <w:b/>
          <w:spacing w:val="0"/>
          <w:sz w:val="32"/>
          <w:szCs w:val="32"/>
        </w:rPr>
      </w:pPr>
      <w:r>
        <w:rPr>
          <w:rFonts w:ascii="標楷體" w:eastAsia="標楷體" w:hAnsi="標楷體" w:hint="eastAsia"/>
          <w:b/>
          <w:spacing w:val="0"/>
          <w:sz w:val="32"/>
          <w:szCs w:val="32"/>
        </w:rPr>
        <w:t>四</w:t>
      </w:r>
      <w:r w:rsidRPr="00267EE8">
        <w:rPr>
          <w:rFonts w:ascii="標楷體" w:eastAsia="標楷體" w:hAnsi="標楷體" w:hint="eastAsia"/>
          <w:b/>
          <w:spacing w:val="0"/>
          <w:sz w:val="32"/>
          <w:szCs w:val="32"/>
        </w:rPr>
        <w:t>、11</w:t>
      </w:r>
      <w:r>
        <w:rPr>
          <w:rFonts w:ascii="標楷體" w:eastAsia="標楷體" w:hAnsi="標楷體"/>
          <w:b/>
          <w:spacing w:val="0"/>
          <w:sz w:val="32"/>
          <w:szCs w:val="32"/>
        </w:rPr>
        <w:t>2</w:t>
      </w:r>
      <w:r w:rsidRPr="00267EE8">
        <w:rPr>
          <w:rFonts w:ascii="標楷體" w:eastAsia="標楷體" w:hAnsi="標楷體" w:hint="eastAsia"/>
          <w:b/>
          <w:spacing w:val="0"/>
          <w:sz w:val="32"/>
          <w:szCs w:val="32"/>
        </w:rPr>
        <w:t>年度重要審核意見追蹤查核概述</w:t>
      </w:r>
    </w:p>
    <w:p w:rsidR="00005D2A" w:rsidRDefault="00005D2A" w:rsidP="00AC3FD5">
      <w:pPr>
        <w:kinsoku w:val="0"/>
        <w:overflowPunct w:val="0"/>
        <w:snapToGrid w:val="0"/>
        <w:spacing w:line="560" w:lineRule="exact"/>
        <w:ind w:firstLineChars="200" w:firstLine="560"/>
        <w:jc w:val="both"/>
        <w:rPr>
          <w:rFonts w:ascii="標楷體" w:eastAsia="標楷體" w:hAnsi="標楷體" w:cs="Arial"/>
          <w:spacing w:val="0"/>
          <w:sz w:val="28"/>
          <w:szCs w:val="28"/>
        </w:rPr>
      </w:pPr>
      <w:r w:rsidRPr="001E6F16">
        <w:rPr>
          <w:rFonts w:ascii="標楷體" w:eastAsia="標楷體" w:hAnsi="標楷體" w:cs="Arial" w:hint="eastAsia"/>
          <w:spacing w:val="0"/>
          <w:sz w:val="28"/>
          <w:szCs w:val="28"/>
        </w:rPr>
        <w:t>本室於</w:t>
      </w:r>
      <w:r w:rsidRPr="001E6F16">
        <w:rPr>
          <w:rFonts w:ascii="標楷體" w:eastAsia="標楷體" w:hAnsi="標楷體" w:cs="Arial"/>
          <w:spacing w:val="0"/>
          <w:sz w:val="28"/>
          <w:szCs w:val="28"/>
        </w:rPr>
        <w:t>112</w:t>
      </w:r>
      <w:r w:rsidRPr="001E6F16">
        <w:rPr>
          <w:rFonts w:ascii="標楷體" w:eastAsia="標楷體" w:hAnsi="標楷體" w:cs="Arial" w:hint="eastAsia"/>
          <w:spacing w:val="0"/>
          <w:sz w:val="28"/>
          <w:szCs w:val="28"/>
        </w:rPr>
        <w:t>年度審核報告提列之重要審核意見計有</w:t>
      </w:r>
      <w:r w:rsidRPr="001E6F16">
        <w:rPr>
          <w:rFonts w:ascii="標楷體" w:eastAsia="標楷體" w:hAnsi="標楷體" w:cs="Arial"/>
          <w:spacing w:val="0"/>
          <w:sz w:val="28"/>
          <w:szCs w:val="28"/>
        </w:rPr>
        <w:t>66</w:t>
      </w:r>
      <w:r w:rsidRPr="001E6F16">
        <w:rPr>
          <w:rFonts w:ascii="標楷體" w:eastAsia="標楷體" w:hAnsi="標楷體" w:cs="Arial" w:hint="eastAsia"/>
          <w:spacing w:val="0"/>
          <w:sz w:val="28"/>
          <w:szCs w:val="28"/>
        </w:rPr>
        <w:t>項（表</w:t>
      </w:r>
      <w:r w:rsidRPr="001E6F16">
        <w:rPr>
          <w:rFonts w:ascii="標楷體" w:eastAsia="標楷體" w:hAnsi="標楷體" w:cs="Arial"/>
          <w:spacing w:val="0"/>
          <w:sz w:val="28"/>
          <w:szCs w:val="28"/>
        </w:rPr>
        <w:t>1</w:t>
      </w:r>
      <w:r w:rsidRPr="001E6F16">
        <w:rPr>
          <w:rFonts w:ascii="標楷體" w:eastAsia="標楷體" w:hAnsi="標楷體" w:cs="Arial" w:hint="eastAsia"/>
          <w:spacing w:val="0"/>
          <w:sz w:val="28"/>
          <w:szCs w:val="28"/>
        </w:rPr>
        <w:t>），為促使各機關確實有效落實辦理所提改善措施，仍賡續追蹤查核實際辦理結果，經核仍待繼續改善者</w:t>
      </w:r>
      <w:r>
        <w:rPr>
          <w:rFonts w:ascii="標楷體" w:eastAsia="標楷體" w:hAnsi="標楷體" w:cs="Arial"/>
          <w:spacing w:val="0"/>
          <w:sz w:val="28"/>
          <w:szCs w:val="28"/>
        </w:rPr>
        <w:t>15</w:t>
      </w:r>
      <w:r w:rsidRPr="001E6F16">
        <w:rPr>
          <w:rFonts w:ascii="標楷體" w:eastAsia="標楷體" w:hAnsi="標楷體" w:cs="Arial" w:hint="eastAsia"/>
          <w:spacing w:val="0"/>
          <w:sz w:val="28"/>
          <w:szCs w:val="28"/>
        </w:rPr>
        <w:t>項、已研謀改善或依改善措施持續辦理者</w:t>
      </w:r>
      <w:r>
        <w:rPr>
          <w:rFonts w:ascii="標楷體" w:eastAsia="標楷體" w:hAnsi="標楷體" w:cs="Arial" w:hint="eastAsia"/>
          <w:spacing w:val="0"/>
          <w:sz w:val="28"/>
          <w:szCs w:val="28"/>
        </w:rPr>
        <w:t>5</w:t>
      </w:r>
      <w:r>
        <w:rPr>
          <w:rFonts w:ascii="標楷體" w:eastAsia="標楷體" w:hAnsi="標楷體" w:cs="Arial"/>
          <w:spacing w:val="0"/>
          <w:sz w:val="28"/>
          <w:szCs w:val="28"/>
        </w:rPr>
        <w:t>1</w:t>
      </w:r>
      <w:r w:rsidRPr="001E6F16">
        <w:rPr>
          <w:rFonts w:ascii="標楷體" w:eastAsia="標楷體" w:hAnsi="標楷體" w:cs="Arial" w:hint="eastAsia"/>
          <w:spacing w:val="0"/>
          <w:sz w:val="28"/>
          <w:szCs w:val="28"/>
        </w:rPr>
        <w:t>項，其中仍待繼續改善者，經再綜合研提審核意見</w:t>
      </w:r>
      <w:r>
        <w:rPr>
          <w:rFonts w:ascii="標楷體" w:eastAsia="標楷體" w:hAnsi="標楷體" w:cs="Arial"/>
          <w:spacing w:val="0"/>
          <w:sz w:val="28"/>
          <w:szCs w:val="28"/>
        </w:rPr>
        <w:t>14</w:t>
      </w:r>
      <w:r w:rsidRPr="001E6F16">
        <w:rPr>
          <w:rFonts w:ascii="標楷體" w:eastAsia="標楷體" w:hAnsi="標楷體" w:cs="Arial" w:hint="eastAsia"/>
          <w:spacing w:val="0"/>
          <w:sz w:val="28"/>
          <w:szCs w:val="28"/>
        </w:rPr>
        <w:t>項（詳乙、決算審核結果），本室均已列管注意追蹤其辦理情形。</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4A0" w:firstRow="1" w:lastRow="0" w:firstColumn="1" w:lastColumn="0" w:noHBand="0" w:noVBand="1"/>
      </w:tblPr>
      <w:tblGrid>
        <w:gridCol w:w="2174"/>
        <w:gridCol w:w="728"/>
        <w:gridCol w:w="540"/>
        <w:gridCol w:w="540"/>
        <w:gridCol w:w="541"/>
        <w:gridCol w:w="540"/>
        <w:gridCol w:w="540"/>
        <w:gridCol w:w="541"/>
        <w:gridCol w:w="912"/>
        <w:gridCol w:w="1120"/>
        <w:gridCol w:w="713"/>
        <w:gridCol w:w="968"/>
      </w:tblGrid>
      <w:tr w:rsidR="00005D2A" w:rsidRPr="00267EE8" w:rsidTr="00B34030">
        <w:trPr>
          <w:cantSplit/>
          <w:trHeight w:val="57"/>
          <w:jc w:val="center"/>
        </w:trPr>
        <w:tc>
          <w:tcPr>
            <w:tcW w:w="9857" w:type="dxa"/>
            <w:gridSpan w:val="12"/>
            <w:tcBorders>
              <w:top w:val="nil"/>
              <w:left w:val="nil"/>
              <w:bottom w:val="single" w:sz="2" w:space="0" w:color="auto"/>
              <w:right w:val="nil"/>
            </w:tcBorders>
            <w:shd w:val="clear" w:color="auto" w:fill="auto"/>
          </w:tcPr>
          <w:p w:rsidR="00005D2A" w:rsidRPr="00267EE8" w:rsidRDefault="00005D2A" w:rsidP="00B34030">
            <w:pPr>
              <w:overflowPunct w:val="0"/>
              <w:snapToGrid w:val="0"/>
              <w:spacing w:afterLines="50" w:after="120" w:line="300" w:lineRule="atLeast"/>
              <w:ind w:rightChars="-8" w:right="-16"/>
              <w:jc w:val="center"/>
              <w:rPr>
                <w:rFonts w:ascii="標楷體" w:eastAsia="標楷體" w:hAnsi="標楷體"/>
                <w:b/>
                <w:szCs w:val="24"/>
              </w:rPr>
            </w:pPr>
            <w:r w:rsidRPr="00267EE8">
              <w:rPr>
                <w:rFonts w:ascii="標楷體" w:eastAsia="標楷體" w:hAnsi="標楷體" w:cs="Arial"/>
                <w:spacing w:val="0"/>
                <w:sz w:val="28"/>
                <w:szCs w:val="28"/>
              </w:rPr>
              <w:lastRenderedPageBreak/>
              <w:br w:type="page"/>
            </w:r>
            <w:r w:rsidRPr="00267EE8">
              <w:rPr>
                <w:rFonts w:ascii="標楷體" w:eastAsia="標楷體" w:hAnsi="標楷體" w:hint="eastAsia"/>
                <w:b/>
                <w:szCs w:val="24"/>
              </w:rPr>
              <w:t xml:space="preserve">表1　</w:t>
            </w:r>
            <w:r w:rsidRPr="00267EE8">
              <w:rPr>
                <w:rFonts w:ascii="標楷體" w:eastAsia="標楷體" w:hAnsi="標楷體" w:hint="eastAsia"/>
                <w:b/>
                <w:spacing w:val="0"/>
                <w:szCs w:val="24"/>
              </w:rPr>
              <w:t>審核報告所列重要審核意見分類及覆核辦理情形</w:t>
            </w:r>
          </w:p>
        </w:tc>
      </w:tr>
      <w:tr w:rsidR="00005D2A" w:rsidRPr="00267EE8" w:rsidTr="00B34030">
        <w:trPr>
          <w:cantSplit/>
          <w:trHeight w:hRule="exact" w:val="510"/>
          <w:jc w:val="center"/>
        </w:trPr>
        <w:tc>
          <w:tcPr>
            <w:tcW w:w="2174" w:type="dxa"/>
            <w:vMerge w:val="restart"/>
            <w:tcBorders>
              <w:top w:val="single" w:sz="2" w:space="0" w:color="auto"/>
              <w:left w:val="single" w:sz="2" w:space="0" w:color="auto"/>
              <w:bottom w:val="single" w:sz="2" w:space="0" w:color="auto"/>
              <w:right w:val="single" w:sz="2" w:space="0" w:color="auto"/>
            </w:tcBorders>
            <w:shd w:val="clear" w:color="auto" w:fill="B6DDE8"/>
            <w:vAlign w:val="center"/>
          </w:tcPr>
          <w:p w:rsidR="00005D2A" w:rsidRPr="00267EE8" w:rsidRDefault="00005D2A" w:rsidP="00B34030">
            <w:pPr>
              <w:overflowPunct w:val="0"/>
              <w:snapToGrid w:val="0"/>
              <w:jc w:val="distribute"/>
              <w:rPr>
                <w:rFonts w:ascii="標楷體" w:eastAsia="標楷體" w:hAnsi="標楷體"/>
                <w:spacing w:val="0"/>
                <w:sz w:val="20"/>
                <w:szCs w:val="22"/>
              </w:rPr>
            </w:pPr>
            <w:r w:rsidRPr="00267EE8">
              <w:rPr>
                <w:rFonts w:ascii="標楷體" w:eastAsia="標楷體" w:hAnsi="標楷體" w:hint="eastAsia"/>
                <w:spacing w:val="0"/>
                <w:sz w:val="20"/>
                <w:szCs w:val="22"/>
              </w:rPr>
              <w:t>主管機關</w:t>
            </w:r>
          </w:p>
          <w:p w:rsidR="00005D2A" w:rsidRPr="00267EE8" w:rsidRDefault="00005D2A" w:rsidP="00B34030">
            <w:pPr>
              <w:overflowPunct w:val="0"/>
              <w:snapToGrid w:val="0"/>
              <w:spacing w:line="240" w:lineRule="exact"/>
              <w:jc w:val="distribute"/>
              <w:rPr>
                <w:rFonts w:ascii="標楷體" w:eastAsia="標楷體" w:hAnsi="標楷體"/>
                <w:sz w:val="20"/>
              </w:rPr>
            </w:pPr>
            <w:r w:rsidRPr="00267EE8">
              <w:rPr>
                <w:rFonts w:ascii="標楷體" w:eastAsia="標楷體" w:hAnsi="標楷體" w:hint="eastAsia"/>
                <w:spacing w:val="0"/>
                <w:sz w:val="20"/>
                <w:szCs w:val="22"/>
              </w:rPr>
              <w:t>（計畫）名稱</w:t>
            </w:r>
          </w:p>
        </w:tc>
        <w:tc>
          <w:tcPr>
            <w:tcW w:w="3970" w:type="dxa"/>
            <w:gridSpan w:val="7"/>
            <w:tcBorders>
              <w:top w:val="single" w:sz="2" w:space="0" w:color="auto"/>
              <w:left w:val="single" w:sz="2" w:space="0" w:color="auto"/>
              <w:bottom w:val="single" w:sz="2" w:space="0" w:color="auto"/>
              <w:right w:val="single" w:sz="2" w:space="0" w:color="auto"/>
            </w:tcBorders>
            <w:shd w:val="clear" w:color="auto" w:fill="B6DDE8"/>
            <w:vAlign w:val="center"/>
          </w:tcPr>
          <w:p w:rsidR="00005D2A" w:rsidRPr="00267EE8" w:rsidRDefault="00005D2A" w:rsidP="00B34030">
            <w:pPr>
              <w:overflowPunct w:val="0"/>
              <w:snapToGrid w:val="0"/>
              <w:spacing w:line="240" w:lineRule="exact"/>
              <w:jc w:val="center"/>
              <w:rPr>
                <w:rFonts w:ascii="標楷體" w:eastAsia="標楷體" w:hAnsi="標楷體"/>
                <w:spacing w:val="0"/>
                <w:sz w:val="20"/>
                <w:szCs w:val="22"/>
              </w:rPr>
            </w:pPr>
            <w:r>
              <w:rPr>
                <w:rFonts w:ascii="標楷體" w:eastAsia="標楷體" w:hAnsi="標楷體"/>
                <w:spacing w:val="0"/>
                <w:sz w:val="20"/>
                <w:szCs w:val="22"/>
              </w:rPr>
              <w:t>113</w:t>
            </w:r>
            <w:r w:rsidRPr="00267EE8">
              <w:rPr>
                <w:rFonts w:ascii="標楷體" w:eastAsia="標楷體" w:hAnsi="標楷體" w:hint="eastAsia"/>
                <w:spacing w:val="0"/>
                <w:sz w:val="20"/>
                <w:szCs w:val="22"/>
              </w:rPr>
              <w:t>年度重要審核意見</w:t>
            </w:r>
          </w:p>
        </w:tc>
        <w:tc>
          <w:tcPr>
            <w:tcW w:w="3713" w:type="dxa"/>
            <w:gridSpan w:val="4"/>
            <w:tcBorders>
              <w:top w:val="single" w:sz="2" w:space="0" w:color="auto"/>
              <w:left w:val="single" w:sz="2" w:space="0" w:color="auto"/>
              <w:bottom w:val="single" w:sz="2" w:space="0" w:color="auto"/>
              <w:right w:val="single" w:sz="2" w:space="0" w:color="auto"/>
            </w:tcBorders>
            <w:shd w:val="clear" w:color="auto" w:fill="B6DDE8"/>
            <w:vAlign w:val="center"/>
          </w:tcPr>
          <w:p w:rsidR="00005D2A" w:rsidRPr="00267EE8" w:rsidRDefault="00005D2A" w:rsidP="00B34030">
            <w:pPr>
              <w:overflowPunct w:val="0"/>
              <w:snapToGrid w:val="0"/>
              <w:spacing w:line="240" w:lineRule="exact"/>
              <w:ind w:rightChars="10" w:right="20"/>
              <w:jc w:val="center"/>
              <w:rPr>
                <w:rFonts w:ascii="標楷體" w:eastAsia="標楷體" w:hAnsi="標楷體"/>
                <w:spacing w:val="0"/>
                <w:sz w:val="20"/>
              </w:rPr>
            </w:pPr>
            <w:r>
              <w:rPr>
                <w:rFonts w:ascii="標楷體" w:eastAsia="標楷體" w:hAnsi="標楷體"/>
                <w:spacing w:val="0"/>
                <w:sz w:val="20"/>
              </w:rPr>
              <w:t>112</w:t>
            </w:r>
            <w:r w:rsidRPr="00267EE8">
              <w:rPr>
                <w:rFonts w:ascii="標楷體" w:eastAsia="標楷體" w:hAnsi="標楷體" w:hint="eastAsia"/>
                <w:spacing w:val="0"/>
                <w:sz w:val="20"/>
              </w:rPr>
              <w:t>年度重要審核意見覆核情形</w:t>
            </w:r>
          </w:p>
        </w:tc>
      </w:tr>
      <w:tr w:rsidR="00005D2A" w:rsidRPr="00267EE8" w:rsidTr="00B34030">
        <w:trPr>
          <w:cantSplit/>
          <w:trHeight w:hRule="exact" w:val="510"/>
          <w:jc w:val="center"/>
        </w:trPr>
        <w:tc>
          <w:tcPr>
            <w:tcW w:w="2174" w:type="dxa"/>
            <w:vMerge/>
            <w:tcBorders>
              <w:top w:val="single" w:sz="2" w:space="0" w:color="auto"/>
              <w:left w:val="single" w:sz="2" w:space="0" w:color="auto"/>
              <w:bottom w:val="single" w:sz="2" w:space="0" w:color="auto"/>
              <w:right w:val="single" w:sz="2" w:space="0" w:color="auto"/>
            </w:tcBorders>
            <w:shd w:val="clear" w:color="auto" w:fill="B6DDE8"/>
            <w:vAlign w:val="center"/>
          </w:tcPr>
          <w:p w:rsidR="00005D2A" w:rsidRPr="00267EE8" w:rsidRDefault="00005D2A" w:rsidP="00B34030">
            <w:pPr>
              <w:widowControl/>
              <w:overflowPunct w:val="0"/>
              <w:spacing w:line="240" w:lineRule="exact"/>
              <w:rPr>
                <w:rFonts w:ascii="標楷體" w:eastAsia="標楷體" w:hAnsi="標楷體"/>
                <w:sz w:val="20"/>
              </w:rPr>
            </w:pPr>
          </w:p>
        </w:tc>
        <w:tc>
          <w:tcPr>
            <w:tcW w:w="728" w:type="dxa"/>
            <w:vMerge w:val="restart"/>
            <w:tcBorders>
              <w:top w:val="single" w:sz="2" w:space="0" w:color="auto"/>
              <w:left w:val="single" w:sz="2" w:space="0" w:color="auto"/>
              <w:bottom w:val="single" w:sz="2" w:space="0" w:color="auto"/>
              <w:right w:val="single" w:sz="2" w:space="0" w:color="auto"/>
            </w:tcBorders>
            <w:shd w:val="clear" w:color="auto" w:fill="B6DDE8"/>
            <w:vAlign w:val="center"/>
          </w:tcPr>
          <w:p w:rsidR="00005D2A" w:rsidRPr="00267EE8" w:rsidRDefault="00005D2A" w:rsidP="00B34030">
            <w:pPr>
              <w:overflowPunct w:val="0"/>
              <w:snapToGrid w:val="0"/>
              <w:spacing w:line="240" w:lineRule="exact"/>
              <w:jc w:val="distribute"/>
              <w:rPr>
                <w:rFonts w:ascii="標楷體" w:eastAsia="標楷體" w:hAnsi="標楷體"/>
                <w:sz w:val="20"/>
              </w:rPr>
            </w:pPr>
            <w:r w:rsidRPr="00267EE8">
              <w:rPr>
                <w:rFonts w:ascii="標楷體" w:eastAsia="標楷體" w:hAnsi="標楷體" w:hint="eastAsia"/>
                <w:sz w:val="20"/>
              </w:rPr>
              <w:t>項數</w:t>
            </w:r>
          </w:p>
          <w:p w:rsidR="00005D2A" w:rsidRPr="00267EE8" w:rsidRDefault="00005D2A" w:rsidP="00B34030">
            <w:pPr>
              <w:overflowPunct w:val="0"/>
              <w:snapToGrid w:val="0"/>
              <w:spacing w:line="240" w:lineRule="exact"/>
              <w:jc w:val="distribute"/>
              <w:rPr>
                <w:rFonts w:ascii="標楷體" w:eastAsia="標楷體" w:hAnsi="標楷體"/>
                <w:sz w:val="20"/>
              </w:rPr>
            </w:pPr>
            <w:r w:rsidRPr="00267EE8">
              <w:rPr>
                <w:rFonts w:ascii="標楷體" w:eastAsia="標楷體" w:hAnsi="標楷體" w:hint="eastAsia"/>
                <w:sz w:val="20"/>
              </w:rPr>
              <w:t>合計</w:t>
            </w:r>
          </w:p>
        </w:tc>
        <w:tc>
          <w:tcPr>
            <w:tcW w:w="3242" w:type="dxa"/>
            <w:gridSpan w:val="6"/>
            <w:tcBorders>
              <w:top w:val="single" w:sz="2" w:space="0" w:color="auto"/>
              <w:left w:val="single" w:sz="2" w:space="0" w:color="auto"/>
              <w:bottom w:val="single" w:sz="2" w:space="0" w:color="auto"/>
              <w:right w:val="single" w:sz="2" w:space="0" w:color="auto"/>
            </w:tcBorders>
            <w:shd w:val="clear" w:color="auto" w:fill="B6DDE8"/>
            <w:vAlign w:val="center"/>
          </w:tcPr>
          <w:p w:rsidR="00005D2A" w:rsidRPr="00267EE8" w:rsidRDefault="00005D2A" w:rsidP="00B34030">
            <w:pPr>
              <w:overflowPunct w:val="0"/>
              <w:snapToGrid w:val="0"/>
              <w:spacing w:line="240" w:lineRule="exact"/>
              <w:jc w:val="center"/>
              <w:rPr>
                <w:rFonts w:ascii="標楷體" w:eastAsia="標楷體" w:hAnsi="標楷體"/>
                <w:sz w:val="20"/>
              </w:rPr>
            </w:pPr>
            <w:r w:rsidRPr="00267EE8">
              <w:rPr>
                <w:rFonts w:ascii="標楷體" w:eastAsia="標楷體" w:hAnsi="標楷體" w:hint="eastAsia"/>
                <w:sz w:val="20"/>
              </w:rPr>
              <w:t>分類（註1）</w:t>
            </w:r>
          </w:p>
        </w:tc>
        <w:tc>
          <w:tcPr>
            <w:tcW w:w="912" w:type="dxa"/>
            <w:vMerge w:val="restart"/>
            <w:tcBorders>
              <w:top w:val="single" w:sz="2" w:space="0" w:color="auto"/>
              <w:left w:val="single" w:sz="2" w:space="0" w:color="auto"/>
              <w:bottom w:val="single" w:sz="2" w:space="0" w:color="auto"/>
              <w:right w:val="single" w:sz="2" w:space="0" w:color="auto"/>
            </w:tcBorders>
            <w:shd w:val="clear" w:color="auto" w:fill="B6DDE8"/>
            <w:vAlign w:val="center"/>
          </w:tcPr>
          <w:p w:rsidR="00005D2A" w:rsidRPr="00267EE8" w:rsidRDefault="00005D2A" w:rsidP="00B34030">
            <w:pPr>
              <w:overflowPunct w:val="0"/>
              <w:snapToGrid w:val="0"/>
              <w:spacing w:line="240" w:lineRule="exact"/>
              <w:ind w:rightChars="20" w:right="40"/>
              <w:jc w:val="distribute"/>
              <w:rPr>
                <w:rFonts w:ascii="標楷體" w:eastAsia="標楷體" w:hAnsi="標楷體"/>
                <w:sz w:val="20"/>
              </w:rPr>
            </w:pPr>
            <w:r w:rsidRPr="00267EE8">
              <w:rPr>
                <w:rFonts w:ascii="標楷體" w:eastAsia="標楷體" w:hAnsi="標楷體" w:hint="eastAsia"/>
                <w:sz w:val="20"/>
              </w:rPr>
              <w:t>項數</w:t>
            </w:r>
          </w:p>
          <w:p w:rsidR="00005D2A" w:rsidRPr="00267EE8" w:rsidRDefault="00005D2A" w:rsidP="00B34030">
            <w:pPr>
              <w:overflowPunct w:val="0"/>
              <w:snapToGrid w:val="0"/>
              <w:spacing w:line="240" w:lineRule="exact"/>
              <w:ind w:rightChars="20" w:right="40"/>
              <w:jc w:val="distribute"/>
              <w:rPr>
                <w:rFonts w:ascii="標楷體" w:eastAsia="標楷體" w:hAnsi="標楷體"/>
                <w:sz w:val="20"/>
              </w:rPr>
            </w:pPr>
            <w:r w:rsidRPr="00267EE8">
              <w:rPr>
                <w:rFonts w:ascii="標楷體" w:eastAsia="標楷體" w:hAnsi="標楷體" w:hint="eastAsia"/>
                <w:sz w:val="20"/>
              </w:rPr>
              <w:t>合計</w:t>
            </w:r>
          </w:p>
        </w:tc>
        <w:tc>
          <w:tcPr>
            <w:tcW w:w="1120" w:type="dxa"/>
            <w:vMerge w:val="restart"/>
            <w:tcBorders>
              <w:top w:val="single" w:sz="2" w:space="0" w:color="auto"/>
              <w:left w:val="single" w:sz="2" w:space="0" w:color="auto"/>
              <w:bottom w:val="single" w:sz="2" w:space="0" w:color="auto"/>
              <w:right w:val="single" w:sz="2" w:space="0" w:color="auto"/>
            </w:tcBorders>
            <w:shd w:val="clear" w:color="auto" w:fill="B6DDE8"/>
            <w:vAlign w:val="center"/>
          </w:tcPr>
          <w:p w:rsidR="00005D2A" w:rsidRPr="00267EE8" w:rsidRDefault="00005D2A" w:rsidP="00B34030">
            <w:pPr>
              <w:overflowPunct w:val="0"/>
              <w:snapToGrid w:val="0"/>
              <w:spacing w:line="240" w:lineRule="exact"/>
              <w:ind w:rightChars="20" w:right="40"/>
              <w:jc w:val="distribute"/>
              <w:rPr>
                <w:rFonts w:ascii="標楷體" w:eastAsia="標楷體" w:hAnsi="標楷體"/>
                <w:sz w:val="20"/>
              </w:rPr>
            </w:pPr>
            <w:r w:rsidRPr="00267EE8">
              <w:rPr>
                <w:rFonts w:ascii="標楷體" w:eastAsia="標楷體" w:hAnsi="標楷體" w:hint="eastAsia"/>
                <w:sz w:val="20"/>
              </w:rPr>
              <w:t>仍待繼</w:t>
            </w:r>
          </w:p>
          <w:p w:rsidR="00005D2A" w:rsidRPr="00267EE8" w:rsidRDefault="00005D2A" w:rsidP="00B34030">
            <w:pPr>
              <w:overflowPunct w:val="0"/>
              <w:snapToGrid w:val="0"/>
              <w:spacing w:line="240" w:lineRule="exact"/>
              <w:ind w:rightChars="20" w:right="40"/>
              <w:jc w:val="distribute"/>
              <w:rPr>
                <w:rFonts w:ascii="標楷體" w:eastAsia="標楷體" w:hAnsi="標楷體"/>
                <w:spacing w:val="-30"/>
                <w:sz w:val="20"/>
              </w:rPr>
            </w:pPr>
            <w:r w:rsidRPr="00267EE8">
              <w:rPr>
                <w:rFonts w:ascii="標楷體" w:eastAsia="標楷體" w:hAnsi="標楷體" w:hint="eastAsia"/>
                <w:sz w:val="20"/>
              </w:rPr>
              <w:t>續改善</w:t>
            </w:r>
          </w:p>
        </w:tc>
        <w:tc>
          <w:tcPr>
            <w:tcW w:w="713" w:type="dxa"/>
            <w:vMerge w:val="restart"/>
            <w:tcBorders>
              <w:top w:val="single" w:sz="2" w:space="0" w:color="auto"/>
              <w:left w:val="single" w:sz="2" w:space="0" w:color="auto"/>
              <w:bottom w:val="single" w:sz="2" w:space="0" w:color="auto"/>
              <w:right w:val="single" w:sz="2" w:space="0" w:color="auto"/>
            </w:tcBorders>
            <w:shd w:val="clear" w:color="auto" w:fill="B6DDE8"/>
            <w:vAlign w:val="center"/>
          </w:tcPr>
          <w:p w:rsidR="00005D2A" w:rsidRPr="00267EE8" w:rsidRDefault="00005D2A" w:rsidP="00B34030">
            <w:pPr>
              <w:overflowPunct w:val="0"/>
              <w:snapToGrid w:val="0"/>
              <w:spacing w:line="240" w:lineRule="exact"/>
              <w:ind w:leftChars="-10" w:left="-20" w:rightChars="20" w:right="40"/>
              <w:jc w:val="distribute"/>
              <w:rPr>
                <w:rFonts w:ascii="標楷體" w:eastAsia="標楷體" w:hAnsi="標楷體"/>
                <w:sz w:val="20"/>
              </w:rPr>
            </w:pPr>
            <w:r w:rsidRPr="00267EE8">
              <w:rPr>
                <w:rFonts w:ascii="標楷體" w:eastAsia="標楷體" w:hAnsi="標楷體" w:hint="eastAsia"/>
                <w:sz w:val="20"/>
              </w:rPr>
              <w:t>處理中</w:t>
            </w:r>
          </w:p>
        </w:tc>
        <w:tc>
          <w:tcPr>
            <w:tcW w:w="968" w:type="dxa"/>
            <w:vMerge w:val="restart"/>
            <w:tcBorders>
              <w:top w:val="single" w:sz="2" w:space="0" w:color="auto"/>
              <w:left w:val="single" w:sz="2" w:space="0" w:color="auto"/>
              <w:bottom w:val="single" w:sz="2" w:space="0" w:color="auto"/>
              <w:right w:val="single" w:sz="2" w:space="0" w:color="auto"/>
            </w:tcBorders>
            <w:shd w:val="clear" w:color="auto" w:fill="B6DDE8"/>
            <w:vAlign w:val="center"/>
          </w:tcPr>
          <w:p w:rsidR="00005D2A" w:rsidRPr="00267EE8" w:rsidRDefault="00005D2A" w:rsidP="00B34030">
            <w:pPr>
              <w:overflowPunct w:val="0"/>
              <w:snapToGrid w:val="0"/>
              <w:spacing w:line="240" w:lineRule="exact"/>
              <w:ind w:rightChars="20" w:right="40"/>
              <w:jc w:val="distribute"/>
              <w:rPr>
                <w:rFonts w:ascii="標楷體" w:eastAsia="標楷體" w:hAnsi="標楷體"/>
                <w:spacing w:val="-16"/>
                <w:sz w:val="20"/>
              </w:rPr>
            </w:pPr>
            <w:r w:rsidRPr="00267EE8">
              <w:rPr>
                <w:rFonts w:ascii="標楷體" w:eastAsia="標楷體" w:hAnsi="標楷體" w:hint="eastAsia"/>
                <w:spacing w:val="-16"/>
                <w:sz w:val="20"/>
              </w:rPr>
              <w:t>已改善辦理</w:t>
            </w:r>
          </w:p>
          <w:p w:rsidR="00005D2A" w:rsidRPr="00267EE8" w:rsidRDefault="00005D2A" w:rsidP="00B34030">
            <w:pPr>
              <w:overflowPunct w:val="0"/>
              <w:snapToGrid w:val="0"/>
              <w:spacing w:line="240" w:lineRule="exact"/>
              <w:ind w:rightChars="20" w:right="40"/>
              <w:jc w:val="distribute"/>
              <w:rPr>
                <w:rFonts w:ascii="標楷體" w:eastAsia="標楷體" w:hAnsi="標楷體"/>
                <w:sz w:val="20"/>
              </w:rPr>
            </w:pPr>
            <w:r w:rsidRPr="00267EE8">
              <w:rPr>
                <w:rFonts w:ascii="標楷體" w:eastAsia="標楷體" w:hAnsi="標楷體" w:hint="eastAsia"/>
                <w:spacing w:val="-32"/>
                <w:sz w:val="20"/>
              </w:rPr>
              <w:t>（註2）</w:t>
            </w:r>
          </w:p>
        </w:tc>
      </w:tr>
      <w:tr w:rsidR="00005D2A" w:rsidRPr="00267EE8" w:rsidTr="00B34030">
        <w:trPr>
          <w:cantSplit/>
          <w:trHeight w:hRule="exact" w:val="510"/>
          <w:jc w:val="center"/>
        </w:trPr>
        <w:tc>
          <w:tcPr>
            <w:tcW w:w="2174" w:type="dxa"/>
            <w:vMerge/>
            <w:tcBorders>
              <w:top w:val="single" w:sz="2" w:space="0" w:color="auto"/>
              <w:left w:val="single" w:sz="2" w:space="0" w:color="auto"/>
              <w:bottom w:val="single" w:sz="2" w:space="0" w:color="auto"/>
              <w:right w:val="single" w:sz="2" w:space="0" w:color="auto"/>
            </w:tcBorders>
            <w:shd w:val="clear" w:color="auto" w:fill="B6DDE8"/>
            <w:vAlign w:val="center"/>
          </w:tcPr>
          <w:p w:rsidR="00005D2A" w:rsidRPr="00267EE8" w:rsidRDefault="00005D2A" w:rsidP="00B34030">
            <w:pPr>
              <w:widowControl/>
              <w:overflowPunct w:val="0"/>
              <w:spacing w:line="240" w:lineRule="exact"/>
              <w:rPr>
                <w:rFonts w:ascii="標楷體" w:eastAsia="標楷體" w:hAnsi="標楷體"/>
                <w:sz w:val="20"/>
              </w:rPr>
            </w:pPr>
          </w:p>
        </w:tc>
        <w:tc>
          <w:tcPr>
            <w:tcW w:w="728" w:type="dxa"/>
            <w:vMerge/>
            <w:tcBorders>
              <w:top w:val="single" w:sz="2" w:space="0" w:color="auto"/>
              <w:left w:val="single" w:sz="2" w:space="0" w:color="auto"/>
              <w:bottom w:val="single" w:sz="2" w:space="0" w:color="auto"/>
              <w:right w:val="single" w:sz="2" w:space="0" w:color="auto"/>
            </w:tcBorders>
            <w:shd w:val="clear" w:color="auto" w:fill="B6DDE8"/>
            <w:vAlign w:val="center"/>
          </w:tcPr>
          <w:p w:rsidR="00005D2A" w:rsidRPr="00267EE8" w:rsidRDefault="00005D2A" w:rsidP="00B34030">
            <w:pPr>
              <w:widowControl/>
              <w:overflowPunct w:val="0"/>
              <w:spacing w:line="240" w:lineRule="exact"/>
              <w:rPr>
                <w:rFonts w:ascii="標楷體" w:eastAsia="標楷體" w:hAnsi="標楷體"/>
                <w:sz w:val="20"/>
              </w:rPr>
            </w:pPr>
          </w:p>
        </w:tc>
        <w:tc>
          <w:tcPr>
            <w:tcW w:w="540" w:type="dxa"/>
            <w:tcBorders>
              <w:top w:val="single" w:sz="2" w:space="0" w:color="auto"/>
              <w:left w:val="single" w:sz="2" w:space="0" w:color="auto"/>
              <w:bottom w:val="single" w:sz="2" w:space="0" w:color="auto"/>
              <w:right w:val="single" w:sz="2" w:space="0" w:color="auto"/>
            </w:tcBorders>
            <w:shd w:val="clear" w:color="auto" w:fill="B6DDE8"/>
            <w:vAlign w:val="center"/>
          </w:tcPr>
          <w:p w:rsidR="00005D2A" w:rsidRPr="00267EE8" w:rsidRDefault="00005D2A" w:rsidP="00B34030">
            <w:pPr>
              <w:overflowPunct w:val="0"/>
              <w:snapToGrid w:val="0"/>
              <w:spacing w:line="240" w:lineRule="exact"/>
              <w:jc w:val="distribute"/>
              <w:rPr>
                <w:rFonts w:ascii="標楷體" w:eastAsia="標楷體" w:hAnsi="標楷體"/>
                <w:sz w:val="20"/>
                <w:szCs w:val="22"/>
              </w:rPr>
            </w:pPr>
            <w:r w:rsidRPr="00267EE8">
              <w:rPr>
                <w:rFonts w:ascii="標楷體" w:eastAsia="標楷體" w:hAnsi="標楷體" w:hint="eastAsia"/>
                <w:sz w:val="20"/>
                <w:szCs w:val="22"/>
              </w:rPr>
              <w:t>（1）</w:t>
            </w:r>
          </w:p>
        </w:tc>
        <w:tc>
          <w:tcPr>
            <w:tcW w:w="540" w:type="dxa"/>
            <w:tcBorders>
              <w:top w:val="single" w:sz="2" w:space="0" w:color="auto"/>
              <w:left w:val="single" w:sz="2" w:space="0" w:color="auto"/>
              <w:bottom w:val="single" w:sz="2" w:space="0" w:color="auto"/>
              <w:right w:val="single" w:sz="2" w:space="0" w:color="auto"/>
            </w:tcBorders>
            <w:shd w:val="clear" w:color="auto" w:fill="B6DDE8"/>
            <w:vAlign w:val="center"/>
          </w:tcPr>
          <w:p w:rsidR="00005D2A" w:rsidRPr="00267EE8" w:rsidRDefault="00005D2A" w:rsidP="00B34030">
            <w:pPr>
              <w:overflowPunct w:val="0"/>
              <w:snapToGrid w:val="0"/>
              <w:spacing w:line="240" w:lineRule="exact"/>
              <w:jc w:val="distribute"/>
              <w:rPr>
                <w:rFonts w:ascii="標楷體" w:eastAsia="標楷體" w:hAnsi="標楷體"/>
                <w:sz w:val="20"/>
                <w:szCs w:val="22"/>
              </w:rPr>
            </w:pPr>
            <w:r w:rsidRPr="00267EE8">
              <w:rPr>
                <w:rFonts w:ascii="標楷體" w:eastAsia="標楷體" w:hAnsi="標楷體" w:hint="eastAsia"/>
                <w:sz w:val="20"/>
                <w:szCs w:val="22"/>
              </w:rPr>
              <w:t>（2）</w:t>
            </w:r>
          </w:p>
        </w:tc>
        <w:tc>
          <w:tcPr>
            <w:tcW w:w="541" w:type="dxa"/>
            <w:tcBorders>
              <w:top w:val="single" w:sz="2" w:space="0" w:color="auto"/>
              <w:left w:val="single" w:sz="2" w:space="0" w:color="auto"/>
              <w:bottom w:val="single" w:sz="2" w:space="0" w:color="auto"/>
              <w:right w:val="single" w:sz="2" w:space="0" w:color="auto"/>
            </w:tcBorders>
            <w:shd w:val="clear" w:color="auto" w:fill="B6DDE8"/>
            <w:vAlign w:val="center"/>
          </w:tcPr>
          <w:p w:rsidR="00005D2A" w:rsidRPr="00267EE8" w:rsidRDefault="00005D2A" w:rsidP="00B34030">
            <w:pPr>
              <w:overflowPunct w:val="0"/>
              <w:snapToGrid w:val="0"/>
              <w:spacing w:line="240" w:lineRule="exact"/>
              <w:jc w:val="distribute"/>
              <w:rPr>
                <w:rFonts w:ascii="標楷體" w:eastAsia="標楷體" w:hAnsi="標楷體"/>
                <w:sz w:val="20"/>
                <w:szCs w:val="22"/>
              </w:rPr>
            </w:pPr>
            <w:r w:rsidRPr="00267EE8">
              <w:rPr>
                <w:rFonts w:ascii="標楷體" w:eastAsia="標楷體" w:hAnsi="標楷體" w:hint="eastAsia"/>
                <w:sz w:val="20"/>
                <w:szCs w:val="22"/>
              </w:rPr>
              <w:t>（3</w:t>
            </w:r>
            <w:r w:rsidRPr="00267EE8">
              <w:rPr>
                <w:rFonts w:ascii="標楷體" w:eastAsia="標楷體" w:hAnsi="標楷體"/>
                <w:sz w:val="20"/>
                <w:szCs w:val="22"/>
              </w:rPr>
              <w:t>）</w:t>
            </w:r>
          </w:p>
        </w:tc>
        <w:tc>
          <w:tcPr>
            <w:tcW w:w="540" w:type="dxa"/>
            <w:tcBorders>
              <w:top w:val="single" w:sz="2" w:space="0" w:color="auto"/>
              <w:left w:val="single" w:sz="2" w:space="0" w:color="auto"/>
              <w:bottom w:val="single" w:sz="2" w:space="0" w:color="auto"/>
              <w:right w:val="single" w:sz="2" w:space="0" w:color="auto"/>
            </w:tcBorders>
            <w:shd w:val="clear" w:color="auto" w:fill="B6DDE8"/>
            <w:vAlign w:val="center"/>
          </w:tcPr>
          <w:p w:rsidR="00005D2A" w:rsidRPr="00267EE8" w:rsidRDefault="00005D2A" w:rsidP="00B34030">
            <w:pPr>
              <w:overflowPunct w:val="0"/>
              <w:snapToGrid w:val="0"/>
              <w:spacing w:line="240" w:lineRule="exact"/>
              <w:jc w:val="distribute"/>
              <w:rPr>
                <w:rFonts w:ascii="標楷體" w:eastAsia="標楷體" w:hAnsi="標楷體"/>
                <w:sz w:val="20"/>
                <w:szCs w:val="22"/>
              </w:rPr>
            </w:pPr>
            <w:r w:rsidRPr="00267EE8">
              <w:rPr>
                <w:rFonts w:ascii="標楷體" w:eastAsia="標楷體" w:hAnsi="標楷體" w:hint="eastAsia"/>
                <w:sz w:val="20"/>
                <w:szCs w:val="22"/>
              </w:rPr>
              <w:t>（4）</w:t>
            </w:r>
          </w:p>
        </w:tc>
        <w:tc>
          <w:tcPr>
            <w:tcW w:w="540" w:type="dxa"/>
            <w:tcBorders>
              <w:top w:val="single" w:sz="2" w:space="0" w:color="auto"/>
              <w:left w:val="single" w:sz="2" w:space="0" w:color="auto"/>
              <w:bottom w:val="single" w:sz="2" w:space="0" w:color="auto"/>
              <w:right w:val="single" w:sz="2" w:space="0" w:color="auto"/>
            </w:tcBorders>
            <w:shd w:val="clear" w:color="auto" w:fill="B6DDE8"/>
            <w:vAlign w:val="center"/>
          </w:tcPr>
          <w:p w:rsidR="00005D2A" w:rsidRPr="00267EE8" w:rsidRDefault="00005D2A" w:rsidP="00B34030">
            <w:pPr>
              <w:overflowPunct w:val="0"/>
              <w:snapToGrid w:val="0"/>
              <w:spacing w:line="240" w:lineRule="exact"/>
              <w:jc w:val="distribute"/>
              <w:rPr>
                <w:rFonts w:ascii="標楷體" w:eastAsia="標楷體" w:hAnsi="標楷體"/>
                <w:sz w:val="20"/>
                <w:szCs w:val="22"/>
              </w:rPr>
            </w:pPr>
            <w:r w:rsidRPr="00267EE8">
              <w:rPr>
                <w:rFonts w:ascii="標楷體" w:eastAsia="標楷體" w:hAnsi="標楷體" w:hint="eastAsia"/>
                <w:sz w:val="20"/>
                <w:szCs w:val="22"/>
              </w:rPr>
              <w:t>（5）</w:t>
            </w:r>
          </w:p>
        </w:tc>
        <w:tc>
          <w:tcPr>
            <w:tcW w:w="541" w:type="dxa"/>
            <w:tcBorders>
              <w:top w:val="single" w:sz="2" w:space="0" w:color="auto"/>
              <w:left w:val="single" w:sz="2" w:space="0" w:color="auto"/>
              <w:bottom w:val="single" w:sz="2" w:space="0" w:color="auto"/>
              <w:right w:val="single" w:sz="2" w:space="0" w:color="auto"/>
            </w:tcBorders>
            <w:shd w:val="clear" w:color="auto" w:fill="B6DDE8"/>
            <w:vAlign w:val="center"/>
          </w:tcPr>
          <w:p w:rsidR="00005D2A" w:rsidRPr="00267EE8" w:rsidRDefault="00005D2A" w:rsidP="00B34030">
            <w:pPr>
              <w:overflowPunct w:val="0"/>
              <w:snapToGrid w:val="0"/>
              <w:spacing w:line="240" w:lineRule="exact"/>
              <w:jc w:val="distribute"/>
              <w:rPr>
                <w:rFonts w:ascii="標楷體" w:eastAsia="標楷體" w:hAnsi="標楷體"/>
                <w:sz w:val="20"/>
                <w:szCs w:val="22"/>
              </w:rPr>
            </w:pPr>
            <w:r w:rsidRPr="00267EE8">
              <w:rPr>
                <w:rFonts w:ascii="標楷體" w:eastAsia="標楷體" w:hAnsi="標楷體" w:hint="eastAsia"/>
                <w:sz w:val="20"/>
                <w:szCs w:val="22"/>
              </w:rPr>
              <w:t>（6）</w:t>
            </w:r>
          </w:p>
        </w:tc>
        <w:tc>
          <w:tcPr>
            <w:tcW w:w="912" w:type="dxa"/>
            <w:vMerge/>
            <w:tcBorders>
              <w:top w:val="single" w:sz="2" w:space="0" w:color="auto"/>
              <w:left w:val="single" w:sz="2" w:space="0" w:color="auto"/>
              <w:bottom w:val="single" w:sz="2" w:space="0" w:color="auto"/>
              <w:right w:val="single" w:sz="2" w:space="0" w:color="auto"/>
            </w:tcBorders>
            <w:shd w:val="clear" w:color="auto" w:fill="B6DDE8"/>
            <w:vAlign w:val="center"/>
          </w:tcPr>
          <w:p w:rsidR="00005D2A" w:rsidRPr="00267EE8" w:rsidRDefault="00005D2A" w:rsidP="00B34030">
            <w:pPr>
              <w:widowControl/>
              <w:overflowPunct w:val="0"/>
              <w:spacing w:line="240" w:lineRule="exact"/>
              <w:rPr>
                <w:rFonts w:ascii="標楷體" w:eastAsia="標楷體" w:hAnsi="標楷體"/>
                <w:sz w:val="20"/>
              </w:rPr>
            </w:pPr>
          </w:p>
        </w:tc>
        <w:tc>
          <w:tcPr>
            <w:tcW w:w="1120" w:type="dxa"/>
            <w:vMerge/>
            <w:tcBorders>
              <w:top w:val="single" w:sz="2" w:space="0" w:color="auto"/>
              <w:left w:val="single" w:sz="2" w:space="0" w:color="auto"/>
              <w:bottom w:val="single" w:sz="2" w:space="0" w:color="auto"/>
              <w:right w:val="single" w:sz="2" w:space="0" w:color="auto"/>
            </w:tcBorders>
            <w:shd w:val="clear" w:color="auto" w:fill="B6DDE8"/>
            <w:vAlign w:val="center"/>
          </w:tcPr>
          <w:p w:rsidR="00005D2A" w:rsidRPr="00267EE8" w:rsidRDefault="00005D2A" w:rsidP="00B34030">
            <w:pPr>
              <w:widowControl/>
              <w:overflowPunct w:val="0"/>
              <w:spacing w:line="240" w:lineRule="exact"/>
              <w:rPr>
                <w:rFonts w:ascii="標楷體" w:eastAsia="標楷體" w:hAnsi="標楷體"/>
                <w:spacing w:val="-30"/>
                <w:sz w:val="20"/>
              </w:rPr>
            </w:pPr>
          </w:p>
        </w:tc>
        <w:tc>
          <w:tcPr>
            <w:tcW w:w="713" w:type="dxa"/>
            <w:vMerge/>
            <w:tcBorders>
              <w:top w:val="single" w:sz="2" w:space="0" w:color="auto"/>
              <w:left w:val="single" w:sz="2" w:space="0" w:color="auto"/>
              <w:bottom w:val="single" w:sz="2" w:space="0" w:color="auto"/>
              <w:right w:val="single" w:sz="2" w:space="0" w:color="auto"/>
            </w:tcBorders>
            <w:shd w:val="clear" w:color="auto" w:fill="B6DDE8"/>
            <w:vAlign w:val="center"/>
          </w:tcPr>
          <w:p w:rsidR="00005D2A" w:rsidRPr="00267EE8" w:rsidRDefault="00005D2A" w:rsidP="00B34030">
            <w:pPr>
              <w:widowControl/>
              <w:overflowPunct w:val="0"/>
              <w:spacing w:line="240" w:lineRule="exact"/>
              <w:rPr>
                <w:rFonts w:ascii="標楷體" w:eastAsia="標楷體" w:hAnsi="標楷體"/>
                <w:sz w:val="20"/>
              </w:rPr>
            </w:pPr>
          </w:p>
        </w:tc>
        <w:tc>
          <w:tcPr>
            <w:tcW w:w="968" w:type="dxa"/>
            <w:vMerge/>
            <w:tcBorders>
              <w:top w:val="single" w:sz="2" w:space="0" w:color="auto"/>
              <w:left w:val="single" w:sz="2" w:space="0" w:color="auto"/>
              <w:bottom w:val="single" w:sz="2" w:space="0" w:color="auto"/>
              <w:right w:val="single" w:sz="2" w:space="0" w:color="auto"/>
            </w:tcBorders>
            <w:shd w:val="clear" w:color="auto" w:fill="B6DDE8"/>
            <w:vAlign w:val="center"/>
          </w:tcPr>
          <w:p w:rsidR="00005D2A" w:rsidRPr="00267EE8" w:rsidRDefault="00005D2A" w:rsidP="00B34030">
            <w:pPr>
              <w:widowControl/>
              <w:overflowPunct w:val="0"/>
              <w:spacing w:line="240" w:lineRule="exact"/>
              <w:rPr>
                <w:rFonts w:ascii="標楷體" w:eastAsia="標楷體" w:hAnsi="標楷體"/>
                <w:sz w:val="20"/>
              </w:rPr>
            </w:pPr>
          </w:p>
        </w:tc>
      </w:tr>
      <w:tr w:rsidR="00005D2A" w:rsidRPr="00267EE8" w:rsidTr="00B34030">
        <w:trPr>
          <w:cantSplit/>
          <w:trHeight w:val="661"/>
          <w:jc w:val="center"/>
        </w:trPr>
        <w:tc>
          <w:tcPr>
            <w:tcW w:w="2174" w:type="dxa"/>
            <w:tcBorders>
              <w:top w:val="single" w:sz="2" w:space="0" w:color="auto"/>
              <w:left w:val="single" w:sz="2" w:space="0" w:color="auto"/>
              <w:bottom w:val="single" w:sz="2" w:space="0" w:color="auto"/>
              <w:right w:val="single" w:sz="2" w:space="0" w:color="auto"/>
            </w:tcBorders>
            <w:shd w:val="clear" w:color="auto" w:fill="auto"/>
            <w:vAlign w:val="center"/>
          </w:tcPr>
          <w:p w:rsidR="00005D2A" w:rsidRPr="00267EE8" w:rsidRDefault="00005D2A" w:rsidP="00B34030">
            <w:pPr>
              <w:overflowPunct w:val="0"/>
              <w:snapToGrid w:val="0"/>
              <w:spacing w:line="240" w:lineRule="exact"/>
              <w:ind w:leftChars="100" w:left="200" w:rightChars="100" w:right="200"/>
              <w:jc w:val="distribute"/>
              <w:rPr>
                <w:rFonts w:ascii="標楷體" w:eastAsia="標楷體" w:hAnsi="標楷體"/>
                <w:b/>
                <w:sz w:val="20"/>
              </w:rPr>
            </w:pPr>
            <w:r w:rsidRPr="00267EE8">
              <w:rPr>
                <w:rFonts w:ascii="標楷體" w:eastAsia="標楷體" w:hAnsi="標楷體" w:hint="eastAsia"/>
                <w:b/>
                <w:noProof/>
                <w:sz w:val="20"/>
              </w:rPr>
              <w:t>合計</w:t>
            </w:r>
          </w:p>
        </w:tc>
        <w:tc>
          <w:tcPr>
            <w:tcW w:w="728" w:type="dxa"/>
            <w:tcBorders>
              <w:top w:val="single" w:sz="2" w:space="0" w:color="auto"/>
              <w:left w:val="single" w:sz="2" w:space="0" w:color="auto"/>
              <w:bottom w:val="single" w:sz="2" w:space="0" w:color="auto"/>
              <w:right w:val="single" w:sz="2" w:space="0" w:color="auto"/>
            </w:tcBorders>
            <w:shd w:val="clear" w:color="auto" w:fill="auto"/>
            <w:vAlign w:val="center"/>
          </w:tcPr>
          <w:p w:rsidR="00005D2A" w:rsidRDefault="00005D2A" w:rsidP="00B34030">
            <w:pPr>
              <w:widowControl/>
              <w:overflowPunct w:val="0"/>
              <w:spacing w:line="240" w:lineRule="exact"/>
              <w:rPr>
                <w:rFonts w:ascii="標楷體" w:eastAsia="標楷體" w:hAnsi="標楷體"/>
                <w:b/>
                <w:bCs/>
                <w:color w:val="000000"/>
                <w:spacing w:val="0"/>
                <w:kern w:val="0"/>
                <w:sz w:val="20"/>
              </w:rPr>
            </w:pPr>
            <w:r>
              <w:rPr>
                <w:rFonts w:ascii="標楷體" w:eastAsia="標楷體" w:hAnsi="標楷體" w:hint="eastAsia"/>
                <w:b/>
                <w:bCs/>
                <w:color w:val="000000"/>
                <w:sz w:val="20"/>
              </w:rPr>
              <w:t>67</w:t>
            </w:r>
          </w:p>
        </w:tc>
        <w:tc>
          <w:tcPr>
            <w:tcW w:w="540" w:type="dxa"/>
            <w:tcBorders>
              <w:top w:val="single" w:sz="2" w:space="0" w:color="auto"/>
              <w:left w:val="single" w:sz="2" w:space="0" w:color="auto"/>
              <w:bottom w:val="single" w:sz="2" w:space="0" w:color="auto"/>
              <w:right w:val="single" w:sz="2" w:space="0" w:color="auto"/>
            </w:tcBorders>
            <w:shd w:val="clear" w:color="auto" w:fill="auto"/>
            <w:vAlign w:val="center"/>
          </w:tcPr>
          <w:p w:rsidR="00005D2A" w:rsidRDefault="00005D2A" w:rsidP="00B34030">
            <w:pPr>
              <w:overflowPunct w:val="0"/>
              <w:spacing w:line="240" w:lineRule="exact"/>
              <w:rPr>
                <w:rFonts w:ascii="標楷體" w:eastAsia="標楷體" w:hAnsi="標楷體"/>
                <w:b/>
                <w:bCs/>
                <w:color w:val="000000"/>
                <w:sz w:val="20"/>
              </w:rPr>
            </w:pPr>
            <w:r>
              <w:rPr>
                <w:rFonts w:ascii="標楷體" w:eastAsia="標楷體" w:hAnsi="標楷體" w:hint="eastAsia"/>
                <w:b/>
                <w:bCs/>
                <w:color w:val="000000"/>
                <w:sz w:val="20"/>
              </w:rPr>
              <w:t>2</w:t>
            </w:r>
          </w:p>
        </w:tc>
        <w:tc>
          <w:tcPr>
            <w:tcW w:w="540" w:type="dxa"/>
            <w:tcBorders>
              <w:top w:val="single" w:sz="2" w:space="0" w:color="auto"/>
              <w:left w:val="single" w:sz="2" w:space="0" w:color="auto"/>
              <w:bottom w:val="single" w:sz="2" w:space="0" w:color="auto"/>
              <w:right w:val="single" w:sz="2" w:space="0" w:color="auto"/>
            </w:tcBorders>
            <w:shd w:val="clear" w:color="auto" w:fill="auto"/>
            <w:vAlign w:val="center"/>
          </w:tcPr>
          <w:p w:rsidR="00005D2A" w:rsidRDefault="00005D2A" w:rsidP="00B34030">
            <w:pPr>
              <w:overflowPunct w:val="0"/>
              <w:spacing w:line="240" w:lineRule="exact"/>
              <w:rPr>
                <w:rFonts w:ascii="標楷體" w:eastAsia="標楷體" w:hAnsi="標楷體"/>
                <w:b/>
                <w:bCs/>
                <w:color w:val="000000"/>
                <w:sz w:val="20"/>
              </w:rPr>
            </w:pPr>
            <w:r>
              <w:rPr>
                <w:rFonts w:ascii="標楷體" w:eastAsia="標楷體" w:hAnsi="標楷體" w:hint="eastAsia"/>
                <w:b/>
                <w:bCs/>
                <w:color w:val="000000"/>
                <w:sz w:val="20"/>
              </w:rPr>
              <w:t>49</w:t>
            </w:r>
          </w:p>
        </w:tc>
        <w:tc>
          <w:tcPr>
            <w:tcW w:w="541" w:type="dxa"/>
            <w:tcBorders>
              <w:top w:val="single" w:sz="2" w:space="0" w:color="auto"/>
              <w:left w:val="single" w:sz="2" w:space="0" w:color="auto"/>
              <w:bottom w:val="single" w:sz="2" w:space="0" w:color="auto"/>
              <w:right w:val="single" w:sz="2" w:space="0" w:color="auto"/>
            </w:tcBorders>
            <w:shd w:val="clear" w:color="auto" w:fill="auto"/>
            <w:vAlign w:val="center"/>
          </w:tcPr>
          <w:p w:rsidR="00005D2A" w:rsidRDefault="00005D2A" w:rsidP="00B34030">
            <w:pPr>
              <w:overflowPunct w:val="0"/>
              <w:spacing w:line="240" w:lineRule="exact"/>
              <w:rPr>
                <w:rFonts w:ascii="標楷體" w:eastAsia="標楷體" w:hAnsi="標楷體"/>
                <w:b/>
                <w:bCs/>
                <w:color w:val="000000"/>
                <w:sz w:val="20"/>
              </w:rPr>
            </w:pPr>
            <w:r>
              <w:rPr>
                <w:rFonts w:ascii="標楷體" w:eastAsia="標楷體" w:hAnsi="標楷體" w:hint="eastAsia"/>
                <w:b/>
                <w:bCs/>
                <w:color w:val="000000"/>
                <w:sz w:val="20"/>
              </w:rPr>
              <w:t>4</w:t>
            </w:r>
          </w:p>
        </w:tc>
        <w:tc>
          <w:tcPr>
            <w:tcW w:w="540" w:type="dxa"/>
            <w:tcBorders>
              <w:top w:val="single" w:sz="2" w:space="0" w:color="auto"/>
              <w:left w:val="single" w:sz="2" w:space="0" w:color="auto"/>
              <w:bottom w:val="single" w:sz="2" w:space="0" w:color="auto"/>
              <w:right w:val="single" w:sz="2" w:space="0" w:color="auto"/>
            </w:tcBorders>
            <w:shd w:val="clear" w:color="auto" w:fill="auto"/>
            <w:vAlign w:val="center"/>
          </w:tcPr>
          <w:p w:rsidR="00005D2A" w:rsidRDefault="00005D2A" w:rsidP="00B34030">
            <w:pPr>
              <w:overflowPunct w:val="0"/>
              <w:spacing w:line="240" w:lineRule="exact"/>
              <w:rPr>
                <w:rFonts w:ascii="標楷體" w:eastAsia="標楷體" w:hAnsi="標楷體"/>
                <w:b/>
                <w:bCs/>
                <w:color w:val="000000"/>
                <w:sz w:val="20"/>
              </w:rPr>
            </w:pPr>
            <w:r>
              <w:rPr>
                <w:rFonts w:ascii="標楷體" w:eastAsia="標楷體" w:hAnsi="標楷體" w:hint="eastAsia"/>
                <w:b/>
                <w:bCs/>
                <w:color w:val="000000"/>
                <w:sz w:val="20"/>
              </w:rPr>
              <w:t>2</w:t>
            </w:r>
          </w:p>
        </w:tc>
        <w:tc>
          <w:tcPr>
            <w:tcW w:w="540" w:type="dxa"/>
            <w:tcBorders>
              <w:top w:val="single" w:sz="2" w:space="0" w:color="auto"/>
              <w:left w:val="single" w:sz="2" w:space="0" w:color="auto"/>
              <w:bottom w:val="single" w:sz="2" w:space="0" w:color="auto"/>
              <w:right w:val="single" w:sz="2" w:space="0" w:color="auto"/>
            </w:tcBorders>
            <w:shd w:val="clear" w:color="auto" w:fill="auto"/>
            <w:vAlign w:val="center"/>
          </w:tcPr>
          <w:p w:rsidR="00005D2A" w:rsidRDefault="00005D2A" w:rsidP="00B34030">
            <w:pPr>
              <w:overflowPunct w:val="0"/>
              <w:spacing w:line="240" w:lineRule="exact"/>
              <w:rPr>
                <w:rFonts w:ascii="標楷體" w:eastAsia="標楷體" w:hAnsi="標楷體"/>
                <w:b/>
                <w:bCs/>
                <w:color w:val="000000"/>
                <w:sz w:val="20"/>
              </w:rPr>
            </w:pPr>
            <w:r>
              <w:rPr>
                <w:rFonts w:ascii="標楷體" w:eastAsia="標楷體" w:hAnsi="標楷體" w:hint="eastAsia"/>
                <w:b/>
                <w:bCs/>
                <w:color w:val="000000"/>
                <w:sz w:val="20"/>
              </w:rPr>
              <w:t>8</w:t>
            </w:r>
          </w:p>
        </w:tc>
        <w:tc>
          <w:tcPr>
            <w:tcW w:w="541" w:type="dxa"/>
            <w:tcBorders>
              <w:top w:val="single" w:sz="2" w:space="0" w:color="auto"/>
              <w:left w:val="single" w:sz="2" w:space="0" w:color="auto"/>
              <w:bottom w:val="single" w:sz="2" w:space="0" w:color="auto"/>
              <w:right w:val="single" w:sz="2" w:space="0" w:color="auto"/>
            </w:tcBorders>
            <w:shd w:val="clear" w:color="auto" w:fill="auto"/>
            <w:vAlign w:val="center"/>
          </w:tcPr>
          <w:p w:rsidR="00005D2A" w:rsidRDefault="00005D2A" w:rsidP="00B34030">
            <w:pPr>
              <w:overflowPunct w:val="0"/>
              <w:spacing w:line="240" w:lineRule="exact"/>
              <w:rPr>
                <w:rFonts w:ascii="標楷體" w:eastAsia="標楷體" w:hAnsi="標楷體"/>
                <w:b/>
                <w:bCs/>
                <w:color w:val="000000"/>
                <w:sz w:val="20"/>
              </w:rPr>
            </w:pPr>
            <w:r>
              <w:rPr>
                <w:rFonts w:ascii="標楷體" w:eastAsia="標楷體" w:hAnsi="標楷體" w:hint="eastAsia"/>
                <w:b/>
                <w:bCs/>
                <w:color w:val="000000"/>
                <w:sz w:val="20"/>
              </w:rPr>
              <w:t>2</w:t>
            </w:r>
          </w:p>
        </w:tc>
        <w:tc>
          <w:tcPr>
            <w:tcW w:w="912" w:type="dxa"/>
            <w:tcBorders>
              <w:top w:val="single" w:sz="2" w:space="0" w:color="auto"/>
              <w:left w:val="single" w:sz="2" w:space="0" w:color="auto"/>
              <w:bottom w:val="single" w:sz="2" w:space="0" w:color="auto"/>
              <w:right w:val="single" w:sz="2" w:space="0" w:color="auto"/>
            </w:tcBorders>
            <w:shd w:val="clear" w:color="auto" w:fill="auto"/>
            <w:vAlign w:val="center"/>
          </w:tcPr>
          <w:p w:rsidR="00005D2A" w:rsidRDefault="00005D2A" w:rsidP="00B34030">
            <w:pPr>
              <w:overflowPunct w:val="0"/>
              <w:spacing w:line="240" w:lineRule="exact"/>
              <w:rPr>
                <w:rFonts w:ascii="標楷體" w:eastAsia="標楷體" w:hAnsi="標楷體"/>
                <w:b/>
                <w:bCs/>
                <w:color w:val="000000"/>
                <w:sz w:val="20"/>
              </w:rPr>
            </w:pPr>
            <w:r>
              <w:rPr>
                <w:rFonts w:ascii="標楷體" w:eastAsia="標楷體" w:hAnsi="標楷體" w:hint="eastAsia"/>
                <w:b/>
                <w:bCs/>
                <w:color w:val="000000"/>
                <w:sz w:val="20"/>
              </w:rPr>
              <w:t>66</w:t>
            </w:r>
          </w:p>
        </w:tc>
        <w:tc>
          <w:tcPr>
            <w:tcW w:w="1120" w:type="dxa"/>
            <w:tcBorders>
              <w:top w:val="single" w:sz="2" w:space="0" w:color="auto"/>
              <w:left w:val="single" w:sz="2" w:space="0" w:color="auto"/>
              <w:bottom w:val="single" w:sz="2" w:space="0" w:color="auto"/>
              <w:right w:val="single" w:sz="2" w:space="0" w:color="auto"/>
            </w:tcBorders>
            <w:shd w:val="clear" w:color="auto" w:fill="auto"/>
            <w:vAlign w:val="center"/>
          </w:tcPr>
          <w:p w:rsidR="00005D2A" w:rsidRDefault="00005D2A" w:rsidP="00B34030">
            <w:pPr>
              <w:overflowPunct w:val="0"/>
              <w:spacing w:line="240" w:lineRule="exact"/>
              <w:rPr>
                <w:rFonts w:ascii="標楷體" w:eastAsia="標楷體" w:hAnsi="標楷體"/>
                <w:b/>
                <w:bCs/>
                <w:color w:val="000000"/>
                <w:sz w:val="20"/>
              </w:rPr>
            </w:pPr>
            <w:r>
              <w:rPr>
                <w:rFonts w:ascii="標楷體" w:eastAsia="標楷體" w:hAnsi="標楷體" w:hint="eastAsia"/>
                <w:b/>
                <w:bCs/>
                <w:color w:val="000000"/>
                <w:sz w:val="20"/>
              </w:rPr>
              <w:t>15</w:t>
            </w:r>
          </w:p>
          <w:p w:rsidR="00005D2A" w:rsidRPr="004918C8" w:rsidRDefault="00005D2A" w:rsidP="00B34030">
            <w:pPr>
              <w:overflowPunct w:val="0"/>
              <w:spacing w:line="240" w:lineRule="exact"/>
              <w:rPr>
                <w:rFonts w:ascii="標楷體" w:eastAsia="標楷體" w:hAnsi="標楷體"/>
                <w:b/>
                <w:bCs/>
                <w:color w:val="000000"/>
                <w:spacing w:val="-8"/>
                <w:sz w:val="20"/>
              </w:rPr>
            </w:pPr>
            <w:r w:rsidRPr="004918C8">
              <w:rPr>
                <w:rFonts w:ascii="標楷體" w:eastAsia="標楷體" w:hAnsi="標楷體"/>
                <w:b/>
                <w:bCs/>
                <w:color w:val="000000"/>
                <w:spacing w:val="-8"/>
                <w:sz w:val="20"/>
              </w:rPr>
              <w:t>（22.73％）</w:t>
            </w:r>
          </w:p>
        </w:tc>
        <w:tc>
          <w:tcPr>
            <w:tcW w:w="713" w:type="dxa"/>
            <w:tcBorders>
              <w:top w:val="single" w:sz="2" w:space="0" w:color="auto"/>
              <w:left w:val="single" w:sz="2" w:space="0" w:color="auto"/>
              <w:bottom w:val="single" w:sz="2" w:space="0" w:color="auto"/>
              <w:right w:val="single" w:sz="2" w:space="0" w:color="auto"/>
            </w:tcBorders>
            <w:shd w:val="clear" w:color="auto" w:fill="auto"/>
            <w:vAlign w:val="center"/>
          </w:tcPr>
          <w:p w:rsidR="00005D2A" w:rsidRDefault="00005D2A" w:rsidP="00B34030">
            <w:pPr>
              <w:overflowPunct w:val="0"/>
              <w:spacing w:line="240" w:lineRule="exact"/>
              <w:rPr>
                <w:rFonts w:ascii="標楷體" w:eastAsia="標楷體" w:hAnsi="標楷體"/>
                <w:b/>
                <w:bCs/>
                <w:color w:val="000000"/>
                <w:sz w:val="20"/>
              </w:rPr>
            </w:pPr>
            <w:r>
              <w:rPr>
                <w:rFonts w:ascii="標楷體" w:eastAsia="標楷體" w:hAnsi="標楷體" w:hint="eastAsia"/>
                <w:b/>
                <w:bCs/>
                <w:color w:val="000000"/>
                <w:sz w:val="20"/>
              </w:rPr>
              <w:t>－</w:t>
            </w:r>
          </w:p>
        </w:tc>
        <w:tc>
          <w:tcPr>
            <w:tcW w:w="968" w:type="dxa"/>
            <w:tcBorders>
              <w:top w:val="single" w:sz="2" w:space="0" w:color="auto"/>
              <w:left w:val="single" w:sz="2" w:space="0" w:color="auto"/>
              <w:bottom w:val="single" w:sz="2" w:space="0" w:color="auto"/>
              <w:right w:val="single" w:sz="2" w:space="0" w:color="auto"/>
            </w:tcBorders>
            <w:shd w:val="clear" w:color="auto" w:fill="auto"/>
            <w:vAlign w:val="center"/>
          </w:tcPr>
          <w:p w:rsidR="00005D2A" w:rsidRDefault="00005D2A" w:rsidP="00B34030">
            <w:pPr>
              <w:overflowPunct w:val="0"/>
              <w:spacing w:line="240" w:lineRule="exact"/>
              <w:rPr>
                <w:rFonts w:ascii="標楷體" w:eastAsia="標楷體" w:hAnsi="標楷體"/>
                <w:b/>
                <w:bCs/>
                <w:color w:val="000000"/>
                <w:sz w:val="20"/>
              </w:rPr>
            </w:pPr>
            <w:r>
              <w:rPr>
                <w:rFonts w:ascii="標楷體" w:eastAsia="標楷體" w:hAnsi="標楷體" w:hint="eastAsia"/>
                <w:b/>
                <w:bCs/>
                <w:color w:val="000000"/>
                <w:sz w:val="20"/>
              </w:rPr>
              <w:t>51</w:t>
            </w:r>
          </w:p>
          <w:p w:rsidR="00005D2A" w:rsidRDefault="00005D2A" w:rsidP="00B34030">
            <w:pPr>
              <w:overflowPunct w:val="0"/>
              <w:spacing w:line="240" w:lineRule="exact"/>
              <w:rPr>
                <w:rFonts w:ascii="標楷體" w:eastAsia="標楷體" w:hAnsi="標楷體"/>
                <w:b/>
                <w:bCs/>
                <w:color w:val="000000"/>
                <w:sz w:val="20"/>
              </w:rPr>
            </w:pPr>
            <w:r w:rsidRPr="00422A0F">
              <w:rPr>
                <w:rFonts w:ascii="標楷體" w:eastAsia="標楷體" w:hAnsi="標楷體"/>
                <w:b/>
                <w:bCs/>
                <w:color w:val="000000"/>
                <w:sz w:val="20"/>
              </w:rPr>
              <w:t>（</w:t>
            </w:r>
            <w:r>
              <w:rPr>
                <w:rFonts w:ascii="標楷體" w:eastAsia="標楷體" w:hAnsi="標楷體"/>
                <w:b/>
                <w:bCs/>
                <w:color w:val="000000"/>
                <w:sz w:val="20"/>
              </w:rPr>
              <w:t>77.27</w:t>
            </w:r>
            <w:r w:rsidRPr="00422A0F">
              <w:rPr>
                <w:rFonts w:ascii="標楷體" w:eastAsia="標楷體" w:hAnsi="標楷體"/>
                <w:b/>
                <w:bCs/>
                <w:color w:val="000000"/>
                <w:sz w:val="20"/>
              </w:rPr>
              <w:t>％）</w:t>
            </w:r>
          </w:p>
        </w:tc>
      </w:tr>
      <w:tr w:rsidR="00005D2A" w:rsidRPr="00267EE8" w:rsidTr="00B34030">
        <w:trPr>
          <w:cantSplit/>
          <w:trHeight w:hRule="exact" w:val="595"/>
          <w:jc w:val="center"/>
        </w:trPr>
        <w:tc>
          <w:tcPr>
            <w:tcW w:w="2174" w:type="dxa"/>
            <w:tcBorders>
              <w:top w:val="single" w:sz="2" w:space="0" w:color="auto"/>
              <w:left w:val="single" w:sz="2" w:space="0" w:color="auto"/>
              <w:bottom w:val="single" w:sz="2" w:space="0" w:color="auto"/>
              <w:right w:val="single" w:sz="2" w:space="0" w:color="auto"/>
            </w:tcBorders>
            <w:shd w:val="clear" w:color="auto" w:fill="auto"/>
            <w:vAlign w:val="center"/>
          </w:tcPr>
          <w:p w:rsidR="00005D2A" w:rsidRPr="00267EE8" w:rsidRDefault="00005D2A" w:rsidP="00B34030">
            <w:pPr>
              <w:overflowPunct w:val="0"/>
              <w:spacing w:line="240" w:lineRule="exact"/>
              <w:ind w:rightChars="10" w:right="20"/>
              <w:jc w:val="distribute"/>
              <w:rPr>
                <w:rFonts w:ascii="標楷體" w:eastAsia="標楷體" w:hAnsi="標楷體" w:cs="標楷體"/>
                <w:spacing w:val="0"/>
                <w:sz w:val="20"/>
              </w:rPr>
            </w:pPr>
            <w:r w:rsidRPr="00267EE8">
              <w:rPr>
                <w:rFonts w:ascii="標楷體" w:eastAsia="標楷體" w:hAnsi="標楷體" w:cs="標楷體"/>
                <w:spacing w:val="0"/>
                <w:sz w:val="20"/>
              </w:rPr>
              <w:t>縣議會主管</w:t>
            </w:r>
          </w:p>
        </w:tc>
        <w:tc>
          <w:tcPr>
            <w:tcW w:w="728" w:type="dxa"/>
            <w:tcBorders>
              <w:top w:val="single" w:sz="2" w:space="0" w:color="auto"/>
              <w:left w:val="single" w:sz="2" w:space="0" w:color="auto"/>
              <w:bottom w:val="single" w:sz="2" w:space="0" w:color="auto"/>
              <w:right w:val="single" w:sz="2" w:space="0" w:color="auto"/>
            </w:tcBorders>
            <w:shd w:val="clear" w:color="auto" w:fill="auto"/>
            <w:vAlign w:val="center"/>
          </w:tcPr>
          <w:p w:rsidR="00005D2A" w:rsidRDefault="00005D2A" w:rsidP="00B34030">
            <w:pPr>
              <w:overflowPunct w:val="0"/>
              <w:spacing w:line="240" w:lineRule="exact"/>
              <w:rPr>
                <w:rFonts w:ascii="標楷體" w:eastAsia="標楷體" w:hAnsi="標楷體"/>
                <w:color w:val="000000"/>
                <w:sz w:val="20"/>
              </w:rPr>
            </w:pPr>
            <w:r w:rsidRPr="005A75EB">
              <w:rPr>
                <w:rFonts w:ascii="標楷體" w:eastAsia="標楷體" w:hAnsi="標楷體"/>
                <w:color w:val="000000"/>
                <w:sz w:val="20"/>
              </w:rPr>
              <w:t>－</w:t>
            </w:r>
          </w:p>
        </w:tc>
        <w:tc>
          <w:tcPr>
            <w:tcW w:w="540" w:type="dxa"/>
            <w:tcBorders>
              <w:top w:val="single" w:sz="2" w:space="0" w:color="auto"/>
              <w:left w:val="single" w:sz="2" w:space="0" w:color="auto"/>
              <w:bottom w:val="single" w:sz="2" w:space="0" w:color="auto"/>
              <w:right w:val="single" w:sz="2" w:space="0" w:color="auto"/>
            </w:tcBorders>
            <w:shd w:val="clear" w:color="auto" w:fill="auto"/>
            <w:vAlign w:val="center"/>
          </w:tcPr>
          <w:p w:rsidR="00005D2A" w:rsidRDefault="00005D2A" w:rsidP="00B34030">
            <w:pPr>
              <w:overflowPunct w:val="0"/>
              <w:spacing w:line="240" w:lineRule="exact"/>
              <w:rPr>
                <w:rFonts w:ascii="標楷體" w:eastAsia="標楷體" w:hAnsi="標楷體"/>
                <w:color w:val="000000"/>
                <w:sz w:val="20"/>
              </w:rPr>
            </w:pPr>
            <w:r>
              <w:rPr>
                <w:rFonts w:ascii="標楷體" w:eastAsia="標楷體" w:hAnsi="標楷體" w:hint="eastAsia"/>
                <w:color w:val="000000"/>
                <w:sz w:val="20"/>
              </w:rPr>
              <w:t>－</w:t>
            </w:r>
          </w:p>
        </w:tc>
        <w:tc>
          <w:tcPr>
            <w:tcW w:w="540" w:type="dxa"/>
            <w:tcBorders>
              <w:top w:val="single" w:sz="2" w:space="0" w:color="auto"/>
              <w:left w:val="single" w:sz="2" w:space="0" w:color="auto"/>
              <w:bottom w:val="single" w:sz="2" w:space="0" w:color="auto"/>
              <w:right w:val="single" w:sz="2" w:space="0" w:color="auto"/>
            </w:tcBorders>
            <w:shd w:val="clear" w:color="auto" w:fill="auto"/>
            <w:vAlign w:val="center"/>
          </w:tcPr>
          <w:p w:rsidR="00005D2A" w:rsidRDefault="00005D2A" w:rsidP="00B34030">
            <w:pPr>
              <w:overflowPunct w:val="0"/>
              <w:spacing w:line="240" w:lineRule="exact"/>
              <w:rPr>
                <w:rFonts w:ascii="標楷體" w:eastAsia="標楷體" w:hAnsi="標楷體"/>
                <w:color w:val="000000"/>
                <w:sz w:val="20"/>
              </w:rPr>
            </w:pPr>
            <w:r>
              <w:rPr>
                <w:rFonts w:ascii="標楷體" w:eastAsia="標楷體" w:hAnsi="標楷體" w:hint="eastAsia"/>
                <w:color w:val="000000"/>
                <w:sz w:val="20"/>
              </w:rPr>
              <w:t>－</w:t>
            </w:r>
          </w:p>
        </w:tc>
        <w:tc>
          <w:tcPr>
            <w:tcW w:w="541" w:type="dxa"/>
            <w:tcBorders>
              <w:top w:val="single" w:sz="2" w:space="0" w:color="auto"/>
              <w:left w:val="single" w:sz="2" w:space="0" w:color="auto"/>
              <w:bottom w:val="single" w:sz="2" w:space="0" w:color="auto"/>
              <w:right w:val="single" w:sz="2" w:space="0" w:color="auto"/>
            </w:tcBorders>
            <w:shd w:val="clear" w:color="auto" w:fill="auto"/>
            <w:vAlign w:val="center"/>
          </w:tcPr>
          <w:p w:rsidR="00005D2A" w:rsidRDefault="00005D2A" w:rsidP="00B34030">
            <w:pPr>
              <w:overflowPunct w:val="0"/>
              <w:spacing w:line="240" w:lineRule="exact"/>
              <w:rPr>
                <w:rFonts w:ascii="標楷體" w:eastAsia="標楷體" w:hAnsi="標楷體"/>
                <w:color w:val="000000"/>
                <w:sz w:val="20"/>
              </w:rPr>
            </w:pPr>
            <w:r>
              <w:rPr>
                <w:rFonts w:ascii="標楷體" w:eastAsia="標楷體" w:hAnsi="標楷體" w:hint="eastAsia"/>
                <w:color w:val="000000"/>
                <w:sz w:val="20"/>
              </w:rPr>
              <w:t>－</w:t>
            </w:r>
          </w:p>
        </w:tc>
        <w:tc>
          <w:tcPr>
            <w:tcW w:w="540" w:type="dxa"/>
            <w:tcBorders>
              <w:top w:val="single" w:sz="2" w:space="0" w:color="auto"/>
              <w:left w:val="single" w:sz="2" w:space="0" w:color="auto"/>
              <w:bottom w:val="single" w:sz="2" w:space="0" w:color="auto"/>
              <w:right w:val="single" w:sz="2" w:space="0" w:color="auto"/>
            </w:tcBorders>
            <w:shd w:val="clear" w:color="auto" w:fill="auto"/>
            <w:vAlign w:val="center"/>
          </w:tcPr>
          <w:p w:rsidR="00005D2A" w:rsidRDefault="00005D2A" w:rsidP="00B34030">
            <w:pPr>
              <w:overflowPunct w:val="0"/>
              <w:spacing w:line="240" w:lineRule="exact"/>
              <w:rPr>
                <w:rFonts w:ascii="標楷體" w:eastAsia="標楷體" w:hAnsi="標楷體"/>
                <w:color w:val="000000"/>
                <w:sz w:val="20"/>
              </w:rPr>
            </w:pPr>
            <w:r>
              <w:rPr>
                <w:rFonts w:ascii="標楷體" w:eastAsia="標楷體" w:hAnsi="標楷體" w:hint="eastAsia"/>
                <w:color w:val="000000"/>
                <w:sz w:val="20"/>
              </w:rPr>
              <w:t>－</w:t>
            </w:r>
          </w:p>
        </w:tc>
        <w:tc>
          <w:tcPr>
            <w:tcW w:w="540" w:type="dxa"/>
            <w:tcBorders>
              <w:top w:val="single" w:sz="2" w:space="0" w:color="auto"/>
              <w:left w:val="single" w:sz="2" w:space="0" w:color="auto"/>
              <w:bottom w:val="single" w:sz="2" w:space="0" w:color="auto"/>
              <w:right w:val="single" w:sz="2" w:space="0" w:color="auto"/>
            </w:tcBorders>
            <w:shd w:val="clear" w:color="auto" w:fill="auto"/>
            <w:vAlign w:val="center"/>
          </w:tcPr>
          <w:p w:rsidR="00005D2A" w:rsidRDefault="00005D2A" w:rsidP="00B34030">
            <w:pPr>
              <w:overflowPunct w:val="0"/>
              <w:spacing w:line="240" w:lineRule="exact"/>
              <w:rPr>
                <w:rFonts w:ascii="標楷體" w:eastAsia="標楷體" w:hAnsi="標楷體"/>
                <w:color w:val="000000"/>
                <w:sz w:val="20"/>
              </w:rPr>
            </w:pPr>
            <w:r>
              <w:rPr>
                <w:rFonts w:ascii="標楷體" w:eastAsia="標楷體" w:hAnsi="標楷體" w:hint="eastAsia"/>
                <w:color w:val="000000"/>
                <w:sz w:val="20"/>
              </w:rPr>
              <w:t>－</w:t>
            </w:r>
          </w:p>
        </w:tc>
        <w:tc>
          <w:tcPr>
            <w:tcW w:w="541" w:type="dxa"/>
            <w:tcBorders>
              <w:top w:val="single" w:sz="2" w:space="0" w:color="auto"/>
              <w:left w:val="single" w:sz="2" w:space="0" w:color="auto"/>
              <w:bottom w:val="single" w:sz="2" w:space="0" w:color="auto"/>
              <w:right w:val="single" w:sz="2" w:space="0" w:color="auto"/>
            </w:tcBorders>
            <w:shd w:val="clear" w:color="auto" w:fill="auto"/>
            <w:vAlign w:val="center"/>
          </w:tcPr>
          <w:p w:rsidR="00005D2A" w:rsidRDefault="00005D2A" w:rsidP="00B34030">
            <w:pPr>
              <w:overflowPunct w:val="0"/>
              <w:spacing w:line="240" w:lineRule="exact"/>
              <w:rPr>
                <w:rFonts w:ascii="標楷體" w:eastAsia="標楷體" w:hAnsi="標楷體"/>
                <w:color w:val="000000"/>
                <w:sz w:val="20"/>
              </w:rPr>
            </w:pPr>
            <w:r>
              <w:rPr>
                <w:rFonts w:ascii="標楷體" w:eastAsia="標楷體" w:hAnsi="標楷體" w:hint="eastAsia"/>
                <w:color w:val="000000"/>
                <w:sz w:val="20"/>
              </w:rPr>
              <w:t>－</w:t>
            </w:r>
          </w:p>
        </w:tc>
        <w:tc>
          <w:tcPr>
            <w:tcW w:w="912" w:type="dxa"/>
            <w:tcBorders>
              <w:top w:val="single" w:sz="2" w:space="0" w:color="auto"/>
              <w:left w:val="single" w:sz="2" w:space="0" w:color="auto"/>
              <w:bottom w:val="single" w:sz="2" w:space="0" w:color="auto"/>
              <w:right w:val="single" w:sz="2" w:space="0" w:color="auto"/>
            </w:tcBorders>
            <w:shd w:val="clear" w:color="auto" w:fill="auto"/>
            <w:vAlign w:val="center"/>
          </w:tcPr>
          <w:p w:rsidR="00005D2A" w:rsidRDefault="00005D2A" w:rsidP="00B34030">
            <w:pPr>
              <w:overflowPunct w:val="0"/>
              <w:spacing w:line="240" w:lineRule="exact"/>
              <w:rPr>
                <w:rFonts w:ascii="標楷體" w:eastAsia="標楷體" w:hAnsi="標楷體"/>
                <w:color w:val="000000"/>
                <w:sz w:val="20"/>
              </w:rPr>
            </w:pPr>
            <w:r>
              <w:rPr>
                <w:rFonts w:ascii="標楷體" w:eastAsia="標楷體" w:hAnsi="標楷體" w:hint="eastAsia"/>
                <w:color w:val="000000"/>
                <w:sz w:val="20"/>
              </w:rPr>
              <w:t>－</w:t>
            </w:r>
          </w:p>
        </w:tc>
        <w:tc>
          <w:tcPr>
            <w:tcW w:w="1120" w:type="dxa"/>
            <w:tcBorders>
              <w:top w:val="single" w:sz="2" w:space="0" w:color="auto"/>
              <w:left w:val="single" w:sz="2" w:space="0" w:color="auto"/>
              <w:bottom w:val="single" w:sz="2" w:space="0" w:color="auto"/>
              <w:right w:val="single" w:sz="2" w:space="0" w:color="auto"/>
            </w:tcBorders>
            <w:shd w:val="clear" w:color="auto" w:fill="auto"/>
            <w:vAlign w:val="center"/>
          </w:tcPr>
          <w:p w:rsidR="00005D2A" w:rsidRDefault="00005D2A" w:rsidP="00B34030">
            <w:pPr>
              <w:overflowPunct w:val="0"/>
              <w:spacing w:line="240" w:lineRule="exact"/>
              <w:rPr>
                <w:rFonts w:ascii="標楷體" w:eastAsia="標楷體" w:hAnsi="標楷體"/>
                <w:color w:val="000000"/>
                <w:sz w:val="20"/>
              </w:rPr>
            </w:pPr>
            <w:r>
              <w:rPr>
                <w:rFonts w:ascii="標楷體" w:eastAsia="標楷體" w:hAnsi="標楷體" w:hint="eastAsia"/>
                <w:color w:val="000000"/>
                <w:sz w:val="20"/>
              </w:rPr>
              <w:t>－</w:t>
            </w:r>
          </w:p>
        </w:tc>
        <w:tc>
          <w:tcPr>
            <w:tcW w:w="713" w:type="dxa"/>
            <w:tcBorders>
              <w:top w:val="single" w:sz="2" w:space="0" w:color="auto"/>
              <w:left w:val="single" w:sz="2" w:space="0" w:color="auto"/>
              <w:bottom w:val="single" w:sz="2" w:space="0" w:color="auto"/>
              <w:right w:val="single" w:sz="2" w:space="0" w:color="auto"/>
            </w:tcBorders>
            <w:shd w:val="clear" w:color="auto" w:fill="auto"/>
            <w:vAlign w:val="center"/>
          </w:tcPr>
          <w:p w:rsidR="00005D2A" w:rsidRDefault="00005D2A" w:rsidP="00B34030">
            <w:pPr>
              <w:overflowPunct w:val="0"/>
              <w:spacing w:line="240" w:lineRule="exact"/>
              <w:rPr>
                <w:rFonts w:ascii="標楷體" w:eastAsia="標楷體" w:hAnsi="標楷體"/>
                <w:color w:val="000000"/>
                <w:sz w:val="20"/>
              </w:rPr>
            </w:pPr>
            <w:r>
              <w:rPr>
                <w:rFonts w:ascii="標楷體" w:eastAsia="標楷體" w:hAnsi="標楷體" w:hint="eastAsia"/>
                <w:color w:val="000000"/>
                <w:sz w:val="20"/>
              </w:rPr>
              <w:t>－</w:t>
            </w:r>
          </w:p>
        </w:tc>
        <w:tc>
          <w:tcPr>
            <w:tcW w:w="968" w:type="dxa"/>
            <w:tcBorders>
              <w:top w:val="single" w:sz="2" w:space="0" w:color="auto"/>
              <w:left w:val="single" w:sz="2" w:space="0" w:color="auto"/>
              <w:bottom w:val="single" w:sz="2" w:space="0" w:color="auto"/>
              <w:right w:val="single" w:sz="2" w:space="0" w:color="auto"/>
            </w:tcBorders>
            <w:shd w:val="clear" w:color="auto" w:fill="auto"/>
            <w:vAlign w:val="center"/>
          </w:tcPr>
          <w:p w:rsidR="00005D2A" w:rsidRDefault="00005D2A" w:rsidP="00B34030">
            <w:pPr>
              <w:overflowPunct w:val="0"/>
              <w:spacing w:line="240" w:lineRule="exact"/>
              <w:rPr>
                <w:rFonts w:ascii="標楷體" w:eastAsia="標楷體" w:hAnsi="標楷體"/>
                <w:color w:val="000000"/>
                <w:sz w:val="20"/>
              </w:rPr>
            </w:pPr>
            <w:r>
              <w:rPr>
                <w:rFonts w:ascii="標楷體" w:eastAsia="標楷體" w:hAnsi="標楷體" w:hint="eastAsia"/>
                <w:color w:val="000000"/>
                <w:sz w:val="20"/>
              </w:rPr>
              <w:t>－</w:t>
            </w:r>
          </w:p>
        </w:tc>
      </w:tr>
      <w:tr w:rsidR="00005D2A" w:rsidRPr="00267EE8" w:rsidTr="00B34030">
        <w:trPr>
          <w:cantSplit/>
          <w:trHeight w:hRule="exact" w:val="595"/>
          <w:jc w:val="center"/>
        </w:trPr>
        <w:tc>
          <w:tcPr>
            <w:tcW w:w="2174" w:type="dxa"/>
            <w:tcBorders>
              <w:top w:val="single" w:sz="2" w:space="0" w:color="auto"/>
              <w:left w:val="single" w:sz="2" w:space="0" w:color="auto"/>
              <w:bottom w:val="single" w:sz="2" w:space="0" w:color="auto"/>
              <w:right w:val="single" w:sz="2" w:space="0" w:color="auto"/>
            </w:tcBorders>
            <w:shd w:val="clear" w:color="auto" w:fill="auto"/>
            <w:vAlign w:val="center"/>
          </w:tcPr>
          <w:p w:rsidR="00005D2A" w:rsidRPr="00267EE8" w:rsidRDefault="00005D2A" w:rsidP="00B34030">
            <w:pPr>
              <w:overflowPunct w:val="0"/>
              <w:spacing w:line="240" w:lineRule="exact"/>
              <w:ind w:rightChars="10" w:right="20"/>
              <w:jc w:val="distribute"/>
              <w:rPr>
                <w:rFonts w:ascii="標楷體" w:eastAsia="標楷體" w:hAnsi="標楷體" w:cs="標楷體"/>
                <w:spacing w:val="0"/>
                <w:sz w:val="20"/>
              </w:rPr>
            </w:pPr>
            <w:r w:rsidRPr="00267EE8">
              <w:rPr>
                <w:rFonts w:ascii="標楷體" w:eastAsia="標楷體" w:hAnsi="標楷體" w:cs="標楷體"/>
                <w:spacing w:val="0"/>
                <w:sz w:val="20"/>
              </w:rPr>
              <w:t>縣政府主管</w:t>
            </w:r>
          </w:p>
        </w:tc>
        <w:tc>
          <w:tcPr>
            <w:tcW w:w="728" w:type="dxa"/>
            <w:tcBorders>
              <w:top w:val="single" w:sz="2" w:space="0" w:color="auto"/>
              <w:left w:val="single" w:sz="2" w:space="0" w:color="auto"/>
              <w:bottom w:val="single" w:sz="2" w:space="0" w:color="auto"/>
              <w:right w:val="single" w:sz="2" w:space="0" w:color="auto"/>
            </w:tcBorders>
            <w:shd w:val="clear" w:color="auto" w:fill="auto"/>
            <w:vAlign w:val="center"/>
          </w:tcPr>
          <w:p w:rsidR="00005D2A" w:rsidRDefault="00005D2A" w:rsidP="00B34030">
            <w:pPr>
              <w:overflowPunct w:val="0"/>
              <w:spacing w:line="240" w:lineRule="exact"/>
              <w:rPr>
                <w:rFonts w:ascii="標楷體" w:eastAsia="標楷體" w:hAnsi="標楷體"/>
                <w:color w:val="000000"/>
                <w:sz w:val="20"/>
              </w:rPr>
            </w:pPr>
            <w:r>
              <w:rPr>
                <w:rFonts w:ascii="標楷體" w:eastAsia="標楷體" w:hAnsi="標楷體" w:hint="eastAsia"/>
                <w:color w:val="000000"/>
                <w:sz w:val="20"/>
              </w:rPr>
              <w:t>41</w:t>
            </w:r>
          </w:p>
        </w:tc>
        <w:tc>
          <w:tcPr>
            <w:tcW w:w="540" w:type="dxa"/>
            <w:tcBorders>
              <w:top w:val="single" w:sz="2" w:space="0" w:color="auto"/>
              <w:left w:val="single" w:sz="2" w:space="0" w:color="auto"/>
              <w:bottom w:val="single" w:sz="2" w:space="0" w:color="auto"/>
              <w:right w:val="single" w:sz="2" w:space="0" w:color="auto"/>
            </w:tcBorders>
            <w:shd w:val="clear" w:color="auto" w:fill="auto"/>
            <w:vAlign w:val="center"/>
          </w:tcPr>
          <w:p w:rsidR="00005D2A" w:rsidRDefault="00005D2A" w:rsidP="00B34030">
            <w:pPr>
              <w:overflowPunct w:val="0"/>
              <w:spacing w:line="240" w:lineRule="exact"/>
              <w:rPr>
                <w:rFonts w:ascii="標楷體" w:eastAsia="標楷體" w:hAnsi="標楷體"/>
                <w:color w:val="000000"/>
                <w:sz w:val="20"/>
              </w:rPr>
            </w:pPr>
            <w:r>
              <w:rPr>
                <w:rFonts w:ascii="標楷體" w:eastAsia="標楷體" w:hAnsi="標楷體" w:hint="eastAsia"/>
                <w:color w:val="000000"/>
                <w:sz w:val="20"/>
              </w:rPr>
              <w:t>1</w:t>
            </w:r>
          </w:p>
        </w:tc>
        <w:tc>
          <w:tcPr>
            <w:tcW w:w="540" w:type="dxa"/>
            <w:tcBorders>
              <w:top w:val="single" w:sz="2" w:space="0" w:color="auto"/>
              <w:left w:val="single" w:sz="2" w:space="0" w:color="auto"/>
              <w:bottom w:val="single" w:sz="2" w:space="0" w:color="auto"/>
              <w:right w:val="single" w:sz="2" w:space="0" w:color="auto"/>
            </w:tcBorders>
            <w:shd w:val="clear" w:color="auto" w:fill="auto"/>
            <w:vAlign w:val="center"/>
          </w:tcPr>
          <w:p w:rsidR="00005D2A" w:rsidRDefault="00005D2A" w:rsidP="00B34030">
            <w:pPr>
              <w:overflowPunct w:val="0"/>
              <w:spacing w:line="240" w:lineRule="exact"/>
              <w:rPr>
                <w:rFonts w:ascii="標楷體" w:eastAsia="標楷體" w:hAnsi="標楷體"/>
                <w:color w:val="000000"/>
                <w:sz w:val="20"/>
              </w:rPr>
            </w:pPr>
            <w:r>
              <w:rPr>
                <w:rFonts w:ascii="標楷體" w:eastAsia="標楷體" w:hAnsi="標楷體" w:hint="eastAsia"/>
                <w:color w:val="000000"/>
                <w:sz w:val="20"/>
              </w:rPr>
              <w:t>27</w:t>
            </w:r>
          </w:p>
        </w:tc>
        <w:tc>
          <w:tcPr>
            <w:tcW w:w="541" w:type="dxa"/>
            <w:tcBorders>
              <w:top w:val="single" w:sz="2" w:space="0" w:color="auto"/>
              <w:left w:val="single" w:sz="2" w:space="0" w:color="auto"/>
              <w:bottom w:val="single" w:sz="2" w:space="0" w:color="auto"/>
              <w:right w:val="single" w:sz="2" w:space="0" w:color="auto"/>
            </w:tcBorders>
            <w:shd w:val="clear" w:color="auto" w:fill="auto"/>
            <w:vAlign w:val="center"/>
          </w:tcPr>
          <w:p w:rsidR="00005D2A" w:rsidRDefault="00005D2A" w:rsidP="00B34030">
            <w:pPr>
              <w:overflowPunct w:val="0"/>
              <w:spacing w:line="240" w:lineRule="exact"/>
              <w:rPr>
                <w:rFonts w:ascii="標楷體" w:eastAsia="標楷體" w:hAnsi="標楷體"/>
                <w:color w:val="000000"/>
                <w:sz w:val="20"/>
              </w:rPr>
            </w:pPr>
            <w:r>
              <w:rPr>
                <w:rFonts w:ascii="標楷體" w:eastAsia="標楷體" w:hAnsi="標楷體" w:hint="eastAsia"/>
                <w:color w:val="000000"/>
                <w:sz w:val="20"/>
              </w:rPr>
              <w:t>3</w:t>
            </w:r>
          </w:p>
        </w:tc>
        <w:tc>
          <w:tcPr>
            <w:tcW w:w="540" w:type="dxa"/>
            <w:tcBorders>
              <w:top w:val="single" w:sz="2" w:space="0" w:color="auto"/>
              <w:left w:val="single" w:sz="2" w:space="0" w:color="auto"/>
              <w:bottom w:val="single" w:sz="2" w:space="0" w:color="auto"/>
              <w:right w:val="single" w:sz="2" w:space="0" w:color="auto"/>
            </w:tcBorders>
            <w:shd w:val="clear" w:color="auto" w:fill="auto"/>
            <w:vAlign w:val="center"/>
          </w:tcPr>
          <w:p w:rsidR="00005D2A" w:rsidRDefault="00005D2A" w:rsidP="00B34030">
            <w:pPr>
              <w:overflowPunct w:val="0"/>
              <w:spacing w:line="240" w:lineRule="exact"/>
              <w:rPr>
                <w:rFonts w:ascii="標楷體" w:eastAsia="標楷體" w:hAnsi="標楷體"/>
                <w:color w:val="000000"/>
                <w:sz w:val="20"/>
              </w:rPr>
            </w:pPr>
            <w:r>
              <w:rPr>
                <w:rFonts w:ascii="標楷體" w:eastAsia="標楷體" w:hAnsi="標楷體" w:hint="eastAsia"/>
                <w:color w:val="000000"/>
                <w:sz w:val="20"/>
              </w:rPr>
              <w:t>－</w:t>
            </w:r>
          </w:p>
        </w:tc>
        <w:tc>
          <w:tcPr>
            <w:tcW w:w="540" w:type="dxa"/>
            <w:tcBorders>
              <w:top w:val="single" w:sz="2" w:space="0" w:color="auto"/>
              <w:left w:val="single" w:sz="2" w:space="0" w:color="auto"/>
              <w:bottom w:val="single" w:sz="2" w:space="0" w:color="auto"/>
              <w:right w:val="single" w:sz="2" w:space="0" w:color="auto"/>
            </w:tcBorders>
            <w:shd w:val="clear" w:color="auto" w:fill="auto"/>
            <w:vAlign w:val="center"/>
          </w:tcPr>
          <w:p w:rsidR="00005D2A" w:rsidRDefault="00005D2A" w:rsidP="00B34030">
            <w:pPr>
              <w:overflowPunct w:val="0"/>
              <w:spacing w:line="240" w:lineRule="exact"/>
              <w:rPr>
                <w:rFonts w:ascii="標楷體" w:eastAsia="標楷體" w:hAnsi="標楷體"/>
                <w:color w:val="000000"/>
                <w:sz w:val="20"/>
              </w:rPr>
            </w:pPr>
            <w:r>
              <w:rPr>
                <w:rFonts w:ascii="標楷體" w:eastAsia="標楷體" w:hAnsi="標楷體" w:hint="eastAsia"/>
                <w:color w:val="000000"/>
                <w:sz w:val="20"/>
              </w:rPr>
              <w:t>8</w:t>
            </w:r>
          </w:p>
        </w:tc>
        <w:tc>
          <w:tcPr>
            <w:tcW w:w="541" w:type="dxa"/>
            <w:tcBorders>
              <w:top w:val="single" w:sz="2" w:space="0" w:color="auto"/>
              <w:left w:val="single" w:sz="2" w:space="0" w:color="auto"/>
              <w:bottom w:val="single" w:sz="2" w:space="0" w:color="auto"/>
              <w:right w:val="single" w:sz="2" w:space="0" w:color="auto"/>
            </w:tcBorders>
            <w:shd w:val="clear" w:color="auto" w:fill="auto"/>
            <w:vAlign w:val="center"/>
          </w:tcPr>
          <w:p w:rsidR="00005D2A" w:rsidRDefault="00005D2A" w:rsidP="00B34030">
            <w:pPr>
              <w:overflowPunct w:val="0"/>
              <w:spacing w:line="240" w:lineRule="exact"/>
              <w:rPr>
                <w:rFonts w:ascii="標楷體" w:eastAsia="標楷體" w:hAnsi="標楷體"/>
                <w:color w:val="000000"/>
                <w:sz w:val="20"/>
              </w:rPr>
            </w:pPr>
            <w:r>
              <w:rPr>
                <w:rFonts w:ascii="標楷體" w:eastAsia="標楷體" w:hAnsi="標楷體" w:hint="eastAsia"/>
                <w:color w:val="000000"/>
                <w:sz w:val="20"/>
              </w:rPr>
              <w:t>2</w:t>
            </w:r>
          </w:p>
        </w:tc>
        <w:tc>
          <w:tcPr>
            <w:tcW w:w="912" w:type="dxa"/>
            <w:tcBorders>
              <w:top w:val="single" w:sz="2" w:space="0" w:color="auto"/>
              <w:left w:val="single" w:sz="2" w:space="0" w:color="auto"/>
              <w:bottom w:val="single" w:sz="2" w:space="0" w:color="auto"/>
              <w:right w:val="single" w:sz="2" w:space="0" w:color="auto"/>
            </w:tcBorders>
            <w:shd w:val="clear" w:color="auto" w:fill="auto"/>
            <w:vAlign w:val="center"/>
          </w:tcPr>
          <w:p w:rsidR="00005D2A" w:rsidRDefault="00005D2A" w:rsidP="00B34030">
            <w:pPr>
              <w:overflowPunct w:val="0"/>
              <w:spacing w:line="240" w:lineRule="exact"/>
              <w:rPr>
                <w:rFonts w:ascii="標楷體" w:eastAsia="標楷體" w:hAnsi="標楷體"/>
                <w:color w:val="000000"/>
                <w:sz w:val="20"/>
              </w:rPr>
            </w:pPr>
            <w:r>
              <w:rPr>
                <w:rFonts w:ascii="標楷體" w:eastAsia="標楷體" w:hAnsi="標楷體" w:hint="eastAsia"/>
                <w:color w:val="000000"/>
                <w:sz w:val="20"/>
              </w:rPr>
              <w:t>35</w:t>
            </w:r>
          </w:p>
        </w:tc>
        <w:tc>
          <w:tcPr>
            <w:tcW w:w="1120" w:type="dxa"/>
            <w:tcBorders>
              <w:top w:val="single" w:sz="2" w:space="0" w:color="auto"/>
              <w:left w:val="single" w:sz="2" w:space="0" w:color="auto"/>
              <w:bottom w:val="single" w:sz="2" w:space="0" w:color="auto"/>
              <w:right w:val="single" w:sz="2" w:space="0" w:color="auto"/>
            </w:tcBorders>
            <w:shd w:val="clear" w:color="auto" w:fill="auto"/>
            <w:vAlign w:val="center"/>
          </w:tcPr>
          <w:p w:rsidR="00005D2A" w:rsidRDefault="00005D2A" w:rsidP="00B34030">
            <w:pPr>
              <w:overflowPunct w:val="0"/>
              <w:spacing w:line="240" w:lineRule="exact"/>
              <w:rPr>
                <w:rFonts w:ascii="標楷體" w:eastAsia="標楷體" w:hAnsi="標楷體"/>
                <w:color w:val="000000"/>
                <w:sz w:val="20"/>
              </w:rPr>
            </w:pPr>
            <w:r>
              <w:rPr>
                <w:rFonts w:ascii="標楷體" w:eastAsia="標楷體" w:hAnsi="標楷體" w:hint="eastAsia"/>
                <w:color w:val="000000"/>
                <w:sz w:val="20"/>
              </w:rPr>
              <w:t>7</w:t>
            </w:r>
          </w:p>
        </w:tc>
        <w:tc>
          <w:tcPr>
            <w:tcW w:w="713" w:type="dxa"/>
            <w:tcBorders>
              <w:top w:val="single" w:sz="2" w:space="0" w:color="auto"/>
              <w:left w:val="single" w:sz="2" w:space="0" w:color="auto"/>
              <w:bottom w:val="single" w:sz="2" w:space="0" w:color="auto"/>
              <w:right w:val="single" w:sz="2" w:space="0" w:color="auto"/>
            </w:tcBorders>
            <w:shd w:val="clear" w:color="auto" w:fill="auto"/>
            <w:vAlign w:val="center"/>
          </w:tcPr>
          <w:p w:rsidR="00005D2A" w:rsidRDefault="00005D2A" w:rsidP="00B34030">
            <w:pPr>
              <w:overflowPunct w:val="0"/>
              <w:spacing w:line="240" w:lineRule="exact"/>
              <w:rPr>
                <w:rFonts w:ascii="標楷體" w:eastAsia="標楷體" w:hAnsi="標楷體"/>
                <w:color w:val="000000"/>
                <w:sz w:val="20"/>
              </w:rPr>
            </w:pPr>
            <w:r>
              <w:rPr>
                <w:rFonts w:ascii="標楷體" w:eastAsia="標楷體" w:hAnsi="標楷體" w:hint="eastAsia"/>
                <w:color w:val="000000"/>
                <w:sz w:val="20"/>
              </w:rPr>
              <w:t>－</w:t>
            </w:r>
          </w:p>
        </w:tc>
        <w:tc>
          <w:tcPr>
            <w:tcW w:w="968" w:type="dxa"/>
            <w:tcBorders>
              <w:top w:val="single" w:sz="2" w:space="0" w:color="auto"/>
              <w:left w:val="single" w:sz="2" w:space="0" w:color="auto"/>
              <w:bottom w:val="single" w:sz="2" w:space="0" w:color="auto"/>
              <w:right w:val="single" w:sz="2" w:space="0" w:color="auto"/>
            </w:tcBorders>
            <w:shd w:val="clear" w:color="auto" w:fill="auto"/>
            <w:vAlign w:val="center"/>
          </w:tcPr>
          <w:p w:rsidR="00005D2A" w:rsidRDefault="00005D2A" w:rsidP="00B34030">
            <w:pPr>
              <w:overflowPunct w:val="0"/>
              <w:spacing w:line="240" w:lineRule="exact"/>
              <w:rPr>
                <w:rFonts w:ascii="標楷體" w:eastAsia="標楷體" w:hAnsi="標楷體"/>
                <w:color w:val="000000"/>
                <w:sz w:val="20"/>
              </w:rPr>
            </w:pPr>
            <w:r>
              <w:rPr>
                <w:rFonts w:ascii="標楷體" w:eastAsia="標楷體" w:hAnsi="標楷體" w:hint="eastAsia"/>
                <w:color w:val="000000"/>
                <w:sz w:val="20"/>
              </w:rPr>
              <w:t>28</w:t>
            </w:r>
          </w:p>
        </w:tc>
      </w:tr>
      <w:tr w:rsidR="00005D2A" w:rsidRPr="00267EE8" w:rsidTr="00B34030">
        <w:trPr>
          <w:cantSplit/>
          <w:trHeight w:hRule="exact" w:val="595"/>
          <w:jc w:val="center"/>
        </w:trPr>
        <w:tc>
          <w:tcPr>
            <w:tcW w:w="2174" w:type="dxa"/>
            <w:tcBorders>
              <w:top w:val="single" w:sz="2" w:space="0" w:color="auto"/>
              <w:left w:val="single" w:sz="2" w:space="0" w:color="auto"/>
              <w:bottom w:val="single" w:sz="2" w:space="0" w:color="auto"/>
              <w:right w:val="single" w:sz="2" w:space="0" w:color="auto"/>
            </w:tcBorders>
            <w:shd w:val="clear" w:color="auto" w:fill="auto"/>
            <w:vAlign w:val="center"/>
          </w:tcPr>
          <w:p w:rsidR="00005D2A" w:rsidRPr="00267EE8" w:rsidRDefault="00005D2A" w:rsidP="00B34030">
            <w:pPr>
              <w:overflowPunct w:val="0"/>
              <w:spacing w:line="240" w:lineRule="exact"/>
              <w:ind w:rightChars="10" w:right="20"/>
              <w:jc w:val="distribute"/>
              <w:rPr>
                <w:rFonts w:ascii="標楷體" w:eastAsia="標楷體" w:hAnsi="標楷體" w:cs="標楷體"/>
                <w:spacing w:val="0"/>
                <w:sz w:val="20"/>
              </w:rPr>
            </w:pPr>
            <w:r w:rsidRPr="00267EE8">
              <w:rPr>
                <w:rFonts w:ascii="標楷體" w:eastAsia="標楷體" w:hAnsi="標楷體" w:cs="標楷體"/>
                <w:spacing w:val="0"/>
                <w:sz w:val="20"/>
              </w:rPr>
              <w:t>民政</w:t>
            </w:r>
            <w:r w:rsidRPr="00267EE8">
              <w:rPr>
                <w:rFonts w:ascii="標楷體" w:eastAsia="標楷體" w:hAnsi="標楷體" w:cs="標楷體" w:hint="eastAsia"/>
                <w:spacing w:val="0"/>
                <w:sz w:val="20"/>
              </w:rPr>
              <w:t>處</w:t>
            </w:r>
            <w:r w:rsidRPr="00267EE8">
              <w:rPr>
                <w:rFonts w:ascii="標楷體" w:eastAsia="標楷體" w:hAnsi="標楷體" w:cs="標楷體"/>
                <w:spacing w:val="0"/>
                <w:sz w:val="20"/>
              </w:rPr>
              <w:t>主管</w:t>
            </w:r>
          </w:p>
        </w:tc>
        <w:tc>
          <w:tcPr>
            <w:tcW w:w="728" w:type="dxa"/>
            <w:tcBorders>
              <w:top w:val="single" w:sz="2" w:space="0" w:color="auto"/>
              <w:left w:val="single" w:sz="2" w:space="0" w:color="auto"/>
              <w:bottom w:val="single" w:sz="2" w:space="0" w:color="auto"/>
              <w:right w:val="single" w:sz="2" w:space="0" w:color="auto"/>
            </w:tcBorders>
            <w:shd w:val="clear" w:color="auto" w:fill="auto"/>
            <w:vAlign w:val="center"/>
          </w:tcPr>
          <w:p w:rsidR="00005D2A" w:rsidRDefault="00005D2A" w:rsidP="00B34030">
            <w:pPr>
              <w:overflowPunct w:val="0"/>
              <w:spacing w:line="240" w:lineRule="exact"/>
              <w:rPr>
                <w:rFonts w:ascii="標楷體" w:eastAsia="標楷體" w:hAnsi="標楷體"/>
                <w:color w:val="000000"/>
                <w:sz w:val="20"/>
              </w:rPr>
            </w:pPr>
            <w:r>
              <w:rPr>
                <w:rFonts w:ascii="標楷體" w:eastAsia="標楷體" w:hAnsi="標楷體" w:hint="eastAsia"/>
                <w:color w:val="000000"/>
                <w:sz w:val="20"/>
              </w:rPr>
              <w:t>1</w:t>
            </w:r>
          </w:p>
        </w:tc>
        <w:tc>
          <w:tcPr>
            <w:tcW w:w="540" w:type="dxa"/>
            <w:tcBorders>
              <w:top w:val="single" w:sz="2" w:space="0" w:color="auto"/>
              <w:left w:val="single" w:sz="2" w:space="0" w:color="auto"/>
              <w:bottom w:val="single" w:sz="2" w:space="0" w:color="auto"/>
              <w:right w:val="single" w:sz="2" w:space="0" w:color="auto"/>
            </w:tcBorders>
            <w:shd w:val="clear" w:color="auto" w:fill="auto"/>
            <w:vAlign w:val="center"/>
          </w:tcPr>
          <w:p w:rsidR="00005D2A" w:rsidRDefault="00005D2A" w:rsidP="00B34030">
            <w:pPr>
              <w:overflowPunct w:val="0"/>
              <w:spacing w:line="240" w:lineRule="exact"/>
              <w:rPr>
                <w:rFonts w:ascii="標楷體" w:eastAsia="標楷體" w:hAnsi="標楷體"/>
                <w:color w:val="000000"/>
                <w:sz w:val="20"/>
              </w:rPr>
            </w:pPr>
            <w:r>
              <w:rPr>
                <w:rFonts w:ascii="標楷體" w:eastAsia="標楷體" w:hAnsi="標楷體" w:hint="eastAsia"/>
                <w:color w:val="000000"/>
                <w:sz w:val="20"/>
              </w:rPr>
              <w:t xml:space="preserve">－　</w:t>
            </w:r>
          </w:p>
        </w:tc>
        <w:tc>
          <w:tcPr>
            <w:tcW w:w="540" w:type="dxa"/>
            <w:tcBorders>
              <w:top w:val="single" w:sz="2" w:space="0" w:color="auto"/>
              <w:left w:val="single" w:sz="2" w:space="0" w:color="auto"/>
              <w:bottom w:val="single" w:sz="2" w:space="0" w:color="auto"/>
              <w:right w:val="single" w:sz="2" w:space="0" w:color="auto"/>
            </w:tcBorders>
            <w:shd w:val="clear" w:color="auto" w:fill="auto"/>
            <w:vAlign w:val="center"/>
          </w:tcPr>
          <w:p w:rsidR="00005D2A" w:rsidRDefault="00005D2A" w:rsidP="00B34030">
            <w:pPr>
              <w:overflowPunct w:val="0"/>
              <w:spacing w:line="240" w:lineRule="exact"/>
              <w:rPr>
                <w:rFonts w:ascii="標楷體" w:eastAsia="標楷體" w:hAnsi="標楷體"/>
                <w:color w:val="000000"/>
                <w:sz w:val="20"/>
              </w:rPr>
            </w:pPr>
            <w:r>
              <w:rPr>
                <w:rFonts w:ascii="標楷體" w:eastAsia="標楷體" w:hAnsi="標楷體" w:hint="eastAsia"/>
                <w:color w:val="000000"/>
                <w:sz w:val="20"/>
              </w:rPr>
              <w:t xml:space="preserve">－　</w:t>
            </w:r>
          </w:p>
        </w:tc>
        <w:tc>
          <w:tcPr>
            <w:tcW w:w="541" w:type="dxa"/>
            <w:tcBorders>
              <w:top w:val="single" w:sz="2" w:space="0" w:color="auto"/>
              <w:left w:val="single" w:sz="2" w:space="0" w:color="auto"/>
              <w:bottom w:val="single" w:sz="2" w:space="0" w:color="auto"/>
              <w:right w:val="single" w:sz="2" w:space="0" w:color="auto"/>
            </w:tcBorders>
            <w:shd w:val="clear" w:color="auto" w:fill="auto"/>
            <w:vAlign w:val="center"/>
          </w:tcPr>
          <w:p w:rsidR="00005D2A" w:rsidRDefault="00005D2A" w:rsidP="00B34030">
            <w:pPr>
              <w:overflowPunct w:val="0"/>
              <w:spacing w:line="240" w:lineRule="exact"/>
              <w:rPr>
                <w:rFonts w:ascii="標楷體" w:eastAsia="標楷體" w:hAnsi="標楷體"/>
                <w:color w:val="000000"/>
                <w:sz w:val="20"/>
              </w:rPr>
            </w:pPr>
            <w:r>
              <w:rPr>
                <w:rFonts w:ascii="標楷體" w:eastAsia="標楷體" w:hAnsi="標楷體" w:hint="eastAsia"/>
                <w:color w:val="000000"/>
                <w:sz w:val="20"/>
              </w:rPr>
              <w:t>1</w:t>
            </w:r>
          </w:p>
        </w:tc>
        <w:tc>
          <w:tcPr>
            <w:tcW w:w="540" w:type="dxa"/>
            <w:tcBorders>
              <w:top w:val="single" w:sz="2" w:space="0" w:color="auto"/>
              <w:left w:val="single" w:sz="2" w:space="0" w:color="auto"/>
              <w:bottom w:val="single" w:sz="2" w:space="0" w:color="auto"/>
              <w:right w:val="single" w:sz="2" w:space="0" w:color="auto"/>
            </w:tcBorders>
            <w:shd w:val="clear" w:color="auto" w:fill="auto"/>
            <w:vAlign w:val="center"/>
          </w:tcPr>
          <w:p w:rsidR="00005D2A" w:rsidRDefault="00005D2A" w:rsidP="00B34030">
            <w:pPr>
              <w:overflowPunct w:val="0"/>
              <w:spacing w:line="240" w:lineRule="exact"/>
              <w:rPr>
                <w:rFonts w:ascii="標楷體" w:eastAsia="標楷體" w:hAnsi="標楷體"/>
                <w:color w:val="000000"/>
                <w:sz w:val="20"/>
              </w:rPr>
            </w:pPr>
            <w:r>
              <w:rPr>
                <w:rFonts w:ascii="標楷體" w:eastAsia="標楷體" w:hAnsi="標楷體" w:hint="eastAsia"/>
                <w:color w:val="000000"/>
                <w:sz w:val="20"/>
              </w:rPr>
              <w:t xml:space="preserve">－　</w:t>
            </w:r>
          </w:p>
        </w:tc>
        <w:tc>
          <w:tcPr>
            <w:tcW w:w="540" w:type="dxa"/>
            <w:tcBorders>
              <w:top w:val="single" w:sz="2" w:space="0" w:color="auto"/>
              <w:left w:val="single" w:sz="2" w:space="0" w:color="auto"/>
              <w:bottom w:val="single" w:sz="2" w:space="0" w:color="auto"/>
              <w:right w:val="single" w:sz="2" w:space="0" w:color="auto"/>
            </w:tcBorders>
            <w:shd w:val="clear" w:color="auto" w:fill="auto"/>
            <w:vAlign w:val="center"/>
          </w:tcPr>
          <w:p w:rsidR="00005D2A" w:rsidRDefault="00005D2A" w:rsidP="00B34030">
            <w:pPr>
              <w:overflowPunct w:val="0"/>
              <w:spacing w:line="240" w:lineRule="exact"/>
              <w:rPr>
                <w:rFonts w:ascii="標楷體" w:eastAsia="標楷體" w:hAnsi="標楷體"/>
                <w:color w:val="000000"/>
                <w:sz w:val="20"/>
              </w:rPr>
            </w:pPr>
            <w:r>
              <w:rPr>
                <w:rFonts w:ascii="標楷體" w:eastAsia="標楷體" w:hAnsi="標楷體" w:hint="eastAsia"/>
                <w:color w:val="000000"/>
                <w:sz w:val="20"/>
              </w:rPr>
              <w:t xml:space="preserve">－　</w:t>
            </w:r>
          </w:p>
        </w:tc>
        <w:tc>
          <w:tcPr>
            <w:tcW w:w="541" w:type="dxa"/>
            <w:tcBorders>
              <w:top w:val="single" w:sz="2" w:space="0" w:color="auto"/>
              <w:left w:val="single" w:sz="2" w:space="0" w:color="auto"/>
              <w:bottom w:val="single" w:sz="2" w:space="0" w:color="auto"/>
              <w:right w:val="single" w:sz="2" w:space="0" w:color="auto"/>
            </w:tcBorders>
            <w:shd w:val="clear" w:color="auto" w:fill="auto"/>
            <w:vAlign w:val="center"/>
          </w:tcPr>
          <w:p w:rsidR="00005D2A" w:rsidRDefault="00005D2A" w:rsidP="00B34030">
            <w:pPr>
              <w:overflowPunct w:val="0"/>
              <w:spacing w:line="240" w:lineRule="exact"/>
              <w:rPr>
                <w:rFonts w:ascii="標楷體" w:eastAsia="標楷體" w:hAnsi="標楷體"/>
                <w:color w:val="000000"/>
                <w:sz w:val="20"/>
              </w:rPr>
            </w:pPr>
            <w:r>
              <w:rPr>
                <w:rFonts w:ascii="標楷體" w:eastAsia="標楷體" w:hAnsi="標楷體" w:hint="eastAsia"/>
                <w:color w:val="000000"/>
                <w:sz w:val="20"/>
              </w:rPr>
              <w:t xml:space="preserve">－　</w:t>
            </w:r>
          </w:p>
        </w:tc>
        <w:tc>
          <w:tcPr>
            <w:tcW w:w="912" w:type="dxa"/>
            <w:tcBorders>
              <w:top w:val="single" w:sz="2" w:space="0" w:color="auto"/>
              <w:left w:val="single" w:sz="2" w:space="0" w:color="auto"/>
              <w:bottom w:val="single" w:sz="2" w:space="0" w:color="auto"/>
              <w:right w:val="single" w:sz="2" w:space="0" w:color="auto"/>
            </w:tcBorders>
            <w:shd w:val="clear" w:color="auto" w:fill="auto"/>
            <w:vAlign w:val="center"/>
          </w:tcPr>
          <w:p w:rsidR="00005D2A" w:rsidRDefault="00005D2A" w:rsidP="00B34030">
            <w:pPr>
              <w:overflowPunct w:val="0"/>
              <w:spacing w:line="240" w:lineRule="exact"/>
              <w:rPr>
                <w:rFonts w:ascii="標楷體" w:eastAsia="標楷體" w:hAnsi="標楷體"/>
                <w:color w:val="000000"/>
                <w:sz w:val="20"/>
              </w:rPr>
            </w:pPr>
            <w:r>
              <w:rPr>
                <w:rFonts w:ascii="標楷體" w:eastAsia="標楷體" w:hAnsi="標楷體" w:hint="eastAsia"/>
                <w:color w:val="000000"/>
                <w:sz w:val="20"/>
              </w:rPr>
              <w:t>3</w:t>
            </w:r>
          </w:p>
        </w:tc>
        <w:tc>
          <w:tcPr>
            <w:tcW w:w="1120" w:type="dxa"/>
            <w:tcBorders>
              <w:top w:val="single" w:sz="2" w:space="0" w:color="auto"/>
              <w:left w:val="single" w:sz="2" w:space="0" w:color="auto"/>
              <w:bottom w:val="single" w:sz="2" w:space="0" w:color="auto"/>
              <w:right w:val="single" w:sz="2" w:space="0" w:color="auto"/>
            </w:tcBorders>
            <w:shd w:val="clear" w:color="auto" w:fill="auto"/>
            <w:vAlign w:val="center"/>
          </w:tcPr>
          <w:p w:rsidR="00005D2A" w:rsidRDefault="00005D2A" w:rsidP="00B34030">
            <w:pPr>
              <w:overflowPunct w:val="0"/>
              <w:spacing w:line="240" w:lineRule="exact"/>
              <w:rPr>
                <w:rFonts w:ascii="標楷體" w:eastAsia="標楷體" w:hAnsi="標楷體"/>
                <w:color w:val="000000"/>
                <w:sz w:val="20"/>
              </w:rPr>
            </w:pPr>
            <w:r>
              <w:rPr>
                <w:rFonts w:ascii="標楷體" w:eastAsia="標楷體" w:hAnsi="標楷體" w:hint="eastAsia"/>
                <w:color w:val="000000"/>
                <w:sz w:val="20"/>
              </w:rPr>
              <w:t>－</w:t>
            </w:r>
          </w:p>
        </w:tc>
        <w:tc>
          <w:tcPr>
            <w:tcW w:w="713" w:type="dxa"/>
            <w:tcBorders>
              <w:top w:val="single" w:sz="2" w:space="0" w:color="auto"/>
              <w:left w:val="single" w:sz="2" w:space="0" w:color="auto"/>
              <w:bottom w:val="single" w:sz="2" w:space="0" w:color="auto"/>
              <w:right w:val="single" w:sz="2" w:space="0" w:color="auto"/>
            </w:tcBorders>
            <w:shd w:val="clear" w:color="auto" w:fill="auto"/>
            <w:vAlign w:val="center"/>
          </w:tcPr>
          <w:p w:rsidR="00005D2A" w:rsidRDefault="00005D2A" w:rsidP="00B34030">
            <w:pPr>
              <w:overflowPunct w:val="0"/>
              <w:spacing w:line="240" w:lineRule="exact"/>
              <w:rPr>
                <w:rFonts w:ascii="標楷體" w:eastAsia="標楷體" w:hAnsi="標楷體"/>
                <w:color w:val="000000"/>
                <w:sz w:val="20"/>
              </w:rPr>
            </w:pPr>
            <w:r>
              <w:rPr>
                <w:rFonts w:ascii="標楷體" w:eastAsia="標楷體" w:hAnsi="標楷體" w:hint="eastAsia"/>
                <w:color w:val="000000"/>
                <w:sz w:val="20"/>
              </w:rPr>
              <w:t>－</w:t>
            </w:r>
          </w:p>
        </w:tc>
        <w:tc>
          <w:tcPr>
            <w:tcW w:w="968" w:type="dxa"/>
            <w:tcBorders>
              <w:top w:val="single" w:sz="2" w:space="0" w:color="auto"/>
              <w:left w:val="single" w:sz="2" w:space="0" w:color="auto"/>
              <w:bottom w:val="single" w:sz="2" w:space="0" w:color="auto"/>
              <w:right w:val="single" w:sz="2" w:space="0" w:color="auto"/>
            </w:tcBorders>
            <w:shd w:val="clear" w:color="auto" w:fill="auto"/>
            <w:vAlign w:val="center"/>
          </w:tcPr>
          <w:p w:rsidR="00005D2A" w:rsidRDefault="00005D2A" w:rsidP="00B34030">
            <w:pPr>
              <w:overflowPunct w:val="0"/>
              <w:spacing w:line="240" w:lineRule="exact"/>
              <w:rPr>
                <w:rFonts w:ascii="標楷體" w:eastAsia="標楷體" w:hAnsi="標楷體"/>
                <w:color w:val="000000"/>
                <w:sz w:val="20"/>
              </w:rPr>
            </w:pPr>
            <w:r>
              <w:rPr>
                <w:rFonts w:ascii="標楷體" w:eastAsia="標楷體" w:hAnsi="標楷體" w:hint="eastAsia"/>
                <w:color w:val="000000"/>
                <w:sz w:val="20"/>
              </w:rPr>
              <w:t>3</w:t>
            </w:r>
          </w:p>
        </w:tc>
      </w:tr>
      <w:tr w:rsidR="00005D2A" w:rsidRPr="00267EE8" w:rsidTr="00B34030">
        <w:trPr>
          <w:cantSplit/>
          <w:trHeight w:hRule="exact" w:val="595"/>
          <w:jc w:val="center"/>
        </w:trPr>
        <w:tc>
          <w:tcPr>
            <w:tcW w:w="2174" w:type="dxa"/>
            <w:tcBorders>
              <w:top w:val="single" w:sz="2" w:space="0" w:color="auto"/>
              <w:left w:val="single" w:sz="2" w:space="0" w:color="auto"/>
              <w:bottom w:val="single" w:sz="2" w:space="0" w:color="auto"/>
              <w:right w:val="single" w:sz="2" w:space="0" w:color="auto"/>
            </w:tcBorders>
            <w:shd w:val="clear" w:color="auto" w:fill="auto"/>
            <w:vAlign w:val="center"/>
          </w:tcPr>
          <w:p w:rsidR="00005D2A" w:rsidRPr="00267EE8" w:rsidRDefault="00005D2A" w:rsidP="00B34030">
            <w:pPr>
              <w:overflowPunct w:val="0"/>
              <w:spacing w:line="240" w:lineRule="exact"/>
              <w:ind w:rightChars="10" w:right="20"/>
              <w:jc w:val="distribute"/>
              <w:rPr>
                <w:rFonts w:ascii="標楷體" w:eastAsia="標楷體" w:hAnsi="標楷體" w:cs="標楷體"/>
                <w:spacing w:val="0"/>
                <w:sz w:val="20"/>
              </w:rPr>
            </w:pPr>
            <w:r w:rsidRPr="00267EE8">
              <w:rPr>
                <w:rFonts w:ascii="標楷體" w:eastAsia="標楷體" w:hAnsi="標楷體" w:cs="標楷體"/>
                <w:spacing w:val="0"/>
                <w:sz w:val="20"/>
              </w:rPr>
              <w:t>農業</w:t>
            </w:r>
            <w:r w:rsidRPr="00267EE8">
              <w:rPr>
                <w:rFonts w:ascii="標楷體" w:eastAsia="標楷體" w:hAnsi="標楷體" w:cs="標楷體" w:hint="eastAsia"/>
                <w:spacing w:val="0"/>
                <w:sz w:val="20"/>
              </w:rPr>
              <w:t>處</w:t>
            </w:r>
            <w:r w:rsidRPr="00267EE8">
              <w:rPr>
                <w:rFonts w:ascii="標楷體" w:eastAsia="標楷體" w:hAnsi="標楷體" w:cs="標楷體"/>
                <w:spacing w:val="0"/>
                <w:sz w:val="20"/>
              </w:rPr>
              <w:t>主管</w:t>
            </w:r>
          </w:p>
        </w:tc>
        <w:tc>
          <w:tcPr>
            <w:tcW w:w="728" w:type="dxa"/>
            <w:tcBorders>
              <w:top w:val="single" w:sz="2" w:space="0" w:color="auto"/>
              <w:left w:val="single" w:sz="2" w:space="0" w:color="auto"/>
              <w:bottom w:val="single" w:sz="2" w:space="0" w:color="auto"/>
              <w:right w:val="single" w:sz="2" w:space="0" w:color="auto"/>
            </w:tcBorders>
            <w:shd w:val="clear" w:color="auto" w:fill="auto"/>
            <w:vAlign w:val="center"/>
          </w:tcPr>
          <w:p w:rsidR="00005D2A" w:rsidRDefault="00005D2A" w:rsidP="00B34030">
            <w:pPr>
              <w:overflowPunct w:val="0"/>
              <w:spacing w:line="240" w:lineRule="exact"/>
              <w:rPr>
                <w:rFonts w:ascii="標楷體" w:eastAsia="標楷體" w:hAnsi="標楷體"/>
                <w:color w:val="000000"/>
                <w:sz w:val="20"/>
              </w:rPr>
            </w:pPr>
            <w:r>
              <w:rPr>
                <w:rFonts w:ascii="標楷體" w:eastAsia="標楷體" w:hAnsi="標楷體" w:hint="eastAsia"/>
                <w:color w:val="000000"/>
                <w:sz w:val="20"/>
              </w:rPr>
              <w:t>3</w:t>
            </w:r>
          </w:p>
        </w:tc>
        <w:tc>
          <w:tcPr>
            <w:tcW w:w="540" w:type="dxa"/>
            <w:tcBorders>
              <w:top w:val="single" w:sz="2" w:space="0" w:color="auto"/>
              <w:left w:val="single" w:sz="2" w:space="0" w:color="auto"/>
              <w:bottom w:val="single" w:sz="2" w:space="0" w:color="auto"/>
              <w:right w:val="single" w:sz="2" w:space="0" w:color="auto"/>
            </w:tcBorders>
            <w:shd w:val="clear" w:color="auto" w:fill="auto"/>
            <w:vAlign w:val="center"/>
          </w:tcPr>
          <w:p w:rsidR="00005D2A" w:rsidRDefault="00005D2A" w:rsidP="00B34030">
            <w:pPr>
              <w:overflowPunct w:val="0"/>
              <w:spacing w:line="240" w:lineRule="exact"/>
              <w:rPr>
                <w:rFonts w:ascii="標楷體" w:eastAsia="標楷體" w:hAnsi="標楷體"/>
                <w:color w:val="000000"/>
                <w:sz w:val="20"/>
              </w:rPr>
            </w:pPr>
            <w:r>
              <w:rPr>
                <w:rFonts w:ascii="標楷體" w:eastAsia="標楷體" w:hAnsi="標楷體" w:hint="eastAsia"/>
                <w:color w:val="000000"/>
                <w:sz w:val="20"/>
              </w:rPr>
              <w:t xml:space="preserve">－　</w:t>
            </w:r>
          </w:p>
        </w:tc>
        <w:tc>
          <w:tcPr>
            <w:tcW w:w="540" w:type="dxa"/>
            <w:tcBorders>
              <w:top w:val="single" w:sz="2" w:space="0" w:color="auto"/>
              <w:left w:val="single" w:sz="2" w:space="0" w:color="auto"/>
              <w:bottom w:val="single" w:sz="2" w:space="0" w:color="auto"/>
              <w:right w:val="single" w:sz="2" w:space="0" w:color="auto"/>
            </w:tcBorders>
            <w:shd w:val="clear" w:color="auto" w:fill="auto"/>
            <w:vAlign w:val="center"/>
          </w:tcPr>
          <w:p w:rsidR="00005D2A" w:rsidRDefault="00005D2A" w:rsidP="00B34030">
            <w:pPr>
              <w:overflowPunct w:val="0"/>
              <w:spacing w:line="240" w:lineRule="exact"/>
              <w:rPr>
                <w:rFonts w:ascii="標楷體" w:eastAsia="標楷體" w:hAnsi="標楷體"/>
                <w:color w:val="000000"/>
                <w:sz w:val="20"/>
              </w:rPr>
            </w:pPr>
            <w:r>
              <w:rPr>
                <w:rFonts w:ascii="標楷體" w:eastAsia="標楷體" w:hAnsi="標楷體" w:hint="eastAsia"/>
                <w:color w:val="000000"/>
                <w:sz w:val="20"/>
              </w:rPr>
              <w:t>2</w:t>
            </w:r>
          </w:p>
        </w:tc>
        <w:tc>
          <w:tcPr>
            <w:tcW w:w="541" w:type="dxa"/>
            <w:tcBorders>
              <w:top w:val="single" w:sz="2" w:space="0" w:color="auto"/>
              <w:left w:val="single" w:sz="2" w:space="0" w:color="auto"/>
              <w:bottom w:val="single" w:sz="2" w:space="0" w:color="auto"/>
              <w:right w:val="single" w:sz="2" w:space="0" w:color="auto"/>
            </w:tcBorders>
            <w:shd w:val="clear" w:color="auto" w:fill="auto"/>
            <w:vAlign w:val="center"/>
          </w:tcPr>
          <w:p w:rsidR="00005D2A" w:rsidRDefault="00005D2A" w:rsidP="00B34030">
            <w:pPr>
              <w:overflowPunct w:val="0"/>
              <w:spacing w:line="240" w:lineRule="exact"/>
              <w:rPr>
                <w:rFonts w:ascii="標楷體" w:eastAsia="標楷體" w:hAnsi="標楷體"/>
                <w:color w:val="000000"/>
                <w:sz w:val="20"/>
              </w:rPr>
            </w:pPr>
            <w:r>
              <w:rPr>
                <w:rFonts w:ascii="標楷體" w:eastAsia="標楷體" w:hAnsi="標楷體" w:hint="eastAsia"/>
                <w:color w:val="000000"/>
                <w:sz w:val="20"/>
              </w:rPr>
              <w:t xml:space="preserve">－　</w:t>
            </w:r>
          </w:p>
        </w:tc>
        <w:tc>
          <w:tcPr>
            <w:tcW w:w="540" w:type="dxa"/>
            <w:tcBorders>
              <w:top w:val="single" w:sz="2" w:space="0" w:color="auto"/>
              <w:left w:val="single" w:sz="2" w:space="0" w:color="auto"/>
              <w:bottom w:val="single" w:sz="2" w:space="0" w:color="auto"/>
              <w:right w:val="single" w:sz="2" w:space="0" w:color="auto"/>
            </w:tcBorders>
            <w:shd w:val="clear" w:color="auto" w:fill="auto"/>
            <w:vAlign w:val="center"/>
          </w:tcPr>
          <w:p w:rsidR="00005D2A" w:rsidRDefault="00005D2A" w:rsidP="00B34030">
            <w:pPr>
              <w:overflowPunct w:val="0"/>
              <w:spacing w:line="240" w:lineRule="exact"/>
              <w:rPr>
                <w:rFonts w:ascii="標楷體" w:eastAsia="標楷體" w:hAnsi="標楷體"/>
                <w:color w:val="000000"/>
                <w:sz w:val="20"/>
              </w:rPr>
            </w:pPr>
            <w:r>
              <w:rPr>
                <w:rFonts w:ascii="標楷體" w:eastAsia="標楷體" w:hAnsi="標楷體" w:hint="eastAsia"/>
                <w:color w:val="000000"/>
                <w:sz w:val="20"/>
              </w:rPr>
              <w:t>1</w:t>
            </w:r>
          </w:p>
        </w:tc>
        <w:tc>
          <w:tcPr>
            <w:tcW w:w="540" w:type="dxa"/>
            <w:tcBorders>
              <w:top w:val="single" w:sz="2" w:space="0" w:color="auto"/>
              <w:left w:val="single" w:sz="2" w:space="0" w:color="auto"/>
              <w:bottom w:val="single" w:sz="2" w:space="0" w:color="auto"/>
              <w:right w:val="single" w:sz="2" w:space="0" w:color="auto"/>
            </w:tcBorders>
            <w:shd w:val="clear" w:color="auto" w:fill="auto"/>
            <w:vAlign w:val="center"/>
          </w:tcPr>
          <w:p w:rsidR="00005D2A" w:rsidRDefault="00005D2A" w:rsidP="00B34030">
            <w:pPr>
              <w:overflowPunct w:val="0"/>
              <w:spacing w:line="240" w:lineRule="exact"/>
              <w:rPr>
                <w:rFonts w:ascii="標楷體" w:eastAsia="標楷體" w:hAnsi="標楷體"/>
                <w:color w:val="000000"/>
                <w:sz w:val="20"/>
              </w:rPr>
            </w:pPr>
            <w:r>
              <w:rPr>
                <w:rFonts w:ascii="標楷體" w:eastAsia="標楷體" w:hAnsi="標楷體" w:hint="eastAsia"/>
                <w:color w:val="000000"/>
                <w:sz w:val="20"/>
              </w:rPr>
              <w:t xml:space="preserve">－　</w:t>
            </w:r>
          </w:p>
        </w:tc>
        <w:tc>
          <w:tcPr>
            <w:tcW w:w="541" w:type="dxa"/>
            <w:tcBorders>
              <w:top w:val="single" w:sz="2" w:space="0" w:color="auto"/>
              <w:left w:val="single" w:sz="2" w:space="0" w:color="auto"/>
              <w:bottom w:val="single" w:sz="2" w:space="0" w:color="auto"/>
              <w:right w:val="single" w:sz="2" w:space="0" w:color="auto"/>
            </w:tcBorders>
            <w:shd w:val="clear" w:color="auto" w:fill="auto"/>
            <w:vAlign w:val="center"/>
          </w:tcPr>
          <w:p w:rsidR="00005D2A" w:rsidRDefault="00005D2A" w:rsidP="00B34030">
            <w:pPr>
              <w:overflowPunct w:val="0"/>
              <w:spacing w:line="240" w:lineRule="exact"/>
              <w:rPr>
                <w:rFonts w:ascii="標楷體" w:eastAsia="標楷體" w:hAnsi="標楷體"/>
                <w:color w:val="000000"/>
                <w:sz w:val="20"/>
              </w:rPr>
            </w:pPr>
            <w:r>
              <w:rPr>
                <w:rFonts w:ascii="標楷體" w:eastAsia="標楷體" w:hAnsi="標楷體" w:hint="eastAsia"/>
                <w:color w:val="000000"/>
                <w:sz w:val="20"/>
              </w:rPr>
              <w:t xml:space="preserve">－　</w:t>
            </w:r>
          </w:p>
        </w:tc>
        <w:tc>
          <w:tcPr>
            <w:tcW w:w="912" w:type="dxa"/>
            <w:tcBorders>
              <w:top w:val="single" w:sz="2" w:space="0" w:color="auto"/>
              <w:left w:val="single" w:sz="2" w:space="0" w:color="auto"/>
              <w:bottom w:val="single" w:sz="2" w:space="0" w:color="auto"/>
              <w:right w:val="single" w:sz="2" w:space="0" w:color="auto"/>
            </w:tcBorders>
            <w:shd w:val="clear" w:color="auto" w:fill="auto"/>
            <w:vAlign w:val="center"/>
          </w:tcPr>
          <w:p w:rsidR="00005D2A" w:rsidRDefault="00005D2A" w:rsidP="00B34030">
            <w:pPr>
              <w:overflowPunct w:val="0"/>
              <w:spacing w:line="240" w:lineRule="exact"/>
              <w:rPr>
                <w:rFonts w:ascii="標楷體" w:eastAsia="標楷體" w:hAnsi="標楷體"/>
                <w:color w:val="000000"/>
                <w:sz w:val="20"/>
              </w:rPr>
            </w:pPr>
            <w:r>
              <w:rPr>
                <w:rFonts w:ascii="標楷體" w:eastAsia="標楷體" w:hAnsi="標楷體" w:hint="eastAsia"/>
                <w:color w:val="000000"/>
                <w:sz w:val="20"/>
              </w:rPr>
              <w:t>1</w:t>
            </w:r>
          </w:p>
        </w:tc>
        <w:tc>
          <w:tcPr>
            <w:tcW w:w="1120" w:type="dxa"/>
            <w:tcBorders>
              <w:top w:val="single" w:sz="2" w:space="0" w:color="auto"/>
              <w:left w:val="single" w:sz="2" w:space="0" w:color="auto"/>
              <w:bottom w:val="single" w:sz="2" w:space="0" w:color="auto"/>
              <w:right w:val="single" w:sz="2" w:space="0" w:color="auto"/>
            </w:tcBorders>
            <w:shd w:val="clear" w:color="auto" w:fill="auto"/>
            <w:vAlign w:val="center"/>
          </w:tcPr>
          <w:p w:rsidR="00005D2A" w:rsidRDefault="00005D2A" w:rsidP="00B34030">
            <w:pPr>
              <w:overflowPunct w:val="0"/>
              <w:spacing w:line="240" w:lineRule="exact"/>
              <w:rPr>
                <w:rFonts w:ascii="標楷體" w:eastAsia="標楷體" w:hAnsi="標楷體"/>
                <w:color w:val="000000"/>
                <w:sz w:val="20"/>
              </w:rPr>
            </w:pPr>
            <w:r>
              <w:rPr>
                <w:rFonts w:ascii="標楷體" w:eastAsia="標楷體" w:hAnsi="標楷體" w:hint="eastAsia"/>
                <w:color w:val="000000"/>
                <w:sz w:val="20"/>
              </w:rPr>
              <w:t>1</w:t>
            </w:r>
          </w:p>
        </w:tc>
        <w:tc>
          <w:tcPr>
            <w:tcW w:w="713" w:type="dxa"/>
            <w:tcBorders>
              <w:top w:val="single" w:sz="2" w:space="0" w:color="auto"/>
              <w:left w:val="single" w:sz="2" w:space="0" w:color="auto"/>
              <w:bottom w:val="single" w:sz="2" w:space="0" w:color="auto"/>
              <w:right w:val="single" w:sz="2" w:space="0" w:color="auto"/>
            </w:tcBorders>
            <w:shd w:val="clear" w:color="auto" w:fill="auto"/>
            <w:vAlign w:val="center"/>
          </w:tcPr>
          <w:p w:rsidR="00005D2A" w:rsidRDefault="00005D2A" w:rsidP="00B34030">
            <w:pPr>
              <w:overflowPunct w:val="0"/>
              <w:spacing w:line="240" w:lineRule="exact"/>
              <w:rPr>
                <w:rFonts w:ascii="標楷體" w:eastAsia="標楷體" w:hAnsi="標楷體"/>
                <w:color w:val="000000"/>
                <w:sz w:val="20"/>
              </w:rPr>
            </w:pPr>
            <w:r>
              <w:rPr>
                <w:rFonts w:ascii="標楷體" w:eastAsia="標楷體" w:hAnsi="標楷體" w:hint="eastAsia"/>
                <w:color w:val="000000"/>
                <w:sz w:val="20"/>
              </w:rPr>
              <w:t>－</w:t>
            </w:r>
          </w:p>
        </w:tc>
        <w:tc>
          <w:tcPr>
            <w:tcW w:w="968" w:type="dxa"/>
            <w:tcBorders>
              <w:top w:val="single" w:sz="2" w:space="0" w:color="auto"/>
              <w:left w:val="single" w:sz="2" w:space="0" w:color="auto"/>
              <w:bottom w:val="single" w:sz="2" w:space="0" w:color="auto"/>
              <w:right w:val="single" w:sz="2" w:space="0" w:color="auto"/>
            </w:tcBorders>
            <w:shd w:val="clear" w:color="auto" w:fill="auto"/>
            <w:vAlign w:val="center"/>
          </w:tcPr>
          <w:p w:rsidR="00005D2A" w:rsidRDefault="00005D2A" w:rsidP="00B34030">
            <w:pPr>
              <w:overflowPunct w:val="0"/>
              <w:spacing w:line="240" w:lineRule="exact"/>
              <w:rPr>
                <w:rFonts w:ascii="標楷體" w:eastAsia="標楷體" w:hAnsi="標楷體"/>
                <w:color w:val="000000"/>
                <w:sz w:val="20"/>
              </w:rPr>
            </w:pPr>
            <w:r>
              <w:rPr>
                <w:rFonts w:ascii="標楷體" w:eastAsia="標楷體" w:hAnsi="標楷體" w:hint="eastAsia"/>
                <w:color w:val="000000"/>
                <w:sz w:val="20"/>
              </w:rPr>
              <w:t>－</w:t>
            </w:r>
          </w:p>
        </w:tc>
      </w:tr>
      <w:tr w:rsidR="00005D2A" w:rsidRPr="00267EE8" w:rsidTr="00B34030">
        <w:trPr>
          <w:cantSplit/>
          <w:trHeight w:hRule="exact" w:val="595"/>
          <w:jc w:val="center"/>
        </w:trPr>
        <w:tc>
          <w:tcPr>
            <w:tcW w:w="2174" w:type="dxa"/>
            <w:tcBorders>
              <w:top w:val="single" w:sz="2" w:space="0" w:color="auto"/>
              <w:left w:val="single" w:sz="2" w:space="0" w:color="auto"/>
              <w:bottom w:val="single" w:sz="2" w:space="0" w:color="auto"/>
              <w:right w:val="single" w:sz="2" w:space="0" w:color="auto"/>
            </w:tcBorders>
            <w:shd w:val="clear" w:color="auto" w:fill="auto"/>
            <w:vAlign w:val="center"/>
          </w:tcPr>
          <w:p w:rsidR="00005D2A" w:rsidRPr="00267EE8" w:rsidRDefault="00005D2A" w:rsidP="00B34030">
            <w:pPr>
              <w:overflowPunct w:val="0"/>
              <w:spacing w:line="240" w:lineRule="exact"/>
              <w:ind w:rightChars="10" w:right="20"/>
              <w:jc w:val="distribute"/>
              <w:rPr>
                <w:rFonts w:ascii="標楷體" w:eastAsia="標楷體" w:hAnsi="標楷體" w:cs="標楷體"/>
                <w:spacing w:val="0"/>
                <w:sz w:val="20"/>
              </w:rPr>
            </w:pPr>
            <w:r w:rsidRPr="00267EE8">
              <w:rPr>
                <w:rFonts w:ascii="標楷體" w:eastAsia="標楷體" w:hAnsi="標楷體" w:cs="標楷體"/>
                <w:spacing w:val="0"/>
                <w:sz w:val="20"/>
              </w:rPr>
              <w:t>消防局主管</w:t>
            </w:r>
          </w:p>
        </w:tc>
        <w:tc>
          <w:tcPr>
            <w:tcW w:w="728" w:type="dxa"/>
            <w:tcBorders>
              <w:top w:val="single" w:sz="2" w:space="0" w:color="auto"/>
              <w:left w:val="single" w:sz="2" w:space="0" w:color="auto"/>
              <w:bottom w:val="single" w:sz="2" w:space="0" w:color="auto"/>
              <w:right w:val="single" w:sz="2" w:space="0" w:color="auto"/>
            </w:tcBorders>
            <w:shd w:val="clear" w:color="auto" w:fill="auto"/>
            <w:vAlign w:val="center"/>
          </w:tcPr>
          <w:p w:rsidR="00005D2A" w:rsidRDefault="00005D2A" w:rsidP="00B34030">
            <w:pPr>
              <w:overflowPunct w:val="0"/>
              <w:spacing w:line="240" w:lineRule="exact"/>
              <w:rPr>
                <w:rFonts w:ascii="標楷體" w:eastAsia="標楷體" w:hAnsi="標楷體"/>
                <w:color w:val="000000"/>
                <w:sz w:val="20"/>
              </w:rPr>
            </w:pPr>
            <w:r>
              <w:rPr>
                <w:rFonts w:ascii="標楷體" w:eastAsia="標楷體" w:hAnsi="標楷體" w:hint="eastAsia"/>
                <w:color w:val="000000"/>
                <w:sz w:val="20"/>
              </w:rPr>
              <w:t>2</w:t>
            </w:r>
          </w:p>
        </w:tc>
        <w:tc>
          <w:tcPr>
            <w:tcW w:w="540" w:type="dxa"/>
            <w:tcBorders>
              <w:top w:val="single" w:sz="2" w:space="0" w:color="auto"/>
              <w:left w:val="single" w:sz="2" w:space="0" w:color="auto"/>
              <w:bottom w:val="single" w:sz="2" w:space="0" w:color="auto"/>
              <w:right w:val="single" w:sz="2" w:space="0" w:color="auto"/>
            </w:tcBorders>
            <w:shd w:val="clear" w:color="auto" w:fill="auto"/>
            <w:vAlign w:val="center"/>
          </w:tcPr>
          <w:p w:rsidR="00005D2A" w:rsidRDefault="00005D2A" w:rsidP="00B34030">
            <w:pPr>
              <w:overflowPunct w:val="0"/>
              <w:spacing w:line="240" w:lineRule="exact"/>
              <w:rPr>
                <w:rFonts w:ascii="標楷體" w:eastAsia="標楷體" w:hAnsi="標楷體"/>
                <w:color w:val="000000"/>
                <w:sz w:val="20"/>
              </w:rPr>
            </w:pPr>
            <w:r>
              <w:rPr>
                <w:rFonts w:ascii="標楷體" w:eastAsia="標楷體" w:hAnsi="標楷體" w:hint="eastAsia"/>
                <w:color w:val="000000"/>
                <w:sz w:val="20"/>
              </w:rPr>
              <w:t xml:space="preserve">－　</w:t>
            </w:r>
          </w:p>
        </w:tc>
        <w:tc>
          <w:tcPr>
            <w:tcW w:w="540" w:type="dxa"/>
            <w:tcBorders>
              <w:top w:val="single" w:sz="2" w:space="0" w:color="auto"/>
              <w:left w:val="single" w:sz="2" w:space="0" w:color="auto"/>
              <w:bottom w:val="single" w:sz="2" w:space="0" w:color="auto"/>
              <w:right w:val="single" w:sz="2" w:space="0" w:color="auto"/>
            </w:tcBorders>
            <w:shd w:val="clear" w:color="auto" w:fill="auto"/>
            <w:vAlign w:val="center"/>
          </w:tcPr>
          <w:p w:rsidR="00005D2A" w:rsidRDefault="00005D2A" w:rsidP="00B34030">
            <w:pPr>
              <w:overflowPunct w:val="0"/>
              <w:spacing w:line="240" w:lineRule="exact"/>
              <w:rPr>
                <w:rFonts w:ascii="標楷體" w:eastAsia="標楷體" w:hAnsi="標楷體"/>
                <w:color w:val="000000"/>
                <w:sz w:val="20"/>
              </w:rPr>
            </w:pPr>
            <w:r>
              <w:rPr>
                <w:rFonts w:ascii="標楷體" w:eastAsia="標楷體" w:hAnsi="標楷體" w:hint="eastAsia"/>
                <w:color w:val="000000"/>
                <w:sz w:val="20"/>
              </w:rPr>
              <w:t>2</w:t>
            </w:r>
          </w:p>
        </w:tc>
        <w:tc>
          <w:tcPr>
            <w:tcW w:w="541" w:type="dxa"/>
            <w:tcBorders>
              <w:top w:val="single" w:sz="2" w:space="0" w:color="auto"/>
              <w:left w:val="single" w:sz="2" w:space="0" w:color="auto"/>
              <w:bottom w:val="single" w:sz="2" w:space="0" w:color="auto"/>
              <w:right w:val="single" w:sz="2" w:space="0" w:color="auto"/>
            </w:tcBorders>
            <w:shd w:val="clear" w:color="auto" w:fill="auto"/>
            <w:vAlign w:val="center"/>
          </w:tcPr>
          <w:p w:rsidR="00005D2A" w:rsidRDefault="00005D2A" w:rsidP="00B34030">
            <w:pPr>
              <w:overflowPunct w:val="0"/>
              <w:spacing w:line="240" w:lineRule="exact"/>
              <w:rPr>
                <w:rFonts w:ascii="標楷體" w:eastAsia="標楷體" w:hAnsi="標楷體"/>
                <w:color w:val="000000"/>
                <w:sz w:val="20"/>
              </w:rPr>
            </w:pPr>
            <w:r>
              <w:rPr>
                <w:rFonts w:ascii="標楷體" w:eastAsia="標楷體" w:hAnsi="標楷體" w:hint="eastAsia"/>
                <w:color w:val="000000"/>
                <w:sz w:val="20"/>
              </w:rPr>
              <w:t xml:space="preserve">－　</w:t>
            </w:r>
          </w:p>
        </w:tc>
        <w:tc>
          <w:tcPr>
            <w:tcW w:w="540" w:type="dxa"/>
            <w:tcBorders>
              <w:top w:val="single" w:sz="2" w:space="0" w:color="auto"/>
              <w:left w:val="single" w:sz="2" w:space="0" w:color="auto"/>
              <w:bottom w:val="single" w:sz="2" w:space="0" w:color="auto"/>
              <w:right w:val="single" w:sz="2" w:space="0" w:color="auto"/>
            </w:tcBorders>
            <w:shd w:val="clear" w:color="auto" w:fill="auto"/>
            <w:vAlign w:val="center"/>
          </w:tcPr>
          <w:p w:rsidR="00005D2A" w:rsidRDefault="00005D2A" w:rsidP="00B34030">
            <w:pPr>
              <w:overflowPunct w:val="0"/>
              <w:spacing w:line="240" w:lineRule="exact"/>
              <w:rPr>
                <w:rFonts w:ascii="標楷體" w:eastAsia="標楷體" w:hAnsi="標楷體"/>
                <w:color w:val="000000"/>
                <w:sz w:val="20"/>
              </w:rPr>
            </w:pPr>
            <w:r>
              <w:rPr>
                <w:rFonts w:ascii="標楷體" w:eastAsia="標楷體" w:hAnsi="標楷體" w:hint="eastAsia"/>
                <w:color w:val="000000"/>
                <w:sz w:val="20"/>
              </w:rPr>
              <w:t xml:space="preserve">－　</w:t>
            </w:r>
          </w:p>
        </w:tc>
        <w:tc>
          <w:tcPr>
            <w:tcW w:w="540" w:type="dxa"/>
            <w:tcBorders>
              <w:top w:val="single" w:sz="2" w:space="0" w:color="auto"/>
              <w:left w:val="single" w:sz="2" w:space="0" w:color="auto"/>
              <w:bottom w:val="single" w:sz="2" w:space="0" w:color="auto"/>
              <w:right w:val="single" w:sz="2" w:space="0" w:color="auto"/>
            </w:tcBorders>
            <w:shd w:val="clear" w:color="auto" w:fill="auto"/>
            <w:vAlign w:val="center"/>
          </w:tcPr>
          <w:p w:rsidR="00005D2A" w:rsidRDefault="00005D2A" w:rsidP="00B34030">
            <w:pPr>
              <w:overflowPunct w:val="0"/>
              <w:spacing w:line="240" w:lineRule="exact"/>
              <w:rPr>
                <w:rFonts w:ascii="標楷體" w:eastAsia="標楷體" w:hAnsi="標楷體"/>
                <w:color w:val="000000"/>
                <w:sz w:val="20"/>
              </w:rPr>
            </w:pPr>
            <w:r>
              <w:rPr>
                <w:rFonts w:ascii="標楷體" w:eastAsia="標楷體" w:hAnsi="標楷體" w:hint="eastAsia"/>
                <w:color w:val="000000"/>
                <w:sz w:val="20"/>
              </w:rPr>
              <w:t xml:space="preserve">－　</w:t>
            </w:r>
          </w:p>
        </w:tc>
        <w:tc>
          <w:tcPr>
            <w:tcW w:w="541" w:type="dxa"/>
            <w:tcBorders>
              <w:top w:val="single" w:sz="2" w:space="0" w:color="auto"/>
              <w:left w:val="single" w:sz="2" w:space="0" w:color="auto"/>
              <w:bottom w:val="single" w:sz="2" w:space="0" w:color="auto"/>
              <w:right w:val="single" w:sz="2" w:space="0" w:color="auto"/>
            </w:tcBorders>
            <w:shd w:val="clear" w:color="auto" w:fill="auto"/>
            <w:vAlign w:val="center"/>
          </w:tcPr>
          <w:p w:rsidR="00005D2A" w:rsidRDefault="00005D2A" w:rsidP="00B34030">
            <w:pPr>
              <w:overflowPunct w:val="0"/>
              <w:spacing w:line="240" w:lineRule="exact"/>
              <w:rPr>
                <w:rFonts w:ascii="標楷體" w:eastAsia="標楷體" w:hAnsi="標楷體"/>
                <w:color w:val="000000"/>
                <w:sz w:val="20"/>
              </w:rPr>
            </w:pPr>
            <w:r>
              <w:rPr>
                <w:rFonts w:ascii="標楷體" w:eastAsia="標楷體" w:hAnsi="標楷體" w:hint="eastAsia"/>
                <w:color w:val="000000"/>
                <w:sz w:val="20"/>
              </w:rPr>
              <w:t xml:space="preserve">－　</w:t>
            </w:r>
          </w:p>
        </w:tc>
        <w:tc>
          <w:tcPr>
            <w:tcW w:w="912" w:type="dxa"/>
            <w:tcBorders>
              <w:top w:val="single" w:sz="2" w:space="0" w:color="auto"/>
              <w:left w:val="single" w:sz="2" w:space="0" w:color="auto"/>
              <w:bottom w:val="single" w:sz="2" w:space="0" w:color="auto"/>
              <w:right w:val="single" w:sz="2" w:space="0" w:color="auto"/>
            </w:tcBorders>
            <w:shd w:val="clear" w:color="auto" w:fill="auto"/>
            <w:vAlign w:val="center"/>
          </w:tcPr>
          <w:p w:rsidR="00005D2A" w:rsidRDefault="00005D2A" w:rsidP="00B34030">
            <w:pPr>
              <w:overflowPunct w:val="0"/>
              <w:spacing w:line="240" w:lineRule="exact"/>
              <w:rPr>
                <w:rFonts w:ascii="標楷體" w:eastAsia="標楷體" w:hAnsi="標楷體"/>
                <w:color w:val="000000"/>
                <w:sz w:val="20"/>
              </w:rPr>
            </w:pPr>
            <w:r>
              <w:rPr>
                <w:rFonts w:ascii="標楷體" w:eastAsia="標楷體" w:hAnsi="標楷體" w:hint="eastAsia"/>
                <w:color w:val="000000"/>
                <w:sz w:val="20"/>
              </w:rPr>
              <w:t>2</w:t>
            </w:r>
          </w:p>
        </w:tc>
        <w:tc>
          <w:tcPr>
            <w:tcW w:w="1120" w:type="dxa"/>
            <w:tcBorders>
              <w:top w:val="single" w:sz="2" w:space="0" w:color="auto"/>
              <w:left w:val="single" w:sz="2" w:space="0" w:color="auto"/>
              <w:bottom w:val="single" w:sz="2" w:space="0" w:color="auto"/>
              <w:right w:val="single" w:sz="2" w:space="0" w:color="auto"/>
            </w:tcBorders>
            <w:shd w:val="clear" w:color="auto" w:fill="auto"/>
            <w:vAlign w:val="center"/>
          </w:tcPr>
          <w:p w:rsidR="00005D2A" w:rsidRDefault="00005D2A" w:rsidP="00B34030">
            <w:pPr>
              <w:overflowPunct w:val="0"/>
              <w:spacing w:line="240" w:lineRule="exact"/>
              <w:rPr>
                <w:rFonts w:ascii="標楷體" w:eastAsia="標楷體" w:hAnsi="標楷體"/>
                <w:color w:val="000000"/>
                <w:sz w:val="20"/>
              </w:rPr>
            </w:pPr>
            <w:r>
              <w:rPr>
                <w:rFonts w:ascii="標楷體" w:eastAsia="標楷體" w:hAnsi="標楷體" w:hint="eastAsia"/>
                <w:color w:val="000000"/>
                <w:sz w:val="20"/>
              </w:rPr>
              <w:t>2</w:t>
            </w:r>
          </w:p>
        </w:tc>
        <w:tc>
          <w:tcPr>
            <w:tcW w:w="713" w:type="dxa"/>
            <w:tcBorders>
              <w:top w:val="single" w:sz="2" w:space="0" w:color="auto"/>
              <w:left w:val="single" w:sz="2" w:space="0" w:color="auto"/>
              <w:bottom w:val="single" w:sz="2" w:space="0" w:color="auto"/>
              <w:right w:val="single" w:sz="2" w:space="0" w:color="auto"/>
            </w:tcBorders>
            <w:shd w:val="clear" w:color="auto" w:fill="auto"/>
            <w:vAlign w:val="center"/>
          </w:tcPr>
          <w:p w:rsidR="00005D2A" w:rsidRDefault="00005D2A" w:rsidP="00B34030">
            <w:pPr>
              <w:overflowPunct w:val="0"/>
              <w:spacing w:line="240" w:lineRule="exact"/>
              <w:rPr>
                <w:rFonts w:ascii="標楷體" w:eastAsia="標楷體" w:hAnsi="標楷體"/>
                <w:color w:val="000000"/>
                <w:sz w:val="20"/>
              </w:rPr>
            </w:pPr>
            <w:r>
              <w:rPr>
                <w:rFonts w:ascii="標楷體" w:eastAsia="標楷體" w:hAnsi="標楷體" w:hint="eastAsia"/>
                <w:color w:val="000000"/>
                <w:sz w:val="20"/>
              </w:rPr>
              <w:t>－</w:t>
            </w:r>
          </w:p>
        </w:tc>
        <w:tc>
          <w:tcPr>
            <w:tcW w:w="968" w:type="dxa"/>
            <w:tcBorders>
              <w:top w:val="single" w:sz="2" w:space="0" w:color="auto"/>
              <w:left w:val="single" w:sz="2" w:space="0" w:color="auto"/>
              <w:bottom w:val="single" w:sz="2" w:space="0" w:color="auto"/>
              <w:right w:val="single" w:sz="2" w:space="0" w:color="auto"/>
            </w:tcBorders>
            <w:shd w:val="clear" w:color="auto" w:fill="auto"/>
            <w:vAlign w:val="center"/>
          </w:tcPr>
          <w:p w:rsidR="00005D2A" w:rsidRDefault="00005D2A" w:rsidP="00B34030">
            <w:pPr>
              <w:overflowPunct w:val="0"/>
              <w:spacing w:line="240" w:lineRule="exact"/>
              <w:rPr>
                <w:rFonts w:ascii="標楷體" w:eastAsia="標楷體" w:hAnsi="標楷體"/>
                <w:color w:val="000000"/>
                <w:sz w:val="20"/>
              </w:rPr>
            </w:pPr>
            <w:r>
              <w:rPr>
                <w:rFonts w:ascii="標楷體" w:eastAsia="標楷體" w:hAnsi="標楷體" w:hint="eastAsia"/>
                <w:color w:val="000000"/>
                <w:sz w:val="20"/>
              </w:rPr>
              <w:t>－</w:t>
            </w:r>
          </w:p>
        </w:tc>
      </w:tr>
      <w:tr w:rsidR="00005D2A" w:rsidRPr="00267EE8" w:rsidTr="00B34030">
        <w:trPr>
          <w:cantSplit/>
          <w:trHeight w:hRule="exact" w:val="595"/>
          <w:jc w:val="center"/>
        </w:trPr>
        <w:tc>
          <w:tcPr>
            <w:tcW w:w="2174" w:type="dxa"/>
            <w:tcBorders>
              <w:top w:val="single" w:sz="2" w:space="0" w:color="auto"/>
              <w:left w:val="single" w:sz="2" w:space="0" w:color="auto"/>
              <w:bottom w:val="single" w:sz="2" w:space="0" w:color="auto"/>
              <w:right w:val="single" w:sz="2" w:space="0" w:color="auto"/>
            </w:tcBorders>
            <w:shd w:val="clear" w:color="auto" w:fill="auto"/>
            <w:vAlign w:val="center"/>
          </w:tcPr>
          <w:p w:rsidR="00005D2A" w:rsidRPr="00267EE8" w:rsidRDefault="00005D2A" w:rsidP="00B34030">
            <w:pPr>
              <w:overflowPunct w:val="0"/>
              <w:spacing w:line="240" w:lineRule="exact"/>
              <w:ind w:rightChars="10" w:right="20"/>
              <w:jc w:val="distribute"/>
              <w:rPr>
                <w:rFonts w:ascii="標楷體" w:eastAsia="標楷體" w:hAnsi="標楷體" w:cs="標楷體"/>
                <w:spacing w:val="0"/>
                <w:sz w:val="20"/>
              </w:rPr>
            </w:pPr>
            <w:r w:rsidRPr="00267EE8">
              <w:rPr>
                <w:rFonts w:ascii="標楷體" w:eastAsia="標楷體" w:hAnsi="標楷體" w:cs="標楷體"/>
                <w:spacing w:val="0"/>
                <w:sz w:val="20"/>
              </w:rPr>
              <w:t>地政</w:t>
            </w:r>
            <w:r w:rsidRPr="00267EE8">
              <w:rPr>
                <w:rFonts w:ascii="標楷體" w:eastAsia="標楷體" w:hAnsi="標楷體" w:cs="標楷體" w:hint="eastAsia"/>
                <w:spacing w:val="0"/>
                <w:sz w:val="20"/>
              </w:rPr>
              <w:t>處</w:t>
            </w:r>
            <w:r w:rsidRPr="00267EE8">
              <w:rPr>
                <w:rFonts w:ascii="標楷體" w:eastAsia="標楷體" w:hAnsi="標楷體" w:cs="標楷體"/>
                <w:spacing w:val="0"/>
                <w:sz w:val="20"/>
              </w:rPr>
              <w:t>主管</w:t>
            </w:r>
          </w:p>
        </w:tc>
        <w:tc>
          <w:tcPr>
            <w:tcW w:w="728" w:type="dxa"/>
            <w:tcBorders>
              <w:top w:val="single" w:sz="2" w:space="0" w:color="auto"/>
              <w:left w:val="single" w:sz="2" w:space="0" w:color="auto"/>
              <w:bottom w:val="single" w:sz="2" w:space="0" w:color="auto"/>
              <w:right w:val="single" w:sz="2" w:space="0" w:color="auto"/>
            </w:tcBorders>
            <w:shd w:val="clear" w:color="auto" w:fill="auto"/>
            <w:vAlign w:val="center"/>
          </w:tcPr>
          <w:p w:rsidR="00005D2A" w:rsidRDefault="00005D2A" w:rsidP="00B34030">
            <w:pPr>
              <w:overflowPunct w:val="0"/>
              <w:spacing w:line="240" w:lineRule="exact"/>
              <w:rPr>
                <w:rFonts w:ascii="標楷體" w:eastAsia="標楷體" w:hAnsi="標楷體"/>
                <w:color w:val="000000"/>
                <w:sz w:val="20"/>
              </w:rPr>
            </w:pPr>
            <w:r>
              <w:rPr>
                <w:rFonts w:ascii="標楷體" w:eastAsia="標楷體" w:hAnsi="標楷體" w:hint="eastAsia"/>
                <w:color w:val="000000"/>
                <w:sz w:val="20"/>
              </w:rPr>
              <w:t>－</w:t>
            </w:r>
          </w:p>
        </w:tc>
        <w:tc>
          <w:tcPr>
            <w:tcW w:w="540" w:type="dxa"/>
            <w:tcBorders>
              <w:top w:val="single" w:sz="2" w:space="0" w:color="auto"/>
              <w:left w:val="single" w:sz="2" w:space="0" w:color="auto"/>
              <w:bottom w:val="single" w:sz="2" w:space="0" w:color="auto"/>
              <w:right w:val="single" w:sz="2" w:space="0" w:color="auto"/>
            </w:tcBorders>
            <w:shd w:val="clear" w:color="auto" w:fill="auto"/>
            <w:vAlign w:val="center"/>
          </w:tcPr>
          <w:p w:rsidR="00005D2A" w:rsidRDefault="00005D2A" w:rsidP="00B34030">
            <w:pPr>
              <w:overflowPunct w:val="0"/>
              <w:spacing w:line="240" w:lineRule="exact"/>
              <w:rPr>
                <w:rFonts w:ascii="標楷體" w:eastAsia="標楷體" w:hAnsi="標楷體"/>
                <w:color w:val="000000"/>
                <w:sz w:val="20"/>
              </w:rPr>
            </w:pPr>
            <w:r>
              <w:rPr>
                <w:rFonts w:ascii="標楷體" w:eastAsia="標楷體" w:hAnsi="標楷體" w:hint="eastAsia"/>
                <w:color w:val="000000"/>
                <w:sz w:val="20"/>
              </w:rPr>
              <w:t>－</w:t>
            </w:r>
          </w:p>
        </w:tc>
        <w:tc>
          <w:tcPr>
            <w:tcW w:w="540" w:type="dxa"/>
            <w:tcBorders>
              <w:top w:val="single" w:sz="2" w:space="0" w:color="auto"/>
              <w:left w:val="single" w:sz="2" w:space="0" w:color="auto"/>
              <w:bottom w:val="single" w:sz="2" w:space="0" w:color="auto"/>
              <w:right w:val="single" w:sz="2" w:space="0" w:color="auto"/>
            </w:tcBorders>
            <w:shd w:val="clear" w:color="auto" w:fill="auto"/>
            <w:vAlign w:val="center"/>
          </w:tcPr>
          <w:p w:rsidR="00005D2A" w:rsidRDefault="00005D2A" w:rsidP="00B34030">
            <w:pPr>
              <w:overflowPunct w:val="0"/>
              <w:spacing w:line="240" w:lineRule="exact"/>
              <w:rPr>
                <w:rFonts w:ascii="標楷體" w:eastAsia="標楷體" w:hAnsi="標楷體"/>
                <w:color w:val="000000"/>
                <w:sz w:val="20"/>
              </w:rPr>
            </w:pPr>
            <w:r>
              <w:rPr>
                <w:rFonts w:ascii="標楷體" w:eastAsia="標楷體" w:hAnsi="標楷體" w:hint="eastAsia"/>
                <w:color w:val="000000"/>
                <w:sz w:val="20"/>
              </w:rPr>
              <w:t>－</w:t>
            </w:r>
          </w:p>
        </w:tc>
        <w:tc>
          <w:tcPr>
            <w:tcW w:w="541" w:type="dxa"/>
            <w:tcBorders>
              <w:top w:val="single" w:sz="2" w:space="0" w:color="auto"/>
              <w:left w:val="single" w:sz="2" w:space="0" w:color="auto"/>
              <w:bottom w:val="single" w:sz="2" w:space="0" w:color="auto"/>
              <w:right w:val="single" w:sz="2" w:space="0" w:color="auto"/>
            </w:tcBorders>
            <w:shd w:val="clear" w:color="auto" w:fill="auto"/>
            <w:vAlign w:val="center"/>
          </w:tcPr>
          <w:p w:rsidR="00005D2A" w:rsidRDefault="00005D2A" w:rsidP="00B34030">
            <w:pPr>
              <w:overflowPunct w:val="0"/>
              <w:spacing w:line="240" w:lineRule="exact"/>
              <w:rPr>
                <w:rFonts w:ascii="標楷體" w:eastAsia="標楷體" w:hAnsi="標楷體"/>
                <w:color w:val="000000"/>
                <w:sz w:val="20"/>
              </w:rPr>
            </w:pPr>
            <w:r>
              <w:rPr>
                <w:rFonts w:ascii="標楷體" w:eastAsia="標楷體" w:hAnsi="標楷體" w:hint="eastAsia"/>
                <w:color w:val="000000"/>
                <w:sz w:val="20"/>
              </w:rPr>
              <w:t>－</w:t>
            </w:r>
          </w:p>
        </w:tc>
        <w:tc>
          <w:tcPr>
            <w:tcW w:w="540" w:type="dxa"/>
            <w:tcBorders>
              <w:top w:val="single" w:sz="2" w:space="0" w:color="auto"/>
              <w:left w:val="single" w:sz="2" w:space="0" w:color="auto"/>
              <w:bottom w:val="single" w:sz="2" w:space="0" w:color="auto"/>
              <w:right w:val="single" w:sz="2" w:space="0" w:color="auto"/>
            </w:tcBorders>
            <w:shd w:val="clear" w:color="auto" w:fill="auto"/>
            <w:vAlign w:val="center"/>
          </w:tcPr>
          <w:p w:rsidR="00005D2A" w:rsidRDefault="00005D2A" w:rsidP="00B34030">
            <w:pPr>
              <w:overflowPunct w:val="0"/>
              <w:spacing w:line="240" w:lineRule="exact"/>
              <w:rPr>
                <w:rFonts w:ascii="標楷體" w:eastAsia="標楷體" w:hAnsi="標楷體"/>
                <w:color w:val="000000"/>
                <w:sz w:val="20"/>
              </w:rPr>
            </w:pPr>
            <w:r>
              <w:rPr>
                <w:rFonts w:ascii="標楷體" w:eastAsia="標楷體" w:hAnsi="標楷體" w:hint="eastAsia"/>
                <w:color w:val="000000"/>
                <w:sz w:val="20"/>
              </w:rPr>
              <w:t>－</w:t>
            </w:r>
          </w:p>
        </w:tc>
        <w:tc>
          <w:tcPr>
            <w:tcW w:w="540" w:type="dxa"/>
            <w:tcBorders>
              <w:top w:val="single" w:sz="2" w:space="0" w:color="auto"/>
              <w:left w:val="single" w:sz="2" w:space="0" w:color="auto"/>
              <w:bottom w:val="single" w:sz="2" w:space="0" w:color="auto"/>
              <w:right w:val="single" w:sz="2" w:space="0" w:color="auto"/>
            </w:tcBorders>
            <w:shd w:val="clear" w:color="auto" w:fill="auto"/>
            <w:vAlign w:val="center"/>
          </w:tcPr>
          <w:p w:rsidR="00005D2A" w:rsidRDefault="00005D2A" w:rsidP="00B34030">
            <w:pPr>
              <w:overflowPunct w:val="0"/>
              <w:spacing w:line="240" w:lineRule="exact"/>
              <w:rPr>
                <w:rFonts w:ascii="標楷體" w:eastAsia="標楷體" w:hAnsi="標楷體"/>
                <w:color w:val="000000"/>
                <w:sz w:val="20"/>
              </w:rPr>
            </w:pPr>
            <w:r>
              <w:rPr>
                <w:rFonts w:ascii="標楷體" w:eastAsia="標楷體" w:hAnsi="標楷體" w:hint="eastAsia"/>
                <w:color w:val="000000"/>
                <w:sz w:val="20"/>
              </w:rPr>
              <w:t>－</w:t>
            </w:r>
          </w:p>
        </w:tc>
        <w:tc>
          <w:tcPr>
            <w:tcW w:w="541" w:type="dxa"/>
            <w:tcBorders>
              <w:top w:val="single" w:sz="2" w:space="0" w:color="auto"/>
              <w:left w:val="single" w:sz="2" w:space="0" w:color="auto"/>
              <w:bottom w:val="single" w:sz="2" w:space="0" w:color="auto"/>
              <w:right w:val="single" w:sz="2" w:space="0" w:color="auto"/>
            </w:tcBorders>
            <w:shd w:val="clear" w:color="auto" w:fill="auto"/>
            <w:vAlign w:val="center"/>
          </w:tcPr>
          <w:p w:rsidR="00005D2A" w:rsidRDefault="00005D2A" w:rsidP="00B34030">
            <w:pPr>
              <w:overflowPunct w:val="0"/>
              <w:spacing w:line="240" w:lineRule="exact"/>
              <w:rPr>
                <w:rFonts w:ascii="標楷體" w:eastAsia="標楷體" w:hAnsi="標楷體"/>
                <w:color w:val="000000"/>
                <w:sz w:val="20"/>
              </w:rPr>
            </w:pPr>
            <w:r>
              <w:rPr>
                <w:rFonts w:ascii="標楷體" w:eastAsia="標楷體" w:hAnsi="標楷體" w:hint="eastAsia"/>
                <w:color w:val="000000"/>
                <w:sz w:val="20"/>
              </w:rPr>
              <w:t>－</w:t>
            </w:r>
          </w:p>
        </w:tc>
        <w:tc>
          <w:tcPr>
            <w:tcW w:w="912" w:type="dxa"/>
            <w:tcBorders>
              <w:top w:val="single" w:sz="2" w:space="0" w:color="auto"/>
              <w:left w:val="single" w:sz="2" w:space="0" w:color="auto"/>
              <w:bottom w:val="single" w:sz="2" w:space="0" w:color="auto"/>
              <w:right w:val="single" w:sz="2" w:space="0" w:color="auto"/>
            </w:tcBorders>
            <w:shd w:val="clear" w:color="auto" w:fill="auto"/>
            <w:vAlign w:val="center"/>
          </w:tcPr>
          <w:p w:rsidR="00005D2A" w:rsidRDefault="00005D2A" w:rsidP="00B34030">
            <w:pPr>
              <w:overflowPunct w:val="0"/>
              <w:spacing w:line="240" w:lineRule="exact"/>
              <w:rPr>
                <w:rFonts w:ascii="標楷體" w:eastAsia="標楷體" w:hAnsi="標楷體"/>
                <w:color w:val="000000"/>
                <w:sz w:val="20"/>
              </w:rPr>
            </w:pPr>
            <w:r>
              <w:rPr>
                <w:rFonts w:ascii="標楷體" w:eastAsia="標楷體" w:hAnsi="標楷體" w:hint="eastAsia"/>
                <w:color w:val="000000"/>
                <w:sz w:val="20"/>
              </w:rPr>
              <w:t>3</w:t>
            </w:r>
          </w:p>
        </w:tc>
        <w:tc>
          <w:tcPr>
            <w:tcW w:w="1120" w:type="dxa"/>
            <w:tcBorders>
              <w:top w:val="single" w:sz="2" w:space="0" w:color="auto"/>
              <w:left w:val="single" w:sz="2" w:space="0" w:color="auto"/>
              <w:bottom w:val="single" w:sz="2" w:space="0" w:color="auto"/>
              <w:right w:val="single" w:sz="2" w:space="0" w:color="auto"/>
            </w:tcBorders>
            <w:shd w:val="clear" w:color="auto" w:fill="auto"/>
            <w:vAlign w:val="center"/>
          </w:tcPr>
          <w:p w:rsidR="00005D2A" w:rsidRDefault="00005D2A" w:rsidP="00B34030">
            <w:pPr>
              <w:overflowPunct w:val="0"/>
              <w:spacing w:line="240" w:lineRule="exact"/>
              <w:rPr>
                <w:rFonts w:ascii="標楷體" w:eastAsia="標楷體" w:hAnsi="標楷體"/>
                <w:color w:val="000000"/>
                <w:sz w:val="20"/>
              </w:rPr>
            </w:pPr>
            <w:r>
              <w:rPr>
                <w:rFonts w:ascii="標楷體" w:eastAsia="標楷體" w:hAnsi="標楷體" w:hint="eastAsia"/>
                <w:color w:val="000000"/>
                <w:sz w:val="20"/>
              </w:rPr>
              <w:t>－</w:t>
            </w:r>
          </w:p>
        </w:tc>
        <w:tc>
          <w:tcPr>
            <w:tcW w:w="713" w:type="dxa"/>
            <w:tcBorders>
              <w:top w:val="single" w:sz="2" w:space="0" w:color="auto"/>
              <w:left w:val="single" w:sz="2" w:space="0" w:color="auto"/>
              <w:bottom w:val="single" w:sz="2" w:space="0" w:color="auto"/>
              <w:right w:val="single" w:sz="2" w:space="0" w:color="auto"/>
            </w:tcBorders>
            <w:shd w:val="clear" w:color="auto" w:fill="auto"/>
            <w:vAlign w:val="center"/>
          </w:tcPr>
          <w:p w:rsidR="00005D2A" w:rsidRDefault="00005D2A" w:rsidP="00B34030">
            <w:pPr>
              <w:overflowPunct w:val="0"/>
              <w:spacing w:line="240" w:lineRule="exact"/>
              <w:rPr>
                <w:rFonts w:ascii="標楷體" w:eastAsia="標楷體" w:hAnsi="標楷體"/>
                <w:color w:val="000000"/>
                <w:sz w:val="20"/>
              </w:rPr>
            </w:pPr>
            <w:r>
              <w:rPr>
                <w:rFonts w:ascii="標楷體" w:eastAsia="標楷體" w:hAnsi="標楷體" w:hint="eastAsia"/>
                <w:color w:val="000000"/>
                <w:sz w:val="20"/>
              </w:rPr>
              <w:t>－</w:t>
            </w:r>
          </w:p>
        </w:tc>
        <w:tc>
          <w:tcPr>
            <w:tcW w:w="968" w:type="dxa"/>
            <w:tcBorders>
              <w:top w:val="single" w:sz="2" w:space="0" w:color="auto"/>
              <w:left w:val="single" w:sz="2" w:space="0" w:color="auto"/>
              <w:bottom w:val="single" w:sz="2" w:space="0" w:color="auto"/>
              <w:right w:val="single" w:sz="2" w:space="0" w:color="auto"/>
            </w:tcBorders>
            <w:shd w:val="clear" w:color="auto" w:fill="auto"/>
            <w:vAlign w:val="center"/>
          </w:tcPr>
          <w:p w:rsidR="00005D2A" w:rsidRDefault="00005D2A" w:rsidP="00B34030">
            <w:pPr>
              <w:overflowPunct w:val="0"/>
              <w:spacing w:line="240" w:lineRule="exact"/>
              <w:rPr>
                <w:rFonts w:ascii="標楷體" w:eastAsia="標楷體" w:hAnsi="標楷體"/>
                <w:color w:val="000000"/>
                <w:sz w:val="20"/>
              </w:rPr>
            </w:pPr>
            <w:r>
              <w:rPr>
                <w:rFonts w:ascii="標楷體" w:eastAsia="標楷體" w:hAnsi="標楷體" w:hint="eastAsia"/>
                <w:color w:val="000000"/>
                <w:sz w:val="20"/>
              </w:rPr>
              <w:t>3</w:t>
            </w:r>
          </w:p>
        </w:tc>
      </w:tr>
      <w:tr w:rsidR="00005D2A" w:rsidRPr="00267EE8" w:rsidTr="00B34030">
        <w:trPr>
          <w:cantSplit/>
          <w:trHeight w:hRule="exact" w:val="595"/>
          <w:jc w:val="center"/>
        </w:trPr>
        <w:tc>
          <w:tcPr>
            <w:tcW w:w="2174" w:type="dxa"/>
            <w:tcBorders>
              <w:top w:val="single" w:sz="2" w:space="0" w:color="auto"/>
              <w:left w:val="single" w:sz="2" w:space="0" w:color="auto"/>
              <w:bottom w:val="single" w:sz="2" w:space="0" w:color="auto"/>
              <w:right w:val="single" w:sz="2" w:space="0" w:color="auto"/>
            </w:tcBorders>
            <w:shd w:val="clear" w:color="auto" w:fill="auto"/>
            <w:vAlign w:val="center"/>
          </w:tcPr>
          <w:p w:rsidR="00005D2A" w:rsidRPr="00267EE8" w:rsidRDefault="00005D2A" w:rsidP="00B34030">
            <w:pPr>
              <w:overflowPunct w:val="0"/>
              <w:spacing w:line="240" w:lineRule="exact"/>
              <w:ind w:rightChars="10" w:right="20"/>
              <w:jc w:val="distribute"/>
              <w:rPr>
                <w:rFonts w:ascii="標楷體" w:eastAsia="標楷體" w:hAnsi="標楷體" w:cs="標楷體"/>
                <w:spacing w:val="0"/>
                <w:sz w:val="20"/>
              </w:rPr>
            </w:pPr>
            <w:r w:rsidRPr="00267EE8">
              <w:rPr>
                <w:rFonts w:ascii="標楷體" w:eastAsia="標楷體" w:hAnsi="標楷體" w:cs="標楷體"/>
                <w:spacing w:val="0"/>
                <w:sz w:val="20"/>
              </w:rPr>
              <w:t>稅</w:t>
            </w:r>
            <w:r w:rsidRPr="00267EE8">
              <w:rPr>
                <w:rFonts w:ascii="標楷體" w:eastAsia="標楷體" w:hAnsi="標楷體" w:cs="標楷體" w:hint="eastAsia"/>
                <w:spacing w:val="0"/>
                <w:sz w:val="20"/>
              </w:rPr>
              <w:t>務局</w:t>
            </w:r>
            <w:r w:rsidRPr="00267EE8">
              <w:rPr>
                <w:rFonts w:ascii="標楷體" w:eastAsia="標楷體" w:hAnsi="標楷體" w:cs="標楷體"/>
                <w:spacing w:val="0"/>
                <w:sz w:val="20"/>
              </w:rPr>
              <w:t>主管</w:t>
            </w:r>
          </w:p>
        </w:tc>
        <w:tc>
          <w:tcPr>
            <w:tcW w:w="728" w:type="dxa"/>
            <w:tcBorders>
              <w:top w:val="single" w:sz="2" w:space="0" w:color="auto"/>
              <w:left w:val="single" w:sz="2" w:space="0" w:color="auto"/>
              <w:bottom w:val="single" w:sz="2" w:space="0" w:color="auto"/>
              <w:right w:val="single" w:sz="2" w:space="0" w:color="auto"/>
            </w:tcBorders>
            <w:shd w:val="clear" w:color="auto" w:fill="auto"/>
            <w:vAlign w:val="center"/>
          </w:tcPr>
          <w:p w:rsidR="00005D2A" w:rsidRDefault="00005D2A" w:rsidP="00B34030">
            <w:pPr>
              <w:overflowPunct w:val="0"/>
              <w:spacing w:line="240" w:lineRule="exact"/>
              <w:rPr>
                <w:rFonts w:ascii="標楷體" w:eastAsia="標楷體" w:hAnsi="標楷體"/>
                <w:color w:val="000000"/>
                <w:sz w:val="20"/>
              </w:rPr>
            </w:pPr>
            <w:r>
              <w:rPr>
                <w:rFonts w:ascii="標楷體" w:eastAsia="標楷體" w:hAnsi="標楷體" w:hint="eastAsia"/>
                <w:color w:val="000000"/>
                <w:sz w:val="20"/>
              </w:rPr>
              <w:t>2</w:t>
            </w:r>
          </w:p>
        </w:tc>
        <w:tc>
          <w:tcPr>
            <w:tcW w:w="540" w:type="dxa"/>
            <w:tcBorders>
              <w:top w:val="single" w:sz="2" w:space="0" w:color="auto"/>
              <w:left w:val="single" w:sz="2" w:space="0" w:color="auto"/>
              <w:bottom w:val="single" w:sz="2" w:space="0" w:color="auto"/>
              <w:right w:val="single" w:sz="2" w:space="0" w:color="auto"/>
            </w:tcBorders>
            <w:shd w:val="clear" w:color="auto" w:fill="auto"/>
            <w:vAlign w:val="center"/>
          </w:tcPr>
          <w:p w:rsidR="00005D2A" w:rsidRDefault="00005D2A" w:rsidP="00B34030">
            <w:pPr>
              <w:overflowPunct w:val="0"/>
              <w:spacing w:line="240" w:lineRule="exact"/>
              <w:rPr>
                <w:rFonts w:ascii="標楷體" w:eastAsia="標楷體" w:hAnsi="標楷體"/>
                <w:color w:val="000000"/>
                <w:sz w:val="20"/>
              </w:rPr>
            </w:pPr>
            <w:r>
              <w:rPr>
                <w:rFonts w:ascii="標楷體" w:eastAsia="標楷體" w:hAnsi="標楷體" w:hint="eastAsia"/>
                <w:color w:val="000000"/>
                <w:sz w:val="20"/>
              </w:rPr>
              <w:t>1</w:t>
            </w:r>
          </w:p>
        </w:tc>
        <w:tc>
          <w:tcPr>
            <w:tcW w:w="540" w:type="dxa"/>
            <w:tcBorders>
              <w:top w:val="single" w:sz="2" w:space="0" w:color="auto"/>
              <w:left w:val="single" w:sz="2" w:space="0" w:color="auto"/>
              <w:bottom w:val="single" w:sz="2" w:space="0" w:color="auto"/>
              <w:right w:val="single" w:sz="2" w:space="0" w:color="auto"/>
            </w:tcBorders>
            <w:shd w:val="clear" w:color="auto" w:fill="auto"/>
            <w:vAlign w:val="center"/>
          </w:tcPr>
          <w:p w:rsidR="00005D2A" w:rsidRDefault="00005D2A" w:rsidP="00B34030">
            <w:pPr>
              <w:overflowPunct w:val="0"/>
              <w:spacing w:line="240" w:lineRule="exact"/>
              <w:rPr>
                <w:rFonts w:ascii="標楷體" w:eastAsia="標楷體" w:hAnsi="標楷體"/>
                <w:color w:val="000000"/>
                <w:sz w:val="20"/>
              </w:rPr>
            </w:pPr>
            <w:r>
              <w:rPr>
                <w:rFonts w:ascii="標楷體" w:eastAsia="標楷體" w:hAnsi="標楷體" w:hint="eastAsia"/>
                <w:color w:val="000000"/>
                <w:sz w:val="20"/>
              </w:rPr>
              <w:t>1</w:t>
            </w:r>
          </w:p>
        </w:tc>
        <w:tc>
          <w:tcPr>
            <w:tcW w:w="541" w:type="dxa"/>
            <w:tcBorders>
              <w:top w:val="single" w:sz="2" w:space="0" w:color="auto"/>
              <w:left w:val="single" w:sz="2" w:space="0" w:color="auto"/>
              <w:bottom w:val="single" w:sz="2" w:space="0" w:color="auto"/>
              <w:right w:val="single" w:sz="2" w:space="0" w:color="auto"/>
            </w:tcBorders>
            <w:shd w:val="clear" w:color="auto" w:fill="auto"/>
            <w:vAlign w:val="center"/>
          </w:tcPr>
          <w:p w:rsidR="00005D2A" w:rsidRDefault="00005D2A" w:rsidP="00B34030">
            <w:pPr>
              <w:overflowPunct w:val="0"/>
              <w:spacing w:line="240" w:lineRule="exact"/>
              <w:rPr>
                <w:rFonts w:ascii="標楷體" w:eastAsia="標楷體" w:hAnsi="標楷體"/>
                <w:color w:val="000000"/>
                <w:sz w:val="20"/>
              </w:rPr>
            </w:pPr>
            <w:r>
              <w:rPr>
                <w:rFonts w:ascii="標楷體" w:eastAsia="標楷體" w:hAnsi="標楷體" w:hint="eastAsia"/>
                <w:color w:val="000000"/>
                <w:sz w:val="20"/>
              </w:rPr>
              <w:t xml:space="preserve">－　</w:t>
            </w:r>
          </w:p>
        </w:tc>
        <w:tc>
          <w:tcPr>
            <w:tcW w:w="540" w:type="dxa"/>
            <w:tcBorders>
              <w:top w:val="single" w:sz="2" w:space="0" w:color="auto"/>
              <w:left w:val="single" w:sz="2" w:space="0" w:color="auto"/>
              <w:bottom w:val="single" w:sz="2" w:space="0" w:color="auto"/>
              <w:right w:val="single" w:sz="2" w:space="0" w:color="auto"/>
            </w:tcBorders>
            <w:shd w:val="clear" w:color="auto" w:fill="auto"/>
            <w:vAlign w:val="center"/>
          </w:tcPr>
          <w:p w:rsidR="00005D2A" w:rsidRDefault="00005D2A" w:rsidP="00B34030">
            <w:pPr>
              <w:overflowPunct w:val="0"/>
              <w:spacing w:line="240" w:lineRule="exact"/>
              <w:rPr>
                <w:rFonts w:ascii="標楷體" w:eastAsia="標楷體" w:hAnsi="標楷體"/>
                <w:color w:val="000000"/>
                <w:sz w:val="20"/>
              </w:rPr>
            </w:pPr>
            <w:r>
              <w:rPr>
                <w:rFonts w:ascii="標楷體" w:eastAsia="標楷體" w:hAnsi="標楷體" w:hint="eastAsia"/>
                <w:color w:val="000000"/>
                <w:sz w:val="20"/>
              </w:rPr>
              <w:t xml:space="preserve">－　</w:t>
            </w:r>
          </w:p>
        </w:tc>
        <w:tc>
          <w:tcPr>
            <w:tcW w:w="540" w:type="dxa"/>
            <w:tcBorders>
              <w:top w:val="single" w:sz="2" w:space="0" w:color="auto"/>
              <w:left w:val="single" w:sz="2" w:space="0" w:color="auto"/>
              <w:bottom w:val="single" w:sz="2" w:space="0" w:color="auto"/>
              <w:right w:val="single" w:sz="2" w:space="0" w:color="auto"/>
            </w:tcBorders>
            <w:shd w:val="clear" w:color="auto" w:fill="auto"/>
            <w:vAlign w:val="center"/>
          </w:tcPr>
          <w:p w:rsidR="00005D2A" w:rsidRDefault="00005D2A" w:rsidP="00B34030">
            <w:pPr>
              <w:overflowPunct w:val="0"/>
              <w:spacing w:line="240" w:lineRule="exact"/>
              <w:rPr>
                <w:rFonts w:ascii="標楷體" w:eastAsia="標楷體" w:hAnsi="標楷體"/>
                <w:color w:val="000000"/>
                <w:sz w:val="20"/>
              </w:rPr>
            </w:pPr>
            <w:r>
              <w:rPr>
                <w:rFonts w:ascii="標楷體" w:eastAsia="標楷體" w:hAnsi="標楷體" w:hint="eastAsia"/>
                <w:color w:val="000000"/>
                <w:sz w:val="20"/>
              </w:rPr>
              <w:t xml:space="preserve">－　</w:t>
            </w:r>
          </w:p>
        </w:tc>
        <w:tc>
          <w:tcPr>
            <w:tcW w:w="541" w:type="dxa"/>
            <w:tcBorders>
              <w:top w:val="single" w:sz="2" w:space="0" w:color="auto"/>
              <w:left w:val="single" w:sz="2" w:space="0" w:color="auto"/>
              <w:bottom w:val="single" w:sz="2" w:space="0" w:color="auto"/>
              <w:right w:val="single" w:sz="2" w:space="0" w:color="auto"/>
            </w:tcBorders>
            <w:shd w:val="clear" w:color="auto" w:fill="auto"/>
            <w:vAlign w:val="center"/>
          </w:tcPr>
          <w:p w:rsidR="00005D2A" w:rsidRDefault="00005D2A" w:rsidP="00B34030">
            <w:pPr>
              <w:overflowPunct w:val="0"/>
              <w:spacing w:line="240" w:lineRule="exact"/>
              <w:rPr>
                <w:rFonts w:ascii="標楷體" w:eastAsia="標楷體" w:hAnsi="標楷體"/>
                <w:color w:val="000000"/>
                <w:sz w:val="20"/>
              </w:rPr>
            </w:pPr>
            <w:r>
              <w:rPr>
                <w:rFonts w:ascii="標楷體" w:eastAsia="標楷體" w:hAnsi="標楷體" w:hint="eastAsia"/>
                <w:color w:val="000000"/>
                <w:sz w:val="20"/>
              </w:rPr>
              <w:t xml:space="preserve">－　</w:t>
            </w:r>
          </w:p>
        </w:tc>
        <w:tc>
          <w:tcPr>
            <w:tcW w:w="912" w:type="dxa"/>
            <w:tcBorders>
              <w:top w:val="single" w:sz="2" w:space="0" w:color="auto"/>
              <w:left w:val="single" w:sz="2" w:space="0" w:color="auto"/>
              <w:bottom w:val="single" w:sz="2" w:space="0" w:color="auto"/>
              <w:right w:val="single" w:sz="2" w:space="0" w:color="auto"/>
            </w:tcBorders>
            <w:shd w:val="clear" w:color="auto" w:fill="auto"/>
            <w:vAlign w:val="center"/>
          </w:tcPr>
          <w:p w:rsidR="00005D2A" w:rsidRDefault="00005D2A" w:rsidP="00B34030">
            <w:pPr>
              <w:overflowPunct w:val="0"/>
              <w:spacing w:line="240" w:lineRule="exact"/>
              <w:rPr>
                <w:rFonts w:ascii="標楷體" w:eastAsia="標楷體" w:hAnsi="標楷體"/>
                <w:color w:val="000000"/>
                <w:sz w:val="20"/>
              </w:rPr>
            </w:pPr>
            <w:r>
              <w:rPr>
                <w:rFonts w:ascii="標楷體" w:eastAsia="標楷體" w:hAnsi="標楷體" w:hint="eastAsia"/>
                <w:color w:val="000000"/>
                <w:sz w:val="20"/>
              </w:rPr>
              <w:t>2</w:t>
            </w:r>
          </w:p>
        </w:tc>
        <w:tc>
          <w:tcPr>
            <w:tcW w:w="1120" w:type="dxa"/>
            <w:tcBorders>
              <w:top w:val="single" w:sz="2" w:space="0" w:color="auto"/>
              <w:left w:val="single" w:sz="2" w:space="0" w:color="auto"/>
              <w:bottom w:val="single" w:sz="2" w:space="0" w:color="auto"/>
              <w:right w:val="single" w:sz="2" w:space="0" w:color="auto"/>
            </w:tcBorders>
            <w:shd w:val="clear" w:color="auto" w:fill="auto"/>
            <w:vAlign w:val="center"/>
          </w:tcPr>
          <w:p w:rsidR="00005D2A" w:rsidRDefault="00005D2A" w:rsidP="00B34030">
            <w:pPr>
              <w:overflowPunct w:val="0"/>
              <w:spacing w:line="240" w:lineRule="exact"/>
              <w:rPr>
                <w:rFonts w:ascii="標楷體" w:eastAsia="標楷體" w:hAnsi="標楷體"/>
                <w:color w:val="000000"/>
                <w:sz w:val="20"/>
              </w:rPr>
            </w:pPr>
            <w:r>
              <w:rPr>
                <w:rFonts w:ascii="標楷體" w:eastAsia="標楷體" w:hAnsi="標楷體" w:hint="eastAsia"/>
                <w:color w:val="000000"/>
                <w:sz w:val="20"/>
              </w:rPr>
              <w:t>2</w:t>
            </w:r>
          </w:p>
        </w:tc>
        <w:tc>
          <w:tcPr>
            <w:tcW w:w="713" w:type="dxa"/>
            <w:tcBorders>
              <w:top w:val="single" w:sz="2" w:space="0" w:color="auto"/>
              <w:left w:val="single" w:sz="2" w:space="0" w:color="auto"/>
              <w:bottom w:val="single" w:sz="2" w:space="0" w:color="auto"/>
              <w:right w:val="single" w:sz="2" w:space="0" w:color="auto"/>
            </w:tcBorders>
            <w:shd w:val="clear" w:color="auto" w:fill="auto"/>
            <w:vAlign w:val="center"/>
          </w:tcPr>
          <w:p w:rsidR="00005D2A" w:rsidRDefault="00005D2A" w:rsidP="00B34030">
            <w:pPr>
              <w:overflowPunct w:val="0"/>
              <w:spacing w:line="240" w:lineRule="exact"/>
              <w:rPr>
                <w:rFonts w:ascii="標楷體" w:eastAsia="標楷體" w:hAnsi="標楷體"/>
                <w:color w:val="000000"/>
                <w:sz w:val="20"/>
              </w:rPr>
            </w:pPr>
            <w:r>
              <w:rPr>
                <w:rFonts w:ascii="標楷體" w:eastAsia="標楷體" w:hAnsi="標楷體" w:hint="eastAsia"/>
                <w:color w:val="000000"/>
                <w:sz w:val="20"/>
              </w:rPr>
              <w:t>－</w:t>
            </w:r>
          </w:p>
        </w:tc>
        <w:tc>
          <w:tcPr>
            <w:tcW w:w="968" w:type="dxa"/>
            <w:tcBorders>
              <w:top w:val="single" w:sz="2" w:space="0" w:color="auto"/>
              <w:left w:val="single" w:sz="2" w:space="0" w:color="auto"/>
              <w:bottom w:val="single" w:sz="2" w:space="0" w:color="auto"/>
              <w:right w:val="single" w:sz="2" w:space="0" w:color="auto"/>
            </w:tcBorders>
            <w:shd w:val="clear" w:color="auto" w:fill="auto"/>
            <w:vAlign w:val="center"/>
          </w:tcPr>
          <w:p w:rsidR="00005D2A" w:rsidRDefault="00005D2A" w:rsidP="00B34030">
            <w:pPr>
              <w:overflowPunct w:val="0"/>
              <w:spacing w:line="240" w:lineRule="exact"/>
              <w:rPr>
                <w:rFonts w:ascii="標楷體" w:eastAsia="標楷體" w:hAnsi="標楷體"/>
                <w:color w:val="000000"/>
                <w:sz w:val="20"/>
              </w:rPr>
            </w:pPr>
            <w:r>
              <w:rPr>
                <w:rFonts w:ascii="標楷體" w:eastAsia="標楷體" w:hAnsi="標楷體" w:hint="eastAsia"/>
                <w:color w:val="000000"/>
                <w:sz w:val="20"/>
              </w:rPr>
              <w:t>－</w:t>
            </w:r>
          </w:p>
        </w:tc>
      </w:tr>
      <w:tr w:rsidR="00005D2A" w:rsidRPr="00267EE8" w:rsidTr="00B34030">
        <w:trPr>
          <w:cantSplit/>
          <w:trHeight w:hRule="exact" w:val="595"/>
          <w:jc w:val="center"/>
        </w:trPr>
        <w:tc>
          <w:tcPr>
            <w:tcW w:w="2174" w:type="dxa"/>
            <w:tcBorders>
              <w:top w:val="single" w:sz="2" w:space="0" w:color="auto"/>
              <w:left w:val="single" w:sz="2" w:space="0" w:color="auto"/>
              <w:bottom w:val="single" w:sz="2" w:space="0" w:color="auto"/>
              <w:right w:val="single" w:sz="2" w:space="0" w:color="auto"/>
            </w:tcBorders>
            <w:shd w:val="clear" w:color="auto" w:fill="auto"/>
            <w:vAlign w:val="center"/>
          </w:tcPr>
          <w:p w:rsidR="00005D2A" w:rsidRPr="00267EE8" w:rsidRDefault="00005D2A" w:rsidP="00B34030">
            <w:pPr>
              <w:overflowPunct w:val="0"/>
              <w:spacing w:line="240" w:lineRule="exact"/>
              <w:ind w:rightChars="10" w:right="20"/>
              <w:jc w:val="distribute"/>
              <w:rPr>
                <w:rFonts w:ascii="標楷體" w:eastAsia="標楷體" w:hAnsi="標楷體" w:cs="標楷體"/>
                <w:spacing w:val="0"/>
                <w:sz w:val="20"/>
              </w:rPr>
            </w:pPr>
            <w:r w:rsidRPr="00267EE8">
              <w:rPr>
                <w:rFonts w:ascii="標楷體" w:eastAsia="標楷體" w:hAnsi="標楷體" w:cs="標楷體"/>
                <w:spacing w:val="0"/>
                <w:sz w:val="20"/>
              </w:rPr>
              <w:t>警察局主管</w:t>
            </w:r>
          </w:p>
        </w:tc>
        <w:tc>
          <w:tcPr>
            <w:tcW w:w="728" w:type="dxa"/>
            <w:tcBorders>
              <w:top w:val="single" w:sz="2" w:space="0" w:color="auto"/>
              <w:left w:val="single" w:sz="2" w:space="0" w:color="auto"/>
              <w:bottom w:val="single" w:sz="2" w:space="0" w:color="auto"/>
              <w:right w:val="single" w:sz="2" w:space="0" w:color="auto"/>
            </w:tcBorders>
            <w:shd w:val="clear" w:color="auto" w:fill="auto"/>
            <w:vAlign w:val="center"/>
          </w:tcPr>
          <w:p w:rsidR="00005D2A" w:rsidRDefault="00005D2A" w:rsidP="00B34030">
            <w:pPr>
              <w:overflowPunct w:val="0"/>
              <w:spacing w:line="240" w:lineRule="exact"/>
              <w:rPr>
                <w:rFonts w:ascii="標楷體" w:eastAsia="標楷體" w:hAnsi="標楷體"/>
                <w:color w:val="000000"/>
                <w:sz w:val="20"/>
              </w:rPr>
            </w:pPr>
            <w:r>
              <w:rPr>
                <w:rFonts w:ascii="標楷體" w:eastAsia="標楷體" w:hAnsi="標楷體" w:hint="eastAsia"/>
                <w:color w:val="000000"/>
                <w:sz w:val="20"/>
              </w:rPr>
              <w:t>2</w:t>
            </w:r>
          </w:p>
        </w:tc>
        <w:tc>
          <w:tcPr>
            <w:tcW w:w="540" w:type="dxa"/>
            <w:tcBorders>
              <w:top w:val="single" w:sz="2" w:space="0" w:color="auto"/>
              <w:left w:val="single" w:sz="2" w:space="0" w:color="auto"/>
              <w:bottom w:val="single" w:sz="2" w:space="0" w:color="auto"/>
              <w:right w:val="single" w:sz="2" w:space="0" w:color="auto"/>
            </w:tcBorders>
            <w:shd w:val="clear" w:color="auto" w:fill="auto"/>
            <w:vAlign w:val="center"/>
          </w:tcPr>
          <w:p w:rsidR="00005D2A" w:rsidRDefault="00005D2A" w:rsidP="00B34030">
            <w:pPr>
              <w:overflowPunct w:val="0"/>
              <w:spacing w:line="240" w:lineRule="exact"/>
              <w:rPr>
                <w:rFonts w:ascii="標楷體" w:eastAsia="標楷體" w:hAnsi="標楷體"/>
                <w:color w:val="000000"/>
                <w:sz w:val="20"/>
              </w:rPr>
            </w:pPr>
            <w:r>
              <w:rPr>
                <w:rFonts w:ascii="標楷體" w:eastAsia="標楷體" w:hAnsi="標楷體" w:hint="eastAsia"/>
                <w:color w:val="000000"/>
                <w:sz w:val="20"/>
              </w:rPr>
              <w:t xml:space="preserve">－　</w:t>
            </w:r>
          </w:p>
        </w:tc>
        <w:tc>
          <w:tcPr>
            <w:tcW w:w="540" w:type="dxa"/>
            <w:tcBorders>
              <w:top w:val="single" w:sz="2" w:space="0" w:color="auto"/>
              <w:left w:val="single" w:sz="2" w:space="0" w:color="auto"/>
              <w:bottom w:val="single" w:sz="2" w:space="0" w:color="auto"/>
              <w:right w:val="single" w:sz="2" w:space="0" w:color="auto"/>
            </w:tcBorders>
            <w:shd w:val="clear" w:color="auto" w:fill="auto"/>
            <w:vAlign w:val="center"/>
          </w:tcPr>
          <w:p w:rsidR="00005D2A" w:rsidRDefault="00005D2A" w:rsidP="00B34030">
            <w:pPr>
              <w:overflowPunct w:val="0"/>
              <w:spacing w:line="240" w:lineRule="exact"/>
              <w:rPr>
                <w:rFonts w:ascii="標楷體" w:eastAsia="標楷體" w:hAnsi="標楷體"/>
                <w:color w:val="000000"/>
                <w:sz w:val="20"/>
              </w:rPr>
            </w:pPr>
            <w:r>
              <w:rPr>
                <w:rFonts w:ascii="標楷體" w:eastAsia="標楷體" w:hAnsi="標楷體" w:hint="eastAsia"/>
                <w:color w:val="000000"/>
                <w:sz w:val="20"/>
              </w:rPr>
              <w:t>2</w:t>
            </w:r>
          </w:p>
        </w:tc>
        <w:tc>
          <w:tcPr>
            <w:tcW w:w="541" w:type="dxa"/>
            <w:tcBorders>
              <w:top w:val="single" w:sz="2" w:space="0" w:color="auto"/>
              <w:left w:val="single" w:sz="2" w:space="0" w:color="auto"/>
              <w:bottom w:val="single" w:sz="2" w:space="0" w:color="auto"/>
              <w:right w:val="single" w:sz="2" w:space="0" w:color="auto"/>
            </w:tcBorders>
            <w:shd w:val="clear" w:color="auto" w:fill="auto"/>
            <w:vAlign w:val="center"/>
          </w:tcPr>
          <w:p w:rsidR="00005D2A" w:rsidRDefault="00005D2A" w:rsidP="00B34030">
            <w:pPr>
              <w:overflowPunct w:val="0"/>
              <w:spacing w:line="240" w:lineRule="exact"/>
              <w:rPr>
                <w:rFonts w:ascii="標楷體" w:eastAsia="標楷體" w:hAnsi="標楷體"/>
                <w:color w:val="000000"/>
                <w:sz w:val="20"/>
              </w:rPr>
            </w:pPr>
            <w:r>
              <w:rPr>
                <w:rFonts w:ascii="標楷體" w:eastAsia="標楷體" w:hAnsi="標楷體" w:hint="eastAsia"/>
                <w:color w:val="000000"/>
                <w:sz w:val="20"/>
              </w:rPr>
              <w:t xml:space="preserve">－　</w:t>
            </w:r>
          </w:p>
        </w:tc>
        <w:tc>
          <w:tcPr>
            <w:tcW w:w="540" w:type="dxa"/>
            <w:tcBorders>
              <w:top w:val="single" w:sz="2" w:space="0" w:color="auto"/>
              <w:left w:val="single" w:sz="2" w:space="0" w:color="auto"/>
              <w:bottom w:val="single" w:sz="2" w:space="0" w:color="auto"/>
              <w:right w:val="single" w:sz="2" w:space="0" w:color="auto"/>
            </w:tcBorders>
            <w:shd w:val="clear" w:color="auto" w:fill="auto"/>
            <w:vAlign w:val="center"/>
          </w:tcPr>
          <w:p w:rsidR="00005D2A" w:rsidRDefault="00005D2A" w:rsidP="00B34030">
            <w:pPr>
              <w:overflowPunct w:val="0"/>
              <w:spacing w:line="240" w:lineRule="exact"/>
              <w:rPr>
                <w:rFonts w:ascii="標楷體" w:eastAsia="標楷體" w:hAnsi="標楷體"/>
                <w:color w:val="000000"/>
                <w:sz w:val="20"/>
              </w:rPr>
            </w:pPr>
            <w:r>
              <w:rPr>
                <w:rFonts w:ascii="標楷體" w:eastAsia="標楷體" w:hAnsi="標楷體" w:hint="eastAsia"/>
                <w:color w:val="000000"/>
                <w:sz w:val="20"/>
              </w:rPr>
              <w:t xml:space="preserve">－　</w:t>
            </w:r>
          </w:p>
        </w:tc>
        <w:tc>
          <w:tcPr>
            <w:tcW w:w="540" w:type="dxa"/>
            <w:tcBorders>
              <w:top w:val="single" w:sz="2" w:space="0" w:color="auto"/>
              <w:left w:val="single" w:sz="2" w:space="0" w:color="auto"/>
              <w:bottom w:val="single" w:sz="2" w:space="0" w:color="auto"/>
              <w:right w:val="single" w:sz="2" w:space="0" w:color="auto"/>
            </w:tcBorders>
            <w:shd w:val="clear" w:color="auto" w:fill="auto"/>
            <w:vAlign w:val="center"/>
          </w:tcPr>
          <w:p w:rsidR="00005D2A" w:rsidRDefault="00005D2A" w:rsidP="00B34030">
            <w:pPr>
              <w:overflowPunct w:val="0"/>
              <w:spacing w:line="240" w:lineRule="exact"/>
              <w:rPr>
                <w:rFonts w:ascii="標楷體" w:eastAsia="標楷體" w:hAnsi="標楷體"/>
                <w:color w:val="000000"/>
                <w:sz w:val="20"/>
              </w:rPr>
            </w:pPr>
            <w:r>
              <w:rPr>
                <w:rFonts w:ascii="標楷體" w:eastAsia="標楷體" w:hAnsi="標楷體" w:hint="eastAsia"/>
                <w:color w:val="000000"/>
                <w:sz w:val="20"/>
              </w:rPr>
              <w:t xml:space="preserve">－　</w:t>
            </w:r>
          </w:p>
        </w:tc>
        <w:tc>
          <w:tcPr>
            <w:tcW w:w="541" w:type="dxa"/>
            <w:tcBorders>
              <w:top w:val="single" w:sz="2" w:space="0" w:color="auto"/>
              <w:left w:val="single" w:sz="2" w:space="0" w:color="auto"/>
              <w:bottom w:val="single" w:sz="2" w:space="0" w:color="auto"/>
              <w:right w:val="single" w:sz="2" w:space="0" w:color="auto"/>
            </w:tcBorders>
            <w:shd w:val="clear" w:color="auto" w:fill="auto"/>
            <w:vAlign w:val="center"/>
          </w:tcPr>
          <w:p w:rsidR="00005D2A" w:rsidRDefault="00005D2A" w:rsidP="00B34030">
            <w:pPr>
              <w:overflowPunct w:val="0"/>
              <w:spacing w:line="240" w:lineRule="exact"/>
              <w:rPr>
                <w:rFonts w:ascii="標楷體" w:eastAsia="標楷體" w:hAnsi="標楷體"/>
                <w:color w:val="000000"/>
                <w:sz w:val="20"/>
              </w:rPr>
            </w:pPr>
            <w:r>
              <w:rPr>
                <w:rFonts w:ascii="標楷體" w:eastAsia="標楷體" w:hAnsi="標楷體" w:hint="eastAsia"/>
                <w:color w:val="000000"/>
                <w:sz w:val="20"/>
              </w:rPr>
              <w:t xml:space="preserve">－　</w:t>
            </w:r>
          </w:p>
        </w:tc>
        <w:tc>
          <w:tcPr>
            <w:tcW w:w="912" w:type="dxa"/>
            <w:tcBorders>
              <w:top w:val="single" w:sz="2" w:space="0" w:color="auto"/>
              <w:left w:val="single" w:sz="2" w:space="0" w:color="auto"/>
              <w:bottom w:val="single" w:sz="2" w:space="0" w:color="auto"/>
              <w:right w:val="single" w:sz="2" w:space="0" w:color="auto"/>
            </w:tcBorders>
            <w:shd w:val="clear" w:color="auto" w:fill="auto"/>
            <w:vAlign w:val="center"/>
          </w:tcPr>
          <w:p w:rsidR="00005D2A" w:rsidRDefault="00005D2A" w:rsidP="00B34030">
            <w:pPr>
              <w:overflowPunct w:val="0"/>
              <w:spacing w:line="240" w:lineRule="exact"/>
              <w:rPr>
                <w:rFonts w:ascii="標楷體" w:eastAsia="標楷體" w:hAnsi="標楷體"/>
                <w:color w:val="000000"/>
                <w:sz w:val="20"/>
              </w:rPr>
            </w:pPr>
            <w:r>
              <w:rPr>
                <w:rFonts w:ascii="標楷體" w:eastAsia="標楷體" w:hAnsi="標楷體" w:hint="eastAsia"/>
                <w:color w:val="000000"/>
                <w:sz w:val="20"/>
              </w:rPr>
              <w:t>2</w:t>
            </w:r>
          </w:p>
        </w:tc>
        <w:tc>
          <w:tcPr>
            <w:tcW w:w="1120" w:type="dxa"/>
            <w:tcBorders>
              <w:top w:val="single" w:sz="2" w:space="0" w:color="auto"/>
              <w:left w:val="single" w:sz="2" w:space="0" w:color="auto"/>
              <w:bottom w:val="single" w:sz="2" w:space="0" w:color="auto"/>
              <w:right w:val="single" w:sz="2" w:space="0" w:color="auto"/>
            </w:tcBorders>
            <w:shd w:val="clear" w:color="auto" w:fill="auto"/>
            <w:vAlign w:val="center"/>
          </w:tcPr>
          <w:p w:rsidR="00005D2A" w:rsidRDefault="00005D2A" w:rsidP="00B34030">
            <w:pPr>
              <w:overflowPunct w:val="0"/>
              <w:spacing w:line="240" w:lineRule="exact"/>
              <w:rPr>
                <w:rFonts w:ascii="標楷體" w:eastAsia="標楷體" w:hAnsi="標楷體"/>
                <w:color w:val="000000"/>
                <w:sz w:val="20"/>
              </w:rPr>
            </w:pPr>
            <w:r>
              <w:rPr>
                <w:rFonts w:ascii="標楷體" w:eastAsia="標楷體" w:hAnsi="標楷體" w:hint="eastAsia"/>
                <w:color w:val="000000"/>
                <w:sz w:val="20"/>
              </w:rPr>
              <w:t>1</w:t>
            </w:r>
          </w:p>
        </w:tc>
        <w:tc>
          <w:tcPr>
            <w:tcW w:w="713" w:type="dxa"/>
            <w:tcBorders>
              <w:top w:val="single" w:sz="2" w:space="0" w:color="auto"/>
              <w:left w:val="single" w:sz="2" w:space="0" w:color="auto"/>
              <w:bottom w:val="single" w:sz="2" w:space="0" w:color="auto"/>
              <w:right w:val="single" w:sz="2" w:space="0" w:color="auto"/>
            </w:tcBorders>
            <w:shd w:val="clear" w:color="auto" w:fill="auto"/>
            <w:vAlign w:val="center"/>
          </w:tcPr>
          <w:p w:rsidR="00005D2A" w:rsidRDefault="00005D2A" w:rsidP="00B34030">
            <w:pPr>
              <w:overflowPunct w:val="0"/>
              <w:spacing w:line="240" w:lineRule="exact"/>
              <w:rPr>
                <w:rFonts w:ascii="標楷體" w:eastAsia="標楷體" w:hAnsi="標楷體"/>
                <w:color w:val="000000"/>
                <w:sz w:val="20"/>
              </w:rPr>
            </w:pPr>
            <w:r>
              <w:rPr>
                <w:rFonts w:ascii="標楷體" w:eastAsia="標楷體" w:hAnsi="標楷體" w:hint="eastAsia"/>
                <w:color w:val="000000"/>
                <w:sz w:val="20"/>
              </w:rPr>
              <w:t>－</w:t>
            </w:r>
          </w:p>
        </w:tc>
        <w:tc>
          <w:tcPr>
            <w:tcW w:w="968" w:type="dxa"/>
            <w:tcBorders>
              <w:top w:val="single" w:sz="2" w:space="0" w:color="auto"/>
              <w:left w:val="single" w:sz="2" w:space="0" w:color="auto"/>
              <w:bottom w:val="single" w:sz="2" w:space="0" w:color="auto"/>
              <w:right w:val="single" w:sz="2" w:space="0" w:color="auto"/>
            </w:tcBorders>
            <w:shd w:val="clear" w:color="auto" w:fill="auto"/>
            <w:vAlign w:val="center"/>
          </w:tcPr>
          <w:p w:rsidR="00005D2A" w:rsidRDefault="00005D2A" w:rsidP="00B34030">
            <w:pPr>
              <w:overflowPunct w:val="0"/>
              <w:spacing w:line="240" w:lineRule="exact"/>
              <w:rPr>
                <w:rFonts w:ascii="標楷體" w:eastAsia="標楷體" w:hAnsi="標楷體"/>
                <w:color w:val="000000"/>
                <w:sz w:val="20"/>
              </w:rPr>
            </w:pPr>
            <w:r>
              <w:rPr>
                <w:rFonts w:ascii="標楷體" w:eastAsia="標楷體" w:hAnsi="標楷體" w:hint="eastAsia"/>
                <w:color w:val="000000"/>
                <w:sz w:val="20"/>
              </w:rPr>
              <w:t>1</w:t>
            </w:r>
          </w:p>
        </w:tc>
      </w:tr>
      <w:tr w:rsidR="00005D2A" w:rsidRPr="00267EE8" w:rsidTr="00B34030">
        <w:trPr>
          <w:cantSplit/>
          <w:trHeight w:hRule="exact" w:val="595"/>
          <w:jc w:val="center"/>
        </w:trPr>
        <w:tc>
          <w:tcPr>
            <w:tcW w:w="2174" w:type="dxa"/>
            <w:tcBorders>
              <w:top w:val="single" w:sz="2" w:space="0" w:color="auto"/>
              <w:left w:val="single" w:sz="2" w:space="0" w:color="auto"/>
              <w:bottom w:val="single" w:sz="2" w:space="0" w:color="auto"/>
              <w:right w:val="single" w:sz="2" w:space="0" w:color="auto"/>
            </w:tcBorders>
            <w:shd w:val="clear" w:color="auto" w:fill="auto"/>
            <w:vAlign w:val="center"/>
          </w:tcPr>
          <w:p w:rsidR="00005D2A" w:rsidRPr="00267EE8" w:rsidRDefault="00005D2A" w:rsidP="00B34030">
            <w:pPr>
              <w:overflowPunct w:val="0"/>
              <w:spacing w:line="240" w:lineRule="exact"/>
              <w:ind w:rightChars="10" w:right="20"/>
              <w:jc w:val="distribute"/>
              <w:rPr>
                <w:rFonts w:ascii="標楷體" w:eastAsia="標楷體" w:hAnsi="標楷體" w:cs="標楷體"/>
                <w:spacing w:val="0"/>
                <w:sz w:val="20"/>
              </w:rPr>
            </w:pPr>
            <w:r w:rsidRPr="00267EE8">
              <w:rPr>
                <w:rFonts w:ascii="標楷體" w:eastAsia="標楷體" w:hAnsi="標楷體" w:cs="標楷體"/>
                <w:spacing w:val="0"/>
                <w:sz w:val="20"/>
              </w:rPr>
              <w:t>衛生局主管</w:t>
            </w:r>
          </w:p>
        </w:tc>
        <w:tc>
          <w:tcPr>
            <w:tcW w:w="728" w:type="dxa"/>
            <w:tcBorders>
              <w:top w:val="single" w:sz="2" w:space="0" w:color="auto"/>
              <w:left w:val="single" w:sz="2" w:space="0" w:color="auto"/>
              <w:bottom w:val="single" w:sz="2" w:space="0" w:color="auto"/>
              <w:right w:val="single" w:sz="2" w:space="0" w:color="auto"/>
            </w:tcBorders>
            <w:shd w:val="clear" w:color="auto" w:fill="auto"/>
            <w:vAlign w:val="center"/>
          </w:tcPr>
          <w:p w:rsidR="00005D2A" w:rsidRDefault="00005D2A" w:rsidP="00B34030">
            <w:pPr>
              <w:overflowPunct w:val="0"/>
              <w:spacing w:line="240" w:lineRule="exact"/>
              <w:rPr>
                <w:rFonts w:ascii="標楷體" w:eastAsia="標楷體" w:hAnsi="標楷體"/>
                <w:color w:val="000000"/>
                <w:sz w:val="20"/>
              </w:rPr>
            </w:pPr>
            <w:r>
              <w:rPr>
                <w:rFonts w:ascii="標楷體" w:eastAsia="標楷體" w:hAnsi="標楷體" w:hint="eastAsia"/>
                <w:color w:val="000000"/>
                <w:sz w:val="20"/>
              </w:rPr>
              <w:t>2</w:t>
            </w:r>
          </w:p>
        </w:tc>
        <w:tc>
          <w:tcPr>
            <w:tcW w:w="540" w:type="dxa"/>
            <w:tcBorders>
              <w:top w:val="single" w:sz="2" w:space="0" w:color="auto"/>
              <w:left w:val="single" w:sz="2" w:space="0" w:color="auto"/>
              <w:bottom w:val="single" w:sz="2" w:space="0" w:color="auto"/>
              <w:right w:val="single" w:sz="2" w:space="0" w:color="auto"/>
            </w:tcBorders>
            <w:shd w:val="clear" w:color="auto" w:fill="auto"/>
            <w:vAlign w:val="center"/>
          </w:tcPr>
          <w:p w:rsidR="00005D2A" w:rsidRDefault="00005D2A" w:rsidP="00B34030">
            <w:pPr>
              <w:overflowPunct w:val="0"/>
              <w:spacing w:line="240" w:lineRule="exact"/>
              <w:rPr>
                <w:rFonts w:ascii="標楷體" w:eastAsia="標楷體" w:hAnsi="標楷體"/>
                <w:color w:val="000000"/>
                <w:sz w:val="20"/>
              </w:rPr>
            </w:pPr>
            <w:r>
              <w:rPr>
                <w:rFonts w:ascii="標楷體" w:eastAsia="標楷體" w:hAnsi="標楷體" w:hint="eastAsia"/>
                <w:color w:val="000000"/>
                <w:sz w:val="20"/>
              </w:rPr>
              <w:t xml:space="preserve">－　</w:t>
            </w:r>
          </w:p>
        </w:tc>
        <w:tc>
          <w:tcPr>
            <w:tcW w:w="540" w:type="dxa"/>
            <w:tcBorders>
              <w:top w:val="single" w:sz="2" w:space="0" w:color="auto"/>
              <w:left w:val="single" w:sz="2" w:space="0" w:color="auto"/>
              <w:bottom w:val="single" w:sz="2" w:space="0" w:color="auto"/>
              <w:right w:val="single" w:sz="2" w:space="0" w:color="auto"/>
            </w:tcBorders>
            <w:shd w:val="clear" w:color="auto" w:fill="auto"/>
            <w:vAlign w:val="center"/>
          </w:tcPr>
          <w:p w:rsidR="00005D2A" w:rsidRDefault="00005D2A" w:rsidP="00B34030">
            <w:pPr>
              <w:overflowPunct w:val="0"/>
              <w:spacing w:line="240" w:lineRule="exact"/>
              <w:rPr>
                <w:rFonts w:ascii="標楷體" w:eastAsia="標楷體" w:hAnsi="標楷體"/>
                <w:color w:val="000000"/>
                <w:sz w:val="20"/>
              </w:rPr>
            </w:pPr>
            <w:r>
              <w:rPr>
                <w:rFonts w:ascii="標楷體" w:eastAsia="標楷體" w:hAnsi="標楷體" w:hint="eastAsia"/>
                <w:color w:val="000000"/>
                <w:sz w:val="20"/>
              </w:rPr>
              <w:t>2</w:t>
            </w:r>
          </w:p>
        </w:tc>
        <w:tc>
          <w:tcPr>
            <w:tcW w:w="541" w:type="dxa"/>
            <w:tcBorders>
              <w:top w:val="single" w:sz="2" w:space="0" w:color="auto"/>
              <w:left w:val="single" w:sz="2" w:space="0" w:color="auto"/>
              <w:bottom w:val="single" w:sz="2" w:space="0" w:color="auto"/>
              <w:right w:val="single" w:sz="2" w:space="0" w:color="auto"/>
            </w:tcBorders>
            <w:shd w:val="clear" w:color="auto" w:fill="auto"/>
            <w:vAlign w:val="center"/>
          </w:tcPr>
          <w:p w:rsidR="00005D2A" w:rsidRDefault="00005D2A" w:rsidP="00B34030">
            <w:pPr>
              <w:overflowPunct w:val="0"/>
              <w:spacing w:line="240" w:lineRule="exact"/>
              <w:rPr>
                <w:rFonts w:ascii="標楷體" w:eastAsia="標楷體" w:hAnsi="標楷體"/>
                <w:color w:val="000000"/>
                <w:sz w:val="20"/>
              </w:rPr>
            </w:pPr>
            <w:r>
              <w:rPr>
                <w:rFonts w:ascii="標楷體" w:eastAsia="標楷體" w:hAnsi="標楷體" w:hint="eastAsia"/>
                <w:color w:val="000000"/>
                <w:sz w:val="20"/>
              </w:rPr>
              <w:t xml:space="preserve">－　</w:t>
            </w:r>
          </w:p>
        </w:tc>
        <w:tc>
          <w:tcPr>
            <w:tcW w:w="540" w:type="dxa"/>
            <w:tcBorders>
              <w:top w:val="single" w:sz="2" w:space="0" w:color="auto"/>
              <w:left w:val="single" w:sz="2" w:space="0" w:color="auto"/>
              <w:bottom w:val="single" w:sz="2" w:space="0" w:color="auto"/>
              <w:right w:val="single" w:sz="2" w:space="0" w:color="auto"/>
            </w:tcBorders>
            <w:shd w:val="clear" w:color="auto" w:fill="auto"/>
            <w:vAlign w:val="center"/>
          </w:tcPr>
          <w:p w:rsidR="00005D2A" w:rsidRDefault="00005D2A" w:rsidP="00B34030">
            <w:pPr>
              <w:overflowPunct w:val="0"/>
              <w:spacing w:line="240" w:lineRule="exact"/>
              <w:rPr>
                <w:rFonts w:ascii="標楷體" w:eastAsia="標楷體" w:hAnsi="標楷體"/>
                <w:color w:val="000000"/>
                <w:sz w:val="20"/>
              </w:rPr>
            </w:pPr>
            <w:r>
              <w:rPr>
                <w:rFonts w:ascii="標楷體" w:eastAsia="標楷體" w:hAnsi="標楷體" w:hint="eastAsia"/>
                <w:color w:val="000000"/>
                <w:sz w:val="20"/>
              </w:rPr>
              <w:t xml:space="preserve">－　</w:t>
            </w:r>
          </w:p>
        </w:tc>
        <w:tc>
          <w:tcPr>
            <w:tcW w:w="540" w:type="dxa"/>
            <w:tcBorders>
              <w:top w:val="single" w:sz="2" w:space="0" w:color="auto"/>
              <w:left w:val="single" w:sz="2" w:space="0" w:color="auto"/>
              <w:bottom w:val="single" w:sz="2" w:space="0" w:color="auto"/>
              <w:right w:val="single" w:sz="2" w:space="0" w:color="auto"/>
            </w:tcBorders>
            <w:shd w:val="clear" w:color="auto" w:fill="auto"/>
            <w:vAlign w:val="center"/>
          </w:tcPr>
          <w:p w:rsidR="00005D2A" w:rsidRDefault="00005D2A" w:rsidP="00B34030">
            <w:pPr>
              <w:overflowPunct w:val="0"/>
              <w:spacing w:line="240" w:lineRule="exact"/>
              <w:rPr>
                <w:rFonts w:ascii="標楷體" w:eastAsia="標楷體" w:hAnsi="標楷體"/>
                <w:color w:val="000000"/>
                <w:sz w:val="20"/>
              </w:rPr>
            </w:pPr>
            <w:r>
              <w:rPr>
                <w:rFonts w:ascii="標楷體" w:eastAsia="標楷體" w:hAnsi="標楷體" w:hint="eastAsia"/>
                <w:color w:val="000000"/>
                <w:sz w:val="20"/>
              </w:rPr>
              <w:t xml:space="preserve">－　</w:t>
            </w:r>
          </w:p>
        </w:tc>
        <w:tc>
          <w:tcPr>
            <w:tcW w:w="541" w:type="dxa"/>
            <w:tcBorders>
              <w:top w:val="single" w:sz="2" w:space="0" w:color="auto"/>
              <w:left w:val="single" w:sz="2" w:space="0" w:color="auto"/>
              <w:bottom w:val="single" w:sz="2" w:space="0" w:color="auto"/>
              <w:right w:val="single" w:sz="2" w:space="0" w:color="auto"/>
            </w:tcBorders>
            <w:shd w:val="clear" w:color="auto" w:fill="auto"/>
            <w:vAlign w:val="center"/>
          </w:tcPr>
          <w:p w:rsidR="00005D2A" w:rsidRDefault="00005D2A" w:rsidP="00B34030">
            <w:pPr>
              <w:overflowPunct w:val="0"/>
              <w:spacing w:line="240" w:lineRule="exact"/>
              <w:rPr>
                <w:rFonts w:ascii="標楷體" w:eastAsia="標楷體" w:hAnsi="標楷體"/>
                <w:color w:val="000000"/>
                <w:sz w:val="20"/>
              </w:rPr>
            </w:pPr>
            <w:r>
              <w:rPr>
                <w:rFonts w:ascii="標楷體" w:eastAsia="標楷體" w:hAnsi="標楷體" w:hint="eastAsia"/>
                <w:color w:val="000000"/>
                <w:sz w:val="20"/>
              </w:rPr>
              <w:t xml:space="preserve">－　</w:t>
            </w:r>
          </w:p>
        </w:tc>
        <w:tc>
          <w:tcPr>
            <w:tcW w:w="912" w:type="dxa"/>
            <w:tcBorders>
              <w:top w:val="single" w:sz="2" w:space="0" w:color="auto"/>
              <w:left w:val="single" w:sz="2" w:space="0" w:color="auto"/>
              <w:bottom w:val="single" w:sz="2" w:space="0" w:color="auto"/>
              <w:right w:val="single" w:sz="2" w:space="0" w:color="auto"/>
            </w:tcBorders>
            <w:shd w:val="clear" w:color="auto" w:fill="auto"/>
            <w:vAlign w:val="center"/>
          </w:tcPr>
          <w:p w:rsidR="00005D2A" w:rsidRDefault="00005D2A" w:rsidP="00B34030">
            <w:pPr>
              <w:overflowPunct w:val="0"/>
              <w:spacing w:line="240" w:lineRule="exact"/>
              <w:rPr>
                <w:rFonts w:ascii="標楷體" w:eastAsia="標楷體" w:hAnsi="標楷體"/>
                <w:color w:val="000000"/>
                <w:sz w:val="20"/>
              </w:rPr>
            </w:pPr>
            <w:r>
              <w:rPr>
                <w:rFonts w:ascii="標楷體" w:eastAsia="標楷體" w:hAnsi="標楷體" w:hint="eastAsia"/>
                <w:color w:val="000000"/>
                <w:sz w:val="20"/>
              </w:rPr>
              <w:t>2</w:t>
            </w:r>
          </w:p>
        </w:tc>
        <w:tc>
          <w:tcPr>
            <w:tcW w:w="1120" w:type="dxa"/>
            <w:tcBorders>
              <w:top w:val="single" w:sz="2" w:space="0" w:color="auto"/>
              <w:left w:val="single" w:sz="2" w:space="0" w:color="auto"/>
              <w:bottom w:val="single" w:sz="2" w:space="0" w:color="auto"/>
              <w:right w:val="single" w:sz="2" w:space="0" w:color="auto"/>
            </w:tcBorders>
            <w:shd w:val="clear" w:color="auto" w:fill="auto"/>
            <w:vAlign w:val="center"/>
          </w:tcPr>
          <w:p w:rsidR="00005D2A" w:rsidRDefault="00005D2A" w:rsidP="00B34030">
            <w:pPr>
              <w:overflowPunct w:val="0"/>
              <w:spacing w:line="240" w:lineRule="exact"/>
              <w:rPr>
                <w:rFonts w:ascii="標楷體" w:eastAsia="標楷體" w:hAnsi="標楷體"/>
                <w:color w:val="000000"/>
                <w:sz w:val="20"/>
              </w:rPr>
            </w:pPr>
            <w:r>
              <w:rPr>
                <w:rFonts w:ascii="標楷體" w:eastAsia="標楷體" w:hAnsi="標楷體" w:hint="eastAsia"/>
                <w:color w:val="000000"/>
                <w:sz w:val="20"/>
              </w:rPr>
              <w:t>－</w:t>
            </w:r>
          </w:p>
        </w:tc>
        <w:tc>
          <w:tcPr>
            <w:tcW w:w="713" w:type="dxa"/>
            <w:tcBorders>
              <w:top w:val="single" w:sz="2" w:space="0" w:color="auto"/>
              <w:left w:val="single" w:sz="2" w:space="0" w:color="auto"/>
              <w:bottom w:val="single" w:sz="2" w:space="0" w:color="auto"/>
              <w:right w:val="single" w:sz="2" w:space="0" w:color="auto"/>
            </w:tcBorders>
            <w:shd w:val="clear" w:color="auto" w:fill="auto"/>
            <w:vAlign w:val="center"/>
          </w:tcPr>
          <w:p w:rsidR="00005D2A" w:rsidRDefault="00005D2A" w:rsidP="00B34030">
            <w:pPr>
              <w:overflowPunct w:val="0"/>
              <w:spacing w:line="240" w:lineRule="exact"/>
              <w:rPr>
                <w:rFonts w:ascii="標楷體" w:eastAsia="標楷體" w:hAnsi="標楷體"/>
                <w:color w:val="000000"/>
                <w:sz w:val="20"/>
              </w:rPr>
            </w:pPr>
            <w:r>
              <w:rPr>
                <w:rFonts w:ascii="標楷體" w:eastAsia="標楷體" w:hAnsi="標楷體" w:hint="eastAsia"/>
                <w:color w:val="000000"/>
                <w:sz w:val="20"/>
              </w:rPr>
              <w:t>－</w:t>
            </w:r>
          </w:p>
        </w:tc>
        <w:tc>
          <w:tcPr>
            <w:tcW w:w="968" w:type="dxa"/>
            <w:tcBorders>
              <w:top w:val="single" w:sz="2" w:space="0" w:color="auto"/>
              <w:left w:val="single" w:sz="2" w:space="0" w:color="auto"/>
              <w:bottom w:val="single" w:sz="2" w:space="0" w:color="auto"/>
              <w:right w:val="single" w:sz="2" w:space="0" w:color="auto"/>
            </w:tcBorders>
            <w:shd w:val="clear" w:color="auto" w:fill="auto"/>
            <w:vAlign w:val="center"/>
          </w:tcPr>
          <w:p w:rsidR="00005D2A" w:rsidRDefault="00005D2A" w:rsidP="00B34030">
            <w:pPr>
              <w:overflowPunct w:val="0"/>
              <w:spacing w:line="240" w:lineRule="exact"/>
              <w:rPr>
                <w:rFonts w:ascii="標楷體" w:eastAsia="標楷體" w:hAnsi="標楷體"/>
                <w:color w:val="000000"/>
                <w:sz w:val="20"/>
              </w:rPr>
            </w:pPr>
            <w:r>
              <w:rPr>
                <w:rFonts w:ascii="標楷體" w:eastAsia="標楷體" w:hAnsi="標楷體" w:hint="eastAsia"/>
                <w:color w:val="000000"/>
                <w:sz w:val="20"/>
              </w:rPr>
              <w:t>2</w:t>
            </w:r>
          </w:p>
        </w:tc>
      </w:tr>
      <w:tr w:rsidR="00005D2A" w:rsidRPr="00267EE8" w:rsidTr="00B34030">
        <w:trPr>
          <w:cantSplit/>
          <w:trHeight w:hRule="exact" w:val="595"/>
          <w:jc w:val="center"/>
        </w:trPr>
        <w:tc>
          <w:tcPr>
            <w:tcW w:w="2174" w:type="dxa"/>
            <w:tcBorders>
              <w:top w:val="single" w:sz="2" w:space="0" w:color="auto"/>
              <w:left w:val="single" w:sz="2" w:space="0" w:color="auto"/>
              <w:bottom w:val="single" w:sz="2" w:space="0" w:color="auto"/>
              <w:right w:val="single" w:sz="2" w:space="0" w:color="auto"/>
            </w:tcBorders>
            <w:shd w:val="clear" w:color="auto" w:fill="auto"/>
            <w:vAlign w:val="center"/>
          </w:tcPr>
          <w:p w:rsidR="00005D2A" w:rsidRPr="00267EE8" w:rsidRDefault="00005D2A" w:rsidP="00B34030">
            <w:pPr>
              <w:overflowPunct w:val="0"/>
              <w:spacing w:line="240" w:lineRule="exact"/>
              <w:ind w:rightChars="10" w:right="20"/>
              <w:jc w:val="distribute"/>
              <w:rPr>
                <w:rFonts w:ascii="標楷體" w:eastAsia="標楷體" w:hAnsi="標楷體" w:cs="標楷體"/>
                <w:spacing w:val="0"/>
                <w:sz w:val="20"/>
              </w:rPr>
            </w:pPr>
            <w:r w:rsidRPr="00267EE8">
              <w:rPr>
                <w:rFonts w:ascii="標楷體" w:eastAsia="標楷體" w:hAnsi="標楷體" w:cs="標楷體"/>
                <w:spacing w:val="0"/>
                <w:sz w:val="20"/>
              </w:rPr>
              <w:t>環境保護局主管</w:t>
            </w:r>
          </w:p>
        </w:tc>
        <w:tc>
          <w:tcPr>
            <w:tcW w:w="728" w:type="dxa"/>
            <w:tcBorders>
              <w:top w:val="single" w:sz="2" w:space="0" w:color="auto"/>
              <w:left w:val="single" w:sz="2" w:space="0" w:color="auto"/>
              <w:bottom w:val="single" w:sz="2" w:space="0" w:color="auto"/>
              <w:right w:val="single" w:sz="2" w:space="0" w:color="auto"/>
            </w:tcBorders>
            <w:shd w:val="clear" w:color="auto" w:fill="auto"/>
            <w:vAlign w:val="center"/>
          </w:tcPr>
          <w:p w:rsidR="00005D2A" w:rsidRDefault="00005D2A" w:rsidP="00B34030">
            <w:pPr>
              <w:overflowPunct w:val="0"/>
              <w:spacing w:line="240" w:lineRule="exact"/>
              <w:rPr>
                <w:rFonts w:ascii="標楷體" w:eastAsia="標楷體" w:hAnsi="標楷體"/>
                <w:color w:val="000000"/>
                <w:sz w:val="20"/>
              </w:rPr>
            </w:pPr>
            <w:r>
              <w:rPr>
                <w:rFonts w:ascii="標楷體" w:eastAsia="標楷體" w:hAnsi="標楷體" w:hint="eastAsia"/>
                <w:color w:val="000000"/>
                <w:sz w:val="20"/>
              </w:rPr>
              <w:t>4</w:t>
            </w:r>
          </w:p>
        </w:tc>
        <w:tc>
          <w:tcPr>
            <w:tcW w:w="540" w:type="dxa"/>
            <w:tcBorders>
              <w:top w:val="single" w:sz="2" w:space="0" w:color="auto"/>
              <w:left w:val="single" w:sz="2" w:space="0" w:color="auto"/>
              <w:bottom w:val="single" w:sz="2" w:space="0" w:color="auto"/>
              <w:right w:val="single" w:sz="2" w:space="0" w:color="auto"/>
            </w:tcBorders>
            <w:shd w:val="clear" w:color="auto" w:fill="auto"/>
            <w:vAlign w:val="center"/>
          </w:tcPr>
          <w:p w:rsidR="00005D2A" w:rsidRDefault="00005D2A" w:rsidP="00B34030">
            <w:pPr>
              <w:overflowPunct w:val="0"/>
              <w:spacing w:line="240" w:lineRule="exact"/>
              <w:rPr>
                <w:rFonts w:ascii="標楷體" w:eastAsia="標楷體" w:hAnsi="標楷體"/>
                <w:color w:val="000000"/>
                <w:sz w:val="20"/>
              </w:rPr>
            </w:pPr>
            <w:r>
              <w:rPr>
                <w:rFonts w:ascii="標楷體" w:eastAsia="標楷體" w:hAnsi="標楷體" w:hint="eastAsia"/>
                <w:color w:val="000000"/>
                <w:sz w:val="20"/>
              </w:rPr>
              <w:t xml:space="preserve">－　</w:t>
            </w:r>
          </w:p>
        </w:tc>
        <w:tc>
          <w:tcPr>
            <w:tcW w:w="540" w:type="dxa"/>
            <w:tcBorders>
              <w:top w:val="single" w:sz="2" w:space="0" w:color="auto"/>
              <w:left w:val="single" w:sz="2" w:space="0" w:color="auto"/>
              <w:bottom w:val="single" w:sz="2" w:space="0" w:color="auto"/>
              <w:right w:val="single" w:sz="2" w:space="0" w:color="auto"/>
            </w:tcBorders>
            <w:shd w:val="clear" w:color="auto" w:fill="auto"/>
            <w:vAlign w:val="center"/>
          </w:tcPr>
          <w:p w:rsidR="00005D2A" w:rsidRDefault="00005D2A" w:rsidP="00B34030">
            <w:pPr>
              <w:overflowPunct w:val="0"/>
              <w:spacing w:line="240" w:lineRule="exact"/>
              <w:rPr>
                <w:rFonts w:ascii="標楷體" w:eastAsia="標楷體" w:hAnsi="標楷體"/>
                <w:color w:val="000000"/>
                <w:sz w:val="20"/>
              </w:rPr>
            </w:pPr>
            <w:r>
              <w:rPr>
                <w:rFonts w:ascii="標楷體" w:eastAsia="標楷體" w:hAnsi="標楷體" w:hint="eastAsia"/>
                <w:color w:val="000000"/>
                <w:sz w:val="20"/>
              </w:rPr>
              <w:t>4</w:t>
            </w:r>
          </w:p>
        </w:tc>
        <w:tc>
          <w:tcPr>
            <w:tcW w:w="541" w:type="dxa"/>
            <w:tcBorders>
              <w:top w:val="single" w:sz="2" w:space="0" w:color="auto"/>
              <w:left w:val="single" w:sz="2" w:space="0" w:color="auto"/>
              <w:bottom w:val="single" w:sz="2" w:space="0" w:color="auto"/>
              <w:right w:val="single" w:sz="2" w:space="0" w:color="auto"/>
            </w:tcBorders>
            <w:shd w:val="clear" w:color="auto" w:fill="auto"/>
            <w:vAlign w:val="center"/>
          </w:tcPr>
          <w:p w:rsidR="00005D2A" w:rsidRDefault="00005D2A" w:rsidP="00B34030">
            <w:pPr>
              <w:overflowPunct w:val="0"/>
              <w:spacing w:line="240" w:lineRule="exact"/>
              <w:rPr>
                <w:rFonts w:ascii="標楷體" w:eastAsia="標楷體" w:hAnsi="標楷體"/>
                <w:color w:val="000000"/>
                <w:sz w:val="20"/>
              </w:rPr>
            </w:pPr>
            <w:r>
              <w:rPr>
                <w:rFonts w:ascii="標楷體" w:eastAsia="標楷體" w:hAnsi="標楷體" w:hint="eastAsia"/>
                <w:color w:val="000000"/>
                <w:sz w:val="20"/>
              </w:rPr>
              <w:t xml:space="preserve">－　</w:t>
            </w:r>
          </w:p>
        </w:tc>
        <w:tc>
          <w:tcPr>
            <w:tcW w:w="540" w:type="dxa"/>
            <w:tcBorders>
              <w:top w:val="single" w:sz="2" w:space="0" w:color="auto"/>
              <w:left w:val="single" w:sz="2" w:space="0" w:color="auto"/>
              <w:bottom w:val="single" w:sz="2" w:space="0" w:color="auto"/>
              <w:right w:val="single" w:sz="2" w:space="0" w:color="auto"/>
            </w:tcBorders>
            <w:shd w:val="clear" w:color="auto" w:fill="auto"/>
            <w:vAlign w:val="center"/>
          </w:tcPr>
          <w:p w:rsidR="00005D2A" w:rsidRDefault="00005D2A" w:rsidP="00B34030">
            <w:pPr>
              <w:overflowPunct w:val="0"/>
              <w:spacing w:line="240" w:lineRule="exact"/>
              <w:rPr>
                <w:rFonts w:ascii="標楷體" w:eastAsia="標楷體" w:hAnsi="標楷體"/>
                <w:color w:val="000000"/>
                <w:sz w:val="20"/>
              </w:rPr>
            </w:pPr>
            <w:r>
              <w:rPr>
                <w:rFonts w:ascii="標楷體" w:eastAsia="標楷體" w:hAnsi="標楷體" w:hint="eastAsia"/>
                <w:color w:val="000000"/>
                <w:sz w:val="20"/>
              </w:rPr>
              <w:t xml:space="preserve">－　</w:t>
            </w:r>
          </w:p>
        </w:tc>
        <w:tc>
          <w:tcPr>
            <w:tcW w:w="540" w:type="dxa"/>
            <w:tcBorders>
              <w:top w:val="single" w:sz="2" w:space="0" w:color="auto"/>
              <w:left w:val="single" w:sz="2" w:space="0" w:color="auto"/>
              <w:bottom w:val="single" w:sz="2" w:space="0" w:color="auto"/>
              <w:right w:val="single" w:sz="2" w:space="0" w:color="auto"/>
            </w:tcBorders>
            <w:shd w:val="clear" w:color="auto" w:fill="auto"/>
            <w:vAlign w:val="center"/>
          </w:tcPr>
          <w:p w:rsidR="00005D2A" w:rsidRDefault="00005D2A" w:rsidP="00B34030">
            <w:pPr>
              <w:overflowPunct w:val="0"/>
              <w:spacing w:line="240" w:lineRule="exact"/>
              <w:rPr>
                <w:rFonts w:ascii="標楷體" w:eastAsia="標楷體" w:hAnsi="標楷體"/>
                <w:color w:val="000000"/>
                <w:sz w:val="20"/>
              </w:rPr>
            </w:pPr>
            <w:r>
              <w:rPr>
                <w:rFonts w:ascii="標楷體" w:eastAsia="標楷體" w:hAnsi="標楷體" w:hint="eastAsia"/>
                <w:color w:val="000000"/>
                <w:sz w:val="20"/>
              </w:rPr>
              <w:t xml:space="preserve">－　</w:t>
            </w:r>
          </w:p>
        </w:tc>
        <w:tc>
          <w:tcPr>
            <w:tcW w:w="541" w:type="dxa"/>
            <w:tcBorders>
              <w:top w:val="single" w:sz="2" w:space="0" w:color="auto"/>
              <w:left w:val="single" w:sz="2" w:space="0" w:color="auto"/>
              <w:bottom w:val="single" w:sz="2" w:space="0" w:color="auto"/>
              <w:right w:val="single" w:sz="2" w:space="0" w:color="auto"/>
            </w:tcBorders>
            <w:shd w:val="clear" w:color="auto" w:fill="auto"/>
            <w:vAlign w:val="center"/>
          </w:tcPr>
          <w:p w:rsidR="00005D2A" w:rsidRDefault="00005D2A" w:rsidP="00B34030">
            <w:pPr>
              <w:overflowPunct w:val="0"/>
              <w:spacing w:line="240" w:lineRule="exact"/>
              <w:rPr>
                <w:rFonts w:ascii="標楷體" w:eastAsia="標楷體" w:hAnsi="標楷體"/>
                <w:color w:val="000000"/>
                <w:sz w:val="20"/>
              </w:rPr>
            </w:pPr>
            <w:r>
              <w:rPr>
                <w:rFonts w:ascii="標楷體" w:eastAsia="標楷體" w:hAnsi="標楷體" w:hint="eastAsia"/>
                <w:color w:val="000000"/>
                <w:sz w:val="20"/>
              </w:rPr>
              <w:t xml:space="preserve">－　</w:t>
            </w:r>
          </w:p>
        </w:tc>
        <w:tc>
          <w:tcPr>
            <w:tcW w:w="912" w:type="dxa"/>
            <w:tcBorders>
              <w:top w:val="single" w:sz="2" w:space="0" w:color="auto"/>
              <w:left w:val="single" w:sz="2" w:space="0" w:color="auto"/>
              <w:bottom w:val="single" w:sz="2" w:space="0" w:color="auto"/>
              <w:right w:val="single" w:sz="2" w:space="0" w:color="auto"/>
            </w:tcBorders>
            <w:shd w:val="clear" w:color="auto" w:fill="auto"/>
            <w:vAlign w:val="center"/>
          </w:tcPr>
          <w:p w:rsidR="00005D2A" w:rsidRDefault="00005D2A" w:rsidP="00B34030">
            <w:pPr>
              <w:overflowPunct w:val="0"/>
              <w:spacing w:line="240" w:lineRule="exact"/>
              <w:rPr>
                <w:rFonts w:ascii="標楷體" w:eastAsia="標楷體" w:hAnsi="標楷體"/>
                <w:color w:val="000000"/>
                <w:sz w:val="20"/>
              </w:rPr>
            </w:pPr>
            <w:r>
              <w:rPr>
                <w:rFonts w:ascii="標楷體" w:eastAsia="標楷體" w:hAnsi="標楷體" w:hint="eastAsia"/>
                <w:color w:val="000000"/>
                <w:sz w:val="20"/>
              </w:rPr>
              <w:t>6</w:t>
            </w:r>
          </w:p>
        </w:tc>
        <w:tc>
          <w:tcPr>
            <w:tcW w:w="1120" w:type="dxa"/>
            <w:tcBorders>
              <w:top w:val="single" w:sz="2" w:space="0" w:color="auto"/>
              <w:left w:val="single" w:sz="2" w:space="0" w:color="auto"/>
              <w:bottom w:val="single" w:sz="2" w:space="0" w:color="auto"/>
              <w:right w:val="single" w:sz="2" w:space="0" w:color="auto"/>
            </w:tcBorders>
            <w:shd w:val="clear" w:color="auto" w:fill="auto"/>
            <w:vAlign w:val="center"/>
          </w:tcPr>
          <w:p w:rsidR="00005D2A" w:rsidRDefault="00005D2A" w:rsidP="00B34030">
            <w:pPr>
              <w:overflowPunct w:val="0"/>
              <w:spacing w:line="240" w:lineRule="exact"/>
              <w:rPr>
                <w:rFonts w:ascii="標楷體" w:eastAsia="標楷體" w:hAnsi="標楷體"/>
                <w:color w:val="000000"/>
                <w:sz w:val="20"/>
              </w:rPr>
            </w:pPr>
            <w:r>
              <w:rPr>
                <w:rFonts w:ascii="標楷體" w:eastAsia="標楷體" w:hAnsi="標楷體" w:hint="eastAsia"/>
                <w:color w:val="000000"/>
                <w:sz w:val="20"/>
              </w:rPr>
              <w:t>1</w:t>
            </w:r>
          </w:p>
        </w:tc>
        <w:tc>
          <w:tcPr>
            <w:tcW w:w="713" w:type="dxa"/>
            <w:tcBorders>
              <w:top w:val="single" w:sz="2" w:space="0" w:color="auto"/>
              <w:left w:val="single" w:sz="2" w:space="0" w:color="auto"/>
              <w:bottom w:val="single" w:sz="2" w:space="0" w:color="auto"/>
              <w:right w:val="single" w:sz="2" w:space="0" w:color="auto"/>
            </w:tcBorders>
            <w:shd w:val="clear" w:color="auto" w:fill="auto"/>
            <w:vAlign w:val="center"/>
          </w:tcPr>
          <w:p w:rsidR="00005D2A" w:rsidRDefault="00005D2A" w:rsidP="00B34030">
            <w:pPr>
              <w:overflowPunct w:val="0"/>
              <w:spacing w:line="240" w:lineRule="exact"/>
              <w:rPr>
                <w:rFonts w:ascii="標楷體" w:eastAsia="標楷體" w:hAnsi="標楷體"/>
                <w:color w:val="000000"/>
                <w:sz w:val="20"/>
              </w:rPr>
            </w:pPr>
            <w:r>
              <w:rPr>
                <w:rFonts w:ascii="標楷體" w:eastAsia="標楷體" w:hAnsi="標楷體" w:hint="eastAsia"/>
                <w:color w:val="000000"/>
                <w:sz w:val="20"/>
              </w:rPr>
              <w:t>－</w:t>
            </w:r>
          </w:p>
        </w:tc>
        <w:tc>
          <w:tcPr>
            <w:tcW w:w="968" w:type="dxa"/>
            <w:tcBorders>
              <w:top w:val="single" w:sz="2" w:space="0" w:color="auto"/>
              <w:left w:val="single" w:sz="2" w:space="0" w:color="auto"/>
              <w:bottom w:val="single" w:sz="2" w:space="0" w:color="auto"/>
              <w:right w:val="single" w:sz="2" w:space="0" w:color="auto"/>
            </w:tcBorders>
            <w:shd w:val="clear" w:color="auto" w:fill="auto"/>
            <w:vAlign w:val="center"/>
          </w:tcPr>
          <w:p w:rsidR="00005D2A" w:rsidRDefault="00005D2A" w:rsidP="00B34030">
            <w:pPr>
              <w:overflowPunct w:val="0"/>
              <w:spacing w:line="240" w:lineRule="exact"/>
              <w:rPr>
                <w:rFonts w:ascii="標楷體" w:eastAsia="標楷體" w:hAnsi="標楷體"/>
                <w:color w:val="000000"/>
                <w:sz w:val="20"/>
              </w:rPr>
            </w:pPr>
            <w:r>
              <w:rPr>
                <w:rFonts w:ascii="標楷體" w:eastAsia="標楷體" w:hAnsi="標楷體" w:hint="eastAsia"/>
                <w:color w:val="000000"/>
                <w:sz w:val="20"/>
              </w:rPr>
              <w:t>5</w:t>
            </w:r>
          </w:p>
        </w:tc>
      </w:tr>
      <w:tr w:rsidR="00005D2A" w:rsidRPr="00267EE8" w:rsidTr="00B34030">
        <w:trPr>
          <w:cantSplit/>
          <w:trHeight w:hRule="exact" w:val="595"/>
          <w:jc w:val="center"/>
        </w:trPr>
        <w:tc>
          <w:tcPr>
            <w:tcW w:w="2174" w:type="dxa"/>
            <w:tcBorders>
              <w:top w:val="single" w:sz="2" w:space="0" w:color="auto"/>
              <w:left w:val="single" w:sz="2" w:space="0" w:color="auto"/>
              <w:bottom w:val="single" w:sz="2" w:space="0" w:color="auto"/>
              <w:right w:val="single" w:sz="2" w:space="0" w:color="auto"/>
            </w:tcBorders>
            <w:shd w:val="clear" w:color="auto" w:fill="auto"/>
            <w:vAlign w:val="center"/>
          </w:tcPr>
          <w:p w:rsidR="00005D2A" w:rsidRPr="00267EE8" w:rsidRDefault="00005D2A" w:rsidP="00B34030">
            <w:pPr>
              <w:overflowPunct w:val="0"/>
              <w:spacing w:line="240" w:lineRule="exact"/>
              <w:ind w:rightChars="10" w:right="20"/>
              <w:jc w:val="distribute"/>
              <w:rPr>
                <w:rFonts w:ascii="標楷體" w:eastAsia="標楷體" w:hAnsi="標楷體" w:cs="標楷體"/>
                <w:spacing w:val="0"/>
                <w:sz w:val="20"/>
              </w:rPr>
            </w:pPr>
            <w:r w:rsidRPr="00267EE8">
              <w:rPr>
                <w:rFonts w:ascii="標楷體" w:eastAsia="標楷體" w:hAnsi="標楷體" w:cs="標楷體"/>
                <w:spacing w:val="0"/>
                <w:sz w:val="20"/>
              </w:rPr>
              <w:t>原住民</w:t>
            </w:r>
            <w:r w:rsidRPr="00267EE8">
              <w:rPr>
                <w:rFonts w:ascii="標楷體" w:eastAsia="標楷體" w:hAnsi="標楷體" w:cs="標楷體" w:hint="eastAsia"/>
                <w:spacing w:val="0"/>
                <w:sz w:val="20"/>
              </w:rPr>
              <w:t>族</w:t>
            </w:r>
            <w:r w:rsidRPr="00267EE8">
              <w:rPr>
                <w:rFonts w:ascii="標楷體" w:eastAsia="標楷體" w:hAnsi="標楷體" w:cs="標楷體"/>
                <w:spacing w:val="0"/>
                <w:sz w:val="20"/>
              </w:rPr>
              <w:t>行政局主管</w:t>
            </w:r>
          </w:p>
        </w:tc>
        <w:tc>
          <w:tcPr>
            <w:tcW w:w="728" w:type="dxa"/>
            <w:tcBorders>
              <w:top w:val="single" w:sz="2" w:space="0" w:color="auto"/>
              <w:left w:val="single" w:sz="2" w:space="0" w:color="auto"/>
              <w:bottom w:val="single" w:sz="2" w:space="0" w:color="auto"/>
              <w:right w:val="single" w:sz="2" w:space="0" w:color="auto"/>
            </w:tcBorders>
            <w:shd w:val="clear" w:color="auto" w:fill="auto"/>
            <w:vAlign w:val="center"/>
          </w:tcPr>
          <w:p w:rsidR="00005D2A" w:rsidRDefault="00005D2A" w:rsidP="00B34030">
            <w:pPr>
              <w:overflowPunct w:val="0"/>
              <w:spacing w:line="240" w:lineRule="exact"/>
              <w:rPr>
                <w:rFonts w:ascii="標楷體" w:eastAsia="標楷體" w:hAnsi="標楷體"/>
                <w:color w:val="000000"/>
                <w:sz w:val="20"/>
              </w:rPr>
            </w:pPr>
            <w:r>
              <w:rPr>
                <w:rFonts w:ascii="標楷體" w:eastAsia="標楷體" w:hAnsi="標楷體" w:hint="eastAsia"/>
                <w:color w:val="000000"/>
                <w:sz w:val="20"/>
              </w:rPr>
              <w:t>3</w:t>
            </w:r>
          </w:p>
        </w:tc>
        <w:tc>
          <w:tcPr>
            <w:tcW w:w="540" w:type="dxa"/>
            <w:tcBorders>
              <w:top w:val="single" w:sz="2" w:space="0" w:color="auto"/>
              <w:left w:val="single" w:sz="2" w:space="0" w:color="auto"/>
              <w:bottom w:val="single" w:sz="2" w:space="0" w:color="auto"/>
              <w:right w:val="single" w:sz="2" w:space="0" w:color="auto"/>
            </w:tcBorders>
            <w:shd w:val="clear" w:color="auto" w:fill="auto"/>
            <w:vAlign w:val="center"/>
          </w:tcPr>
          <w:p w:rsidR="00005D2A" w:rsidRDefault="00005D2A" w:rsidP="00B34030">
            <w:pPr>
              <w:overflowPunct w:val="0"/>
              <w:spacing w:line="240" w:lineRule="exact"/>
              <w:rPr>
                <w:rFonts w:ascii="標楷體" w:eastAsia="標楷體" w:hAnsi="標楷體"/>
                <w:color w:val="000000"/>
                <w:sz w:val="20"/>
              </w:rPr>
            </w:pPr>
            <w:r>
              <w:rPr>
                <w:rFonts w:ascii="標楷體" w:eastAsia="標楷體" w:hAnsi="標楷體" w:hint="eastAsia"/>
                <w:color w:val="000000"/>
                <w:sz w:val="20"/>
              </w:rPr>
              <w:t xml:space="preserve">－　</w:t>
            </w:r>
          </w:p>
        </w:tc>
        <w:tc>
          <w:tcPr>
            <w:tcW w:w="540" w:type="dxa"/>
            <w:tcBorders>
              <w:top w:val="single" w:sz="2" w:space="0" w:color="auto"/>
              <w:left w:val="single" w:sz="2" w:space="0" w:color="auto"/>
              <w:bottom w:val="single" w:sz="2" w:space="0" w:color="auto"/>
              <w:right w:val="single" w:sz="2" w:space="0" w:color="auto"/>
            </w:tcBorders>
            <w:shd w:val="clear" w:color="auto" w:fill="auto"/>
            <w:vAlign w:val="center"/>
          </w:tcPr>
          <w:p w:rsidR="00005D2A" w:rsidRDefault="00005D2A" w:rsidP="00B34030">
            <w:pPr>
              <w:overflowPunct w:val="0"/>
              <w:spacing w:line="240" w:lineRule="exact"/>
              <w:rPr>
                <w:rFonts w:ascii="標楷體" w:eastAsia="標楷體" w:hAnsi="標楷體"/>
                <w:color w:val="000000"/>
                <w:sz w:val="20"/>
              </w:rPr>
            </w:pPr>
            <w:r>
              <w:rPr>
                <w:rFonts w:ascii="標楷體" w:eastAsia="標楷體" w:hAnsi="標楷體" w:hint="eastAsia"/>
                <w:color w:val="000000"/>
                <w:sz w:val="20"/>
              </w:rPr>
              <w:t>3</w:t>
            </w:r>
          </w:p>
        </w:tc>
        <w:tc>
          <w:tcPr>
            <w:tcW w:w="541" w:type="dxa"/>
            <w:tcBorders>
              <w:top w:val="single" w:sz="2" w:space="0" w:color="auto"/>
              <w:left w:val="single" w:sz="2" w:space="0" w:color="auto"/>
              <w:bottom w:val="single" w:sz="2" w:space="0" w:color="auto"/>
              <w:right w:val="single" w:sz="2" w:space="0" w:color="auto"/>
            </w:tcBorders>
            <w:shd w:val="clear" w:color="auto" w:fill="auto"/>
            <w:vAlign w:val="center"/>
          </w:tcPr>
          <w:p w:rsidR="00005D2A" w:rsidRDefault="00005D2A" w:rsidP="00B34030">
            <w:pPr>
              <w:overflowPunct w:val="0"/>
              <w:spacing w:line="240" w:lineRule="exact"/>
              <w:rPr>
                <w:rFonts w:ascii="標楷體" w:eastAsia="標楷體" w:hAnsi="標楷體"/>
                <w:color w:val="000000"/>
                <w:sz w:val="20"/>
              </w:rPr>
            </w:pPr>
            <w:r>
              <w:rPr>
                <w:rFonts w:ascii="標楷體" w:eastAsia="標楷體" w:hAnsi="標楷體" w:hint="eastAsia"/>
                <w:color w:val="000000"/>
                <w:sz w:val="20"/>
              </w:rPr>
              <w:t xml:space="preserve">－　</w:t>
            </w:r>
          </w:p>
        </w:tc>
        <w:tc>
          <w:tcPr>
            <w:tcW w:w="540" w:type="dxa"/>
            <w:tcBorders>
              <w:top w:val="single" w:sz="2" w:space="0" w:color="auto"/>
              <w:left w:val="single" w:sz="2" w:space="0" w:color="auto"/>
              <w:bottom w:val="single" w:sz="2" w:space="0" w:color="auto"/>
              <w:right w:val="single" w:sz="2" w:space="0" w:color="auto"/>
            </w:tcBorders>
            <w:shd w:val="clear" w:color="auto" w:fill="auto"/>
            <w:vAlign w:val="center"/>
          </w:tcPr>
          <w:p w:rsidR="00005D2A" w:rsidRDefault="00005D2A" w:rsidP="00B34030">
            <w:pPr>
              <w:overflowPunct w:val="0"/>
              <w:spacing w:line="240" w:lineRule="exact"/>
              <w:rPr>
                <w:rFonts w:ascii="標楷體" w:eastAsia="標楷體" w:hAnsi="標楷體"/>
                <w:color w:val="000000"/>
                <w:sz w:val="20"/>
              </w:rPr>
            </w:pPr>
            <w:r>
              <w:rPr>
                <w:rFonts w:ascii="標楷體" w:eastAsia="標楷體" w:hAnsi="標楷體" w:hint="eastAsia"/>
                <w:color w:val="000000"/>
                <w:sz w:val="20"/>
              </w:rPr>
              <w:t xml:space="preserve">－　</w:t>
            </w:r>
          </w:p>
        </w:tc>
        <w:tc>
          <w:tcPr>
            <w:tcW w:w="540" w:type="dxa"/>
            <w:tcBorders>
              <w:top w:val="single" w:sz="2" w:space="0" w:color="auto"/>
              <w:left w:val="single" w:sz="2" w:space="0" w:color="auto"/>
              <w:bottom w:val="single" w:sz="2" w:space="0" w:color="auto"/>
              <w:right w:val="single" w:sz="2" w:space="0" w:color="auto"/>
            </w:tcBorders>
            <w:shd w:val="clear" w:color="auto" w:fill="auto"/>
            <w:vAlign w:val="center"/>
          </w:tcPr>
          <w:p w:rsidR="00005D2A" w:rsidRDefault="00005D2A" w:rsidP="00B34030">
            <w:pPr>
              <w:overflowPunct w:val="0"/>
              <w:spacing w:line="240" w:lineRule="exact"/>
              <w:rPr>
                <w:rFonts w:ascii="標楷體" w:eastAsia="標楷體" w:hAnsi="標楷體"/>
                <w:color w:val="000000"/>
                <w:sz w:val="20"/>
              </w:rPr>
            </w:pPr>
            <w:r>
              <w:rPr>
                <w:rFonts w:ascii="標楷體" w:eastAsia="標楷體" w:hAnsi="標楷體" w:hint="eastAsia"/>
                <w:color w:val="000000"/>
                <w:sz w:val="20"/>
              </w:rPr>
              <w:t xml:space="preserve">－　</w:t>
            </w:r>
          </w:p>
        </w:tc>
        <w:tc>
          <w:tcPr>
            <w:tcW w:w="541" w:type="dxa"/>
            <w:tcBorders>
              <w:top w:val="single" w:sz="2" w:space="0" w:color="auto"/>
              <w:left w:val="single" w:sz="2" w:space="0" w:color="auto"/>
              <w:bottom w:val="single" w:sz="2" w:space="0" w:color="auto"/>
              <w:right w:val="single" w:sz="2" w:space="0" w:color="auto"/>
            </w:tcBorders>
            <w:shd w:val="clear" w:color="auto" w:fill="auto"/>
            <w:vAlign w:val="center"/>
          </w:tcPr>
          <w:p w:rsidR="00005D2A" w:rsidRDefault="00005D2A" w:rsidP="00B34030">
            <w:pPr>
              <w:overflowPunct w:val="0"/>
              <w:spacing w:line="240" w:lineRule="exact"/>
              <w:rPr>
                <w:rFonts w:ascii="標楷體" w:eastAsia="標楷體" w:hAnsi="標楷體"/>
                <w:color w:val="000000"/>
                <w:sz w:val="20"/>
              </w:rPr>
            </w:pPr>
            <w:r>
              <w:rPr>
                <w:rFonts w:ascii="標楷體" w:eastAsia="標楷體" w:hAnsi="標楷體" w:hint="eastAsia"/>
                <w:color w:val="000000"/>
                <w:sz w:val="20"/>
              </w:rPr>
              <w:t xml:space="preserve">－　</w:t>
            </w:r>
          </w:p>
        </w:tc>
        <w:tc>
          <w:tcPr>
            <w:tcW w:w="912" w:type="dxa"/>
            <w:tcBorders>
              <w:top w:val="single" w:sz="2" w:space="0" w:color="auto"/>
              <w:left w:val="single" w:sz="2" w:space="0" w:color="auto"/>
              <w:bottom w:val="single" w:sz="2" w:space="0" w:color="auto"/>
              <w:right w:val="single" w:sz="2" w:space="0" w:color="auto"/>
            </w:tcBorders>
            <w:shd w:val="clear" w:color="auto" w:fill="auto"/>
            <w:vAlign w:val="center"/>
          </w:tcPr>
          <w:p w:rsidR="00005D2A" w:rsidRDefault="00005D2A" w:rsidP="00B34030">
            <w:pPr>
              <w:overflowPunct w:val="0"/>
              <w:spacing w:line="240" w:lineRule="exact"/>
              <w:rPr>
                <w:rFonts w:ascii="標楷體" w:eastAsia="標楷體" w:hAnsi="標楷體"/>
                <w:color w:val="000000"/>
                <w:sz w:val="20"/>
              </w:rPr>
            </w:pPr>
            <w:r>
              <w:rPr>
                <w:rFonts w:ascii="標楷體" w:eastAsia="標楷體" w:hAnsi="標楷體" w:hint="eastAsia"/>
                <w:color w:val="000000"/>
                <w:sz w:val="20"/>
              </w:rPr>
              <w:t>5</w:t>
            </w:r>
          </w:p>
        </w:tc>
        <w:tc>
          <w:tcPr>
            <w:tcW w:w="1120" w:type="dxa"/>
            <w:tcBorders>
              <w:top w:val="single" w:sz="2" w:space="0" w:color="auto"/>
              <w:left w:val="single" w:sz="2" w:space="0" w:color="auto"/>
              <w:bottom w:val="single" w:sz="2" w:space="0" w:color="auto"/>
              <w:right w:val="single" w:sz="2" w:space="0" w:color="auto"/>
            </w:tcBorders>
            <w:shd w:val="clear" w:color="auto" w:fill="auto"/>
            <w:vAlign w:val="center"/>
          </w:tcPr>
          <w:p w:rsidR="00005D2A" w:rsidRDefault="00005D2A" w:rsidP="00B34030">
            <w:pPr>
              <w:overflowPunct w:val="0"/>
              <w:spacing w:line="240" w:lineRule="exact"/>
              <w:rPr>
                <w:rFonts w:ascii="標楷體" w:eastAsia="標楷體" w:hAnsi="標楷體"/>
                <w:color w:val="000000"/>
                <w:sz w:val="20"/>
              </w:rPr>
            </w:pPr>
            <w:r>
              <w:rPr>
                <w:rFonts w:ascii="標楷體" w:eastAsia="標楷體" w:hAnsi="標楷體" w:hint="eastAsia"/>
                <w:color w:val="000000"/>
                <w:sz w:val="20"/>
              </w:rPr>
              <w:t>－</w:t>
            </w:r>
          </w:p>
        </w:tc>
        <w:tc>
          <w:tcPr>
            <w:tcW w:w="713" w:type="dxa"/>
            <w:tcBorders>
              <w:top w:val="single" w:sz="2" w:space="0" w:color="auto"/>
              <w:left w:val="single" w:sz="2" w:space="0" w:color="auto"/>
              <w:bottom w:val="single" w:sz="2" w:space="0" w:color="auto"/>
              <w:right w:val="single" w:sz="2" w:space="0" w:color="auto"/>
            </w:tcBorders>
            <w:shd w:val="clear" w:color="auto" w:fill="auto"/>
            <w:vAlign w:val="center"/>
          </w:tcPr>
          <w:p w:rsidR="00005D2A" w:rsidRDefault="00005D2A" w:rsidP="00B34030">
            <w:pPr>
              <w:overflowPunct w:val="0"/>
              <w:spacing w:line="240" w:lineRule="exact"/>
              <w:rPr>
                <w:rFonts w:ascii="標楷體" w:eastAsia="標楷體" w:hAnsi="標楷體"/>
                <w:color w:val="000000"/>
                <w:sz w:val="20"/>
              </w:rPr>
            </w:pPr>
            <w:r>
              <w:rPr>
                <w:rFonts w:ascii="標楷體" w:eastAsia="標楷體" w:hAnsi="標楷體" w:hint="eastAsia"/>
                <w:color w:val="000000"/>
                <w:sz w:val="20"/>
              </w:rPr>
              <w:t>－</w:t>
            </w:r>
          </w:p>
        </w:tc>
        <w:tc>
          <w:tcPr>
            <w:tcW w:w="968" w:type="dxa"/>
            <w:tcBorders>
              <w:top w:val="single" w:sz="2" w:space="0" w:color="auto"/>
              <w:left w:val="single" w:sz="2" w:space="0" w:color="auto"/>
              <w:bottom w:val="single" w:sz="2" w:space="0" w:color="auto"/>
              <w:right w:val="single" w:sz="2" w:space="0" w:color="auto"/>
            </w:tcBorders>
            <w:shd w:val="clear" w:color="auto" w:fill="auto"/>
            <w:vAlign w:val="center"/>
          </w:tcPr>
          <w:p w:rsidR="00005D2A" w:rsidRDefault="00005D2A" w:rsidP="00B34030">
            <w:pPr>
              <w:overflowPunct w:val="0"/>
              <w:spacing w:line="240" w:lineRule="exact"/>
              <w:rPr>
                <w:rFonts w:ascii="標楷體" w:eastAsia="標楷體" w:hAnsi="標楷體"/>
                <w:color w:val="000000"/>
                <w:sz w:val="20"/>
              </w:rPr>
            </w:pPr>
            <w:r>
              <w:rPr>
                <w:rFonts w:ascii="標楷體" w:eastAsia="標楷體" w:hAnsi="標楷體" w:hint="eastAsia"/>
                <w:color w:val="000000"/>
                <w:sz w:val="20"/>
              </w:rPr>
              <w:t>5</w:t>
            </w:r>
          </w:p>
        </w:tc>
      </w:tr>
      <w:tr w:rsidR="00005D2A" w:rsidRPr="00267EE8" w:rsidTr="00B34030">
        <w:trPr>
          <w:cantSplit/>
          <w:trHeight w:hRule="exact" w:val="595"/>
          <w:jc w:val="center"/>
        </w:trPr>
        <w:tc>
          <w:tcPr>
            <w:tcW w:w="2174" w:type="dxa"/>
            <w:tcBorders>
              <w:top w:val="single" w:sz="2" w:space="0" w:color="auto"/>
              <w:left w:val="single" w:sz="2" w:space="0" w:color="auto"/>
              <w:bottom w:val="single" w:sz="2" w:space="0" w:color="auto"/>
              <w:right w:val="single" w:sz="2" w:space="0" w:color="auto"/>
            </w:tcBorders>
            <w:shd w:val="clear" w:color="auto" w:fill="auto"/>
            <w:vAlign w:val="center"/>
          </w:tcPr>
          <w:p w:rsidR="00005D2A" w:rsidRPr="00267EE8" w:rsidRDefault="00005D2A" w:rsidP="00B34030">
            <w:pPr>
              <w:overflowPunct w:val="0"/>
              <w:spacing w:line="240" w:lineRule="exact"/>
              <w:ind w:rightChars="10" w:right="20"/>
              <w:jc w:val="distribute"/>
              <w:rPr>
                <w:rFonts w:ascii="標楷體" w:eastAsia="標楷體" w:hAnsi="標楷體" w:cs="標楷體"/>
                <w:spacing w:val="0"/>
                <w:sz w:val="20"/>
              </w:rPr>
            </w:pPr>
            <w:r w:rsidRPr="00267EE8">
              <w:rPr>
                <w:rFonts w:ascii="標楷體" w:eastAsia="標楷體" w:hAnsi="標楷體" w:cs="標楷體"/>
                <w:spacing w:val="0"/>
                <w:sz w:val="20"/>
              </w:rPr>
              <w:t>文化局主管</w:t>
            </w:r>
          </w:p>
        </w:tc>
        <w:tc>
          <w:tcPr>
            <w:tcW w:w="728" w:type="dxa"/>
            <w:tcBorders>
              <w:top w:val="single" w:sz="2" w:space="0" w:color="auto"/>
              <w:left w:val="single" w:sz="2" w:space="0" w:color="auto"/>
              <w:bottom w:val="single" w:sz="2" w:space="0" w:color="auto"/>
              <w:right w:val="single" w:sz="2" w:space="0" w:color="auto"/>
            </w:tcBorders>
            <w:shd w:val="clear" w:color="auto" w:fill="auto"/>
            <w:vAlign w:val="center"/>
          </w:tcPr>
          <w:p w:rsidR="00005D2A" w:rsidRDefault="00005D2A" w:rsidP="00B34030">
            <w:pPr>
              <w:overflowPunct w:val="0"/>
              <w:spacing w:line="240" w:lineRule="exact"/>
              <w:rPr>
                <w:rFonts w:ascii="標楷體" w:eastAsia="標楷體" w:hAnsi="標楷體"/>
                <w:color w:val="000000"/>
                <w:sz w:val="20"/>
              </w:rPr>
            </w:pPr>
            <w:r>
              <w:rPr>
                <w:rFonts w:ascii="標楷體" w:eastAsia="標楷體" w:hAnsi="標楷體" w:hint="eastAsia"/>
                <w:color w:val="000000"/>
                <w:sz w:val="20"/>
              </w:rPr>
              <w:t>2</w:t>
            </w:r>
          </w:p>
        </w:tc>
        <w:tc>
          <w:tcPr>
            <w:tcW w:w="540" w:type="dxa"/>
            <w:tcBorders>
              <w:top w:val="single" w:sz="2" w:space="0" w:color="auto"/>
              <w:left w:val="single" w:sz="2" w:space="0" w:color="auto"/>
              <w:bottom w:val="single" w:sz="2" w:space="0" w:color="auto"/>
              <w:right w:val="single" w:sz="2" w:space="0" w:color="auto"/>
            </w:tcBorders>
            <w:shd w:val="clear" w:color="auto" w:fill="auto"/>
            <w:vAlign w:val="center"/>
          </w:tcPr>
          <w:p w:rsidR="00005D2A" w:rsidRDefault="00005D2A" w:rsidP="00B34030">
            <w:pPr>
              <w:overflowPunct w:val="0"/>
              <w:spacing w:line="240" w:lineRule="exact"/>
              <w:rPr>
                <w:rFonts w:ascii="標楷體" w:eastAsia="標楷體" w:hAnsi="標楷體"/>
                <w:color w:val="000000"/>
                <w:sz w:val="20"/>
              </w:rPr>
            </w:pPr>
            <w:r>
              <w:rPr>
                <w:rFonts w:ascii="標楷體" w:eastAsia="標楷體" w:hAnsi="標楷體" w:hint="eastAsia"/>
                <w:color w:val="000000"/>
                <w:sz w:val="20"/>
              </w:rPr>
              <w:t xml:space="preserve">－　</w:t>
            </w:r>
          </w:p>
        </w:tc>
        <w:tc>
          <w:tcPr>
            <w:tcW w:w="540" w:type="dxa"/>
            <w:tcBorders>
              <w:top w:val="single" w:sz="2" w:space="0" w:color="auto"/>
              <w:left w:val="single" w:sz="2" w:space="0" w:color="auto"/>
              <w:bottom w:val="single" w:sz="2" w:space="0" w:color="auto"/>
              <w:right w:val="single" w:sz="2" w:space="0" w:color="auto"/>
            </w:tcBorders>
            <w:shd w:val="clear" w:color="auto" w:fill="auto"/>
            <w:vAlign w:val="center"/>
          </w:tcPr>
          <w:p w:rsidR="00005D2A" w:rsidRDefault="00005D2A" w:rsidP="00B34030">
            <w:pPr>
              <w:overflowPunct w:val="0"/>
              <w:spacing w:line="240" w:lineRule="exact"/>
              <w:rPr>
                <w:rFonts w:ascii="標楷體" w:eastAsia="標楷體" w:hAnsi="標楷體"/>
                <w:color w:val="000000"/>
                <w:sz w:val="20"/>
              </w:rPr>
            </w:pPr>
            <w:r>
              <w:rPr>
                <w:rFonts w:ascii="標楷體" w:eastAsia="標楷體" w:hAnsi="標楷體" w:hint="eastAsia"/>
                <w:color w:val="000000"/>
                <w:sz w:val="20"/>
              </w:rPr>
              <w:t>2</w:t>
            </w:r>
          </w:p>
        </w:tc>
        <w:tc>
          <w:tcPr>
            <w:tcW w:w="541" w:type="dxa"/>
            <w:tcBorders>
              <w:top w:val="single" w:sz="2" w:space="0" w:color="auto"/>
              <w:left w:val="single" w:sz="2" w:space="0" w:color="auto"/>
              <w:bottom w:val="single" w:sz="2" w:space="0" w:color="auto"/>
              <w:right w:val="single" w:sz="2" w:space="0" w:color="auto"/>
            </w:tcBorders>
            <w:shd w:val="clear" w:color="auto" w:fill="auto"/>
            <w:vAlign w:val="center"/>
          </w:tcPr>
          <w:p w:rsidR="00005D2A" w:rsidRDefault="00005D2A" w:rsidP="00B34030">
            <w:pPr>
              <w:overflowPunct w:val="0"/>
              <w:spacing w:line="240" w:lineRule="exact"/>
              <w:rPr>
                <w:rFonts w:ascii="標楷體" w:eastAsia="標楷體" w:hAnsi="標楷體"/>
                <w:color w:val="000000"/>
                <w:sz w:val="20"/>
              </w:rPr>
            </w:pPr>
            <w:r>
              <w:rPr>
                <w:rFonts w:ascii="標楷體" w:eastAsia="標楷體" w:hAnsi="標楷體" w:hint="eastAsia"/>
                <w:color w:val="000000"/>
                <w:sz w:val="20"/>
              </w:rPr>
              <w:t xml:space="preserve">－　</w:t>
            </w:r>
          </w:p>
        </w:tc>
        <w:tc>
          <w:tcPr>
            <w:tcW w:w="540" w:type="dxa"/>
            <w:tcBorders>
              <w:top w:val="single" w:sz="2" w:space="0" w:color="auto"/>
              <w:left w:val="single" w:sz="2" w:space="0" w:color="auto"/>
              <w:bottom w:val="single" w:sz="2" w:space="0" w:color="auto"/>
              <w:right w:val="single" w:sz="2" w:space="0" w:color="auto"/>
            </w:tcBorders>
            <w:shd w:val="clear" w:color="auto" w:fill="auto"/>
            <w:vAlign w:val="center"/>
          </w:tcPr>
          <w:p w:rsidR="00005D2A" w:rsidRDefault="00005D2A" w:rsidP="00B34030">
            <w:pPr>
              <w:overflowPunct w:val="0"/>
              <w:spacing w:line="240" w:lineRule="exact"/>
              <w:rPr>
                <w:rFonts w:ascii="標楷體" w:eastAsia="標楷體" w:hAnsi="標楷體"/>
                <w:color w:val="000000"/>
                <w:sz w:val="20"/>
              </w:rPr>
            </w:pPr>
            <w:r>
              <w:rPr>
                <w:rFonts w:ascii="標楷體" w:eastAsia="標楷體" w:hAnsi="標楷體" w:hint="eastAsia"/>
                <w:color w:val="000000"/>
                <w:sz w:val="20"/>
              </w:rPr>
              <w:t xml:space="preserve">－　</w:t>
            </w:r>
          </w:p>
        </w:tc>
        <w:tc>
          <w:tcPr>
            <w:tcW w:w="540" w:type="dxa"/>
            <w:tcBorders>
              <w:top w:val="single" w:sz="2" w:space="0" w:color="auto"/>
              <w:left w:val="single" w:sz="2" w:space="0" w:color="auto"/>
              <w:bottom w:val="single" w:sz="2" w:space="0" w:color="auto"/>
              <w:right w:val="single" w:sz="2" w:space="0" w:color="auto"/>
            </w:tcBorders>
            <w:shd w:val="clear" w:color="auto" w:fill="auto"/>
            <w:vAlign w:val="center"/>
          </w:tcPr>
          <w:p w:rsidR="00005D2A" w:rsidRDefault="00005D2A" w:rsidP="00B34030">
            <w:pPr>
              <w:overflowPunct w:val="0"/>
              <w:spacing w:line="240" w:lineRule="exact"/>
              <w:rPr>
                <w:rFonts w:ascii="標楷體" w:eastAsia="標楷體" w:hAnsi="標楷體"/>
                <w:color w:val="000000"/>
                <w:sz w:val="20"/>
              </w:rPr>
            </w:pPr>
            <w:r>
              <w:rPr>
                <w:rFonts w:ascii="標楷體" w:eastAsia="標楷體" w:hAnsi="標楷體" w:hint="eastAsia"/>
                <w:color w:val="000000"/>
                <w:sz w:val="20"/>
              </w:rPr>
              <w:t xml:space="preserve">－　</w:t>
            </w:r>
          </w:p>
        </w:tc>
        <w:tc>
          <w:tcPr>
            <w:tcW w:w="541" w:type="dxa"/>
            <w:tcBorders>
              <w:top w:val="single" w:sz="2" w:space="0" w:color="auto"/>
              <w:left w:val="single" w:sz="2" w:space="0" w:color="auto"/>
              <w:bottom w:val="single" w:sz="2" w:space="0" w:color="auto"/>
              <w:right w:val="single" w:sz="2" w:space="0" w:color="auto"/>
            </w:tcBorders>
            <w:shd w:val="clear" w:color="auto" w:fill="auto"/>
            <w:vAlign w:val="center"/>
          </w:tcPr>
          <w:p w:rsidR="00005D2A" w:rsidRDefault="00005D2A" w:rsidP="00B34030">
            <w:pPr>
              <w:overflowPunct w:val="0"/>
              <w:spacing w:line="240" w:lineRule="exact"/>
              <w:rPr>
                <w:rFonts w:ascii="標楷體" w:eastAsia="標楷體" w:hAnsi="標楷體"/>
                <w:color w:val="000000"/>
                <w:sz w:val="20"/>
              </w:rPr>
            </w:pPr>
            <w:r>
              <w:rPr>
                <w:rFonts w:ascii="標楷體" w:eastAsia="標楷體" w:hAnsi="標楷體" w:hint="eastAsia"/>
                <w:color w:val="000000"/>
                <w:sz w:val="20"/>
              </w:rPr>
              <w:t xml:space="preserve">－　</w:t>
            </w:r>
          </w:p>
        </w:tc>
        <w:tc>
          <w:tcPr>
            <w:tcW w:w="912" w:type="dxa"/>
            <w:tcBorders>
              <w:top w:val="single" w:sz="2" w:space="0" w:color="auto"/>
              <w:left w:val="single" w:sz="2" w:space="0" w:color="auto"/>
              <w:bottom w:val="single" w:sz="2" w:space="0" w:color="auto"/>
              <w:right w:val="single" w:sz="2" w:space="0" w:color="auto"/>
            </w:tcBorders>
            <w:shd w:val="clear" w:color="auto" w:fill="auto"/>
            <w:vAlign w:val="center"/>
          </w:tcPr>
          <w:p w:rsidR="00005D2A" w:rsidRDefault="00005D2A" w:rsidP="00B34030">
            <w:pPr>
              <w:overflowPunct w:val="0"/>
              <w:spacing w:line="240" w:lineRule="exact"/>
              <w:rPr>
                <w:rFonts w:ascii="標楷體" w:eastAsia="標楷體" w:hAnsi="標楷體"/>
                <w:color w:val="000000"/>
                <w:sz w:val="20"/>
              </w:rPr>
            </w:pPr>
            <w:r>
              <w:rPr>
                <w:rFonts w:ascii="標楷體" w:eastAsia="標楷體" w:hAnsi="標楷體" w:hint="eastAsia"/>
                <w:color w:val="000000"/>
                <w:sz w:val="20"/>
              </w:rPr>
              <w:t>3</w:t>
            </w:r>
          </w:p>
        </w:tc>
        <w:tc>
          <w:tcPr>
            <w:tcW w:w="1120" w:type="dxa"/>
            <w:tcBorders>
              <w:top w:val="single" w:sz="2" w:space="0" w:color="auto"/>
              <w:left w:val="single" w:sz="2" w:space="0" w:color="auto"/>
              <w:bottom w:val="single" w:sz="2" w:space="0" w:color="auto"/>
              <w:right w:val="single" w:sz="2" w:space="0" w:color="auto"/>
            </w:tcBorders>
            <w:shd w:val="clear" w:color="auto" w:fill="auto"/>
            <w:vAlign w:val="center"/>
          </w:tcPr>
          <w:p w:rsidR="00005D2A" w:rsidRDefault="00005D2A" w:rsidP="00B34030">
            <w:pPr>
              <w:overflowPunct w:val="0"/>
              <w:spacing w:line="240" w:lineRule="exact"/>
              <w:rPr>
                <w:rFonts w:ascii="標楷體" w:eastAsia="標楷體" w:hAnsi="標楷體"/>
                <w:color w:val="000000"/>
                <w:sz w:val="20"/>
              </w:rPr>
            </w:pPr>
            <w:r>
              <w:rPr>
                <w:rFonts w:ascii="標楷體" w:eastAsia="標楷體" w:hAnsi="標楷體" w:hint="eastAsia"/>
                <w:color w:val="000000"/>
                <w:sz w:val="20"/>
              </w:rPr>
              <w:t>－</w:t>
            </w:r>
          </w:p>
        </w:tc>
        <w:tc>
          <w:tcPr>
            <w:tcW w:w="713" w:type="dxa"/>
            <w:tcBorders>
              <w:top w:val="single" w:sz="2" w:space="0" w:color="auto"/>
              <w:left w:val="single" w:sz="2" w:space="0" w:color="auto"/>
              <w:bottom w:val="single" w:sz="2" w:space="0" w:color="auto"/>
              <w:right w:val="single" w:sz="2" w:space="0" w:color="auto"/>
            </w:tcBorders>
            <w:shd w:val="clear" w:color="auto" w:fill="auto"/>
            <w:vAlign w:val="center"/>
          </w:tcPr>
          <w:p w:rsidR="00005D2A" w:rsidRDefault="00005D2A" w:rsidP="00B34030">
            <w:pPr>
              <w:overflowPunct w:val="0"/>
              <w:spacing w:line="240" w:lineRule="exact"/>
              <w:rPr>
                <w:rFonts w:ascii="標楷體" w:eastAsia="標楷體" w:hAnsi="標楷體"/>
                <w:color w:val="000000"/>
                <w:sz w:val="20"/>
              </w:rPr>
            </w:pPr>
            <w:r>
              <w:rPr>
                <w:rFonts w:ascii="標楷體" w:eastAsia="標楷體" w:hAnsi="標楷體" w:hint="eastAsia"/>
                <w:color w:val="000000"/>
                <w:sz w:val="20"/>
              </w:rPr>
              <w:t>－</w:t>
            </w:r>
          </w:p>
        </w:tc>
        <w:tc>
          <w:tcPr>
            <w:tcW w:w="968" w:type="dxa"/>
            <w:tcBorders>
              <w:top w:val="single" w:sz="2" w:space="0" w:color="auto"/>
              <w:left w:val="single" w:sz="2" w:space="0" w:color="auto"/>
              <w:bottom w:val="single" w:sz="2" w:space="0" w:color="auto"/>
              <w:right w:val="single" w:sz="2" w:space="0" w:color="auto"/>
            </w:tcBorders>
            <w:shd w:val="clear" w:color="auto" w:fill="auto"/>
            <w:vAlign w:val="center"/>
          </w:tcPr>
          <w:p w:rsidR="00005D2A" w:rsidRDefault="00005D2A" w:rsidP="00B34030">
            <w:pPr>
              <w:overflowPunct w:val="0"/>
              <w:spacing w:line="240" w:lineRule="exact"/>
              <w:rPr>
                <w:rFonts w:ascii="標楷體" w:eastAsia="標楷體" w:hAnsi="標楷體"/>
                <w:color w:val="000000"/>
                <w:sz w:val="20"/>
              </w:rPr>
            </w:pPr>
            <w:r>
              <w:rPr>
                <w:rFonts w:ascii="標楷體" w:eastAsia="標楷體" w:hAnsi="標楷體" w:hint="eastAsia"/>
                <w:color w:val="000000"/>
                <w:sz w:val="20"/>
              </w:rPr>
              <w:t>3</w:t>
            </w:r>
          </w:p>
        </w:tc>
      </w:tr>
      <w:tr w:rsidR="00005D2A" w:rsidRPr="00267EE8" w:rsidTr="00B34030">
        <w:trPr>
          <w:cantSplit/>
          <w:trHeight w:hRule="exact" w:val="595"/>
          <w:jc w:val="center"/>
        </w:trPr>
        <w:tc>
          <w:tcPr>
            <w:tcW w:w="2174" w:type="dxa"/>
            <w:tcBorders>
              <w:top w:val="single" w:sz="2" w:space="0" w:color="auto"/>
              <w:left w:val="single" w:sz="2" w:space="0" w:color="auto"/>
              <w:bottom w:val="single" w:sz="2" w:space="0" w:color="auto"/>
              <w:right w:val="single" w:sz="2" w:space="0" w:color="auto"/>
            </w:tcBorders>
            <w:shd w:val="clear" w:color="auto" w:fill="auto"/>
            <w:vAlign w:val="center"/>
          </w:tcPr>
          <w:p w:rsidR="00005D2A" w:rsidRPr="00267EE8" w:rsidRDefault="00005D2A" w:rsidP="00B34030">
            <w:pPr>
              <w:overflowPunct w:val="0"/>
              <w:spacing w:line="240" w:lineRule="exact"/>
              <w:ind w:rightChars="10" w:right="20"/>
              <w:jc w:val="distribute"/>
              <w:rPr>
                <w:rFonts w:ascii="標楷體" w:eastAsia="標楷體" w:hAnsi="標楷體" w:cs="標楷體"/>
                <w:spacing w:val="0"/>
                <w:sz w:val="20"/>
              </w:rPr>
            </w:pPr>
            <w:r w:rsidRPr="00267EE8">
              <w:rPr>
                <w:rFonts w:ascii="標楷體" w:eastAsia="標楷體" w:hAnsi="標楷體" w:cs="標楷體" w:hint="eastAsia"/>
                <w:spacing w:val="0"/>
                <w:sz w:val="20"/>
              </w:rPr>
              <w:t>觀光處主管</w:t>
            </w:r>
          </w:p>
        </w:tc>
        <w:tc>
          <w:tcPr>
            <w:tcW w:w="728" w:type="dxa"/>
            <w:tcBorders>
              <w:top w:val="single" w:sz="2" w:space="0" w:color="auto"/>
              <w:left w:val="single" w:sz="2" w:space="0" w:color="auto"/>
              <w:bottom w:val="single" w:sz="2" w:space="0" w:color="auto"/>
              <w:right w:val="single" w:sz="2" w:space="0" w:color="auto"/>
            </w:tcBorders>
            <w:shd w:val="clear" w:color="auto" w:fill="auto"/>
            <w:vAlign w:val="center"/>
          </w:tcPr>
          <w:p w:rsidR="00005D2A" w:rsidRDefault="00005D2A" w:rsidP="00B34030">
            <w:pPr>
              <w:overflowPunct w:val="0"/>
              <w:spacing w:line="240" w:lineRule="exact"/>
              <w:rPr>
                <w:rFonts w:ascii="標楷體" w:eastAsia="標楷體" w:hAnsi="標楷體"/>
                <w:color w:val="000000"/>
                <w:sz w:val="20"/>
              </w:rPr>
            </w:pPr>
            <w:r>
              <w:rPr>
                <w:rFonts w:ascii="標楷體" w:eastAsia="標楷體" w:hAnsi="標楷體" w:hint="eastAsia"/>
                <w:color w:val="000000"/>
                <w:sz w:val="20"/>
              </w:rPr>
              <w:t>1</w:t>
            </w:r>
          </w:p>
        </w:tc>
        <w:tc>
          <w:tcPr>
            <w:tcW w:w="540" w:type="dxa"/>
            <w:tcBorders>
              <w:top w:val="single" w:sz="2" w:space="0" w:color="auto"/>
              <w:left w:val="single" w:sz="2" w:space="0" w:color="auto"/>
              <w:bottom w:val="single" w:sz="2" w:space="0" w:color="auto"/>
              <w:right w:val="single" w:sz="2" w:space="0" w:color="auto"/>
            </w:tcBorders>
            <w:shd w:val="clear" w:color="auto" w:fill="auto"/>
            <w:vAlign w:val="center"/>
          </w:tcPr>
          <w:p w:rsidR="00005D2A" w:rsidRDefault="00005D2A" w:rsidP="00B34030">
            <w:pPr>
              <w:overflowPunct w:val="0"/>
              <w:spacing w:line="240" w:lineRule="exact"/>
              <w:rPr>
                <w:rFonts w:ascii="標楷體" w:eastAsia="標楷體" w:hAnsi="標楷體"/>
                <w:color w:val="000000"/>
                <w:sz w:val="20"/>
              </w:rPr>
            </w:pPr>
            <w:r>
              <w:rPr>
                <w:rFonts w:ascii="標楷體" w:eastAsia="標楷體" w:hAnsi="標楷體" w:hint="eastAsia"/>
                <w:color w:val="000000"/>
                <w:sz w:val="20"/>
              </w:rPr>
              <w:t xml:space="preserve">－　</w:t>
            </w:r>
          </w:p>
        </w:tc>
        <w:tc>
          <w:tcPr>
            <w:tcW w:w="540" w:type="dxa"/>
            <w:tcBorders>
              <w:top w:val="single" w:sz="2" w:space="0" w:color="auto"/>
              <w:left w:val="single" w:sz="2" w:space="0" w:color="auto"/>
              <w:bottom w:val="single" w:sz="2" w:space="0" w:color="auto"/>
              <w:right w:val="single" w:sz="2" w:space="0" w:color="auto"/>
            </w:tcBorders>
            <w:shd w:val="clear" w:color="auto" w:fill="auto"/>
            <w:vAlign w:val="center"/>
          </w:tcPr>
          <w:p w:rsidR="00005D2A" w:rsidRDefault="00005D2A" w:rsidP="00B34030">
            <w:pPr>
              <w:overflowPunct w:val="0"/>
              <w:spacing w:line="240" w:lineRule="exact"/>
              <w:rPr>
                <w:rFonts w:ascii="標楷體" w:eastAsia="標楷體" w:hAnsi="標楷體"/>
                <w:color w:val="000000"/>
                <w:sz w:val="20"/>
              </w:rPr>
            </w:pPr>
            <w:r>
              <w:rPr>
                <w:rFonts w:ascii="標楷體" w:eastAsia="標楷體" w:hAnsi="標楷體" w:hint="eastAsia"/>
                <w:color w:val="000000"/>
                <w:sz w:val="20"/>
              </w:rPr>
              <w:t xml:space="preserve">－　</w:t>
            </w:r>
          </w:p>
        </w:tc>
        <w:tc>
          <w:tcPr>
            <w:tcW w:w="541" w:type="dxa"/>
            <w:tcBorders>
              <w:top w:val="single" w:sz="2" w:space="0" w:color="auto"/>
              <w:left w:val="single" w:sz="2" w:space="0" w:color="auto"/>
              <w:bottom w:val="single" w:sz="2" w:space="0" w:color="auto"/>
              <w:right w:val="single" w:sz="2" w:space="0" w:color="auto"/>
            </w:tcBorders>
            <w:shd w:val="clear" w:color="auto" w:fill="auto"/>
            <w:vAlign w:val="center"/>
          </w:tcPr>
          <w:p w:rsidR="00005D2A" w:rsidRDefault="00005D2A" w:rsidP="00B34030">
            <w:pPr>
              <w:overflowPunct w:val="0"/>
              <w:spacing w:line="240" w:lineRule="exact"/>
              <w:rPr>
                <w:rFonts w:ascii="標楷體" w:eastAsia="標楷體" w:hAnsi="標楷體"/>
                <w:color w:val="000000"/>
                <w:sz w:val="20"/>
              </w:rPr>
            </w:pPr>
            <w:r>
              <w:rPr>
                <w:rFonts w:ascii="標楷體" w:eastAsia="標楷體" w:hAnsi="標楷體" w:hint="eastAsia"/>
                <w:color w:val="000000"/>
                <w:sz w:val="20"/>
              </w:rPr>
              <w:t xml:space="preserve">－　</w:t>
            </w:r>
          </w:p>
        </w:tc>
        <w:tc>
          <w:tcPr>
            <w:tcW w:w="540" w:type="dxa"/>
            <w:tcBorders>
              <w:top w:val="single" w:sz="2" w:space="0" w:color="auto"/>
              <w:left w:val="single" w:sz="2" w:space="0" w:color="auto"/>
              <w:bottom w:val="single" w:sz="2" w:space="0" w:color="auto"/>
              <w:right w:val="single" w:sz="2" w:space="0" w:color="auto"/>
            </w:tcBorders>
            <w:shd w:val="clear" w:color="auto" w:fill="auto"/>
            <w:vAlign w:val="center"/>
          </w:tcPr>
          <w:p w:rsidR="00005D2A" w:rsidRDefault="00005D2A" w:rsidP="00B34030">
            <w:pPr>
              <w:overflowPunct w:val="0"/>
              <w:spacing w:line="240" w:lineRule="exact"/>
              <w:rPr>
                <w:rFonts w:ascii="標楷體" w:eastAsia="標楷體" w:hAnsi="標楷體"/>
                <w:color w:val="000000"/>
                <w:sz w:val="20"/>
              </w:rPr>
            </w:pPr>
            <w:r>
              <w:rPr>
                <w:rFonts w:ascii="標楷體" w:eastAsia="標楷體" w:hAnsi="標楷體" w:hint="eastAsia"/>
                <w:color w:val="000000"/>
                <w:sz w:val="20"/>
              </w:rPr>
              <w:t>1</w:t>
            </w:r>
          </w:p>
        </w:tc>
        <w:tc>
          <w:tcPr>
            <w:tcW w:w="540" w:type="dxa"/>
            <w:tcBorders>
              <w:top w:val="single" w:sz="2" w:space="0" w:color="auto"/>
              <w:left w:val="single" w:sz="2" w:space="0" w:color="auto"/>
              <w:bottom w:val="single" w:sz="2" w:space="0" w:color="auto"/>
              <w:right w:val="single" w:sz="2" w:space="0" w:color="auto"/>
            </w:tcBorders>
            <w:shd w:val="clear" w:color="auto" w:fill="auto"/>
            <w:vAlign w:val="center"/>
          </w:tcPr>
          <w:p w:rsidR="00005D2A" w:rsidRDefault="00005D2A" w:rsidP="00B34030">
            <w:pPr>
              <w:overflowPunct w:val="0"/>
              <w:spacing w:line="240" w:lineRule="exact"/>
              <w:rPr>
                <w:rFonts w:ascii="標楷體" w:eastAsia="標楷體" w:hAnsi="標楷體"/>
                <w:color w:val="000000"/>
                <w:sz w:val="20"/>
              </w:rPr>
            </w:pPr>
            <w:r>
              <w:rPr>
                <w:rFonts w:ascii="標楷體" w:eastAsia="標楷體" w:hAnsi="標楷體" w:hint="eastAsia"/>
                <w:color w:val="000000"/>
                <w:sz w:val="20"/>
              </w:rPr>
              <w:t xml:space="preserve">－　</w:t>
            </w:r>
          </w:p>
        </w:tc>
        <w:tc>
          <w:tcPr>
            <w:tcW w:w="541" w:type="dxa"/>
            <w:tcBorders>
              <w:top w:val="single" w:sz="2" w:space="0" w:color="auto"/>
              <w:left w:val="single" w:sz="2" w:space="0" w:color="auto"/>
              <w:bottom w:val="single" w:sz="2" w:space="0" w:color="auto"/>
              <w:right w:val="single" w:sz="2" w:space="0" w:color="auto"/>
            </w:tcBorders>
            <w:shd w:val="clear" w:color="auto" w:fill="auto"/>
            <w:vAlign w:val="center"/>
          </w:tcPr>
          <w:p w:rsidR="00005D2A" w:rsidRDefault="00005D2A" w:rsidP="00B34030">
            <w:pPr>
              <w:overflowPunct w:val="0"/>
              <w:spacing w:line="240" w:lineRule="exact"/>
              <w:rPr>
                <w:rFonts w:ascii="標楷體" w:eastAsia="標楷體" w:hAnsi="標楷體"/>
                <w:color w:val="000000"/>
                <w:sz w:val="20"/>
              </w:rPr>
            </w:pPr>
            <w:r>
              <w:rPr>
                <w:rFonts w:ascii="標楷體" w:eastAsia="標楷體" w:hAnsi="標楷體" w:hint="eastAsia"/>
                <w:color w:val="000000"/>
                <w:sz w:val="20"/>
              </w:rPr>
              <w:t xml:space="preserve">－　</w:t>
            </w:r>
          </w:p>
        </w:tc>
        <w:tc>
          <w:tcPr>
            <w:tcW w:w="912" w:type="dxa"/>
            <w:tcBorders>
              <w:top w:val="single" w:sz="2" w:space="0" w:color="auto"/>
              <w:left w:val="single" w:sz="2" w:space="0" w:color="auto"/>
              <w:bottom w:val="single" w:sz="2" w:space="0" w:color="auto"/>
              <w:right w:val="single" w:sz="2" w:space="0" w:color="auto"/>
            </w:tcBorders>
            <w:shd w:val="clear" w:color="auto" w:fill="auto"/>
            <w:vAlign w:val="center"/>
          </w:tcPr>
          <w:p w:rsidR="00005D2A" w:rsidRDefault="00005D2A" w:rsidP="00B34030">
            <w:pPr>
              <w:overflowPunct w:val="0"/>
              <w:spacing w:line="240" w:lineRule="exact"/>
              <w:rPr>
                <w:rFonts w:ascii="標楷體" w:eastAsia="標楷體" w:hAnsi="標楷體"/>
                <w:color w:val="000000"/>
                <w:sz w:val="20"/>
              </w:rPr>
            </w:pPr>
            <w:r>
              <w:rPr>
                <w:rFonts w:ascii="標楷體" w:eastAsia="標楷體" w:hAnsi="標楷體" w:hint="eastAsia"/>
                <w:color w:val="000000"/>
                <w:sz w:val="20"/>
              </w:rPr>
              <w:t>1</w:t>
            </w:r>
          </w:p>
        </w:tc>
        <w:tc>
          <w:tcPr>
            <w:tcW w:w="1120" w:type="dxa"/>
            <w:tcBorders>
              <w:top w:val="single" w:sz="2" w:space="0" w:color="auto"/>
              <w:left w:val="single" w:sz="2" w:space="0" w:color="auto"/>
              <w:bottom w:val="single" w:sz="2" w:space="0" w:color="auto"/>
              <w:right w:val="single" w:sz="2" w:space="0" w:color="auto"/>
            </w:tcBorders>
            <w:shd w:val="clear" w:color="auto" w:fill="auto"/>
            <w:vAlign w:val="center"/>
          </w:tcPr>
          <w:p w:rsidR="00005D2A" w:rsidRDefault="00005D2A" w:rsidP="00B34030">
            <w:pPr>
              <w:overflowPunct w:val="0"/>
              <w:spacing w:line="240" w:lineRule="exact"/>
              <w:rPr>
                <w:rFonts w:ascii="標楷體" w:eastAsia="標楷體" w:hAnsi="標楷體"/>
                <w:color w:val="000000"/>
                <w:sz w:val="20"/>
              </w:rPr>
            </w:pPr>
            <w:r>
              <w:rPr>
                <w:rFonts w:ascii="標楷體" w:eastAsia="標楷體" w:hAnsi="標楷體" w:hint="eastAsia"/>
                <w:color w:val="000000"/>
                <w:sz w:val="20"/>
              </w:rPr>
              <w:t>1</w:t>
            </w:r>
          </w:p>
        </w:tc>
        <w:tc>
          <w:tcPr>
            <w:tcW w:w="713" w:type="dxa"/>
            <w:tcBorders>
              <w:top w:val="single" w:sz="2" w:space="0" w:color="auto"/>
              <w:left w:val="single" w:sz="2" w:space="0" w:color="auto"/>
              <w:bottom w:val="single" w:sz="2" w:space="0" w:color="auto"/>
              <w:right w:val="single" w:sz="2" w:space="0" w:color="auto"/>
            </w:tcBorders>
            <w:shd w:val="clear" w:color="auto" w:fill="auto"/>
            <w:vAlign w:val="center"/>
          </w:tcPr>
          <w:p w:rsidR="00005D2A" w:rsidRDefault="00005D2A" w:rsidP="00B34030">
            <w:pPr>
              <w:overflowPunct w:val="0"/>
              <w:spacing w:line="240" w:lineRule="exact"/>
              <w:rPr>
                <w:rFonts w:ascii="標楷體" w:eastAsia="標楷體" w:hAnsi="標楷體"/>
                <w:color w:val="000000"/>
                <w:sz w:val="20"/>
              </w:rPr>
            </w:pPr>
            <w:r>
              <w:rPr>
                <w:rFonts w:ascii="標楷體" w:eastAsia="標楷體" w:hAnsi="標楷體" w:hint="eastAsia"/>
                <w:color w:val="000000"/>
                <w:sz w:val="20"/>
              </w:rPr>
              <w:t>－</w:t>
            </w:r>
          </w:p>
        </w:tc>
        <w:tc>
          <w:tcPr>
            <w:tcW w:w="968" w:type="dxa"/>
            <w:tcBorders>
              <w:top w:val="single" w:sz="2" w:space="0" w:color="auto"/>
              <w:left w:val="single" w:sz="2" w:space="0" w:color="auto"/>
              <w:bottom w:val="single" w:sz="2" w:space="0" w:color="auto"/>
              <w:right w:val="single" w:sz="2" w:space="0" w:color="auto"/>
            </w:tcBorders>
            <w:shd w:val="clear" w:color="auto" w:fill="auto"/>
            <w:vAlign w:val="center"/>
          </w:tcPr>
          <w:p w:rsidR="00005D2A" w:rsidRDefault="00005D2A" w:rsidP="00B34030">
            <w:pPr>
              <w:overflowPunct w:val="0"/>
              <w:spacing w:line="240" w:lineRule="exact"/>
              <w:rPr>
                <w:rFonts w:ascii="標楷體" w:eastAsia="標楷體" w:hAnsi="標楷體"/>
                <w:color w:val="000000"/>
                <w:sz w:val="20"/>
              </w:rPr>
            </w:pPr>
            <w:r>
              <w:rPr>
                <w:rFonts w:ascii="標楷體" w:eastAsia="標楷體" w:hAnsi="標楷體" w:hint="eastAsia"/>
                <w:color w:val="000000"/>
                <w:sz w:val="20"/>
              </w:rPr>
              <w:t>－</w:t>
            </w:r>
          </w:p>
        </w:tc>
      </w:tr>
      <w:tr w:rsidR="00005D2A" w:rsidRPr="00267EE8" w:rsidTr="00B34030">
        <w:trPr>
          <w:cantSplit/>
          <w:trHeight w:hRule="exact" w:val="595"/>
          <w:jc w:val="center"/>
        </w:trPr>
        <w:tc>
          <w:tcPr>
            <w:tcW w:w="2174" w:type="dxa"/>
            <w:tcBorders>
              <w:top w:val="single" w:sz="2" w:space="0" w:color="auto"/>
              <w:left w:val="single" w:sz="2" w:space="0" w:color="auto"/>
              <w:bottom w:val="single" w:sz="2" w:space="0" w:color="auto"/>
              <w:right w:val="single" w:sz="2" w:space="0" w:color="auto"/>
            </w:tcBorders>
            <w:shd w:val="clear" w:color="auto" w:fill="auto"/>
            <w:vAlign w:val="center"/>
          </w:tcPr>
          <w:p w:rsidR="00005D2A" w:rsidRPr="00267EE8" w:rsidRDefault="00005D2A" w:rsidP="00B34030">
            <w:pPr>
              <w:overflowPunct w:val="0"/>
              <w:spacing w:line="240" w:lineRule="exact"/>
              <w:ind w:rightChars="10" w:right="20"/>
              <w:jc w:val="distribute"/>
              <w:rPr>
                <w:rFonts w:ascii="標楷體" w:eastAsia="標楷體" w:hAnsi="標楷體" w:cs="標楷體"/>
                <w:spacing w:val="0"/>
                <w:sz w:val="20"/>
              </w:rPr>
            </w:pPr>
            <w:r w:rsidRPr="005A75EB">
              <w:rPr>
                <w:rFonts w:ascii="標楷體" w:eastAsia="標楷體" w:hAnsi="標楷體" w:cs="標楷體"/>
                <w:spacing w:val="0"/>
                <w:sz w:val="20"/>
              </w:rPr>
              <w:t>工務處主管</w:t>
            </w:r>
          </w:p>
        </w:tc>
        <w:tc>
          <w:tcPr>
            <w:tcW w:w="728" w:type="dxa"/>
            <w:tcBorders>
              <w:top w:val="single" w:sz="2" w:space="0" w:color="auto"/>
              <w:left w:val="single" w:sz="2" w:space="0" w:color="auto"/>
              <w:bottom w:val="single" w:sz="2" w:space="0" w:color="auto"/>
              <w:right w:val="single" w:sz="2" w:space="0" w:color="auto"/>
            </w:tcBorders>
            <w:shd w:val="clear" w:color="auto" w:fill="auto"/>
            <w:vAlign w:val="center"/>
          </w:tcPr>
          <w:p w:rsidR="00005D2A" w:rsidRDefault="00005D2A" w:rsidP="00B34030">
            <w:pPr>
              <w:overflowPunct w:val="0"/>
              <w:spacing w:line="240" w:lineRule="exact"/>
              <w:rPr>
                <w:rFonts w:ascii="標楷體" w:eastAsia="標楷體" w:hAnsi="標楷體"/>
                <w:color w:val="000000"/>
                <w:sz w:val="20"/>
              </w:rPr>
            </w:pPr>
            <w:r>
              <w:rPr>
                <w:rFonts w:ascii="標楷體" w:eastAsia="標楷體" w:hAnsi="標楷體" w:hint="eastAsia"/>
                <w:color w:val="000000"/>
                <w:sz w:val="20"/>
              </w:rPr>
              <w:t>2</w:t>
            </w:r>
          </w:p>
        </w:tc>
        <w:tc>
          <w:tcPr>
            <w:tcW w:w="540" w:type="dxa"/>
            <w:tcBorders>
              <w:top w:val="single" w:sz="2" w:space="0" w:color="auto"/>
              <w:left w:val="single" w:sz="2" w:space="0" w:color="auto"/>
              <w:bottom w:val="single" w:sz="2" w:space="0" w:color="auto"/>
              <w:right w:val="single" w:sz="2" w:space="0" w:color="auto"/>
            </w:tcBorders>
            <w:shd w:val="clear" w:color="auto" w:fill="auto"/>
            <w:vAlign w:val="center"/>
          </w:tcPr>
          <w:p w:rsidR="00005D2A" w:rsidRDefault="00005D2A" w:rsidP="00B34030">
            <w:pPr>
              <w:overflowPunct w:val="0"/>
              <w:spacing w:line="240" w:lineRule="exact"/>
              <w:rPr>
                <w:rFonts w:ascii="標楷體" w:eastAsia="標楷體" w:hAnsi="標楷體"/>
                <w:color w:val="000000"/>
                <w:sz w:val="20"/>
              </w:rPr>
            </w:pPr>
            <w:r>
              <w:rPr>
                <w:rFonts w:ascii="標楷體" w:eastAsia="標楷體" w:hAnsi="標楷體" w:hint="eastAsia"/>
                <w:color w:val="000000"/>
                <w:sz w:val="20"/>
              </w:rPr>
              <w:t xml:space="preserve">－　</w:t>
            </w:r>
          </w:p>
        </w:tc>
        <w:tc>
          <w:tcPr>
            <w:tcW w:w="540" w:type="dxa"/>
            <w:tcBorders>
              <w:top w:val="single" w:sz="2" w:space="0" w:color="auto"/>
              <w:left w:val="single" w:sz="2" w:space="0" w:color="auto"/>
              <w:bottom w:val="single" w:sz="2" w:space="0" w:color="auto"/>
              <w:right w:val="single" w:sz="2" w:space="0" w:color="auto"/>
            </w:tcBorders>
            <w:shd w:val="clear" w:color="auto" w:fill="auto"/>
            <w:vAlign w:val="center"/>
          </w:tcPr>
          <w:p w:rsidR="00005D2A" w:rsidRDefault="00005D2A" w:rsidP="00B34030">
            <w:pPr>
              <w:overflowPunct w:val="0"/>
              <w:spacing w:line="240" w:lineRule="exact"/>
              <w:rPr>
                <w:rFonts w:ascii="標楷體" w:eastAsia="標楷體" w:hAnsi="標楷體"/>
                <w:color w:val="000000"/>
                <w:sz w:val="20"/>
              </w:rPr>
            </w:pPr>
            <w:r>
              <w:rPr>
                <w:rFonts w:ascii="標楷體" w:eastAsia="標楷體" w:hAnsi="標楷體" w:hint="eastAsia"/>
                <w:color w:val="000000"/>
                <w:sz w:val="20"/>
              </w:rPr>
              <w:t>2</w:t>
            </w:r>
          </w:p>
        </w:tc>
        <w:tc>
          <w:tcPr>
            <w:tcW w:w="541" w:type="dxa"/>
            <w:tcBorders>
              <w:top w:val="single" w:sz="2" w:space="0" w:color="auto"/>
              <w:left w:val="single" w:sz="2" w:space="0" w:color="auto"/>
              <w:bottom w:val="single" w:sz="2" w:space="0" w:color="auto"/>
              <w:right w:val="single" w:sz="2" w:space="0" w:color="auto"/>
            </w:tcBorders>
            <w:shd w:val="clear" w:color="auto" w:fill="auto"/>
            <w:vAlign w:val="center"/>
          </w:tcPr>
          <w:p w:rsidR="00005D2A" w:rsidRDefault="00005D2A" w:rsidP="00B34030">
            <w:pPr>
              <w:overflowPunct w:val="0"/>
              <w:spacing w:line="240" w:lineRule="exact"/>
              <w:rPr>
                <w:rFonts w:ascii="標楷體" w:eastAsia="標楷體" w:hAnsi="標楷體"/>
                <w:color w:val="000000"/>
                <w:sz w:val="20"/>
              </w:rPr>
            </w:pPr>
            <w:r>
              <w:rPr>
                <w:rFonts w:ascii="標楷體" w:eastAsia="標楷體" w:hAnsi="標楷體" w:hint="eastAsia"/>
                <w:color w:val="000000"/>
                <w:sz w:val="20"/>
              </w:rPr>
              <w:t xml:space="preserve">－　</w:t>
            </w:r>
          </w:p>
        </w:tc>
        <w:tc>
          <w:tcPr>
            <w:tcW w:w="540" w:type="dxa"/>
            <w:tcBorders>
              <w:top w:val="single" w:sz="2" w:space="0" w:color="auto"/>
              <w:left w:val="single" w:sz="2" w:space="0" w:color="auto"/>
              <w:bottom w:val="single" w:sz="2" w:space="0" w:color="auto"/>
              <w:right w:val="single" w:sz="2" w:space="0" w:color="auto"/>
            </w:tcBorders>
            <w:shd w:val="clear" w:color="auto" w:fill="auto"/>
            <w:vAlign w:val="center"/>
          </w:tcPr>
          <w:p w:rsidR="00005D2A" w:rsidRDefault="00005D2A" w:rsidP="00B34030">
            <w:pPr>
              <w:overflowPunct w:val="0"/>
              <w:spacing w:line="240" w:lineRule="exact"/>
              <w:rPr>
                <w:rFonts w:ascii="標楷體" w:eastAsia="標楷體" w:hAnsi="標楷體"/>
                <w:color w:val="000000"/>
                <w:sz w:val="20"/>
              </w:rPr>
            </w:pPr>
            <w:r>
              <w:rPr>
                <w:rFonts w:ascii="標楷體" w:eastAsia="標楷體" w:hAnsi="標楷體" w:hint="eastAsia"/>
                <w:color w:val="000000"/>
                <w:sz w:val="20"/>
              </w:rPr>
              <w:t xml:space="preserve">－　</w:t>
            </w:r>
          </w:p>
        </w:tc>
        <w:tc>
          <w:tcPr>
            <w:tcW w:w="540" w:type="dxa"/>
            <w:tcBorders>
              <w:top w:val="single" w:sz="2" w:space="0" w:color="auto"/>
              <w:left w:val="single" w:sz="2" w:space="0" w:color="auto"/>
              <w:bottom w:val="single" w:sz="2" w:space="0" w:color="auto"/>
              <w:right w:val="single" w:sz="2" w:space="0" w:color="auto"/>
            </w:tcBorders>
            <w:shd w:val="clear" w:color="auto" w:fill="auto"/>
            <w:vAlign w:val="center"/>
          </w:tcPr>
          <w:p w:rsidR="00005D2A" w:rsidRDefault="00005D2A" w:rsidP="00B34030">
            <w:pPr>
              <w:overflowPunct w:val="0"/>
              <w:spacing w:line="240" w:lineRule="exact"/>
              <w:rPr>
                <w:rFonts w:ascii="標楷體" w:eastAsia="標楷體" w:hAnsi="標楷體"/>
                <w:color w:val="000000"/>
                <w:sz w:val="20"/>
              </w:rPr>
            </w:pPr>
            <w:r>
              <w:rPr>
                <w:rFonts w:ascii="標楷體" w:eastAsia="標楷體" w:hAnsi="標楷體" w:hint="eastAsia"/>
                <w:color w:val="000000"/>
                <w:sz w:val="20"/>
              </w:rPr>
              <w:t xml:space="preserve">－　</w:t>
            </w:r>
          </w:p>
        </w:tc>
        <w:tc>
          <w:tcPr>
            <w:tcW w:w="541" w:type="dxa"/>
            <w:tcBorders>
              <w:top w:val="single" w:sz="2" w:space="0" w:color="auto"/>
              <w:left w:val="single" w:sz="2" w:space="0" w:color="auto"/>
              <w:bottom w:val="single" w:sz="2" w:space="0" w:color="auto"/>
              <w:right w:val="single" w:sz="2" w:space="0" w:color="auto"/>
            </w:tcBorders>
            <w:shd w:val="clear" w:color="auto" w:fill="auto"/>
            <w:vAlign w:val="center"/>
          </w:tcPr>
          <w:p w:rsidR="00005D2A" w:rsidRDefault="00005D2A" w:rsidP="00B34030">
            <w:pPr>
              <w:overflowPunct w:val="0"/>
              <w:spacing w:line="240" w:lineRule="exact"/>
              <w:rPr>
                <w:rFonts w:ascii="標楷體" w:eastAsia="標楷體" w:hAnsi="標楷體"/>
                <w:color w:val="000000"/>
                <w:sz w:val="20"/>
              </w:rPr>
            </w:pPr>
            <w:r>
              <w:rPr>
                <w:rFonts w:ascii="標楷體" w:eastAsia="標楷體" w:hAnsi="標楷體" w:hint="eastAsia"/>
                <w:color w:val="000000"/>
                <w:sz w:val="20"/>
              </w:rPr>
              <w:t xml:space="preserve">－　</w:t>
            </w:r>
          </w:p>
        </w:tc>
        <w:tc>
          <w:tcPr>
            <w:tcW w:w="912" w:type="dxa"/>
            <w:tcBorders>
              <w:top w:val="single" w:sz="2" w:space="0" w:color="auto"/>
              <w:left w:val="single" w:sz="2" w:space="0" w:color="auto"/>
              <w:bottom w:val="single" w:sz="2" w:space="0" w:color="auto"/>
              <w:right w:val="single" w:sz="2" w:space="0" w:color="auto"/>
            </w:tcBorders>
            <w:shd w:val="clear" w:color="auto" w:fill="auto"/>
            <w:vAlign w:val="center"/>
          </w:tcPr>
          <w:p w:rsidR="00005D2A" w:rsidRDefault="00005D2A" w:rsidP="00B34030">
            <w:pPr>
              <w:overflowPunct w:val="0"/>
              <w:spacing w:line="240" w:lineRule="exact"/>
              <w:rPr>
                <w:rFonts w:ascii="標楷體" w:eastAsia="標楷體" w:hAnsi="標楷體"/>
                <w:color w:val="000000"/>
                <w:sz w:val="20"/>
              </w:rPr>
            </w:pPr>
            <w:r>
              <w:rPr>
                <w:rFonts w:ascii="標楷體" w:eastAsia="標楷體" w:hAnsi="標楷體" w:hint="eastAsia"/>
                <w:color w:val="000000"/>
                <w:sz w:val="20"/>
              </w:rPr>
              <w:t>－</w:t>
            </w:r>
          </w:p>
        </w:tc>
        <w:tc>
          <w:tcPr>
            <w:tcW w:w="1120" w:type="dxa"/>
            <w:tcBorders>
              <w:top w:val="single" w:sz="2" w:space="0" w:color="auto"/>
              <w:left w:val="single" w:sz="2" w:space="0" w:color="auto"/>
              <w:bottom w:val="single" w:sz="2" w:space="0" w:color="auto"/>
              <w:right w:val="single" w:sz="2" w:space="0" w:color="auto"/>
            </w:tcBorders>
            <w:shd w:val="clear" w:color="auto" w:fill="auto"/>
            <w:vAlign w:val="center"/>
          </w:tcPr>
          <w:p w:rsidR="00005D2A" w:rsidRDefault="00005D2A" w:rsidP="00B34030">
            <w:pPr>
              <w:overflowPunct w:val="0"/>
              <w:spacing w:line="240" w:lineRule="exact"/>
              <w:rPr>
                <w:rFonts w:ascii="標楷體" w:eastAsia="標楷體" w:hAnsi="標楷體"/>
                <w:color w:val="000000"/>
                <w:sz w:val="20"/>
              </w:rPr>
            </w:pPr>
            <w:r>
              <w:rPr>
                <w:rFonts w:ascii="標楷體" w:eastAsia="標楷體" w:hAnsi="標楷體" w:hint="eastAsia"/>
                <w:color w:val="000000"/>
                <w:sz w:val="20"/>
              </w:rPr>
              <w:t>－</w:t>
            </w:r>
          </w:p>
        </w:tc>
        <w:tc>
          <w:tcPr>
            <w:tcW w:w="713" w:type="dxa"/>
            <w:tcBorders>
              <w:top w:val="single" w:sz="2" w:space="0" w:color="auto"/>
              <w:left w:val="single" w:sz="2" w:space="0" w:color="auto"/>
              <w:bottom w:val="single" w:sz="2" w:space="0" w:color="auto"/>
              <w:right w:val="single" w:sz="2" w:space="0" w:color="auto"/>
            </w:tcBorders>
            <w:shd w:val="clear" w:color="auto" w:fill="auto"/>
            <w:vAlign w:val="center"/>
          </w:tcPr>
          <w:p w:rsidR="00005D2A" w:rsidRDefault="00005D2A" w:rsidP="00B34030">
            <w:pPr>
              <w:overflowPunct w:val="0"/>
              <w:spacing w:line="240" w:lineRule="exact"/>
              <w:rPr>
                <w:rFonts w:ascii="標楷體" w:eastAsia="標楷體" w:hAnsi="標楷體"/>
                <w:color w:val="000000"/>
                <w:sz w:val="20"/>
              </w:rPr>
            </w:pPr>
            <w:r>
              <w:rPr>
                <w:rFonts w:ascii="標楷體" w:eastAsia="標楷體" w:hAnsi="標楷體" w:hint="eastAsia"/>
                <w:color w:val="000000"/>
                <w:sz w:val="20"/>
              </w:rPr>
              <w:t>－</w:t>
            </w:r>
          </w:p>
        </w:tc>
        <w:tc>
          <w:tcPr>
            <w:tcW w:w="968" w:type="dxa"/>
            <w:tcBorders>
              <w:top w:val="single" w:sz="2" w:space="0" w:color="auto"/>
              <w:left w:val="single" w:sz="2" w:space="0" w:color="auto"/>
              <w:bottom w:val="single" w:sz="2" w:space="0" w:color="auto"/>
              <w:right w:val="single" w:sz="2" w:space="0" w:color="auto"/>
            </w:tcBorders>
            <w:shd w:val="clear" w:color="auto" w:fill="auto"/>
            <w:vAlign w:val="center"/>
          </w:tcPr>
          <w:p w:rsidR="00005D2A" w:rsidRDefault="00005D2A" w:rsidP="00B34030">
            <w:pPr>
              <w:overflowPunct w:val="0"/>
              <w:spacing w:line="240" w:lineRule="exact"/>
              <w:rPr>
                <w:rFonts w:ascii="標楷體" w:eastAsia="標楷體" w:hAnsi="標楷體"/>
                <w:color w:val="000000"/>
                <w:sz w:val="20"/>
              </w:rPr>
            </w:pPr>
            <w:r>
              <w:rPr>
                <w:rFonts w:ascii="標楷體" w:eastAsia="標楷體" w:hAnsi="標楷體" w:hint="eastAsia"/>
                <w:color w:val="000000"/>
                <w:sz w:val="20"/>
              </w:rPr>
              <w:t>－</w:t>
            </w:r>
          </w:p>
        </w:tc>
      </w:tr>
      <w:tr w:rsidR="00005D2A" w:rsidRPr="00267EE8" w:rsidTr="00B34030">
        <w:trPr>
          <w:cantSplit/>
          <w:trHeight w:hRule="exact" w:val="595"/>
          <w:jc w:val="center"/>
        </w:trPr>
        <w:tc>
          <w:tcPr>
            <w:tcW w:w="2174" w:type="dxa"/>
            <w:tcBorders>
              <w:top w:val="single" w:sz="2" w:space="0" w:color="auto"/>
              <w:left w:val="single" w:sz="2" w:space="0" w:color="auto"/>
              <w:bottom w:val="single" w:sz="2" w:space="0" w:color="auto"/>
              <w:right w:val="single" w:sz="2" w:space="0" w:color="auto"/>
            </w:tcBorders>
            <w:shd w:val="clear" w:color="auto" w:fill="auto"/>
            <w:vAlign w:val="center"/>
          </w:tcPr>
          <w:p w:rsidR="00005D2A" w:rsidRPr="00267EE8" w:rsidRDefault="00005D2A" w:rsidP="00B34030">
            <w:pPr>
              <w:overflowPunct w:val="0"/>
              <w:spacing w:line="240" w:lineRule="exact"/>
              <w:ind w:rightChars="10" w:right="20"/>
              <w:jc w:val="distribute"/>
              <w:rPr>
                <w:rFonts w:ascii="標楷體" w:eastAsia="標楷體" w:hAnsi="標楷體" w:cs="標楷體"/>
                <w:spacing w:val="0"/>
                <w:sz w:val="20"/>
              </w:rPr>
            </w:pPr>
            <w:r w:rsidRPr="005A75EB">
              <w:rPr>
                <w:rFonts w:ascii="標楷體" w:eastAsia="標楷體" w:hAnsi="標楷體" w:cs="標楷體"/>
                <w:spacing w:val="0"/>
                <w:sz w:val="20"/>
              </w:rPr>
              <w:t>社會及勞動處主管</w:t>
            </w:r>
          </w:p>
        </w:tc>
        <w:tc>
          <w:tcPr>
            <w:tcW w:w="728" w:type="dxa"/>
            <w:tcBorders>
              <w:top w:val="single" w:sz="2" w:space="0" w:color="auto"/>
              <w:left w:val="single" w:sz="2" w:space="0" w:color="auto"/>
              <w:bottom w:val="single" w:sz="2" w:space="0" w:color="auto"/>
              <w:right w:val="single" w:sz="2" w:space="0" w:color="auto"/>
            </w:tcBorders>
            <w:shd w:val="clear" w:color="auto" w:fill="auto"/>
            <w:vAlign w:val="center"/>
          </w:tcPr>
          <w:p w:rsidR="00005D2A" w:rsidRDefault="00005D2A" w:rsidP="00B34030">
            <w:pPr>
              <w:overflowPunct w:val="0"/>
              <w:spacing w:line="240" w:lineRule="exact"/>
              <w:rPr>
                <w:rFonts w:ascii="標楷體" w:eastAsia="標楷體" w:hAnsi="標楷體"/>
                <w:color w:val="000000"/>
                <w:sz w:val="20"/>
              </w:rPr>
            </w:pPr>
            <w:r>
              <w:rPr>
                <w:rFonts w:ascii="標楷體" w:eastAsia="標楷體" w:hAnsi="標楷體" w:hint="eastAsia"/>
                <w:color w:val="000000"/>
                <w:sz w:val="20"/>
              </w:rPr>
              <w:t>1</w:t>
            </w:r>
          </w:p>
        </w:tc>
        <w:tc>
          <w:tcPr>
            <w:tcW w:w="540" w:type="dxa"/>
            <w:tcBorders>
              <w:top w:val="single" w:sz="2" w:space="0" w:color="auto"/>
              <w:left w:val="single" w:sz="2" w:space="0" w:color="auto"/>
              <w:bottom w:val="single" w:sz="2" w:space="0" w:color="auto"/>
              <w:right w:val="single" w:sz="2" w:space="0" w:color="auto"/>
            </w:tcBorders>
            <w:shd w:val="clear" w:color="auto" w:fill="auto"/>
            <w:vAlign w:val="center"/>
          </w:tcPr>
          <w:p w:rsidR="00005D2A" w:rsidRDefault="00005D2A" w:rsidP="00B34030">
            <w:pPr>
              <w:overflowPunct w:val="0"/>
              <w:spacing w:line="240" w:lineRule="exact"/>
              <w:rPr>
                <w:rFonts w:ascii="標楷體" w:eastAsia="標楷體" w:hAnsi="標楷體"/>
                <w:color w:val="000000"/>
                <w:sz w:val="20"/>
              </w:rPr>
            </w:pPr>
            <w:r>
              <w:rPr>
                <w:rFonts w:ascii="標楷體" w:eastAsia="標楷體" w:hAnsi="標楷體" w:hint="eastAsia"/>
                <w:color w:val="000000"/>
                <w:sz w:val="20"/>
              </w:rPr>
              <w:t xml:space="preserve">－　</w:t>
            </w:r>
          </w:p>
        </w:tc>
        <w:tc>
          <w:tcPr>
            <w:tcW w:w="540" w:type="dxa"/>
            <w:tcBorders>
              <w:top w:val="single" w:sz="2" w:space="0" w:color="auto"/>
              <w:left w:val="single" w:sz="2" w:space="0" w:color="auto"/>
              <w:bottom w:val="single" w:sz="2" w:space="0" w:color="auto"/>
              <w:right w:val="single" w:sz="2" w:space="0" w:color="auto"/>
            </w:tcBorders>
            <w:shd w:val="clear" w:color="auto" w:fill="auto"/>
            <w:vAlign w:val="center"/>
          </w:tcPr>
          <w:p w:rsidR="00005D2A" w:rsidRDefault="00005D2A" w:rsidP="00B34030">
            <w:pPr>
              <w:overflowPunct w:val="0"/>
              <w:spacing w:line="240" w:lineRule="exact"/>
              <w:rPr>
                <w:rFonts w:ascii="標楷體" w:eastAsia="標楷體" w:hAnsi="標楷體"/>
                <w:color w:val="000000"/>
                <w:sz w:val="20"/>
              </w:rPr>
            </w:pPr>
            <w:r>
              <w:rPr>
                <w:rFonts w:ascii="標楷體" w:eastAsia="標楷體" w:hAnsi="標楷體" w:hint="eastAsia"/>
                <w:color w:val="000000"/>
                <w:sz w:val="20"/>
              </w:rPr>
              <w:t>1</w:t>
            </w:r>
          </w:p>
        </w:tc>
        <w:tc>
          <w:tcPr>
            <w:tcW w:w="541" w:type="dxa"/>
            <w:tcBorders>
              <w:top w:val="single" w:sz="2" w:space="0" w:color="auto"/>
              <w:left w:val="single" w:sz="2" w:space="0" w:color="auto"/>
              <w:bottom w:val="single" w:sz="2" w:space="0" w:color="auto"/>
              <w:right w:val="single" w:sz="2" w:space="0" w:color="auto"/>
            </w:tcBorders>
            <w:shd w:val="clear" w:color="auto" w:fill="auto"/>
            <w:vAlign w:val="center"/>
          </w:tcPr>
          <w:p w:rsidR="00005D2A" w:rsidRDefault="00005D2A" w:rsidP="00B34030">
            <w:pPr>
              <w:overflowPunct w:val="0"/>
              <w:spacing w:line="240" w:lineRule="exact"/>
              <w:rPr>
                <w:rFonts w:ascii="標楷體" w:eastAsia="標楷體" w:hAnsi="標楷體"/>
                <w:color w:val="000000"/>
                <w:sz w:val="20"/>
              </w:rPr>
            </w:pPr>
            <w:r>
              <w:rPr>
                <w:rFonts w:ascii="標楷體" w:eastAsia="標楷體" w:hAnsi="標楷體" w:hint="eastAsia"/>
                <w:color w:val="000000"/>
                <w:sz w:val="20"/>
              </w:rPr>
              <w:t xml:space="preserve">－　</w:t>
            </w:r>
          </w:p>
        </w:tc>
        <w:tc>
          <w:tcPr>
            <w:tcW w:w="540" w:type="dxa"/>
            <w:tcBorders>
              <w:top w:val="single" w:sz="2" w:space="0" w:color="auto"/>
              <w:left w:val="single" w:sz="2" w:space="0" w:color="auto"/>
              <w:bottom w:val="single" w:sz="2" w:space="0" w:color="auto"/>
              <w:right w:val="single" w:sz="2" w:space="0" w:color="auto"/>
            </w:tcBorders>
            <w:shd w:val="clear" w:color="auto" w:fill="auto"/>
            <w:vAlign w:val="center"/>
          </w:tcPr>
          <w:p w:rsidR="00005D2A" w:rsidRDefault="00005D2A" w:rsidP="00B34030">
            <w:pPr>
              <w:overflowPunct w:val="0"/>
              <w:spacing w:line="240" w:lineRule="exact"/>
              <w:rPr>
                <w:rFonts w:ascii="標楷體" w:eastAsia="標楷體" w:hAnsi="標楷體"/>
                <w:color w:val="000000"/>
                <w:sz w:val="20"/>
              </w:rPr>
            </w:pPr>
            <w:r>
              <w:rPr>
                <w:rFonts w:ascii="標楷體" w:eastAsia="標楷體" w:hAnsi="標楷體" w:hint="eastAsia"/>
                <w:color w:val="000000"/>
                <w:sz w:val="20"/>
              </w:rPr>
              <w:t xml:space="preserve">－　</w:t>
            </w:r>
          </w:p>
        </w:tc>
        <w:tc>
          <w:tcPr>
            <w:tcW w:w="540" w:type="dxa"/>
            <w:tcBorders>
              <w:top w:val="single" w:sz="2" w:space="0" w:color="auto"/>
              <w:left w:val="single" w:sz="2" w:space="0" w:color="auto"/>
              <w:bottom w:val="single" w:sz="2" w:space="0" w:color="auto"/>
              <w:right w:val="single" w:sz="2" w:space="0" w:color="auto"/>
            </w:tcBorders>
            <w:shd w:val="clear" w:color="auto" w:fill="auto"/>
            <w:vAlign w:val="center"/>
          </w:tcPr>
          <w:p w:rsidR="00005D2A" w:rsidRDefault="00005D2A" w:rsidP="00B34030">
            <w:pPr>
              <w:overflowPunct w:val="0"/>
              <w:spacing w:line="240" w:lineRule="exact"/>
              <w:rPr>
                <w:rFonts w:ascii="標楷體" w:eastAsia="標楷體" w:hAnsi="標楷體"/>
                <w:color w:val="000000"/>
                <w:sz w:val="20"/>
              </w:rPr>
            </w:pPr>
            <w:r>
              <w:rPr>
                <w:rFonts w:ascii="標楷體" w:eastAsia="標楷體" w:hAnsi="標楷體" w:hint="eastAsia"/>
                <w:color w:val="000000"/>
                <w:sz w:val="20"/>
              </w:rPr>
              <w:t xml:space="preserve">－　</w:t>
            </w:r>
          </w:p>
        </w:tc>
        <w:tc>
          <w:tcPr>
            <w:tcW w:w="541" w:type="dxa"/>
            <w:tcBorders>
              <w:top w:val="single" w:sz="2" w:space="0" w:color="auto"/>
              <w:left w:val="single" w:sz="2" w:space="0" w:color="auto"/>
              <w:bottom w:val="single" w:sz="2" w:space="0" w:color="auto"/>
              <w:right w:val="single" w:sz="2" w:space="0" w:color="auto"/>
            </w:tcBorders>
            <w:shd w:val="clear" w:color="auto" w:fill="auto"/>
            <w:vAlign w:val="center"/>
          </w:tcPr>
          <w:p w:rsidR="00005D2A" w:rsidRDefault="00005D2A" w:rsidP="00B34030">
            <w:pPr>
              <w:overflowPunct w:val="0"/>
              <w:spacing w:line="240" w:lineRule="exact"/>
              <w:rPr>
                <w:rFonts w:ascii="標楷體" w:eastAsia="標楷體" w:hAnsi="標楷體"/>
                <w:color w:val="000000"/>
                <w:sz w:val="20"/>
              </w:rPr>
            </w:pPr>
            <w:r>
              <w:rPr>
                <w:rFonts w:ascii="標楷體" w:eastAsia="標楷體" w:hAnsi="標楷體" w:hint="eastAsia"/>
                <w:color w:val="000000"/>
                <w:sz w:val="20"/>
              </w:rPr>
              <w:t xml:space="preserve">－　</w:t>
            </w:r>
          </w:p>
        </w:tc>
        <w:tc>
          <w:tcPr>
            <w:tcW w:w="912" w:type="dxa"/>
            <w:tcBorders>
              <w:top w:val="single" w:sz="2" w:space="0" w:color="auto"/>
              <w:left w:val="single" w:sz="2" w:space="0" w:color="auto"/>
              <w:bottom w:val="single" w:sz="2" w:space="0" w:color="auto"/>
              <w:right w:val="single" w:sz="2" w:space="0" w:color="auto"/>
            </w:tcBorders>
            <w:shd w:val="clear" w:color="auto" w:fill="auto"/>
            <w:vAlign w:val="center"/>
          </w:tcPr>
          <w:p w:rsidR="00005D2A" w:rsidRDefault="00005D2A" w:rsidP="00B34030">
            <w:pPr>
              <w:overflowPunct w:val="0"/>
              <w:spacing w:line="240" w:lineRule="exact"/>
              <w:rPr>
                <w:rFonts w:ascii="標楷體" w:eastAsia="標楷體" w:hAnsi="標楷體"/>
                <w:color w:val="000000"/>
                <w:sz w:val="20"/>
              </w:rPr>
            </w:pPr>
            <w:r>
              <w:rPr>
                <w:rFonts w:ascii="標楷體" w:eastAsia="標楷體" w:hAnsi="標楷體" w:hint="eastAsia"/>
                <w:color w:val="000000"/>
                <w:sz w:val="20"/>
              </w:rPr>
              <w:t>－</w:t>
            </w:r>
          </w:p>
        </w:tc>
        <w:tc>
          <w:tcPr>
            <w:tcW w:w="1120" w:type="dxa"/>
            <w:tcBorders>
              <w:top w:val="single" w:sz="2" w:space="0" w:color="auto"/>
              <w:left w:val="single" w:sz="2" w:space="0" w:color="auto"/>
              <w:bottom w:val="single" w:sz="2" w:space="0" w:color="auto"/>
              <w:right w:val="single" w:sz="2" w:space="0" w:color="auto"/>
            </w:tcBorders>
            <w:shd w:val="clear" w:color="auto" w:fill="auto"/>
            <w:vAlign w:val="center"/>
          </w:tcPr>
          <w:p w:rsidR="00005D2A" w:rsidRDefault="00005D2A" w:rsidP="00B34030">
            <w:pPr>
              <w:overflowPunct w:val="0"/>
              <w:spacing w:line="240" w:lineRule="exact"/>
              <w:rPr>
                <w:rFonts w:ascii="標楷體" w:eastAsia="標楷體" w:hAnsi="標楷體"/>
                <w:color w:val="000000"/>
                <w:sz w:val="20"/>
              </w:rPr>
            </w:pPr>
            <w:r>
              <w:rPr>
                <w:rFonts w:ascii="標楷體" w:eastAsia="標楷體" w:hAnsi="標楷體" w:hint="eastAsia"/>
                <w:color w:val="000000"/>
                <w:sz w:val="20"/>
              </w:rPr>
              <w:t>－</w:t>
            </w:r>
          </w:p>
        </w:tc>
        <w:tc>
          <w:tcPr>
            <w:tcW w:w="713" w:type="dxa"/>
            <w:tcBorders>
              <w:top w:val="single" w:sz="2" w:space="0" w:color="auto"/>
              <w:left w:val="single" w:sz="2" w:space="0" w:color="auto"/>
              <w:bottom w:val="single" w:sz="2" w:space="0" w:color="auto"/>
              <w:right w:val="single" w:sz="2" w:space="0" w:color="auto"/>
            </w:tcBorders>
            <w:shd w:val="clear" w:color="auto" w:fill="auto"/>
            <w:vAlign w:val="center"/>
          </w:tcPr>
          <w:p w:rsidR="00005D2A" w:rsidRDefault="00005D2A" w:rsidP="00B34030">
            <w:pPr>
              <w:overflowPunct w:val="0"/>
              <w:spacing w:line="240" w:lineRule="exact"/>
              <w:rPr>
                <w:rFonts w:ascii="標楷體" w:eastAsia="標楷體" w:hAnsi="標楷體"/>
                <w:color w:val="000000"/>
                <w:sz w:val="20"/>
              </w:rPr>
            </w:pPr>
            <w:r>
              <w:rPr>
                <w:rFonts w:ascii="標楷體" w:eastAsia="標楷體" w:hAnsi="標楷體" w:hint="eastAsia"/>
                <w:color w:val="000000"/>
                <w:sz w:val="20"/>
              </w:rPr>
              <w:t>－</w:t>
            </w:r>
          </w:p>
        </w:tc>
        <w:tc>
          <w:tcPr>
            <w:tcW w:w="968" w:type="dxa"/>
            <w:tcBorders>
              <w:top w:val="single" w:sz="2" w:space="0" w:color="auto"/>
              <w:left w:val="single" w:sz="2" w:space="0" w:color="auto"/>
              <w:bottom w:val="single" w:sz="2" w:space="0" w:color="auto"/>
              <w:right w:val="single" w:sz="2" w:space="0" w:color="auto"/>
            </w:tcBorders>
            <w:shd w:val="clear" w:color="auto" w:fill="auto"/>
            <w:vAlign w:val="center"/>
          </w:tcPr>
          <w:p w:rsidR="00005D2A" w:rsidRDefault="00005D2A" w:rsidP="00B34030">
            <w:pPr>
              <w:overflowPunct w:val="0"/>
              <w:spacing w:line="240" w:lineRule="exact"/>
              <w:rPr>
                <w:rFonts w:ascii="標楷體" w:eastAsia="標楷體" w:hAnsi="標楷體"/>
                <w:color w:val="000000"/>
                <w:sz w:val="20"/>
              </w:rPr>
            </w:pPr>
            <w:r>
              <w:rPr>
                <w:rFonts w:ascii="標楷體" w:eastAsia="標楷體" w:hAnsi="標楷體" w:hint="eastAsia"/>
                <w:color w:val="000000"/>
                <w:sz w:val="20"/>
              </w:rPr>
              <w:t>－</w:t>
            </w:r>
          </w:p>
        </w:tc>
      </w:tr>
      <w:tr w:rsidR="00005D2A" w:rsidRPr="00267EE8" w:rsidTr="00B34030">
        <w:trPr>
          <w:cantSplit/>
          <w:trHeight w:hRule="exact" w:val="595"/>
          <w:jc w:val="center"/>
        </w:trPr>
        <w:tc>
          <w:tcPr>
            <w:tcW w:w="2174" w:type="dxa"/>
            <w:tcBorders>
              <w:top w:val="single" w:sz="2" w:space="0" w:color="auto"/>
              <w:left w:val="single" w:sz="2" w:space="0" w:color="auto"/>
              <w:bottom w:val="single" w:sz="2" w:space="0" w:color="auto"/>
              <w:right w:val="single" w:sz="2" w:space="0" w:color="auto"/>
            </w:tcBorders>
            <w:shd w:val="clear" w:color="auto" w:fill="auto"/>
            <w:vAlign w:val="center"/>
          </w:tcPr>
          <w:p w:rsidR="00005D2A" w:rsidRPr="00267EE8" w:rsidRDefault="00005D2A" w:rsidP="00B34030">
            <w:pPr>
              <w:overflowPunct w:val="0"/>
              <w:spacing w:line="240" w:lineRule="exact"/>
              <w:ind w:rightChars="10" w:right="20"/>
              <w:jc w:val="distribute"/>
              <w:rPr>
                <w:rFonts w:ascii="標楷體" w:eastAsia="標楷體" w:hAnsi="標楷體" w:cs="標楷體"/>
                <w:spacing w:val="0"/>
                <w:sz w:val="20"/>
              </w:rPr>
            </w:pPr>
            <w:r w:rsidRPr="00267EE8">
              <w:rPr>
                <w:rFonts w:ascii="標楷體" w:eastAsia="標楷體" w:hAnsi="標楷體" w:cs="標楷體" w:hint="eastAsia"/>
                <w:spacing w:val="0"/>
                <w:sz w:val="20"/>
              </w:rPr>
              <w:t>第二預備金</w:t>
            </w:r>
          </w:p>
        </w:tc>
        <w:tc>
          <w:tcPr>
            <w:tcW w:w="728" w:type="dxa"/>
            <w:tcBorders>
              <w:top w:val="single" w:sz="2" w:space="0" w:color="auto"/>
              <w:left w:val="single" w:sz="2" w:space="0" w:color="auto"/>
              <w:bottom w:val="single" w:sz="2" w:space="0" w:color="auto"/>
              <w:right w:val="single" w:sz="2" w:space="0" w:color="auto"/>
            </w:tcBorders>
            <w:shd w:val="clear" w:color="auto" w:fill="auto"/>
            <w:vAlign w:val="center"/>
          </w:tcPr>
          <w:p w:rsidR="00005D2A" w:rsidRPr="00267EE8" w:rsidRDefault="00005D2A" w:rsidP="00B34030">
            <w:pPr>
              <w:overflowPunct w:val="0"/>
              <w:spacing w:line="240" w:lineRule="exact"/>
              <w:rPr>
                <w:rFonts w:ascii="標楷體" w:eastAsia="標楷體" w:hAnsi="標楷體"/>
                <w:spacing w:val="0"/>
                <w:sz w:val="20"/>
              </w:rPr>
            </w:pPr>
            <w:r w:rsidRPr="00267EE8">
              <w:rPr>
                <w:rFonts w:ascii="標楷體" w:eastAsia="標楷體" w:hAnsi="標楷體" w:hint="eastAsia"/>
                <w:color w:val="000000"/>
                <w:spacing w:val="0"/>
                <w:sz w:val="20"/>
              </w:rPr>
              <w:t>－</w:t>
            </w:r>
          </w:p>
        </w:tc>
        <w:tc>
          <w:tcPr>
            <w:tcW w:w="540" w:type="dxa"/>
            <w:tcBorders>
              <w:top w:val="single" w:sz="2" w:space="0" w:color="auto"/>
              <w:left w:val="single" w:sz="2" w:space="0" w:color="auto"/>
              <w:bottom w:val="single" w:sz="2" w:space="0" w:color="auto"/>
              <w:right w:val="single" w:sz="2" w:space="0" w:color="auto"/>
            </w:tcBorders>
            <w:shd w:val="clear" w:color="auto" w:fill="auto"/>
            <w:vAlign w:val="center"/>
          </w:tcPr>
          <w:p w:rsidR="00005D2A" w:rsidRPr="00267EE8" w:rsidRDefault="00005D2A" w:rsidP="00B34030">
            <w:pPr>
              <w:overflowPunct w:val="0"/>
              <w:spacing w:line="240" w:lineRule="exact"/>
              <w:rPr>
                <w:rFonts w:ascii="標楷體" w:eastAsia="標楷體" w:hAnsi="標楷體"/>
                <w:spacing w:val="0"/>
                <w:sz w:val="20"/>
              </w:rPr>
            </w:pPr>
            <w:r w:rsidRPr="00267EE8">
              <w:rPr>
                <w:rFonts w:ascii="標楷體" w:eastAsia="標楷體" w:hAnsi="標楷體" w:hint="eastAsia"/>
                <w:color w:val="000000"/>
                <w:spacing w:val="0"/>
                <w:sz w:val="20"/>
              </w:rPr>
              <w:t>－</w:t>
            </w:r>
          </w:p>
        </w:tc>
        <w:tc>
          <w:tcPr>
            <w:tcW w:w="540" w:type="dxa"/>
            <w:tcBorders>
              <w:top w:val="single" w:sz="2" w:space="0" w:color="auto"/>
              <w:left w:val="single" w:sz="2" w:space="0" w:color="auto"/>
              <w:bottom w:val="single" w:sz="2" w:space="0" w:color="auto"/>
              <w:right w:val="single" w:sz="2" w:space="0" w:color="auto"/>
            </w:tcBorders>
            <w:shd w:val="clear" w:color="auto" w:fill="auto"/>
            <w:vAlign w:val="center"/>
          </w:tcPr>
          <w:p w:rsidR="00005D2A" w:rsidRPr="00267EE8" w:rsidRDefault="00005D2A" w:rsidP="00B34030">
            <w:pPr>
              <w:overflowPunct w:val="0"/>
              <w:spacing w:line="240" w:lineRule="exact"/>
              <w:rPr>
                <w:rFonts w:ascii="標楷體" w:eastAsia="標楷體" w:hAnsi="標楷體"/>
                <w:color w:val="000000"/>
                <w:spacing w:val="0"/>
                <w:sz w:val="20"/>
              </w:rPr>
            </w:pPr>
            <w:r w:rsidRPr="00267EE8">
              <w:rPr>
                <w:rFonts w:ascii="標楷體" w:eastAsia="標楷體" w:hAnsi="標楷體" w:hint="eastAsia"/>
                <w:color w:val="000000"/>
                <w:spacing w:val="0"/>
                <w:sz w:val="20"/>
              </w:rPr>
              <w:t>－</w:t>
            </w:r>
          </w:p>
        </w:tc>
        <w:tc>
          <w:tcPr>
            <w:tcW w:w="541" w:type="dxa"/>
            <w:tcBorders>
              <w:top w:val="single" w:sz="2" w:space="0" w:color="auto"/>
              <w:left w:val="single" w:sz="2" w:space="0" w:color="auto"/>
              <w:bottom w:val="single" w:sz="2" w:space="0" w:color="auto"/>
              <w:right w:val="single" w:sz="2" w:space="0" w:color="auto"/>
            </w:tcBorders>
            <w:shd w:val="clear" w:color="auto" w:fill="auto"/>
            <w:vAlign w:val="center"/>
          </w:tcPr>
          <w:p w:rsidR="00005D2A" w:rsidRPr="00267EE8" w:rsidRDefault="00005D2A" w:rsidP="00B34030">
            <w:pPr>
              <w:overflowPunct w:val="0"/>
              <w:spacing w:line="240" w:lineRule="exact"/>
              <w:rPr>
                <w:rFonts w:ascii="標楷體" w:eastAsia="標楷體" w:hAnsi="標楷體"/>
                <w:color w:val="000000"/>
                <w:spacing w:val="0"/>
                <w:sz w:val="20"/>
              </w:rPr>
            </w:pPr>
            <w:r w:rsidRPr="00267EE8">
              <w:rPr>
                <w:rFonts w:ascii="標楷體" w:eastAsia="標楷體" w:hAnsi="標楷體" w:hint="eastAsia"/>
                <w:color w:val="000000"/>
                <w:spacing w:val="0"/>
                <w:sz w:val="20"/>
              </w:rPr>
              <w:t>－</w:t>
            </w:r>
          </w:p>
        </w:tc>
        <w:tc>
          <w:tcPr>
            <w:tcW w:w="540" w:type="dxa"/>
            <w:tcBorders>
              <w:top w:val="single" w:sz="2" w:space="0" w:color="auto"/>
              <w:left w:val="single" w:sz="2" w:space="0" w:color="auto"/>
              <w:bottom w:val="single" w:sz="2" w:space="0" w:color="auto"/>
              <w:right w:val="single" w:sz="2" w:space="0" w:color="auto"/>
            </w:tcBorders>
            <w:shd w:val="clear" w:color="auto" w:fill="auto"/>
            <w:vAlign w:val="center"/>
          </w:tcPr>
          <w:p w:rsidR="00005D2A" w:rsidRPr="00267EE8" w:rsidRDefault="00005D2A" w:rsidP="00B34030">
            <w:pPr>
              <w:overflowPunct w:val="0"/>
              <w:spacing w:line="240" w:lineRule="exact"/>
              <w:rPr>
                <w:rFonts w:ascii="標楷體" w:eastAsia="標楷體" w:hAnsi="標楷體"/>
                <w:color w:val="000000"/>
                <w:spacing w:val="0"/>
                <w:sz w:val="20"/>
              </w:rPr>
            </w:pPr>
            <w:r w:rsidRPr="00267EE8">
              <w:rPr>
                <w:rFonts w:ascii="標楷體" w:eastAsia="標楷體" w:hAnsi="標楷體" w:hint="eastAsia"/>
                <w:color w:val="000000"/>
                <w:spacing w:val="0"/>
                <w:sz w:val="20"/>
              </w:rPr>
              <w:t>－</w:t>
            </w:r>
          </w:p>
        </w:tc>
        <w:tc>
          <w:tcPr>
            <w:tcW w:w="540" w:type="dxa"/>
            <w:tcBorders>
              <w:top w:val="single" w:sz="2" w:space="0" w:color="auto"/>
              <w:left w:val="single" w:sz="2" w:space="0" w:color="auto"/>
              <w:bottom w:val="single" w:sz="2" w:space="0" w:color="auto"/>
              <w:right w:val="single" w:sz="2" w:space="0" w:color="auto"/>
            </w:tcBorders>
            <w:shd w:val="clear" w:color="auto" w:fill="auto"/>
            <w:vAlign w:val="center"/>
          </w:tcPr>
          <w:p w:rsidR="00005D2A" w:rsidRPr="00267EE8" w:rsidRDefault="00005D2A" w:rsidP="00B34030">
            <w:pPr>
              <w:overflowPunct w:val="0"/>
              <w:spacing w:line="240" w:lineRule="exact"/>
              <w:rPr>
                <w:rFonts w:ascii="標楷體" w:eastAsia="標楷體" w:hAnsi="標楷體"/>
                <w:color w:val="000000"/>
                <w:spacing w:val="0"/>
                <w:sz w:val="20"/>
              </w:rPr>
            </w:pPr>
            <w:r w:rsidRPr="00267EE8">
              <w:rPr>
                <w:rFonts w:ascii="標楷體" w:eastAsia="標楷體" w:hAnsi="標楷體" w:hint="eastAsia"/>
                <w:color w:val="000000"/>
                <w:spacing w:val="0"/>
                <w:sz w:val="20"/>
              </w:rPr>
              <w:t>－</w:t>
            </w:r>
          </w:p>
        </w:tc>
        <w:tc>
          <w:tcPr>
            <w:tcW w:w="541" w:type="dxa"/>
            <w:tcBorders>
              <w:top w:val="single" w:sz="2" w:space="0" w:color="auto"/>
              <w:left w:val="single" w:sz="2" w:space="0" w:color="auto"/>
              <w:bottom w:val="single" w:sz="2" w:space="0" w:color="auto"/>
              <w:right w:val="single" w:sz="2" w:space="0" w:color="auto"/>
            </w:tcBorders>
            <w:shd w:val="clear" w:color="auto" w:fill="auto"/>
            <w:vAlign w:val="center"/>
          </w:tcPr>
          <w:p w:rsidR="00005D2A" w:rsidRPr="00267EE8" w:rsidRDefault="00005D2A" w:rsidP="00B34030">
            <w:pPr>
              <w:overflowPunct w:val="0"/>
              <w:spacing w:line="240" w:lineRule="exact"/>
              <w:rPr>
                <w:rFonts w:ascii="標楷體" w:eastAsia="標楷體" w:hAnsi="標楷體"/>
                <w:color w:val="000000"/>
                <w:spacing w:val="0"/>
                <w:sz w:val="20"/>
              </w:rPr>
            </w:pPr>
            <w:r w:rsidRPr="00267EE8">
              <w:rPr>
                <w:rFonts w:ascii="標楷體" w:eastAsia="標楷體" w:hAnsi="標楷體" w:hint="eastAsia"/>
                <w:color w:val="000000"/>
                <w:spacing w:val="0"/>
                <w:sz w:val="20"/>
              </w:rPr>
              <w:t>－</w:t>
            </w:r>
          </w:p>
        </w:tc>
        <w:tc>
          <w:tcPr>
            <w:tcW w:w="912" w:type="dxa"/>
            <w:tcBorders>
              <w:top w:val="single" w:sz="2" w:space="0" w:color="auto"/>
              <w:left w:val="single" w:sz="2" w:space="0" w:color="auto"/>
              <w:bottom w:val="single" w:sz="2" w:space="0" w:color="auto"/>
              <w:right w:val="single" w:sz="2" w:space="0" w:color="auto"/>
            </w:tcBorders>
            <w:shd w:val="clear" w:color="auto" w:fill="auto"/>
            <w:vAlign w:val="center"/>
          </w:tcPr>
          <w:p w:rsidR="00005D2A" w:rsidRDefault="00005D2A" w:rsidP="00B34030">
            <w:pPr>
              <w:overflowPunct w:val="0"/>
              <w:spacing w:line="240" w:lineRule="exact"/>
              <w:rPr>
                <w:rFonts w:ascii="標楷體" w:eastAsia="標楷體" w:hAnsi="標楷體"/>
                <w:color w:val="000000"/>
                <w:sz w:val="20"/>
              </w:rPr>
            </w:pPr>
            <w:r>
              <w:rPr>
                <w:rFonts w:ascii="標楷體" w:eastAsia="標楷體" w:hAnsi="標楷體" w:hint="eastAsia"/>
                <w:color w:val="000000"/>
                <w:sz w:val="20"/>
              </w:rPr>
              <w:t>－</w:t>
            </w:r>
          </w:p>
        </w:tc>
        <w:tc>
          <w:tcPr>
            <w:tcW w:w="1120" w:type="dxa"/>
            <w:tcBorders>
              <w:top w:val="single" w:sz="2" w:space="0" w:color="auto"/>
              <w:left w:val="single" w:sz="2" w:space="0" w:color="auto"/>
              <w:bottom w:val="single" w:sz="2" w:space="0" w:color="auto"/>
              <w:right w:val="single" w:sz="2" w:space="0" w:color="auto"/>
            </w:tcBorders>
            <w:shd w:val="clear" w:color="auto" w:fill="auto"/>
            <w:vAlign w:val="center"/>
          </w:tcPr>
          <w:p w:rsidR="00005D2A" w:rsidRDefault="00005D2A" w:rsidP="00B34030">
            <w:pPr>
              <w:overflowPunct w:val="0"/>
              <w:spacing w:line="240" w:lineRule="exact"/>
              <w:rPr>
                <w:rFonts w:ascii="標楷體" w:eastAsia="標楷體" w:hAnsi="標楷體"/>
                <w:color w:val="000000"/>
                <w:sz w:val="20"/>
              </w:rPr>
            </w:pPr>
            <w:r>
              <w:rPr>
                <w:rFonts w:ascii="標楷體" w:eastAsia="標楷體" w:hAnsi="標楷體" w:hint="eastAsia"/>
                <w:color w:val="000000"/>
                <w:sz w:val="20"/>
              </w:rPr>
              <w:t>－</w:t>
            </w:r>
          </w:p>
        </w:tc>
        <w:tc>
          <w:tcPr>
            <w:tcW w:w="713" w:type="dxa"/>
            <w:tcBorders>
              <w:top w:val="single" w:sz="2" w:space="0" w:color="auto"/>
              <w:left w:val="single" w:sz="2" w:space="0" w:color="auto"/>
              <w:bottom w:val="single" w:sz="2" w:space="0" w:color="auto"/>
              <w:right w:val="single" w:sz="2" w:space="0" w:color="auto"/>
            </w:tcBorders>
            <w:shd w:val="clear" w:color="auto" w:fill="auto"/>
            <w:vAlign w:val="center"/>
          </w:tcPr>
          <w:p w:rsidR="00005D2A" w:rsidRDefault="00005D2A" w:rsidP="00B34030">
            <w:pPr>
              <w:overflowPunct w:val="0"/>
              <w:spacing w:line="240" w:lineRule="exact"/>
              <w:rPr>
                <w:rFonts w:ascii="標楷體" w:eastAsia="標楷體" w:hAnsi="標楷體"/>
                <w:color w:val="000000"/>
                <w:sz w:val="20"/>
              </w:rPr>
            </w:pPr>
            <w:r>
              <w:rPr>
                <w:rFonts w:ascii="標楷體" w:eastAsia="標楷體" w:hAnsi="標楷體" w:hint="eastAsia"/>
                <w:color w:val="000000"/>
                <w:sz w:val="20"/>
              </w:rPr>
              <w:t>－</w:t>
            </w:r>
          </w:p>
        </w:tc>
        <w:tc>
          <w:tcPr>
            <w:tcW w:w="968" w:type="dxa"/>
            <w:tcBorders>
              <w:top w:val="single" w:sz="2" w:space="0" w:color="auto"/>
              <w:left w:val="single" w:sz="2" w:space="0" w:color="auto"/>
              <w:bottom w:val="single" w:sz="2" w:space="0" w:color="auto"/>
              <w:right w:val="single" w:sz="2" w:space="0" w:color="auto"/>
            </w:tcBorders>
            <w:shd w:val="clear" w:color="auto" w:fill="auto"/>
            <w:vAlign w:val="center"/>
          </w:tcPr>
          <w:p w:rsidR="00005D2A" w:rsidRDefault="00005D2A" w:rsidP="00B34030">
            <w:pPr>
              <w:overflowPunct w:val="0"/>
              <w:spacing w:line="240" w:lineRule="exact"/>
              <w:rPr>
                <w:rFonts w:ascii="標楷體" w:eastAsia="標楷體" w:hAnsi="標楷體"/>
                <w:color w:val="000000"/>
                <w:sz w:val="20"/>
              </w:rPr>
            </w:pPr>
            <w:r>
              <w:rPr>
                <w:rFonts w:ascii="標楷體" w:eastAsia="標楷體" w:hAnsi="標楷體" w:hint="eastAsia"/>
                <w:color w:val="000000"/>
                <w:sz w:val="20"/>
              </w:rPr>
              <w:t>－</w:t>
            </w:r>
          </w:p>
        </w:tc>
      </w:tr>
      <w:tr w:rsidR="00005D2A" w:rsidRPr="00267EE8" w:rsidTr="00B34030">
        <w:trPr>
          <w:cantSplit/>
          <w:trHeight w:hRule="exact" w:val="595"/>
          <w:jc w:val="center"/>
        </w:trPr>
        <w:tc>
          <w:tcPr>
            <w:tcW w:w="2174" w:type="dxa"/>
            <w:tcBorders>
              <w:top w:val="single" w:sz="2" w:space="0" w:color="auto"/>
              <w:left w:val="single" w:sz="2" w:space="0" w:color="auto"/>
              <w:bottom w:val="single" w:sz="2" w:space="0" w:color="auto"/>
              <w:right w:val="single" w:sz="2" w:space="0" w:color="auto"/>
            </w:tcBorders>
            <w:shd w:val="clear" w:color="auto" w:fill="auto"/>
            <w:vAlign w:val="center"/>
          </w:tcPr>
          <w:p w:rsidR="00005D2A" w:rsidRPr="00267EE8" w:rsidRDefault="00005D2A" w:rsidP="00B34030">
            <w:pPr>
              <w:overflowPunct w:val="0"/>
              <w:spacing w:line="240" w:lineRule="exact"/>
              <w:ind w:rightChars="10" w:right="20"/>
              <w:jc w:val="distribute"/>
              <w:rPr>
                <w:rFonts w:ascii="標楷體" w:eastAsia="標楷體" w:hAnsi="標楷體" w:cs="標楷體"/>
                <w:sz w:val="20"/>
              </w:rPr>
            </w:pPr>
            <w:r w:rsidRPr="00267EE8">
              <w:rPr>
                <w:rFonts w:ascii="標楷體" w:eastAsia="標楷體" w:hAnsi="標楷體" w:cs="標楷體" w:hint="eastAsia"/>
                <w:sz w:val="20"/>
              </w:rPr>
              <w:t>政府捐助成立之財團法人</w:t>
            </w:r>
          </w:p>
        </w:tc>
        <w:tc>
          <w:tcPr>
            <w:tcW w:w="728" w:type="dxa"/>
            <w:tcBorders>
              <w:top w:val="single" w:sz="2" w:space="0" w:color="auto"/>
              <w:left w:val="single" w:sz="2" w:space="0" w:color="auto"/>
              <w:bottom w:val="single" w:sz="2" w:space="0" w:color="auto"/>
              <w:right w:val="single" w:sz="2" w:space="0" w:color="auto"/>
            </w:tcBorders>
            <w:shd w:val="clear" w:color="auto" w:fill="auto"/>
            <w:vAlign w:val="center"/>
          </w:tcPr>
          <w:p w:rsidR="00005D2A" w:rsidRDefault="00005D2A" w:rsidP="00B34030">
            <w:pPr>
              <w:widowControl/>
              <w:overflowPunct w:val="0"/>
              <w:spacing w:line="240" w:lineRule="exact"/>
              <w:rPr>
                <w:rFonts w:ascii="標楷體" w:eastAsia="標楷體" w:hAnsi="標楷體"/>
                <w:color w:val="000000"/>
                <w:spacing w:val="0"/>
                <w:kern w:val="0"/>
                <w:sz w:val="20"/>
              </w:rPr>
            </w:pPr>
            <w:r>
              <w:rPr>
                <w:rFonts w:ascii="標楷體" w:eastAsia="標楷體" w:hAnsi="標楷體" w:hint="eastAsia"/>
                <w:color w:val="000000"/>
                <w:sz w:val="20"/>
              </w:rPr>
              <w:t>1</w:t>
            </w:r>
          </w:p>
        </w:tc>
        <w:tc>
          <w:tcPr>
            <w:tcW w:w="540" w:type="dxa"/>
            <w:tcBorders>
              <w:top w:val="single" w:sz="2" w:space="0" w:color="auto"/>
              <w:left w:val="single" w:sz="2" w:space="0" w:color="auto"/>
              <w:bottom w:val="single" w:sz="2" w:space="0" w:color="auto"/>
              <w:right w:val="single" w:sz="2" w:space="0" w:color="auto"/>
            </w:tcBorders>
            <w:shd w:val="clear" w:color="auto" w:fill="auto"/>
            <w:vAlign w:val="center"/>
          </w:tcPr>
          <w:p w:rsidR="00005D2A" w:rsidRDefault="00005D2A" w:rsidP="00B34030">
            <w:pPr>
              <w:overflowPunct w:val="0"/>
              <w:spacing w:line="240" w:lineRule="exact"/>
              <w:rPr>
                <w:rFonts w:ascii="標楷體" w:eastAsia="標楷體" w:hAnsi="標楷體"/>
                <w:color w:val="000000"/>
                <w:sz w:val="20"/>
              </w:rPr>
            </w:pPr>
            <w:r>
              <w:rPr>
                <w:rFonts w:ascii="標楷體" w:eastAsia="標楷體" w:hAnsi="標楷體" w:hint="eastAsia"/>
                <w:color w:val="000000"/>
                <w:sz w:val="20"/>
              </w:rPr>
              <w:t xml:space="preserve">－　</w:t>
            </w:r>
          </w:p>
        </w:tc>
        <w:tc>
          <w:tcPr>
            <w:tcW w:w="540" w:type="dxa"/>
            <w:tcBorders>
              <w:top w:val="single" w:sz="2" w:space="0" w:color="auto"/>
              <w:left w:val="single" w:sz="2" w:space="0" w:color="auto"/>
              <w:bottom w:val="single" w:sz="2" w:space="0" w:color="auto"/>
              <w:right w:val="single" w:sz="2" w:space="0" w:color="auto"/>
            </w:tcBorders>
            <w:shd w:val="clear" w:color="auto" w:fill="auto"/>
            <w:vAlign w:val="center"/>
          </w:tcPr>
          <w:p w:rsidR="00005D2A" w:rsidRDefault="00005D2A" w:rsidP="00B34030">
            <w:pPr>
              <w:overflowPunct w:val="0"/>
              <w:spacing w:line="240" w:lineRule="exact"/>
              <w:rPr>
                <w:rFonts w:ascii="標楷體" w:eastAsia="標楷體" w:hAnsi="標楷體"/>
                <w:color w:val="000000"/>
                <w:sz w:val="20"/>
              </w:rPr>
            </w:pPr>
            <w:r>
              <w:rPr>
                <w:rFonts w:ascii="標楷體" w:eastAsia="標楷體" w:hAnsi="標楷體" w:hint="eastAsia"/>
                <w:color w:val="000000"/>
                <w:sz w:val="20"/>
              </w:rPr>
              <w:t>1</w:t>
            </w:r>
          </w:p>
        </w:tc>
        <w:tc>
          <w:tcPr>
            <w:tcW w:w="541" w:type="dxa"/>
            <w:tcBorders>
              <w:top w:val="single" w:sz="2" w:space="0" w:color="auto"/>
              <w:left w:val="single" w:sz="2" w:space="0" w:color="auto"/>
              <w:bottom w:val="single" w:sz="2" w:space="0" w:color="auto"/>
              <w:right w:val="single" w:sz="2" w:space="0" w:color="auto"/>
            </w:tcBorders>
            <w:shd w:val="clear" w:color="auto" w:fill="auto"/>
            <w:vAlign w:val="center"/>
          </w:tcPr>
          <w:p w:rsidR="00005D2A" w:rsidRDefault="00005D2A" w:rsidP="00B34030">
            <w:pPr>
              <w:overflowPunct w:val="0"/>
              <w:spacing w:line="240" w:lineRule="exact"/>
              <w:rPr>
                <w:rFonts w:ascii="標楷體" w:eastAsia="標楷體" w:hAnsi="標楷體"/>
                <w:color w:val="000000"/>
                <w:sz w:val="20"/>
              </w:rPr>
            </w:pPr>
            <w:r>
              <w:rPr>
                <w:rFonts w:ascii="標楷體" w:eastAsia="標楷體" w:hAnsi="標楷體" w:hint="eastAsia"/>
                <w:color w:val="000000"/>
                <w:sz w:val="20"/>
              </w:rPr>
              <w:t xml:space="preserve">－　</w:t>
            </w:r>
          </w:p>
        </w:tc>
        <w:tc>
          <w:tcPr>
            <w:tcW w:w="540" w:type="dxa"/>
            <w:tcBorders>
              <w:top w:val="single" w:sz="2" w:space="0" w:color="auto"/>
              <w:left w:val="single" w:sz="2" w:space="0" w:color="auto"/>
              <w:bottom w:val="single" w:sz="2" w:space="0" w:color="auto"/>
              <w:right w:val="single" w:sz="2" w:space="0" w:color="auto"/>
            </w:tcBorders>
            <w:shd w:val="clear" w:color="auto" w:fill="auto"/>
            <w:vAlign w:val="center"/>
          </w:tcPr>
          <w:p w:rsidR="00005D2A" w:rsidRDefault="00005D2A" w:rsidP="00B34030">
            <w:pPr>
              <w:overflowPunct w:val="0"/>
              <w:spacing w:line="240" w:lineRule="exact"/>
              <w:rPr>
                <w:rFonts w:ascii="標楷體" w:eastAsia="標楷體" w:hAnsi="標楷體"/>
                <w:color w:val="000000"/>
                <w:sz w:val="20"/>
              </w:rPr>
            </w:pPr>
            <w:r>
              <w:rPr>
                <w:rFonts w:ascii="標楷體" w:eastAsia="標楷體" w:hAnsi="標楷體" w:hint="eastAsia"/>
                <w:color w:val="000000"/>
                <w:sz w:val="20"/>
              </w:rPr>
              <w:t xml:space="preserve">－　</w:t>
            </w:r>
          </w:p>
        </w:tc>
        <w:tc>
          <w:tcPr>
            <w:tcW w:w="540" w:type="dxa"/>
            <w:tcBorders>
              <w:top w:val="single" w:sz="2" w:space="0" w:color="auto"/>
              <w:left w:val="single" w:sz="2" w:space="0" w:color="auto"/>
              <w:bottom w:val="single" w:sz="2" w:space="0" w:color="auto"/>
              <w:right w:val="single" w:sz="2" w:space="0" w:color="auto"/>
            </w:tcBorders>
            <w:shd w:val="clear" w:color="auto" w:fill="auto"/>
            <w:vAlign w:val="center"/>
          </w:tcPr>
          <w:p w:rsidR="00005D2A" w:rsidRDefault="00005D2A" w:rsidP="00B34030">
            <w:pPr>
              <w:overflowPunct w:val="0"/>
              <w:spacing w:line="240" w:lineRule="exact"/>
              <w:rPr>
                <w:rFonts w:ascii="標楷體" w:eastAsia="標楷體" w:hAnsi="標楷體"/>
                <w:color w:val="000000"/>
                <w:sz w:val="20"/>
              </w:rPr>
            </w:pPr>
            <w:r>
              <w:rPr>
                <w:rFonts w:ascii="標楷體" w:eastAsia="標楷體" w:hAnsi="標楷體" w:hint="eastAsia"/>
                <w:color w:val="000000"/>
                <w:sz w:val="20"/>
              </w:rPr>
              <w:t xml:space="preserve">－　</w:t>
            </w:r>
          </w:p>
        </w:tc>
        <w:tc>
          <w:tcPr>
            <w:tcW w:w="541" w:type="dxa"/>
            <w:tcBorders>
              <w:top w:val="single" w:sz="2" w:space="0" w:color="auto"/>
              <w:left w:val="single" w:sz="2" w:space="0" w:color="auto"/>
              <w:bottom w:val="single" w:sz="2" w:space="0" w:color="auto"/>
              <w:right w:val="single" w:sz="2" w:space="0" w:color="auto"/>
            </w:tcBorders>
            <w:shd w:val="clear" w:color="auto" w:fill="auto"/>
            <w:vAlign w:val="center"/>
          </w:tcPr>
          <w:p w:rsidR="00005D2A" w:rsidRDefault="00005D2A" w:rsidP="00B34030">
            <w:pPr>
              <w:overflowPunct w:val="0"/>
              <w:spacing w:line="240" w:lineRule="exact"/>
              <w:rPr>
                <w:rFonts w:ascii="標楷體" w:eastAsia="標楷體" w:hAnsi="標楷體"/>
                <w:color w:val="000000"/>
                <w:sz w:val="20"/>
              </w:rPr>
            </w:pPr>
            <w:r>
              <w:rPr>
                <w:rFonts w:ascii="標楷體" w:eastAsia="標楷體" w:hAnsi="標楷體" w:hint="eastAsia"/>
                <w:color w:val="000000"/>
                <w:sz w:val="20"/>
              </w:rPr>
              <w:t xml:space="preserve">－　</w:t>
            </w:r>
          </w:p>
        </w:tc>
        <w:tc>
          <w:tcPr>
            <w:tcW w:w="912" w:type="dxa"/>
            <w:tcBorders>
              <w:top w:val="single" w:sz="2" w:space="0" w:color="auto"/>
              <w:left w:val="single" w:sz="2" w:space="0" w:color="auto"/>
              <w:bottom w:val="single" w:sz="2" w:space="0" w:color="auto"/>
              <w:right w:val="single" w:sz="2" w:space="0" w:color="auto"/>
            </w:tcBorders>
            <w:shd w:val="clear" w:color="auto" w:fill="auto"/>
            <w:vAlign w:val="center"/>
          </w:tcPr>
          <w:p w:rsidR="00005D2A" w:rsidRDefault="00005D2A" w:rsidP="00B34030">
            <w:pPr>
              <w:overflowPunct w:val="0"/>
              <w:spacing w:line="240" w:lineRule="exact"/>
              <w:rPr>
                <w:rFonts w:ascii="標楷體" w:eastAsia="標楷體" w:hAnsi="標楷體"/>
                <w:color w:val="000000"/>
                <w:sz w:val="20"/>
              </w:rPr>
            </w:pPr>
            <w:r>
              <w:rPr>
                <w:rFonts w:ascii="標楷體" w:eastAsia="標楷體" w:hAnsi="標楷體" w:hint="eastAsia"/>
                <w:color w:val="000000"/>
                <w:sz w:val="20"/>
              </w:rPr>
              <w:t>1</w:t>
            </w:r>
          </w:p>
        </w:tc>
        <w:tc>
          <w:tcPr>
            <w:tcW w:w="1120" w:type="dxa"/>
            <w:tcBorders>
              <w:top w:val="single" w:sz="2" w:space="0" w:color="auto"/>
              <w:left w:val="single" w:sz="2" w:space="0" w:color="auto"/>
              <w:bottom w:val="single" w:sz="2" w:space="0" w:color="auto"/>
              <w:right w:val="single" w:sz="2" w:space="0" w:color="auto"/>
            </w:tcBorders>
            <w:shd w:val="clear" w:color="auto" w:fill="auto"/>
            <w:vAlign w:val="center"/>
          </w:tcPr>
          <w:p w:rsidR="00005D2A" w:rsidRDefault="00005D2A" w:rsidP="00B34030">
            <w:pPr>
              <w:overflowPunct w:val="0"/>
              <w:spacing w:line="240" w:lineRule="exact"/>
              <w:rPr>
                <w:rFonts w:ascii="標楷體" w:eastAsia="標楷體" w:hAnsi="標楷體"/>
                <w:color w:val="000000"/>
                <w:sz w:val="20"/>
              </w:rPr>
            </w:pPr>
            <w:r>
              <w:rPr>
                <w:rFonts w:ascii="標楷體" w:eastAsia="標楷體" w:hAnsi="標楷體" w:hint="eastAsia"/>
                <w:color w:val="000000"/>
                <w:sz w:val="20"/>
              </w:rPr>
              <w:t>－</w:t>
            </w:r>
          </w:p>
        </w:tc>
        <w:tc>
          <w:tcPr>
            <w:tcW w:w="713" w:type="dxa"/>
            <w:tcBorders>
              <w:top w:val="single" w:sz="2" w:space="0" w:color="auto"/>
              <w:left w:val="single" w:sz="2" w:space="0" w:color="auto"/>
              <w:bottom w:val="single" w:sz="2" w:space="0" w:color="auto"/>
              <w:right w:val="single" w:sz="2" w:space="0" w:color="auto"/>
            </w:tcBorders>
            <w:shd w:val="clear" w:color="auto" w:fill="auto"/>
            <w:vAlign w:val="center"/>
          </w:tcPr>
          <w:p w:rsidR="00005D2A" w:rsidRDefault="00005D2A" w:rsidP="00B34030">
            <w:pPr>
              <w:overflowPunct w:val="0"/>
              <w:spacing w:line="240" w:lineRule="exact"/>
              <w:rPr>
                <w:rFonts w:ascii="標楷體" w:eastAsia="標楷體" w:hAnsi="標楷體"/>
                <w:color w:val="000000"/>
                <w:sz w:val="20"/>
              </w:rPr>
            </w:pPr>
            <w:r>
              <w:rPr>
                <w:rFonts w:ascii="標楷體" w:eastAsia="標楷體" w:hAnsi="標楷體" w:hint="eastAsia"/>
                <w:color w:val="000000"/>
                <w:sz w:val="20"/>
              </w:rPr>
              <w:t>－</w:t>
            </w:r>
          </w:p>
        </w:tc>
        <w:tc>
          <w:tcPr>
            <w:tcW w:w="968" w:type="dxa"/>
            <w:tcBorders>
              <w:top w:val="single" w:sz="2" w:space="0" w:color="auto"/>
              <w:left w:val="single" w:sz="2" w:space="0" w:color="auto"/>
              <w:bottom w:val="single" w:sz="2" w:space="0" w:color="auto"/>
              <w:right w:val="single" w:sz="2" w:space="0" w:color="auto"/>
            </w:tcBorders>
            <w:shd w:val="clear" w:color="auto" w:fill="auto"/>
            <w:vAlign w:val="center"/>
          </w:tcPr>
          <w:p w:rsidR="00005D2A" w:rsidRDefault="00005D2A" w:rsidP="00B34030">
            <w:pPr>
              <w:overflowPunct w:val="0"/>
              <w:spacing w:line="240" w:lineRule="exact"/>
              <w:rPr>
                <w:rFonts w:ascii="標楷體" w:eastAsia="標楷體" w:hAnsi="標楷體"/>
                <w:color w:val="000000"/>
                <w:sz w:val="20"/>
              </w:rPr>
            </w:pPr>
            <w:r>
              <w:rPr>
                <w:rFonts w:ascii="標楷體" w:eastAsia="標楷體" w:hAnsi="標楷體" w:hint="eastAsia"/>
                <w:color w:val="000000"/>
                <w:sz w:val="20"/>
              </w:rPr>
              <w:t>1</w:t>
            </w:r>
          </w:p>
        </w:tc>
      </w:tr>
    </w:tbl>
    <w:p w:rsidR="00005D2A" w:rsidRPr="00267EE8" w:rsidRDefault="00005D2A" w:rsidP="00005D2A">
      <w:pPr>
        <w:tabs>
          <w:tab w:val="left" w:pos="284"/>
        </w:tabs>
        <w:overflowPunct w:val="0"/>
        <w:spacing w:line="280" w:lineRule="exact"/>
        <w:ind w:left="567" w:rightChars="26" w:right="52" w:hangingChars="315" w:hanging="567"/>
        <w:jc w:val="both"/>
        <w:rPr>
          <w:rFonts w:ascii="標楷體" w:eastAsia="標楷體" w:hAnsi="標楷體"/>
          <w:spacing w:val="0"/>
          <w:sz w:val="18"/>
          <w:szCs w:val="18"/>
        </w:rPr>
      </w:pPr>
      <w:r w:rsidRPr="00267EE8">
        <w:rPr>
          <w:rFonts w:ascii="標楷體" w:eastAsia="標楷體" w:hAnsi="標楷體" w:hint="eastAsia"/>
          <w:spacing w:val="0"/>
          <w:sz w:val="18"/>
          <w:szCs w:val="18"/>
        </w:rPr>
        <w:t>註：1.分類：</w:t>
      </w:r>
      <w:r w:rsidRPr="00267EE8">
        <w:rPr>
          <w:rFonts w:ascii="標楷體" w:eastAsia="標楷體" w:hAnsi="標楷體"/>
          <w:spacing w:val="0"/>
          <w:sz w:val="18"/>
          <w:szCs w:val="18"/>
        </w:rPr>
        <w:t>（</w:t>
      </w:r>
      <w:r w:rsidRPr="00267EE8">
        <w:rPr>
          <w:rFonts w:ascii="標楷體" w:eastAsia="標楷體" w:hAnsi="標楷體" w:hint="eastAsia"/>
          <w:spacing w:val="0"/>
          <w:sz w:val="18"/>
          <w:szCs w:val="18"/>
        </w:rPr>
        <w:t>1</w:t>
      </w:r>
      <w:r w:rsidRPr="00267EE8">
        <w:rPr>
          <w:rFonts w:ascii="標楷體" w:eastAsia="標楷體" w:hAnsi="標楷體"/>
          <w:spacing w:val="0"/>
          <w:sz w:val="18"/>
          <w:szCs w:val="18"/>
        </w:rPr>
        <w:t>）</w:t>
      </w:r>
      <w:r w:rsidRPr="00267EE8">
        <w:rPr>
          <w:rFonts w:ascii="標楷體" w:eastAsia="標楷體" w:hAnsi="標楷體" w:hint="eastAsia"/>
          <w:spacing w:val="0"/>
          <w:sz w:val="18"/>
          <w:szCs w:val="18"/>
        </w:rPr>
        <w:t>對於內部稽</w:t>
      </w:r>
      <w:r w:rsidRPr="00267EE8">
        <w:rPr>
          <w:rFonts w:ascii="標楷體" w:eastAsia="標楷體" w:hAnsi="標楷體"/>
          <w:spacing w:val="0"/>
          <w:sz w:val="18"/>
          <w:szCs w:val="18"/>
        </w:rPr>
        <w:t>（</w:t>
      </w:r>
      <w:r w:rsidRPr="00267EE8">
        <w:rPr>
          <w:rFonts w:ascii="標楷體" w:eastAsia="標楷體" w:hAnsi="標楷體" w:hint="eastAsia"/>
          <w:spacing w:val="0"/>
          <w:sz w:val="18"/>
          <w:szCs w:val="18"/>
        </w:rPr>
        <w:t>審</w:t>
      </w:r>
      <w:r w:rsidRPr="00267EE8">
        <w:rPr>
          <w:rFonts w:ascii="標楷體" w:eastAsia="標楷體" w:hAnsi="標楷體"/>
          <w:spacing w:val="0"/>
          <w:sz w:val="18"/>
          <w:szCs w:val="18"/>
        </w:rPr>
        <w:t>）</w:t>
      </w:r>
      <w:r w:rsidRPr="00267EE8">
        <w:rPr>
          <w:rFonts w:ascii="標楷體" w:eastAsia="標楷體" w:hAnsi="標楷體" w:hint="eastAsia"/>
          <w:spacing w:val="0"/>
          <w:sz w:val="18"/>
          <w:szCs w:val="18"/>
        </w:rPr>
        <w:t>核之實施提出意見者；</w:t>
      </w:r>
      <w:r w:rsidRPr="00267EE8">
        <w:rPr>
          <w:rFonts w:ascii="標楷體" w:eastAsia="標楷體" w:hAnsi="標楷體"/>
          <w:spacing w:val="0"/>
          <w:sz w:val="18"/>
          <w:szCs w:val="18"/>
        </w:rPr>
        <w:t>（</w:t>
      </w:r>
      <w:r w:rsidRPr="00267EE8">
        <w:rPr>
          <w:rFonts w:ascii="標楷體" w:eastAsia="標楷體" w:hAnsi="標楷體" w:hint="eastAsia"/>
          <w:spacing w:val="0"/>
          <w:sz w:val="18"/>
          <w:szCs w:val="18"/>
        </w:rPr>
        <w:t>2</w:t>
      </w:r>
      <w:r w:rsidRPr="00267EE8">
        <w:rPr>
          <w:rFonts w:ascii="標楷體" w:eastAsia="標楷體" w:hAnsi="標楷體"/>
          <w:spacing w:val="0"/>
          <w:sz w:val="18"/>
          <w:szCs w:val="18"/>
        </w:rPr>
        <w:t>）</w:t>
      </w:r>
      <w:r w:rsidRPr="00267EE8">
        <w:rPr>
          <w:rFonts w:ascii="標楷體" w:eastAsia="標楷體" w:hAnsi="標楷體" w:hint="eastAsia"/>
          <w:spacing w:val="0"/>
          <w:sz w:val="18"/>
          <w:szCs w:val="18"/>
        </w:rPr>
        <w:t>對於計畫之實施及預算之執行提出意見者；</w:t>
      </w:r>
      <w:r w:rsidRPr="00267EE8">
        <w:rPr>
          <w:rFonts w:ascii="標楷體" w:eastAsia="標楷體" w:hAnsi="標楷體"/>
          <w:spacing w:val="0"/>
          <w:sz w:val="18"/>
          <w:szCs w:val="18"/>
        </w:rPr>
        <w:t>（</w:t>
      </w:r>
      <w:r w:rsidRPr="00267EE8">
        <w:rPr>
          <w:rFonts w:ascii="標楷體" w:eastAsia="標楷體" w:hAnsi="標楷體" w:hint="eastAsia"/>
          <w:spacing w:val="0"/>
          <w:sz w:val="18"/>
          <w:szCs w:val="18"/>
        </w:rPr>
        <w:t>3</w:t>
      </w:r>
      <w:r w:rsidRPr="00267EE8">
        <w:rPr>
          <w:rFonts w:ascii="標楷體" w:eastAsia="標楷體" w:hAnsi="標楷體"/>
          <w:spacing w:val="0"/>
          <w:sz w:val="18"/>
          <w:szCs w:val="18"/>
        </w:rPr>
        <w:t>）</w:t>
      </w:r>
      <w:r w:rsidRPr="00267EE8">
        <w:rPr>
          <w:rFonts w:ascii="標楷體" w:eastAsia="標楷體" w:hAnsi="標楷體" w:hint="eastAsia"/>
          <w:spacing w:val="0"/>
          <w:sz w:val="18"/>
          <w:szCs w:val="18"/>
        </w:rPr>
        <w:t>對於財務</w:t>
      </w:r>
      <w:r w:rsidRPr="00267EE8">
        <w:rPr>
          <w:rFonts w:ascii="標楷體" w:eastAsia="標楷體" w:hAnsi="標楷體"/>
          <w:spacing w:val="0"/>
          <w:sz w:val="18"/>
          <w:szCs w:val="18"/>
        </w:rPr>
        <w:t>（</w:t>
      </w:r>
      <w:r w:rsidRPr="00267EE8">
        <w:rPr>
          <w:rFonts w:ascii="標楷體" w:eastAsia="標楷體" w:hAnsi="標楷體" w:hint="eastAsia"/>
          <w:spacing w:val="0"/>
          <w:sz w:val="18"/>
          <w:szCs w:val="18"/>
        </w:rPr>
        <w:t>物</w:t>
      </w:r>
      <w:r w:rsidRPr="00267EE8">
        <w:rPr>
          <w:rFonts w:ascii="標楷體" w:eastAsia="標楷體" w:hAnsi="標楷體"/>
          <w:spacing w:val="0"/>
          <w:sz w:val="18"/>
          <w:szCs w:val="18"/>
        </w:rPr>
        <w:t>）</w:t>
      </w:r>
      <w:r w:rsidRPr="00267EE8">
        <w:rPr>
          <w:rFonts w:ascii="標楷體" w:eastAsia="標楷體" w:hAnsi="標楷體" w:hint="eastAsia"/>
          <w:spacing w:val="0"/>
          <w:sz w:val="18"/>
          <w:szCs w:val="18"/>
        </w:rPr>
        <w:t>之管理、運用提出意見者；</w:t>
      </w:r>
      <w:r w:rsidRPr="00267EE8">
        <w:rPr>
          <w:rFonts w:ascii="標楷體" w:eastAsia="標楷體" w:hAnsi="標楷體"/>
          <w:spacing w:val="0"/>
          <w:sz w:val="18"/>
          <w:szCs w:val="18"/>
        </w:rPr>
        <w:t>（</w:t>
      </w:r>
      <w:r w:rsidRPr="00267EE8">
        <w:rPr>
          <w:rFonts w:ascii="標楷體" w:eastAsia="標楷體" w:hAnsi="標楷體" w:hint="eastAsia"/>
          <w:spacing w:val="0"/>
          <w:sz w:val="18"/>
          <w:szCs w:val="18"/>
        </w:rPr>
        <w:t>4</w:t>
      </w:r>
      <w:r w:rsidRPr="00267EE8">
        <w:rPr>
          <w:rFonts w:ascii="標楷體" w:eastAsia="標楷體" w:hAnsi="標楷體"/>
          <w:spacing w:val="0"/>
          <w:sz w:val="18"/>
          <w:szCs w:val="18"/>
        </w:rPr>
        <w:t>）</w:t>
      </w:r>
      <w:r w:rsidRPr="00267EE8">
        <w:rPr>
          <w:rFonts w:ascii="標楷體" w:eastAsia="標楷體" w:hAnsi="標楷體" w:hint="eastAsia"/>
          <w:spacing w:val="0"/>
          <w:sz w:val="18"/>
          <w:szCs w:val="18"/>
        </w:rPr>
        <w:t>對於產銷營運管理提出意見者；</w:t>
      </w:r>
      <w:r w:rsidRPr="00267EE8">
        <w:rPr>
          <w:rFonts w:ascii="標楷體" w:eastAsia="標楷體" w:hAnsi="標楷體"/>
          <w:spacing w:val="0"/>
          <w:sz w:val="18"/>
          <w:szCs w:val="18"/>
        </w:rPr>
        <w:t>（</w:t>
      </w:r>
      <w:r w:rsidRPr="00267EE8">
        <w:rPr>
          <w:rFonts w:ascii="標楷體" w:eastAsia="標楷體" w:hAnsi="標楷體" w:hint="eastAsia"/>
          <w:spacing w:val="0"/>
          <w:sz w:val="18"/>
          <w:szCs w:val="18"/>
        </w:rPr>
        <w:t>5</w:t>
      </w:r>
      <w:r w:rsidRPr="00267EE8">
        <w:rPr>
          <w:rFonts w:ascii="標楷體" w:eastAsia="標楷體" w:hAnsi="標楷體"/>
          <w:spacing w:val="0"/>
          <w:sz w:val="18"/>
          <w:szCs w:val="18"/>
        </w:rPr>
        <w:t>）</w:t>
      </w:r>
      <w:r w:rsidRPr="00267EE8">
        <w:rPr>
          <w:rFonts w:ascii="標楷體" w:eastAsia="標楷體" w:hAnsi="標楷體" w:hint="eastAsia"/>
          <w:spacing w:val="0"/>
          <w:sz w:val="18"/>
          <w:szCs w:val="18"/>
        </w:rPr>
        <w:t>對於採購作業提出意見者；</w:t>
      </w:r>
      <w:r w:rsidRPr="00267EE8">
        <w:rPr>
          <w:rFonts w:ascii="標楷體" w:eastAsia="標楷體" w:hAnsi="標楷體"/>
          <w:spacing w:val="0"/>
          <w:sz w:val="18"/>
          <w:szCs w:val="18"/>
        </w:rPr>
        <w:t>（</w:t>
      </w:r>
      <w:r w:rsidRPr="00267EE8">
        <w:rPr>
          <w:rFonts w:ascii="標楷體" w:eastAsia="標楷體" w:hAnsi="標楷體" w:hint="eastAsia"/>
          <w:spacing w:val="0"/>
          <w:sz w:val="18"/>
          <w:szCs w:val="18"/>
        </w:rPr>
        <w:t>6</w:t>
      </w:r>
      <w:r w:rsidRPr="00267EE8">
        <w:rPr>
          <w:rFonts w:ascii="標楷體" w:eastAsia="標楷體" w:hAnsi="標楷體"/>
          <w:spacing w:val="0"/>
          <w:sz w:val="18"/>
          <w:szCs w:val="18"/>
        </w:rPr>
        <w:t>）</w:t>
      </w:r>
      <w:r w:rsidRPr="00267EE8">
        <w:rPr>
          <w:rFonts w:ascii="標楷體" w:eastAsia="標楷體" w:hAnsi="標楷體" w:hint="eastAsia"/>
          <w:spacing w:val="0"/>
          <w:sz w:val="18"/>
          <w:szCs w:val="18"/>
        </w:rPr>
        <w:t>對於事務管理及其他事項提出意見者。</w:t>
      </w:r>
    </w:p>
    <w:p w:rsidR="00005D2A" w:rsidRPr="00B922AC" w:rsidRDefault="00005D2A" w:rsidP="00005D2A">
      <w:pPr>
        <w:overflowPunct w:val="0"/>
        <w:spacing w:line="280" w:lineRule="exact"/>
        <w:ind w:leftChars="190" w:left="380" w:rightChars="26" w:right="52"/>
        <w:jc w:val="left"/>
        <w:rPr>
          <w:rFonts w:ascii="標楷體" w:eastAsia="標楷體" w:hAnsi="標楷體" w:cs="Arial"/>
        </w:rPr>
      </w:pPr>
      <w:r w:rsidRPr="00267EE8">
        <w:rPr>
          <w:rFonts w:ascii="標楷體" w:eastAsia="標楷體" w:hAnsi="標楷體" w:hint="eastAsia"/>
          <w:spacing w:val="0"/>
          <w:sz w:val="18"/>
          <w:szCs w:val="18"/>
        </w:rPr>
        <w:t>2.係機關已研謀改善或依改善措施持續辦理。</w:t>
      </w:r>
    </w:p>
    <w:sectPr w:rsidR="00005D2A" w:rsidRPr="00B922AC" w:rsidSect="002D3100">
      <w:footerReference w:type="even" r:id="rId17"/>
      <w:footerReference w:type="default" r:id="rId18"/>
      <w:pgSz w:w="11906" w:h="16838" w:code="9"/>
      <w:pgMar w:top="1418" w:right="992" w:bottom="1418" w:left="992" w:header="1021" w:footer="737" w:gutter="0"/>
      <w:cols w:space="425"/>
      <w:docGrid w:linePitch="451" w:charSpace="3276"/>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615ABB" w:rsidRDefault="00615ABB">
      <w:r>
        <w:separator/>
      </w:r>
    </w:p>
  </w:endnote>
  <w:endnote w:type="continuationSeparator" w:id="0">
    <w:p w:rsidR="00615ABB" w:rsidRDefault="00615AB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華康楷書體W5">
    <w:altName w:val="微軟正黑體"/>
    <w:charset w:val="88"/>
    <w:family w:val="script"/>
    <w:pitch w:val="fixed"/>
    <w:sig w:usb0="80000001" w:usb1="28091800" w:usb2="00000016" w:usb3="00000000" w:csb0="00100000" w:csb1="00000000"/>
  </w:font>
  <w:font w:name="Verdana">
    <w:panose1 w:val="020B0604030504040204"/>
    <w:charset w:val="00"/>
    <w:family w:val="swiss"/>
    <w:pitch w:val="variable"/>
    <w:sig w:usb0="A00006FF" w:usb1="4000205B" w:usb2="00000010" w:usb3="00000000" w:csb0="0000019F" w:csb1="00000000"/>
  </w:font>
  <w:font w:name="華康儷中黑">
    <w:altName w:val="Malgun Gothic Semilight"/>
    <w:panose1 w:val="00000000000000000000"/>
    <w:charset w:val="88"/>
    <w:family w:val="auto"/>
    <w:notTrueType/>
    <w:pitch w:val="variable"/>
    <w:sig w:usb0="00000001" w:usb1="08080000" w:usb2="00000010" w:usb3="00000000" w:csb0="00100000" w:csb1="00000000"/>
  </w:font>
  <w:font w:name="SimHei">
    <w:altName w:val="黑体"/>
    <w:panose1 w:val="02010600030101010101"/>
    <w:charset w:val="86"/>
    <w:family w:val="modern"/>
    <w:notTrueType/>
    <w:pitch w:val="fixed"/>
    <w:sig w:usb0="00000001" w:usb1="080E0000" w:usb2="00000010" w:usb3="00000000" w:csb0="00040000" w:csb1="00000000"/>
  </w:font>
  <w:font w:name="華康楷書體W7">
    <w:altName w:val="Microsoft JhengHei UI Light"/>
    <w:charset w:val="88"/>
    <w:family w:val="script"/>
    <w:pitch w:val="fixed"/>
    <w:sig w:usb0="00000000" w:usb1="28091800" w:usb2="00000016" w:usb3="00000000" w:csb0="00100000" w:csb1="00000000"/>
  </w:font>
  <w:font w:name="Calibri">
    <w:panose1 w:val="020F0502020204030204"/>
    <w:charset w:val="00"/>
    <w:family w:val="swiss"/>
    <w:pitch w:val="variable"/>
    <w:sig w:usb0="E4002EFF" w:usb1="C200247B"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Math">
    <w:panose1 w:val="02040503050406030204"/>
    <w:charset w:val="00"/>
    <w:family w:val="roman"/>
    <w:pitch w:val="variable"/>
    <w:sig w:usb0="E00006FF" w:usb1="420024FF" w:usb2="02000000" w:usb3="00000000" w:csb0="0000019F" w:csb1="00000000"/>
  </w:font>
  <w:font w:name="華康中明體">
    <w:altName w:val="細明體"/>
    <w:charset w:val="88"/>
    <w:family w:val="modern"/>
    <w:pitch w:val="fixed"/>
    <w:sig w:usb0="00000000" w:usb1="3A4F9C38" w:usb2="00000016" w:usb3="00000000" w:csb0="00100001" w:csb1="00000000"/>
  </w:font>
  <w:font w:name="新細明體">
    <w:altName w:val="PMingLiU"/>
    <w:panose1 w:val="02020500000000000000"/>
    <w:charset w:val="88"/>
    <w:family w:val="roman"/>
    <w:pitch w:val="variable"/>
    <w:sig w:usb0="A00002FF" w:usb1="28CFFCFA" w:usb2="00000016" w:usb3="00000000" w:csb0="00100001" w:csb1="00000000"/>
  </w:font>
  <w:font w:name="標楷體">
    <w:panose1 w:val="03000509000000000000"/>
    <w:charset w:val="88"/>
    <w:family w:val="script"/>
    <w:pitch w:val="fixed"/>
    <w:sig w:usb0="00000003" w:usb1="080E0000" w:usb2="00000016" w:usb3="00000000" w:csb0="00100001"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華康隸書體W5外字集">
    <w:altName w:val="新細明體"/>
    <w:charset w:val="88"/>
    <w:family w:val="modern"/>
    <w:pitch w:val="fixed"/>
    <w:sig w:usb0="80000001" w:usb1="28091800" w:usb2="00000016" w:usb3="00000000" w:csb0="00100000" w:csb1="00000000"/>
  </w:font>
  <w:font w:name="細明體">
    <w:altName w:val="MingLiU"/>
    <w:panose1 w:val="02020509000000000000"/>
    <w:charset w:val="88"/>
    <w:family w:val="modern"/>
    <w:pitch w:val="fixed"/>
    <w:sig w:usb0="A00002FF" w:usb1="28CFFCFA" w:usb2="00000016" w:usb3="00000000" w:csb0="00100001"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15ABB" w:rsidRPr="00B922AC" w:rsidRDefault="00615ABB" w:rsidP="004D3D88">
    <w:pPr>
      <w:pStyle w:val="ad"/>
      <w:tabs>
        <w:tab w:val="clear" w:pos="4153"/>
        <w:tab w:val="clear" w:pos="8306"/>
      </w:tabs>
      <w:ind w:rightChars="-8" w:right="-16"/>
      <w:jc w:val="center"/>
      <w:rPr>
        <w:rFonts w:ascii="標楷體" w:eastAsia="標楷體" w:hAnsi="標楷體"/>
      </w:rPr>
    </w:pPr>
    <w:r w:rsidRPr="00B922AC">
      <w:rPr>
        <w:rStyle w:val="ae"/>
        <w:rFonts w:ascii="標楷體" w:eastAsia="標楷體" w:hAnsi="標楷體" w:cs="標楷體" w:hint="eastAsia"/>
        <w:spacing w:val="20"/>
        <w:sz w:val="24"/>
        <w:szCs w:val="24"/>
      </w:rPr>
      <w:t>甲</w:t>
    </w:r>
    <w:r w:rsidRPr="008416A6">
      <w:rPr>
        <w:rFonts w:ascii="標楷體" w:eastAsia="標楷體" w:hAnsi="標楷體" w:hint="eastAsia"/>
        <w:noProof/>
        <w:spacing w:val="0"/>
        <w:sz w:val="24"/>
        <w:szCs w:val="24"/>
      </w:rPr>
      <w:t>－</w:t>
    </w:r>
    <w:r w:rsidRPr="00B922AC">
      <w:rPr>
        <w:rStyle w:val="ae"/>
        <w:rFonts w:ascii="標楷體" w:eastAsia="標楷體" w:hAnsi="標楷體" w:cs="標楷體"/>
        <w:spacing w:val="20"/>
        <w:sz w:val="24"/>
        <w:szCs w:val="24"/>
      </w:rPr>
      <w:fldChar w:fldCharType="begin"/>
    </w:r>
    <w:r w:rsidRPr="00B922AC">
      <w:rPr>
        <w:rStyle w:val="ae"/>
        <w:rFonts w:ascii="標楷體" w:eastAsia="標楷體" w:hAnsi="標楷體" w:cs="標楷體"/>
        <w:spacing w:val="20"/>
        <w:sz w:val="24"/>
        <w:szCs w:val="24"/>
      </w:rPr>
      <w:instrText xml:space="preserve">PAGE  </w:instrText>
    </w:r>
    <w:r w:rsidRPr="00B922AC">
      <w:rPr>
        <w:rStyle w:val="ae"/>
        <w:rFonts w:ascii="標楷體" w:eastAsia="標楷體" w:hAnsi="標楷體" w:cs="標楷體"/>
        <w:spacing w:val="20"/>
        <w:sz w:val="24"/>
        <w:szCs w:val="24"/>
      </w:rPr>
      <w:fldChar w:fldCharType="separate"/>
    </w:r>
    <w:r w:rsidR="00C52DA6">
      <w:rPr>
        <w:rStyle w:val="ae"/>
        <w:rFonts w:ascii="標楷體" w:eastAsia="標楷體" w:hAnsi="標楷體" w:cs="標楷體"/>
        <w:noProof/>
        <w:spacing w:val="20"/>
        <w:sz w:val="24"/>
        <w:szCs w:val="24"/>
      </w:rPr>
      <w:t>28</w:t>
    </w:r>
    <w:r w:rsidRPr="00B922AC">
      <w:rPr>
        <w:rStyle w:val="ae"/>
        <w:rFonts w:ascii="標楷體" w:eastAsia="標楷體" w:hAnsi="標楷體" w:cs="標楷體"/>
        <w:spacing w:val="20"/>
        <w:sz w:val="24"/>
        <w:szCs w:val="24"/>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15ABB" w:rsidRPr="008416A6" w:rsidRDefault="00615ABB" w:rsidP="00C36445">
    <w:pPr>
      <w:pStyle w:val="ad"/>
      <w:tabs>
        <w:tab w:val="clear" w:pos="4153"/>
        <w:tab w:val="clear" w:pos="8306"/>
      </w:tabs>
      <w:ind w:rightChars="-8" w:right="-16"/>
      <w:jc w:val="center"/>
      <w:rPr>
        <w:rFonts w:ascii="標楷體" w:eastAsia="標楷體" w:hAnsi="標楷體"/>
        <w:spacing w:val="0"/>
      </w:rPr>
    </w:pPr>
    <w:r w:rsidRPr="008416A6">
      <w:rPr>
        <w:rStyle w:val="ae"/>
        <w:rFonts w:ascii="標楷體" w:eastAsia="標楷體" w:hAnsi="標楷體" w:cs="標楷體" w:hint="eastAsia"/>
        <w:spacing w:val="0"/>
        <w:sz w:val="24"/>
        <w:szCs w:val="24"/>
      </w:rPr>
      <w:t>甲</w:t>
    </w:r>
    <w:r w:rsidRPr="008416A6">
      <w:rPr>
        <w:rFonts w:ascii="標楷體" w:eastAsia="標楷體" w:hAnsi="標楷體" w:hint="eastAsia"/>
        <w:noProof/>
        <w:spacing w:val="0"/>
        <w:sz w:val="24"/>
        <w:szCs w:val="24"/>
      </w:rPr>
      <w:t>－</w:t>
    </w:r>
    <w:r w:rsidRPr="008416A6">
      <w:rPr>
        <w:rStyle w:val="ae"/>
        <w:rFonts w:ascii="標楷體" w:eastAsia="標楷體" w:hAnsi="標楷體" w:cs="標楷體"/>
        <w:spacing w:val="0"/>
        <w:sz w:val="24"/>
        <w:szCs w:val="24"/>
      </w:rPr>
      <w:fldChar w:fldCharType="begin"/>
    </w:r>
    <w:r w:rsidRPr="008416A6">
      <w:rPr>
        <w:rStyle w:val="ae"/>
        <w:rFonts w:ascii="標楷體" w:eastAsia="標楷體" w:hAnsi="標楷體" w:cs="標楷體"/>
        <w:spacing w:val="0"/>
        <w:sz w:val="24"/>
        <w:szCs w:val="24"/>
      </w:rPr>
      <w:instrText xml:space="preserve">PAGE  </w:instrText>
    </w:r>
    <w:r w:rsidRPr="008416A6">
      <w:rPr>
        <w:rStyle w:val="ae"/>
        <w:rFonts w:ascii="標楷體" w:eastAsia="標楷體" w:hAnsi="標楷體" w:cs="標楷體"/>
        <w:spacing w:val="0"/>
        <w:sz w:val="24"/>
        <w:szCs w:val="24"/>
      </w:rPr>
      <w:fldChar w:fldCharType="separate"/>
    </w:r>
    <w:r w:rsidR="00C52DA6">
      <w:rPr>
        <w:rStyle w:val="ae"/>
        <w:rFonts w:ascii="標楷體" w:eastAsia="標楷體" w:hAnsi="標楷體" w:cs="標楷體"/>
        <w:noProof/>
        <w:spacing w:val="0"/>
        <w:sz w:val="24"/>
        <w:szCs w:val="24"/>
      </w:rPr>
      <w:t>29</w:t>
    </w:r>
    <w:r w:rsidRPr="008416A6">
      <w:rPr>
        <w:rStyle w:val="ae"/>
        <w:rFonts w:ascii="標楷體" w:eastAsia="標楷體" w:hAnsi="標楷體" w:cs="標楷體"/>
        <w:spacing w:val="0"/>
        <w:sz w:val="24"/>
        <w:szCs w:val="24"/>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615ABB" w:rsidRDefault="00615ABB">
      <w:r>
        <w:separator/>
      </w:r>
    </w:p>
  </w:footnote>
  <w:footnote w:type="continuationSeparator" w:id="0">
    <w:p w:rsidR="00615ABB" w:rsidRDefault="00615ABB">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B266287"/>
    <w:multiLevelType w:val="hybridMultilevel"/>
    <w:tmpl w:val="C442C1AA"/>
    <w:lvl w:ilvl="0" w:tplc="A55EA3D6">
      <w:start w:val="1"/>
      <w:numFmt w:val="decimal"/>
      <w:suff w:val="nothing"/>
      <w:lvlText w:val="%1."/>
      <w:lvlJc w:val="left"/>
      <w:pPr>
        <w:ind w:left="0" w:firstLine="560"/>
      </w:pPr>
      <w:rPr>
        <w:rFonts w:hint="eastAsia"/>
      </w:rPr>
    </w:lvl>
    <w:lvl w:ilvl="1" w:tplc="04090019" w:tentative="1">
      <w:start w:val="1"/>
      <w:numFmt w:val="ideographTraditional"/>
      <w:lvlText w:val="%2、"/>
      <w:lvlJc w:val="left"/>
      <w:pPr>
        <w:ind w:left="1520" w:hanging="480"/>
      </w:pPr>
    </w:lvl>
    <w:lvl w:ilvl="2" w:tplc="0409001B" w:tentative="1">
      <w:start w:val="1"/>
      <w:numFmt w:val="lowerRoman"/>
      <w:lvlText w:val="%3."/>
      <w:lvlJc w:val="right"/>
      <w:pPr>
        <w:ind w:left="2000" w:hanging="480"/>
      </w:pPr>
    </w:lvl>
    <w:lvl w:ilvl="3" w:tplc="0409000F" w:tentative="1">
      <w:start w:val="1"/>
      <w:numFmt w:val="decimal"/>
      <w:lvlText w:val="%4."/>
      <w:lvlJc w:val="left"/>
      <w:pPr>
        <w:ind w:left="2480" w:hanging="480"/>
      </w:pPr>
    </w:lvl>
    <w:lvl w:ilvl="4" w:tplc="04090019" w:tentative="1">
      <w:start w:val="1"/>
      <w:numFmt w:val="ideographTraditional"/>
      <w:lvlText w:val="%5、"/>
      <w:lvlJc w:val="left"/>
      <w:pPr>
        <w:ind w:left="2960" w:hanging="480"/>
      </w:pPr>
    </w:lvl>
    <w:lvl w:ilvl="5" w:tplc="0409001B" w:tentative="1">
      <w:start w:val="1"/>
      <w:numFmt w:val="lowerRoman"/>
      <w:lvlText w:val="%6."/>
      <w:lvlJc w:val="right"/>
      <w:pPr>
        <w:ind w:left="3440" w:hanging="480"/>
      </w:pPr>
    </w:lvl>
    <w:lvl w:ilvl="6" w:tplc="0409000F" w:tentative="1">
      <w:start w:val="1"/>
      <w:numFmt w:val="decimal"/>
      <w:lvlText w:val="%7."/>
      <w:lvlJc w:val="left"/>
      <w:pPr>
        <w:ind w:left="3920" w:hanging="480"/>
      </w:pPr>
    </w:lvl>
    <w:lvl w:ilvl="7" w:tplc="04090019" w:tentative="1">
      <w:start w:val="1"/>
      <w:numFmt w:val="ideographTraditional"/>
      <w:lvlText w:val="%8、"/>
      <w:lvlJc w:val="left"/>
      <w:pPr>
        <w:ind w:left="4400" w:hanging="480"/>
      </w:pPr>
    </w:lvl>
    <w:lvl w:ilvl="8" w:tplc="0409001B" w:tentative="1">
      <w:start w:val="1"/>
      <w:numFmt w:val="lowerRoman"/>
      <w:lvlText w:val="%9."/>
      <w:lvlJc w:val="right"/>
      <w:pPr>
        <w:ind w:left="4880" w:hanging="480"/>
      </w:pPr>
    </w:lvl>
  </w:abstractNum>
  <w:abstractNum w:abstractNumId="1" w15:restartNumberingAfterBreak="0">
    <w:nsid w:val="21C00A85"/>
    <w:multiLevelType w:val="hybridMultilevel"/>
    <w:tmpl w:val="C442C1AA"/>
    <w:lvl w:ilvl="0" w:tplc="A55EA3D6">
      <w:start w:val="1"/>
      <w:numFmt w:val="decimal"/>
      <w:suff w:val="nothing"/>
      <w:lvlText w:val="%1."/>
      <w:lvlJc w:val="left"/>
      <w:pPr>
        <w:ind w:left="0" w:firstLine="560"/>
      </w:pPr>
      <w:rPr>
        <w:rFonts w:hint="eastAsia"/>
      </w:rPr>
    </w:lvl>
    <w:lvl w:ilvl="1" w:tplc="04090019" w:tentative="1">
      <w:start w:val="1"/>
      <w:numFmt w:val="ideographTraditional"/>
      <w:lvlText w:val="%2、"/>
      <w:lvlJc w:val="left"/>
      <w:pPr>
        <w:ind w:left="1520" w:hanging="480"/>
      </w:pPr>
    </w:lvl>
    <w:lvl w:ilvl="2" w:tplc="0409001B" w:tentative="1">
      <w:start w:val="1"/>
      <w:numFmt w:val="lowerRoman"/>
      <w:lvlText w:val="%3."/>
      <w:lvlJc w:val="right"/>
      <w:pPr>
        <w:ind w:left="2000" w:hanging="480"/>
      </w:pPr>
    </w:lvl>
    <w:lvl w:ilvl="3" w:tplc="0409000F" w:tentative="1">
      <w:start w:val="1"/>
      <w:numFmt w:val="decimal"/>
      <w:lvlText w:val="%4."/>
      <w:lvlJc w:val="left"/>
      <w:pPr>
        <w:ind w:left="2480" w:hanging="480"/>
      </w:pPr>
    </w:lvl>
    <w:lvl w:ilvl="4" w:tplc="04090019" w:tentative="1">
      <w:start w:val="1"/>
      <w:numFmt w:val="ideographTraditional"/>
      <w:lvlText w:val="%5、"/>
      <w:lvlJc w:val="left"/>
      <w:pPr>
        <w:ind w:left="2960" w:hanging="480"/>
      </w:pPr>
    </w:lvl>
    <w:lvl w:ilvl="5" w:tplc="0409001B" w:tentative="1">
      <w:start w:val="1"/>
      <w:numFmt w:val="lowerRoman"/>
      <w:lvlText w:val="%6."/>
      <w:lvlJc w:val="right"/>
      <w:pPr>
        <w:ind w:left="3440" w:hanging="480"/>
      </w:pPr>
    </w:lvl>
    <w:lvl w:ilvl="6" w:tplc="0409000F" w:tentative="1">
      <w:start w:val="1"/>
      <w:numFmt w:val="decimal"/>
      <w:lvlText w:val="%7."/>
      <w:lvlJc w:val="left"/>
      <w:pPr>
        <w:ind w:left="3920" w:hanging="480"/>
      </w:pPr>
    </w:lvl>
    <w:lvl w:ilvl="7" w:tplc="04090019" w:tentative="1">
      <w:start w:val="1"/>
      <w:numFmt w:val="ideographTraditional"/>
      <w:lvlText w:val="%8、"/>
      <w:lvlJc w:val="left"/>
      <w:pPr>
        <w:ind w:left="4400" w:hanging="480"/>
      </w:pPr>
    </w:lvl>
    <w:lvl w:ilvl="8" w:tplc="0409001B" w:tentative="1">
      <w:start w:val="1"/>
      <w:numFmt w:val="lowerRoman"/>
      <w:lvlText w:val="%9."/>
      <w:lvlJc w:val="right"/>
      <w:pPr>
        <w:ind w:left="4880" w:hanging="480"/>
      </w:pPr>
    </w:lvl>
  </w:abstractNum>
  <w:abstractNum w:abstractNumId="2" w15:restartNumberingAfterBreak="0">
    <w:nsid w:val="2B4C3F33"/>
    <w:multiLevelType w:val="hybridMultilevel"/>
    <w:tmpl w:val="54080B52"/>
    <w:lvl w:ilvl="0" w:tplc="25301B72">
      <w:start w:val="1"/>
      <w:numFmt w:val="decimal"/>
      <w:suff w:val="nothing"/>
      <w:lvlText w:val="%1."/>
      <w:lvlJc w:val="left"/>
      <w:pPr>
        <w:ind w:left="0" w:firstLine="560"/>
      </w:pPr>
      <w:rPr>
        <w:rFonts w:hint="eastAsia"/>
      </w:rPr>
    </w:lvl>
    <w:lvl w:ilvl="1" w:tplc="04090019" w:tentative="1">
      <w:start w:val="1"/>
      <w:numFmt w:val="ideographTraditional"/>
      <w:lvlText w:val="%2、"/>
      <w:lvlJc w:val="left"/>
      <w:pPr>
        <w:ind w:left="1520" w:hanging="480"/>
      </w:pPr>
    </w:lvl>
    <w:lvl w:ilvl="2" w:tplc="0409001B" w:tentative="1">
      <w:start w:val="1"/>
      <w:numFmt w:val="lowerRoman"/>
      <w:lvlText w:val="%3."/>
      <w:lvlJc w:val="right"/>
      <w:pPr>
        <w:ind w:left="2000" w:hanging="480"/>
      </w:pPr>
    </w:lvl>
    <w:lvl w:ilvl="3" w:tplc="0409000F" w:tentative="1">
      <w:start w:val="1"/>
      <w:numFmt w:val="decimal"/>
      <w:lvlText w:val="%4."/>
      <w:lvlJc w:val="left"/>
      <w:pPr>
        <w:ind w:left="2480" w:hanging="480"/>
      </w:pPr>
    </w:lvl>
    <w:lvl w:ilvl="4" w:tplc="04090019" w:tentative="1">
      <w:start w:val="1"/>
      <w:numFmt w:val="ideographTraditional"/>
      <w:lvlText w:val="%5、"/>
      <w:lvlJc w:val="left"/>
      <w:pPr>
        <w:ind w:left="2960" w:hanging="480"/>
      </w:pPr>
    </w:lvl>
    <w:lvl w:ilvl="5" w:tplc="0409001B" w:tentative="1">
      <w:start w:val="1"/>
      <w:numFmt w:val="lowerRoman"/>
      <w:lvlText w:val="%6."/>
      <w:lvlJc w:val="right"/>
      <w:pPr>
        <w:ind w:left="3440" w:hanging="480"/>
      </w:pPr>
    </w:lvl>
    <w:lvl w:ilvl="6" w:tplc="0409000F" w:tentative="1">
      <w:start w:val="1"/>
      <w:numFmt w:val="decimal"/>
      <w:lvlText w:val="%7."/>
      <w:lvlJc w:val="left"/>
      <w:pPr>
        <w:ind w:left="3920" w:hanging="480"/>
      </w:pPr>
    </w:lvl>
    <w:lvl w:ilvl="7" w:tplc="04090019" w:tentative="1">
      <w:start w:val="1"/>
      <w:numFmt w:val="ideographTraditional"/>
      <w:lvlText w:val="%8、"/>
      <w:lvlJc w:val="left"/>
      <w:pPr>
        <w:ind w:left="4400" w:hanging="480"/>
      </w:pPr>
    </w:lvl>
    <w:lvl w:ilvl="8" w:tplc="0409001B" w:tentative="1">
      <w:start w:val="1"/>
      <w:numFmt w:val="lowerRoman"/>
      <w:lvlText w:val="%9."/>
      <w:lvlJc w:val="right"/>
      <w:pPr>
        <w:ind w:left="4880" w:hanging="480"/>
      </w:pPr>
    </w:lvl>
  </w:abstractNum>
  <w:abstractNum w:abstractNumId="3" w15:restartNumberingAfterBreak="0">
    <w:nsid w:val="39E70C4C"/>
    <w:multiLevelType w:val="hybridMultilevel"/>
    <w:tmpl w:val="C442C1AA"/>
    <w:lvl w:ilvl="0" w:tplc="A55EA3D6">
      <w:start w:val="1"/>
      <w:numFmt w:val="decimal"/>
      <w:suff w:val="nothing"/>
      <w:lvlText w:val="%1."/>
      <w:lvlJc w:val="left"/>
      <w:pPr>
        <w:ind w:left="0" w:firstLine="560"/>
      </w:pPr>
      <w:rPr>
        <w:rFonts w:hint="eastAsia"/>
      </w:rPr>
    </w:lvl>
    <w:lvl w:ilvl="1" w:tplc="04090019" w:tentative="1">
      <w:start w:val="1"/>
      <w:numFmt w:val="ideographTraditional"/>
      <w:lvlText w:val="%2、"/>
      <w:lvlJc w:val="left"/>
      <w:pPr>
        <w:ind w:left="1520" w:hanging="480"/>
      </w:pPr>
    </w:lvl>
    <w:lvl w:ilvl="2" w:tplc="0409001B" w:tentative="1">
      <w:start w:val="1"/>
      <w:numFmt w:val="lowerRoman"/>
      <w:lvlText w:val="%3."/>
      <w:lvlJc w:val="right"/>
      <w:pPr>
        <w:ind w:left="2000" w:hanging="480"/>
      </w:pPr>
    </w:lvl>
    <w:lvl w:ilvl="3" w:tplc="0409000F" w:tentative="1">
      <w:start w:val="1"/>
      <w:numFmt w:val="decimal"/>
      <w:lvlText w:val="%4."/>
      <w:lvlJc w:val="left"/>
      <w:pPr>
        <w:ind w:left="2480" w:hanging="480"/>
      </w:pPr>
    </w:lvl>
    <w:lvl w:ilvl="4" w:tplc="04090019" w:tentative="1">
      <w:start w:val="1"/>
      <w:numFmt w:val="ideographTraditional"/>
      <w:lvlText w:val="%5、"/>
      <w:lvlJc w:val="left"/>
      <w:pPr>
        <w:ind w:left="2960" w:hanging="480"/>
      </w:pPr>
    </w:lvl>
    <w:lvl w:ilvl="5" w:tplc="0409001B" w:tentative="1">
      <w:start w:val="1"/>
      <w:numFmt w:val="lowerRoman"/>
      <w:lvlText w:val="%6."/>
      <w:lvlJc w:val="right"/>
      <w:pPr>
        <w:ind w:left="3440" w:hanging="480"/>
      </w:pPr>
    </w:lvl>
    <w:lvl w:ilvl="6" w:tplc="0409000F" w:tentative="1">
      <w:start w:val="1"/>
      <w:numFmt w:val="decimal"/>
      <w:lvlText w:val="%7."/>
      <w:lvlJc w:val="left"/>
      <w:pPr>
        <w:ind w:left="3920" w:hanging="480"/>
      </w:pPr>
    </w:lvl>
    <w:lvl w:ilvl="7" w:tplc="04090019" w:tentative="1">
      <w:start w:val="1"/>
      <w:numFmt w:val="ideographTraditional"/>
      <w:lvlText w:val="%8、"/>
      <w:lvlJc w:val="left"/>
      <w:pPr>
        <w:ind w:left="4400" w:hanging="480"/>
      </w:pPr>
    </w:lvl>
    <w:lvl w:ilvl="8" w:tplc="0409001B" w:tentative="1">
      <w:start w:val="1"/>
      <w:numFmt w:val="lowerRoman"/>
      <w:lvlText w:val="%9."/>
      <w:lvlJc w:val="right"/>
      <w:pPr>
        <w:ind w:left="4880" w:hanging="480"/>
      </w:pPr>
    </w:lvl>
  </w:abstractNum>
  <w:abstractNum w:abstractNumId="4" w15:restartNumberingAfterBreak="0">
    <w:nsid w:val="487B6630"/>
    <w:multiLevelType w:val="hybridMultilevel"/>
    <w:tmpl w:val="25FA6922"/>
    <w:lvl w:ilvl="0" w:tplc="C20014E6">
      <w:start w:val="1"/>
      <w:numFmt w:val="decimal"/>
      <w:suff w:val="nothing"/>
      <w:lvlText w:val="%1."/>
      <w:lvlJc w:val="left"/>
      <w:pPr>
        <w:ind w:left="0" w:firstLine="560"/>
      </w:pPr>
      <w:rPr>
        <w:rFonts w:hint="eastAsia"/>
        <w:b w:val="0"/>
      </w:rPr>
    </w:lvl>
    <w:lvl w:ilvl="1" w:tplc="04090019" w:tentative="1">
      <w:start w:val="1"/>
      <w:numFmt w:val="ideographTraditional"/>
      <w:lvlText w:val="%2、"/>
      <w:lvlJc w:val="left"/>
      <w:pPr>
        <w:ind w:left="1520" w:hanging="480"/>
      </w:pPr>
    </w:lvl>
    <w:lvl w:ilvl="2" w:tplc="0409001B" w:tentative="1">
      <w:start w:val="1"/>
      <w:numFmt w:val="lowerRoman"/>
      <w:lvlText w:val="%3."/>
      <w:lvlJc w:val="right"/>
      <w:pPr>
        <w:ind w:left="2000" w:hanging="480"/>
      </w:pPr>
    </w:lvl>
    <w:lvl w:ilvl="3" w:tplc="0409000F" w:tentative="1">
      <w:start w:val="1"/>
      <w:numFmt w:val="decimal"/>
      <w:lvlText w:val="%4."/>
      <w:lvlJc w:val="left"/>
      <w:pPr>
        <w:ind w:left="2480" w:hanging="480"/>
      </w:pPr>
    </w:lvl>
    <w:lvl w:ilvl="4" w:tplc="04090019" w:tentative="1">
      <w:start w:val="1"/>
      <w:numFmt w:val="ideographTraditional"/>
      <w:lvlText w:val="%5、"/>
      <w:lvlJc w:val="left"/>
      <w:pPr>
        <w:ind w:left="2960" w:hanging="480"/>
      </w:pPr>
    </w:lvl>
    <w:lvl w:ilvl="5" w:tplc="0409001B" w:tentative="1">
      <w:start w:val="1"/>
      <w:numFmt w:val="lowerRoman"/>
      <w:lvlText w:val="%6."/>
      <w:lvlJc w:val="right"/>
      <w:pPr>
        <w:ind w:left="3440" w:hanging="480"/>
      </w:pPr>
    </w:lvl>
    <w:lvl w:ilvl="6" w:tplc="0409000F" w:tentative="1">
      <w:start w:val="1"/>
      <w:numFmt w:val="decimal"/>
      <w:lvlText w:val="%7."/>
      <w:lvlJc w:val="left"/>
      <w:pPr>
        <w:ind w:left="3920" w:hanging="480"/>
      </w:pPr>
    </w:lvl>
    <w:lvl w:ilvl="7" w:tplc="04090019" w:tentative="1">
      <w:start w:val="1"/>
      <w:numFmt w:val="ideographTraditional"/>
      <w:lvlText w:val="%8、"/>
      <w:lvlJc w:val="left"/>
      <w:pPr>
        <w:ind w:left="4400" w:hanging="480"/>
      </w:pPr>
    </w:lvl>
    <w:lvl w:ilvl="8" w:tplc="0409001B" w:tentative="1">
      <w:start w:val="1"/>
      <w:numFmt w:val="lowerRoman"/>
      <w:lvlText w:val="%9."/>
      <w:lvlJc w:val="right"/>
      <w:pPr>
        <w:ind w:left="4880" w:hanging="480"/>
      </w:pPr>
    </w:lvl>
  </w:abstractNum>
  <w:abstractNum w:abstractNumId="5" w15:restartNumberingAfterBreak="0">
    <w:nsid w:val="4A706089"/>
    <w:multiLevelType w:val="hybridMultilevel"/>
    <w:tmpl w:val="C442C1AA"/>
    <w:lvl w:ilvl="0" w:tplc="A55EA3D6">
      <w:start w:val="1"/>
      <w:numFmt w:val="decimal"/>
      <w:suff w:val="nothing"/>
      <w:lvlText w:val="%1."/>
      <w:lvlJc w:val="left"/>
      <w:pPr>
        <w:ind w:left="0" w:firstLine="560"/>
      </w:pPr>
      <w:rPr>
        <w:rFonts w:hint="eastAsia"/>
      </w:rPr>
    </w:lvl>
    <w:lvl w:ilvl="1" w:tplc="04090019" w:tentative="1">
      <w:start w:val="1"/>
      <w:numFmt w:val="ideographTraditional"/>
      <w:lvlText w:val="%2、"/>
      <w:lvlJc w:val="left"/>
      <w:pPr>
        <w:ind w:left="1520" w:hanging="480"/>
      </w:pPr>
    </w:lvl>
    <w:lvl w:ilvl="2" w:tplc="0409001B" w:tentative="1">
      <w:start w:val="1"/>
      <w:numFmt w:val="lowerRoman"/>
      <w:lvlText w:val="%3."/>
      <w:lvlJc w:val="right"/>
      <w:pPr>
        <w:ind w:left="2000" w:hanging="480"/>
      </w:pPr>
    </w:lvl>
    <w:lvl w:ilvl="3" w:tplc="0409000F" w:tentative="1">
      <w:start w:val="1"/>
      <w:numFmt w:val="decimal"/>
      <w:lvlText w:val="%4."/>
      <w:lvlJc w:val="left"/>
      <w:pPr>
        <w:ind w:left="2480" w:hanging="480"/>
      </w:pPr>
    </w:lvl>
    <w:lvl w:ilvl="4" w:tplc="04090019" w:tentative="1">
      <w:start w:val="1"/>
      <w:numFmt w:val="ideographTraditional"/>
      <w:lvlText w:val="%5、"/>
      <w:lvlJc w:val="left"/>
      <w:pPr>
        <w:ind w:left="2960" w:hanging="480"/>
      </w:pPr>
    </w:lvl>
    <w:lvl w:ilvl="5" w:tplc="0409001B" w:tentative="1">
      <w:start w:val="1"/>
      <w:numFmt w:val="lowerRoman"/>
      <w:lvlText w:val="%6."/>
      <w:lvlJc w:val="right"/>
      <w:pPr>
        <w:ind w:left="3440" w:hanging="480"/>
      </w:pPr>
    </w:lvl>
    <w:lvl w:ilvl="6" w:tplc="0409000F" w:tentative="1">
      <w:start w:val="1"/>
      <w:numFmt w:val="decimal"/>
      <w:lvlText w:val="%7."/>
      <w:lvlJc w:val="left"/>
      <w:pPr>
        <w:ind w:left="3920" w:hanging="480"/>
      </w:pPr>
    </w:lvl>
    <w:lvl w:ilvl="7" w:tplc="04090019" w:tentative="1">
      <w:start w:val="1"/>
      <w:numFmt w:val="ideographTraditional"/>
      <w:lvlText w:val="%8、"/>
      <w:lvlJc w:val="left"/>
      <w:pPr>
        <w:ind w:left="4400" w:hanging="480"/>
      </w:pPr>
    </w:lvl>
    <w:lvl w:ilvl="8" w:tplc="0409001B" w:tentative="1">
      <w:start w:val="1"/>
      <w:numFmt w:val="lowerRoman"/>
      <w:lvlText w:val="%9."/>
      <w:lvlJc w:val="right"/>
      <w:pPr>
        <w:ind w:left="4880" w:hanging="480"/>
      </w:pPr>
    </w:lvl>
  </w:abstractNum>
  <w:abstractNum w:abstractNumId="6" w15:restartNumberingAfterBreak="0">
    <w:nsid w:val="4BB47C4F"/>
    <w:multiLevelType w:val="hybridMultilevel"/>
    <w:tmpl w:val="C442C1AA"/>
    <w:lvl w:ilvl="0" w:tplc="A55EA3D6">
      <w:start w:val="1"/>
      <w:numFmt w:val="decimal"/>
      <w:suff w:val="nothing"/>
      <w:lvlText w:val="%1."/>
      <w:lvlJc w:val="left"/>
      <w:pPr>
        <w:ind w:left="0" w:firstLine="560"/>
      </w:pPr>
      <w:rPr>
        <w:rFonts w:hint="eastAsia"/>
      </w:rPr>
    </w:lvl>
    <w:lvl w:ilvl="1" w:tplc="04090019" w:tentative="1">
      <w:start w:val="1"/>
      <w:numFmt w:val="ideographTraditional"/>
      <w:lvlText w:val="%2、"/>
      <w:lvlJc w:val="left"/>
      <w:pPr>
        <w:ind w:left="1520" w:hanging="480"/>
      </w:pPr>
    </w:lvl>
    <w:lvl w:ilvl="2" w:tplc="0409001B" w:tentative="1">
      <w:start w:val="1"/>
      <w:numFmt w:val="lowerRoman"/>
      <w:lvlText w:val="%3."/>
      <w:lvlJc w:val="right"/>
      <w:pPr>
        <w:ind w:left="2000" w:hanging="480"/>
      </w:pPr>
    </w:lvl>
    <w:lvl w:ilvl="3" w:tplc="0409000F" w:tentative="1">
      <w:start w:val="1"/>
      <w:numFmt w:val="decimal"/>
      <w:lvlText w:val="%4."/>
      <w:lvlJc w:val="left"/>
      <w:pPr>
        <w:ind w:left="2480" w:hanging="480"/>
      </w:pPr>
    </w:lvl>
    <w:lvl w:ilvl="4" w:tplc="04090019" w:tentative="1">
      <w:start w:val="1"/>
      <w:numFmt w:val="ideographTraditional"/>
      <w:lvlText w:val="%5、"/>
      <w:lvlJc w:val="left"/>
      <w:pPr>
        <w:ind w:left="2960" w:hanging="480"/>
      </w:pPr>
    </w:lvl>
    <w:lvl w:ilvl="5" w:tplc="0409001B" w:tentative="1">
      <w:start w:val="1"/>
      <w:numFmt w:val="lowerRoman"/>
      <w:lvlText w:val="%6."/>
      <w:lvlJc w:val="right"/>
      <w:pPr>
        <w:ind w:left="3440" w:hanging="480"/>
      </w:pPr>
    </w:lvl>
    <w:lvl w:ilvl="6" w:tplc="0409000F" w:tentative="1">
      <w:start w:val="1"/>
      <w:numFmt w:val="decimal"/>
      <w:lvlText w:val="%7."/>
      <w:lvlJc w:val="left"/>
      <w:pPr>
        <w:ind w:left="3920" w:hanging="480"/>
      </w:pPr>
    </w:lvl>
    <w:lvl w:ilvl="7" w:tplc="04090019" w:tentative="1">
      <w:start w:val="1"/>
      <w:numFmt w:val="ideographTraditional"/>
      <w:lvlText w:val="%8、"/>
      <w:lvlJc w:val="left"/>
      <w:pPr>
        <w:ind w:left="4400" w:hanging="480"/>
      </w:pPr>
    </w:lvl>
    <w:lvl w:ilvl="8" w:tplc="0409001B" w:tentative="1">
      <w:start w:val="1"/>
      <w:numFmt w:val="lowerRoman"/>
      <w:lvlText w:val="%9."/>
      <w:lvlJc w:val="right"/>
      <w:pPr>
        <w:ind w:left="4880" w:hanging="480"/>
      </w:pPr>
    </w:lvl>
  </w:abstractNum>
  <w:abstractNum w:abstractNumId="7" w15:restartNumberingAfterBreak="0">
    <w:nsid w:val="4E1F3930"/>
    <w:multiLevelType w:val="hybridMultilevel"/>
    <w:tmpl w:val="339C586E"/>
    <w:lvl w:ilvl="0" w:tplc="F1FC0AC2">
      <w:start w:val="1"/>
      <w:numFmt w:val="decimal"/>
      <w:suff w:val="nothing"/>
      <w:lvlText w:val="%1."/>
      <w:lvlJc w:val="left"/>
      <w:pPr>
        <w:ind w:left="0" w:firstLine="560"/>
      </w:pPr>
      <w:rPr>
        <w:rFonts w:hint="eastAsia"/>
        <w:color w:val="auto"/>
      </w:rPr>
    </w:lvl>
    <w:lvl w:ilvl="1" w:tplc="04090019" w:tentative="1">
      <w:start w:val="1"/>
      <w:numFmt w:val="ideographTraditional"/>
      <w:lvlText w:val="%2、"/>
      <w:lvlJc w:val="left"/>
      <w:pPr>
        <w:ind w:left="1520" w:hanging="480"/>
      </w:pPr>
    </w:lvl>
    <w:lvl w:ilvl="2" w:tplc="0409001B" w:tentative="1">
      <w:start w:val="1"/>
      <w:numFmt w:val="lowerRoman"/>
      <w:lvlText w:val="%3."/>
      <w:lvlJc w:val="right"/>
      <w:pPr>
        <w:ind w:left="2000" w:hanging="480"/>
      </w:pPr>
    </w:lvl>
    <w:lvl w:ilvl="3" w:tplc="0409000F" w:tentative="1">
      <w:start w:val="1"/>
      <w:numFmt w:val="decimal"/>
      <w:lvlText w:val="%4."/>
      <w:lvlJc w:val="left"/>
      <w:pPr>
        <w:ind w:left="2480" w:hanging="480"/>
      </w:pPr>
    </w:lvl>
    <w:lvl w:ilvl="4" w:tplc="04090019" w:tentative="1">
      <w:start w:val="1"/>
      <w:numFmt w:val="ideographTraditional"/>
      <w:lvlText w:val="%5、"/>
      <w:lvlJc w:val="left"/>
      <w:pPr>
        <w:ind w:left="2960" w:hanging="480"/>
      </w:pPr>
    </w:lvl>
    <w:lvl w:ilvl="5" w:tplc="0409001B" w:tentative="1">
      <w:start w:val="1"/>
      <w:numFmt w:val="lowerRoman"/>
      <w:lvlText w:val="%6."/>
      <w:lvlJc w:val="right"/>
      <w:pPr>
        <w:ind w:left="3440" w:hanging="480"/>
      </w:pPr>
    </w:lvl>
    <w:lvl w:ilvl="6" w:tplc="0409000F" w:tentative="1">
      <w:start w:val="1"/>
      <w:numFmt w:val="decimal"/>
      <w:lvlText w:val="%7."/>
      <w:lvlJc w:val="left"/>
      <w:pPr>
        <w:ind w:left="3920" w:hanging="480"/>
      </w:pPr>
    </w:lvl>
    <w:lvl w:ilvl="7" w:tplc="04090019" w:tentative="1">
      <w:start w:val="1"/>
      <w:numFmt w:val="ideographTraditional"/>
      <w:lvlText w:val="%8、"/>
      <w:lvlJc w:val="left"/>
      <w:pPr>
        <w:ind w:left="4400" w:hanging="480"/>
      </w:pPr>
    </w:lvl>
    <w:lvl w:ilvl="8" w:tplc="0409001B" w:tentative="1">
      <w:start w:val="1"/>
      <w:numFmt w:val="lowerRoman"/>
      <w:lvlText w:val="%9."/>
      <w:lvlJc w:val="right"/>
      <w:pPr>
        <w:ind w:left="4880" w:hanging="480"/>
      </w:pPr>
    </w:lvl>
  </w:abstractNum>
  <w:abstractNum w:abstractNumId="8" w15:restartNumberingAfterBreak="0">
    <w:nsid w:val="508A76DF"/>
    <w:multiLevelType w:val="hybridMultilevel"/>
    <w:tmpl w:val="C442C1AA"/>
    <w:lvl w:ilvl="0" w:tplc="A55EA3D6">
      <w:start w:val="1"/>
      <w:numFmt w:val="decimal"/>
      <w:suff w:val="nothing"/>
      <w:lvlText w:val="%1."/>
      <w:lvlJc w:val="left"/>
      <w:pPr>
        <w:ind w:left="0" w:firstLine="560"/>
      </w:pPr>
      <w:rPr>
        <w:rFonts w:hint="eastAsia"/>
      </w:rPr>
    </w:lvl>
    <w:lvl w:ilvl="1" w:tplc="04090019" w:tentative="1">
      <w:start w:val="1"/>
      <w:numFmt w:val="ideographTraditional"/>
      <w:lvlText w:val="%2、"/>
      <w:lvlJc w:val="left"/>
      <w:pPr>
        <w:ind w:left="1520" w:hanging="480"/>
      </w:pPr>
    </w:lvl>
    <w:lvl w:ilvl="2" w:tplc="0409001B" w:tentative="1">
      <w:start w:val="1"/>
      <w:numFmt w:val="lowerRoman"/>
      <w:lvlText w:val="%3."/>
      <w:lvlJc w:val="right"/>
      <w:pPr>
        <w:ind w:left="2000" w:hanging="480"/>
      </w:pPr>
    </w:lvl>
    <w:lvl w:ilvl="3" w:tplc="0409000F" w:tentative="1">
      <w:start w:val="1"/>
      <w:numFmt w:val="decimal"/>
      <w:lvlText w:val="%4."/>
      <w:lvlJc w:val="left"/>
      <w:pPr>
        <w:ind w:left="2480" w:hanging="480"/>
      </w:pPr>
    </w:lvl>
    <w:lvl w:ilvl="4" w:tplc="04090019" w:tentative="1">
      <w:start w:val="1"/>
      <w:numFmt w:val="ideographTraditional"/>
      <w:lvlText w:val="%5、"/>
      <w:lvlJc w:val="left"/>
      <w:pPr>
        <w:ind w:left="2960" w:hanging="480"/>
      </w:pPr>
    </w:lvl>
    <w:lvl w:ilvl="5" w:tplc="0409001B" w:tentative="1">
      <w:start w:val="1"/>
      <w:numFmt w:val="lowerRoman"/>
      <w:lvlText w:val="%6."/>
      <w:lvlJc w:val="right"/>
      <w:pPr>
        <w:ind w:left="3440" w:hanging="480"/>
      </w:pPr>
    </w:lvl>
    <w:lvl w:ilvl="6" w:tplc="0409000F" w:tentative="1">
      <w:start w:val="1"/>
      <w:numFmt w:val="decimal"/>
      <w:lvlText w:val="%7."/>
      <w:lvlJc w:val="left"/>
      <w:pPr>
        <w:ind w:left="3920" w:hanging="480"/>
      </w:pPr>
    </w:lvl>
    <w:lvl w:ilvl="7" w:tplc="04090019" w:tentative="1">
      <w:start w:val="1"/>
      <w:numFmt w:val="ideographTraditional"/>
      <w:lvlText w:val="%8、"/>
      <w:lvlJc w:val="left"/>
      <w:pPr>
        <w:ind w:left="4400" w:hanging="480"/>
      </w:pPr>
    </w:lvl>
    <w:lvl w:ilvl="8" w:tplc="0409001B" w:tentative="1">
      <w:start w:val="1"/>
      <w:numFmt w:val="lowerRoman"/>
      <w:lvlText w:val="%9."/>
      <w:lvlJc w:val="right"/>
      <w:pPr>
        <w:ind w:left="4880" w:hanging="480"/>
      </w:pPr>
    </w:lvl>
  </w:abstractNum>
  <w:abstractNum w:abstractNumId="9" w15:restartNumberingAfterBreak="0">
    <w:nsid w:val="6B014F10"/>
    <w:multiLevelType w:val="hybridMultilevel"/>
    <w:tmpl w:val="E76A56BC"/>
    <w:lvl w:ilvl="0" w:tplc="F42CEFC6">
      <w:start w:val="1"/>
      <w:numFmt w:val="decimal"/>
      <w:suff w:val="nothing"/>
      <w:lvlText w:val="%1."/>
      <w:lvlJc w:val="left"/>
      <w:pPr>
        <w:ind w:left="0" w:firstLine="560"/>
      </w:pPr>
      <w:rPr>
        <w:rFonts w:hint="eastAsia"/>
        <w:b w:val="0"/>
        <w:color w:val="auto"/>
      </w:rPr>
    </w:lvl>
    <w:lvl w:ilvl="1" w:tplc="04090019" w:tentative="1">
      <w:start w:val="1"/>
      <w:numFmt w:val="ideographTraditional"/>
      <w:lvlText w:val="%2、"/>
      <w:lvlJc w:val="left"/>
      <w:pPr>
        <w:ind w:left="1520" w:hanging="480"/>
      </w:pPr>
    </w:lvl>
    <w:lvl w:ilvl="2" w:tplc="0409001B" w:tentative="1">
      <w:start w:val="1"/>
      <w:numFmt w:val="lowerRoman"/>
      <w:lvlText w:val="%3."/>
      <w:lvlJc w:val="right"/>
      <w:pPr>
        <w:ind w:left="2000" w:hanging="480"/>
      </w:pPr>
    </w:lvl>
    <w:lvl w:ilvl="3" w:tplc="0409000F" w:tentative="1">
      <w:start w:val="1"/>
      <w:numFmt w:val="decimal"/>
      <w:lvlText w:val="%4."/>
      <w:lvlJc w:val="left"/>
      <w:pPr>
        <w:ind w:left="2480" w:hanging="480"/>
      </w:pPr>
    </w:lvl>
    <w:lvl w:ilvl="4" w:tplc="04090019" w:tentative="1">
      <w:start w:val="1"/>
      <w:numFmt w:val="ideographTraditional"/>
      <w:lvlText w:val="%5、"/>
      <w:lvlJc w:val="left"/>
      <w:pPr>
        <w:ind w:left="2960" w:hanging="480"/>
      </w:pPr>
    </w:lvl>
    <w:lvl w:ilvl="5" w:tplc="0409001B" w:tentative="1">
      <w:start w:val="1"/>
      <w:numFmt w:val="lowerRoman"/>
      <w:lvlText w:val="%6."/>
      <w:lvlJc w:val="right"/>
      <w:pPr>
        <w:ind w:left="3440" w:hanging="480"/>
      </w:pPr>
    </w:lvl>
    <w:lvl w:ilvl="6" w:tplc="0409000F" w:tentative="1">
      <w:start w:val="1"/>
      <w:numFmt w:val="decimal"/>
      <w:lvlText w:val="%7."/>
      <w:lvlJc w:val="left"/>
      <w:pPr>
        <w:ind w:left="3920" w:hanging="480"/>
      </w:pPr>
    </w:lvl>
    <w:lvl w:ilvl="7" w:tplc="04090019" w:tentative="1">
      <w:start w:val="1"/>
      <w:numFmt w:val="ideographTraditional"/>
      <w:lvlText w:val="%8、"/>
      <w:lvlJc w:val="left"/>
      <w:pPr>
        <w:ind w:left="4400" w:hanging="480"/>
      </w:pPr>
    </w:lvl>
    <w:lvl w:ilvl="8" w:tplc="0409001B" w:tentative="1">
      <w:start w:val="1"/>
      <w:numFmt w:val="lowerRoman"/>
      <w:lvlText w:val="%9."/>
      <w:lvlJc w:val="right"/>
      <w:pPr>
        <w:ind w:left="4880" w:hanging="480"/>
      </w:pPr>
    </w:lvl>
  </w:abstractNum>
  <w:abstractNum w:abstractNumId="10" w15:restartNumberingAfterBreak="0">
    <w:nsid w:val="6F863F12"/>
    <w:multiLevelType w:val="hybridMultilevel"/>
    <w:tmpl w:val="C442C1AA"/>
    <w:lvl w:ilvl="0" w:tplc="A55EA3D6">
      <w:start w:val="1"/>
      <w:numFmt w:val="decimal"/>
      <w:suff w:val="nothing"/>
      <w:lvlText w:val="%1."/>
      <w:lvlJc w:val="left"/>
      <w:pPr>
        <w:ind w:left="0" w:firstLine="560"/>
      </w:pPr>
      <w:rPr>
        <w:rFonts w:hint="eastAsia"/>
      </w:rPr>
    </w:lvl>
    <w:lvl w:ilvl="1" w:tplc="04090019" w:tentative="1">
      <w:start w:val="1"/>
      <w:numFmt w:val="ideographTraditional"/>
      <w:lvlText w:val="%2、"/>
      <w:lvlJc w:val="left"/>
      <w:pPr>
        <w:ind w:left="1520" w:hanging="480"/>
      </w:pPr>
    </w:lvl>
    <w:lvl w:ilvl="2" w:tplc="0409001B" w:tentative="1">
      <w:start w:val="1"/>
      <w:numFmt w:val="lowerRoman"/>
      <w:lvlText w:val="%3."/>
      <w:lvlJc w:val="right"/>
      <w:pPr>
        <w:ind w:left="2000" w:hanging="480"/>
      </w:pPr>
    </w:lvl>
    <w:lvl w:ilvl="3" w:tplc="0409000F" w:tentative="1">
      <w:start w:val="1"/>
      <w:numFmt w:val="decimal"/>
      <w:lvlText w:val="%4."/>
      <w:lvlJc w:val="left"/>
      <w:pPr>
        <w:ind w:left="2480" w:hanging="480"/>
      </w:pPr>
    </w:lvl>
    <w:lvl w:ilvl="4" w:tplc="04090019" w:tentative="1">
      <w:start w:val="1"/>
      <w:numFmt w:val="ideographTraditional"/>
      <w:lvlText w:val="%5、"/>
      <w:lvlJc w:val="left"/>
      <w:pPr>
        <w:ind w:left="2960" w:hanging="480"/>
      </w:pPr>
    </w:lvl>
    <w:lvl w:ilvl="5" w:tplc="0409001B" w:tentative="1">
      <w:start w:val="1"/>
      <w:numFmt w:val="lowerRoman"/>
      <w:lvlText w:val="%6."/>
      <w:lvlJc w:val="right"/>
      <w:pPr>
        <w:ind w:left="3440" w:hanging="480"/>
      </w:pPr>
    </w:lvl>
    <w:lvl w:ilvl="6" w:tplc="0409000F" w:tentative="1">
      <w:start w:val="1"/>
      <w:numFmt w:val="decimal"/>
      <w:lvlText w:val="%7."/>
      <w:lvlJc w:val="left"/>
      <w:pPr>
        <w:ind w:left="3920" w:hanging="480"/>
      </w:pPr>
    </w:lvl>
    <w:lvl w:ilvl="7" w:tplc="04090019" w:tentative="1">
      <w:start w:val="1"/>
      <w:numFmt w:val="ideographTraditional"/>
      <w:lvlText w:val="%8、"/>
      <w:lvlJc w:val="left"/>
      <w:pPr>
        <w:ind w:left="4400" w:hanging="480"/>
      </w:pPr>
    </w:lvl>
    <w:lvl w:ilvl="8" w:tplc="0409001B" w:tentative="1">
      <w:start w:val="1"/>
      <w:numFmt w:val="lowerRoman"/>
      <w:lvlText w:val="%9."/>
      <w:lvlJc w:val="right"/>
      <w:pPr>
        <w:ind w:left="4880" w:hanging="480"/>
      </w:pPr>
    </w:lvl>
  </w:abstractNum>
  <w:abstractNum w:abstractNumId="11" w15:restartNumberingAfterBreak="0">
    <w:nsid w:val="72962AD5"/>
    <w:multiLevelType w:val="multilevel"/>
    <w:tmpl w:val="04090023"/>
    <w:styleLink w:val="a"/>
    <w:lvl w:ilvl="0">
      <w:start w:val="1"/>
      <w:numFmt w:val="ideographTraditional"/>
      <w:suff w:val="nothing"/>
      <w:lvlText w:val="%1、"/>
      <w:lvlJc w:val="left"/>
      <w:pPr>
        <w:tabs>
          <w:tab w:val="num" w:pos="425"/>
        </w:tabs>
        <w:ind w:left="425" w:hanging="425"/>
      </w:pPr>
    </w:lvl>
    <w:lvl w:ilvl="1">
      <w:start w:val="1"/>
      <w:numFmt w:val="ideographZodiac"/>
      <w:suff w:val="nothing"/>
      <w:lvlText w:val="%2、"/>
      <w:lvlJc w:val="left"/>
      <w:pPr>
        <w:tabs>
          <w:tab w:val="num" w:pos="992"/>
        </w:tabs>
        <w:ind w:left="992" w:hanging="567"/>
      </w:pPr>
    </w:lvl>
    <w:lvl w:ilvl="2">
      <w:start w:val="1"/>
      <w:numFmt w:val="ideographLegalTraditional"/>
      <w:suff w:val="nothing"/>
      <w:lvlText w:val="%3、"/>
      <w:lvlJc w:val="left"/>
      <w:pPr>
        <w:tabs>
          <w:tab w:val="num" w:pos="1418"/>
        </w:tabs>
        <w:ind w:left="1418" w:hanging="567"/>
      </w:pPr>
    </w:lvl>
    <w:lvl w:ilvl="3">
      <w:start w:val="1"/>
      <w:numFmt w:val="taiwaneseCountingThousand"/>
      <w:suff w:val="nothing"/>
      <w:lvlText w:val="%4、"/>
      <w:lvlJc w:val="left"/>
      <w:pPr>
        <w:tabs>
          <w:tab w:val="num" w:pos="1984"/>
        </w:tabs>
        <w:ind w:left="1984" w:hanging="708"/>
      </w:pPr>
    </w:lvl>
    <w:lvl w:ilvl="4">
      <w:start w:val="1"/>
      <w:numFmt w:val="decimal"/>
      <w:lvlText w:val="%5."/>
      <w:lvlJc w:val="left"/>
      <w:pPr>
        <w:tabs>
          <w:tab w:val="num" w:pos="2551"/>
        </w:tabs>
        <w:ind w:left="2551" w:hanging="850"/>
      </w:pPr>
    </w:lvl>
    <w:lvl w:ilvl="5">
      <w:start w:val="1"/>
      <w:numFmt w:val="decimal"/>
      <w:lvlText w:val="%6)"/>
      <w:lvlJc w:val="left"/>
      <w:pPr>
        <w:tabs>
          <w:tab w:val="num" w:pos="3260"/>
        </w:tabs>
        <w:ind w:left="3260" w:hanging="1134"/>
      </w:pPr>
    </w:lvl>
    <w:lvl w:ilvl="6">
      <w:start w:val="1"/>
      <w:numFmt w:val="decimal"/>
      <w:lvlText w:val="(%7)"/>
      <w:lvlJc w:val="left"/>
      <w:pPr>
        <w:tabs>
          <w:tab w:val="num" w:pos="3827"/>
        </w:tabs>
        <w:ind w:left="3827" w:hanging="1276"/>
      </w:pPr>
    </w:lvl>
    <w:lvl w:ilvl="7">
      <w:start w:val="1"/>
      <w:numFmt w:val="lowerLetter"/>
      <w:lvlText w:val="%8."/>
      <w:lvlJc w:val="left"/>
      <w:pPr>
        <w:tabs>
          <w:tab w:val="num" w:pos="4394"/>
        </w:tabs>
        <w:ind w:left="4394" w:hanging="1418"/>
      </w:pPr>
    </w:lvl>
    <w:lvl w:ilvl="8">
      <w:start w:val="1"/>
      <w:numFmt w:val="lowerLetter"/>
      <w:lvlText w:val="%9)"/>
      <w:lvlJc w:val="left"/>
      <w:pPr>
        <w:tabs>
          <w:tab w:val="num" w:pos="5102"/>
        </w:tabs>
        <w:ind w:left="5102" w:hanging="1700"/>
      </w:pPr>
    </w:lvl>
  </w:abstractNum>
  <w:abstractNum w:abstractNumId="12" w15:restartNumberingAfterBreak="0">
    <w:nsid w:val="730C6EE5"/>
    <w:multiLevelType w:val="hybridMultilevel"/>
    <w:tmpl w:val="C442C1AA"/>
    <w:lvl w:ilvl="0" w:tplc="A55EA3D6">
      <w:start w:val="1"/>
      <w:numFmt w:val="decimal"/>
      <w:suff w:val="nothing"/>
      <w:lvlText w:val="%1."/>
      <w:lvlJc w:val="left"/>
      <w:pPr>
        <w:ind w:left="0" w:firstLine="560"/>
      </w:pPr>
      <w:rPr>
        <w:rFonts w:hint="eastAsia"/>
      </w:rPr>
    </w:lvl>
    <w:lvl w:ilvl="1" w:tplc="04090019" w:tentative="1">
      <w:start w:val="1"/>
      <w:numFmt w:val="ideographTraditional"/>
      <w:lvlText w:val="%2、"/>
      <w:lvlJc w:val="left"/>
      <w:pPr>
        <w:ind w:left="1520" w:hanging="480"/>
      </w:pPr>
    </w:lvl>
    <w:lvl w:ilvl="2" w:tplc="0409001B" w:tentative="1">
      <w:start w:val="1"/>
      <w:numFmt w:val="lowerRoman"/>
      <w:lvlText w:val="%3."/>
      <w:lvlJc w:val="right"/>
      <w:pPr>
        <w:ind w:left="2000" w:hanging="480"/>
      </w:pPr>
    </w:lvl>
    <w:lvl w:ilvl="3" w:tplc="0409000F" w:tentative="1">
      <w:start w:val="1"/>
      <w:numFmt w:val="decimal"/>
      <w:lvlText w:val="%4."/>
      <w:lvlJc w:val="left"/>
      <w:pPr>
        <w:ind w:left="2480" w:hanging="480"/>
      </w:pPr>
    </w:lvl>
    <w:lvl w:ilvl="4" w:tplc="04090019" w:tentative="1">
      <w:start w:val="1"/>
      <w:numFmt w:val="ideographTraditional"/>
      <w:lvlText w:val="%5、"/>
      <w:lvlJc w:val="left"/>
      <w:pPr>
        <w:ind w:left="2960" w:hanging="480"/>
      </w:pPr>
    </w:lvl>
    <w:lvl w:ilvl="5" w:tplc="0409001B" w:tentative="1">
      <w:start w:val="1"/>
      <w:numFmt w:val="lowerRoman"/>
      <w:lvlText w:val="%6."/>
      <w:lvlJc w:val="right"/>
      <w:pPr>
        <w:ind w:left="3440" w:hanging="480"/>
      </w:pPr>
    </w:lvl>
    <w:lvl w:ilvl="6" w:tplc="0409000F" w:tentative="1">
      <w:start w:val="1"/>
      <w:numFmt w:val="decimal"/>
      <w:lvlText w:val="%7."/>
      <w:lvlJc w:val="left"/>
      <w:pPr>
        <w:ind w:left="3920" w:hanging="480"/>
      </w:pPr>
    </w:lvl>
    <w:lvl w:ilvl="7" w:tplc="04090019" w:tentative="1">
      <w:start w:val="1"/>
      <w:numFmt w:val="ideographTraditional"/>
      <w:lvlText w:val="%8、"/>
      <w:lvlJc w:val="left"/>
      <w:pPr>
        <w:ind w:left="4400" w:hanging="480"/>
      </w:pPr>
    </w:lvl>
    <w:lvl w:ilvl="8" w:tplc="0409001B" w:tentative="1">
      <w:start w:val="1"/>
      <w:numFmt w:val="lowerRoman"/>
      <w:lvlText w:val="%9."/>
      <w:lvlJc w:val="right"/>
      <w:pPr>
        <w:ind w:left="4880" w:hanging="480"/>
      </w:pPr>
    </w:lvl>
  </w:abstractNum>
  <w:num w:numId="1">
    <w:abstractNumId w:val="11"/>
  </w:num>
  <w:num w:numId="2">
    <w:abstractNumId w:val="8"/>
  </w:num>
  <w:num w:numId="3">
    <w:abstractNumId w:val="6"/>
  </w:num>
  <w:num w:numId="4">
    <w:abstractNumId w:val="10"/>
  </w:num>
  <w:num w:numId="5">
    <w:abstractNumId w:val="1"/>
  </w:num>
  <w:num w:numId="6">
    <w:abstractNumId w:val="0"/>
  </w:num>
  <w:num w:numId="7">
    <w:abstractNumId w:val="12"/>
  </w:num>
  <w:num w:numId="8">
    <w:abstractNumId w:val="5"/>
  </w:num>
  <w:num w:numId="9">
    <w:abstractNumId w:val="7"/>
  </w:num>
  <w:num w:numId="10">
    <w:abstractNumId w:val="4"/>
  </w:num>
  <w:num w:numId="11">
    <w:abstractNumId w:val="2"/>
  </w:num>
  <w:num w:numId="12">
    <w:abstractNumId w:val="3"/>
  </w:num>
  <w:num w:numId="13">
    <w:abstractNumId w:val="9"/>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47"/>
  <w:displayBackgroundShape/>
  <w:mirrorMargins/>
  <w:bordersDoNotSurroundHeader/>
  <w:bordersDoNotSurroundFooter/>
  <w:hideSpellingErrors/>
  <w:activeWritingStyle w:appName="MSWord" w:lang="en-US" w:vendorID="64" w:dllVersion="131078" w:nlCheck="1" w:checkStyle="0"/>
  <w:activeWritingStyle w:appName="MSWord" w:lang="zh-TW" w:vendorID="64" w:dllVersion="131077" w:nlCheck="1" w:checkStyle="1"/>
  <w:activeWritingStyle w:appName="MSWord" w:lang="zh-HK" w:vendorID="64" w:dllVersion="131077" w:nlCheck="1" w:checkStyle="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482"/>
  <w:evenAndOddHeaders/>
  <w:drawingGridHorizontalSpacing w:val="108"/>
  <w:drawingGridVerticalSpacing w:val="225"/>
  <w:displayHorizontalDrawingGridEvery w:val="0"/>
  <w:displayVerticalDrawingGridEvery w:val="2"/>
  <w:characterSpacingControl w:val="doNotCompress"/>
  <w:hdrShapeDefaults>
    <o:shapedefaults v:ext="edit" spidmax="38913" style="mso-position-vertical-relative:line" fill="f" fillcolor="white" stroke="f">
      <v:fill color="white" on="f"/>
      <v:stroke on="f"/>
      <o:colormru v:ext="edit" colors="#cae8cf,#bdf1e5,white,#fc9,#f9c,#c9f,#99f,#9cf"/>
      <o:colormenu v:ext="edit" fillcolor="none"/>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7300B"/>
    <w:rsid w:val="00000067"/>
    <w:rsid w:val="00000D43"/>
    <w:rsid w:val="00000E0E"/>
    <w:rsid w:val="00001248"/>
    <w:rsid w:val="00001604"/>
    <w:rsid w:val="00003514"/>
    <w:rsid w:val="00003ECC"/>
    <w:rsid w:val="0000430D"/>
    <w:rsid w:val="0000464A"/>
    <w:rsid w:val="00004697"/>
    <w:rsid w:val="000052AA"/>
    <w:rsid w:val="00005C1C"/>
    <w:rsid w:val="00005D2A"/>
    <w:rsid w:val="000066CC"/>
    <w:rsid w:val="000066D1"/>
    <w:rsid w:val="00006BF0"/>
    <w:rsid w:val="0001093C"/>
    <w:rsid w:val="0001120D"/>
    <w:rsid w:val="0001138F"/>
    <w:rsid w:val="0001156C"/>
    <w:rsid w:val="00011812"/>
    <w:rsid w:val="00012D74"/>
    <w:rsid w:val="00013933"/>
    <w:rsid w:val="00013E62"/>
    <w:rsid w:val="00014706"/>
    <w:rsid w:val="00014B8A"/>
    <w:rsid w:val="000152F9"/>
    <w:rsid w:val="000153FB"/>
    <w:rsid w:val="000155E5"/>
    <w:rsid w:val="000159A6"/>
    <w:rsid w:val="000166F1"/>
    <w:rsid w:val="00016713"/>
    <w:rsid w:val="0002045E"/>
    <w:rsid w:val="00020601"/>
    <w:rsid w:val="00020B98"/>
    <w:rsid w:val="00020C7C"/>
    <w:rsid w:val="000211FF"/>
    <w:rsid w:val="00022064"/>
    <w:rsid w:val="00022110"/>
    <w:rsid w:val="000221D4"/>
    <w:rsid w:val="00022493"/>
    <w:rsid w:val="000227F8"/>
    <w:rsid w:val="0002292D"/>
    <w:rsid w:val="00022B4F"/>
    <w:rsid w:val="00022E73"/>
    <w:rsid w:val="000233EF"/>
    <w:rsid w:val="00023804"/>
    <w:rsid w:val="00024568"/>
    <w:rsid w:val="00024DB2"/>
    <w:rsid w:val="000252D1"/>
    <w:rsid w:val="000256B5"/>
    <w:rsid w:val="00025716"/>
    <w:rsid w:val="00025F90"/>
    <w:rsid w:val="00025FAD"/>
    <w:rsid w:val="0002619C"/>
    <w:rsid w:val="000263C1"/>
    <w:rsid w:val="0002671A"/>
    <w:rsid w:val="00030266"/>
    <w:rsid w:val="0003060F"/>
    <w:rsid w:val="000309EA"/>
    <w:rsid w:val="00031421"/>
    <w:rsid w:val="00031AC1"/>
    <w:rsid w:val="00031EFE"/>
    <w:rsid w:val="0003250C"/>
    <w:rsid w:val="00032826"/>
    <w:rsid w:val="00032A3E"/>
    <w:rsid w:val="00033357"/>
    <w:rsid w:val="000335EB"/>
    <w:rsid w:val="00033600"/>
    <w:rsid w:val="00034AF4"/>
    <w:rsid w:val="00034B18"/>
    <w:rsid w:val="000353C2"/>
    <w:rsid w:val="000354B8"/>
    <w:rsid w:val="00036DA0"/>
    <w:rsid w:val="00036F75"/>
    <w:rsid w:val="00037092"/>
    <w:rsid w:val="00037BBB"/>
    <w:rsid w:val="00040252"/>
    <w:rsid w:val="0004079A"/>
    <w:rsid w:val="00040E6F"/>
    <w:rsid w:val="00041349"/>
    <w:rsid w:val="0004190B"/>
    <w:rsid w:val="00042D50"/>
    <w:rsid w:val="00044417"/>
    <w:rsid w:val="00044B8B"/>
    <w:rsid w:val="00044D71"/>
    <w:rsid w:val="000450D0"/>
    <w:rsid w:val="000456F3"/>
    <w:rsid w:val="00045E85"/>
    <w:rsid w:val="000460C0"/>
    <w:rsid w:val="00046AA2"/>
    <w:rsid w:val="00046C11"/>
    <w:rsid w:val="00046FF0"/>
    <w:rsid w:val="00047D5B"/>
    <w:rsid w:val="000506A6"/>
    <w:rsid w:val="0005096E"/>
    <w:rsid w:val="00051115"/>
    <w:rsid w:val="000511AD"/>
    <w:rsid w:val="0005142A"/>
    <w:rsid w:val="00051547"/>
    <w:rsid w:val="00051719"/>
    <w:rsid w:val="00053038"/>
    <w:rsid w:val="000530EA"/>
    <w:rsid w:val="0005348A"/>
    <w:rsid w:val="0005395F"/>
    <w:rsid w:val="00053C54"/>
    <w:rsid w:val="00053CD9"/>
    <w:rsid w:val="00054F90"/>
    <w:rsid w:val="0005601B"/>
    <w:rsid w:val="00056065"/>
    <w:rsid w:val="000562BD"/>
    <w:rsid w:val="00056F69"/>
    <w:rsid w:val="00057AB6"/>
    <w:rsid w:val="0006052F"/>
    <w:rsid w:val="00061896"/>
    <w:rsid w:val="00061D4E"/>
    <w:rsid w:val="00061E3B"/>
    <w:rsid w:val="00061FA5"/>
    <w:rsid w:val="00063559"/>
    <w:rsid w:val="000637A2"/>
    <w:rsid w:val="00063CFF"/>
    <w:rsid w:val="000642FC"/>
    <w:rsid w:val="000645FA"/>
    <w:rsid w:val="00064803"/>
    <w:rsid w:val="00064CD2"/>
    <w:rsid w:val="00064E83"/>
    <w:rsid w:val="00065660"/>
    <w:rsid w:val="000656A8"/>
    <w:rsid w:val="000660E0"/>
    <w:rsid w:val="000666C4"/>
    <w:rsid w:val="00066FEA"/>
    <w:rsid w:val="000674CE"/>
    <w:rsid w:val="00067781"/>
    <w:rsid w:val="00067B9B"/>
    <w:rsid w:val="00067E29"/>
    <w:rsid w:val="0007066F"/>
    <w:rsid w:val="000709D0"/>
    <w:rsid w:val="00070B9F"/>
    <w:rsid w:val="0007101C"/>
    <w:rsid w:val="000712DB"/>
    <w:rsid w:val="0007149F"/>
    <w:rsid w:val="00071764"/>
    <w:rsid w:val="000718A1"/>
    <w:rsid w:val="00071CF9"/>
    <w:rsid w:val="00071F89"/>
    <w:rsid w:val="000726B8"/>
    <w:rsid w:val="000727D3"/>
    <w:rsid w:val="00072B50"/>
    <w:rsid w:val="00072CBC"/>
    <w:rsid w:val="000730A7"/>
    <w:rsid w:val="000732F8"/>
    <w:rsid w:val="000734EF"/>
    <w:rsid w:val="000735FF"/>
    <w:rsid w:val="00074132"/>
    <w:rsid w:val="00074AF6"/>
    <w:rsid w:val="000750DB"/>
    <w:rsid w:val="0007522E"/>
    <w:rsid w:val="0007526B"/>
    <w:rsid w:val="00075472"/>
    <w:rsid w:val="000756F3"/>
    <w:rsid w:val="000765F5"/>
    <w:rsid w:val="00076B74"/>
    <w:rsid w:val="00076EBB"/>
    <w:rsid w:val="00077144"/>
    <w:rsid w:val="00077529"/>
    <w:rsid w:val="00077B7C"/>
    <w:rsid w:val="0008022F"/>
    <w:rsid w:val="0008069D"/>
    <w:rsid w:val="00080DDD"/>
    <w:rsid w:val="00081101"/>
    <w:rsid w:val="0008138A"/>
    <w:rsid w:val="00081F0D"/>
    <w:rsid w:val="00081F68"/>
    <w:rsid w:val="00082EF7"/>
    <w:rsid w:val="00083904"/>
    <w:rsid w:val="0008406C"/>
    <w:rsid w:val="00085C2C"/>
    <w:rsid w:val="00085CE7"/>
    <w:rsid w:val="00085DE4"/>
    <w:rsid w:val="00086DD2"/>
    <w:rsid w:val="0008723F"/>
    <w:rsid w:val="000877B2"/>
    <w:rsid w:val="000877F3"/>
    <w:rsid w:val="00087809"/>
    <w:rsid w:val="00087F5C"/>
    <w:rsid w:val="00090C48"/>
    <w:rsid w:val="000910D7"/>
    <w:rsid w:val="000910D9"/>
    <w:rsid w:val="000911B4"/>
    <w:rsid w:val="000912F6"/>
    <w:rsid w:val="00091F63"/>
    <w:rsid w:val="0009458B"/>
    <w:rsid w:val="00094847"/>
    <w:rsid w:val="0009484A"/>
    <w:rsid w:val="00094B47"/>
    <w:rsid w:val="00094BDF"/>
    <w:rsid w:val="00095370"/>
    <w:rsid w:val="00095495"/>
    <w:rsid w:val="000956F0"/>
    <w:rsid w:val="00095796"/>
    <w:rsid w:val="000963B7"/>
    <w:rsid w:val="00096C16"/>
    <w:rsid w:val="00096C4D"/>
    <w:rsid w:val="00097000"/>
    <w:rsid w:val="0009723C"/>
    <w:rsid w:val="000975D5"/>
    <w:rsid w:val="000977BF"/>
    <w:rsid w:val="000979EA"/>
    <w:rsid w:val="00097CC5"/>
    <w:rsid w:val="00097D48"/>
    <w:rsid w:val="000A00D9"/>
    <w:rsid w:val="000A0608"/>
    <w:rsid w:val="000A0F66"/>
    <w:rsid w:val="000A1051"/>
    <w:rsid w:val="000A118C"/>
    <w:rsid w:val="000A1497"/>
    <w:rsid w:val="000A1A2C"/>
    <w:rsid w:val="000A1D76"/>
    <w:rsid w:val="000A20D1"/>
    <w:rsid w:val="000A2493"/>
    <w:rsid w:val="000A2B20"/>
    <w:rsid w:val="000A3397"/>
    <w:rsid w:val="000A3984"/>
    <w:rsid w:val="000A4640"/>
    <w:rsid w:val="000A471F"/>
    <w:rsid w:val="000A5015"/>
    <w:rsid w:val="000A5ACD"/>
    <w:rsid w:val="000A5B87"/>
    <w:rsid w:val="000A5C4D"/>
    <w:rsid w:val="000A5E1B"/>
    <w:rsid w:val="000A609B"/>
    <w:rsid w:val="000A63E3"/>
    <w:rsid w:val="000A66C9"/>
    <w:rsid w:val="000A7991"/>
    <w:rsid w:val="000A7C3C"/>
    <w:rsid w:val="000B0422"/>
    <w:rsid w:val="000B08FF"/>
    <w:rsid w:val="000B11E1"/>
    <w:rsid w:val="000B1A0F"/>
    <w:rsid w:val="000B1E44"/>
    <w:rsid w:val="000B29C0"/>
    <w:rsid w:val="000B2E12"/>
    <w:rsid w:val="000B323D"/>
    <w:rsid w:val="000B42BD"/>
    <w:rsid w:val="000B4E65"/>
    <w:rsid w:val="000B525B"/>
    <w:rsid w:val="000B5361"/>
    <w:rsid w:val="000B67EB"/>
    <w:rsid w:val="000B6AA5"/>
    <w:rsid w:val="000B7616"/>
    <w:rsid w:val="000B7684"/>
    <w:rsid w:val="000B76E2"/>
    <w:rsid w:val="000B76EE"/>
    <w:rsid w:val="000B77B4"/>
    <w:rsid w:val="000B7AE1"/>
    <w:rsid w:val="000B7D5A"/>
    <w:rsid w:val="000C0923"/>
    <w:rsid w:val="000C0ACD"/>
    <w:rsid w:val="000C0F98"/>
    <w:rsid w:val="000C103C"/>
    <w:rsid w:val="000C1186"/>
    <w:rsid w:val="000C15D6"/>
    <w:rsid w:val="000C1940"/>
    <w:rsid w:val="000C1A19"/>
    <w:rsid w:val="000C2812"/>
    <w:rsid w:val="000C2B34"/>
    <w:rsid w:val="000C2F0C"/>
    <w:rsid w:val="000C336A"/>
    <w:rsid w:val="000C42F2"/>
    <w:rsid w:val="000C45A1"/>
    <w:rsid w:val="000C45EB"/>
    <w:rsid w:val="000C4926"/>
    <w:rsid w:val="000C4C1F"/>
    <w:rsid w:val="000C4D89"/>
    <w:rsid w:val="000C63CC"/>
    <w:rsid w:val="000C660C"/>
    <w:rsid w:val="000C7702"/>
    <w:rsid w:val="000C7A07"/>
    <w:rsid w:val="000C7AB0"/>
    <w:rsid w:val="000C7BDC"/>
    <w:rsid w:val="000D0209"/>
    <w:rsid w:val="000D02D8"/>
    <w:rsid w:val="000D0E76"/>
    <w:rsid w:val="000D0ECC"/>
    <w:rsid w:val="000D1D83"/>
    <w:rsid w:val="000D2168"/>
    <w:rsid w:val="000D31CD"/>
    <w:rsid w:val="000D3C52"/>
    <w:rsid w:val="000D3FB7"/>
    <w:rsid w:val="000D4D72"/>
    <w:rsid w:val="000D516D"/>
    <w:rsid w:val="000D5956"/>
    <w:rsid w:val="000D597B"/>
    <w:rsid w:val="000D5FA0"/>
    <w:rsid w:val="000D756D"/>
    <w:rsid w:val="000D7921"/>
    <w:rsid w:val="000D7BF9"/>
    <w:rsid w:val="000E0334"/>
    <w:rsid w:val="000E038E"/>
    <w:rsid w:val="000E0392"/>
    <w:rsid w:val="000E07E6"/>
    <w:rsid w:val="000E09CD"/>
    <w:rsid w:val="000E0A0C"/>
    <w:rsid w:val="000E0C55"/>
    <w:rsid w:val="000E243E"/>
    <w:rsid w:val="000E3163"/>
    <w:rsid w:val="000E3D99"/>
    <w:rsid w:val="000E4674"/>
    <w:rsid w:val="000E487B"/>
    <w:rsid w:val="000E496B"/>
    <w:rsid w:val="000E4C56"/>
    <w:rsid w:val="000E4DEB"/>
    <w:rsid w:val="000E5336"/>
    <w:rsid w:val="000E58FA"/>
    <w:rsid w:val="000E6600"/>
    <w:rsid w:val="000E6BDC"/>
    <w:rsid w:val="000E7504"/>
    <w:rsid w:val="000F0F45"/>
    <w:rsid w:val="000F0F4D"/>
    <w:rsid w:val="000F0F92"/>
    <w:rsid w:val="000F10C4"/>
    <w:rsid w:val="000F1921"/>
    <w:rsid w:val="000F1B77"/>
    <w:rsid w:val="000F2F00"/>
    <w:rsid w:val="000F394E"/>
    <w:rsid w:val="000F6421"/>
    <w:rsid w:val="000F6BCE"/>
    <w:rsid w:val="000F6F36"/>
    <w:rsid w:val="000F7950"/>
    <w:rsid w:val="00100314"/>
    <w:rsid w:val="00100751"/>
    <w:rsid w:val="00100A79"/>
    <w:rsid w:val="0010139B"/>
    <w:rsid w:val="00101E34"/>
    <w:rsid w:val="00102A60"/>
    <w:rsid w:val="00102B10"/>
    <w:rsid w:val="00102BD6"/>
    <w:rsid w:val="00102DD0"/>
    <w:rsid w:val="0010375C"/>
    <w:rsid w:val="00103A56"/>
    <w:rsid w:val="00103EC3"/>
    <w:rsid w:val="0010400C"/>
    <w:rsid w:val="00104180"/>
    <w:rsid w:val="00104680"/>
    <w:rsid w:val="00105191"/>
    <w:rsid w:val="00105448"/>
    <w:rsid w:val="00105590"/>
    <w:rsid w:val="001057E2"/>
    <w:rsid w:val="00105E33"/>
    <w:rsid w:val="00105FF4"/>
    <w:rsid w:val="00106246"/>
    <w:rsid w:val="00106379"/>
    <w:rsid w:val="001067D2"/>
    <w:rsid w:val="00106B0F"/>
    <w:rsid w:val="0010775E"/>
    <w:rsid w:val="001077BE"/>
    <w:rsid w:val="00107972"/>
    <w:rsid w:val="0011041D"/>
    <w:rsid w:val="001115C4"/>
    <w:rsid w:val="00111814"/>
    <w:rsid w:val="00112862"/>
    <w:rsid w:val="00112F5D"/>
    <w:rsid w:val="00113484"/>
    <w:rsid w:val="001136C6"/>
    <w:rsid w:val="00113ADA"/>
    <w:rsid w:val="001140F0"/>
    <w:rsid w:val="00114348"/>
    <w:rsid w:val="00114413"/>
    <w:rsid w:val="00114895"/>
    <w:rsid w:val="00115146"/>
    <w:rsid w:val="001155CF"/>
    <w:rsid w:val="00115B61"/>
    <w:rsid w:val="00116316"/>
    <w:rsid w:val="00116AE7"/>
    <w:rsid w:val="00117220"/>
    <w:rsid w:val="00117D1D"/>
    <w:rsid w:val="00117F6E"/>
    <w:rsid w:val="001201D5"/>
    <w:rsid w:val="0012032F"/>
    <w:rsid w:val="0012071C"/>
    <w:rsid w:val="001207D0"/>
    <w:rsid w:val="00120E1A"/>
    <w:rsid w:val="00121756"/>
    <w:rsid w:val="00121C75"/>
    <w:rsid w:val="00121C7D"/>
    <w:rsid w:val="00122637"/>
    <w:rsid w:val="00122E9A"/>
    <w:rsid w:val="00122F77"/>
    <w:rsid w:val="001232F1"/>
    <w:rsid w:val="00123A17"/>
    <w:rsid w:val="00123A2D"/>
    <w:rsid w:val="00123A37"/>
    <w:rsid w:val="0012427C"/>
    <w:rsid w:val="00124477"/>
    <w:rsid w:val="001244CF"/>
    <w:rsid w:val="00125CF7"/>
    <w:rsid w:val="00125EEB"/>
    <w:rsid w:val="00126AF1"/>
    <w:rsid w:val="00127198"/>
    <w:rsid w:val="001275AE"/>
    <w:rsid w:val="00130104"/>
    <w:rsid w:val="00130BF4"/>
    <w:rsid w:val="00130F37"/>
    <w:rsid w:val="00133321"/>
    <w:rsid w:val="00133A17"/>
    <w:rsid w:val="0013429A"/>
    <w:rsid w:val="001346CE"/>
    <w:rsid w:val="00134753"/>
    <w:rsid w:val="0013486F"/>
    <w:rsid w:val="0013499B"/>
    <w:rsid w:val="00134A97"/>
    <w:rsid w:val="001353D2"/>
    <w:rsid w:val="001354BB"/>
    <w:rsid w:val="00136329"/>
    <w:rsid w:val="001365A6"/>
    <w:rsid w:val="00136AF9"/>
    <w:rsid w:val="00136EF0"/>
    <w:rsid w:val="00136FA0"/>
    <w:rsid w:val="00137180"/>
    <w:rsid w:val="001372CF"/>
    <w:rsid w:val="00137481"/>
    <w:rsid w:val="0013780A"/>
    <w:rsid w:val="001378E3"/>
    <w:rsid w:val="00137B8A"/>
    <w:rsid w:val="00137BAE"/>
    <w:rsid w:val="00137C9C"/>
    <w:rsid w:val="00140424"/>
    <w:rsid w:val="00140D0E"/>
    <w:rsid w:val="00140DBD"/>
    <w:rsid w:val="00141737"/>
    <w:rsid w:val="00141FA2"/>
    <w:rsid w:val="00142109"/>
    <w:rsid w:val="00142FAD"/>
    <w:rsid w:val="0014463F"/>
    <w:rsid w:val="001449E1"/>
    <w:rsid w:val="00145FD0"/>
    <w:rsid w:val="00146EDA"/>
    <w:rsid w:val="0014722A"/>
    <w:rsid w:val="00147385"/>
    <w:rsid w:val="00147816"/>
    <w:rsid w:val="00147DDF"/>
    <w:rsid w:val="00150F8B"/>
    <w:rsid w:val="00150FE7"/>
    <w:rsid w:val="001516C6"/>
    <w:rsid w:val="00151EFF"/>
    <w:rsid w:val="001526EE"/>
    <w:rsid w:val="001535E0"/>
    <w:rsid w:val="001535E4"/>
    <w:rsid w:val="001539FD"/>
    <w:rsid w:val="00153CFB"/>
    <w:rsid w:val="00153E3B"/>
    <w:rsid w:val="0015556B"/>
    <w:rsid w:val="00155B07"/>
    <w:rsid w:val="0015645C"/>
    <w:rsid w:val="0015696E"/>
    <w:rsid w:val="001576C0"/>
    <w:rsid w:val="001579DA"/>
    <w:rsid w:val="00157BDB"/>
    <w:rsid w:val="0016004C"/>
    <w:rsid w:val="00160132"/>
    <w:rsid w:val="00160B82"/>
    <w:rsid w:val="00160C50"/>
    <w:rsid w:val="001620D2"/>
    <w:rsid w:val="00162159"/>
    <w:rsid w:val="001624B2"/>
    <w:rsid w:val="001624F7"/>
    <w:rsid w:val="0016252B"/>
    <w:rsid w:val="00162E23"/>
    <w:rsid w:val="00163B2B"/>
    <w:rsid w:val="00163B40"/>
    <w:rsid w:val="00163C55"/>
    <w:rsid w:val="00163DA6"/>
    <w:rsid w:val="00163DB6"/>
    <w:rsid w:val="0016409E"/>
    <w:rsid w:val="00164698"/>
    <w:rsid w:val="00164BCB"/>
    <w:rsid w:val="00164FE0"/>
    <w:rsid w:val="00165325"/>
    <w:rsid w:val="00165390"/>
    <w:rsid w:val="00165964"/>
    <w:rsid w:val="00165C64"/>
    <w:rsid w:val="00165F9D"/>
    <w:rsid w:val="001663BA"/>
    <w:rsid w:val="00166568"/>
    <w:rsid w:val="0016664A"/>
    <w:rsid w:val="00166AB5"/>
    <w:rsid w:val="001679A0"/>
    <w:rsid w:val="00167E37"/>
    <w:rsid w:val="001700A5"/>
    <w:rsid w:val="0017092F"/>
    <w:rsid w:val="00170B08"/>
    <w:rsid w:val="00172402"/>
    <w:rsid w:val="0017290D"/>
    <w:rsid w:val="00172AF3"/>
    <w:rsid w:val="0017379A"/>
    <w:rsid w:val="00173F1C"/>
    <w:rsid w:val="001748D1"/>
    <w:rsid w:val="00174E19"/>
    <w:rsid w:val="00175831"/>
    <w:rsid w:val="00175A44"/>
    <w:rsid w:val="0017614A"/>
    <w:rsid w:val="0017627C"/>
    <w:rsid w:val="001765E1"/>
    <w:rsid w:val="00177052"/>
    <w:rsid w:val="001771A4"/>
    <w:rsid w:val="00177B9A"/>
    <w:rsid w:val="00177CE4"/>
    <w:rsid w:val="00180062"/>
    <w:rsid w:val="00180490"/>
    <w:rsid w:val="001804B0"/>
    <w:rsid w:val="001806E4"/>
    <w:rsid w:val="00180B3E"/>
    <w:rsid w:val="0018149A"/>
    <w:rsid w:val="001820FF"/>
    <w:rsid w:val="001822CE"/>
    <w:rsid w:val="00183EDE"/>
    <w:rsid w:val="001845CE"/>
    <w:rsid w:val="00184988"/>
    <w:rsid w:val="00184DB9"/>
    <w:rsid w:val="00184E3E"/>
    <w:rsid w:val="001850DA"/>
    <w:rsid w:val="001851FE"/>
    <w:rsid w:val="001863EF"/>
    <w:rsid w:val="00186A04"/>
    <w:rsid w:val="00186B05"/>
    <w:rsid w:val="00186BC8"/>
    <w:rsid w:val="00187292"/>
    <w:rsid w:val="0018787F"/>
    <w:rsid w:val="00187A88"/>
    <w:rsid w:val="00187DDF"/>
    <w:rsid w:val="00187E40"/>
    <w:rsid w:val="00190E77"/>
    <w:rsid w:val="00190FBE"/>
    <w:rsid w:val="001921D0"/>
    <w:rsid w:val="00192510"/>
    <w:rsid w:val="00192BD6"/>
    <w:rsid w:val="00192E16"/>
    <w:rsid w:val="00192EE0"/>
    <w:rsid w:val="001939B9"/>
    <w:rsid w:val="001943C1"/>
    <w:rsid w:val="001959C2"/>
    <w:rsid w:val="00195C65"/>
    <w:rsid w:val="00196336"/>
    <w:rsid w:val="00196498"/>
    <w:rsid w:val="00196A33"/>
    <w:rsid w:val="00196D5D"/>
    <w:rsid w:val="0019749A"/>
    <w:rsid w:val="00197567"/>
    <w:rsid w:val="001A0222"/>
    <w:rsid w:val="001A03EF"/>
    <w:rsid w:val="001A058A"/>
    <w:rsid w:val="001A0D72"/>
    <w:rsid w:val="001A1050"/>
    <w:rsid w:val="001A14C3"/>
    <w:rsid w:val="001A14C9"/>
    <w:rsid w:val="001A1537"/>
    <w:rsid w:val="001A15FF"/>
    <w:rsid w:val="001A18F6"/>
    <w:rsid w:val="001A2729"/>
    <w:rsid w:val="001A2F5A"/>
    <w:rsid w:val="001A37C9"/>
    <w:rsid w:val="001A3DAB"/>
    <w:rsid w:val="001A3DB4"/>
    <w:rsid w:val="001A4304"/>
    <w:rsid w:val="001A431D"/>
    <w:rsid w:val="001A4398"/>
    <w:rsid w:val="001A4AC3"/>
    <w:rsid w:val="001A4C24"/>
    <w:rsid w:val="001A4C8A"/>
    <w:rsid w:val="001A564A"/>
    <w:rsid w:val="001A5C40"/>
    <w:rsid w:val="001A6159"/>
    <w:rsid w:val="001A6F3B"/>
    <w:rsid w:val="001A7AFD"/>
    <w:rsid w:val="001A7B89"/>
    <w:rsid w:val="001A7F9A"/>
    <w:rsid w:val="001B010A"/>
    <w:rsid w:val="001B01AA"/>
    <w:rsid w:val="001B0A15"/>
    <w:rsid w:val="001B0E84"/>
    <w:rsid w:val="001B14F9"/>
    <w:rsid w:val="001B1663"/>
    <w:rsid w:val="001B22EA"/>
    <w:rsid w:val="001B2C7C"/>
    <w:rsid w:val="001B2FA3"/>
    <w:rsid w:val="001B3193"/>
    <w:rsid w:val="001B3759"/>
    <w:rsid w:val="001B391C"/>
    <w:rsid w:val="001B43D1"/>
    <w:rsid w:val="001B4B65"/>
    <w:rsid w:val="001B509D"/>
    <w:rsid w:val="001B5137"/>
    <w:rsid w:val="001B5428"/>
    <w:rsid w:val="001B59EC"/>
    <w:rsid w:val="001B5B74"/>
    <w:rsid w:val="001B5D87"/>
    <w:rsid w:val="001B6359"/>
    <w:rsid w:val="001B6419"/>
    <w:rsid w:val="001B642D"/>
    <w:rsid w:val="001B6894"/>
    <w:rsid w:val="001B6B32"/>
    <w:rsid w:val="001B706D"/>
    <w:rsid w:val="001B75F9"/>
    <w:rsid w:val="001B7A1A"/>
    <w:rsid w:val="001B7BDF"/>
    <w:rsid w:val="001B7EFE"/>
    <w:rsid w:val="001C0A02"/>
    <w:rsid w:val="001C18E2"/>
    <w:rsid w:val="001C19C5"/>
    <w:rsid w:val="001C1A84"/>
    <w:rsid w:val="001C200A"/>
    <w:rsid w:val="001C23A3"/>
    <w:rsid w:val="001C25E3"/>
    <w:rsid w:val="001C2B55"/>
    <w:rsid w:val="001C36EB"/>
    <w:rsid w:val="001C3874"/>
    <w:rsid w:val="001C3938"/>
    <w:rsid w:val="001C403E"/>
    <w:rsid w:val="001C4EB5"/>
    <w:rsid w:val="001C53A5"/>
    <w:rsid w:val="001C563A"/>
    <w:rsid w:val="001C58E8"/>
    <w:rsid w:val="001C5CC0"/>
    <w:rsid w:val="001C613B"/>
    <w:rsid w:val="001C7D94"/>
    <w:rsid w:val="001C7EBE"/>
    <w:rsid w:val="001C7EFC"/>
    <w:rsid w:val="001D0FF2"/>
    <w:rsid w:val="001D23C7"/>
    <w:rsid w:val="001D2448"/>
    <w:rsid w:val="001D24FB"/>
    <w:rsid w:val="001D26D0"/>
    <w:rsid w:val="001D3075"/>
    <w:rsid w:val="001D344A"/>
    <w:rsid w:val="001D3807"/>
    <w:rsid w:val="001D443E"/>
    <w:rsid w:val="001D47C9"/>
    <w:rsid w:val="001D48B9"/>
    <w:rsid w:val="001D4B15"/>
    <w:rsid w:val="001D4FE3"/>
    <w:rsid w:val="001D57C8"/>
    <w:rsid w:val="001D58EF"/>
    <w:rsid w:val="001D5BC8"/>
    <w:rsid w:val="001D5BE2"/>
    <w:rsid w:val="001D5C24"/>
    <w:rsid w:val="001D6903"/>
    <w:rsid w:val="001D69E3"/>
    <w:rsid w:val="001D6FAD"/>
    <w:rsid w:val="001E02EA"/>
    <w:rsid w:val="001E0F7A"/>
    <w:rsid w:val="001E137E"/>
    <w:rsid w:val="001E14CD"/>
    <w:rsid w:val="001E1E0F"/>
    <w:rsid w:val="001E21C3"/>
    <w:rsid w:val="001E260B"/>
    <w:rsid w:val="001E2CB9"/>
    <w:rsid w:val="001E3D87"/>
    <w:rsid w:val="001E423C"/>
    <w:rsid w:val="001E4924"/>
    <w:rsid w:val="001E4F1A"/>
    <w:rsid w:val="001E5B10"/>
    <w:rsid w:val="001E634C"/>
    <w:rsid w:val="001E6406"/>
    <w:rsid w:val="001E6FB5"/>
    <w:rsid w:val="001E78A4"/>
    <w:rsid w:val="001E79C9"/>
    <w:rsid w:val="001E7B0B"/>
    <w:rsid w:val="001F0353"/>
    <w:rsid w:val="001F098B"/>
    <w:rsid w:val="001F1DE2"/>
    <w:rsid w:val="001F21B6"/>
    <w:rsid w:val="001F2886"/>
    <w:rsid w:val="001F2AC0"/>
    <w:rsid w:val="001F2AD4"/>
    <w:rsid w:val="001F374B"/>
    <w:rsid w:val="001F3A5D"/>
    <w:rsid w:val="001F4680"/>
    <w:rsid w:val="001F4F5F"/>
    <w:rsid w:val="001F57FC"/>
    <w:rsid w:val="001F6BA1"/>
    <w:rsid w:val="001F771F"/>
    <w:rsid w:val="001F7B9F"/>
    <w:rsid w:val="0020006E"/>
    <w:rsid w:val="002001BF"/>
    <w:rsid w:val="0020047B"/>
    <w:rsid w:val="002009B5"/>
    <w:rsid w:val="00200F12"/>
    <w:rsid w:val="00201812"/>
    <w:rsid w:val="00201CEE"/>
    <w:rsid w:val="002020E8"/>
    <w:rsid w:val="00202430"/>
    <w:rsid w:val="002025E9"/>
    <w:rsid w:val="00202850"/>
    <w:rsid w:val="0020293E"/>
    <w:rsid w:val="00202D33"/>
    <w:rsid w:val="0020324B"/>
    <w:rsid w:val="0020390E"/>
    <w:rsid w:val="00203CB4"/>
    <w:rsid w:val="00203DED"/>
    <w:rsid w:val="00203F53"/>
    <w:rsid w:val="0020422A"/>
    <w:rsid w:val="00204837"/>
    <w:rsid w:val="00204CF5"/>
    <w:rsid w:val="002055C7"/>
    <w:rsid w:val="00205F33"/>
    <w:rsid w:val="002062CC"/>
    <w:rsid w:val="0020645C"/>
    <w:rsid w:val="00206BBE"/>
    <w:rsid w:val="0020726B"/>
    <w:rsid w:val="0020729B"/>
    <w:rsid w:val="0020767B"/>
    <w:rsid w:val="00207CA9"/>
    <w:rsid w:val="00210777"/>
    <w:rsid w:val="002109B4"/>
    <w:rsid w:val="00210D9B"/>
    <w:rsid w:val="00210EC5"/>
    <w:rsid w:val="0021155F"/>
    <w:rsid w:val="00211B4E"/>
    <w:rsid w:val="00211F45"/>
    <w:rsid w:val="00213144"/>
    <w:rsid w:val="002139E1"/>
    <w:rsid w:val="002140D2"/>
    <w:rsid w:val="0021437F"/>
    <w:rsid w:val="002148E4"/>
    <w:rsid w:val="002150C1"/>
    <w:rsid w:val="00215D1A"/>
    <w:rsid w:val="00216A1C"/>
    <w:rsid w:val="00216FB4"/>
    <w:rsid w:val="00217182"/>
    <w:rsid w:val="0021737C"/>
    <w:rsid w:val="002179BC"/>
    <w:rsid w:val="00217B3E"/>
    <w:rsid w:val="00217C56"/>
    <w:rsid w:val="00217DA5"/>
    <w:rsid w:val="00220624"/>
    <w:rsid w:val="00220E40"/>
    <w:rsid w:val="00221625"/>
    <w:rsid w:val="00221B97"/>
    <w:rsid w:val="00221FFF"/>
    <w:rsid w:val="0022317D"/>
    <w:rsid w:val="0022331E"/>
    <w:rsid w:val="00223454"/>
    <w:rsid w:val="00224210"/>
    <w:rsid w:val="0022421E"/>
    <w:rsid w:val="00224275"/>
    <w:rsid w:val="00224599"/>
    <w:rsid w:val="00224CB6"/>
    <w:rsid w:val="00224DE3"/>
    <w:rsid w:val="00224FCA"/>
    <w:rsid w:val="00225D6C"/>
    <w:rsid w:val="0022618C"/>
    <w:rsid w:val="002262BE"/>
    <w:rsid w:val="00226439"/>
    <w:rsid w:val="00226892"/>
    <w:rsid w:val="00227241"/>
    <w:rsid w:val="0022741D"/>
    <w:rsid w:val="0022785A"/>
    <w:rsid w:val="00227994"/>
    <w:rsid w:val="00227B16"/>
    <w:rsid w:val="00227D57"/>
    <w:rsid w:val="00227F82"/>
    <w:rsid w:val="00230A1A"/>
    <w:rsid w:val="00230A79"/>
    <w:rsid w:val="00230C3D"/>
    <w:rsid w:val="00230F6F"/>
    <w:rsid w:val="002315B6"/>
    <w:rsid w:val="00231AB7"/>
    <w:rsid w:val="00231C6A"/>
    <w:rsid w:val="00231FCA"/>
    <w:rsid w:val="00232C44"/>
    <w:rsid w:val="00233683"/>
    <w:rsid w:val="00233A1B"/>
    <w:rsid w:val="00233AEB"/>
    <w:rsid w:val="00233FDA"/>
    <w:rsid w:val="002341F6"/>
    <w:rsid w:val="00234C11"/>
    <w:rsid w:val="002359CB"/>
    <w:rsid w:val="00235D16"/>
    <w:rsid w:val="00235F07"/>
    <w:rsid w:val="002363AF"/>
    <w:rsid w:val="0023709A"/>
    <w:rsid w:val="00237708"/>
    <w:rsid w:val="00237BC8"/>
    <w:rsid w:val="002411A3"/>
    <w:rsid w:val="00242328"/>
    <w:rsid w:val="00242BB4"/>
    <w:rsid w:val="00242D02"/>
    <w:rsid w:val="00243004"/>
    <w:rsid w:val="002440EE"/>
    <w:rsid w:val="0024474C"/>
    <w:rsid w:val="00244C14"/>
    <w:rsid w:val="00244F0B"/>
    <w:rsid w:val="002453D7"/>
    <w:rsid w:val="0024564B"/>
    <w:rsid w:val="00245ACB"/>
    <w:rsid w:val="00245BA4"/>
    <w:rsid w:val="002460C1"/>
    <w:rsid w:val="002471BB"/>
    <w:rsid w:val="00247204"/>
    <w:rsid w:val="00247693"/>
    <w:rsid w:val="00250476"/>
    <w:rsid w:val="00251389"/>
    <w:rsid w:val="00251CA8"/>
    <w:rsid w:val="00251FCB"/>
    <w:rsid w:val="00252499"/>
    <w:rsid w:val="002526A2"/>
    <w:rsid w:val="002527B3"/>
    <w:rsid w:val="0025413B"/>
    <w:rsid w:val="00255166"/>
    <w:rsid w:val="00255759"/>
    <w:rsid w:val="00255CC0"/>
    <w:rsid w:val="00255D48"/>
    <w:rsid w:val="002564C4"/>
    <w:rsid w:val="002568EB"/>
    <w:rsid w:val="00256D25"/>
    <w:rsid w:val="00257011"/>
    <w:rsid w:val="00257726"/>
    <w:rsid w:val="00257FAF"/>
    <w:rsid w:val="0026035E"/>
    <w:rsid w:val="00260BAE"/>
    <w:rsid w:val="00260BBC"/>
    <w:rsid w:val="00261ACC"/>
    <w:rsid w:val="00261EA7"/>
    <w:rsid w:val="00261EC3"/>
    <w:rsid w:val="0026247D"/>
    <w:rsid w:val="00262A7C"/>
    <w:rsid w:val="00262B58"/>
    <w:rsid w:val="00263081"/>
    <w:rsid w:val="0026393A"/>
    <w:rsid w:val="00263BBC"/>
    <w:rsid w:val="002642E8"/>
    <w:rsid w:val="0026430E"/>
    <w:rsid w:val="00264872"/>
    <w:rsid w:val="00264BC0"/>
    <w:rsid w:val="00265077"/>
    <w:rsid w:val="00265C80"/>
    <w:rsid w:val="0026628A"/>
    <w:rsid w:val="0026631D"/>
    <w:rsid w:val="002663DE"/>
    <w:rsid w:val="0026660F"/>
    <w:rsid w:val="0026687C"/>
    <w:rsid w:val="00266BE3"/>
    <w:rsid w:val="00267B06"/>
    <w:rsid w:val="00267EE8"/>
    <w:rsid w:val="00267FFD"/>
    <w:rsid w:val="0027040C"/>
    <w:rsid w:val="002708B0"/>
    <w:rsid w:val="002708D1"/>
    <w:rsid w:val="00270FC4"/>
    <w:rsid w:val="00270FCF"/>
    <w:rsid w:val="00271541"/>
    <w:rsid w:val="00271A4B"/>
    <w:rsid w:val="00271B2A"/>
    <w:rsid w:val="00272112"/>
    <w:rsid w:val="00272343"/>
    <w:rsid w:val="00272694"/>
    <w:rsid w:val="002726B8"/>
    <w:rsid w:val="0027284E"/>
    <w:rsid w:val="002731AC"/>
    <w:rsid w:val="00273312"/>
    <w:rsid w:val="002738A4"/>
    <w:rsid w:val="0027510C"/>
    <w:rsid w:val="002752EE"/>
    <w:rsid w:val="00276330"/>
    <w:rsid w:val="0027648C"/>
    <w:rsid w:val="002766FC"/>
    <w:rsid w:val="002770A0"/>
    <w:rsid w:val="00277279"/>
    <w:rsid w:val="0027732F"/>
    <w:rsid w:val="00277C55"/>
    <w:rsid w:val="00277FE7"/>
    <w:rsid w:val="002805B3"/>
    <w:rsid w:val="00281258"/>
    <w:rsid w:val="00281B70"/>
    <w:rsid w:val="00281EA0"/>
    <w:rsid w:val="002834B0"/>
    <w:rsid w:val="002836AF"/>
    <w:rsid w:val="002838C5"/>
    <w:rsid w:val="0028402A"/>
    <w:rsid w:val="00284151"/>
    <w:rsid w:val="002843FD"/>
    <w:rsid w:val="00284918"/>
    <w:rsid w:val="00284CFA"/>
    <w:rsid w:val="002858E2"/>
    <w:rsid w:val="00285CD3"/>
    <w:rsid w:val="00286293"/>
    <w:rsid w:val="00286702"/>
    <w:rsid w:val="00286F3C"/>
    <w:rsid w:val="002873D9"/>
    <w:rsid w:val="00287919"/>
    <w:rsid w:val="002879A9"/>
    <w:rsid w:val="00287A65"/>
    <w:rsid w:val="00287A6D"/>
    <w:rsid w:val="00287A9F"/>
    <w:rsid w:val="00287B17"/>
    <w:rsid w:val="00287B88"/>
    <w:rsid w:val="00287D26"/>
    <w:rsid w:val="00290031"/>
    <w:rsid w:val="002907AB"/>
    <w:rsid w:val="00291261"/>
    <w:rsid w:val="0029148A"/>
    <w:rsid w:val="002919E4"/>
    <w:rsid w:val="00291E26"/>
    <w:rsid w:val="00292075"/>
    <w:rsid w:val="002939C1"/>
    <w:rsid w:val="00293BC9"/>
    <w:rsid w:val="00294989"/>
    <w:rsid w:val="00295133"/>
    <w:rsid w:val="0029591B"/>
    <w:rsid w:val="00295CF7"/>
    <w:rsid w:val="00296716"/>
    <w:rsid w:val="00297121"/>
    <w:rsid w:val="002972AF"/>
    <w:rsid w:val="002977F8"/>
    <w:rsid w:val="00297B34"/>
    <w:rsid w:val="002A022B"/>
    <w:rsid w:val="002A0295"/>
    <w:rsid w:val="002A05D0"/>
    <w:rsid w:val="002A06C4"/>
    <w:rsid w:val="002A087C"/>
    <w:rsid w:val="002A1534"/>
    <w:rsid w:val="002A18F2"/>
    <w:rsid w:val="002A2119"/>
    <w:rsid w:val="002A22DA"/>
    <w:rsid w:val="002A23E6"/>
    <w:rsid w:val="002A2824"/>
    <w:rsid w:val="002A2B65"/>
    <w:rsid w:val="002A2F25"/>
    <w:rsid w:val="002A3941"/>
    <w:rsid w:val="002A39C3"/>
    <w:rsid w:val="002A39D8"/>
    <w:rsid w:val="002A3DF8"/>
    <w:rsid w:val="002A4089"/>
    <w:rsid w:val="002A48AF"/>
    <w:rsid w:val="002A4F0E"/>
    <w:rsid w:val="002A51ED"/>
    <w:rsid w:val="002A521A"/>
    <w:rsid w:val="002A5423"/>
    <w:rsid w:val="002A6107"/>
    <w:rsid w:val="002A6AE5"/>
    <w:rsid w:val="002A6B1F"/>
    <w:rsid w:val="002A6EDC"/>
    <w:rsid w:val="002A743F"/>
    <w:rsid w:val="002A7E16"/>
    <w:rsid w:val="002A7E9A"/>
    <w:rsid w:val="002B0318"/>
    <w:rsid w:val="002B0319"/>
    <w:rsid w:val="002B0EB1"/>
    <w:rsid w:val="002B13D7"/>
    <w:rsid w:val="002B15D8"/>
    <w:rsid w:val="002B1EC0"/>
    <w:rsid w:val="002B2E60"/>
    <w:rsid w:val="002B328B"/>
    <w:rsid w:val="002B32BA"/>
    <w:rsid w:val="002B3C4A"/>
    <w:rsid w:val="002B3F9B"/>
    <w:rsid w:val="002B4260"/>
    <w:rsid w:val="002B426E"/>
    <w:rsid w:val="002B45AF"/>
    <w:rsid w:val="002B45B7"/>
    <w:rsid w:val="002B463E"/>
    <w:rsid w:val="002B4A9E"/>
    <w:rsid w:val="002B50CA"/>
    <w:rsid w:val="002B68B9"/>
    <w:rsid w:val="002B7226"/>
    <w:rsid w:val="002B7718"/>
    <w:rsid w:val="002B7D60"/>
    <w:rsid w:val="002C02EB"/>
    <w:rsid w:val="002C086F"/>
    <w:rsid w:val="002C106A"/>
    <w:rsid w:val="002C19C0"/>
    <w:rsid w:val="002C1AED"/>
    <w:rsid w:val="002C356E"/>
    <w:rsid w:val="002C3DE8"/>
    <w:rsid w:val="002C4175"/>
    <w:rsid w:val="002C4503"/>
    <w:rsid w:val="002C4B19"/>
    <w:rsid w:val="002C4E4A"/>
    <w:rsid w:val="002C5276"/>
    <w:rsid w:val="002C5661"/>
    <w:rsid w:val="002C585F"/>
    <w:rsid w:val="002C5E81"/>
    <w:rsid w:val="002C5F11"/>
    <w:rsid w:val="002C6059"/>
    <w:rsid w:val="002C63A8"/>
    <w:rsid w:val="002C6BD7"/>
    <w:rsid w:val="002C75FB"/>
    <w:rsid w:val="002C78A8"/>
    <w:rsid w:val="002C7C41"/>
    <w:rsid w:val="002C7D8E"/>
    <w:rsid w:val="002D0324"/>
    <w:rsid w:val="002D0BBD"/>
    <w:rsid w:val="002D1143"/>
    <w:rsid w:val="002D154F"/>
    <w:rsid w:val="002D1CC6"/>
    <w:rsid w:val="002D1D9A"/>
    <w:rsid w:val="002D1DDA"/>
    <w:rsid w:val="002D230C"/>
    <w:rsid w:val="002D2996"/>
    <w:rsid w:val="002D3100"/>
    <w:rsid w:val="002D4CE6"/>
    <w:rsid w:val="002D534A"/>
    <w:rsid w:val="002D5800"/>
    <w:rsid w:val="002D5A89"/>
    <w:rsid w:val="002D5A9A"/>
    <w:rsid w:val="002D5AB6"/>
    <w:rsid w:val="002D5E09"/>
    <w:rsid w:val="002D6285"/>
    <w:rsid w:val="002D6F9A"/>
    <w:rsid w:val="002D78C0"/>
    <w:rsid w:val="002D79B5"/>
    <w:rsid w:val="002D7DEE"/>
    <w:rsid w:val="002E0CD7"/>
    <w:rsid w:val="002E0E69"/>
    <w:rsid w:val="002E1110"/>
    <w:rsid w:val="002E185B"/>
    <w:rsid w:val="002E18E0"/>
    <w:rsid w:val="002E1A6E"/>
    <w:rsid w:val="002E1D0E"/>
    <w:rsid w:val="002E1DA7"/>
    <w:rsid w:val="002E2112"/>
    <w:rsid w:val="002E26D3"/>
    <w:rsid w:val="002E2AC7"/>
    <w:rsid w:val="002E33B2"/>
    <w:rsid w:val="002E3638"/>
    <w:rsid w:val="002E37DE"/>
    <w:rsid w:val="002E3A0F"/>
    <w:rsid w:val="002E3A1F"/>
    <w:rsid w:val="002E3CC5"/>
    <w:rsid w:val="002E5575"/>
    <w:rsid w:val="002E5F47"/>
    <w:rsid w:val="002E6287"/>
    <w:rsid w:val="002E64C7"/>
    <w:rsid w:val="002E64EE"/>
    <w:rsid w:val="002E6867"/>
    <w:rsid w:val="002E6DD8"/>
    <w:rsid w:val="002E768E"/>
    <w:rsid w:val="002E770E"/>
    <w:rsid w:val="002F0758"/>
    <w:rsid w:val="002F082A"/>
    <w:rsid w:val="002F0BCB"/>
    <w:rsid w:val="002F0BDA"/>
    <w:rsid w:val="002F0C1B"/>
    <w:rsid w:val="002F12B0"/>
    <w:rsid w:val="002F1D24"/>
    <w:rsid w:val="002F1F60"/>
    <w:rsid w:val="002F267F"/>
    <w:rsid w:val="002F2EDC"/>
    <w:rsid w:val="002F2EF8"/>
    <w:rsid w:val="002F2FD5"/>
    <w:rsid w:val="002F30C0"/>
    <w:rsid w:val="002F3528"/>
    <w:rsid w:val="002F3756"/>
    <w:rsid w:val="002F669E"/>
    <w:rsid w:val="002F6E63"/>
    <w:rsid w:val="002F70D3"/>
    <w:rsid w:val="002F719D"/>
    <w:rsid w:val="002F7DDB"/>
    <w:rsid w:val="0030078E"/>
    <w:rsid w:val="003007ED"/>
    <w:rsid w:val="00300BD0"/>
    <w:rsid w:val="00301BA9"/>
    <w:rsid w:val="00301CF3"/>
    <w:rsid w:val="00302CAA"/>
    <w:rsid w:val="0030335B"/>
    <w:rsid w:val="00303375"/>
    <w:rsid w:val="00304531"/>
    <w:rsid w:val="00304998"/>
    <w:rsid w:val="003059E3"/>
    <w:rsid w:val="0030709C"/>
    <w:rsid w:val="0030743B"/>
    <w:rsid w:val="00307B98"/>
    <w:rsid w:val="00307CA0"/>
    <w:rsid w:val="00307EE9"/>
    <w:rsid w:val="00310D1B"/>
    <w:rsid w:val="0031121C"/>
    <w:rsid w:val="00311590"/>
    <w:rsid w:val="00311F7B"/>
    <w:rsid w:val="00313DA5"/>
    <w:rsid w:val="00313EE4"/>
    <w:rsid w:val="00314CA9"/>
    <w:rsid w:val="0031519E"/>
    <w:rsid w:val="00315384"/>
    <w:rsid w:val="003155C9"/>
    <w:rsid w:val="00315AA5"/>
    <w:rsid w:val="00315CF4"/>
    <w:rsid w:val="003174A1"/>
    <w:rsid w:val="003178C2"/>
    <w:rsid w:val="00317D65"/>
    <w:rsid w:val="003203D9"/>
    <w:rsid w:val="0032179C"/>
    <w:rsid w:val="00321F03"/>
    <w:rsid w:val="003225A1"/>
    <w:rsid w:val="003229EA"/>
    <w:rsid w:val="00322D61"/>
    <w:rsid w:val="00322FC9"/>
    <w:rsid w:val="0032304F"/>
    <w:rsid w:val="0032360B"/>
    <w:rsid w:val="00324A99"/>
    <w:rsid w:val="00324CE0"/>
    <w:rsid w:val="00324FA3"/>
    <w:rsid w:val="003250B4"/>
    <w:rsid w:val="00327E93"/>
    <w:rsid w:val="00327ED5"/>
    <w:rsid w:val="00327F8C"/>
    <w:rsid w:val="003302C9"/>
    <w:rsid w:val="00331BD7"/>
    <w:rsid w:val="003324BB"/>
    <w:rsid w:val="00333E8E"/>
    <w:rsid w:val="00333F6F"/>
    <w:rsid w:val="00334EE3"/>
    <w:rsid w:val="00335315"/>
    <w:rsid w:val="0033584E"/>
    <w:rsid w:val="0034027C"/>
    <w:rsid w:val="00340375"/>
    <w:rsid w:val="00340793"/>
    <w:rsid w:val="00340861"/>
    <w:rsid w:val="003412A7"/>
    <w:rsid w:val="0034160A"/>
    <w:rsid w:val="00341929"/>
    <w:rsid w:val="00341B0A"/>
    <w:rsid w:val="00343095"/>
    <w:rsid w:val="003432F8"/>
    <w:rsid w:val="00343B62"/>
    <w:rsid w:val="003440F1"/>
    <w:rsid w:val="003442E0"/>
    <w:rsid w:val="003443B0"/>
    <w:rsid w:val="00344D05"/>
    <w:rsid w:val="0034540C"/>
    <w:rsid w:val="0034549F"/>
    <w:rsid w:val="00346069"/>
    <w:rsid w:val="003465AA"/>
    <w:rsid w:val="00346B60"/>
    <w:rsid w:val="00347CAE"/>
    <w:rsid w:val="00350085"/>
    <w:rsid w:val="00350260"/>
    <w:rsid w:val="003503A3"/>
    <w:rsid w:val="00350485"/>
    <w:rsid w:val="003507E3"/>
    <w:rsid w:val="00350A31"/>
    <w:rsid w:val="003511F1"/>
    <w:rsid w:val="0035269E"/>
    <w:rsid w:val="0035316E"/>
    <w:rsid w:val="00353262"/>
    <w:rsid w:val="003533A3"/>
    <w:rsid w:val="0035340A"/>
    <w:rsid w:val="00353505"/>
    <w:rsid w:val="00353BD8"/>
    <w:rsid w:val="00353C09"/>
    <w:rsid w:val="0035499B"/>
    <w:rsid w:val="00354D19"/>
    <w:rsid w:val="00355286"/>
    <w:rsid w:val="00355946"/>
    <w:rsid w:val="003560F4"/>
    <w:rsid w:val="003561A5"/>
    <w:rsid w:val="003563EF"/>
    <w:rsid w:val="00357048"/>
    <w:rsid w:val="003575EA"/>
    <w:rsid w:val="0035768E"/>
    <w:rsid w:val="00361051"/>
    <w:rsid w:val="0036131E"/>
    <w:rsid w:val="00361351"/>
    <w:rsid w:val="00361AE6"/>
    <w:rsid w:val="00361B39"/>
    <w:rsid w:val="003624A2"/>
    <w:rsid w:val="00362EBB"/>
    <w:rsid w:val="0036319B"/>
    <w:rsid w:val="00363252"/>
    <w:rsid w:val="003634B4"/>
    <w:rsid w:val="0036496D"/>
    <w:rsid w:val="00365793"/>
    <w:rsid w:val="0036595C"/>
    <w:rsid w:val="00365975"/>
    <w:rsid w:val="00365CE3"/>
    <w:rsid w:val="00365F9A"/>
    <w:rsid w:val="00366497"/>
    <w:rsid w:val="0036664F"/>
    <w:rsid w:val="00366DE7"/>
    <w:rsid w:val="0036704D"/>
    <w:rsid w:val="0036710F"/>
    <w:rsid w:val="0037000C"/>
    <w:rsid w:val="00370346"/>
    <w:rsid w:val="0037199E"/>
    <w:rsid w:val="00371B2A"/>
    <w:rsid w:val="00371C8D"/>
    <w:rsid w:val="00372E12"/>
    <w:rsid w:val="0037457E"/>
    <w:rsid w:val="00374870"/>
    <w:rsid w:val="00375035"/>
    <w:rsid w:val="003752C2"/>
    <w:rsid w:val="00375790"/>
    <w:rsid w:val="00376501"/>
    <w:rsid w:val="003770B6"/>
    <w:rsid w:val="003771BB"/>
    <w:rsid w:val="00377208"/>
    <w:rsid w:val="00377E86"/>
    <w:rsid w:val="00380977"/>
    <w:rsid w:val="00381339"/>
    <w:rsid w:val="00382369"/>
    <w:rsid w:val="0038268A"/>
    <w:rsid w:val="003828FA"/>
    <w:rsid w:val="00383184"/>
    <w:rsid w:val="00383325"/>
    <w:rsid w:val="00383547"/>
    <w:rsid w:val="0038454D"/>
    <w:rsid w:val="0038518B"/>
    <w:rsid w:val="0038556A"/>
    <w:rsid w:val="00385B91"/>
    <w:rsid w:val="00386ACF"/>
    <w:rsid w:val="00386BBB"/>
    <w:rsid w:val="00387DD3"/>
    <w:rsid w:val="00387F03"/>
    <w:rsid w:val="00390784"/>
    <w:rsid w:val="00390CC0"/>
    <w:rsid w:val="003914F8"/>
    <w:rsid w:val="0039165A"/>
    <w:rsid w:val="00391842"/>
    <w:rsid w:val="00391FC3"/>
    <w:rsid w:val="00392DAB"/>
    <w:rsid w:val="00392DC3"/>
    <w:rsid w:val="00393026"/>
    <w:rsid w:val="003930F0"/>
    <w:rsid w:val="003932F6"/>
    <w:rsid w:val="00393396"/>
    <w:rsid w:val="00393C60"/>
    <w:rsid w:val="00393F5D"/>
    <w:rsid w:val="00394AAD"/>
    <w:rsid w:val="00394CB1"/>
    <w:rsid w:val="00394D23"/>
    <w:rsid w:val="00395018"/>
    <w:rsid w:val="00395307"/>
    <w:rsid w:val="00395548"/>
    <w:rsid w:val="00395631"/>
    <w:rsid w:val="00395BF2"/>
    <w:rsid w:val="00396033"/>
    <w:rsid w:val="003964DC"/>
    <w:rsid w:val="00396E6F"/>
    <w:rsid w:val="003970CE"/>
    <w:rsid w:val="00397218"/>
    <w:rsid w:val="003973B8"/>
    <w:rsid w:val="00397B5F"/>
    <w:rsid w:val="003A0F02"/>
    <w:rsid w:val="003A1220"/>
    <w:rsid w:val="003A2237"/>
    <w:rsid w:val="003A2A6E"/>
    <w:rsid w:val="003A348F"/>
    <w:rsid w:val="003A3771"/>
    <w:rsid w:val="003A381E"/>
    <w:rsid w:val="003A4152"/>
    <w:rsid w:val="003A4B42"/>
    <w:rsid w:val="003A4E80"/>
    <w:rsid w:val="003A5350"/>
    <w:rsid w:val="003A5E62"/>
    <w:rsid w:val="003A60B4"/>
    <w:rsid w:val="003A627A"/>
    <w:rsid w:val="003A6C93"/>
    <w:rsid w:val="003A7171"/>
    <w:rsid w:val="003A7AF1"/>
    <w:rsid w:val="003B051B"/>
    <w:rsid w:val="003B0920"/>
    <w:rsid w:val="003B0BDE"/>
    <w:rsid w:val="003B0E14"/>
    <w:rsid w:val="003B1827"/>
    <w:rsid w:val="003B1A68"/>
    <w:rsid w:val="003B2084"/>
    <w:rsid w:val="003B2F4E"/>
    <w:rsid w:val="003B30C7"/>
    <w:rsid w:val="003B3F53"/>
    <w:rsid w:val="003B4F1D"/>
    <w:rsid w:val="003B5670"/>
    <w:rsid w:val="003B56C8"/>
    <w:rsid w:val="003B57D0"/>
    <w:rsid w:val="003B5E20"/>
    <w:rsid w:val="003B5EE0"/>
    <w:rsid w:val="003B647A"/>
    <w:rsid w:val="003B6C2E"/>
    <w:rsid w:val="003B6D0A"/>
    <w:rsid w:val="003B6F4A"/>
    <w:rsid w:val="003B73A5"/>
    <w:rsid w:val="003B7860"/>
    <w:rsid w:val="003C00AF"/>
    <w:rsid w:val="003C1779"/>
    <w:rsid w:val="003C1C1D"/>
    <w:rsid w:val="003C2DDB"/>
    <w:rsid w:val="003C30AE"/>
    <w:rsid w:val="003C35E4"/>
    <w:rsid w:val="003C3C0F"/>
    <w:rsid w:val="003C4014"/>
    <w:rsid w:val="003C40DA"/>
    <w:rsid w:val="003C4314"/>
    <w:rsid w:val="003C513D"/>
    <w:rsid w:val="003C51FB"/>
    <w:rsid w:val="003C574A"/>
    <w:rsid w:val="003C5834"/>
    <w:rsid w:val="003C67F7"/>
    <w:rsid w:val="003C6E36"/>
    <w:rsid w:val="003C6F50"/>
    <w:rsid w:val="003C7110"/>
    <w:rsid w:val="003C731F"/>
    <w:rsid w:val="003C7576"/>
    <w:rsid w:val="003C79C5"/>
    <w:rsid w:val="003D0681"/>
    <w:rsid w:val="003D0B49"/>
    <w:rsid w:val="003D197E"/>
    <w:rsid w:val="003D1C10"/>
    <w:rsid w:val="003D1DF0"/>
    <w:rsid w:val="003D209F"/>
    <w:rsid w:val="003D329D"/>
    <w:rsid w:val="003D3376"/>
    <w:rsid w:val="003D3CFC"/>
    <w:rsid w:val="003D3D91"/>
    <w:rsid w:val="003D4730"/>
    <w:rsid w:val="003D4B07"/>
    <w:rsid w:val="003D59DA"/>
    <w:rsid w:val="003D6055"/>
    <w:rsid w:val="003D6066"/>
    <w:rsid w:val="003D61EF"/>
    <w:rsid w:val="003D630F"/>
    <w:rsid w:val="003D6C49"/>
    <w:rsid w:val="003D7218"/>
    <w:rsid w:val="003D73D1"/>
    <w:rsid w:val="003D7466"/>
    <w:rsid w:val="003D7B2A"/>
    <w:rsid w:val="003D7DF1"/>
    <w:rsid w:val="003D7FB8"/>
    <w:rsid w:val="003E076B"/>
    <w:rsid w:val="003E0CDE"/>
    <w:rsid w:val="003E334D"/>
    <w:rsid w:val="003E336B"/>
    <w:rsid w:val="003E349D"/>
    <w:rsid w:val="003E38B5"/>
    <w:rsid w:val="003E3DD8"/>
    <w:rsid w:val="003E3E87"/>
    <w:rsid w:val="003E43C7"/>
    <w:rsid w:val="003E45D4"/>
    <w:rsid w:val="003E468C"/>
    <w:rsid w:val="003E52D8"/>
    <w:rsid w:val="003E6AD6"/>
    <w:rsid w:val="003E6EDE"/>
    <w:rsid w:val="003E6FFA"/>
    <w:rsid w:val="003E707B"/>
    <w:rsid w:val="003E77CD"/>
    <w:rsid w:val="003F05E0"/>
    <w:rsid w:val="003F0D8B"/>
    <w:rsid w:val="003F0F12"/>
    <w:rsid w:val="003F0FD2"/>
    <w:rsid w:val="003F116E"/>
    <w:rsid w:val="003F1475"/>
    <w:rsid w:val="003F1A8E"/>
    <w:rsid w:val="003F1DAB"/>
    <w:rsid w:val="003F243B"/>
    <w:rsid w:val="003F26C9"/>
    <w:rsid w:val="003F2D7B"/>
    <w:rsid w:val="003F33B9"/>
    <w:rsid w:val="003F367E"/>
    <w:rsid w:val="003F3B4D"/>
    <w:rsid w:val="003F4581"/>
    <w:rsid w:val="003F48AA"/>
    <w:rsid w:val="003F4AD0"/>
    <w:rsid w:val="003F523E"/>
    <w:rsid w:val="003F558C"/>
    <w:rsid w:val="003F5773"/>
    <w:rsid w:val="003F5BD6"/>
    <w:rsid w:val="003F67FC"/>
    <w:rsid w:val="003F7260"/>
    <w:rsid w:val="004001C4"/>
    <w:rsid w:val="00400747"/>
    <w:rsid w:val="00400D04"/>
    <w:rsid w:val="00401324"/>
    <w:rsid w:val="00401348"/>
    <w:rsid w:val="0040184A"/>
    <w:rsid w:val="00401F9A"/>
    <w:rsid w:val="00402197"/>
    <w:rsid w:val="00402456"/>
    <w:rsid w:val="00402618"/>
    <w:rsid w:val="00402D5A"/>
    <w:rsid w:val="00403877"/>
    <w:rsid w:val="00403DDA"/>
    <w:rsid w:val="00404769"/>
    <w:rsid w:val="004048E2"/>
    <w:rsid w:val="0040499C"/>
    <w:rsid w:val="00405294"/>
    <w:rsid w:val="00405683"/>
    <w:rsid w:val="00405746"/>
    <w:rsid w:val="0040576E"/>
    <w:rsid w:val="00405A2E"/>
    <w:rsid w:val="00405A55"/>
    <w:rsid w:val="00405FE9"/>
    <w:rsid w:val="004060B7"/>
    <w:rsid w:val="0040635C"/>
    <w:rsid w:val="0040663D"/>
    <w:rsid w:val="00410A36"/>
    <w:rsid w:val="00410C57"/>
    <w:rsid w:val="004111F1"/>
    <w:rsid w:val="00411978"/>
    <w:rsid w:val="004123A5"/>
    <w:rsid w:val="0041269F"/>
    <w:rsid w:val="00413392"/>
    <w:rsid w:val="004136D1"/>
    <w:rsid w:val="00413959"/>
    <w:rsid w:val="00413A5E"/>
    <w:rsid w:val="00413AD8"/>
    <w:rsid w:val="004145F9"/>
    <w:rsid w:val="00415093"/>
    <w:rsid w:val="004159FA"/>
    <w:rsid w:val="004160BF"/>
    <w:rsid w:val="00416356"/>
    <w:rsid w:val="00416377"/>
    <w:rsid w:val="00417EBC"/>
    <w:rsid w:val="00420508"/>
    <w:rsid w:val="00420548"/>
    <w:rsid w:val="00420666"/>
    <w:rsid w:val="00420AAB"/>
    <w:rsid w:val="00420CE5"/>
    <w:rsid w:val="00421099"/>
    <w:rsid w:val="00421774"/>
    <w:rsid w:val="004217DA"/>
    <w:rsid w:val="00421826"/>
    <w:rsid w:val="004221FB"/>
    <w:rsid w:val="004224C5"/>
    <w:rsid w:val="00422599"/>
    <w:rsid w:val="004226B4"/>
    <w:rsid w:val="004238EB"/>
    <w:rsid w:val="00423F28"/>
    <w:rsid w:val="00425026"/>
    <w:rsid w:val="00425107"/>
    <w:rsid w:val="00425131"/>
    <w:rsid w:val="004257DC"/>
    <w:rsid w:val="00425B58"/>
    <w:rsid w:val="0042640E"/>
    <w:rsid w:val="004264A4"/>
    <w:rsid w:val="0042781C"/>
    <w:rsid w:val="00430BC5"/>
    <w:rsid w:val="0043121A"/>
    <w:rsid w:val="0043150B"/>
    <w:rsid w:val="004316A9"/>
    <w:rsid w:val="00431D23"/>
    <w:rsid w:val="0043231D"/>
    <w:rsid w:val="00432470"/>
    <w:rsid w:val="00432ECC"/>
    <w:rsid w:val="00433212"/>
    <w:rsid w:val="00434101"/>
    <w:rsid w:val="00434155"/>
    <w:rsid w:val="0043476E"/>
    <w:rsid w:val="00434B8E"/>
    <w:rsid w:val="00436A22"/>
    <w:rsid w:val="0043750E"/>
    <w:rsid w:val="00437BE4"/>
    <w:rsid w:val="00437C22"/>
    <w:rsid w:val="00437D5E"/>
    <w:rsid w:val="00437F62"/>
    <w:rsid w:val="0044189D"/>
    <w:rsid w:val="00441A60"/>
    <w:rsid w:val="004421B1"/>
    <w:rsid w:val="004424C0"/>
    <w:rsid w:val="00442582"/>
    <w:rsid w:val="0044288C"/>
    <w:rsid w:val="004428CE"/>
    <w:rsid w:val="00442A36"/>
    <w:rsid w:val="00442C61"/>
    <w:rsid w:val="00442D15"/>
    <w:rsid w:val="004430FC"/>
    <w:rsid w:val="004435C5"/>
    <w:rsid w:val="00443816"/>
    <w:rsid w:val="00443A0C"/>
    <w:rsid w:val="00443C02"/>
    <w:rsid w:val="00444939"/>
    <w:rsid w:val="0044500C"/>
    <w:rsid w:val="00445156"/>
    <w:rsid w:val="0044566D"/>
    <w:rsid w:val="00446263"/>
    <w:rsid w:val="00447280"/>
    <w:rsid w:val="00447A86"/>
    <w:rsid w:val="00447A93"/>
    <w:rsid w:val="00447AAC"/>
    <w:rsid w:val="00450361"/>
    <w:rsid w:val="00450454"/>
    <w:rsid w:val="004505FC"/>
    <w:rsid w:val="00450980"/>
    <w:rsid w:val="00450DA4"/>
    <w:rsid w:val="00450E3D"/>
    <w:rsid w:val="00451813"/>
    <w:rsid w:val="00452038"/>
    <w:rsid w:val="00452890"/>
    <w:rsid w:val="00452A4A"/>
    <w:rsid w:val="00452E08"/>
    <w:rsid w:val="00453521"/>
    <w:rsid w:val="00453649"/>
    <w:rsid w:val="00453AD8"/>
    <w:rsid w:val="00453E3D"/>
    <w:rsid w:val="00453E8F"/>
    <w:rsid w:val="0045457A"/>
    <w:rsid w:val="00454683"/>
    <w:rsid w:val="0045470B"/>
    <w:rsid w:val="004549FC"/>
    <w:rsid w:val="00454BFC"/>
    <w:rsid w:val="00455118"/>
    <w:rsid w:val="0045578F"/>
    <w:rsid w:val="004557A0"/>
    <w:rsid w:val="004562B8"/>
    <w:rsid w:val="004563D9"/>
    <w:rsid w:val="00456580"/>
    <w:rsid w:val="00456640"/>
    <w:rsid w:val="004566F9"/>
    <w:rsid w:val="004569D1"/>
    <w:rsid w:val="004570FC"/>
    <w:rsid w:val="0045748B"/>
    <w:rsid w:val="0045766D"/>
    <w:rsid w:val="00457838"/>
    <w:rsid w:val="00457FBB"/>
    <w:rsid w:val="00460C34"/>
    <w:rsid w:val="00460F69"/>
    <w:rsid w:val="00460F91"/>
    <w:rsid w:val="00461271"/>
    <w:rsid w:val="004612DB"/>
    <w:rsid w:val="004613C7"/>
    <w:rsid w:val="00461ED9"/>
    <w:rsid w:val="00463ED8"/>
    <w:rsid w:val="00463FA1"/>
    <w:rsid w:val="00464AB7"/>
    <w:rsid w:val="004650BA"/>
    <w:rsid w:val="00465A9E"/>
    <w:rsid w:val="00465CA4"/>
    <w:rsid w:val="00465CCA"/>
    <w:rsid w:val="00465CD6"/>
    <w:rsid w:val="00466A66"/>
    <w:rsid w:val="00466AA9"/>
    <w:rsid w:val="00466DC0"/>
    <w:rsid w:val="004670F0"/>
    <w:rsid w:val="00467C3D"/>
    <w:rsid w:val="00470CB5"/>
    <w:rsid w:val="0047151D"/>
    <w:rsid w:val="004718D7"/>
    <w:rsid w:val="00471CDD"/>
    <w:rsid w:val="004727B6"/>
    <w:rsid w:val="00472A66"/>
    <w:rsid w:val="00472A68"/>
    <w:rsid w:val="00472BCF"/>
    <w:rsid w:val="0047311F"/>
    <w:rsid w:val="00473A5B"/>
    <w:rsid w:val="00473C4C"/>
    <w:rsid w:val="00473D74"/>
    <w:rsid w:val="00473E1A"/>
    <w:rsid w:val="0047427F"/>
    <w:rsid w:val="00475123"/>
    <w:rsid w:val="004754CE"/>
    <w:rsid w:val="0047552B"/>
    <w:rsid w:val="0047617F"/>
    <w:rsid w:val="00476B0C"/>
    <w:rsid w:val="004774D9"/>
    <w:rsid w:val="004775DD"/>
    <w:rsid w:val="00477FB5"/>
    <w:rsid w:val="004801BD"/>
    <w:rsid w:val="00480930"/>
    <w:rsid w:val="00480A28"/>
    <w:rsid w:val="004820A8"/>
    <w:rsid w:val="0048238C"/>
    <w:rsid w:val="00482520"/>
    <w:rsid w:val="00482931"/>
    <w:rsid w:val="00482CD0"/>
    <w:rsid w:val="00482FEF"/>
    <w:rsid w:val="004831E7"/>
    <w:rsid w:val="004843AA"/>
    <w:rsid w:val="00484CF6"/>
    <w:rsid w:val="0048505F"/>
    <w:rsid w:val="0048517D"/>
    <w:rsid w:val="00485491"/>
    <w:rsid w:val="00485D39"/>
    <w:rsid w:val="0048648D"/>
    <w:rsid w:val="00486EF5"/>
    <w:rsid w:val="00486FB9"/>
    <w:rsid w:val="004871D1"/>
    <w:rsid w:val="004873FA"/>
    <w:rsid w:val="0048750B"/>
    <w:rsid w:val="004903A0"/>
    <w:rsid w:val="00490569"/>
    <w:rsid w:val="004906BE"/>
    <w:rsid w:val="00491700"/>
    <w:rsid w:val="00491AD2"/>
    <w:rsid w:val="00491C35"/>
    <w:rsid w:val="00493498"/>
    <w:rsid w:val="004934AF"/>
    <w:rsid w:val="0049355F"/>
    <w:rsid w:val="00493704"/>
    <w:rsid w:val="00493808"/>
    <w:rsid w:val="00493BAA"/>
    <w:rsid w:val="00494D53"/>
    <w:rsid w:val="00495461"/>
    <w:rsid w:val="00496A9E"/>
    <w:rsid w:val="00496D40"/>
    <w:rsid w:val="004973D6"/>
    <w:rsid w:val="00497496"/>
    <w:rsid w:val="004976DD"/>
    <w:rsid w:val="0049779D"/>
    <w:rsid w:val="00497873"/>
    <w:rsid w:val="00497ACE"/>
    <w:rsid w:val="004A0257"/>
    <w:rsid w:val="004A02BA"/>
    <w:rsid w:val="004A051E"/>
    <w:rsid w:val="004A108B"/>
    <w:rsid w:val="004A1B53"/>
    <w:rsid w:val="004A2485"/>
    <w:rsid w:val="004A3B3B"/>
    <w:rsid w:val="004A4663"/>
    <w:rsid w:val="004A4C52"/>
    <w:rsid w:val="004A5253"/>
    <w:rsid w:val="004A6ADC"/>
    <w:rsid w:val="004A6C38"/>
    <w:rsid w:val="004A717F"/>
    <w:rsid w:val="004A7B80"/>
    <w:rsid w:val="004A7E05"/>
    <w:rsid w:val="004A7FF7"/>
    <w:rsid w:val="004B0B16"/>
    <w:rsid w:val="004B1475"/>
    <w:rsid w:val="004B15E0"/>
    <w:rsid w:val="004B179E"/>
    <w:rsid w:val="004B24EC"/>
    <w:rsid w:val="004B253C"/>
    <w:rsid w:val="004B2AE6"/>
    <w:rsid w:val="004B3069"/>
    <w:rsid w:val="004B3070"/>
    <w:rsid w:val="004B4425"/>
    <w:rsid w:val="004B45CB"/>
    <w:rsid w:val="004B4A69"/>
    <w:rsid w:val="004B5548"/>
    <w:rsid w:val="004B55A7"/>
    <w:rsid w:val="004B56D9"/>
    <w:rsid w:val="004B58A7"/>
    <w:rsid w:val="004B5A75"/>
    <w:rsid w:val="004B5F1C"/>
    <w:rsid w:val="004B66FF"/>
    <w:rsid w:val="004B7399"/>
    <w:rsid w:val="004B74FE"/>
    <w:rsid w:val="004B767A"/>
    <w:rsid w:val="004B7D76"/>
    <w:rsid w:val="004B7D89"/>
    <w:rsid w:val="004C0EF4"/>
    <w:rsid w:val="004C12BD"/>
    <w:rsid w:val="004C1AD9"/>
    <w:rsid w:val="004C2284"/>
    <w:rsid w:val="004C309B"/>
    <w:rsid w:val="004C34DA"/>
    <w:rsid w:val="004C3E39"/>
    <w:rsid w:val="004C4946"/>
    <w:rsid w:val="004C4FBC"/>
    <w:rsid w:val="004C559F"/>
    <w:rsid w:val="004C55C0"/>
    <w:rsid w:val="004C5915"/>
    <w:rsid w:val="004C5F8E"/>
    <w:rsid w:val="004C6B83"/>
    <w:rsid w:val="004C6C4E"/>
    <w:rsid w:val="004C6E0C"/>
    <w:rsid w:val="004C7043"/>
    <w:rsid w:val="004C7333"/>
    <w:rsid w:val="004C76EC"/>
    <w:rsid w:val="004C7AFC"/>
    <w:rsid w:val="004D0AB0"/>
    <w:rsid w:val="004D0BC0"/>
    <w:rsid w:val="004D0C39"/>
    <w:rsid w:val="004D0C60"/>
    <w:rsid w:val="004D0DF9"/>
    <w:rsid w:val="004D14CD"/>
    <w:rsid w:val="004D202C"/>
    <w:rsid w:val="004D2A35"/>
    <w:rsid w:val="004D301A"/>
    <w:rsid w:val="004D3512"/>
    <w:rsid w:val="004D3BFE"/>
    <w:rsid w:val="004D3D88"/>
    <w:rsid w:val="004D5454"/>
    <w:rsid w:val="004D6467"/>
    <w:rsid w:val="004D6583"/>
    <w:rsid w:val="004D67CA"/>
    <w:rsid w:val="004D6CAB"/>
    <w:rsid w:val="004D6DFB"/>
    <w:rsid w:val="004D6FD7"/>
    <w:rsid w:val="004D728C"/>
    <w:rsid w:val="004E0829"/>
    <w:rsid w:val="004E0AA3"/>
    <w:rsid w:val="004E0F61"/>
    <w:rsid w:val="004E120C"/>
    <w:rsid w:val="004E158C"/>
    <w:rsid w:val="004E173E"/>
    <w:rsid w:val="004E2D41"/>
    <w:rsid w:val="004E2ED0"/>
    <w:rsid w:val="004E335C"/>
    <w:rsid w:val="004E35AA"/>
    <w:rsid w:val="004E3E23"/>
    <w:rsid w:val="004E43D3"/>
    <w:rsid w:val="004E4518"/>
    <w:rsid w:val="004E49BB"/>
    <w:rsid w:val="004E5041"/>
    <w:rsid w:val="004E5AC5"/>
    <w:rsid w:val="004E5CE5"/>
    <w:rsid w:val="004E62F0"/>
    <w:rsid w:val="004E688A"/>
    <w:rsid w:val="004E6FE4"/>
    <w:rsid w:val="004E727B"/>
    <w:rsid w:val="004E7854"/>
    <w:rsid w:val="004E78F6"/>
    <w:rsid w:val="004E79E5"/>
    <w:rsid w:val="004F0058"/>
    <w:rsid w:val="004F0069"/>
    <w:rsid w:val="004F0317"/>
    <w:rsid w:val="004F06E6"/>
    <w:rsid w:val="004F14A8"/>
    <w:rsid w:val="004F1573"/>
    <w:rsid w:val="004F19B3"/>
    <w:rsid w:val="004F1F20"/>
    <w:rsid w:val="004F1FF8"/>
    <w:rsid w:val="004F26A8"/>
    <w:rsid w:val="004F2898"/>
    <w:rsid w:val="004F3344"/>
    <w:rsid w:val="004F3599"/>
    <w:rsid w:val="004F3833"/>
    <w:rsid w:val="004F3A6A"/>
    <w:rsid w:val="004F3B5D"/>
    <w:rsid w:val="004F3F36"/>
    <w:rsid w:val="004F4057"/>
    <w:rsid w:val="004F43D7"/>
    <w:rsid w:val="004F5308"/>
    <w:rsid w:val="004F57BB"/>
    <w:rsid w:val="004F598F"/>
    <w:rsid w:val="004F6965"/>
    <w:rsid w:val="004F6CD8"/>
    <w:rsid w:val="004F7798"/>
    <w:rsid w:val="004F7B7C"/>
    <w:rsid w:val="0050108D"/>
    <w:rsid w:val="00502E75"/>
    <w:rsid w:val="00503942"/>
    <w:rsid w:val="00503C24"/>
    <w:rsid w:val="00503C57"/>
    <w:rsid w:val="00503CBA"/>
    <w:rsid w:val="0050400B"/>
    <w:rsid w:val="005042F1"/>
    <w:rsid w:val="005054A0"/>
    <w:rsid w:val="00505610"/>
    <w:rsid w:val="00505A9B"/>
    <w:rsid w:val="00505BC3"/>
    <w:rsid w:val="0050603C"/>
    <w:rsid w:val="005060EA"/>
    <w:rsid w:val="00506332"/>
    <w:rsid w:val="00506407"/>
    <w:rsid w:val="0050657D"/>
    <w:rsid w:val="00506BAE"/>
    <w:rsid w:val="0050740E"/>
    <w:rsid w:val="005074BC"/>
    <w:rsid w:val="0050785F"/>
    <w:rsid w:val="0051006A"/>
    <w:rsid w:val="00510360"/>
    <w:rsid w:val="00510376"/>
    <w:rsid w:val="00510B87"/>
    <w:rsid w:val="0051116B"/>
    <w:rsid w:val="00511501"/>
    <w:rsid w:val="00511F49"/>
    <w:rsid w:val="00512133"/>
    <w:rsid w:val="00512238"/>
    <w:rsid w:val="00512645"/>
    <w:rsid w:val="00512F0E"/>
    <w:rsid w:val="00513513"/>
    <w:rsid w:val="0051378A"/>
    <w:rsid w:val="00513B64"/>
    <w:rsid w:val="00514714"/>
    <w:rsid w:val="005149A1"/>
    <w:rsid w:val="00515AF5"/>
    <w:rsid w:val="00516468"/>
    <w:rsid w:val="005178E5"/>
    <w:rsid w:val="00517BA6"/>
    <w:rsid w:val="00520D1A"/>
    <w:rsid w:val="005219CF"/>
    <w:rsid w:val="00521F3E"/>
    <w:rsid w:val="0052302D"/>
    <w:rsid w:val="00523207"/>
    <w:rsid w:val="00523BD2"/>
    <w:rsid w:val="00523BF8"/>
    <w:rsid w:val="00524628"/>
    <w:rsid w:val="00524EA8"/>
    <w:rsid w:val="00525839"/>
    <w:rsid w:val="00526147"/>
    <w:rsid w:val="005269DD"/>
    <w:rsid w:val="00527474"/>
    <w:rsid w:val="00527C31"/>
    <w:rsid w:val="00527EA5"/>
    <w:rsid w:val="00530518"/>
    <w:rsid w:val="00530782"/>
    <w:rsid w:val="005310A8"/>
    <w:rsid w:val="005310B9"/>
    <w:rsid w:val="0053216E"/>
    <w:rsid w:val="005329D6"/>
    <w:rsid w:val="00532AA0"/>
    <w:rsid w:val="005330DF"/>
    <w:rsid w:val="005343B8"/>
    <w:rsid w:val="00534A72"/>
    <w:rsid w:val="00534DCC"/>
    <w:rsid w:val="00534E0F"/>
    <w:rsid w:val="00535590"/>
    <w:rsid w:val="00535652"/>
    <w:rsid w:val="0053582E"/>
    <w:rsid w:val="00535EFA"/>
    <w:rsid w:val="00536E87"/>
    <w:rsid w:val="005403F1"/>
    <w:rsid w:val="005405A5"/>
    <w:rsid w:val="00540AD4"/>
    <w:rsid w:val="00540D85"/>
    <w:rsid w:val="0054118A"/>
    <w:rsid w:val="00541BE3"/>
    <w:rsid w:val="005421BB"/>
    <w:rsid w:val="00543822"/>
    <w:rsid w:val="00543C98"/>
    <w:rsid w:val="00543E1A"/>
    <w:rsid w:val="00544A50"/>
    <w:rsid w:val="005458C4"/>
    <w:rsid w:val="00546F3E"/>
    <w:rsid w:val="005477F3"/>
    <w:rsid w:val="00547D69"/>
    <w:rsid w:val="00550A87"/>
    <w:rsid w:val="005516B0"/>
    <w:rsid w:val="00551B50"/>
    <w:rsid w:val="0055201A"/>
    <w:rsid w:val="00552EF1"/>
    <w:rsid w:val="0055309B"/>
    <w:rsid w:val="00553254"/>
    <w:rsid w:val="00554995"/>
    <w:rsid w:val="00554D6D"/>
    <w:rsid w:val="00555BCC"/>
    <w:rsid w:val="005566B0"/>
    <w:rsid w:val="00556860"/>
    <w:rsid w:val="005568A4"/>
    <w:rsid w:val="00556CDA"/>
    <w:rsid w:val="00556D77"/>
    <w:rsid w:val="00556F6F"/>
    <w:rsid w:val="00557997"/>
    <w:rsid w:val="00560085"/>
    <w:rsid w:val="005601A1"/>
    <w:rsid w:val="00560ECD"/>
    <w:rsid w:val="00561062"/>
    <w:rsid w:val="00561399"/>
    <w:rsid w:val="0056197D"/>
    <w:rsid w:val="00561A11"/>
    <w:rsid w:val="00561A57"/>
    <w:rsid w:val="00561AC1"/>
    <w:rsid w:val="00561B2B"/>
    <w:rsid w:val="00561BE2"/>
    <w:rsid w:val="00561CFC"/>
    <w:rsid w:val="0056202A"/>
    <w:rsid w:val="005620C8"/>
    <w:rsid w:val="00562970"/>
    <w:rsid w:val="00562BEA"/>
    <w:rsid w:val="005639FE"/>
    <w:rsid w:val="00563C5A"/>
    <w:rsid w:val="00563FA5"/>
    <w:rsid w:val="0056426D"/>
    <w:rsid w:val="005650BF"/>
    <w:rsid w:val="005655D4"/>
    <w:rsid w:val="00565B89"/>
    <w:rsid w:val="00566133"/>
    <w:rsid w:val="005672DA"/>
    <w:rsid w:val="00567349"/>
    <w:rsid w:val="005679A4"/>
    <w:rsid w:val="00570A06"/>
    <w:rsid w:val="00570EA9"/>
    <w:rsid w:val="0057116C"/>
    <w:rsid w:val="005716E6"/>
    <w:rsid w:val="00571D9E"/>
    <w:rsid w:val="005721A1"/>
    <w:rsid w:val="005722A5"/>
    <w:rsid w:val="005723F1"/>
    <w:rsid w:val="005724B8"/>
    <w:rsid w:val="00572835"/>
    <w:rsid w:val="0057285C"/>
    <w:rsid w:val="005729A2"/>
    <w:rsid w:val="00572E29"/>
    <w:rsid w:val="00572F9C"/>
    <w:rsid w:val="00573368"/>
    <w:rsid w:val="0057341E"/>
    <w:rsid w:val="00573DBF"/>
    <w:rsid w:val="005747C2"/>
    <w:rsid w:val="00574D49"/>
    <w:rsid w:val="0057529A"/>
    <w:rsid w:val="00575343"/>
    <w:rsid w:val="0057534E"/>
    <w:rsid w:val="00575D8C"/>
    <w:rsid w:val="005769D6"/>
    <w:rsid w:val="00576CF8"/>
    <w:rsid w:val="00576DEF"/>
    <w:rsid w:val="00576E42"/>
    <w:rsid w:val="00576F30"/>
    <w:rsid w:val="00577709"/>
    <w:rsid w:val="00580C49"/>
    <w:rsid w:val="00581CBF"/>
    <w:rsid w:val="00582199"/>
    <w:rsid w:val="00582FBA"/>
    <w:rsid w:val="0058306E"/>
    <w:rsid w:val="00583218"/>
    <w:rsid w:val="00583230"/>
    <w:rsid w:val="00583E8D"/>
    <w:rsid w:val="00583F36"/>
    <w:rsid w:val="005840C6"/>
    <w:rsid w:val="005844DE"/>
    <w:rsid w:val="005845C1"/>
    <w:rsid w:val="0058582F"/>
    <w:rsid w:val="00585A09"/>
    <w:rsid w:val="00585ACF"/>
    <w:rsid w:val="00585B2B"/>
    <w:rsid w:val="00585CAF"/>
    <w:rsid w:val="00585E47"/>
    <w:rsid w:val="005860FC"/>
    <w:rsid w:val="00586659"/>
    <w:rsid w:val="00586B17"/>
    <w:rsid w:val="0058704B"/>
    <w:rsid w:val="00587076"/>
    <w:rsid w:val="0058796B"/>
    <w:rsid w:val="005879FF"/>
    <w:rsid w:val="00590CE4"/>
    <w:rsid w:val="00590D44"/>
    <w:rsid w:val="00590F99"/>
    <w:rsid w:val="0059136B"/>
    <w:rsid w:val="00592790"/>
    <w:rsid w:val="00593D08"/>
    <w:rsid w:val="005945C4"/>
    <w:rsid w:val="00594620"/>
    <w:rsid w:val="005946BA"/>
    <w:rsid w:val="0059480A"/>
    <w:rsid w:val="00594A7F"/>
    <w:rsid w:val="00594E63"/>
    <w:rsid w:val="00595049"/>
    <w:rsid w:val="005950AB"/>
    <w:rsid w:val="005966D3"/>
    <w:rsid w:val="00596B8F"/>
    <w:rsid w:val="005971B4"/>
    <w:rsid w:val="0059724B"/>
    <w:rsid w:val="00597998"/>
    <w:rsid w:val="005979C2"/>
    <w:rsid w:val="005A010C"/>
    <w:rsid w:val="005A05DE"/>
    <w:rsid w:val="005A1130"/>
    <w:rsid w:val="005A1755"/>
    <w:rsid w:val="005A1FD0"/>
    <w:rsid w:val="005A2080"/>
    <w:rsid w:val="005A2389"/>
    <w:rsid w:val="005A24A0"/>
    <w:rsid w:val="005A28AF"/>
    <w:rsid w:val="005A2A91"/>
    <w:rsid w:val="005A2F80"/>
    <w:rsid w:val="005A31D1"/>
    <w:rsid w:val="005A3754"/>
    <w:rsid w:val="005A386A"/>
    <w:rsid w:val="005A388A"/>
    <w:rsid w:val="005A3A45"/>
    <w:rsid w:val="005A4807"/>
    <w:rsid w:val="005A4B3C"/>
    <w:rsid w:val="005A5B4A"/>
    <w:rsid w:val="005A5C7F"/>
    <w:rsid w:val="005A6651"/>
    <w:rsid w:val="005A6840"/>
    <w:rsid w:val="005A6B80"/>
    <w:rsid w:val="005A733E"/>
    <w:rsid w:val="005A75C6"/>
    <w:rsid w:val="005A7849"/>
    <w:rsid w:val="005A7F9B"/>
    <w:rsid w:val="005B0589"/>
    <w:rsid w:val="005B0BE2"/>
    <w:rsid w:val="005B0E33"/>
    <w:rsid w:val="005B1134"/>
    <w:rsid w:val="005B1A7A"/>
    <w:rsid w:val="005B1E52"/>
    <w:rsid w:val="005B1F2E"/>
    <w:rsid w:val="005B263F"/>
    <w:rsid w:val="005B2A70"/>
    <w:rsid w:val="005B2F1C"/>
    <w:rsid w:val="005B3470"/>
    <w:rsid w:val="005B366A"/>
    <w:rsid w:val="005B3B00"/>
    <w:rsid w:val="005B3B1A"/>
    <w:rsid w:val="005B3EAE"/>
    <w:rsid w:val="005B4214"/>
    <w:rsid w:val="005B463E"/>
    <w:rsid w:val="005B4906"/>
    <w:rsid w:val="005B55B1"/>
    <w:rsid w:val="005B5716"/>
    <w:rsid w:val="005B6330"/>
    <w:rsid w:val="005B6363"/>
    <w:rsid w:val="005B6440"/>
    <w:rsid w:val="005B6A2B"/>
    <w:rsid w:val="005B7892"/>
    <w:rsid w:val="005C01B0"/>
    <w:rsid w:val="005C03BE"/>
    <w:rsid w:val="005C045C"/>
    <w:rsid w:val="005C0607"/>
    <w:rsid w:val="005C07E2"/>
    <w:rsid w:val="005C1082"/>
    <w:rsid w:val="005C113B"/>
    <w:rsid w:val="005C2055"/>
    <w:rsid w:val="005C2757"/>
    <w:rsid w:val="005C2B8B"/>
    <w:rsid w:val="005C3E9C"/>
    <w:rsid w:val="005C46FB"/>
    <w:rsid w:val="005C65C4"/>
    <w:rsid w:val="005C6A4E"/>
    <w:rsid w:val="005C7423"/>
    <w:rsid w:val="005C76A9"/>
    <w:rsid w:val="005C7887"/>
    <w:rsid w:val="005C79E1"/>
    <w:rsid w:val="005C7A3A"/>
    <w:rsid w:val="005D0830"/>
    <w:rsid w:val="005D100C"/>
    <w:rsid w:val="005D107B"/>
    <w:rsid w:val="005D19B9"/>
    <w:rsid w:val="005D1A9B"/>
    <w:rsid w:val="005D1AAE"/>
    <w:rsid w:val="005D1FC9"/>
    <w:rsid w:val="005D2135"/>
    <w:rsid w:val="005D2688"/>
    <w:rsid w:val="005D2A03"/>
    <w:rsid w:val="005D35D2"/>
    <w:rsid w:val="005D3C72"/>
    <w:rsid w:val="005D4C48"/>
    <w:rsid w:val="005D517C"/>
    <w:rsid w:val="005D57FE"/>
    <w:rsid w:val="005D6AED"/>
    <w:rsid w:val="005D76DD"/>
    <w:rsid w:val="005D7E69"/>
    <w:rsid w:val="005E01C8"/>
    <w:rsid w:val="005E08A1"/>
    <w:rsid w:val="005E0979"/>
    <w:rsid w:val="005E17AD"/>
    <w:rsid w:val="005E186E"/>
    <w:rsid w:val="005E18C4"/>
    <w:rsid w:val="005E192E"/>
    <w:rsid w:val="005E1AEE"/>
    <w:rsid w:val="005E1EB3"/>
    <w:rsid w:val="005E3395"/>
    <w:rsid w:val="005E4A6B"/>
    <w:rsid w:val="005E4B35"/>
    <w:rsid w:val="005E50DD"/>
    <w:rsid w:val="005E51C9"/>
    <w:rsid w:val="005E5A2F"/>
    <w:rsid w:val="005E7E36"/>
    <w:rsid w:val="005F0843"/>
    <w:rsid w:val="005F105F"/>
    <w:rsid w:val="005F140B"/>
    <w:rsid w:val="005F19CC"/>
    <w:rsid w:val="005F3375"/>
    <w:rsid w:val="005F33BD"/>
    <w:rsid w:val="005F3625"/>
    <w:rsid w:val="005F4C18"/>
    <w:rsid w:val="005F4C87"/>
    <w:rsid w:val="005F4E68"/>
    <w:rsid w:val="005F54BC"/>
    <w:rsid w:val="005F5536"/>
    <w:rsid w:val="005F5695"/>
    <w:rsid w:val="005F57C1"/>
    <w:rsid w:val="005F5CE4"/>
    <w:rsid w:val="005F5CF7"/>
    <w:rsid w:val="005F60D3"/>
    <w:rsid w:val="005F66B2"/>
    <w:rsid w:val="005F6AEF"/>
    <w:rsid w:val="005F6FC2"/>
    <w:rsid w:val="005F7843"/>
    <w:rsid w:val="005F7BDD"/>
    <w:rsid w:val="005F7D47"/>
    <w:rsid w:val="0060009B"/>
    <w:rsid w:val="0060089C"/>
    <w:rsid w:val="006008CF"/>
    <w:rsid w:val="00600A5E"/>
    <w:rsid w:val="0060193C"/>
    <w:rsid w:val="00601DAA"/>
    <w:rsid w:val="006026F7"/>
    <w:rsid w:val="00602B7C"/>
    <w:rsid w:val="006031E5"/>
    <w:rsid w:val="006034AB"/>
    <w:rsid w:val="00603901"/>
    <w:rsid w:val="006049B4"/>
    <w:rsid w:val="00604AE9"/>
    <w:rsid w:val="00605AE2"/>
    <w:rsid w:val="00605F8D"/>
    <w:rsid w:val="0060611B"/>
    <w:rsid w:val="0060684E"/>
    <w:rsid w:val="00607DD6"/>
    <w:rsid w:val="00610B06"/>
    <w:rsid w:val="00610D42"/>
    <w:rsid w:val="00611005"/>
    <w:rsid w:val="006115B6"/>
    <w:rsid w:val="00611BF2"/>
    <w:rsid w:val="00611D68"/>
    <w:rsid w:val="00611FEE"/>
    <w:rsid w:val="0061206E"/>
    <w:rsid w:val="00612DA3"/>
    <w:rsid w:val="006132B6"/>
    <w:rsid w:val="0061350F"/>
    <w:rsid w:val="00613A8F"/>
    <w:rsid w:val="00613AAD"/>
    <w:rsid w:val="00613D78"/>
    <w:rsid w:val="006143ED"/>
    <w:rsid w:val="006144F1"/>
    <w:rsid w:val="006148F0"/>
    <w:rsid w:val="00614C11"/>
    <w:rsid w:val="00615256"/>
    <w:rsid w:val="00615482"/>
    <w:rsid w:val="00615ABB"/>
    <w:rsid w:val="00615D23"/>
    <w:rsid w:val="00615F35"/>
    <w:rsid w:val="006161C9"/>
    <w:rsid w:val="00616317"/>
    <w:rsid w:val="00616F10"/>
    <w:rsid w:val="00617D42"/>
    <w:rsid w:val="00617F85"/>
    <w:rsid w:val="006201F1"/>
    <w:rsid w:val="00620F38"/>
    <w:rsid w:val="00621012"/>
    <w:rsid w:val="006212DD"/>
    <w:rsid w:val="00621D59"/>
    <w:rsid w:val="00622521"/>
    <w:rsid w:val="00623501"/>
    <w:rsid w:val="006238E2"/>
    <w:rsid w:val="00623B68"/>
    <w:rsid w:val="006247D6"/>
    <w:rsid w:val="00624992"/>
    <w:rsid w:val="00624E51"/>
    <w:rsid w:val="00624E80"/>
    <w:rsid w:val="00625736"/>
    <w:rsid w:val="006264E9"/>
    <w:rsid w:val="00626E52"/>
    <w:rsid w:val="00630013"/>
    <w:rsid w:val="0063011E"/>
    <w:rsid w:val="0063068E"/>
    <w:rsid w:val="006319A8"/>
    <w:rsid w:val="00632EC3"/>
    <w:rsid w:val="00633325"/>
    <w:rsid w:val="006339DB"/>
    <w:rsid w:val="006341C1"/>
    <w:rsid w:val="00636199"/>
    <w:rsid w:val="00636757"/>
    <w:rsid w:val="00636CF8"/>
    <w:rsid w:val="00636F61"/>
    <w:rsid w:val="00640247"/>
    <w:rsid w:val="006404DE"/>
    <w:rsid w:val="00640DC9"/>
    <w:rsid w:val="00641129"/>
    <w:rsid w:val="006417FE"/>
    <w:rsid w:val="006421F7"/>
    <w:rsid w:val="006425DF"/>
    <w:rsid w:val="00642C9C"/>
    <w:rsid w:val="00643206"/>
    <w:rsid w:val="00643364"/>
    <w:rsid w:val="00643908"/>
    <w:rsid w:val="00644630"/>
    <w:rsid w:val="00645CCC"/>
    <w:rsid w:val="00646040"/>
    <w:rsid w:val="006465C7"/>
    <w:rsid w:val="00646695"/>
    <w:rsid w:val="00646D58"/>
    <w:rsid w:val="00646E8D"/>
    <w:rsid w:val="00647131"/>
    <w:rsid w:val="0064782B"/>
    <w:rsid w:val="00647A98"/>
    <w:rsid w:val="00647BB9"/>
    <w:rsid w:val="00647C27"/>
    <w:rsid w:val="0065033A"/>
    <w:rsid w:val="006509F9"/>
    <w:rsid w:val="00650C67"/>
    <w:rsid w:val="00650EB6"/>
    <w:rsid w:val="00651068"/>
    <w:rsid w:val="0065132A"/>
    <w:rsid w:val="006531A5"/>
    <w:rsid w:val="00653EF7"/>
    <w:rsid w:val="0065498B"/>
    <w:rsid w:val="00654A4D"/>
    <w:rsid w:val="00654EFD"/>
    <w:rsid w:val="0065543F"/>
    <w:rsid w:val="00656080"/>
    <w:rsid w:val="00656152"/>
    <w:rsid w:val="006563FF"/>
    <w:rsid w:val="00656513"/>
    <w:rsid w:val="006566FB"/>
    <w:rsid w:val="00657566"/>
    <w:rsid w:val="00657905"/>
    <w:rsid w:val="00657BB1"/>
    <w:rsid w:val="00657BFE"/>
    <w:rsid w:val="006603BC"/>
    <w:rsid w:val="00660B8D"/>
    <w:rsid w:val="00660F36"/>
    <w:rsid w:val="006612C3"/>
    <w:rsid w:val="00662CF3"/>
    <w:rsid w:val="00664742"/>
    <w:rsid w:val="00664914"/>
    <w:rsid w:val="00664AB0"/>
    <w:rsid w:val="00664C47"/>
    <w:rsid w:val="006655C3"/>
    <w:rsid w:val="00666BDF"/>
    <w:rsid w:val="006673F4"/>
    <w:rsid w:val="00667786"/>
    <w:rsid w:val="0066797F"/>
    <w:rsid w:val="00667A70"/>
    <w:rsid w:val="00667A98"/>
    <w:rsid w:val="00667EDC"/>
    <w:rsid w:val="006700F9"/>
    <w:rsid w:val="00670591"/>
    <w:rsid w:val="006706A2"/>
    <w:rsid w:val="00670D32"/>
    <w:rsid w:val="00671550"/>
    <w:rsid w:val="0067164F"/>
    <w:rsid w:val="00671D08"/>
    <w:rsid w:val="00671DCE"/>
    <w:rsid w:val="006720EB"/>
    <w:rsid w:val="00672564"/>
    <w:rsid w:val="006725E6"/>
    <w:rsid w:val="006728E0"/>
    <w:rsid w:val="00672C52"/>
    <w:rsid w:val="00672E8D"/>
    <w:rsid w:val="00672FC8"/>
    <w:rsid w:val="00673242"/>
    <w:rsid w:val="006736DE"/>
    <w:rsid w:val="006738B3"/>
    <w:rsid w:val="00673E27"/>
    <w:rsid w:val="00673F08"/>
    <w:rsid w:val="00673F1E"/>
    <w:rsid w:val="006741F2"/>
    <w:rsid w:val="00674406"/>
    <w:rsid w:val="00674843"/>
    <w:rsid w:val="00674A23"/>
    <w:rsid w:val="00675036"/>
    <w:rsid w:val="0067536B"/>
    <w:rsid w:val="006757BB"/>
    <w:rsid w:val="00675F04"/>
    <w:rsid w:val="00676F9B"/>
    <w:rsid w:val="0067744E"/>
    <w:rsid w:val="00677CAE"/>
    <w:rsid w:val="00680296"/>
    <w:rsid w:val="00681E8B"/>
    <w:rsid w:val="00681E9B"/>
    <w:rsid w:val="00681EC5"/>
    <w:rsid w:val="00682447"/>
    <w:rsid w:val="00682A4B"/>
    <w:rsid w:val="00682F3B"/>
    <w:rsid w:val="00683ADB"/>
    <w:rsid w:val="00683FE9"/>
    <w:rsid w:val="00684037"/>
    <w:rsid w:val="00684B5A"/>
    <w:rsid w:val="00684E2F"/>
    <w:rsid w:val="006858E1"/>
    <w:rsid w:val="00685A03"/>
    <w:rsid w:val="00685D48"/>
    <w:rsid w:val="00686796"/>
    <w:rsid w:val="006868D9"/>
    <w:rsid w:val="00687B6E"/>
    <w:rsid w:val="0069016C"/>
    <w:rsid w:val="00690D3E"/>
    <w:rsid w:val="00690DF5"/>
    <w:rsid w:val="006914F0"/>
    <w:rsid w:val="00691F83"/>
    <w:rsid w:val="006924B3"/>
    <w:rsid w:val="0069250A"/>
    <w:rsid w:val="00693515"/>
    <w:rsid w:val="0069366F"/>
    <w:rsid w:val="00694272"/>
    <w:rsid w:val="00694365"/>
    <w:rsid w:val="00695CB2"/>
    <w:rsid w:val="00696450"/>
    <w:rsid w:val="00697761"/>
    <w:rsid w:val="00697AC0"/>
    <w:rsid w:val="00697F68"/>
    <w:rsid w:val="006A067D"/>
    <w:rsid w:val="006A11B2"/>
    <w:rsid w:val="006A18BF"/>
    <w:rsid w:val="006A1D05"/>
    <w:rsid w:val="006A1EB5"/>
    <w:rsid w:val="006A1ED0"/>
    <w:rsid w:val="006A2EE8"/>
    <w:rsid w:val="006A30A6"/>
    <w:rsid w:val="006A3307"/>
    <w:rsid w:val="006A3DB1"/>
    <w:rsid w:val="006A42CC"/>
    <w:rsid w:val="006A4745"/>
    <w:rsid w:val="006A5D14"/>
    <w:rsid w:val="006A5F1D"/>
    <w:rsid w:val="006A69E7"/>
    <w:rsid w:val="006A72C6"/>
    <w:rsid w:val="006A7410"/>
    <w:rsid w:val="006A7E55"/>
    <w:rsid w:val="006B01FA"/>
    <w:rsid w:val="006B0698"/>
    <w:rsid w:val="006B1221"/>
    <w:rsid w:val="006B2C9A"/>
    <w:rsid w:val="006B3281"/>
    <w:rsid w:val="006B33DF"/>
    <w:rsid w:val="006B4512"/>
    <w:rsid w:val="006B642B"/>
    <w:rsid w:val="006B64C7"/>
    <w:rsid w:val="006B65C7"/>
    <w:rsid w:val="006B6796"/>
    <w:rsid w:val="006B6B4D"/>
    <w:rsid w:val="006B6CC4"/>
    <w:rsid w:val="006B6E48"/>
    <w:rsid w:val="006B7562"/>
    <w:rsid w:val="006B7B60"/>
    <w:rsid w:val="006B7D6A"/>
    <w:rsid w:val="006C00F8"/>
    <w:rsid w:val="006C017D"/>
    <w:rsid w:val="006C0464"/>
    <w:rsid w:val="006C057D"/>
    <w:rsid w:val="006C1B72"/>
    <w:rsid w:val="006C2BA3"/>
    <w:rsid w:val="006C30A5"/>
    <w:rsid w:val="006C355C"/>
    <w:rsid w:val="006C3754"/>
    <w:rsid w:val="006C3EB9"/>
    <w:rsid w:val="006C4379"/>
    <w:rsid w:val="006C469F"/>
    <w:rsid w:val="006C51C9"/>
    <w:rsid w:val="006C55EE"/>
    <w:rsid w:val="006C5755"/>
    <w:rsid w:val="006C5A29"/>
    <w:rsid w:val="006C6687"/>
    <w:rsid w:val="006C6A43"/>
    <w:rsid w:val="006C70E5"/>
    <w:rsid w:val="006C71F7"/>
    <w:rsid w:val="006C73A4"/>
    <w:rsid w:val="006C740A"/>
    <w:rsid w:val="006C79D5"/>
    <w:rsid w:val="006D0160"/>
    <w:rsid w:val="006D05A6"/>
    <w:rsid w:val="006D0E25"/>
    <w:rsid w:val="006D11B5"/>
    <w:rsid w:val="006D132F"/>
    <w:rsid w:val="006D1444"/>
    <w:rsid w:val="006D22F3"/>
    <w:rsid w:val="006D22F9"/>
    <w:rsid w:val="006D262C"/>
    <w:rsid w:val="006D296E"/>
    <w:rsid w:val="006D2F8F"/>
    <w:rsid w:val="006D30E5"/>
    <w:rsid w:val="006D312C"/>
    <w:rsid w:val="006D3157"/>
    <w:rsid w:val="006D3769"/>
    <w:rsid w:val="006D3C93"/>
    <w:rsid w:val="006D447E"/>
    <w:rsid w:val="006D49E2"/>
    <w:rsid w:val="006D56BB"/>
    <w:rsid w:val="006D5BBC"/>
    <w:rsid w:val="006D5BCC"/>
    <w:rsid w:val="006D62BB"/>
    <w:rsid w:val="006D6CB8"/>
    <w:rsid w:val="006D72E0"/>
    <w:rsid w:val="006D736B"/>
    <w:rsid w:val="006D7374"/>
    <w:rsid w:val="006D75D9"/>
    <w:rsid w:val="006D767B"/>
    <w:rsid w:val="006D7F6B"/>
    <w:rsid w:val="006E0082"/>
    <w:rsid w:val="006E09C5"/>
    <w:rsid w:val="006E0A37"/>
    <w:rsid w:val="006E1301"/>
    <w:rsid w:val="006E1B3B"/>
    <w:rsid w:val="006E1C6C"/>
    <w:rsid w:val="006E2283"/>
    <w:rsid w:val="006E228A"/>
    <w:rsid w:val="006E2BFB"/>
    <w:rsid w:val="006E3350"/>
    <w:rsid w:val="006E34AF"/>
    <w:rsid w:val="006E3D2E"/>
    <w:rsid w:val="006E438D"/>
    <w:rsid w:val="006E49D8"/>
    <w:rsid w:val="006E547A"/>
    <w:rsid w:val="006E55E7"/>
    <w:rsid w:val="006E59EF"/>
    <w:rsid w:val="006E6099"/>
    <w:rsid w:val="006E76A8"/>
    <w:rsid w:val="006E7DBC"/>
    <w:rsid w:val="006F06B0"/>
    <w:rsid w:val="006F1170"/>
    <w:rsid w:val="006F159B"/>
    <w:rsid w:val="006F1D06"/>
    <w:rsid w:val="006F1E06"/>
    <w:rsid w:val="006F2884"/>
    <w:rsid w:val="006F3171"/>
    <w:rsid w:val="006F3456"/>
    <w:rsid w:val="006F3BCF"/>
    <w:rsid w:val="006F436E"/>
    <w:rsid w:val="006F4449"/>
    <w:rsid w:val="006F493D"/>
    <w:rsid w:val="006F4FC5"/>
    <w:rsid w:val="006F5A85"/>
    <w:rsid w:val="006F5DD8"/>
    <w:rsid w:val="006F5DF3"/>
    <w:rsid w:val="006F6D28"/>
    <w:rsid w:val="006F70B6"/>
    <w:rsid w:val="006F71F1"/>
    <w:rsid w:val="006F7891"/>
    <w:rsid w:val="006F7B5E"/>
    <w:rsid w:val="00700065"/>
    <w:rsid w:val="007000ED"/>
    <w:rsid w:val="00700DAA"/>
    <w:rsid w:val="0070208A"/>
    <w:rsid w:val="00702337"/>
    <w:rsid w:val="00703338"/>
    <w:rsid w:val="007037A0"/>
    <w:rsid w:val="00703EDF"/>
    <w:rsid w:val="00704276"/>
    <w:rsid w:val="00704447"/>
    <w:rsid w:val="00705179"/>
    <w:rsid w:val="007055B3"/>
    <w:rsid w:val="00705A4A"/>
    <w:rsid w:val="0070685A"/>
    <w:rsid w:val="007068A4"/>
    <w:rsid w:val="00706D2A"/>
    <w:rsid w:val="00706DCA"/>
    <w:rsid w:val="00707739"/>
    <w:rsid w:val="007106A6"/>
    <w:rsid w:val="0071168F"/>
    <w:rsid w:val="007116AB"/>
    <w:rsid w:val="007122C4"/>
    <w:rsid w:val="00712642"/>
    <w:rsid w:val="007126A9"/>
    <w:rsid w:val="0071393B"/>
    <w:rsid w:val="00713A47"/>
    <w:rsid w:val="00713EBE"/>
    <w:rsid w:val="0071405E"/>
    <w:rsid w:val="00714322"/>
    <w:rsid w:val="00714353"/>
    <w:rsid w:val="007144FF"/>
    <w:rsid w:val="00714873"/>
    <w:rsid w:val="00714DF3"/>
    <w:rsid w:val="007152B8"/>
    <w:rsid w:val="007159CD"/>
    <w:rsid w:val="00715A04"/>
    <w:rsid w:val="00715FB0"/>
    <w:rsid w:val="00716171"/>
    <w:rsid w:val="00716716"/>
    <w:rsid w:val="0071677F"/>
    <w:rsid w:val="00716E4E"/>
    <w:rsid w:val="00717572"/>
    <w:rsid w:val="00717EEC"/>
    <w:rsid w:val="00721F89"/>
    <w:rsid w:val="00722155"/>
    <w:rsid w:val="0072283C"/>
    <w:rsid w:val="00722950"/>
    <w:rsid w:val="00722B0D"/>
    <w:rsid w:val="007233F9"/>
    <w:rsid w:val="0072387D"/>
    <w:rsid w:val="007242F4"/>
    <w:rsid w:val="0072499B"/>
    <w:rsid w:val="00724AC4"/>
    <w:rsid w:val="00725101"/>
    <w:rsid w:val="00725162"/>
    <w:rsid w:val="007253D3"/>
    <w:rsid w:val="0072579F"/>
    <w:rsid w:val="00725BAA"/>
    <w:rsid w:val="00726045"/>
    <w:rsid w:val="00726821"/>
    <w:rsid w:val="00726A5F"/>
    <w:rsid w:val="00726CFD"/>
    <w:rsid w:val="0072711D"/>
    <w:rsid w:val="007274E4"/>
    <w:rsid w:val="007276FB"/>
    <w:rsid w:val="00727D3E"/>
    <w:rsid w:val="00730079"/>
    <w:rsid w:val="00730C75"/>
    <w:rsid w:val="00731475"/>
    <w:rsid w:val="00731915"/>
    <w:rsid w:val="00731AC5"/>
    <w:rsid w:val="00731D62"/>
    <w:rsid w:val="00732118"/>
    <w:rsid w:val="0073279B"/>
    <w:rsid w:val="00732E3B"/>
    <w:rsid w:val="00735542"/>
    <w:rsid w:val="00735880"/>
    <w:rsid w:val="007360C7"/>
    <w:rsid w:val="00736B01"/>
    <w:rsid w:val="00736EA3"/>
    <w:rsid w:val="007378F8"/>
    <w:rsid w:val="00740A62"/>
    <w:rsid w:val="00740AFA"/>
    <w:rsid w:val="00742358"/>
    <w:rsid w:val="00742804"/>
    <w:rsid w:val="00742BB4"/>
    <w:rsid w:val="007432AE"/>
    <w:rsid w:val="007447F1"/>
    <w:rsid w:val="007471D0"/>
    <w:rsid w:val="00750174"/>
    <w:rsid w:val="00750D27"/>
    <w:rsid w:val="00750DAA"/>
    <w:rsid w:val="0075173C"/>
    <w:rsid w:val="00752033"/>
    <w:rsid w:val="00752203"/>
    <w:rsid w:val="0075295D"/>
    <w:rsid w:val="007529AA"/>
    <w:rsid w:val="00752F47"/>
    <w:rsid w:val="00753285"/>
    <w:rsid w:val="0075357E"/>
    <w:rsid w:val="00753B1B"/>
    <w:rsid w:val="007542D5"/>
    <w:rsid w:val="00754626"/>
    <w:rsid w:val="00754DA1"/>
    <w:rsid w:val="00755301"/>
    <w:rsid w:val="0075581F"/>
    <w:rsid w:val="00755C6D"/>
    <w:rsid w:val="00755D30"/>
    <w:rsid w:val="00755FD9"/>
    <w:rsid w:val="007567E0"/>
    <w:rsid w:val="0075686F"/>
    <w:rsid w:val="0075694E"/>
    <w:rsid w:val="00756A91"/>
    <w:rsid w:val="00757320"/>
    <w:rsid w:val="00757337"/>
    <w:rsid w:val="00757A91"/>
    <w:rsid w:val="007604FB"/>
    <w:rsid w:val="00760955"/>
    <w:rsid w:val="00760D6B"/>
    <w:rsid w:val="007611D8"/>
    <w:rsid w:val="00761996"/>
    <w:rsid w:val="00761D59"/>
    <w:rsid w:val="00761E87"/>
    <w:rsid w:val="00761EFD"/>
    <w:rsid w:val="00761F67"/>
    <w:rsid w:val="0076225A"/>
    <w:rsid w:val="007623A6"/>
    <w:rsid w:val="007624AC"/>
    <w:rsid w:val="0076259F"/>
    <w:rsid w:val="0076263A"/>
    <w:rsid w:val="00762B1F"/>
    <w:rsid w:val="00762EB6"/>
    <w:rsid w:val="0076340A"/>
    <w:rsid w:val="007637C7"/>
    <w:rsid w:val="00763E2F"/>
    <w:rsid w:val="0076485D"/>
    <w:rsid w:val="00765E8E"/>
    <w:rsid w:val="00766818"/>
    <w:rsid w:val="00766E30"/>
    <w:rsid w:val="00767067"/>
    <w:rsid w:val="007679A3"/>
    <w:rsid w:val="00767C88"/>
    <w:rsid w:val="00770A5C"/>
    <w:rsid w:val="00770F93"/>
    <w:rsid w:val="00771424"/>
    <w:rsid w:val="0077196E"/>
    <w:rsid w:val="00771C5E"/>
    <w:rsid w:val="007725D1"/>
    <w:rsid w:val="00772798"/>
    <w:rsid w:val="00773B29"/>
    <w:rsid w:val="0077456E"/>
    <w:rsid w:val="007745CF"/>
    <w:rsid w:val="007746E1"/>
    <w:rsid w:val="00775109"/>
    <w:rsid w:val="00775C2B"/>
    <w:rsid w:val="00776235"/>
    <w:rsid w:val="00776C67"/>
    <w:rsid w:val="00777036"/>
    <w:rsid w:val="00777737"/>
    <w:rsid w:val="00777FFB"/>
    <w:rsid w:val="00780413"/>
    <w:rsid w:val="0078066E"/>
    <w:rsid w:val="00780973"/>
    <w:rsid w:val="00781530"/>
    <w:rsid w:val="00781D5A"/>
    <w:rsid w:val="00781E21"/>
    <w:rsid w:val="007821EC"/>
    <w:rsid w:val="00783164"/>
    <w:rsid w:val="00783B31"/>
    <w:rsid w:val="0078406F"/>
    <w:rsid w:val="00784D5F"/>
    <w:rsid w:val="00786EE7"/>
    <w:rsid w:val="00787EB9"/>
    <w:rsid w:val="007900B4"/>
    <w:rsid w:val="00790690"/>
    <w:rsid w:val="0079120A"/>
    <w:rsid w:val="00792E3D"/>
    <w:rsid w:val="00792F8C"/>
    <w:rsid w:val="007933C1"/>
    <w:rsid w:val="0079345A"/>
    <w:rsid w:val="00793897"/>
    <w:rsid w:val="007939E8"/>
    <w:rsid w:val="00793CD4"/>
    <w:rsid w:val="00794095"/>
    <w:rsid w:val="00794483"/>
    <w:rsid w:val="00794CC1"/>
    <w:rsid w:val="00794EFD"/>
    <w:rsid w:val="00795535"/>
    <w:rsid w:val="0079611D"/>
    <w:rsid w:val="00796F71"/>
    <w:rsid w:val="007972F1"/>
    <w:rsid w:val="00797C26"/>
    <w:rsid w:val="007A0FD0"/>
    <w:rsid w:val="007A14B4"/>
    <w:rsid w:val="007A1619"/>
    <w:rsid w:val="007A2382"/>
    <w:rsid w:val="007A2389"/>
    <w:rsid w:val="007A2569"/>
    <w:rsid w:val="007A25CD"/>
    <w:rsid w:val="007A2626"/>
    <w:rsid w:val="007A28B3"/>
    <w:rsid w:val="007A2E70"/>
    <w:rsid w:val="007A306D"/>
    <w:rsid w:val="007A3359"/>
    <w:rsid w:val="007A3827"/>
    <w:rsid w:val="007A38D8"/>
    <w:rsid w:val="007A3B03"/>
    <w:rsid w:val="007A44ED"/>
    <w:rsid w:val="007A53D5"/>
    <w:rsid w:val="007A5594"/>
    <w:rsid w:val="007A578C"/>
    <w:rsid w:val="007A57B1"/>
    <w:rsid w:val="007A5B2E"/>
    <w:rsid w:val="007A6089"/>
    <w:rsid w:val="007A612C"/>
    <w:rsid w:val="007A7A6E"/>
    <w:rsid w:val="007A7FF2"/>
    <w:rsid w:val="007B01E2"/>
    <w:rsid w:val="007B0874"/>
    <w:rsid w:val="007B0A99"/>
    <w:rsid w:val="007B170B"/>
    <w:rsid w:val="007B260C"/>
    <w:rsid w:val="007B3A34"/>
    <w:rsid w:val="007B4594"/>
    <w:rsid w:val="007B48BA"/>
    <w:rsid w:val="007B5248"/>
    <w:rsid w:val="007B5597"/>
    <w:rsid w:val="007B595E"/>
    <w:rsid w:val="007B5AEB"/>
    <w:rsid w:val="007B6066"/>
    <w:rsid w:val="007B6636"/>
    <w:rsid w:val="007B6DFD"/>
    <w:rsid w:val="007C0346"/>
    <w:rsid w:val="007C058C"/>
    <w:rsid w:val="007C0AAF"/>
    <w:rsid w:val="007C0BA0"/>
    <w:rsid w:val="007C0D05"/>
    <w:rsid w:val="007C0DBB"/>
    <w:rsid w:val="007C0F3A"/>
    <w:rsid w:val="007C12EF"/>
    <w:rsid w:val="007C1EA7"/>
    <w:rsid w:val="007C2660"/>
    <w:rsid w:val="007C4C8C"/>
    <w:rsid w:val="007C4FF6"/>
    <w:rsid w:val="007C7CEE"/>
    <w:rsid w:val="007C7D10"/>
    <w:rsid w:val="007D02F0"/>
    <w:rsid w:val="007D036E"/>
    <w:rsid w:val="007D128C"/>
    <w:rsid w:val="007D12D1"/>
    <w:rsid w:val="007D1EE1"/>
    <w:rsid w:val="007D1F14"/>
    <w:rsid w:val="007D1F4D"/>
    <w:rsid w:val="007D2977"/>
    <w:rsid w:val="007D3D25"/>
    <w:rsid w:val="007D53F1"/>
    <w:rsid w:val="007D57A2"/>
    <w:rsid w:val="007D588A"/>
    <w:rsid w:val="007D5D6D"/>
    <w:rsid w:val="007D6217"/>
    <w:rsid w:val="007D6864"/>
    <w:rsid w:val="007D7023"/>
    <w:rsid w:val="007D720C"/>
    <w:rsid w:val="007D743A"/>
    <w:rsid w:val="007E02F3"/>
    <w:rsid w:val="007E0804"/>
    <w:rsid w:val="007E0F67"/>
    <w:rsid w:val="007E128F"/>
    <w:rsid w:val="007E17F8"/>
    <w:rsid w:val="007E1FA3"/>
    <w:rsid w:val="007E27B6"/>
    <w:rsid w:val="007E2E69"/>
    <w:rsid w:val="007E3AA0"/>
    <w:rsid w:val="007E3EDE"/>
    <w:rsid w:val="007E40EE"/>
    <w:rsid w:val="007E41FC"/>
    <w:rsid w:val="007E4271"/>
    <w:rsid w:val="007E46FD"/>
    <w:rsid w:val="007E4758"/>
    <w:rsid w:val="007E4C04"/>
    <w:rsid w:val="007E521B"/>
    <w:rsid w:val="007E5495"/>
    <w:rsid w:val="007E55EC"/>
    <w:rsid w:val="007E63E5"/>
    <w:rsid w:val="007E6B4E"/>
    <w:rsid w:val="007E71D4"/>
    <w:rsid w:val="007E7237"/>
    <w:rsid w:val="007E7548"/>
    <w:rsid w:val="007E782F"/>
    <w:rsid w:val="007E7E18"/>
    <w:rsid w:val="007F08E8"/>
    <w:rsid w:val="007F0AFB"/>
    <w:rsid w:val="007F0DFA"/>
    <w:rsid w:val="007F211A"/>
    <w:rsid w:val="007F2218"/>
    <w:rsid w:val="007F317A"/>
    <w:rsid w:val="007F373E"/>
    <w:rsid w:val="007F3A6E"/>
    <w:rsid w:val="007F3C78"/>
    <w:rsid w:val="007F401A"/>
    <w:rsid w:val="007F4F46"/>
    <w:rsid w:val="007F55EE"/>
    <w:rsid w:val="007F604F"/>
    <w:rsid w:val="007F6598"/>
    <w:rsid w:val="007F659F"/>
    <w:rsid w:val="007F711D"/>
    <w:rsid w:val="00800CF8"/>
    <w:rsid w:val="008017C0"/>
    <w:rsid w:val="00801958"/>
    <w:rsid w:val="00801B58"/>
    <w:rsid w:val="00802057"/>
    <w:rsid w:val="0080254D"/>
    <w:rsid w:val="00802C58"/>
    <w:rsid w:val="0080313B"/>
    <w:rsid w:val="0080320E"/>
    <w:rsid w:val="00803281"/>
    <w:rsid w:val="00803775"/>
    <w:rsid w:val="00803B1D"/>
    <w:rsid w:val="008042FC"/>
    <w:rsid w:val="008047AA"/>
    <w:rsid w:val="0080592F"/>
    <w:rsid w:val="00806458"/>
    <w:rsid w:val="0080698C"/>
    <w:rsid w:val="00806C80"/>
    <w:rsid w:val="00806E10"/>
    <w:rsid w:val="00806FE1"/>
    <w:rsid w:val="00807015"/>
    <w:rsid w:val="0080733A"/>
    <w:rsid w:val="008076B3"/>
    <w:rsid w:val="00807B71"/>
    <w:rsid w:val="00807FF2"/>
    <w:rsid w:val="00810098"/>
    <w:rsid w:val="0081028E"/>
    <w:rsid w:val="008111AD"/>
    <w:rsid w:val="008112D0"/>
    <w:rsid w:val="00811610"/>
    <w:rsid w:val="0081275F"/>
    <w:rsid w:val="00812879"/>
    <w:rsid w:val="0081306D"/>
    <w:rsid w:val="00813368"/>
    <w:rsid w:val="008136C6"/>
    <w:rsid w:val="00813B00"/>
    <w:rsid w:val="00814287"/>
    <w:rsid w:val="0081492B"/>
    <w:rsid w:val="0081497E"/>
    <w:rsid w:val="00815833"/>
    <w:rsid w:val="008158E5"/>
    <w:rsid w:val="0081617F"/>
    <w:rsid w:val="0081674F"/>
    <w:rsid w:val="00816D61"/>
    <w:rsid w:val="00817909"/>
    <w:rsid w:val="00820112"/>
    <w:rsid w:val="0082058D"/>
    <w:rsid w:val="00820EF2"/>
    <w:rsid w:val="00821D01"/>
    <w:rsid w:val="0082233A"/>
    <w:rsid w:val="00822D74"/>
    <w:rsid w:val="00822D9E"/>
    <w:rsid w:val="008231E1"/>
    <w:rsid w:val="0082377C"/>
    <w:rsid w:val="00824257"/>
    <w:rsid w:val="008242A3"/>
    <w:rsid w:val="0082471F"/>
    <w:rsid w:val="008247EA"/>
    <w:rsid w:val="00824A6F"/>
    <w:rsid w:val="00824AE3"/>
    <w:rsid w:val="00824C86"/>
    <w:rsid w:val="00824D3D"/>
    <w:rsid w:val="00825292"/>
    <w:rsid w:val="00825434"/>
    <w:rsid w:val="0082664A"/>
    <w:rsid w:val="00826C72"/>
    <w:rsid w:val="00827C21"/>
    <w:rsid w:val="00827CE4"/>
    <w:rsid w:val="008305CA"/>
    <w:rsid w:val="008309EB"/>
    <w:rsid w:val="00830AAA"/>
    <w:rsid w:val="00831180"/>
    <w:rsid w:val="00831185"/>
    <w:rsid w:val="00831284"/>
    <w:rsid w:val="00831742"/>
    <w:rsid w:val="00832582"/>
    <w:rsid w:val="008344D0"/>
    <w:rsid w:val="00834701"/>
    <w:rsid w:val="00834DCE"/>
    <w:rsid w:val="008352FB"/>
    <w:rsid w:val="00835523"/>
    <w:rsid w:val="00835D94"/>
    <w:rsid w:val="008360BA"/>
    <w:rsid w:val="008360DE"/>
    <w:rsid w:val="008361CC"/>
    <w:rsid w:val="00836C0A"/>
    <w:rsid w:val="008379FA"/>
    <w:rsid w:val="00840151"/>
    <w:rsid w:val="00840663"/>
    <w:rsid w:val="00840928"/>
    <w:rsid w:val="00840A5E"/>
    <w:rsid w:val="008416A6"/>
    <w:rsid w:val="0084345F"/>
    <w:rsid w:val="00843626"/>
    <w:rsid w:val="0084363A"/>
    <w:rsid w:val="00843C8D"/>
    <w:rsid w:val="00843D7D"/>
    <w:rsid w:val="00843DCA"/>
    <w:rsid w:val="00844AF7"/>
    <w:rsid w:val="00844DF0"/>
    <w:rsid w:val="008450B4"/>
    <w:rsid w:val="00845366"/>
    <w:rsid w:val="008456FB"/>
    <w:rsid w:val="00845F1A"/>
    <w:rsid w:val="00846308"/>
    <w:rsid w:val="00846A0A"/>
    <w:rsid w:val="008471FC"/>
    <w:rsid w:val="00847291"/>
    <w:rsid w:val="0084767C"/>
    <w:rsid w:val="00847B0E"/>
    <w:rsid w:val="00850560"/>
    <w:rsid w:val="00850660"/>
    <w:rsid w:val="00850D13"/>
    <w:rsid w:val="008513DA"/>
    <w:rsid w:val="00851AEC"/>
    <w:rsid w:val="00851F6C"/>
    <w:rsid w:val="0085205F"/>
    <w:rsid w:val="008520E0"/>
    <w:rsid w:val="0085210E"/>
    <w:rsid w:val="00852122"/>
    <w:rsid w:val="00852AAF"/>
    <w:rsid w:val="00853123"/>
    <w:rsid w:val="008538B6"/>
    <w:rsid w:val="00853A39"/>
    <w:rsid w:val="00853F72"/>
    <w:rsid w:val="0085498B"/>
    <w:rsid w:val="00854B8A"/>
    <w:rsid w:val="00855220"/>
    <w:rsid w:val="00855DD6"/>
    <w:rsid w:val="008569F6"/>
    <w:rsid w:val="00857805"/>
    <w:rsid w:val="0085787E"/>
    <w:rsid w:val="008578DE"/>
    <w:rsid w:val="00857EEF"/>
    <w:rsid w:val="0086025C"/>
    <w:rsid w:val="008608B8"/>
    <w:rsid w:val="00861243"/>
    <w:rsid w:val="00861390"/>
    <w:rsid w:val="0086145F"/>
    <w:rsid w:val="00861A01"/>
    <w:rsid w:val="00862111"/>
    <w:rsid w:val="008629A2"/>
    <w:rsid w:val="00863346"/>
    <w:rsid w:val="008635A7"/>
    <w:rsid w:val="008637CA"/>
    <w:rsid w:val="00863951"/>
    <w:rsid w:val="00863972"/>
    <w:rsid w:val="00863AD0"/>
    <w:rsid w:val="00863F0B"/>
    <w:rsid w:val="00864243"/>
    <w:rsid w:val="008646AB"/>
    <w:rsid w:val="00864929"/>
    <w:rsid w:val="00864EDB"/>
    <w:rsid w:val="00864F88"/>
    <w:rsid w:val="0086556B"/>
    <w:rsid w:val="008656B0"/>
    <w:rsid w:val="00866776"/>
    <w:rsid w:val="008675CD"/>
    <w:rsid w:val="00867ABB"/>
    <w:rsid w:val="00867E4A"/>
    <w:rsid w:val="00870487"/>
    <w:rsid w:val="00870843"/>
    <w:rsid w:val="00870EDC"/>
    <w:rsid w:val="00871239"/>
    <w:rsid w:val="008713EC"/>
    <w:rsid w:val="008716B1"/>
    <w:rsid w:val="00871C86"/>
    <w:rsid w:val="00871E1B"/>
    <w:rsid w:val="00871EA2"/>
    <w:rsid w:val="008729EB"/>
    <w:rsid w:val="008730ED"/>
    <w:rsid w:val="0087343F"/>
    <w:rsid w:val="008734EC"/>
    <w:rsid w:val="00873AD1"/>
    <w:rsid w:val="0087405A"/>
    <w:rsid w:val="008745CF"/>
    <w:rsid w:val="008745DE"/>
    <w:rsid w:val="00874B44"/>
    <w:rsid w:val="008750BD"/>
    <w:rsid w:val="008754B5"/>
    <w:rsid w:val="0087684E"/>
    <w:rsid w:val="008768BB"/>
    <w:rsid w:val="00877342"/>
    <w:rsid w:val="00877A8A"/>
    <w:rsid w:val="00880055"/>
    <w:rsid w:val="0088060F"/>
    <w:rsid w:val="00880673"/>
    <w:rsid w:val="00880FC9"/>
    <w:rsid w:val="00881E28"/>
    <w:rsid w:val="0088269A"/>
    <w:rsid w:val="008826F7"/>
    <w:rsid w:val="00882BFB"/>
    <w:rsid w:val="008837F5"/>
    <w:rsid w:val="00883C51"/>
    <w:rsid w:val="00883D7B"/>
    <w:rsid w:val="00884922"/>
    <w:rsid w:val="00884FB0"/>
    <w:rsid w:val="008854DC"/>
    <w:rsid w:val="00885B16"/>
    <w:rsid w:val="008862A4"/>
    <w:rsid w:val="00886884"/>
    <w:rsid w:val="00886AA8"/>
    <w:rsid w:val="008874FF"/>
    <w:rsid w:val="008878F7"/>
    <w:rsid w:val="00887DDC"/>
    <w:rsid w:val="008902FB"/>
    <w:rsid w:val="008903AC"/>
    <w:rsid w:val="0089060B"/>
    <w:rsid w:val="008906CF"/>
    <w:rsid w:val="00890748"/>
    <w:rsid w:val="008908C6"/>
    <w:rsid w:val="00890FEB"/>
    <w:rsid w:val="00891561"/>
    <w:rsid w:val="0089157C"/>
    <w:rsid w:val="008918F8"/>
    <w:rsid w:val="00891B10"/>
    <w:rsid w:val="00891C32"/>
    <w:rsid w:val="00892052"/>
    <w:rsid w:val="00892766"/>
    <w:rsid w:val="0089316B"/>
    <w:rsid w:val="00893222"/>
    <w:rsid w:val="008937DC"/>
    <w:rsid w:val="008941B1"/>
    <w:rsid w:val="00894EC4"/>
    <w:rsid w:val="008965BD"/>
    <w:rsid w:val="008974BD"/>
    <w:rsid w:val="008A0F97"/>
    <w:rsid w:val="008A1021"/>
    <w:rsid w:val="008A1369"/>
    <w:rsid w:val="008A2310"/>
    <w:rsid w:val="008A2A33"/>
    <w:rsid w:val="008A2C44"/>
    <w:rsid w:val="008A3F9F"/>
    <w:rsid w:val="008A411C"/>
    <w:rsid w:val="008A4907"/>
    <w:rsid w:val="008A5420"/>
    <w:rsid w:val="008A5B1A"/>
    <w:rsid w:val="008A5C8B"/>
    <w:rsid w:val="008A5FC2"/>
    <w:rsid w:val="008A6B04"/>
    <w:rsid w:val="008A7128"/>
    <w:rsid w:val="008A7170"/>
    <w:rsid w:val="008A77A1"/>
    <w:rsid w:val="008A780E"/>
    <w:rsid w:val="008B008D"/>
    <w:rsid w:val="008B0B9A"/>
    <w:rsid w:val="008B0D74"/>
    <w:rsid w:val="008B0D8F"/>
    <w:rsid w:val="008B2060"/>
    <w:rsid w:val="008B26B2"/>
    <w:rsid w:val="008B2716"/>
    <w:rsid w:val="008B28FA"/>
    <w:rsid w:val="008B2D50"/>
    <w:rsid w:val="008B3039"/>
    <w:rsid w:val="008B372E"/>
    <w:rsid w:val="008B384A"/>
    <w:rsid w:val="008B3924"/>
    <w:rsid w:val="008B3E25"/>
    <w:rsid w:val="008B4080"/>
    <w:rsid w:val="008B409A"/>
    <w:rsid w:val="008B4776"/>
    <w:rsid w:val="008B4956"/>
    <w:rsid w:val="008B4C06"/>
    <w:rsid w:val="008B58EF"/>
    <w:rsid w:val="008B7CE6"/>
    <w:rsid w:val="008B7F06"/>
    <w:rsid w:val="008C0185"/>
    <w:rsid w:val="008C0221"/>
    <w:rsid w:val="008C05F3"/>
    <w:rsid w:val="008C0851"/>
    <w:rsid w:val="008C0D8B"/>
    <w:rsid w:val="008C0DFA"/>
    <w:rsid w:val="008C0F93"/>
    <w:rsid w:val="008C1A63"/>
    <w:rsid w:val="008C24A3"/>
    <w:rsid w:val="008C2649"/>
    <w:rsid w:val="008C3921"/>
    <w:rsid w:val="008C3F0E"/>
    <w:rsid w:val="008C44EC"/>
    <w:rsid w:val="008C4544"/>
    <w:rsid w:val="008C46FA"/>
    <w:rsid w:val="008C4B48"/>
    <w:rsid w:val="008C4BEE"/>
    <w:rsid w:val="008C599F"/>
    <w:rsid w:val="008C5A7D"/>
    <w:rsid w:val="008C5DDE"/>
    <w:rsid w:val="008C5F7C"/>
    <w:rsid w:val="008C60FF"/>
    <w:rsid w:val="008C6814"/>
    <w:rsid w:val="008C6D03"/>
    <w:rsid w:val="008C757F"/>
    <w:rsid w:val="008C7769"/>
    <w:rsid w:val="008C78CF"/>
    <w:rsid w:val="008C79A7"/>
    <w:rsid w:val="008C7BBF"/>
    <w:rsid w:val="008C7D26"/>
    <w:rsid w:val="008C7D84"/>
    <w:rsid w:val="008C7ED9"/>
    <w:rsid w:val="008D07B5"/>
    <w:rsid w:val="008D0853"/>
    <w:rsid w:val="008D0B6F"/>
    <w:rsid w:val="008D144F"/>
    <w:rsid w:val="008D1F2E"/>
    <w:rsid w:val="008D36A2"/>
    <w:rsid w:val="008D3B06"/>
    <w:rsid w:val="008D3F6E"/>
    <w:rsid w:val="008D4BD7"/>
    <w:rsid w:val="008D50E0"/>
    <w:rsid w:val="008D5385"/>
    <w:rsid w:val="008D5749"/>
    <w:rsid w:val="008D5A86"/>
    <w:rsid w:val="008D6757"/>
    <w:rsid w:val="008D6F1C"/>
    <w:rsid w:val="008D7D31"/>
    <w:rsid w:val="008D7E9A"/>
    <w:rsid w:val="008E04AF"/>
    <w:rsid w:val="008E05A0"/>
    <w:rsid w:val="008E09DA"/>
    <w:rsid w:val="008E21E2"/>
    <w:rsid w:val="008E24F9"/>
    <w:rsid w:val="008E2B21"/>
    <w:rsid w:val="008E2EBD"/>
    <w:rsid w:val="008E32BC"/>
    <w:rsid w:val="008E33EB"/>
    <w:rsid w:val="008E3460"/>
    <w:rsid w:val="008E34EF"/>
    <w:rsid w:val="008E3965"/>
    <w:rsid w:val="008E3DAF"/>
    <w:rsid w:val="008E3F98"/>
    <w:rsid w:val="008E427B"/>
    <w:rsid w:val="008E44FF"/>
    <w:rsid w:val="008E477C"/>
    <w:rsid w:val="008E5001"/>
    <w:rsid w:val="008E591F"/>
    <w:rsid w:val="008E5B2B"/>
    <w:rsid w:val="008E7FE3"/>
    <w:rsid w:val="008F074E"/>
    <w:rsid w:val="008F0C0E"/>
    <w:rsid w:val="008F1DFC"/>
    <w:rsid w:val="008F27A5"/>
    <w:rsid w:val="008F2F61"/>
    <w:rsid w:val="008F3015"/>
    <w:rsid w:val="008F362C"/>
    <w:rsid w:val="008F3C2C"/>
    <w:rsid w:val="008F3FF2"/>
    <w:rsid w:val="008F412B"/>
    <w:rsid w:val="008F41F3"/>
    <w:rsid w:val="008F46D0"/>
    <w:rsid w:val="008F49AE"/>
    <w:rsid w:val="008F4C6E"/>
    <w:rsid w:val="008F52B2"/>
    <w:rsid w:val="008F53B7"/>
    <w:rsid w:val="008F56FC"/>
    <w:rsid w:val="008F5A6D"/>
    <w:rsid w:val="008F5D78"/>
    <w:rsid w:val="008F5F27"/>
    <w:rsid w:val="008F5F91"/>
    <w:rsid w:val="008F6BB9"/>
    <w:rsid w:val="00900B49"/>
    <w:rsid w:val="00900C85"/>
    <w:rsid w:val="0090148D"/>
    <w:rsid w:val="009016C6"/>
    <w:rsid w:val="009017F7"/>
    <w:rsid w:val="00901B7A"/>
    <w:rsid w:val="009026DB"/>
    <w:rsid w:val="00902B37"/>
    <w:rsid w:val="00903E4D"/>
    <w:rsid w:val="009045DB"/>
    <w:rsid w:val="0090491F"/>
    <w:rsid w:val="00904C3A"/>
    <w:rsid w:val="00904FB0"/>
    <w:rsid w:val="00905303"/>
    <w:rsid w:val="00905B57"/>
    <w:rsid w:val="0090792A"/>
    <w:rsid w:val="00910BE6"/>
    <w:rsid w:val="00910C47"/>
    <w:rsid w:val="00910FCD"/>
    <w:rsid w:val="00911308"/>
    <w:rsid w:val="00911683"/>
    <w:rsid w:val="0091170B"/>
    <w:rsid w:val="00911B02"/>
    <w:rsid w:val="0091231C"/>
    <w:rsid w:val="00912E8B"/>
    <w:rsid w:val="00912F6E"/>
    <w:rsid w:val="009131F6"/>
    <w:rsid w:val="00913325"/>
    <w:rsid w:val="00913521"/>
    <w:rsid w:val="0091473C"/>
    <w:rsid w:val="00915226"/>
    <w:rsid w:val="00915A3C"/>
    <w:rsid w:val="0091686C"/>
    <w:rsid w:val="0091692E"/>
    <w:rsid w:val="00916C67"/>
    <w:rsid w:val="00916DF4"/>
    <w:rsid w:val="009175F2"/>
    <w:rsid w:val="00917760"/>
    <w:rsid w:val="00917CEA"/>
    <w:rsid w:val="00917E8C"/>
    <w:rsid w:val="00917F02"/>
    <w:rsid w:val="00920485"/>
    <w:rsid w:val="0092085F"/>
    <w:rsid w:val="009216E9"/>
    <w:rsid w:val="00921CF8"/>
    <w:rsid w:val="009227A7"/>
    <w:rsid w:val="00922B4E"/>
    <w:rsid w:val="00922D15"/>
    <w:rsid w:val="0092369E"/>
    <w:rsid w:val="00923D3E"/>
    <w:rsid w:val="00924599"/>
    <w:rsid w:val="00924FBD"/>
    <w:rsid w:val="009250BA"/>
    <w:rsid w:val="00925640"/>
    <w:rsid w:val="00925B34"/>
    <w:rsid w:val="009263D3"/>
    <w:rsid w:val="00926ED2"/>
    <w:rsid w:val="0092749D"/>
    <w:rsid w:val="009302B0"/>
    <w:rsid w:val="0093042D"/>
    <w:rsid w:val="00930A00"/>
    <w:rsid w:val="00931395"/>
    <w:rsid w:val="009322D8"/>
    <w:rsid w:val="00933007"/>
    <w:rsid w:val="009331D5"/>
    <w:rsid w:val="00933E3B"/>
    <w:rsid w:val="00934387"/>
    <w:rsid w:val="009345DF"/>
    <w:rsid w:val="009349E2"/>
    <w:rsid w:val="00934D5B"/>
    <w:rsid w:val="00934FAC"/>
    <w:rsid w:val="009352B1"/>
    <w:rsid w:val="00935AEB"/>
    <w:rsid w:val="00936211"/>
    <w:rsid w:val="00936445"/>
    <w:rsid w:val="009364C3"/>
    <w:rsid w:val="009377DA"/>
    <w:rsid w:val="00941460"/>
    <w:rsid w:val="009427D4"/>
    <w:rsid w:val="00942A65"/>
    <w:rsid w:val="00942E0E"/>
    <w:rsid w:val="0094310E"/>
    <w:rsid w:val="00943722"/>
    <w:rsid w:val="0094374E"/>
    <w:rsid w:val="009440D8"/>
    <w:rsid w:val="009445BF"/>
    <w:rsid w:val="00944A0E"/>
    <w:rsid w:val="00944CB2"/>
    <w:rsid w:val="00944CE7"/>
    <w:rsid w:val="00944CF5"/>
    <w:rsid w:val="00944DA5"/>
    <w:rsid w:val="00944F5E"/>
    <w:rsid w:val="009453F0"/>
    <w:rsid w:val="0094578A"/>
    <w:rsid w:val="00946268"/>
    <w:rsid w:val="00946488"/>
    <w:rsid w:val="0094661E"/>
    <w:rsid w:val="00946669"/>
    <w:rsid w:val="00946BBD"/>
    <w:rsid w:val="009476ED"/>
    <w:rsid w:val="00947854"/>
    <w:rsid w:val="00947884"/>
    <w:rsid w:val="00947E9C"/>
    <w:rsid w:val="00947EC3"/>
    <w:rsid w:val="00947F6F"/>
    <w:rsid w:val="00950027"/>
    <w:rsid w:val="0095042C"/>
    <w:rsid w:val="00950B8F"/>
    <w:rsid w:val="009518F5"/>
    <w:rsid w:val="00951B8D"/>
    <w:rsid w:val="00952271"/>
    <w:rsid w:val="00952312"/>
    <w:rsid w:val="0095246D"/>
    <w:rsid w:val="00952621"/>
    <w:rsid w:val="00952A54"/>
    <w:rsid w:val="00953851"/>
    <w:rsid w:val="009539FF"/>
    <w:rsid w:val="00953EBC"/>
    <w:rsid w:val="00954B8D"/>
    <w:rsid w:val="00955946"/>
    <w:rsid w:val="009565A5"/>
    <w:rsid w:val="00956747"/>
    <w:rsid w:val="0095674E"/>
    <w:rsid w:val="00957396"/>
    <w:rsid w:val="00957444"/>
    <w:rsid w:val="009575FE"/>
    <w:rsid w:val="00957931"/>
    <w:rsid w:val="00957BA0"/>
    <w:rsid w:val="00960999"/>
    <w:rsid w:val="00960BE7"/>
    <w:rsid w:val="00961063"/>
    <w:rsid w:val="009618EE"/>
    <w:rsid w:val="00961D20"/>
    <w:rsid w:val="00962801"/>
    <w:rsid w:val="0096326F"/>
    <w:rsid w:val="00963984"/>
    <w:rsid w:val="00963B71"/>
    <w:rsid w:val="00963DBC"/>
    <w:rsid w:val="00963F29"/>
    <w:rsid w:val="00963FBB"/>
    <w:rsid w:val="009640EF"/>
    <w:rsid w:val="00964B4F"/>
    <w:rsid w:val="00965532"/>
    <w:rsid w:val="0096598B"/>
    <w:rsid w:val="00965A2D"/>
    <w:rsid w:val="00965B9B"/>
    <w:rsid w:val="00967052"/>
    <w:rsid w:val="0096750D"/>
    <w:rsid w:val="009700A4"/>
    <w:rsid w:val="00970678"/>
    <w:rsid w:val="009713F1"/>
    <w:rsid w:val="00971A20"/>
    <w:rsid w:val="00971B8D"/>
    <w:rsid w:val="00972054"/>
    <w:rsid w:val="009726D7"/>
    <w:rsid w:val="00972D0C"/>
    <w:rsid w:val="00972E72"/>
    <w:rsid w:val="00973104"/>
    <w:rsid w:val="0097317A"/>
    <w:rsid w:val="00974A9D"/>
    <w:rsid w:val="00974B93"/>
    <w:rsid w:val="00974E3B"/>
    <w:rsid w:val="009757EB"/>
    <w:rsid w:val="00975930"/>
    <w:rsid w:val="0097604A"/>
    <w:rsid w:val="009761C9"/>
    <w:rsid w:val="0097631F"/>
    <w:rsid w:val="00977368"/>
    <w:rsid w:val="00977A8D"/>
    <w:rsid w:val="00980220"/>
    <w:rsid w:val="0098036C"/>
    <w:rsid w:val="00980BB5"/>
    <w:rsid w:val="00980DBC"/>
    <w:rsid w:val="00980E1D"/>
    <w:rsid w:val="009811F3"/>
    <w:rsid w:val="009814D6"/>
    <w:rsid w:val="009818C5"/>
    <w:rsid w:val="00981A9E"/>
    <w:rsid w:val="00982290"/>
    <w:rsid w:val="009822C3"/>
    <w:rsid w:val="009833FD"/>
    <w:rsid w:val="0098365C"/>
    <w:rsid w:val="00984D6C"/>
    <w:rsid w:val="00984EB9"/>
    <w:rsid w:val="00985B60"/>
    <w:rsid w:val="00985CA9"/>
    <w:rsid w:val="00985DD2"/>
    <w:rsid w:val="0098692E"/>
    <w:rsid w:val="00986A5F"/>
    <w:rsid w:val="00986CA0"/>
    <w:rsid w:val="00987147"/>
    <w:rsid w:val="00987A97"/>
    <w:rsid w:val="009906D4"/>
    <w:rsid w:val="00990B16"/>
    <w:rsid w:val="00991C9F"/>
    <w:rsid w:val="009925B4"/>
    <w:rsid w:val="00992DE1"/>
    <w:rsid w:val="00993492"/>
    <w:rsid w:val="00993DB3"/>
    <w:rsid w:val="0099444F"/>
    <w:rsid w:val="009946AC"/>
    <w:rsid w:val="0099504C"/>
    <w:rsid w:val="009951D2"/>
    <w:rsid w:val="00995E98"/>
    <w:rsid w:val="0099642B"/>
    <w:rsid w:val="00996651"/>
    <w:rsid w:val="0099795F"/>
    <w:rsid w:val="00997B63"/>
    <w:rsid w:val="00997D48"/>
    <w:rsid w:val="009A0141"/>
    <w:rsid w:val="009A01E1"/>
    <w:rsid w:val="009A030B"/>
    <w:rsid w:val="009A030D"/>
    <w:rsid w:val="009A082F"/>
    <w:rsid w:val="009A187E"/>
    <w:rsid w:val="009A1F32"/>
    <w:rsid w:val="009A2368"/>
    <w:rsid w:val="009A2762"/>
    <w:rsid w:val="009A300B"/>
    <w:rsid w:val="009A3796"/>
    <w:rsid w:val="009A3992"/>
    <w:rsid w:val="009A3CB1"/>
    <w:rsid w:val="009A4A73"/>
    <w:rsid w:val="009A5E02"/>
    <w:rsid w:val="009A6148"/>
    <w:rsid w:val="009A6493"/>
    <w:rsid w:val="009A6CF9"/>
    <w:rsid w:val="009A6EC1"/>
    <w:rsid w:val="009A7504"/>
    <w:rsid w:val="009A7711"/>
    <w:rsid w:val="009A7977"/>
    <w:rsid w:val="009B0509"/>
    <w:rsid w:val="009B064B"/>
    <w:rsid w:val="009B0A80"/>
    <w:rsid w:val="009B0E48"/>
    <w:rsid w:val="009B154A"/>
    <w:rsid w:val="009B199A"/>
    <w:rsid w:val="009B1A10"/>
    <w:rsid w:val="009B1BF5"/>
    <w:rsid w:val="009B1CE4"/>
    <w:rsid w:val="009B2A44"/>
    <w:rsid w:val="009B2D37"/>
    <w:rsid w:val="009B354C"/>
    <w:rsid w:val="009B3697"/>
    <w:rsid w:val="009B397D"/>
    <w:rsid w:val="009B3A50"/>
    <w:rsid w:val="009B3DAC"/>
    <w:rsid w:val="009B3FC6"/>
    <w:rsid w:val="009B4868"/>
    <w:rsid w:val="009B48E1"/>
    <w:rsid w:val="009B49F7"/>
    <w:rsid w:val="009B4D9E"/>
    <w:rsid w:val="009B6B28"/>
    <w:rsid w:val="009B7239"/>
    <w:rsid w:val="009B761E"/>
    <w:rsid w:val="009B7E44"/>
    <w:rsid w:val="009C062B"/>
    <w:rsid w:val="009C0D28"/>
    <w:rsid w:val="009C0EF4"/>
    <w:rsid w:val="009C1697"/>
    <w:rsid w:val="009C20C1"/>
    <w:rsid w:val="009C2506"/>
    <w:rsid w:val="009C2DD1"/>
    <w:rsid w:val="009C3349"/>
    <w:rsid w:val="009C389A"/>
    <w:rsid w:val="009C3940"/>
    <w:rsid w:val="009C3B00"/>
    <w:rsid w:val="009C4126"/>
    <w:rsid w:val="009C46CF"/>
    <w:rsid w:val="009C485E"/>
    <w:rsid w:val="009C504A"/>
    <w:rsid w:val="009C5426"/>
    <w:rsid w:val="009C5C5C"/>
    <w:rsid w:val="009C5D54"/>
    <w:rsid w:val="009C5E14"/>
    <w:rsid w:val="009C6372"/>
    <w:rsid w:val="009C6F97"/>
    <w:rsid w:val="009C733E"/>
    <w:rsid w:val="009C754B"/>
    <w:rsid w:val="009C787C"/>
    <w:rsid w:val="009D0198"/>
    <w:rsid w:val="009D0521"/>
    <w:rsid w:val="009D0541"/>
    <w:rsid w:val="009D06DD"/>
    <w:rsid w:val="009D07B1"/>
    <w:rsid w:val="009D0AEF"/>
    <w:rsid w:val="009D0D59"/>
    <w:rsid w:val="009D121D"/>
    <w:rsid w:val="009D1F94"/>
    <w:rsid w:val="009D211A"/>
    <w:rsid w:val="009D285A"/>
    <w:rsid w:val="009D3B87"/>
    <w:rsid w:val="009D3DAF"/>
    <w:rsid w:val="009D4870"/>
    <w:rsid w:val="009D4C3B"/>
    <w:rsid w:val="009D4F38"/>
    <w:rsid w:val="009D4F83"/>
    <w:rsid w:val="009D5282"/>
    <w:rsid w:val="009D5425"/>
    <w:rsid w:val="009D59AE"/>
    <w:rsid w:val="009D66DD"/>
    <w:rsid w:val="009D6C3D"/>
    <w:rsid w:val="009D76CF"/>
    <w:rsid w:val="009D7DAA"/>
    <w:rsid w:val="009E07A5"/>
    <w:rsid w:val="009E0870"/>
    <w:rsid w:val="009E0A59"/>
    <w:rsid w:val="009E0C43"/>
    <w:rsid w:val="009E0C6F"/>
    <w:rsid w:val="009E10DE"/>
    <w:rsid w:val="009E1582"/>
    <w:rsid w:val="009E16D7"/>
    <w:rsid w:val="009E197C"/>
    <w:rsid w:val="009E21D6"/>
    <w:rsid w:val="009E22C9"/>
    <w:rsid w:val="009E23C2"/>
    <w:rsid w:val="009E2BDC"/>
    <w:rsid w:val="009E2D46"/>
    <w:rsid w:val="009E2ECB"/>
    <w:rsid w:val="009E367B"/>
    <w:rsid w:val="009E3805"/>
    <w:rsid w:val="009E3F9C"/>
    <w:rsid w:val="009E4135"/>
    <w:rsid w:val="009E4EA2"/>
    <w:rsid w:val="009E5BBF"/>
    <w:rsid w:val="009E6B76"/>
    <w:rsid w:val="009E6D36"/>
    <w:rsid w:val="009E70AB"/>
    <w:rsid w:val="009E73C1"/>
    <w:rsid w:val="009E79E9"/>
    <w:rsid w:val="009E7D4C"/>
    <w:rsid w:val="009F023F"/>
    <w:rsid w:val="009F0EC6"/>
    <w:rsid w:val="009F1333"/>
    <w:rsid w:val="009F21F6"/>
    <w:rsid w:val="009F2B6B"/>
    <w:rsid w:val="009F384F"/>
    <w:rsid w:val="009F3B04"/>
    <w:rsid w:val="009F3CC1"/>
    <w:rsid w:val="009F4028"/>
    <w:rsid w:val="009F4222"/>
    <w:rsid w:val="009F45EC"/>
    <w:rsid w:val="009F54B8"/>
    <w:rsid w:val="009F5745"/>
    <w:rsid w:val="009F5A5F"/>
    <w:rsid w:val="009F5D56"/>
    <w:rsid w:val="009F6089"/>
    <w:rsid w:val="009F74AF"/>
    <w:rsid w:val="009F78EA"/>
    <w:rsid w:val="009F7A9A"/>
    <w:rsid w:val="009F7B53"/>
    <w:rsid w:val="009F7E98"/>
    <w:rsid w:val="00A0080D"/>
    <w:rsid w:val="00A00F67"/>
    <w:rsid w:val="00A01A40"/>
    <w:rsid w:val="00A01C51"/>
    <w:rsid w:val="00A025AC"/>
    <w:rsid w:val="00A02DD4"/>
    <w:rsid w:val="00A03635"/>
    <w:rsid w:val="00A03790"/>
    <w:rsid w:val="00A03E2D"/>
    <w:rsid w:val="00A040C1"/>
    <w:rsid w:val="00A0643A"/>
    <w:rsid w:val="00A06903"/>
    <w:rsid w:val="00A06A63"/>
    <w:rsid w:val="00A06C96"/>
    <w:rsid w:val="00A07446"/>
    <w:rsid w:val="00A0750F"/>
    <w:rsid w:val="00A07659"/>
    <w:rsid w:val="00A07FC6"/>
    <w:rsid w:val="00A10161"/>
    <w:rsid w:val="00A10306"/>
    <w:rsid w:val="00A1059D"/>
    <w:rsid w:val="00A1103E"/>
    <w:rsid w:val="00A112F4"/>
    <w:rsid w:val="00A11B52"/>
    <w:rsid w:val="00A11E86"/>
    <w:rsid w:val="00A12715"/>
    <w:rsid w:val="00A12BA5"/>
    <w:rsid w:val="00A12F63"/>
    <w:rsid w:val="00A135DF"/>
    <w:rsid w:val="00A13722"/>
    <w:rsid w:val="00A140FC"/>
    <w:rsid w:val="00A143CF"/>
    <w:rsid w:val="00A14B28"/>
    <w:rsid w:val="00A14CDD"/>
    <w:rsid w:val="00A15496"/>
    <w:rsid w:val="00A15700"/>
    <w:rsid w:val="00A1572E"/>
    <w:rsid w:val="00A15D33"/>
    <w:rsid w:val="00A1645A"/>
    <w:rsid w:val="00A16C9F"/>
    <w:rsid w:val="00A17A5E"/>
    <w:rsid w:val="00A17CF2"/>
    <w:rsid w:val="00A17D6B"/>
    <w:rsid w:val="00A17F4B"/>
    <w:rsid w:val="00A20DD9"/>
    <w:rsid w:val="00A21365"/>
    <w:rsid w:val="00A21481"/>
    <w:rsid w:val="00A22825"/>
    <w:rsid w:val="00A22D6C"/>
    <w:rsid w:val="00A23462"/>
    <w:rsid w:val="00A23471"/>
    <w:rsid w:val="00A2420C"/>
    <w:rsid w:val="00A24C9C"/>
    <w:rsid w:val="00A250F8"/>
    <w:rsid w:val="00A26B08"/>
    <w:rsid w:val="00A277BE"/>
    <w:rsid w:val="00A27F75"/>
    <w:rsid w:val="00A30619"/>
    <w:rsid w:val="00A307DE"/>
    <w:rsid w:val="00A311DD"/>
    <w:rsid w:val="00A31243"/>
    <w:rsid w:val="00A320BF"/>
    <w:rsid w:val="00A321C3"/>
    <w:rsid w:val="00A329C8"/>
    <w:rsid w:val="00A32FCB"/>
    <w:rsid w:val="00A334CB"/>
    <w:rsid w:val="00A33860"/>
    <w:rsid w:val="00A33BDE"/>
    <w:rsid w:val="00A33D43"/>
    <w:rsid w:val="00A345AB"/>
    <w:rsid w:val="00A34E5B"/>
    <w:rsid w:val="00A34FC5"/>
    <w:rsid w:val="00A35294"/>
    <w:rsid w:val="00A35382"/>
    <w:rsid w:val="00A35BB6"/>
    <w:rsid w:val="00A35D84"/>
    <w:rsid w:val="00A35EA9"/>
    <w:rsid w:val="00A36D92"/>
    <w:rsid w:val="00A371EA"/>
    <w:rsid w:val="00A372CA"/>
    <w:rsid w:val="00A378C8"/>
    <w:rsid w:val="00A40320"/>
    <w:rsid w:val="00A40690"/>
    <w:rsid w:val="00A40F8A"/>
    <w:rsid w:val="00A42334"/>
    <w:rsid w:val="00A42A0D"/>
    <w:rsid w:val="00A42B58"/>
    <w:rsid w:val="00A42CA0"/>
    <w:rsid w:val="00A43424"/>
    <w:rsid w:val="00A4347F"/>
    <w:rsid w:val="00A43899"/>
    <w:rsid w:val="00A43CBF"/>
    <w:rsid w:val="00A44429"/>
    <w:rsid w:val="00A454A4"/>
    <w:rsid w:val="00A45826"/>
    <w:rsid w:val="00A45A70"/>
    <w:rsid w:val="00A45AAD"/>
    <w:rsid w:val="00A45ADD"/>
    <w:rsid w:val="00A45AE1"/>
    <w:rsid w:val="00A46211"/>
    <w:rsid w:val="00A4688C"/>
    <w:rsid w:val="00A46E02"/>
    <w:rsid w:val="00A473D4"/>
    <w:rsid w:val="00A474C1"/>
    <w:rsid w:val="00A47E22"/>
    <w:rsid w:val="00A47E47"/>
    <w:rsid w:val="00A50895"/>
    <w:rsid w:val="00A50A33"/>
    <w:rsid w:val="00A50DE5"/>
    <w:rsid w:val="00A51322"/>
    <w:rsid w:val="00A513A8"/>
    <w:rsid w:val="00A51562"/>
    <w:rsid w:val="00A51673"/>
    <w:rsid w:val="00A518C2"/>
    <w:rsid w:val="00A51EB0"/>
    <w:rsid w:val="00A51F65"/>
    <w:rsid w:val="00A52282"/>
    <w:rsid w:val="00A53381"/>
    <w:rsid w:val="00A53CCA"/>
    <w:rsid w:val="00A53F8D"/>
    <w:rsid w:val="00A544F7"/>
    <w:rsid w:val="00A5530F"/>
    <w:rsid w:val="00A55DCD"/>
    <w:rsid w:val="00A567FD"/>
    <w:rsid w:val="00A570E7"/>
    <w:rsid w:val="00A57659"/>
    <w:rsid w:val="00A57922"/>
    <w:rsid w:val="00A57ACE"/>
    <w:rsid w:val="00A60901"/>
    <w:rsid w:val="00A61DBD"/>
    <w:rsid w:val="00A621C9"/>
    <w:rsid w:val="00A62289"/>
    <w:rsid w:val="00A62975"/>
    <w:rsid w:val="00A62EAA"/>
    <w:rsid w:val="00A6305D"/>
    <w:rsid w:val="00A63F2B"/>
    <w:rsid w:val="00A65B17"/>
    <w:rsid w:val="00A65C6D"/>
    <w:rsid w:val="00A65D09"/>
    <w:rsid w:val="00A6670E"/>
    <w:rsid w:val="00A668C8"/>
    <w:rsid w:val="00A671A3"/>
    <w:rsid w:val="00A678FF"/>
    <w:rsid w:val="00A70D9E"/>
    <w:rsid w:val="00A7152B"/>
    <w:rsid w:val="00A7188E"/>
    <w:rsid w:val="00A7280B"/>
    <w:rsid w:val="00A729BD"/>
    <w:rsid w:val="00A72D38"/>
    <w:rsid w:val="00A72E3B"/>
    <w:rsid w:val="00A731C6"/>
    <w:rsid w:val="00A73446"/>
    <w:rsid w:val="00A7352C"/>
    <w:rsid w:val="00A73A6D"/>
    <w:rsid w:val="00A73FA9"/>
    <w:rsid w:val="00A74164"/>
    <w:rsid w:val="00A74A32"/>
    <w:rsid w:val="00A74A5B"/>
    <w:rsid w:val="00A74D02"/>
    <w:rsid w:val="00A750EA"/>
    <w:rsid w:val="00A75126"/>
    <w:rsid w:val="00A753E6"/>
    <w:rsid w:val="00A76213"/>
    <w:rsid w:val="00A76297"/>
    <w:rsid w:val="00A7692D"/>
    <w:rsid w:val="00A76AA2"/>
    <w:rsid w:val="00A76C6D"/>
    <w:rsid w:val="00A76DCD"/>
    <w:rsid w:val="00A76F52"/>
    <w:rsid w:val="00A771B4"/>
    <w:rsid w:val="00A7734E"/>
    <w:rsid w:val="00A77A33"/>
    <w:rsid w:val="00A77B51"/>
    <w:rsid w:val="00A77E2A"/>
    <w:rsid w:val="00A80533"/>
    <w:rsid w:val="00A808DB"/>
    <w:rsid w:val="00A8106E"/>
    <w:rsid w:val="00A8125C"/>
    <w:rsid w:val="00A81BB6"/>
    <w:rsid w:val="00A82188"/>
    <w:rsid w:val="00A821E3"/>
    <w:rsid w:val="00A82675"/>
    <w:rsid w:val="00A833B4"/>
    <w:rsid w:val="00A83892"/>
    <w:rsid w:val="00A83A2E"/>
    <w:rsid w:val="00A83A7F"/>
    <w:rsid w:val="00A83D4F"/>
    <w:rsid w:val="00A83FAC"/>
    <w:rsid w:val="00A8448F"/>
    <w:rsid w:val="00A853EB"/>
    <w:rsid w:val="00A85597"/>
    <w:rsid w:val="00A86115"/>
    <w:rsid w:val="00A862CD"/>
    <w:rsid w:val="00A8638E"/>
    <w:rsid w:val="00A86415"/>
    <w:rsid w:val="00A86479"/>
    <w:rsid w:val="00A871BD"/>
    <w:rsid w:val="00A872BE"/>
    <w:rsid w:val="00A8741A"/>
    <w:rsid w:val="00A87510"/>
    <w:rsid w:val="00A87720"/>
    <w:rsid w:val="00A87966"/>
    <w:rsid w:val="00A87AE1"/>
    <w:rsid w:val="00A87F17"/>
    <w:rsid w:val="00A9042C"/>
    <w:rsid w:val="00A90CE1"/>
    <w:rsid w:val="00A913B0"/>
    <w:rsid w:val="00A916A2"/>
    <w:rsid w:val="00A91F8A"/>
    <w:rsid w:val="00A92915"/>
    <w:rsid w:val="00A92DD6"/>
    <w:rsid w:val="00A930EB"/>
    <w:rsid w:val="00A93A64"/>
    <w:rsid w:val="00A94DDA"/>
    <w:rsid w:val="00A96544"/>
    <w:rsid w:val="00A96A4F"/>
    <w:rsid w:val="00A96D86"/>
    <w:rsid w:val="00A97880"/>
    <w:rsid w:val="00A97F7F"/>
    <w:rsid w:val="00AA06E9"/>
    <w:rsid w:val="00AA0A67"/>
    <w:rsid w:val="00AA1391"/>
    <w:rsid w:val="00AA1A6B"/>
    <w:rsid w:val="00AA1CC4"/>
    <w:rsid w:val="00AA2257"/>
    <w:rsid w:val="00AA2544"/>
    <w:rsid w:val="00AA2679"/>
    <w:rsid w:val="00AA2970"/>
    <w:rsid w:val="00AA2EBF"/>
    <w:rsid w:val="00AA3743"/>
    <w:rsid w:val="00AA3BC9"/>
    <w:rsid w:val="00AA3FF0"/>
    <w:rsid w:val="00AA4C96"/>
    <w:rsid w:val="00AA4F27"/>
    <w:rsid w:val="00AA52F2"/>
    <w:rsid w:val="00AA5EAB"/>
    <w:rsid w:val="00AA6B70"/>
    <w:rsid w:val="00AB05C3"/>
    <w:rsid w:val="00AB06B2"/>
    <w:rsid w:val="00AB0A26"/>
    <w:rsid w:val="00AB1CB4"/>
    <w:rsid w:val="00AB2E8F"/>
    <w:rsid w:val="00AB360B"/>
    <w:rsid w:val="00AB37B8"/>
    <w:rsid w:val="00AB3D89"/>
    <w:rsid w:val="00AB4D0B"/>
    <w:rsid w:val="00AB50E6"/>
    <w:rsid w:val="00AB6311"/>
    <w:rsid w:val="00AB63E9"/>
    <w:rsid w:val="00AB687A"/>
    <w:rsid w:val="00AB6B89"/>
    <w:rsid w:val="00AB7C97"/>
    <w:rsid w:val="00AC002B"/>
    <w:rsid w:val="00AC0121"/>
    <w:rsid w:val="00AC04A7"/>
    <w:rsid w:val="00AC0F5B"/>
    <w:rsid w:val="00AC1ECA"/>
    <w:rsid w:val="00AC2340"/>
    <w:rsid w:val="00AC3343"/>
    <w:rsid w:val="00AC3436"/>
    <w:rsid w:val="00AC3FD5"/>
    <w:rsid w:val="00AC40D5"/>
    <w:rsid w:val="00AC4528"/>
    <w:rsid w:val="00AC4990"/>
    <w:rsid w:val="00AC4AD2"/>
    <w:rsid w:val="00AC4BF5"/>
    <w:rsid w:val="00AC4D07"/>
    <w:rsid w:val="00AC540C"/>
    <w:rsid w:val="00AC56C5"/>
    <w:rsid w:val="00AC5BC6"/>
    <w:rsid w:val="00AC61EB"/>
    <w:rsid w:val="00AC6882"/>
    <w:rsid w:val="00AC6E14"/>
    <w:rsid w:val="00AD0A0B"/>
    <w:rsid w:val="00AD0C51"/>
    <w:rsid w:val="00AD0F1E"/>
    <w:rsid w:val="00AD1031"/>
    <w:rsid w:val="00AD19D7"/>
    <w:rsid w:val="00AD220E"/>
    <w:rsid w:val="00AD2CA3"/>
    <w:rsid w:val="00AD58EE"/>
    <w:rsid w:val="00AD5A6B"/>
    <w:rsid w:val="00AD5E17"/>
    <w:rsid w:val="00AD63CC"/>
    <w:rsid w:val="00AD686D"/>
    <w:rsid w:val="00AD6DF7"/>
    <w:rsid w:val="00AD7331"/>
    <w:rsid w:val="00AD7392"/>
    <w:rsid w:val="00AD74BB"/>
    <w:rsid w:val="00AE1404"/>
    <w:rsid w:val="00AE215C"/>
    <w:rsid w:val="00AE2BF9"/>
    <w:rsid w:val="00AE2DCB"/>
    <w:rsid w:val="00AE3A37"/>
    <w:rsid w:val="00AE4321"/>
    <w:rsid w:val="00AE4691"/>
    <w:rsid w:val="00AE473F"/>
    <w:rsid w:val="00AE4CE2"/>
    <w:rsid w:val="00AE5D78"/>
    <w:rsid w:val="00AE6830"/>
    <w:rsid w:val="00AE6E66"/>
    <w:rsid w:val="00AE72DE"/>
    <w:rsid w:val="00AE7825"/>
    <w:rsid w:val="00AE7E4B"/>
    <w:rsid w:val="00AF0521"/>
    <w:rsid w:val="00AF060B"/>
    <w:rsid w:val="00AF0BB8"/>
    <w:rsid w:val="00AF247B"/>
    <w:rsid w:val="00AF2852"/>
    <w:rsid w:val="00AF30FD"/>
    <w:rsid w:val="00AF389B"/>
    <w:rsid w:val="00AF4394"/>
    <w:rsid w:val="00AF457A"/>
    <w:rsid w:val="00AF48A2"/>
    <w:rsid w:val="00AF5290"/>
    <w:rsid w:val="00AF5339"/>
    <w:rsid w:val="00AF58FD"/>
    <w:rsid w:val="00AF5CE5"/>
    <w:rsid w:val="00AF5EA4"/>
    <w:rsid w:val="00AF60B6"/>
    <w:rsid w:val="00AF662B"/>
    <w:rsid w:val="00B0008D"/>
    <w:rsid w:val="00B00597"/>
    <w:rsid w:val="00B005F1"/>
    <w:rsid w:val="00B00D47"/>
    <w:rsid w:val="00B02490"/>
    <w:rsid w:val="00B0254E"/>
    <w:rsid w:val="00B029C1"/>
    <w:rsid w:val="00B02F4F"/>
    <w:rsid w:val="00B03305"/>
    <w:rsid w:val="00B03E26"/>
    <w:rsid w:val="00B0438A"/>
    <w:rsid w:val="00B04639"/>
    <w:rsid w:val="00B052E4"/>
    <w:rsid w:val="00B05899"/>
    <w:rsid w:val="00B05B92"/>
    <w:rsid w:val="00B06244"/>
    <w:rsid w:val="00B07073"/>
    <w:rsid w:val="00B074BA"/>
    <w:rsid w:val="00B07695"/>
    <w:rsid w:val="00B07A9E"/>
    <w:rsid w:val="00B10627"/>
    <w:rsid w:val="00B108A7"/>
    <w:rsid w:val="00B10ACD"/>
    <w:rsid w:val="00B10ECF"/>
    <w:rsid w:val="00B10FF3"/>
    <w:rsid w:val="00B111F0"/>
    <w:rsid w:val="00B1198D"/>
    <w:rsid w:val="00B11DCB"/>
    <w:rsid w:val="00B12617"/>
    <w:rsid w:val="00B1284D"/>
    <w:rsid w:val="00B133CC"/>
    <w:rsid w:val="00B1345F"/>
    <w:rsid w:val="00B13AF1"/>
    <w:rsid w:val="00B16202"/>
    <w:rsid w:val="00B163C7"/>
    <w:rsid w:val="00B168A4"/>
    <w:rsid w:val="00B173D1"/>
    <w:rsid w:val="00B17780"/>
    <w:rsid w:val="00B17E99"/>
    <w:rsid w:val="00B208A6"/>
    <w:rsid w:val="00B20EE8"/>
    <w:rsid w:val="00B20F33"/>
    <w:rsid w:val="00B210D3"/>
    <w:rsid w:val="00B21188"/>
    <w:rsid w:val="00B21992"/>
    <w:rsid w:val="00B21D5B"/>
    <w:rsid w:val="00B22728"/>
    <w:rsid w:val="00B22E86"/>
    <w:rsid w:val="00B2372B"/>
    <w:rsid w:val="00B23DB4"/>
    <w:rsid w:val="00B2476C"/>
    <w:rsid w:val="00B24A3B"/>
    <w:rsid w:val="00B24A6E"/>
    <w:rsid w:val="00B24EAA"/>
    <w:rsid w:val="00B254A2"/>
    <w:rsid w:val="00B26A6C"/>
    <w:rsid w:val="00B26E95"/>
    <w:rsid w:val="00B270D2"/>
    <w:rsid w:val="00B27659"/>
    <w:rsid w:val="00B27841"/>
    <w:rsid w:val="00B30448"/>
    <w:rsid w:val="00B30791"/>
    <w:rsid w:val="00B30A0A"/>
    <w:rsid w:val="00B32403"/>
    <w:rsid w:val="00B32A0D"/>
    <w:rsid w:val="00B32B41"/>
    <w:rsid w:val="00B32D65"/>
    <w:rsid w:val="00B337F9"/>
    <w:rsid w:val="00B33BAF"/>
    <w:rsid w:val="00B33DE6"/>
    <w:rsid w:val="00B33E02"/>
    <w:rsid w:val="00B34030"/>
    <w:rsid w:val="00B34811"/>
    <w:rsid w:val="00B34C98"/>
    <w:rsid w:val="00B34D59"/>
    <w:rsid w:val="00B362C8"/>
    <w:rsid w:val="00B36311"/>
    <w:rsid w:val="00B365C6"/>
    <w:rsid w:val="00B37593"/>
    <w:rsid w:val="00B37B4C"/>
    <w:rsid w:val="00B40D7A"/>
    <w:rsid w:val="00B416DE"/>
    <w:rsid w:val="00B416FA"/>
    <w:rsid w:val="00B41908"/>
    <w:rsid w:val="00B420E8"/>
    <w:rsid w:val="00B42551"/>
    <w:rsid w:val="00B429C3"/>
    <w:rsid w:val="00B43110"/>
    <w:rsid w:val="00B45ECE"/>
    <w:rsid w:val="00B46334"/>
    <w:rsid w:val="00B47D72"/>
    <w:rsid w:val="00B50DEB"/>
    <w:rsid w:val="00B50DF3"/>
    <w:rsid w:val="00B518AC"/>
    <w:rsid w:val="00B51A19"/>
    <w:rsid w:val="00B532DB"/>
    <w:rsid w:val="00B53D05"/>
    <w:rsid w:val="00B54207"/>
    <w:rsid w:val="00B54B9E"/>
    <w:rsid w:val="00B54F3B"/>
    <w:rsid w:val="00B55810"/>
    <w:rsid w:val="00B5665B"/>
    <w:rsid w:val="00B572C5"/>
    <w:rsid w:val="00B573C2"/>
    <w:rsid w:val="00B57495"/>
    <w:rsid w:val="00B60A4B"/>
    <w:rsid w:val="00B60DD0"/>
    <w:rsid w:val="00B610DF"/>
    <w:rsid w:val="00B6224E"/>
    <w:rsid w:val="00B649CA"/>
    <w:rsid w:val="00B64D87"/>
    <w:rsid w:val="00B64E86"/>
    <w:rsid w:val="00B6540B"/>
    <w:rsid w:val="00B655EF"/>
    <w:rsid w:val="00B657EB"/>
    <w:rsid w:val="00B6600B"/>
    <w:rsid w:val="00B660A0"/>
    <w:rsid w:val="00B6614D"/>
    <w:rsid w:val="00B664A0"/>
    <w:rsid w:val="00B6665A"/>
    <w:rsid w:val="00B66D19"/>
    <w:rsid w:val="00B703D6"/>
    <w:rsid w:val="00B706F1"/>
    <w:rsid w:val="00B710CE"/>
    <w:rsid w:val="00B717BB"/>
    <w:rsid w:val="00B71B4B"/>
    <w:rsid w:val="00B71D5E"/>
    <w:rsid w:val="00B722AF"/>
    <w:rsid w:val="00B72B8D"/>
    <w:rsid w:val="00B730CE"/>
    <w:rsid w:val="00B73912"/>
    <w:rsid w:val="00B73EF2"/>
    <w:rsid w:val="00B74336"/>
    <w:rsid w:val="00B75208"/>
    <w:rsid w:val="00B7522E"/>
    <w:rsid w:val="00B754B8"/>
    <w:rsid w:val="00B760A5"/>
    <w:rsid w:val="00B76567"/>
    <w:rsid w:val="00B7681A"/>
    <w:rsid w:val="00B76C04"/>
    <w:rsid w:val="00B77127"/>
    <w:rsid w:val="00B77316"/>
    <w:rsid w:val="00B77605"/>
    <w:rsid w:val="00B80405"/>
    <w:rsid w:val="00B80D2A"/>
    <w:rsid w:val="00B813EF"/>
    <w:rsid w:val="00B816EC"/>
    <w:rsid w:val="00B81D79"/>
    <w:rsid w:val="00B824C6"/>
    <w:rsid w:val="00B827EA"/>
    <w:rsid w:val="00B82B02"/>
    <w:rsid w:val="00B8378B"/>
    <w:rsid w:val="00B83C3B"/>
    <w:rsid w:val="00B84736"/>
    <w:rsid w:val="00B8494C"/>
    <w:rsid w:val="00B84BA4"/>
    <w:rsid w:val="00B84D0A"/>
    <w:rsid w:val="00B85342"/>
    <w:rsid w:val="00B856F7"/>
    <w:rsid w:val="00B858C7"/>
    <w:rsid w:val="00B85CDB"/>
    <w:rsid w:val="00B86E1A"/>
    <w:rsid w:val="00B86E62"/>
    <w:rsid w:val="00B872AA"/>
    <w:rsid w:val="00B874AF"/>
    <w:rsid w:val="00B8771F"/>
    <w:rsid w:val="00B87813"/>
    <w:rsid w:val="00B8782F"/>
    <w:rsid w:val="00B905E9"/>
    <w:rsid w:val="00B91A7F"/>
    <w:rsid w:val="00B9219E"/>
    <w:rsid w:val="00B922AC"/>
    <w:rsid w:val="00B922E7"/>
    <w:rsid w:val="00B92471"/>
    <w:rsid w:val="00B9294D"/>
    <w:rsid w:val="00B9295A"/>
    <w:rsid w:val="00B92FDE"/>
    <w:rsid w:val="00B93668"/>
    <w:rsid w:val="00B95866"/>
    <w:rsid w:val="00B95CEC"/>
    <w:rsid w:val="00B95F50"/>
    <w:rsid w:val="00B97672"/>
    <w:rsid w:val="00B977B8"/>
    <w:rsid w:val="00B97952"/>
    <w:rsid w:val="00B97FDC"/>
    <w:rsid w:val="00BA03EB"/>
    <w:rsid w:val="00BA0A78"/>
    <w:rsid w:val="00BA1FF1"/>
    <w:rsid w:val="00BA22E2"/>
    <w:rsid w:val="00BA268E"/>
    <w:rsid w:val="00BA2E6F"/>
    <w:rsid w:val="00BA30E8"/>
    <w:rsid w:val="00BA348D"/>
    <w:rsid w:val="00BA40CC"/>
    <w:rsid w:val="00BA4BD4"/>
    <w:rsid w:val="00BA5164"/>
    <w:rsid w:val="00BA5199"/>
    <w:rsid w:val="00BA5217"/>
    <w:rsid w:val="00BA5A75"/>
    <w:rsid w:val="00BA5C34"/>
    <w:rsid w:val="00BA5E5C"/>
    <w:rsid w:val="00BA74A3"/>
    <w:rsid w:val="00BA78DF"/>
    <w:rsid w:val="00BA7982"/>
    <w:rsid w:val="00BB0936"/>
    <w:rsid w:val="00BB095B"/>
    <w:rsid w:val="00BB0F67"/>
    <w:rsid w:val="00BB1392"/>
    <w:rsid w:val="00BB1E64"/>
    <w:rsid w:val="00BB1F7A"/>
    <w:rsid w:val="00BB2D79"/>
    <w:rsid w:val="00BB2ECD"/>
    <w:rsid w:val="00BB30B4"/>
    <w:rsid w:val="00BB4C8A"/>
    <w:rsid w:val="00BB55E7"/>
    <w:rsid w:val="00BB5930"/>
    <w:rsid w:val="00BB6237"/>
    <w:rsid w:val="00BB63DA"/>
    <w:rsid w:val="00BB651A"/>
    <w:rsid w:val="00BB7528"/>
    <w:rsid w:val="00BB7C45"/>
    <w:rsid w:val="00BC00E6"/>
    <w:rsid w:val="00BC03F0"/>
    <w:rsid w:val="00BC1234"/>
    <w:rsid w:val="00BC14FD"/>
    <w:rsid w:val="00BC1529"/>
    <w:rsid w:val="00BC1534"/>
    <w:rsid w:val="00BC25AE"/>
    <w:rsid w:val="00BC2D8E"/>
    <w:rsid w:val="00BC37A4"/>
    <w:rsid w:val="00BC3FEC"/>
    <w:rsid w:val="00BC4F40"/>
    <w:rsid w:val="00BC52C1"/>
    <w:rsid w:val="00BC5385"/>
    <w:rsid w:val="00BC577E"/>
    <w:rsid w:val="00BC5AD5"/>
    <w:rsid w:val="00BC626A"/>
    <w:rsid w:val="00BC628A"/>
    <w:rsid w:val="00BC6484"/>
    <w:rsid w:val="00BC65FE"/>
    <w:rsid w:val="00BC6666"/>
    <w:rsid w:val="00BC667A"/>
    <w:rsid w:val="00BC71A9"/>
    <w:rsid w:val="00BC7FA9"/>
    <w:rsid w:val="00BD0255"/>
    <w:rsid w:val="00BD0391"/>
    <w:rsid w:val="00BD04CC"/>
    <w:rsid w:val="00BD098F"/>
    <w:rsid w:val="00BD0D83"/>
    <w:rsid w:val="00BD104C"/>
    <w:rsid w:val="00BD16A4"/>
    <w:rsid w:val="00BD1B4B"/>
    <w:rsid w:val="00BD2094"/>
    <w:rsid w:val="00BD2D95"/>
    <w:rsid w:val="00BD3361"/>
    <w:rsid w:val="00BD389C"/>
    <w:rsid w:val="00BD3A20"/>
    <w:rsid w:val="00BD3C42"/>
    <w:rsid w:val="00BD4505"/>
    <w:rsid w:val="00BD610B"/>
    <w:rsid w:val="00BD6432"/>
    <w:rsid w:val="00BD66DF"/>
    <w:rsid w:val="00BD68F7"/>
    <w:rsid w:val="00BD726A"/>
    <w:rsid w:val="00BD7574"/>
    <w:rsid w:val="00BE0575"/>
    <w:rsid w:val="00BE0995"/>
    <w:rsid w:val="00BE0DD7"/>
    <w:rsid w:val="00BE0F88"/>
    <w:rsid w:val="00BE1395"/>
    <w:rsid w:val="00BE3B5D"/>
    <w:rsid w:val="00BE3F7B"/>
    <w:rsid w:val="00BE434D"/>
    <w:rsid w:val="00BE4D9B"/>
    <w:rsid w:val="00BE5462"/>
    <w:rsid w:val="00BE6398"/>
    <w:rsid w:val="00BE6EB1"/>
    <w:rsid w:val="00BE7226"/>
    <w:rsid w:val="00BE7648"/>
    <w:rsid w:val="00BE769E"/>
    <w:rsid w:val="00BE7D6E"/>
    <w:rsid w:val="00BF0561"/>
    <w:rsid w:val="00BF056E"/>
    <w:rsid w:val="00BF162E"/>
    <w:rsid w:val="00BF1DCC"/>
    <w:rsid w:val="00BF200A"/>
    <w:rsid w:val="00BF280A"/>
    <w:rsid w:val="00BF2BFE"/>
    <w:rsid w:val="00BF358C"/>
    <w:rsid w:val="00BF48FE"/>
    <w:rsid w:val="00BF5F8D"/>
    <w:rsid w:val="00BF6932"/>
    <w:rsid w:val="00BF6B73"/>
    <w:rsid w:val="00BF78B3"/>
    <w:rsid w:val="00C004C7"/>
    <w:rsid w:val="00C0098B"/>
    <w:rsid w:val="00C00BA4"/>
    <w:rsid w:val="00C00DB8"/>
    <w:rsid w:val="00C00F68"/>
    <w:rsid w:val="00C00F8E"/>
    <w:rsid w:val="00C01311"/>
    <w:rsid w:val="00C01811"/>
    <w:rsid w:val="00C01C3D"/>
    <w:rsid w:val="00C02851"/>
    <w:rsid w:val="00C02F0C"/>
    <w:rsid w:val="00C03A92"/>
    <w:rsid w:val="00C03F34"/>
    <w:rsid w:val="00C04794"/>
    <w:rsid w:val="00C04D7F"/>
    <w:rsid w:val="00C051BE"/>
    <w:rsid w:val="00C05682"/>
    <w:rsid w:val="00C05B9E"/>
    <w:rsid w:val="00C06034"/>
    <w:rsid w:val="00C0638D"/>
    <w:rsid w:val="00C06614"/>
    <w:rsid w:val="00C07899"/>
    <w:rsid w:val="00C07D73"/>
    <w:rsid w:val="00C104C1"/>
    <w:rsid w:val="00C105DF"/>
    <w:rsid w:val="00C108B6"/>
    <w:rsid w:val="00C1092F"/>
    <w:rsid w:val="00C137F2"/>
    <w:rsid w:val="00C14063"/>
    <w:rsid w:val="00C14249"/>
    <w:rsid w:val="00C15880"/>
    <w:rsid w:val="00C159F4"/>
    <w:rsid w:val="00C15FB9"/>
    <w:rsid w:val="00C16C86"/>
    <w:rsid w:val="00C16E18"/>
    <w:rsid w:val="00C17232"/>
    <w:rsid w:val="00C1738C"/>
    <w:rsid w:val="00C17AF7"/>
    <w:rsid w:val="00C203DE"/>
    <w:rsid w:val="00C20B4B"/>
    <w:rsid w:val="00C21D02"/>
    <w:rsid w:val="00C21D74"/>
    <w:rsid w:val="00C23690"/>
    <w:rsid w:val="00C23838"/>
    <w:rsid w:val="00C23CBE"/>
    <w:rsid w:val="00C23DB5"/>
    <w:rsid w:val="00C2427E"/>
    <w:rsid w:val="00C24302"/>
    <w:rsid w:val="00C259D6"/>
    <w:rsid w:val="00C26199"/>
    <w:rsid w:val="00C2648E"/>
    <w:rsid w:val="00C26545"/>
    <w:rsid w:val="00C26B03"/>
    <w:rsid w:val="00C26EC5"/>
    <w:rsid w:val="00C273E3"/>
    <w:rsid w:val="00C30556"/>
    <w:rsid w:val="00C305B0"/>
    <w:rsid w:val="00C311E8"/>
    <w:rsid w:val="00C3148A"/>
    <w:rsid w:val="00C32188"/>
    <w:rsid w:val="00C33366"/>
    <w:rsid w:val="00C338BA"/>
    <w:rsid w:val="00C33B36"/>
    <w:rsid w:val="00C33D69"/>
    <w:rsid w:val="00C33EF7"/>
    <w:rsid w:val="00C34231"/>
    <w:rsid w:val="00C342FE"/>
    <w:rsid w:val="00C34559"/>
    <w:rsid w:val="00C346F1"/>
    <w:rsid w:val="00C34927"/>
    <w:rsid w:val="00C34F3E"/>
    <w:rsid w:val="00C3592C"/>
    <w:rsid w:val="00C36445"/>
    <w:rsid w:val="00C36725"/>
    <w:rsid w:val="00C3679F"/>
    <w:rsid w:val="00C37414"/>
    <w:rsid w:val="00C377E9"/>
    <w:rsid w:val="00C402EB"/>
    <w:rsid w:val="00C40544"/>
    <w:rsid w:val="00C409BE"/>
    <w:rsid w:val="00C41424"/>
    <w:rsid w:val="00C4155B"/>
    <w:rsid w:val="00C428A3"/>
    <w:rsid w:val="00C43209"/>
    <w:rsid w:val="00C43355"/>
    <w:rsid w:val="00C43814"/>
    <w:rsid w:val="00C43EB0"/>
    <w:rsid w:val="00C43F64"/>
    <w:rsid w:val="00C446F5"/>
    <w:rsid w:val="00C4533C"/>
    <w:rsid w:val="00C4633B"/>
    <w:rsid w:val="00C46A56"/>
    <w:rsid w:val="00C46DC3"/>
    <w:rsid w:val="00C4706D"/>
    <w:rsid w:val="00C47D49"/>
    <w:rsid w:val="00C50061"/>
    <w:rsid w:val="00C50293"/>
    <w:rsid w:val="00C50B26"/>
    <w:rsid w:val="00C50F77"/>
    <w:rsid w:val="00C51634"/>
    <w:rsid w:val="00C516C6"/>
    <w:rsid w:val="00C519EB"/>
    <w:rsid w:val="00C51B81"/>
    <w:rsid w:val="00C52019"/>
    <w:rsid w:val="00C526C0"/>
    <w:rsid w:val="00C52A4B"/>
    <w:rsid w:val="00C52DA6"/>
    <w:rsid w:val="00C5346F"/>
    <w:rsid w:val="00C537CA"/>
    <w:rsid w:val="00C538CE"/>
    <w:rsid w:val="00C53B42"/>
    <w:rsid w:val="00C53CE7"/>
    <w:rsid w:val="00C53DAE"/>
    <w:rsid w:val="00C547C6"/>
    <w:rsid w:val="00C54B0B"/>
    <w:rsid w:val="00C54FC7"/>
    <w:rsid w:val="00C5591C"/>
    <w:rsid w:val="00C55C62"/>
    <w:rsid w:val="00C56175"/>
    <w:rsid w:val="00C56805"/>
    <w:rsid w:val="00C56AB7"/>
    <w:rsid w:val="00C56F8E"/>
    <w:rsid w:val="00C572F5"/>
    <w:rsid w:val="00C57B58"/>
    <w:rsid w:val="00C57F92"/>
    <w:rsid w:val="00C60B23"/>
    <w:rsid w:val="00C621E0"/>
    <w:rsid w:val="00C62429"/>
    <w:rsid w:val="00C6242C"/>
    <w:rsid w:val="00C62491"/>
    <w:rsid w:val="00C62FD3"/>
    <w:rsid w:val="00C630A7"/>
    <w:rsid w:val="00C6348A"/>
    <w:rsid w:val="00C63C63"/>
    <w:rsid w:val="00C6457B"/>
    <w:rsid w:val="00C64681"/>
    <w:rsid w:val="00C649DA"/>
    <w:rsid w:val="00C64B0B"/>
    <w:rsid w:val="00C65044"/>
    <w:rsid w:val="00C65127"/>
    <w:rsid w:val="00C6545C"/>
    <w:rsid w:val="00C666B4"/>
    <w:rsid w:val="00C667FF"/>
    <w:rsid w:val="00C66B5C"/>
    <w:rsid w:val="00C66D9B"/>
    <w:rsid w:val="00C6737E"/>
    <w:rsid w:val="00C67832"/>
    <w:rsid w:val="00C67FD1"/>
    <w:rsid w:val="00C70881"/>
    <w:rsid w:val="00C708C2"/>
    <w:rsid w:val="00C70913"/>
    <w:rsid w:val="00C70A01"/>
    <w:rsid w:val="00C70D03"/>
    <w:rsid w:val="00C71D13"/>
    <w:rsid w:val="00C71F96"/>
    <w:rsid w:val="00C72B66"/>
    <w:rsid w:val="00C732C7"/>
    <w:rsid w:val="00C749C6"/>
    <w:rsid w:val="00C74A84"/>
    <w:rsid w:val="00C74B06"/>
    <w:rsid w:val="00C74EF5"/>
    <w:rsid w:val="00C751BF"/>
    <w:rsid w:val="00C758FD"/>
    <w:rsid w:val="00C75DE2"/>
    <w:rsid w:val="00C75F84"/>
    <w:rsid w:val="00C76052"/>
    <w:rsid w:val="00C7646F"/>
    <w:rsid w:val="00C76FD0"/>
    <w:rsid w:val="00C7706D"/>
    <w:rsid w:val="00C77B09"/>
    <w:rsid w:val="00C77B23"/>
    <w:rsid w:val="00C77D0B"/>
    <w:rsid w:val="00C803A6"/>
    <w:rsid w:val="00C8069B"/>
    <w:rsid w:val="00C80985"/>
    <w:rsid w:val="00C80D03"/>
    <w:rsid w:val="00C81828"/>
    <w:rsid w:val="00C821C8"/>
    <w:rsid w:val="00C82D2C"/>
    <w:rsid w:val="00C83AB3"/>
    <w:rsid w:val="00C85C9C"/>
    <w:rsid w:val="00C86839"/>
    <w:rsid w:val="00C86D2D"/>
    <w:rsid w:val="00C86DCC"/>
    <w:rsid w:val="00C872B7"/>
    <w:rsid w:val="00C87518"/>
    <w:rsid w:val="00C87564"/>
    <w:rsid w:val="00C87DB7"/>
    <w:rsid w:val="00C90006"/>
    <w:rsid w:val="00C900CB"/>
    <w:rsid w:val="00C90EDA"/>
    <w:rsid w:val="00C91ABE"/>
    <w:rsid w:val="00C91F47"/>
    <w:rsid w:val="00C9263E"/>
    <w:rsid w:val="00C926D0"/>
    <w:rsid w:val="00C92958"/>
    <w:rsid w:val="00C93314"/>
    <w:rsid w:val="00C9333A"/>
    <w:rsid w:val="00C9333B"/>
    <w:rsid w:val="00C9408A"/>
    <w:rsid w:val="00C94C5F"/>
    <w:rsid w:val="00C9501E"/>
    <w:rsid w:val="00C95442"/>
    <w:rsid w:val="00C95463"/>
    <w:rsid w:val="00C95B6F"/>
    <w:rsid w:val="00C9655E"/>
    <w:rsid w:val="00C965D0"/>
    <w:rsid w:val="00C966F3"/>
    <w:rsid w:val="00C96C82"/>
    <w:rsid w:val="00C9729C"/>
    <w:rsid w:val="00C9737C"/>
    <w:rsid w:val="00C9762D"/>
    <w:rsid w:val="00C9763B"/>
    <w:rsid w:val="00C97AA2"/>
    <w:rsid w:val="00C97D7C"/>
    <w:rsid w:val="00CA045E"/>
    <w:rsid w:val="00CA05B4"/>
    <w:rsid w:val="00CA0CBD"/>
    <w:rsid w:val="00CA0EAA"/>
    <w:rsid w:val="00CA0ED8"/>
    <w:rsid w:val="00CA1BA2"/>
    <w:rsid w:val="00CA1C74"/>
    <w:rsid w:val="00CA20F9"/>
    <w:rsid w:val="00CA270A"/>
    <w:rsid w:val="00CA2F35"/>
    <w:rsid w:val="00CA3694"/>
    <w:rsid w:val="00CA5EA7"/>
    <w:rsid w:val="00CA65E2"/>
    <w:rsid w:val="00CA65F9"/>
    <w:rsid w:val="00CA6B30"/>
    <w:rsid w:val="00CA719D"/>
    <w:rsid w:val="00CA71CB"/>
    <w:rsid w:val="00CA788F"/>
    <w:rsid w:val="00CB068F"/>
    <w:rsid w:val="00CB14E2"/>
    <w:rsid w:val="00CB18CC"/>
    <w:rsid w:val="00CB1AA2"/>
    <w:rsid w:val="00CB1E9E"/>
    <w:rsid w:val="00CB1FCF"/>
    <w:rsid w:val="00CB24F7"/>
    <w:rsid w:val="00CB26BE"/>
    <w:rsid w:val="00CB28D5"/>
    <w:rsid w:val="00CB2996"/>
    <w:rsid w:val="00CB2AFA"/>
    <w:rsid w:val="00CB32F5"/>
    <w:rsid w:val="00CB35FB"/>
    <w:rsid w:val="00CB3943"/>
    <w:rsid w:val="00CB3A23"/>
    <w:rsid w:val="00CB4495"/>
    <w:rsid w:val="00CB5962"/>
    <w:rsid w:val="00CB5FC6"/>
    <w:rsid w:val="00CB665A"/>
    <w:rsid w:val="00CB6995"/>
    <w:rsid w:val="00CB71DA"/>
    <w:rsid w:val="00CB73CD"/>
    <w:rsid w:val="00CB7403"/>
    <w:rsid w:val="00CB744D"/>
    <w:rsid w:val="00CB7990"/>
    <w:rsid w:val="00CC0531"/>
    <w:rsid w:val="00CC0D3C"/>
    <w:rsid w:val="00CC0F9B"/>
    <w:rsid w:val="00CC107B"/>
    <w:rsid w:val="00CC130D"/>
    <w:rsid w:val="00CC1733"/>
    <w:rsid w:val="00CC1AD7"/>
    <w:rsid w:val="00CC1B12"/>
    <w:rsid w:val="00CC1CBC"/>
    <w:rsid w:val="00CC1D55"/>
    <w:rsid w:val="00CC1E2E"/>
    <w:rsid w:val="00CC2340"/>
    <w:rsid w:val="00CC2830"/>
    <w:rsid w:val="00CC2FE1"/>
    <w:rsid w:val="00CC400B"/>
    <w:rsid w:val="00CC4251"/>
    <w:rsid w:val="00CC4AE4"/>
    <w:rsid w:val="00CC5319"/>
    <w:rsid w:val="00CC596A"/>
    <w:rsid w:val="00CC5AE7"/>
    <w:rsid w:val="00CC5BE1"/>
    <w:rsid w:val="00CC5D1A"/>
    <w:rsid w:val="00CC6543"/>
    <w:rsid w:val="00CC65A2"/>
    <w:rsid w:val="00CC6C0A"/>
    <w:rsid w:val="00CC6EE1"/>
    <w:rsid w:val="00CC6EE2"/>
    <w:rsid w:val="00CC7519"/>
    <w:rsid w:val="00CC77CE"/>
    <w:rsid w:val="00CC79EF"/>
    <w:rsid w:val="00CC7BF7"/>
    <w:rsid w:val="00CD06BC"/>
    <w:rsid w:val="00CD10D9"/>
    <w:rsid w:val="00CD2641"/>
    <w:rsid w:val="00CD4109"/>
    <w:rsid w:val="00CD4138"/>
    <w:rsid w:val="00CD490F"/>
    <w:rsid w:val="00CD4DCD"/>
    <w:rsid w:val="00CD5053"/>
    <w:rsid w:val="00CD660F"/>
    <w:rsid w:val="00CD7B4F"/>
    <w:rsid w:val="00CD7C9A"/>
    <w:rsid w:val="00CE0599"/>
    <w:rsid w:val="00CE1182"/>
    <w:rsid w:val="00CE14F9"/>
    <w:rsid w:val="00CE19D0"/>
    <w:rsid w:val="00CE204F"/>
    <w:rsid w:val="00CE241A"/>
    <w:rsid w:val="00CE35E5"/>
    <w:rsid w:val="00CE3C0B"/>
    <w:rsid w:val="00CE48CF"/>
    <w:rsid w:val="00CE50F9"/>
    <w:rsid w:val="00CE624B"/>
    <w:rsid w:val="00CE689A"/>
    <w:rsid w:val="00CE6A1F"/>
    <w:rsid w:val="00CE76A5"/>
    <w:rsid w:val="00CE7BA1"/>
    <w:rsid w:val="00CF0965"/>
    <w:rsid w:val="00CF0B5E"/>
    <w:rsid w:val="00CF0E56"/>
    <w:rsid w:val="00CF15CD"/>
    <w:rsid w:val="00CF1AC8"/>
    <w:rsid w:val="00CF1ED8"/>
    <w:rsid w:val="00CF2736"/>
    <w:rsid w:val="00CF293A"/>
    <w:rsid w:val="00CF30DB"/>
    <w:rsid w:val="00CF3574"/>
    <w:rsid w:val="00CF363C"/>
    <w:rsid w:val="00CF386A"/>
    <w:rsid w:val="00CF392D"/>
    <w:rsid w:val="00CF40A4"/>
    <w:rsid w:val="00CF58C8"/>
    <w:rsid w:val="00CF6040"/>
    <w:rsid w:val="00CF6391"/>
    <w:rsid w:val="00CF6453"/>
    <w:rsid w:val="00CF6F81"/>
    <w:rsid w:val="00CF6FF1"/>
    <w:rsid w:val="00CF7146"/>
    <w:rsid w:val="00CF7A5B"/>
    <w:rsid w:val="00D00110"/>
    <w:rsid w:val="00D007B4"/>
    <w:rsid w:val="00D01115"/>
    <w:rsid w:val="00D0295D"/>
    <w:rsid w:val="00D02A93"/>
    <w:rsid w:val="00D0305D"/>
    <w:rsid w:val="00D03377"/>
    <w:rsid w:val="00D03405"/>
    <w:rsid w:val="00D04800"/>
    <w:rsid w:val="00D04ECC"/>
    <w:rsid w:val="00D05202"/>
    <w:rsid w:val="00D0595F"/>
    <w:rsid w:val="00D0598D"/>
    <w:rsid w:val="00D05B63"/>
    <w:rsid w:val="00D06776"/>
    <w:rsid w:val="00D06937"/>
    <w:rsid w:val="00D06AA5"/>
    <w:rsid w:val="00D070BC"/>
    <w:rsid w:val="00D0743F"/>
    <w:rsid w:val="00D0796A"/>
    <w:rsid w:val="00D07B88"/>
    <w:rsid w:val="00D10302"/>
    <w:rsid w:val="00D110BD"/>
    <w:rsid w:val="00D1119A"/>
    <w:rsid w:val="00D119AB"/>
    <w:rsid w:val="00D123A5"/>
    <w:rsid w:val="00D12A1F"/>
    <w:rsid w:val="00D12E70"/>
    <w:rsid w:val="00D131B5"/>
    <w:rsid w:val="00D1331E"/>
    <w:rsid w:val="00D138DC"/>
    <w:rsid w:val="00D140FA"/>
    <w:rsid w:val="00D142AC"/>
    <w:rsid w:val="00D156EC"/>
    <w:rsid w:val="00D15978"/>
    <w:rsid w:val="00D15B12"/>
    <w:rsid w:val="00D15B79"/>
    <w:rsid w:val="00D16ADC"/>
    <w:rsid w:val="00D2075A"/>
    <w:rsid w:val="00D214D5"/>
    <w:rsid w:val="00D21B5F"/>
    <w:rsid w:val="00D21EA5"/>
    <w:rsid w:val="00D22037"/>
    <w:rsid w:val="00D2240F"/>
    <w:rsid w:val="00D225F1"/>
    <w:rsid w:val="00D228A9"/>
    <w:rsid w:val="00D22B31"/>
    <w:rsid w:val="00D23AB1"/>
    <w:rsid w:val="00D23DDD"/>
    <w:rsid w:val="00D24064"/>
    <w:rsid w:val="00D24113"/>
    <w:rsid w:val="00D24410"/>
    <w:rsid w:val="00D244F3"/>
    <w:rsid w:val="00D2452B"/>
    <w:rsid w:val="00D2452C"/>
    <w:rsid w:val="00D2461D"/>
    <w:rsid w:val="00D25C68"/>
    <w:rsid w:val="00D25D77"/>
    <w:rsid w:val="00D25E62"/>
    <w:rsid w:val="00D262AC"/>
    <w:rsid w:val="00D2665E"/>
    <w:rsid w:val="00D26A81"/>
    <w:rsid w:val="00D30037"/>
    <w:rsid w:val="00D305D5"/>
    <w:rsid w:val="00D30689"/>
    <w:rsid w:val="00D30DB3"/>
    <w:rsid w:val="00D3253D"/>
    <w:rsid w:val="00D32B2D"/>
    <w:rsid w:val="00D3345F"/>
    <w:rsid w:val="00D338B8"/>
    <w:rsid w:val="00D33B5A"/>
    <w:rsid w:val="00D33C46"/>
    <w:rsid w:val="00D33E1E"/>
    <w:rsid w:val="00D341F5"/>
    <w:rsid w:val="00D34A0F"/>
    <w:rsid w:val="00D34BBB"/>
    <w:rsid w:val="00D34C61"/>
    <w:rsid w:val="00D35028"/>
    <w:rsid w:val="00D35DAF"/>
    <w:rsid w:val="00D36AF2"/>
    <w:rsid w:val="00D370F0"/>
    <w:rsid w:val="00D37478"/>
    <w:rsid w:val="00D37BE4"/>
    <w:rsid w:val="00D4043E"/>
    <w:rsid w:val="00D40566"/>
    <w:rsid w:val="00D40912"/>
    <w:rsid w:val="00D41FBD"/>
    <w:rsid w:val="00D425DA"/>
    <w:rsid w:val="00D42F1C"/>
    <w:rsid w:val="00D43317"/>
    <w:rsid w:val="00D43735"/>
    <w:rsid w:val="00D43B14"/>
    <w:rsid w:val="00D442F8"/>
    <w:rsid w:val="00D443E4"/>
    <w:rsid w:val="00D444FD"/>
    <w:rsid w:val="00D45006"/>
    <w:rsid w:val="00D45056"/>
    <w:rsid w:val="00D450CA"/>
    <w:rsid w:val="00D451DA"/>
    <w:rsid w:val="00D45724"/>
    <w:rsid w:val="00D45CB4"/>
    <w:rsid w:val="00D4621D"/>
    <w:rsid w:val="00D467D0"/>
    <w:rsid w:val="00D47465"/>
    <w:rsid w:val="00D47A38"/>
    <w:rsid w:val="00D50D82"/>
    <w:rsid w:val="00D50EC5"/>
    <w:rsid w:val="00D511B7"/>
    <w:rsid w:val="00D5124F"/>
    <w:rsid w:val="00D515B2"/>
    <w:rsid w:val="00D516A3"/>
    <w:rsid w:val="00D5224E"/>
    <w:rsid w:val="00D52343"/>
    <w:rsid w:val="00D52CF8"/>
    <w:rsid w:val="00D531B5"/>
    <w:rsid w:val="00D53266"/>
    <w:rsid w:val="00D532EC"/>
    <w:rsid w:val="00D533C8"/>
    <w:rsid w:val="00D5348D"/>
    <w:rsid w:val="00D54357"/>
    <w:rsid w:val="00D54506"/>
    <w:rsid w:val="00D548F1"/>
    <w:rsid w:val="00D551DB"/>
    <w:rsid w:val="00D5574E"/>
    <w:rsid w:val="00D55864"/>
    <w:rsid w:val="00D55874"/>
    <w:rsid w:val="00D558FA"/>
    <w:rsid w:val="00D55963"/>
    <w:rsid w:val="00D55C8E"/>
    <w:rsid w:val="00D55D65"/>
    <w:rsid w:val="00D56CD0"/>
    <w:rsid w:val="00D579E3"/>
    <w:rsid w:val="00D57F6C"/>
    <w:rsid w:val="00D57FA9"/>
    <w:rsid w:val="00D57FFB"/>
    <w:rsid w:val="00D60222"/>
    <w:rsid w:val="00D60271"/>
    <w:rsid w:val="00D611D8"/>
    <w:rsid w:val="00D6146F"/>
    <w:rsid w:val="00D619FF"/>
    <w:rsid w:val="00D62548"/>
    <w:rsid w:val="00D6279F"/>
    <w:rsid w:val="00D6280A"/>
    <w:rsid w:val="00D638F0"/>
    <w:rsid w:val="00D63A41"/>
    <w:rsid w:val="00D63B7C"/>
    <w:rsid w:val="00D642B0"/>
    <w:rsid w:val="00D64550"/>
    <w:rsid w:val="00D64654"/>
    <w:rsid w:val="00D6480B"/>
    <w:rsid w:val="00D64A34"/>
    <w:rsid w:val="00D65B24"/>
    <w:rsid w:val="00D65BAA"/>
    <w:rsid w:val="00D66032"/>
    <w:rsid w:val="00D66527"/>
    <w:rsid w:val="00D66964"/>
    <w:rsid w:val="00D66C6A"/>
    <w:rsid w:val="00D66F49"/>
    <w:rsid w:val="00D673A5"/>
    <w:rsid w:val="00D67B3A"/>
    <w:rsid w:val="00D70DFE"/>
    <w:rsid w:val="00D7109D"/>
    <w:rsid w:val="00D7150B"/>
    <w:rsid w:val="00D715ED"/>
    <w:rsid w:val="00D7182A"/>
    <w:rsid w:val="00D71AAA"/>
    <w:rsid w:val="00D728A2"/>
    <w:rsid w:val="00D72FA8"/>
    <w:rsid w:val="00D7393F"/>
    <w:rsid w:val="00D73E8F"/>
    <w:rsid w:val="00D74215"/>
    <w:rsid w:val="00D7493F"/>
    <w:rsid w:val="00D74BFF"/>
    <w:rsid w:val="00D752B4"/>
    <w:rsid w:val="00D752C7"/>
    <w:rsid w:val="00D75367"/>
    <w:rsid w:val="00D75635"/>
    <w:rsid w:val="00D75E15"/>
    <w:rsid w:val="00D75FD1"/>
    <w:rsid w:val="00D76577"/>
    <w:rsid w:val="00D76645"/>
    <w:rsid w:val="00D76A9B"/>
    <w:rsid w:val="00D77DFF"/>
    <w:rsid w:val="00D80052"/>
    <w:rsid w:val="00D802A6"/>
    <w:rsid w:val="00D80DAD"/>
    <w:rsid w:val="00D81717"/>
    <w:rsid w:val="00D81F74"/>
    <w:rsid w:val="00D8223B"/>
    <w:rsid w:val="00D82241"/>
    <w:rsid w:val="00D82A1F"/>
    <w:rsid w:val="00D83307"/>
    <w:rsid w:val="00D83611"/>
    <w:rsid w:val="00D83769"/>
    <w:rsid w:val="00D83B9D"/>
    <w:rsid w:val="00D843C5"/>
    <w:rsid w:val="00D84901"/>
    <w:rsid w:val="00D84C87"/>
    <w:rsid w:val="00D851C3"/>
    <w:rsid w:val="00D85244"/>
    <w:rsid w:val="00D8538C"/>
    <w:rsid w:val="00D85454"/>
    <w:rsid w:val="00D85968"/>
    <w:rsid w:val="00D85B5D"/>
    <w:rsid w:val="00D861C1"/>
    <w:rsid w:val="00D863E0"/>
    <w:rsid w:val="00D86EFE"/>
    <w:rsid w:val="00D873F8"/>
    <w:rsid w:val="00D87EAA"/>
    <w:rsid w:val="00D87FDD"/>
    <w:rsid w:val="00D9070C"/>
    <w:rsid w:val="00D90CC7"/>
    <w:rsid w:val="00D912C7"/>
    <w:rsid w:val="00D91781"/>
    <w:rsid w:val="00D91D81"/>
    <w:rsid w:val="00D91DC4"/>
    <w:rsid w:val="00D92132"/>
    <w:rsid w:val="00D92705"/>
    <w:rsid w:val="00D93055"/>
    <w:rsid w:val="00D93996"/>
    <w:rsid w:val="00D942E5"/>
    <w:rsid w:val="00D94C88"/>
    <w:rsid w:val="00D94E6E"/>
    <w:rsid w:val="00D9589A"/>
    <w:rsid w:val="00D96630"/>
    <w:rsid w:val="00D967CD"/>
    <w:rsid w:val="00D9697A"/>
    <w:rsid w:val="00D969D5"/>
    <w:rsid w:val="00D96F6A"/>
    <w:rsid w:val="00D97028"/>
    <w:rsid w:val="00D97BB6"/>
    <w:rsid w:val="00DA0070"/>
    <w:rsid w:val="00DA01C9"/>
    <w:rsid w:val="00DA0CF4"/>
    <w:rsid w:val="00DA0D0F"/>
    <w:rsid w:val="00DA1143"/>
    <w:rsid w:val="00DA124D"/>
    <w:rsid w:val="00DA128E"/>
    <w:rsid w:val="00DA2261"/>
    <w:rsid w:val="00DA23B2"/>
    <w:rsid w:val="00DA2827"/>
    <w:rsid w:val="00DA300C"/>
    <w:rsid w:val="00DA37C8"/>
    <w:rsid w:val="00DA3F69"/>
    <w:rsid w:val="00DA4163"/>
    <w:rsid w:val="00DA4208"/>
    <w:rsid w:val="00DA480B"/>
    <w:rsid w:val="00DA4C85"/>
    <w:rsid w:val="00DA4D95"/>
    <w:rsid w:val="00DA541B"/>
    <w:rsid w:val="00DA59CD"/>
    <w:rsid w:val="00DA5A9A"/>
    <w:rsid w:val="00DA60CC"/>
    <w:rsid w:val="00DA69CF"/>
    <w:rsid w:val="00DA6F66"/>
    <w:rsid w:val="00DA7732"/>
    <w:rsid w:val="00DA7F66"/>
    <w:rsid w:val="00DB0682"/>
    <w:rsid w:val="00DB1404"/>
    <w:rsid w:val="00DB187B"/>
    <w:rsid w:val="00DB1B41"/>
    <w:rsid w:val="00DB1BB5"/>
    <w:rsid w:val="00DB2249"/>
    <w:rsid w:val="00DB27F6"/>
    <w:rsid w:val="00DB2ABF"/>
    <w:rsid w:val="00DB3AE4"/>
    <w:rsid w:val="00DB4BBF"/>
    <w:rsid w:val="00DB50C1"/>
    <w:rsid w:val="00DB53DE"/>
    <w:rsid w:val="00DB54F2"/>
    <w:rsid w:val="00DB5820"/>
    <w:rsid w:val="00DB625A"/>
    <w:rsid w:val="00DB68A6"/>
    <w:rsid w:val="00DB6F71"/>
    <w:rsid w:val="00DC03B9"/>
    <w:rsid w:val="00DC0403"/>
    <w:rsid w:val="00DC08AB"/>
    <w:rsid w:val="00DC0A89"/>
    <w:rsid w:val="00DC0C1C"/>
    <w:rsid w:val="00DC110B"/>
    <w:rsid w:val="00DC11E3"/>
    <w:rsid w:val="00DC1220"/>
    <w:rsid w:val="00DC211F"/>
    <w:rsid w:val="00DC26F6"/>
    <w:rsid w:val="00DC2BBA"/>
    <w:rsid w:val="00DC38D3"/>
    <w:rsid w:val="00DC390C"/>
    <w:rsid w:val="00DC3A80"/>
    <w:rsid w:val="00DC4147"/>
    <w:rsid w:val="00DC438F"/>
    <w:rsid w:val="00DC44E3"/>
    <w:rsid w:val="00DC4723"/>
    <w:rsid w:val="00DC54A8"/>
    <w:rsid w:val="00DC5EF2"/>
    <w:rsid w:val="00DC5F9C"/>
    <w:rsid w:val="00DC61EA"/>
    <w:rsid w:val="00DC674B"/>
    <w:rsid w:val="00DC6A4C"/>
    <w:rsid w:val="00DC71A3"/>
    <w:rsid w:val="00DC7246"/>
    <w:rsid w:val="00DC7252"/>
    <w:rsid w:val="00DC7D4B"/>
    <w:rsid w:val="00DD0373"/>
    <w:rsid w:val="00DD07E9"/>
    <w:rsid w:val="00DD295F"/>
    <w:rsid w:val="00DD29E2"/>
    <w:rsid w:val="00DD3433"/>
    <w:rsid w:val="00DD38E8"/>
    <w:rsid w:val="00DD3A0B"/>
    <w:rsid w:val="00DD3C9E"/>
    <w:rsid w:val="00DD4394"/>
    <w:rsid w:val="00DD522E"/>
    <w:rsid w:val="00DD53CD"/>
    <w:rsid w:val="00DD57AF"/>
    <w:rsid w:val="00DD597F"/>
    <w:rsid w:val="00DD6A67"/>
    <w:rsid w:val="00DD6ED6"/>
    <w:rsid w:val="00DD7494"/>
    <w:rsid w:val="00DE0F1D"/>
    <w:rsid w:val="00DE1052"/>
    <w:rsid w:val="00DE233C"/>
    <w:rsid w:val="00DE2A42"/>
    <w:rsid w:val="00DE2CF2"/>
    <w:rsid w:val="00DE2E28"/>
    <w:rsid w:val="00DE2EF5"/>
    <w:rsid w:val="00DE36D3"/>
    <w:rsid w:val="00DE3A49"/>
    <w:rsid w:val="00DE3CB0"/>
    <w:rsid w:val="00DE4019"/>
    <w:rsid w:val="00DE42E4"/>
    <w:rsid w:val="00DE481A"/>
    <w:rsid w:val="00DE5F1F"/>
    <w:rsid w:val="00DE60E0"/>
    <w:rsid w:val="00DE6111"/>
    <w:rsid w:val="00DE6B44"/>
    <w:rsid w:val="00DE6FB7"/>
    <w:rsid w:val="00DE73C3"/>
    <w:rsid w:val="00DE7443"/>
    <w:rsid w:val="00DE7AB3"/>
    <w:rsid w:val="00DE7EA3"/>
    <w:rsid w:val="00DF0E0A"/>
    <w:rsid w:val="00DF10B4"/>
    <w:rsid w:val="00DF151E"/>
    <w:rsid w:val="00DF1C00"/>
    <w:rsid w:val="00DF238A"/>
    <w:rsid w:val="00DF2399"/>
    <w:rsid w:val="00DF2827"/>
    <w:rsid w:val="00DF2C7F"/>
    <w:rsid w:val="00DF356F"/>
    <w:rsid w:val="00DF3D2D"/>
    <w:rsid w:val="00DF4307"/>
    <w:rsid w:val="00DF48F0"/>
    <w:rsid w:val="00DF4A66"/>
    <w:rsid w:val="00DF4A95"/>
    <w:rsid w:val="00DF51D1"/>
    <w:rsid w:val="00DF54E4"/>
    <w:rsid w:val="00DF5C85"/>
    <w:rsid w:val="00DF6111"/>
    <w:rsid w:val="00DF6917"/>
    <w:rsid w:val="00DF6C96"/>
    <w:rsid w:val="00DF7D3D"/>
    <w:rsid w:val="00E001F8"/>
    <w:rsid w:val="00E0039B"/>
    <w:rsid w:val="00E009D9"/>
    <w:rsid w:val="00E00A63"/>
    <w:rsid w:val="00E01484"/>
    <w:rsid w:val="00E0163C"/>
    <w:rsid w:val="00E01D19"/>
    <w:rsid w:val="00E01DA6"/>
    <w:rsid w:val="00E0241B"/>
    <w:rsid w:val="00E02D66"/>
    <w:rsid w:val="00E02F93"/>
    <w:rsid w:val="00E03BD1"/>
    <w:rsid w:val="00E03C9A"/>
    <w:rsid w:val="00E041DB"/>
    <w:rsid w:val="00E0423D"/>
    <w:rsid w:val="00E0437E"/>
    <w:rsid w:val="00E0481F"/>
    <w:rsid w:val="00E0486F"/>
    <w:rsid w:val="00E04AB9"/>
    <w:rsid w:val="00E04BD1"/>
    <w:rsid w:val="00E04C2C"/>
    <w:rsid w:val="00E052E7"/>
    <w:rsid w:val="00E053EB"/>
    <w:rsid w:val="00E054A0"/>
    <w:rsid w:val="00E054EF"/>
    <w:rsid w:val="00E058B3"/>
    <w:rsid w:val="00E0658F"/>
    <w:rsid w:val="00E06E2D"/>
    <w:rsid w:val="00E06EB0"/>
    <w:rsid w:val="00E0761D"/>
    <w:rsid w:val="00E07FBB"/>
    <w:rsid w:val="00E10325"/>
    <w:rsid w:val="00E10A80"/>
    <w:rsid w:val="00E10AC8"/>
    <w:rsid w:val="00E10CB7"/>
    <w:rsid w:val="00E11E1B"/>
    <w:rsid w:val="00E1252E"/>
    <w:rsid w:val="00E13070"/>
    <w:rsid w:val="00E1357E"/>
    <w:rsid w:val="00E13648"/>
    <w:rsid w:val="00E13EC4"/>
    <w:rsid w:val="00E14018"/>
    <w:rsid w:val="00E14196"/>
    <w:rsid w:val="00E14643"/>
    <w:rsid w:val="00E147B6"/>
    <w:rsid w:val="00E14E65"/>
    <w:rsid w:val="00E1531A"/>
    <w:rsid w:val="00E155B3"/>
    <w:rsid w:val="00E161EE"/>
    <w:rsid w:val="00E1684A"/>
    <w:rsid w:val="00E16F54"/>
    <w:rsid w:val="00E20007"/>
    <w:rsid w:val="00E205A8"/>
    <w:rsid w:val="00E2104F"/>
    <w:rsid w:val="00E213EF"/>
    <w:rsid w:val="00E2154A"/>
    <w:rsid w:val="00E215C0"/>
    <w:rsid w:val="00E21A37"/>
    <w:rsid w:val="00E2235F"/>
    <w:rsid w:val="00E226AF"/>
    <w:rsid w:val="00E22ABD"/>
    <w:rsid w:val="00E22AF0"/>
    <w:rsid w:val="00E233EA"/>
    <w:rsid w:val="00E23455"/>
    <w:rsid w:val="00E237E8"/>
    <w:rsid w:val="00E23CE2"/>
    <w:rsid w:val="00E23FE1"/>
    <w:rsid w:val="00E24526"/>
    <w:rsid w:val="00E2475B"/>
    <w:rsid w:val="00E248C0"/>
    <w:rsid w:val="00E24D5D"/>
    <w:rsid w:val="00E25E42"/>
    <w:rsid w:val="00E2682E"/>
    <w:rsid w:val="00E274A0"/>
    <w:rsid w:val="00E27502"/>
    <w:rsid w:val="00E27AFE"/>
    <w:rsid w:val="00E305D0"/>
    <w:rsid w:val="00E3063A"/>
    <w:rsid w:val="00E312C5"/>
    <w:rsid w:val="00E316EC"/>
    <w:rsid w:val="00E317BD"/>
    <w:rsid w:val="00E32068"/>
    <w:rsid w:val="00E322CA"/>
    <w:rsid w:val="00E324AB"/>
    <w:rsid w:val="00E32724"/>
    <w:rsid w:val="00E32BF0"/>
    <w:rsid w:val="00E32BFA"/>
    <w:rsid w:val="00E32CC0"/>
    <w:rsid w:val="00E32E43"/>
    <w:rsid w:val="00E32F3A"/>
    <w:rsid w:val="00E33023"/>
    <w:rsid w:val="00E338C7"/>
    <w:rsid w:val="00E34395"/>
    <w:rsid w:val="00E345A2"/>
    <w:rsid w:val="00E34AEF"/>
    <w:rsid w:val="00E35548"/>
    <w:rsid w:val="00E35DAD"/>
    <w:rsid w:val="00E35E5B"/>
    <w:rsid w:val="00E367B4"/>
    <w:rsid w:val="00E370EC"/>
    <w:rsid w:val="00E40DCB"/>
    <w:rsid w:val="00E41052"/>
    <w:rsid w:val="00E41ECE"/>
    <w:rsid w:val="00E42038"/>
    <w:rsid w:val="00E42115"/>
    <w:rsid w:val="00E423E5"/>
    <w:rsid w:val="00E4268C"/>
    <w:rsid w:val="00E4299C"/>
    <w:rsid w:val="00E42CEB"/>
    <w:rsid w:val="00E432BF"/>
    <w:rsid w:val="00E4384F"/>
    <w:rsid w:val="00E44B36"/>
    <w:rsid w:val="00E44EDB"/>
    <w:rsid w:val="00E462C7"/>
    <w:rsid w:val="00E47354"/>
    <w:rsid w:val="00E478D8"/>
    <w:rsid w:val="00E47CCB"/>
    <w:rsid w:val="00E50421"/>
    <w:rsid w:val="00E505DB"/>
    <w:rsid w:val="00E50C37"/>
    <w:rsid w:val="00E51A15"/>
    <w:rsid w:val="00E51C2D"/>
    <w:rsid w:val="00E51EDD"/>
    <w:rsid w:val="00E52678"/>
    <w:rsid w:val="00E526F3"/>
    <w:rsid w:val="00E52708"/>
    <w:rsid w:val="00E53112"/>
    <w:rsid w:val="00E53DF8"/>
    <w:rsid w:val="00E54142"/>
    <w:rsid w:val="00E544AD"/>
    <w:rsid w:val="00E54C2C"/>
    <w:rsid w:val="00E55CD3"/>
    <w:rsid w:val="00E5606F"/>
    <w:rsid w:val="00E56450"/>
    <w:rsid w:val="00E56C2F"/>
    <w:rsid w:val="00E56CC7"/>
    <w:rsid w:val="00E5771D"/>
    <w:rsid w:val="00E57854"/>
    <w:rsid w:val="00E60642"/>
    <w:rsid w:val="00E61F49"/>
    <w:rsid w:val="00E624E9"/>
    <w:rsid w:val="00E6261F"/>
    <w:rsid w:val="00E62FD7"/>
    <w:rsid w:val="00E6405C"/>
    <w:rsid w:val="00E644F4"/>
    <w:rsid w:val="00E6461D"/>
    <w:rsid w:val="00E646DE"/>
    <w:rsid w:val="00E6488D"/>
    <w:rsid w:val="00E64B63"/>
    <w:rsid w:val="00E653C4"/>
    <w:rsid w:val="00E65603"/>
    <w:rsid w:val="00E6611D"/>
    <w:rsid w:val="00E6637A"/>
    <w:rsid w:val="00E66DA4"/>
    <w:rsid w:val="00E67C17"/>
    <w:rsid w:val="00E70428"/>
    <w:rsid w:val="00E71637"/>
    <w:rsid w:val="00E71AA5"/>
    <w:rsid w:val="00E71AFB"/>
    <w:rsid w:val="00E72008"/>
    <w:rsid w:val="00E725DB"/>
    <w:rsid w:val="00E742BE"/>
    <w:rsid w:val="00E742ED"/>
    <w:rsid w:val="00E744C5"/>
    <w:rsid w:val="00E744FA"/>
    <w:rsid w:val="00E74587"/>
    <w:rsid w:val="00E747FA"/>
    <w:rsid w:val="00E74BCA"/>
    <w:rsid w:val="00E75032"/>
    <w:rsid w:val="00E7582C"/>
    <w:rsid w:val="00E763E4"/>
    <w:rsid w:val="00E76B2D"/>
    <w:rsid w:val="00E76DC8"/>
    <w:rsid w:val="00E7766F"/>
    <w:rsid w:val="00E77849"/>
    <w:rsid w:val="00E77992"/>
    <w:rsid w:val="00E77C06"/>
    <w:rsid w:val="00E77DA1"/>
    <w:rsid w:val="00E809FF"/>
    <w:rsid w:val="00E80A31"/>
    <w:rsid w:val="00E80A85"/>
    <w:rsid w:val="00E80F0E"/>
    <w:rsid w:val="00E8141B"/>
    <w:rsid w:val="00E81E1D"/>
    <w:rsid w:val="00E81E62"/>
    <w:rsid w:val="00E81FC8"/>
    <w:rsid w:val="00E829A8"/>
    <w:rsid w:val="00E82EDD"/>
    <w:rsid w:val="00E82FC9"/>
    <w:rsid w:val="00E832D1"/>
    <w:rsid w:val="00E83BBA"/>
    <w:rsid w:val="00E83E0E"/>
    <w:rsid w:val="00E85AC7"/>
    <w:rsid w:val="00E8615D"/>
    <w:rsid w:val="00E87124"/>
    <w:rsid w:val="00E910C2"/>
    <w:rsid w:val="00E912A7"/>
    <w:rsid w:val="00E913E4"/>
    <w:rsid w:val="00E91AF5"/>
    <w:rsid w:val="00E92541"/>
    <w:rsid w:val="00E92948"/>
    <w:rsid w:val="00E92D53"/>
    <w:rsid w:val="00E9346C"/>
    <w:rsid w:val="00E93C25"/>
    <w:rsid w:val="00E9445F"/>
    <w:rsid w:val="00E949A7"/>
    <w:rsid w:val="00E94B86"/>
    <w:rsid w:val="00E9511B"/>
    <w:rsid w:val="00E95201"/>
    <w:rsid w:val="00E95395"/>
    <w:rsid w:val="00E95FCF"/>
    <w:rsid w:val="00E96028"/>
    <w:rsid w:val="00E96F1C"/>
    <w:rsid w:val="00E970DC"/>
    <w:rsid w:val="00E97CE3"/>
    <w:rsid w:val="00EA1095"/>
    <w:rsid w:val="00EA159F"/>
    <w:rsid w:val="00EA1A92"/>
    <w:rsid w:val="00EA261B"/>
    <w:rsid w:val="00EA28B7"/>
    <w:rsid w:val="00EA2D08"/>
    <w:rsid w:val="00EA3FCA"/>
    <w:rsid w:val="00EA4A49"/>
    <w:rsid w:val="00EA4EA8"/>
    <w:rsid w:val="00EA508C"/>
    <w:rsid w:val="00EA528D"/>
    <w:rsid w:val="00EA52DD"/>
    <w:rsid w:val="00EA55C3"/>
    <w:rsid w:val="00EA5BA5"/>
    <w:rsid w:val="00EA5E75"/>
    <w:rsid w:val="00EA6204"/>
    <w:rsid w:val="00EA709F"/>
    <w:rsid w:val="00EA7E01"/>
    <w:rsid w:val="00EA7E82"/>
    <w:rsid w:val="00EA7E86"/>
    <w:rsid w:val="00EB011E"/>
    <w:rsid w:val="00EB02FC"/>
    <w:rsid w:val="00EB0438"/>
    <w:rsid w:val="00EB0CFB"/>
    <w:rsid w:val="00EB0FBE"/>
    <w:rsid w:val="00EB14A4"/>
    <w:rsid w:val="00EB1762"/>
    <w:rsid w:val="00EB1D3D"/>
    <w:rsid w:val="00EB1F14"/>
    <w:rsid w:val="00EB1F16"/>
    <w:rsid w:val="00EB209D"/>
    <w:rsid w:val="00EB2108"/>
    <w:rsid w:val="00EB218C"/>
    <w:rsid w:val="00EB25C0"/>
    <w:rsid w:val="00EB29DF"/>
    <w:rsid w:val="00EB2A93"/>
    <w:rsid w:val="00EB3774"/>
    <w:rsid w:val="00EB3FFB"/>
    <w:rsid w:val="00EB436A"/>
    <w:rsid w:val="00EB4CEC"/>
    <w:rsid w:val="00EB5150"/>
    <w:rsid w:val="00EB59FF"/>
    <w:rsid w:val="00EB633D"/>
    <w:rsid w:val="00EB6F97"/>
    <w:rsid w:val="00EB7CE4"/>
    <w:rsid w:val="00EC05BC"/>
    <w:rsid w:val="00EC077B"/>
    <w:rsid w:val="00EC0BB3"/>
    <w:rsid w:val="00EC0F67"/>
    <w:rsid w:val="00EC0FB6"/>
    <w:rsid w:val="00EC199C"/>
    <w:rsid w:val="00EC1E3C"/>
    <w:rsid w:val="00EC22B1"/>
    <w:rsid w:val="00EC2741"/>
    <w:rsid w:val="00EC285C"/>
    <w:rsid w:val="00EC3060"/>
    <w:rsid w:val="00EC3198"/>
    <w:rsid w:val="00EC3595"/>
    <w:rsid w:val="00EC38A0"/>
    <w:rsid w:val="00EC3A34"/>
    <w:rsid w:val="00EC3D43"/>
    <w:rsid w:val="00EC4EE8"/>
    <w:rsid w:val="00EC5D39"/>
    <w:rsid w:val="00EC6E0E"/>
    <w:rsid w:val="00EC74EF"/>
    <w:rsid w:val="00EC76A7"/>
    <w:rsid w:val="00ED062C"/>
    <w:rsid w:val="00ED10AC"/>
    <w:rsid w:val="00ED1151"/>
    <w:rsid w:val="00ED139B"/>
    <w:rsid w:val="00ED1E49"/>
    <w:rsid w:val="00ED1FED"/>
    <w:rsid w:val="00ED24D7"/>
    <w:rsid w:val="00ED2629"/>
    <w:rsid w:val="00ED2EB1"/>
    <w:rsid w:val="00ED3078"/>
    <w:rsid w:val="00ED35BC"/>
    <w:rsid w:val="00ED37BA"/>
    <w:rsid w:val="00ED38E9"/>
    <w:rsid w:val="00ED3C75"/>
    <w:rsid w:val="00ED3C81"/>
    <w:rsid w:val="00ED416E"/>
    <w:rsid w:val="00ED471A"/>
    <w:rsid w:val="00ED4740"/>
    <w:rsid w:val="00ED4932"/>
    <w:rsid w:val="00ED56B4"/>
    <w:rsid w:val="00ED6790"/>
    <w:rsid w:val="00ED72AC"/>
    <w:rsid w:val="00ED79CF"/>
    <w:rsid w:val="00ED7E8D"/>
    <w:rsid w:val="00EE0256"/>
    <w:rsid w:val="00EE1BE8"/>
    <w:rsid w:val="00EE2111"/>
    <w:rsid w:val="00EE22EA"/>
    <w:rsid w:val="00EE3C49"/>
    <w:rsid w:val="00EE40C9"/>
    <w:rsid w:val="00EE42C7"/>
    <w:rsid w:val="00EE4990"/>
    <w:rsid w:val="00EE6ADA"/>
    <w:rsid w:val="00EE70D4"/>
    <w:rsid w:val="00EE7306"/>
    <w:rsid w:val="00EE7A07"/>
    <w:rsid w:val="00EE7DED"/>
    <w:rsid w:val="00EF031D"/>
    <w:rsid w:val="00EF083A"/>
    <w:rsid w:val="00EF0A73"/>
    <w:rsid w:val="00EF0E5B"/>
    <w:rsid w:val="00EF1653"/>
    <w:rsid w:val="00EF2115"/>
    <w:rsid w:val="00EF27A4"/>
    <w:rsid w:val="00EF2C7C"/>
    <w:rsid w:val="00EF3004"/>
    <w:rsid w:val="00EF3479"/>
    <w:rsid w:val="00EF3D93"/>
    <w:rsid w:val="00EF3E74"/>
    <w:rsid w:val="00EF454C"/>
    <w:rsid w:val="00EF4CFC"/>
    <w:rsid w:val="00EF4D8C"/>
    <w:rsid w:val="00EF5534"/>
    <w:rsid w:val="00EF5626"/>
    <w:rsid w:val="00EF585B"/>
    <w:rsid w:val="00EF5A77"/>
    <w:rsid w:val="00EF5B0A"/>
    <w:rsid w:val="00EF5B73"/>
    <w:rsid w:val="00EF5FE9"/>
    <w:rsid w:val="00EF6100"/>
    <w:rsid w:val="00EF6144"/>
    <w:rsid w:val="00EF6223"/>
    <w:rsid w:val="00EF65F8"/>
    <w:rsid w:val="00EF6A14"/>
    <w:rsid w:val="00EF7CE0"/>
    <w:rsid w:val="00EF7FE4"/>
    <w:rsid w:val="00F00135"/>
    <w:rsid w:val="00F0085E"/>
    <w:rsid w:val="00F01C2D"/>
    <w:rsid w:val="00F01CCA"/>
    <w:rsid w:val="00F01E64"/>
    <w:rsid w:val="00F02B0A"/>
    <w:rsid w:val="00F02F49"/>
    <w:rsid w:val="00F03570"/>
    <w:rsid w:val="00F0385D"/>
    <w:rsid w:val="00F0386F"/>
    <w:rsid w:val="00F03CE8"/>
    <w:rsid w:val="00F03D7C"/>
    <w:rsid w:val="00F03F7C"/>
    <w:rsid w:val="00F040F0"/>
    <w:rsid w:val="00F049B3"/>
    <w:rsid w:val="00F04B01"/>
    <w:rsid w:val="00F04BA6"/>
    <w:rsid w:val="00F04C1A"/>
    <w:rsid w:val="00F05611"/>
    <w:rsid w:val="00F05766"/>
    <w:rsid w:val="00F05C37"/>
    <w:rsid w:val="00F06275"/>
    <w:rsid w:val="00F0641D"/>
    <w:rsid w:val="00F0655D"/>
    <w:rsid w:val="00F06B8F"/>
    <w:rsid w:val="00F077D3"/>
    <w:rsid w:val="00F07899"/>
    <w:rsid w:val="00F079D1"/>
    <w:rsid w:val="00F07CF3"/>
    <w:rsid w:val="00F07D93"/>
    <w:rsid w:val="00F07F36"/>
    <w:rsid w:val="00F107C3"/>
    <w:rsid w:val="00F111F4"/>
    <w:rsid w:val="00F11473"/>
    <w:rsid w:val="00F116D2"/>
    <w:rsid w:val="00F11B76"/>
    <w:rsid w:val="00F11C45"/>
    <w:rsid w:val="00F11E00"/>
    <w:rsid w:val="00F12043"/>
    <w:rsid w:val="00F127DC"/>
    <w:rsid w:val="00F12A35"/>
    <w:rsid w:val="00F12EA5"/>
    <w:rsid w:val="00F1308B"/>
    <w:rsid w:val="00F133B9"/>
    <w:rsid w:val="00F133FB"/>
    <w:rsid w:val="00F140A3"/>
    <w:rsid w:val="00F14281"/>
    <w:rsid w:val="00F14458"/>
    <w:rsid w:val="00F1475B"/>
    <w:rsid w:val="00F148B1"/>
    <w:rsid w:val="00F14FBD"/>
    <w:rsid w:val="00F15380"/>
    <w:rsid w:val="00F155FD"/>
    <w:rsid w:val="00F1582E"/>
    <w:rsid w:val="00F15C63"/>
    <w:rsid w:val="00F166DC"/>
    <w:rsid w:val="00F167CE"/>
    <w:rsid w:val="00F16FD6"/>
    <w:rsid w:val="00F1714C"/>
    <w:rsid w:val="00F1765C"/>
    <w:rsid w:val="00F17666"/>
    <w:rsid w:val="00F17A86"/>
    <w:rsid w:val="00F210D2"/>
    <w:rsid w:val="00F21792"/>
    <w:rsid w:val="00F21EDB"/>
    <w:rsid w:val="00F2388D"/>
    <w:rsid w:val="00F241EF"/>
    <w:rsid w:val="00F2458B"/>
    <w:rsid w:val="00F24953"/>
    <w:rsid w:val="00F24A4E"/>
    <w:rsid w:val="00F25D4F"/>
    <w:rsid w:val="00F26019"/>
    <w:rsid w:val="00F26703"/>
    <w:rsid w:val="00F26867"/>
    <w:rsid w:val="00F268B2"/>
    <w:rsid w:val="00F268D9"/>
    <w:rsid w:val="00F269B5"/>
    <w:rsid w:val="00F26AF2"/>
    <w:rsid w:val="00F26B8E"/>
    <w:rsid w:val="00F278DC"/>
    <w:rsid w:val="00F278EB"/>
    <w:rsid w:val="00F27D03"/>
    <w:rsid w:val="00F30732"/>
    <w:rsid w:val="00F30B2F"/>
    <w:rsid w:val="00F315DB"/>
    <w:rsid w:val="00F325F4"/>
    <w:rsid w:val="00F3271C"/>
    <w:rsid w:val="00F329A6"/>
    <w:rsid w:val="00F32B04"/>
    <w:rsid w:val="00F335C2"/>
    <w:rsid w:val="00F34059"/>
    <w:rsid w:val="00F344AC"/>
    <w:rsid w:val="00F34EC2"/>
    <w:rsid w:val="00F352D0"/>
    <w:rsid w:val="00F355D2"/>
    <w:rsid w:val="00F35813"/>
    <w:rsid w:val="00F3699C"/>
    <w:rsid w:val="00F370CC"/>
    <w:rsid w:val="00F3722E"/>
    <w:rsid w:val="00F37A38"/>
    <w:rsid w:val="00F37C96"/>
    <w:rsid w:val="00F41CA2"/>
    <w:rsid w:val="00F42D6A"/>
    <w:rsid w:val="00F42DD9"/>
    <w:rsid w:val="00F431D9"/>
    <w:rsid w:val="00F43580"/>
    <w:rsid w:val="00F44060"/>
    <w:rsid w:val="00F441C8"/>
    <w:rsid w:val="00F45338"/>
    <w:rsid w:val="00F46A8A"/>
    <w:rsid w:val="00F46CB8"/>
    <w:rsid w:val="00F46ED4"/>
    <w:rsid w:val="00F47269"/>
    <w:rsid w:val="00F478D8"/>
    <w:rsid w:val="00F505BC"/>
    <w:rsid w:val="00F5072F"/>
    <w:rsid w:val="00F50E97"/>
    <w:rsid w:val="00F51642"/>
    <w:rsid w:val="00F5177F"/>
    <w:rsid w:val="00F52056"/>
    <w:rsid w:val="00F52338"/>
    <w:rsid w:val="00F52D4A"/>
    <w:rsid w:val="00F53248"/>
    <w:rsid w:val="00F5364C"/>
    <w:rsid w:val="00F53C0C"/>
    <w:rsid w:val="00F54605"/>
    <w:rsid w:val="00F54BD4"/>
    <w:rsid w:val="00F5541B"/>
    <w:rsid w:val="00F55B89"/>
    <w:rsid w:val="00F5605F"/>
    <w:rsid w:val="00F56084"/>
    <w:rsid w:val="00F562E4"/>
    <w:rsid w:val="00F56725"/>
    <w:rsid w:val="00F56BD2"/>
    <w:rsid w:val="00F5775F"/>
    <w:rsid w:val="00F57FDE"/>
    <w:rsid w:val="00F57FF7"/>
    <w:rsid w:val="00F6019D"/>
    <w:rsid w:val="00F60279"/>
    <w:rsid w:val="00F609BD"/>
    <w:rsid w:val="00F611D4"/>
    <w:rsid w:val="00F624E5"/>
    <w:rsid w:val="00F632C8"/>
    <w:rsid w:val="00F63EA5"/>
    <w:rsid w:val="00F64D2C"/>
    <w:rsid w:val="00F64D83"/>
    <w:rsid w:val="00F64E53"/>
    <w:rsid w:val="00F65214"/>
    <w:rsid w:val="00F6532E"/>
    <w:rsid w:val="00F65F57"/>
    <w:rsid w:val="00F6628A"/>
    <w:rsid w:val="00F6693E"/>
    <w:rsid w:val="00F66B60"/>
    <w:rsid w:val="00F66CA9"/>
    <w:rsid w:val="00F6770C"/>
    <w:rsid w:val="00F70431"/>
    <w:rsid w:val="00F70FA5"/>
    <w:rsid w:val="00F71A92"/>
    <w:rsid w:val="00F71D16"/>
    <w:rsid w:val="00F72311"/>
    <w:rsid w:val="00F7300B"/>
    <w:rsid w:val="00F7306A"/>
    <w:rsid w:val="00F731AF"/>
    <w:rsid w:val="00F732B5"/>
    <w:rsid w:val="00F73AA5"/>
    <w:rsid w:val="00F74D08"/>
    <w:rsid w:val="00F750A8"/>
    <w:rsid w:val="00F75436"/>
    <w:rsid w:val="00F75BE9"/>
    <w:rsid w:val="00F76251"/>
    <w:rsid w:val="00F76691"/>
    <w:rsid w:val="00F770E6"/>
    <w:rsid w:val="00F77169"/>
    <w:rsid w:val="00F776F0"/>
    <w:rsid w:val="00F81114"/>
    <w:rsid w:val="00F818F2"/>
    <w:rsid w:val="00F8196F"/>
    <w:rsid w:val="00F81AC6"/>
    <w:rsid w:val="00F81BC7"/>
    <w:rsid w:val="00F82F84"/>
    <w:rsid w:val="00F8318F"/>
    <w:rsid w:val="00F840FC"/>
    <w:rsid w:val="00F84B8B"/>
    <w:rsid w:val="00F84D64"/>
    <w:rsid w:val="00F85190"/>
    <w:rsid w:val="00F85A03"/>
    <w:rsid w:val="00F86AA8"/>
    <w:rsid w:val="00F871B4"/>
    <w:rsid w:val="00F877BA"/>
    <w:rsid w:val="00F879F3"/>
    <w:rsid w:val="00F902CB"/>
    <w:rsid w:val="00F903A2"/>
    <w:rsid w:val="00F905A5"/>
    <w:rsid w:val="00F9096E"/>
    <w:rsid w:val="00F921A4"/>
    <w:rsid w:val="00F9232E"/>
    <w:rsid w:val="00F92DE1"/>
    <w:rsid w:val="00F92E16"/>
    <w:rsid w:val="00F92FFC"/>
    <w:rsid w:val="00F93036"/>
    <w:rsid w:val="00F93631"/>
    <w:rsid w:val="00F9367C"/>
    <w:rsid w:val="00F93A2A"/>
    <w:rsid w:val="00F93E5D"/>
    <w:rsid w:val="00F93E6E"/>
    <w:rsid w:val="00F94449"/>
    <w:rsid w:val="00F947A6"/>
    <w:rsid w:val="00F95106"/>
    <w:rsid w:val="00F95330"/>
    <w:rsid w:val="00F96AA3"/>
    <w:rsid w:val="00F976F9"/>
    <w:rsid w:val="00F977A1"/>
    <w:rsid w:val="00F97BCD"/>
    <w:rsid w:val="00F97C6D"/>
    <w:rsid w:val="00FA0AC8"/>
    <w:rsid w:val="00FA18EF"/>
    <w:rsid w:val="00FA1C33"/>
    <w:rsid w:val="00FA23B6"/>
    <w:rsid w:val="00FA2DE2"/>
    <w:rsid w:val="00FA2F91"/>
    <w:rsid w:val="00FA32EE"/>
    <w:rsid w:val="00FA36F3"/>
    <w:rsid w:val="00FA3E5A"/>
    <w:rsid w:val="00FA3EC9"/>
    <w:rsid w:val="00FA4693"/>
    <w:rsid w:val="00FA495E"/>
    <w:rsid w:val="00FA5D83"/>
    <w:rsid w:val="00FA66F9"/>
    <w:rsid w:val="00FA670D"/>
    <w:rsid w:val="00FA6DFD"/>
    <w:rsid w:val="00FA6E1F"/>
    <w:rsid w:val="00FA7648"/>
    <w:rsid w:val="00FA7864"/>
    <w:rsid w:val="00FA7C39"/>
    <w:rsid w:val="00FB02AB"/>
    <w:rsid w:val="00FB0DA1"/>
    <w:rsid w:val="00FB0EC7"/>
    <w:rsid w:val="00FB1AF8"/>
    <w:rsid w:val="00FB1D79"/>
    <w:rsid w:val="00FB2F64"/>
    <w:rsid w:val="00FB327F"/>
    <w:rsid w:val="00FB350A"/>
    <w:rsid w:val="00FB3725"/>
    <w:rsid w:val="00FB3897"/>
    <w:rsid w:val="00FB4521"/>
    <w:rsid w:val="00FB474F"/>
    <w:rsid w:val="00FB53B1"/>
    <w:rsid w:val="00FB56B8"/>
    <w:rsid w:val="00FB5B1E"/>
    <w:rsid w:val="00FB6417"/>
    <w:rsid w:val="00FB6F8C"/>
    <w:rsid w:val="00FC06FD"/>
    <w:rsid w:val="00FC0715"/>
    <w:rsid w:val="00FC0A52"/>
    <w:rsid w:val="00FC1180"/>
    <w:rsid w:val="00FC1356"/>
    <w:rsid w:val="00FC1557"/>
    <w:rsid w:val="00FC1D49"/>
    <w:rsid w:val="00FC1DA2"/>
    <w:rsid w:val="00FC23BD"/>
    <w:rsid w:val="00FC2794"/>
    <w:rsid w:val="00FC2CA0"/>
    <w:rsid w:val="00FC3AD9"/>
    <w:rsid w:val="00FC3F47"/>
    <w:rsid w:val="00FC4CE1"/>
    <w:rsid w:val="00FC5353"/>
    <w:rsid w:val="00FC5413"/>
    <w:rsid w:val="00FC6170"/>
    <w:rsid w:val="00FC626C"/>
    <w:rsid w:val="00FC6561"/>
    <w:rsid w:val="00FC66CB"/>
    <w:rsid w:val="00FC797A"/>
    <w:rsid w:val="00FD08D5"/>
    <w:rsid w:val="00FD0E57"/>
    <w:rsid w:val="00FD0FC2"/>
    <w:rsid w:val="00FD10BE"/>
    <w:rsid w:val="00FD12B4"/>
    <w:rsid w:val="00FD1D56"/>
    <w:rsid w:val="00FD1E51"/>
    <w:rsid w:val="00FD1E6E"/>
    <w:rsid w:val="00FD2DB6"/>
    <w:rsid w:val="00FD3141"/>
    <w:rsid w:val="00FD32C5"/>
    <w:rsid w:val="00FD349A"/>
    <w:rsid w:val="00FD36ED"/>
    <w:rsid w:val="00FD43B5"/>
    <w:rsid w:val="00FD58A2"/>
    <w:rsid w:val="00FD5ED2"/>
    <w:rsid w:val="00FD5ED7"/>
    <w:rsid w:val="00FD66F8"/>
    <w:rsid w:val="00FD6D12"/>
    <w:rsid w:val="00FE0076"/>
    <w:rsid w:val="00FE0525"/>
    <w:rsid w:val="00FE0733"/>
    <w:rsid w:val="00FE0AB5"/>
    <w:rsid w:val="00FE1294"/>
    <w:rsid w:val="00FE174E"/>
    <w:rsid w:val="00FE18C4"/>
    <w:rsid w:val="00FE1E21"/>
    <w:rsid w:val="00FE3214"/>
    <w:rsid w:val="00FE32AF"/>
    <w:rsid w:val="00FE3E3A"/>
    <w:rsid w:val="00FE3FE3"/>
    <w:rsid w:val="00FE4462"/>
    <w:rsid w:val="00FE478D"/>
    <w:rsid w:val="00FE65C1"/>
    <w:rsid w:val="00FE6D50"/>
    <w:rsid w:val="00FE727B"/>
    <w:rsid w:val="00FE728E"/>
    <w:rsid w:val="00FE747B"/>
    <w:rsid w:val="00FE7633"/>
    <w:rsid w:val="00FE7727"/>
    <w:rsid w:val="00FE7D3F"/>
    <w:rsid w:val="00FF11C2"/>
    <w:rsid w:val="00FF13CE"/>
    <w:rsid w:val="00FF1AE6"/>
    <w:rsid w:val="00FF2628"/>
    <w:rsid w:val="00FF2DB8"/>
    <w:rsid w:val="00FF4201"/>
    <w:rsid w:val="00FF4375"/>
    <w:rsid w:val="00FF44A2"/>
    <w:rsid w:val="00FF4754"/>
    <w:rsid w:val="00FF4BF3"/>
    <w:rsid w:val="00FF5141"/>
    <w:rsid w:val="00FF540B"/>
    <w:rsid w:val="00FF548A"/>
    <w:rsid w:val="00FF54CB"/>
    <w:rsid w:val="00FF5A7B"/>
    <w:rsid w:val="00FF5BC7"/>
    <w:rsid w:val="00FF67CF"/>
    <w:rsid w:val="00FF6D7B"/>
    <w:rsid w:val="00FF78A1"/>
    <w:rsid w:val="00FF7C32"/>
    <w:rsid w:val="00FF7E55"/>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38913" style="mso-position-vertical-relative:line" fill="f" fillcolor="white" stroke="f">
      <v:fill color="white" on="f"/>
      <v:stroke on="f"/>
      <o:colormru v:ext="edit" colors="#cae8cf,#bdf1e5,white,#fc9,#f9c,#c9f,#99f,#9cf"/>
      <o:colormenu v:ext="edit" fillcolor="none"/>
    </o:shapedefaults>
    <o:shapelayout v:ext="edit">
      <o:idmap v:ext="edit" data="1"/>
    </o:shapelayout>
  </w:shapeDefaults>
  <w:decimalSymbol w:val="."/>
  <w:listSeparator w:val=","/>
  <w14:defaultImageDpi w14:val="330"/>
  <w15:chartTrackingRefBased/>
  <w15:docId w15:val="{25ECF216-6FF1-4A5F-8504-B9356C419E2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Arial Narrow" w:eastAsia="華康楷書體W5" w:hAnsi="Arial Narrow" w:cs="Arial Narrow"/>
        <w:lang w:val="en-US" w:eastAsia="zh-TW"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uiPriority="20" w:qFormat="1"/>
    <w:lsdException w:name="Normal (Web)"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0">
    <w:name w:val="Normal"/>
    <w:qFormat/>
    <w:rsid w:val="00E432BF"/>
    <w:pPr>
      <w:widowControl w:val="0"/>
      <w:jc w:val="right"/>
    </w:pPr>
    <w:rPr>
      <w:rFonts w:ascii="Verdana" w:eastAsia="Verdana"/>
      <w:spacing w:val="-20"/>
      <w:kern w:val="2"/>
      <w:sz w:val="24"/>
    </w:rPr>
  </w:style>
  <w:style w:type="paragraph" w:styleId="1">
    <w:name w:val="heading 1"/>
    <w:basedOn w:val="a0"/>
    <w:next w:val="a0"/>
    <w:link w:val="10"/>
    <w:qFormat/>
    <w:rsid w:val="00036DA0"/>
    <w:pPr>
      <w:keepNext/>
      <w:spacing w:before="180" w:after="180" w:line="720" w:lineRule="auto"/>
      <w:outlineLvl w:val="0"/>
    </w:pPr>
    <w:rPr>
      <w:rFonts w:ascii="華康儷中黑" w:eastAsia="華康楷書體W5" w:hAnsi="華康儷中黑"/>
      <w:b/>
      <w:bCs/>
      <w:kern w:val="52"/>
      <w:sz w:val="52"/>
      <w:szCs w:val="52"/>
    </w:rPr>
  </w:style>
  <w:style w:type="paragraph" w:styleId="2">
    <w:name w:val="heading 2"/>
    <w:basedOn w:val="a0"/>
    <w:next w:val="a0"/>
    <w:qFormat/>
    <w:rsid w:val="00036DA0"/>
    <w:pPr>
      <w:keepNext/>
      <w:spacing w:line="720" w:lineRule="auto"/>
      <w:outlineLvl w:val="1"/>
    </w:pPr>
    <w:rPr>
      <w:rFonts w:ascii="華康儷中黑" w:eastAsia="華康楷書體W5" w:hAnsi="華康儷中黑"/>
      <w:b/>
      <w:bCs/>
      <w:sz w:val="48"/>
      <w:szCs w:val="48"/>
    </w:rPr>
  </w:style>
  <w:style w:type="paragraph" w:styleId="3">
    <w:name w:val="heading 3"/>
    <w:basedOn w:val="a0"/>
    <w:next w:val="a0"/>
    <w:qFormat/>
    <w:rsid w:val="00F7300B"/>
    <w:pPr>
      <w:keepNext/>
      <w:spacing w:line="720" w:lineRule="auto"/>
      <w:outlineLvl w:val="2"/>
    </w:pPr>
    <w:rPr>
      <w:rFonts w:ascii="華康儷中黑" w:eastAsia="華康楷書體W5" w:hAnsi="華康儷中黑"/>
      <w:b/>
      <w:bCs/>
      <w:sz w:val="36"/>
      <w:szCs w:val="36"/>
    </w:rPr>
  </w:style>
  <w:style w:type="paragraph" w:styleId="4">
    <w:name w:val="heading 4"/>
    <w:basedOn w:val="a0"/>
    <w:next w:val="a0"/>
    <w:qFormat/>
    <w:rsid w:val="00273312"/>
    <w:pPr>
      <w:keepNext/>
      <w:spacing w:line="720" w:lineRule="auto"/>
      <w:outlineLvl w:val="3"/>
    </w:pPr>
    <w:rPr>
      <w:rFonts w:ascii="華康儷中黑" w:eastAsia="華康楷書體W5" w:hAnsi="華康儷中黑"/>
      <w:sz w:val="36"/>
      <w:szCs w:val="36"/>
    </w:rPr>
  </w:style>
  <w:style w:type="paragraph" w:styleId="5">
    <w:name w:val="heading 5"/>
    <w:basedOn w:val="a0"/>
    <w:next w:val="a1"/>
    <w:qFormat/>
    <w:rsid w:val="00F167CE"/>
    <w:pPr>
      <w:keepNext/>
      <w:tabs>
        <w:tab w:val="left" w:pos="425"/>
      </w:tabs>
      <w:spacing w:line="340" w:lineRule="atLeast"/>
      <w:ind w:firstLine="425"/>
      <w:jc w:val="left"/>
      <w:outlineLvl w:val="4"/>
    </w:pPr>
    <w:rPr>
      <w:rFonts w:hAnsi="SimHei"/>
      <w:spacing w:val="0"/>
    </w:rPr>
  </w:style>
  <w:style w:type="paragraph" w:styleId="6">
    <w:name w:val="heading 6"/>
    <w:basedOn w:val="a0"/>
    <w:next w:val="a1"/>
    <w:qFormat/>
    <w:rsid w:val="00F167CE"/>
    <w:pPr>
      <w:keepNext/>
      <w:tabs>
        <w:tab w:val="left" w:pos="425"/>
      </w:tabs>
      <w:spacing w:line="440" w:lineRule="exact"/>
      <w:ind w:firstLine="425"/>
      <w:jc w:val="both"/>
      <w:outlineLvl w:val="5"/>
    </w:pPr>
    <w:rPr>
      <w:rFonts w:ascii="華康楷書體W7" w:hAnsi="華康儷中黑"/>
      <w:spacing w:val="0"/>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11">
    <w:name w:val="內文1"/>
    <w:basedOn w:val="a0"/>
    <w:rsid w:val="00F7300B"/>
    <w:pPr>
      <w:topLinePunct/>
      <w:autoSpaceDE w:val="0"/>
      <w:adjustRightInd w:val="0"/>
      <w:spacing w:line="570" w:lineRule="exact"/>
      <w:ind w:firstLineChars="200" w:firstLine="552"/>
      <w:jc w:val="both"/>
      <w:textAlignment w:val="baseline"/>
    </w:pPr>
    <w:rPr>
      <w:rFonts w:ascii="華康儷中黑" w:hAnsi="Verdana" w:cs="華康儷中黑"/>
      <w:spacing w:val="0"/>
      <w:kern w:val="16"/>
      <w:sz w:val="28"/>
    </w:rPr>
  </w:style>
  <w:style w:type="character" w:customStyle="1" w:styleId="a5">
    <w:name w:val="（一） 字元"/>
    <w:rsid w:val="00F7300B"/>
    <w:rPr>
      <w:rFonts w:ascii="Verdana" w:eastAsia="Verdana"/>
      <w:sz w:val="28"/>
      <w:lang w:val="en-US" w:eastAsia="zh-TW" w:bidi="ar-SA"/>
    </w:rPr>
  </w:style>
  <w:style w:type="paragraph" w:customStyle="1" w:styleId="a6">
    <w:name w:val="(一)"/>
    <w:basedOn w:val="a0"/>
    <w:rsid w:val="00F7300B"/>
    <w:pPr>
      <w:topLinePunct/>
      <w:adjustRightInd w:val="0"/>
      <w:spacing w:line="520" w:lineRule="exact"/>
      <w:ind w:firstLineChars="450" w:firstLine="1243"/>
      <w:jc w:val="both"/>
      <w:textAlignment w:val="baseline"/>
    </w:pPr>
    <w:rPr>
      <w:rFonts w:ascii="華康儷中黑" w:hAnsi="華康儷中黑" w:cs="華康儷中黑"/>
      <w:b/>
      <w:spacing w:val="0"/>
      <w:kern w:val="20"/>
      <w:sz w:val="28"/>
    </w:rPr>
  </w:style>
  <w:style w:type="paragraph" w:customStyle="1" w:styleId="a7">
    <w:name w:val=""/>
    <w:basedOn w:val="a0"/>
    <w:rsid w:val="00F7300B"/>
    <w:pPr>
      <w:spacing w:line="540" w:lineRule="exact"/>
      <w:ind w:leftChars="550" w:left="1540"/>
      <w:jc w:val="both"/>
    </w:pPr>
    <w:rPr>
      <w:rFonts w:ascii="華康儷中黑" w:hAnsi="華康儷中黑" w:cs="華康儷中黑"/>
      <w:b/>
      <w:bCs/>
      <w:spacing w:val="0"/>
      <w:kern w:val="0"/>
      <w:sz w:val="28"/>
    </w:rPr>
  </w:style>
  <w:style w:type="paragraph" w:styleId="a8">
    <w:name w:val="Balloon Text"/>
    <w:basedOn w:val="a0"/>
    <w:semiHidden/>
    <w:rsid w:val="0087405A"/>
    <w:rPr>
      <w:rFonts w:ascii="華康儷中黑" w:eastAsia="華康楷書體W5" w:hAnsi="華康儷中黑"/>
      <w:sz w:val="18"/>
      <w:szCs w:val="18"/>
    </w:rPr>
  </w:style>
  <w:style w:type="paragraph" w:styleId="a1">
    <w:name w:val="Normal Indent"/>
    <w:basedOn w:val="a0"/>
    <w:rsid w:val="00B1284D"/>
    <w:pPr>
      <w:ind w:left="480"/>
    </w:pPr>
  </w:style>
  <w:style w:type="paragraph" w:styleId="a9">
    <w:name w:val="Plain Text"/>
    <w:aliases w:val="一般文字 字元,一般文字 字元 字元 字元 字元 字元 字元 字元 字元 字元 字元 字元 字元 字元 字元 字元 字元 字元 字元 字元 字元 字元 字元 字元,一般文字 字元 字元 字元 字元 字元 字元 字元 字元 字元 字元 字元 字元 字元 字元 字元 字元 字元 字元 字元 字元 字元 字元 字元 字元,內文壹,一般文字 字元 字元 字元 字元 字元 字元 字元 字元 字元 字元 字元 字元 字元 字元 字元 字元 字元 字元 字元 字元 字元 字元,一般文字 字元 字元 字元"/>
    <w:basedOn w:val="a0"/>
    <w:link w:val="aa"/>
    <w:rsid w:val="00B1284D"/>
    <w:pPr>
      <w:jc w:val="left"/>
    </w:pPr>
    <w:rPr>
      <w:rFonts w:ascii="Calibri" w:eastAsia="Calibri" w:hAnsi="SimHei"/>
      <w:spacing w:val="0"/>
    </w:rPr>
  </w:style>
  <w:style w:type="paragraph" w:customStyle="1" w:styleId="12">
    <w:name w:val="樣式1"/>
    <w:basedOn w:val="a0"/>
    <w:next w:val="a0"/>
    <w:autoRedefine/>
    <w:rsid w:val="00B1284D"/>
    <w:pPr>
      <w:spacing w:after="60" w:line="450" w:lineRule="exact"/>
      <w:ind w:firstLineChars="174" w:firstLine="766"/>
      <w:jc w:val="both"/>
    </w:pPr>
    <w:rPr>
      <w:rFonts w:hAnsi="Verdana"/>
      <w:b/>
      <w:bCs/>
      <w:spacing w:val="20"/>
      <w:sz w:val="40"/>
      <w:szCs w:val="32"/>
    </w:rPr>
  </w:style>
  <w:style w:type="paragraph" w:customStyle="1" w:styleId="20">
    <w:name w:val="樣式2"/>
    <w:basedOn w:val="a0"/>
    <w:autoRedefine/>
    <w:rsid w:val="00B1284D"/>
    <w:pPr>
      <w:spacing w:before="60" w:after="240" w:line="450" w:lineRule="exact"/>
      <w:jc w:val="both"/>
    </w:pPr>
    <w:rPr>
      <w:rFonts w:cs="華康儷中黑"/>
      <w:b/>
      <w:spacing w:val="20"/>
      <w:sz w:val="28"/>
    </w:rPr>
  </w:style>
  <w:style w:type="paragraph" w:customStyle="1" w:styleId="30">
    <w:name w:val="樣式3"/>
    <w:basedOn w:val="a0"/>
    <w:link w:val="31"/>
    <w:autoRedefine/>
    <w:rsid w:val="00B1284D"/>
    <w:pPr>
      <w:adjustRightInd w:val="0"/>
      <w:spacing w:before="60" w:after="60" w:line="440" w:lineRule="exact"/>
      <w:ind w:firstLine="645"/>
      <w:jc w:val="both"/>
    </w:pPr>
    <w:rPr>
      <w:rFonts w:hAnsi="Verdana"/>
      <w:b/>
      <w:bCs/>
      <w:spacing w:val="20"/>
      <w:sz w:val="28"/>
      <w:szCs w:val="24"/>
    </w:rPr>
  </w:style>
  <w:style w:type="character" w:customStyle="1" w:styleId="31">
    <w:name w:val="樣式3 字元"/>
    <w:link w:val="30"/>
    <w:rsid w:val="00E82FC9"/>
    <w:rPr>
      <w:rFonts w:ascii="Verdana" w:eastAsia="Verdana" w:hAnsi="Verdana"/>
      <w:b/>
      <w:bCs/>
      <w:spacing w:val="20"/>
      <w:kern w:val="2"/>
      <w:sz w:val="28"/>
      <w:szCs w:val="24"/>
      <w:lang w:val="en-US" w:eastAsia="zh-TW" w:bidi="ar-SA"/>
    </w:rPr>
  </w:style>
  <w:style w:type="character" w:customStyle="1" w:styleId="aa">
    <w:name w:val="純文字 字元"/>
    <w:aliases w:val="一般文字 字元 字元,一般文字 字元 字元 字元 字元 字元 字元 字元 字元 字元 字元 字元 字元 字元 字元 字元 字元 字元 字元 字元 字元 字元 字元 字元 字元1,一般文字 字元 字元 字元 字元 字元 字元 字元 字元 字元 字元 字元 字元 字元 字元 字元 字元 字元 字元 字元 字元 字元 字元 字元 字元 字元,內文壹 字元,一般文字 字元 字元 字元 字元"/>
    <w:link w:val="a9"/>
    <w:rsid w:val="00E82FC9"/>
    <w:rPr>
      <w:rFonts w:ascii="Calibri" w:eastAsia="Calibri" w:hAnsi="SimHei"/>
      <w:kern w:val="2"/>
      <w:sz w:val="24"/>
      <w:lang w:val="en-US" w:eastAsia="zh-TW" w:bidi="ar-SA"/>
    </w:rPr>
  </w:style>
  <w:style w:type="paragraph" w:customStyle="1" w:styleId="123">
    <w:name w:val="123"/>
    <w:basedOn w:val="a0"/>
    <w:rsid w:val="003C5834"/>
    <w:pPr>
      <w:spacing w:line="360" w:lineRule="auto"/>
      <w:ind w:firstLine="425"/>
      <w:jc w:val="both"/>
    </w:pPr>
  </w:style>
  <w:style w:type="paragraph" w:customStyle="1" w:styleId="ab">
    <w:name w:val="一、"/>
    <w:basedOn w:val="a0"/>
    <w:rsid w:val="003C5834"/>
    <w:pPr>
      <w:spacing w:line="520" w:lineRule="exact"/>
      <w:ind w:leftChars="174" w:left="1034" w:hangingChars="195" w:hanging="616"/>
      <w:jc w:val="left"/>
    </w:pPr>
    <w:rPr>
      <w:spacing w:val="-2"/>
      <w:sz w:val="32"/>
      <w:szCs w:val="24"/>
    </w:rPr>
  </w:style>
  <w:style w:type="paragraph" w:styleId="ac">
    <w:name w:val="header"/>
    <w:basedOn w:val="a0"/>
    <w:rsid w:val="0051378A"/>
    <w:pPr>
      <w:tabs>
        <w:tab w:val="center" w:pos="4153"/>
        <w:tab w:val="right" w:pos="8306"/>
      </w:tabs>
      <w:snapToGrid w:val="0"/>
    </w:pPr>
    <w:rPr>
      <w:sz w:val="20"/>
    </w:rPr>
  </w:style>
  <w:style w:type="paragraph" w:styleId="ad">
    <w:name w:val="footer"/>
    <w:basedOn w:val="a0"/>
    <w:rsid w:val="0051378A"/>
    <w:pPr>
      <w:tabs>
        <w:tab w:val="center" w:pos="4153"/>
        <w:tab w:val="right" w:pos="8306"/>
      </w:tabs>
      <w:snapToGrid w:val="0"/>
    </w:pPr>
    <w:rPr>
      <w:sz w:val="20"/>
    </w:rPr>
  </w:style>
  <w:style w:type="character" w:styleId="ae">
    <w:name w:val="page number"/>
    <w:basedOn w:val="a2"/>
    <w:rsid w:val="0051378A"/>
  </w:style>
  <w:style w:type="paragraph" w:customStyle="1" w:styleId="af">
    <w:name w:val=""/>
    <w:basedOn w:val="a0"/>
    <w:rsid w:val="00552EF1"/>
    <w:pPr>
      <w:spacing w:line="580" w:lineRule="exact"/>
      <w:ind w:leftChars="400" w:left="1120"/>
      <w:jc w:val="left"/>
    </w:pPr>
    <w:rPr>
      <w:rFonts w:ascii="華康儷中黑" w:hAnsi="華康儷中黑" w:cs="華康儷中黑"/>
      <w:b/>
      <w:bCs/>
      <w:color w:val="000000"/>
      <w:spacing w:val="0"/>
      <w:kern w:val="20"/>
      <w:sz w:val="28"/>
    </w:rPr>
  </w:style>
  <w:style w:type="paragraph" w:customStyle="1" w:styleId="af0">
    <w:name w:val="１"/>
    <w:rsid w:val="00F03F7C"/>
    <w:pPr>
      <w:widowControl w:val="0"/>
      <w:adjustRightInd w:val="0"/>
      <w:spacing w:line="440" w:lineRule="atLeast"/>
      <w:ind w:left="720" w:hanging="600"/>
      <w:jc w:val="both"/>
      <w:textAlignment w:val="baseline"/>
    </w:pPr>
    <w:rPr>
      <w:rFonts w:eastAsia="Calibri"/>
      <w:sz w:val="26"/>
    </w:rPr>
  </w:style>
  <w:style w:type="paragraph" w:customStyle="1" w:styleId="af1">
    <w:name w:val="甲乙丙"/>
    <w:basedOn w:val="a0"/>
    <w:rsid w:val="00F167CE"/>
    <w:pPr>
      <w:spacing w:after="360" w:line="360" w:lineRule="auto"/>
      <w:jc w:val="center"/>
    </w:pPr>
    <w:rPr>
      <w:b/>
      <w:sz w:val="40"/>
    </w:rPr>
  </w:style>
  <w:style w:type="paragraph" w:customStyle="1" w:styleId="af2">
    <w:name w:val="壹貳參"/>
    <w:basedOn w:val="af1"/>
    <w:rsid w:val="00F167CE"/>
    <w:pPr>
      <w:spacing w:after="240"/>
      <w:ind w:left="624"/>
      <w:jc w:val="left"/>
    </w:pPr>
    <w:rPr>
      <w:sz w:val="36"/>
    </w:rPr>
  </w:style>
  <w:style w:type="paragraph" w:customStyle="1" w:styleId="af3">
    <w:name w:val="一二三"/>
    <w:basedOn w:val="af2"/>
    <w:rsid w:val="00F167CE"/>
    <w:pPr>
      <w:spacing w:after="120"/>
      <w:ind w:left="0"/>
    </w:pPr>
    <w:rPr>
      <w:b w:val="0"/>
      <w:sz w:val="32"/>
    </w:rPr>
  </w:style>
  <w:style w:type="paragraph" w:customStyle="1" w:styleId="af4">
    <w:name w:val="括號一二三"/>
    <w:basedOn w:val="af3"/>
    <w:rsid w:val="00F167CE"/>
    <w:pPr>
      <w:spacing w:after="0"/>
      <w:ind w:firstLine="624"/>
      <w:jc w:val="both"/>
    </w:pPr>
    <w:rPr>
      <w:b/>
      <w:sz w:val="28"/>
    </w:rPr>
  </w:style>
  <w:style w:type="paragraph" w:customStyle="1" w:styleId="1230">
    <w:name w:val="括號123"/>
    <w:basedOn w:val="123"/>
    <w:rsid w:val="00F167CE"/>
    <w:pPr>
      <w:ind w:firstLine="624"/>
    </w:pPr>
  </w:style>
  <w:style w:type="paragraph" w:customStyle="1" w:styleId="1231">
    <w:name w:val="圓圈123"/>
    <w:basedOn w:val="1230"/>
    <w:rsid w:val="00F167CE"/>
    <w:pPr>
      <w:ind w:firstLine="1008"/>
    </w:pPr>
  </w:style>
  <w:style w:type="paragraph" w:styleId="af5">
    <w:name w:val="Body Text"/>
    <w:basedOn w:val="a0"/>
    <w:rsid w:val="00F167CE"/>
    <w:pPr>
      <w:spacing w:line="360" w:lineRule="auto"/>
      <w:ind w:firstLine="482"/>
      <w:jc w:val="both"/>
    </w:pPr>
    <w:rPr>
      <w:sz w:val="18"/>
    </w:rPr>
  </w:style>
  <w:style w:type="paragraph" w:styleId="21">
    <w:name w:val="Body Text 2"/>
    <w:basedOn w:val="a0"/>
    <w:rsid w:val="00F167CE"/>
    <w:pPr>
      <w:jc w:val="both"/>
    </w:pPr>
    <w:rPr>
      <w:sz w:val="18"/>
    </w:rPr>
  </w:style>
  <w:style w:type="paragraph" w:customStyle="1" w:styleId="60">
    <w:name w:val="樣式6"/>
    <w:basedOn w:val="a0"/>
    <w:autoRedefine/>
    <w:rsid w:val="00F167CE"/>
    <w:pPr>
      <w:spacing w:line="440" w:lineRule="exact"/>
      <w:ind w:firstLine="510"/>
      <w:jc w:val="both"/>
    </w:pPr>
    <w:rPr>
      <w:spacing w:val="0"/>
    </w:rPr>
  </w:style>
  <w:style w:type="paragraph" w:customStyle="1" w:styleId="50">
    <w:name w:val="樣式5"/>
    <w:basedOn w:val="a0"/>
    <w:autoRedefine/>
    <w:rsid w:val="00F167CE"/>
    <w:pPr>
      <w:spacing w:before="60" w:line="440" w:lineRule="exact"/>
      <w:jc w:val="both"/>
    </w:pPr>
    <w:rPr>
      <w:rFonts w:hAnsi="Verdana"/>
      <w:b/>
      <w:spacing w:val="20"/>
      <w:sz w:val="28"/>
    </w:rPr>
  </w:style>
  <w:style w:type="paragraph" w:customStyle="1" w:styleId="7">
    <w:name w:val="樣式7"/>
    <w:basedOn w:val="a0"/>
    <w:autoRedefine/>
    <w:rsid w:val="00F167CE"/>
    <w:pPr>
      <w:spacing w:before="60" w:after="60" w:line="440" w:lineRule="exact"/>
      <w:ind w:firstLine="510"/>
      <w:jc w:val="both"/>
    </w:pPr>
    <w:rPr>
      <w:rFonts w:ascii="華康楷書體W5" w:eastAsia="華康楷書體W5"/>
      <w:b/>
      <w:spacing w:val="20"/>
    </w:rPr>
  </w:style>
  <w:style w:type="numbering" w:customStyle="1" w:styleId="13">
    <w:name w:val="無清單1"/>
    <w:next w:val="a4"/>
    <w:semiHidden/>
    <w:rsid w:val="00F167CE"/>
  </w:style>
  <w:style w:type="paragraph" w:customStyle="1" w:styleId="22">
    <w:name w:val="內文2"/>
    <w:rsid w:val="00F167CE"/>
    <w:pPr>
      <w:widowControl w:val="0"/>
      <w:adjustRightInd w:val="0"/>
      <w:spacing w:line="360" w:lineRule="atLeast"/>
      <w:textAlignment w:val="baseline"/>
    </w:pPr>
    <w:rPr>
      <w:rFonts w:ascii="Calibri" w:eastAsia="Calibri"/>
      <w:sz w:val="24"/>
    </w:rPr>
  </w:style>
  <w:style w:type="table" w:styleId="af6">
    <w:name w:val="Table Grid"/>
    <w:basedOn w:val="a3"/>
    <w:uiPriority w:val="59"/>
    <w:rsid w:val="00F167CE"/>
    <w:pPr>
      <w:widowControl w:val="0"/>
      <w:jc w:val="righ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4">
    <w:name w:val="表(1)"/>
    <w:basedOn w:val="a0"/>
    <w:rsid w:val="00F167CE"/>
    <w:pPr>
      <w:spacing w:line="540" w:lineRule="exact"/>
      <w:ind w:leftChars="200" w:left="560"/>
      <w:jc w:val="left"/>
    </w:pPr>
    <w:rPr>
      <w:rFonts w:ascii="華康儷中黑" w:hAnsi="華康儷中黑" w:cs="華康儷中黑"/>
      <w:spacing w:val="0"/>
    </w:rPr>
  </w:style>
  <w:style w:type="paragraph" w:customStyle="1" w:styleId="xl35">
    <w:name w:val="xl35"/>
    <w:basedOn w:val="a0"/>
    <w:rsid w:val="00F167CE"/>
    <w:pPr>
      <w:widowControl/>
      <w:pBdr>
        <w:left w:val="single" w:sz="4" w:space="0" w:color="auto"/>
        <w:bottom w:val="single" w:sz="4" w:space="0" w:color="auto"/>
        <w:right w:val="single" w:sz="4" w:space="0" w:color="auto"/>
      </w:pBdr>
      <w:spacing w:before="100" w:beforeAutospacing="1" w:after="100" w:afterAutospacing="1"/>
    </w:pPr>
    <w:rPr>
      <w:rFonts w:ascii="華康儷中黑" w:eastAsia="Wingdings" w:hAnsi="華康儷中黑" w:cs="華康儷中黑"/>
      <w:spacing w:val="0"/>
      <w:kern w:val="0"/>
      <w:sz w:val="20"/>
    </w:rPr>
  </w:style>
  <w:style w:type="paragraph" w:customStyle="1" w:styleId="15">
    <w:name w:val="室務1."/>
    <w:basedOn w:val="a0"/>
    <w:link w:val="16"/>
    <w:rsid w:val="00F167CE"/>
    <w:pPr>
      <w:spacing w:line="500" w:lineRule="exact"/>
      <w:ind w:leftChars="300" w:left="400" w:hangingChars="100" w:hanging="100"/>
      <w:jc w:val="both"/>
    </w:pPr>
    <w:rPr>
      <w:rFonts w:ascii="Calibri" w:hAnsi="SimHei" w:cs="華康楷書體W5"/>
      <w:spacing w:val="0"/>
      <w:sz w:val="28"/>
    </w:rPr>
  </w:style>
  <w:style w:type="character" w:customStyle="1" w:styleId="16">
    <w:name w:val="室務1. 字元"/>
    <w:link w:val="15"/>
    <w:rsid w:val="00F167CE"/>
    <w:rPr>
      <w:rFonts w:ascii="Calibri" w:eastAsia="Verdana" w:hAnsi="SimHei" w:cs="華康楷書體W5"/>
      <w:kern w:val="2"/>
      <w:sz w:val="28"/>
      <w:lang w:val="en-US" w:eastAsia="zh-TW" w:bidi="ar-SA"/>
    </w:rPr>
  </w:style>
  <w:style w:type="paragraph" w:customStyle="1" w:styleId="17">
    <w:name w:val="室務(1)"/>
    <w:basedOn w:val="15"/>
    <w:link w:val="18"/>
    <w:rsid w:val="00F167CE"/>
    <w:pPr>
      <w:ind w:leftChars="400" w:left="550" w:hangingChars="150" w:hanging="150"/>
    </w:pPr>
  </w:style>
  <w:style w:type="character" w:customStyle="1" w:styleId="18">
    <w:name w:val="室務(1) 字元"/>
    <w:basedOn w:val="16"/>
    <w:link w:val="17"/>
    <w:rsid w:val="00F167CE"/>
    <w:rPr>
      <w:rFonts w:ascii="Calibri" w:eastAsia="Verdana" w:hAnsi="SimHei" w:cs="華康楷書體W5"/>
      <w:kern w:val="2"/>
      <w:sz w:val="28"/>
      <w:lang w:val="en-US" w:eastAsia="zh-TW" w:bidi="ar-SA"/>
    </w:rPr>
  </w:style>
  <w:style w:type="numbering" w:customStyle="1" w:styleId="23">
    <w:name w:val="無清單2"/>
    <w:next w:val="a4"/>
    <w:semiHidden/>
    <w:rsid w:val="00F167CE"/>
  </w:style>
  <w:style w:type="paragraph" w:styleId="af7">
    <w:name w:val="Body Text Indent"/>
    <w:basedOn w:val="a0"/>
    <w:link w:val="af8"/>
    <w:rsid w:val="00F167CE"/>
    <w:pPr>
      <w:spacing w:before="360" w:after="120" w:line="440" w:lineRule="exact"/>
      <w:ind w:left="1418"/>
      <w:jc w:val="both"/>
    </w:pPr>
  </w:style>
  <w:style w:type="paragraph" w:styleId="24">
    <w:name w:val="Body Text Indent 2"/>
    <w:basedOn w:val="a0"/>
    <w:rsid w:val="00F167CE"/>
    <w:pPr>
      <w:adjustRightInd w:val="0"/>
      <w:spacing w:line="440" w:lineRule="exact"/>
      <w:ind w:firstLine="482"/>
      <w:jc w:val="both"/>
    </w:pPr>
    <w:rPr>
      <w:rFonts w:hAnsi="Verdana"/>
      <w:color w:val="000000"/>
      <w:spacing w:val="0"/>
    </w:rPr>
  </w:style>
  <w:style w:type="paragraph" w:styleId="32">
    <w:name w:val="Body Text Indent 3"/>
    <w:basedOn w:val="a0"/>
    <w:rsid w:val="00F167CE"/>
    <w:pPr>
      <w:adjustRightInd w:val="0"/>
      <w:spacing w:line="440" w:lineRule="exact"/>
      <w:ind w:firstLine="482"/>
      <w:jc w:val="both"/>
    </w:pPr>
    <w:rPr>
      <w:spacing w:val="0"/>
    </w:rPr>
  </w:style>
  <w:style w:type="paragraph" w:styleId="af9">
    <w:name w:val="Block Text"/>
    <w:basedOn w:val="a0"/>
    <w:rsid w:val="00F167CE"/>
    <w:pPr>
      <w:kinsoku w:val="0"/>
      <w:adjustRightInd w:val="0"/>
      <w:spacing w:line="360" w:lineRule="atLeast"/>
      <w:ind w:left="960" w:right="1055" w:hanging="960"/>
      <w:jc w:val="left"/>
      <w:textAlignment w:val="baseline"/>
    </w:pPr>
    <w:rPr>
      <w:spacing w:val="0"/>
      <w:kern w:val="0"/>
      <w:sz w:val="32"/>
    </w:rPr>
  </w:style>
  <w:style w:type="paragraph" w:customStyle="1" w:styleId="25">
    <w:name w:val="內文縮2"/>
    <w:basedOn w:val="af5"/>
    <w:rsid w:val="00F167CE"/>
    <w:pPr>
      <w:tabs>
        <w:tab w:val="num" w:pos="452"/>
      </w:tabs>
      <w:spacing w:line="240" w:lineRule="auto"/>
      <w:ind w:left="812" w:hanging="814"/>
      <w:jc w:val="left"/>
    </w:pPr>
    <w:rPr>
      <w:spacing w:val="0"/>
      <w:sz w:val="24"/>
    </w:rPr>
  </w:style>
  <w:style w:type="paragraph" w:customStyle="1" w:styleId="19">
    <w:name w:val="細項縮1"/>
    <w:basedOn w:val="af5"/>
    <w:rsid w:val="00F167CE"/>
    <w:pPr>
      <w:tabs>
        <w:tab w:val="num" w:pos="1052"/>
      </w:tabs>
      <w:spacing w:line="240" w:lineRule="auto"/>
      <w:ind w:left="1052" w:hanging="240"/>
      <w:jc w:val="left"/>
    </w:pPr>
    <w:rPr>
      <w:spacing w:val="0"/>
      <w:sz w:val="24"/>
    </w:rPr>
  </w:style>
  <w:style w:type="paragraph" w:customStyle="1" w:styleId="afa">
    <w:name w:val="大綱二層"/>
    <w:basedOn w:val="a0"/>
    <w:autoRedefine/>
    <w:rsid w:val="00F167CE"/>
    <w:pPr>
      <w:spacing w:line="440" w:lineRule="exact"/>
      <w:ind w:firstLine="510"/>
      <w:jc w:val="both"/>
    </w:pPr>
    <w:rPr>
      <w:rFonts w:ascii="華康楷書體W5" w:eastAsia="華康楷書體W5" w:hAnsi="華康楷書體W5"/>
      <w:b/>
      <w:spacing w:val="20"/>
      <w:szCs w:val="24"/>
    </w:rPr>
  </w:style>
  <w:style w:type="character" w:customStyle="1" w:styleId="afb">
    <w:name w:val="字元"/>
    <w:rsid w:val="00F167CE"/>
    <w:rPr>
      <w:rFonts w:ascii="Calibri" w:eastAsia="Calibri" w:hAnsi="SimHei"/>
      <w:kern w:val="2"/>
      <w:sz w:val="24"/>
      <w:lang w:val="en-US" w:eastAsia="zh-TW" w:bidi="ar-SA"/>
    </w:rPr>
  </w:style>
  <w:style w:type="paragraph" w:customStyle="1" w:styleId="afc">
    <w:name w:val="標題一"/>
    <w:basedOn w:val="a0"/>
    <w:rsid w:val="00F167CE"/>
    <w:pPr>
      <w:widowControl/>
      <w:spacing w:before="120" w:line="520" w:lineRule="exact"/>
      <w:ind w:left="1338" w:hanging="601"/>
      <w:jc w:val="both"/>
      <w:outlineLvl w:val="0"/>
    </w:pPr>
    <w:rPr>
      <w:bCs/>
      <w:spacing w:val="0"/>
      <w:kern w:val="0"/>
      <w:sz w:val="32"/>
    </w:rPr>
  </w:style>
  <w:style w:type="paragraph" w:customStyle="1" w:styleId="8">
    <w:name w:val="樣式8"/>
    <w:basedOn w:val="a0"/>
    <w:autoRedefine/>
    <w:rsid w:val="00F167CE"/>
    <w:pPr>
      <w:spacing w:line="440" w:lineRule="exact"/>
      <w:ind w:firstLine="510"/>
      <w:jc w:val="both"/>
    </w:pPr>
    <w:rPr>
      <w:rFonts w:ascii="華康楷書體W5" w:eastAsia="華康楷書體W5" w:hAnsi="華康楷書體W5"/>
      <w:b/>
      <w:spacing w:val="20"/>
      <w:szCs w:val="24"/>
    </w:rPr>
  </w:style>
  <w:style w:type="paragraph" w:customStyle="1" w:styleId="afd">
    <w:name w:val=""/>
    <w:basedOn w:val="a0"/>
    <w:rsid w:val="00F167CE"/>
    <w:pPr>
      <w:spacing w:line="520" w:lineRule="exact"/>
      <w:ind w:leftChars="650" w:left="1820"/>
      <w:jc w:val="both"/>
    </w:pPr>
    <w:rPr>
      <w:rFonts w:ascii="華康儷中黑" w:hAnsi="華康儷中黑" w:cs="華康儷中黑"/>
      <w:b/>
      <w:bCs/>
      <w:color w:val="000000"/>
      <w:spacing w:val="0"/>
      <w:kern w:val="20"/>
      <w:sz w:val="28"/>
    </w:rPr>
  </w:style>
  <w:style w:type="numbering" w:customStyle="1" w:styleId="33">
    <w:name w:val="無清單3"/>
    <w:next w:val="a4"/>
    <w:semiHidden/>
    <w:rsid w:val="00F167CE"/>
  </w:style>
  <w:style w:type="paragraph" w:styleId="afe">
    <w:name w:val="Date"/>
    <w:basedOn w:val="a0"/>
    <w:next w:val="a0"/>
    <w:rsid w:val="00F167CE"/>
    <w:rPr>
      <w:rFonts w:ascii="Arial Narrow"/>
      <w:spacing w:val="0"/>
      <w:sz w:val="20"/>
    </w:rPr>
  </w:style>
  <w:style w:type="table" w:customStyle="1" w:styleId="1a">
    <w:name w:val="表格格線1"/>
    <w:basedOn w:val="a3"/>
    <w:next w:val="af6"/>
    <w:rsid w:val="00F167C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aff">
    <w:name w:val="歲出本年度"/>
    <w:basedOn w:val="a3"/>
    <w:rsid w:val="00F167CE"/>
    <w:tblPr/>
  </w:style>
  <w:style w:type="paragraph" w:styleId="1b">
    <w:name w:val="toc 1"/>
    <w:basedOn w:val="a0"/>
    <w:next w:val="a0"/>
    <w:autoRedefine/>
    <w:semiHidden/>
    <w:rsid w:val="00F167CE"/>
    <w:rPr>
      <w:sz w:val="18"/>
    </w:rPr>
  </w:style>
  <w:style w:type="character" w:styleId="aff0">
    <w:name w:val="Hyperlink"/>
    <w:rsid w:val="00F167CE"/>
    <w:rPr>
      <w:color w:val="0000FF"/>
      <w:u w:val="single"/>
    </w:rPr>
  </w:style>
  <w:style w:type="numbering" w:styleId="a">
    <w:name w:val="Outline List 3"/>
    <w:basedOn w:val="a4"/>
    <w:rsid w:val="00F167CE"/>
    <w:pPr>
      <w:numPr>
        <w:numId w:val="1"/>
      </w:numPr>
    </w:pPr>
  </w:style>
  <w:style w:type="paragraph" w:customStyle="1" w:styleId="40">
    <w:name w:val="樣式4"/>
    <w:basedOn w:val="a0"/>
    <w:autoRedefine/>
    <w:rsid w:val="00831185"/>
    <w:pPr>
      <w:tabs>
        <w:tab w:val="num" w:pos="1695"/>
      </w:tabs>
      <w:spacing w:before="120" w:after="120" w:line="440" w:lineRule="exact"/>
      <w:ind w:left="573" w:hanging="573"/>
      <w:jc w:val="both"/>
    </w:pPr>
    <w:rPr>
      <w:b/>
      <w:spacing w:val="10"/>
      <w:sz w:val="28"/>
    </w:rPr>
  </w:style>
  <w:style w:type="paragraph" w:customStyle="1" w:styleId="aff1">
    <w:name w:val="表格字"/>
    <w:basedOn w:val="a0"/>
    <w:rsid w:val="00831185"/>
    <w:pPr>
      <w:spacing w:line="240" w:lineRule="exact"/>
      <w:ind w:left="369" w:right="57" w:hanging="369"/>
      <w:jc w:val="both"/>
    </w:pPr>
    <w:rPr>
      <w:spacing w:val="0"/>
      <w:sz w:val="20"/>
    </w:rPr>
  </w:style>
  <w:style w:type="paragraph" w:styleId="aff2">
    <w:name w:val="List Bullet"/>
    <w:basedOn w:val="a0"/>
    <w:autoRedefine/>
    <w:rsid w:val="00831185"/>
    <w:pPr>
      <w:spacing w:line="240" w:lineRule="exact"/>
      <w:ind w:right="57"/>
    </w:pPr>
    <w:rPr>
      <w:rFonts w:ascii="Arial Narrow"/>
      <w:spacing w:val="0"/>
      <w:sz w:val="20"/>
    </w:rPr>
  </w:style>
  <w:style w:type="paragraph" w:customStyle="1" w:styleId="10035cm01cm">
    <w:name w:val="樣式 標楷體 10 點 粗體 分散對齊 左:  0.35 cm 右:  0.1 cm"/>
    <w:basedOn w:val="a0"/>
    <w:rsid w:val="00831185"/>
    <w:pPr>
      <w:ind w:left="200" w:right="57"/>
      <w:jc w:val="distribute"/>
    </w:pPr>
    <w:rPr>
      <w:rFonts w:cs="華康楷書體W5"/>
      <w:b/>
      <w:bCs/>
      <w:spacing w:val="0"/>
      <w:sz w:val="20"/>
    </w:rPr>
  </w:style>
  <w:style w:type="paragraph" w:customStyle="1" w:styleId="xl24">
    <w:name w:val="xl24"/>
    <w:basedOn w:val="a0"/>
    <w:rsid w:val="00831185"/>
    <w:pPr>
      <w:widowControl/>
      <w:pBdr>
        <w:right w:val="single" w:sz="4" w:space="0" w:color="auto"/>
      </w:pBdr>
      <w:spacing w:before="100" w:beforeAutospacing="1" w:after="100" w:afterAutospacing="1"/>
    </w:pPr>
    <w:rPr>
      <w:rFonts w:hAnsi="Verdana" w:cs="Wingdings" w:hint="eastAsia"/>
      <w:b/>
      <w:bCs/>
      <w:spacing w:val="0"/>
      <w:kern w:val="0"/>
      <w:sz w:val="20"/>
    </w:rPr>
  </w:style>
  <w:style w:type="paragraph" w:customStyle="1" w:styleId="xl27">
    <w:name w:val="xl27"/>
    <w:basedOn w:val="a0"/>
    <w:rsid w:val="00831185"/>
    <w:pPr>
      <w:widowControl/>
      <w:pBdr>
        <w:right w:val="single" w:sz="4" w:space="0" w:color="auto"/>
      </w:pBdr>
      <w:spacing w:before="100" w:beforeAutospacing="1" w:after="100" w:afterAutospacing="1"/>
    </w:pPr>
    <w:rPr>
      <w:rFonts w:hAnsi="Verdana" w:cs="Wingdings" w:hint="eastAsia"/>
      <w:spacing w:val="0"/>
      <w:kern w:val="0"/>
      <w:szCs w:val="24"/>
    </w:rPr>
  </w:style>
  <w:style w:type="character" w:styleId="aff3">
    <w:name w:val="FollowedHyperlink"/>
    <w:rsid w:val="00831185"/>
    <w:rPr>
      <w:color w:val="800080"/>
      <w:u w:val="single"/>
    </w:rPr>
  </w:style>
  <w:style w:type="paragraph" w:customStyle="1" w:styleId="font5">
    <w:name w:val="font5"/>
    <w:basedOn w:val="a0"/>
    <w:rsid w:val="00831185"/>
    <w:pPr>
      <w:widowControl/>
      <w:spacing w:before="100" w:beforeAutospacing="1" w:after="100" w:afterAutospacing="1"/>
      <w:jc w:val="left"/>
    </w:pPr>
    <w:rPr>
      <w:rFonts w:ascii="華康楷書體W5" w:eastAsia="華康楷書體W5" w:hAnsi="華康楷書體W5" w:cs="Wingdings" w:hint="eastAsia"/>
      <w:spacing w:val="0"/>
      <w:kern w:val="0"/>
      <w:sz w:val="18"/>
      <w:szCs w:val="18"/>
    </w:rPr>
  </w:style>
  <w:style w:type="paragraph" w:customStyle="1" w:styleId="xl25">
    <w:name w:val="xl25"/>
    <w:basedOn w:val="a0"/>
    <w:rsid w:val="00831185"/>
    <w:pPr>
      <w:widowControl/>
      <w:pBdr>
        <w:right w:val="single" w:sz="4" w:space="0" w:color="auto"/>
      </w:pBdr>
      <w:spacing w:before="100" w:beforeAutospacing="1" w:after="100" w:afterAutospacing="1"/>
      <w:jc w:val="left"/>
    </w:pPr>
    <w:rPr>
      <w:rFonts w:ascii="Arial Narrow" w:eastAsia="Wingdings"/>
      <w:spacing w:val="0"/>
      <w:kern w:val="0"/>
      <w:szCs w:val="24"/>
    </w:rPr>
  </w:style>
  <w:style w:type="paragraph" w:customStyle="1" w:styleId="xl26">
    <w:name w:val="xl26"/>
    <w:basedOn w:val="a0"/>
    <w:rsid w:val="00831185"/>
    <w:pPr>
      <w:widowControl/>
      <w:pBdr>
        <w:right w:val="single" w:sz="4" w:space="0" w:color="auto"/>
      </w:pBdr>
      <w:spacing w:before="100" w:beforeAutospacing="1" w:after="100" w:afterAutospacing="1"/>
      <w:jc w:val="left"/>
    </w:pPr>
    <w:rPr>
      <w:rFonts w:hAnsi="Verdana" w:cs="Wingdings" w:hint="eastAsia"/>
      <w:spacing w:val="0"/>
      <w:kern w:val="0"/>
      <w:sz w:val="20"/>
    </w:rPr>
  </w:style>
  <w:style w:type="paragraph" w:customStyle="1" w:styleId="xl28">
    <w:name w:val="xl28"/>
    <w:basedOn w:val="a0"/>
    <w:rsid w:val="00831185"/>
    <w:pPr>
      <w:widowControl/>
      <w:pBdr>
        <w:right w:val="single" w:sz="4" w:space="0" w:color="auto"/>
      </w:pBdr>
      <w:shd w:val="clear" w:color="auto" w:fill="CCCCFF"/>
      <w:spacing w:before="100" w:beforeAutospacing="1" w:after="100" w:afterAutospacing="1"/>
    </w:pPr>
    <w:rPr>
      <w:rFonts w:ascii="Arial Narrow" w:eastAsia="Wingdings"/>
      <w:spacing w:val="0"/>
      <w:kern w:val="0"/>
      <w:szCs w:val="24"/>
    </w:rPr>
  </w:style>
  <w:style w:type="paragraph" w:customStyle="1" w:styleId="xl29">
    <w:name w:val="xl29"/>
    <w:basedOn w:val="a0"/>
    <w:rsid w:val="00831185"/>
    <w:pPr>
      <w:widowControl/>
      <w:pBdr>
        <w:right w:val="single" w:sz="4" w:space="0" w:color="auto"/>
      </w:pBdr>
      <w:shd w:val="clear" w:color="auto" w:fill="CCCCFF"/>
      <w:spacing w:before="100" w:beforeAutospacing="1" w:after="100" w:afterAutospacing="1"/>
    </w:pPr>
    <w:rPr>
      <w:rFonts w:hAnsi="Verdana" w:cs="Wingdings" w:hint="eastAsia"/>
      <w:b/>
      <w:bCs/>
      <w:spacing w:val="0"/>
      <w:kern w:val="0"/>
      <w:sz w:val="20"/>
    </w:rPr>
  </w:style>
  <w:style w:type="paragraph" w:customStyle="1" w:styleId="xl30">
    <w:name w:val="xl30"/>
    <w:basedOn w:val="a0"/>
    <w:rsid w:val="00831185"/>
    <w:pPr>
      <w:widowControl/>
      <w:pBdr>
        <w:right w:val="single" w:sz="4" w:space="0" w:color="auto"/>
      </w:pBdr>
      <w:shd w:val="clear" w:color="auto" w:fill="CCCCFF"/>
      <w:spacing w:before="100" w:beforeAutospacing="1" w:after="100" w:afterAutospacing="1"/>
    </w:pPr>
    <w:rPr>
      <w:rFonts w:hAnsi="Verdana" w:cs="Wingdings" w:hint="eastAsia"/>
      <w:spacing w:val="0"/>
      <w:kern w:val="0"/>
      <w:sz w:val="20"/>
    </w:rPr>
  </w:style>
  <w:style w:type="paragraph" w:customStyle="1" w:styleId="xl31">
    <w:name w:val="xl31"/>
    <w:basedOn w:val="a0"/>
    <w:rsid w:val="00831185"/>
    <w:pPr>
      <w:widowControl/>
      <w:pBdr>
        <w:right w:val="single" w:sz="4" w:space="0" w:color="auto"/>
      </w:pBdr>
      <w:shd w:val="clear" w:color="auto" w:fill="CCCCFF"/>
      <w:spacing w:before="100" w:beforeAutospacing="1" w:after="100" w:afterAutospacing="1"/>
    </w:pPr>
    <w:rPr>
      <w:rFonts w:hAnsi="Verdana" w:cs="Wingdings" w:hint="eastAsia"/>
      <w:b/>
      <w:bCs/>
      <w:spacing w:val="0"/>
      <w:kern w:val="0"/>
      <w:sz w:val="20"/>
    </w:rPr>
  </w:style>
  <w:style w:type="paragraph" w:customStyle="1" w:styleId="xl32">
    <w:name w:val="xl32"/>
    <w:basedOn w:val="a0"/>
    <w:rsid w:val="00831185"/>
    <w:pPr>
      <w:widowControl/>
      <w:pBdr>
        <w:right w:val="single" w:sz="4" w:space="0" w:color="auto"/>
      </w:pBdr>
      <w:spacing w:before="100" w:beforeAutospacing="1" w:after="100" w:afterAutospacing="1"/>
    </w:pPr>
    <w:rPr>
      <w:rFonts w:ascii="Arial Narrow" w:eastAsia="Wingdings"/>
      <w:spacing w:val="0"/>
      <w:kern w:val="0"/>
      <w:szCs w:val="24"/>
    </w:rPr>
  </w:style>
  <w:style w:type="paragraph" w:customStyle="1" w:styleId="xl33">
    <w:name w:val="xl33"/>
    <w:basedOn w:val="a0"/>
    <w:rsid w:val="00831185"/>
    <w:pPr>
      <w:widowControl/>
      <w:pBdr>
        <w:right w:val="single" w:sz="4" w:space="0" w:color="auto"/>
      </w:pBdr>
      <w:spacing w:before="100" w:beforeAutospacing="1" w:after="100" w:afterAutospacing="1"/>
    </w:pPr>
    <w:rPr>
      <w:rFonts w:hAnsi="Verdana" w:cs="Wingdings" w:hint="eastAsia"/>
      <w:b/>
      <w:bCs/>
      <w:spacing w:val="0"/>
      <w:kern w:val="0"/>
      <w:sz w:val="20"/>
    </w:rPr>
  </w:style>
  <w:style w:type="paragraph" w:customStyle="1" w:styleId="xl34">
    <w:name w:val="xl34"/>
    <w:basedOn w:val="a0"/>
    <w:rsid w:val="00831185"/>
    <w:pPr>
      <w:widowControl/>
      <w:pBdr>
        <w:right w:val="single" w:sz="4" w:space="0" w:color="auto"/>
      </w:pBdr>
      <w:spacing w:before="100" w:beforeAutospacing="1" w:after="100" w:afterAutospacing="1"/>
    </w:pPr>
    <w:rPr>
      <w:rFonts w:hAnsi="Verdana" w:cs="Wingdings" w:hint="eastAsia"/>
      <w:spacing w:val="0"/>
      <w:kern w:val="0"/>
      <w:sz w:val="20"/>
    </w:rPr>
  </w:style>
  <w:style w:type="paragraph" w:customStyle="1" w:styleId="xl36">
    <w:name w:val="xl36"/>
    <w:basedOn w:val="a0"/>
    <w:rsid w:val="00831185"/>
    <w:pPr>
      <w:widowControl/>
      <w:spacing w:before="100" w:beforeAutospacing="1" w:after="100" w:afterAutospacing="1"/>
    </w:pPr>
    <w:rPr>
      <w:rFonts w:hAnsi="Verdana" w:cs="Wingdings" w:hint="eastAsia"/>
      <w:b/>
      <w:bCs/>
      <w:spacing w:val="0"/>
      <w:kern w:val="0"/>
      <w:sz w:val="20"/>
    </w:rPr>
  </w:style>
  <w:style w:type="paragraph" w:customStyle="1" w:styleId="xl37">
    <w:name w:val="xl37"/>
    <w:basedOn w:val="a0"/>
    <w:rsid w:val="00831185"/>
    <w:pPr>
      <w:widowControl/>
      <w:spacing w:before="100" w:beforeAutospacing="1" w:after="100" w:afterAutospacing="1"/>
    </w:pPr>
    <w:rPr>
      <w:rFonts w:hAnsi="Verdana" w:cs="Wingdings" w:hint="eastAsia"/>
      <w:spacing w:val="0"/>
      <w:kern w:val="0"/>
      <w:sz w:val="20"/>
    </w:rPr>
  </w:style>
  <w:style w:type="paragraph" w:customStyle="1" w:styleId="xl38">
    <w:name w:val="xl38"/>
    <w:basedOn w:val="a0"/>
    <w:rsid w:val="00831185"/>
    <w:pPr>
      <w:widowControl/>
      <w:pBdr>
        <w:right w:val="single" w:sz="4" w:space="0" w:color="auto"/>
      </w:pBdr>
      <w:spacing w:before="100" w:beforeAutospacing="1" w:after="100" w:afterAutospacing="1"/>
    </w:pPr>
    <w:rPr>
      <w:rFonts w:ascii="Arial Narrow" w:eastAsia="Wingdings"/>
      <w:spacing w:val="0"/>
      <w:kern w:val="0"/>
      <w:sz w:val="20"/>
    </w:rPr>
  </w:style>
  <w:style w:type="paragraph" w:customStyle="1" w:styleId="xl39">
    <w:name w:val="xl39"/>
    <w:basedOn w:val="a0"/>
    <w:rsid w:val="00831185"/>
    <w:pPr>
      <w:widowControl/>
      <w:pBdr>
        <w:right w:val="single" w:sz="4" w:space="0" w:color="auto"/>
      </w:pBdr>
      <w:spacing w:before="100" w:beforeAutospacing="1" w:after="100" w:afterAutospacing="1"/>
    </w:pPr>
    <w:rPr>
      <w:rFonts w:ascii="Arial Narrow" w:eastAsia="Wingdings"/>
      <w:b/>
      <w:bCs/>
      <w:spacing w:val="0"/>
      <w:kern w:val="0"/>
      <w:sz w:val="20"/>
    </w:rPr>
  </w:style>
  <w:style w:type="paragraph" w:customStyle="1" w:styleId="xl40">
    <w:name w:val="xl40"/>
    <w:basedOn w:val="a0"/>
    <w:rsid w:val="00831185"/>
    <w:pPr>
      <w:widowControl/>
      <w:spacing w:before="100" w:beforeAutospacing="1" w:after="100" w:afterAutospacing="1"/>
    </w:pPr>
    <w:rPr>
      <w:rFonts w:ascii="Arial Narrow" w:eastAsia="Wingdings"/>
      <w:spacing w:val="0"/>
      <w:kern w:val="0"/>
      <w:sz w:val="20"/>
    </w:rPr>
  </w:style>
  <w:style w:type="paragraph" w:customStyle="1" w:styleId="xl41">
    <w:name w:val="xl41"/>
    <w:basedOn w:val="a0"/>
    <w:rsid w:val="00831185"/>
    <w:pPr>
      <w:widowControl/>
      <w:spacing w:before="100" w:beforeAutospacing="1" w:after="100" w:afterAutospacing="1"/>
    </w:pPr>
    <w:rPr>
      <w:rFonts w:ascii="Arial Narrow" w:eastAsia="Wingdings"/>
      <w:b/>
      <w:bCs/>
      <w:spacing w:val="0"/>
      <w:kern w:val="0"/>
      <w:sz w:val="20"/>
    </w:rPr>
  </w:style>
  <w:style w:type="paragraph" w:customStyle="1" w:styleId="xl42">
    <w:name w:val="xl42"/>
    <w:basedOn w:val="a0"/>
    <w:rsid w:val="00831185"/>
    <w:pPr>
      <w:widowControl/>
      <w:pBdr>
        <w:bottom w:val="single" w:sz="12" w:space="0" w:color="auto"/>
        <w:right w:val="single" w:sz="4" w:space="0" w:color="auto"/>
      </w:pBdr>
      <w:spacing w:before="100" w:beforeAutospacing="1" w:after="100" w:afterAutospacing="1"/>
    </w:pPr>
    <w:rPr>
      <w:rFonts w:hAnsi="Verdana" w:cs="Wingdings" w:hint="eastAsia"/>
      <w:b/>
      <w:bCs/>
      <w:spacing w:val="0"/>
      <w:kern w:val="0"/>
      <w:sz w:val="20"/>
    </w:rPr>
  </w:style>
  <w:style w:type="paragraph" w:customStyle="1" w:styleId="font6">
    <w:name w:val="font6"/>
    <w:basedOn w:val="a0"/>
    <w:rsid w:val="00831185"/>
    <w:pPr>
      <w:widowControl/>
      <w:spacing w:before="100" w:beforeAutospacing="1" w:after="100" w:afterAutospacing="1"/>
      <w:jc w:val="left"/>
    </w:pPr>
    <w:rPr>
      <w:rFonts w:ascii="華康楷書體W5" w:eastAsia="華康楷書體W5" w:hAnsi="華康楷書體W5" w:cs="Wingdings" w:hint="eastAsia"/>
      <w:spacing w:val="0"/>
      <w:kern w:val="0"/>
      <w:sz w:val="18"/>
      <w:szCs w:val="18"/>
    </w:rPr>
  </w:style>
  <w:style w:type="paragraph" w:customStyle="1" w:styleId="aff4">
    <w:name w:val="標題壹、"/>
    <w:basedOn w:val="a0"/>
    <w:link w:val="aff5"/>
    <w:rsid w:val="000F6F36"/>
    <w:pPr>
      <w:spacing w:line="360" w:lineRule="auto"/>
      <w:jc w:val="both"/>
    </w:pPr>
    <w:rPr>
      <w:rFonts w:ascii="Arial Narrow" w:cs="華康楷書體W5"/>
      <w:b/>
      <w:bCs/>
      <w:spacing w:val="0"/>
      <w:sz w:val="36"/>
      <w:szCs w:val="36"/>
    </w:rPr>
  </w:style>
  <w:style w:type="paragraph" w:customStyle="1" w:styleId="aff6">
    <w:name w:val="單元"/>
    <w:basedOn w:val="a0"/>
    <w:rsid w:val="000F6F36"/>
    <w:pPr>
      <w:snapToGrid w:val="0"/>
      <w:ind w:rightChars="100" w:right="100"/>
    </w:pPr>
    <w:rPr>
      <w:rFonts w:hAnsi="Cambria Math"/>
      <w:spacing w:val="0"/>
      <w:w w:val="95"/>
      <w:sz w:val="20"/>
    </w:rPr>
  </w:style>
  <w:style w:type="paragraph" w:customStyle="1" w:styleId="34">
    <w:name w:val="表格欄3數字"/>
    <w:basedOn w:val="a0"/>
    <w:link w:val="35"/>
    <w:rsid w:val="000F6F36"/>
    <w:rPr>
      <w:rFonts w:ascii="Calibri" w:eastAsia="Calibri" w:hAnsi="華康儷中黑"/>
      <w:bCs/>
      <w:spacing w:val="0"/>
      <w:w w:val="90"/>
      <w:sz w:val="18"/>
    </w:rPr>
  </w:style>
  <w:style w:type="paragraph" w:customStyle="1" w:styleId="41">
    <w:name w:val="欄4（原因分析） 字元"/>
    <w:basedOn w:val="a0"/>
    <w:link w:val="42"/>
    <w:rsid w:val="000F6F36"/>
    <w:pPr>
      <w:jc w:val="both"/>
    </w:pPr>
    <w:rPr>
      <w:rFonts w:cs="華康楷書體W5"/>
      <w:spacing w:val="0"/>
      <w:w w:val="90"/>
      <w:sz w:val="18"/>
      <w:szCs w:val="18"/>
    </w:rPr>
  </w:style>
  <w:style w:type="paragraph" w:customStyle="1" w:styleId="aff7">
    <w:name w:val="表頭"/>
    <w:basedOn w:val="a0"/>
    <w:rsid w:val="000F6F36"/>
    <w:pPr>
      <w:ind w:leftChars="30" w:left="30" w:rightChars="30" w:right="30"/>
      <w:jc w:val="distribute"/>
    </w:pPr>
    <w:rPr>
      <w:rFonts w:ascii="華康中明體"/>
      <w:spacing w:val="0"/>
      <w:sz w:val="20"/>
    </w:rPr>
  </w:style>
  <w:style w:type="paragraph" w:customStyle="1" w:styleId="1-1">
    <w:name w:val="表格欄1-1主管"/>
    <w:basedOn w:val="a0"/>
    <w:link w:val="1-10"/>
    <w:rsid w:val="000F6F36"/>
    <w:pPr>
      <w:jc w:val="distribute"/>
    </w:pPr>
    <w:rPr>
      <w:rFonts w:ascii="Arial Narrow" w:cs="華康楷書體W5"/>
      <w:b/>
      <w:spacing w:val="0"/>
      <w:sz w:val="20"/>
    </w:rPr>
  </w:style>
  <w:style w:type="paragraph" w:customStyle="1" w:styleId="1-31">
    <w:name w:val="表格欄1-3退1"/>
    <w:basedOn w:val="a0"/>
    <w:link w:val="1-310"/>
    <w:rsid w:val="000F6F36"/>
    <w:pPr>
      <w:ind w:firstLineChars="100" w:firstLine="100"/>
      <w:jc w:val="distribute"/>
    </w:pPr>
    <w:rPr>
      <w:rFonts w:ascii="Arial Narrow" w:cs="華康楷書體W5"/>
      <w:spacing w:val="0"/>
      <w:sz w:val="18"/>
      <w:szCs w:val="18"/>
    </w:rPr>
  </w:style>
  <w:style w:type="paragraph" w:customStyle="1" w:styleId="1-32">
    <w:name w:val="表格欄1-3退2"/>
    <w:basedOn w:val="1-31"/>
    <w:link w:val="1-320"/>
    <w:rsid w:val="000F6F36"/>
    <w:pPr>
      <w:ind w:firstLineChars="200" w:firstLine="200"/>
    </w:pPr>
  </w:style>
  <w:style w:type="character" w:customStyle="1" w:styleId="42">
    <w:name w:val="欄4（原因分析） 字元 字元"/>
    <w:link w:val="41"/>
    <w:rsid w:val="000F6F36"/>
    <w:rPr>
      <w:rFonts w:ascii="Verdana" w:eastAsia="Verdana" w:cs="華康楷書體W5"/>
      <w:w w:val="90"/>
      <w:kern w:val="2"/>
      <w:sz w:val="18"/>
      <w:szCs w:val="18"/>
      <w:lang w:val="en-US" w:eastAsia="zh-TW" w:bidi="ar-SA"/>
    </w:rPr>
  </w:style>
  <w:style w:type="character" w:customStyle="1" w:styleId="aff5">
    <w:name w:val="標題壹、 字元"/>
    <w:link w:val="aff4"/>
    <w:rsid w:val="000F6F36"/>
    <w:rPr>
      <w:rFonts w:eastAsia="Verdana" w:cs="華康楷書體W5"/>
      <w:b/>
      <w:bCs/>
      <w:kern w:val="2"/>
      <w:sz w:val="36"/>
      <w:szCs w:val="36"/>
      <w:lang w:val="en-US" w:eastAsia="zh-TW" w:bidi="ar-SA"/>
    </w:rPr>
  </w:style>
  <w:style w:type="character" w:customStyle="1" w:styleId="35">
    <w:name w:val="表格欄3數字 字元"/>
    <w:link w:val="34"/>
    <w:rsid w:val="000F6F36"/>
    <w:rPr>
      <w:rFonts w:ascii="Calibri" w:eastAsia="Calibri" w:hAnsi="華康儷中黑"/>
      <w:bCs/>
      <w:w w:val="90"/>
      <w:kern w:val="2"/>
      <w:sz w:val="18"/>
      <w:lang w:val="en-US" w:eastAsia="zh-TW" w:bidi="ar-SA"/>
    </w:rPr>
  </w:style>
  <w:style w:type="character" w:customStyle="1" w:styleId="1-10">
    <w:name w:val="表格欄1-1主管 字元"/>
    <w:link w:val="1-1"/>
    <w:rsid w:val="000F6F36"/>
    <w:rPr>
      <w:rFonts w:eastAsia="Verdana" w:cs="華康楷書體W5"/>
      <w:b/>
      <w:kern w:val="2"/>
      <w:lang w:val="en-US" w:eastAsia="zh-TW" w:bidi="ar-SA"/>
    </w:rPr>
  </w:style>
  <w:style w:type="character" w:customStyle="1" w:styleId="1-310">
    <w:name w:val="表格欄1-3退1 字元"/>
    <w:link w:val="1-31"/>
    <w:rsid w:val="000F6F36"/>
    <w:rPr>
      <w:rFonts w:eastAsia="Verdana" w:cs="華康楷書體W5"/>
      <w:kern w:val="2"/>
      <w:sz w:val="18"/>
      <w:szCs w:val="18"/>
      <w:lang w:val="en-US" w:eastAsia="zh-TW" w:bidi="ar-SA"/>
    </w:rPr>
  </w:style>
  <w:style w:type="character" w:customStyle="1" w:styleId="1-320">
    <w:name w:val="表格欄1-3退2 字元"/>
    <w:basedOn w:val="1-310"/>
    <w:link w:val="1-32"/>
    <w:rsid w:val="000F6F36"/>
    <w:rPr>
      <w:rFonts w:eastAsia="Verdana" w:cs="華康楷書體W5"/>
      <w:kern w:val="2"/>
      <w:sz w:val="18"/>
      <w:szCs w:val="18"/>
      <w:lang w:val="en-US" w:eastAsia="zh-TW" w:bidi="ar-SA"/>
    </w:rPr>
  </w:style>
  <w:style w:type="paragraph" w:customStyle="1" w:styleId="Aff8">
    <w:name w:val="室務A."/>
    <w:basedOn w:val="17"/>
    <w:rsid w:val="00B10ACD"/>
    <w:pPr>
      <w:spacing w:line="520" w:lineRule="exact"/>
      <w:ind w:leftChars="500" w:left="600" w:hangingChars="100" w:hanging="100"/>
    </w:pPr>
    <w:rPr>
      <w:rFonts w:cs="SimHei"/>
      <w:sz w:val="32"/>
      <w:szCs w:val="24"/>
    </w:rPr>
  </w:style>
  <w:style w:type="paragraph" w:customStyle="1" w:styleId="1c">
    <w:name w:val="室務內文1"/>
    <w:basedOn w:val="a0"/>
    <w:link w:val="1d"/>
    <w:rsid w:val="0045457A"/>
    <w:pPr>
      <w:spacing w:line="520" w:lineRule="exact"/>
      <w:ind w:leftChars="450" w:left="1040"/>
      <w:jc w:val="both"/>
    </w:pPr>
    <w:rPr>
      <w:rFonts w:ascii="Calibri" w:hAnsi="SimHei" w:cs="SimHei"/>
      <w:spacing w:val="0"/>
      <w:sz w:val="32"/>
      <w:szCs w:val="24"/>
    </w:rPr>
  </w:style>
  <w:style w:type="character" w:customStyle="1" w:styleId="1d">
    <w:name w:val="室務內文1 字元"/>
    <w:link w:val="1c"/>
    <w:rsid w:val="0045457A"/>
    <w:rPr>
      <w:rFonts w:ascii="Calibri" w:eastAsia="Verdana" w:hAnsi="SimHei" w:cs="SimHei"/>
      <w:kern w:val="2"/>
      <w:sz w:val="32"/>
      <w:szCs w:val="24"/>
      <w:lang w:val="en-US" w:eastAsia="zh-TW" w:bidi="ar-SA"/>
    </w:rPr>
  </w:style>
  <w:style w:type="paragraph" w:styleId="HTML">
    <w:name w:val="HTML Preformatted"/>
    <w:basedOn w:val="a0"/>
    <w:link w:val="HTML0"/>
    <w:rsid w:val="00904FB0"/>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Calibri" w:eastAsia="Calibri" w:hAnsi="Calibri" w:cs="Calibri"/>
      <w:spacing w:val="0"/>
      <w:kern w:val="0"/>
      <w:szCs w:val="24"/>
    </w:rPr>
  </w:style>
  <w:style w:type="paragraph" w:customStyle="1" w:styleId="1e">
    <w:name w:val="室務內文(1)"/>
    <w:basedOn w:val="1c"/>
    <w:rsid w:val="00905B57"/>
    <w:pPr>
      <w:ind w:leftChars="600" w:left="600"/>
    </w:pPr>
  </w:style>
  <w:style w:type="paragraph" w:customStyle="1" w:styleId="1f">
    <w:name w:val="室務1內文"/>
    <w:basedOn w:val="a0"/>
    <w:rsid w:val="00905B57"/>
    <w:pPr>
      <w:spacing w:line="500" w:lineRule="exact"/>
      <w:ind w:leftChars="400" w:left="400"/>
      <w:jc w:val="both"/>
    </w:pPr>
    <w:rPr>
      <w:rFonts w:ascii="Calibri" w:hAnsi="SimHei" w:cs="華康楷書體W5"/>
      <w:spacing w:val="0"/>
      <w:sz w:val="28"/>
    </w:rPr>
  </w:style>
  <w:style w:type="paragraph" w:styleId="aff9">
    <w:name w:val="Salutation"/>
    <w:basedOn w:val="a0"/>
    <w:next w:val="a0"/>
    <w:rsid w:val="00A57922"/>
    <w:pPr>
      <w:jc w:val="left"/>
    </w:pPr>
    <w:rPr>
      <w:rFonts w:hAnsi="Verdana"/>
      <w:spacing w:val="0"/>
      <w:szCs w:val="24"/>
    </w:rPr>
  </w:style>
  <w:style w:type="paragraph" w:customStyle="1" w:styleId="affa">
    <w:name w:val="樣式(一)內文"/>
    <w:basedOn w:val="a0"/>
    <w:rsid w:val="00E70428"/>
    <w:pPr>
      <w:topLinePunct/>
      <w:spacing w:line="520" w:lineRule="exact"/>
      <w:ind w:leftChars="350" w:left="350" w:firstLineChars="200" w:firstLine="200"/>
      <w:jc w:val="both"/>
    </w:pPr>
    <w:rPr>
      <w:rFonts w:hAnsi="Verdana"/>
      <w:spacing w:val="0"/>
      <w:sz w:val="32"/>
      <w:szCs w:val="24"/>
    </w:rPr>
  </w:style>
  <w:style w:type="character" w:styleId="affb">
    <w:name w:val="Strong"/>
    <w:qFormat/>
    <w:rsid w:val="005C79E1"/>
    <w:rPr>
      <w:b/>
      <w:bCs/>
    </w:rPr>
  </w:style>
  <w:style w:type="paragraph" w:styleId="26">
    <w:name w:val="toc 2"/>
    <w:basedOn w:val="a0"/>
    <w:next w:val="a0"/>
    <w:autoRedefine/>
    <w:semiHidden/>
    <w:rsid w:val="009C485E"/>
    <w:pPr>
      <w:ind w:leftChars="200" w:left="480"/>
    </w:pPr>
  </w:style>
  <w:style w:type="paragraph" w:styleId="36">
    <w:name w:val="toc 3"/>
    <w:basedOn w:val="a0"/>
    <w:next w:val="a0"/>
    <w:autoRedefine/>
    <w:semiHidden/>
    <w:rsid w:val="009C485E"/>
    <w:pPr>
      <w:ind w:leftChars="400" w:left="960"/>
    </w:pPr>
  </w:style>
  <w:style w:type="paragraph" w:customStyle="1" w:styleId="affc">
    <w:name w:val="（一）長年收支"/>
    <w:basedOn w:val="a0"/>
    <w:rsid w:val="00230F6F"/>
    <w:pPr>
      <w:suppressAutoHyphens/>
      <w:spacing w:line="540" w:lineRule="exact"/>
      <w:ind w:firstLine="960"/>
      <w:jc w:val="both"/>
      <w:textAlignment w:val="baseline"/>
    </w:pPr>
    <w:rPr>
      <w:rFonts w:hAnsi="Verdana"/>
      <w:spacing w:val="0"/>
      <w:kern w:val="1"/>
      <w:sz w:val="32"/>
      <w:szCs w:val="32"/>
      <w:lang w:eastAsia="ar-SA"/>
    </w:rPr>
  </w:style>
  <w:style w:type="paragraph" w:customStyle="1" w:styleId="affd">
    <w:name w:val="注意事項的一、"/>
    <w:basedOn w:val="a0"/>
    <w:autoRedefine/>
    <w:rsid w:val="00230F6F"/>
    <w:pPr>
      <w:adjustRightInd w:val="0"/>
      <w:spacing w:line="520" w:lineRule="exact"/>
      <w:ind w:leftChars="322" w:left="770" w:rightChars="9" w:right="18" w:hangingChars="45" w:hanging="126"/>
      <w:jc w:val="both"/>
      <w:textAlignment w:val="baseline"/>
    </w:pPr>
    <w:rPr>
      <w:rFonts w:hAnsi="Verdana"/>
      <w:b/>
      <w:spacing w:val="0"/>
      <w:kern w:val="0"/>
      <w:sz w:val="28"/>
      <w:szCs w:val="28"/>
    </w:rPr>
  </w:style>
  <w:style w:type="paragraph" w:customStyle="1" w:styleId="affe">
    <w:name w:val="注意事項一、的內文"/>
    <w:basedOn w:val="affd"/>
    <w:rsid w:val="00230F6F"/>
    <w:pPr>
      <w:ind w:left="1242"/>
    </w:pPr>
  </w:style>
  <w:style w:type="character" w:customStyle="1" w:styleId="h11">
    <w:name w:val="h11"/>
    <w:rsid w:val="00C46DC3"/>
    <w:rPr>
      <w:b/>
      <w:bCs/>
      <w:color w:val="433230"/>
      <w:sz w:val="24"/>
      <w:szCs w:val="24"/>
    </w:rPr>
  </w:style>
  <w:style w:type="paragraph" w:customStyle="1" w:styleId="112">
    <w:name w:val="注意事項的一標題、 + 凸出:  1.12 字元"/>
    <w:aliases w:val="左 5 字元,第一行:  -1.12 字元"/>
    <w:basedOn w:val="affd"/>
    <w:rsid w:val="00783B31"/>
    <w:pPr>
      <w:suppressAutoHyphens/>
      <w:kinsoku w:val="0"/>
      <w:overflowPunct w:val="0"/>
      <w:autoSpaceDE w:val="0"/>
      <w:adjustRightInd/>
      <w:snapToGrid w:val="0"/>
      <w:spacing w:afterLines="50" w:after="120"/>
      <w:ind w:leftChars="500" w:left="1558" w:rightChars="0" w:right="0" w:hangingChars="112" w:hanging="358"/>
    </w:pPr>
    <w:rPr>
      <w:b w:val="0"/>
      <w:kern w:val="1"/>
      <w:sz w:val="32"/>
      <w:szCs w:val="32"/>
      <w:lang w:eastAsia="ar-SA"/>
    </w:rPr>
  </w:style>
  <w:style w:type="paragraph" w:customStyle="1" w:styleId="1f0">
    <w:name w:val="字元 字元 字元 字元 字元 字元1 字元"/>
    <w:basedOn w:val="a0"/>
    <w:rsid w:val="00297B34"/>
    <w:pPr>
      <w:widowControl/>
      <w:spacing w:after="160" w:line="240" w:lineRule="exact"/>
      <w:jc w:val="left"/>
    </w:pPr>
    <w:rPr>
      <w:rFonts w:ascii="新細明體" w:eastAsia="華康楷書體W5" w:hAnsi="新細明體"/>
      <w:spacing w:val="0"/>
      <w:kern w:val="0"/>
      <w:sz w:val="20"/>
      <w:lang w:val="en-GB" w:eastAsia="en-US"/>
    </w:rPr>
  </w:style>
  <w:style w:type="paragraph" w:customStyle="1" w:styleId="afff">
    <w:name w:val="壹貳叁"/>
    <w:qFormat/>
    <w:rsid w:val="00EC077B"/>
    <w:pPr>
      <w:overflowPunct w:val="0"/>
      <w:jc w:val="both"/>
    </w:pPr>
    <w:rPr>
      <w:rFonts w:ascii="Verdana" w:eastAsia="Verdana" w:hAnsi="Verdana"/>
      <w:b/>
      <w:kern w:val="2"/>
      <w:sz w:val="34"/>
      <w:szCs w:val="32"/>
    </w:rPr>
  </w:style>
  <w:style w:type="paragraph" w:customStyle="1" w:styleId="afff0">
    <w:name w:val="乙篇一二三"/>
    <w:basedOn w:val="af3"/>
    <w:rsid w:val="003B4F1D"/>
    <w:pPr>
      <w:widowControl/>
      <w:overflowPunct w:val="0"/>
      <w:snapToGrid w:val="0"/>
      <w:spacing w:after="0" w:line="460" w:lineRule="exact"/>
      <w:jc w:val="both"/>
    </w:pPr>
    <w:rPr>
      <w:rFonts w:hAnsi="Verdana"/>
      <w:b/>
      <w:spacing w:val="0"/>
      <w:sz w:val="24"/>
      <w:szCs w:val="28"/>
    </w:rPr>
  </w:style>
  <w:style w:type="paragraph" w:customStyle="1" w:styleId="afff1">
    <w:name w:val="乙篇(一)(二)(三)"/>
    <w:basedOn w:val="a0"/>
    <w:rsid w:val="003B4F1D"/>
    <w:pPr>
      <w:widowControl/>
      <w:overflowPunct w:val="0"/>
      <w:snapToGrid w:val="0"/>
      <w:spacing w:line="460" w:lineRule="exact"/>
      <w:ind w:firstLineChars="100" w:firstLine="100"/>
      <w:jc w:val="both"/>
    </w:pPr>
    <w:rPr>
      <w:rFonts w:hAnsi="Verdana"/>
      <w:b/>
      <w:spacing w:val="0"/>
      <w:szCs w:val="28"/>
    </w:rPr>
  </w:style>
  <w:style w:type="paragraph" w:customStyle="1" w:styleId="afff2">
    <w:name w:val="乙篇內文"/>
    <w:basedOn w:val="a0"/>
    <w:rsid w:val="003B4F1D"/>
    <w:pPr>
      <w:overflowPunct w:val="0"/>
      <w:snapToGrid w:val="0"/>
      <w:spacing w:line="460" w:lineRule="exact"/>
      <w:ind w:firstLineChars="200" w:firstLine="560"/>
      <w:jc w:val="both"/>
    </w:pPr>
    <w:rPr>
      <w:rFonts w:hAnsi="Verdana" w:cs="Verdana"/>
      <w:spacing w:val="0"/>
      <w:szCs w:val="28"/>
    </w:rPr>
  </w:style>
  <w:style w:type="paragraph" w:customStyle="1" w:styleId="27">
    <w:name w:val="字元 字元2 字元 字元 字元 字元"/>
    <w:basedOn w:val="a0"/>
    <w:semiHidden/>
    <w:rsid w:val="008B384A"/>
    <w:pPr>
      <w:widowControl/>
      <w:spacing w:after="160" w:line="240" w:lineRule="exact"/>
      <w:jc w:val="left"/>
    </w:pPr>
    <w:rPr>
      <w:rFonts w:ascii="新細明體" w:eastAsia="Arial Narrow" w:hAnsi="新細明體"/>
      <w:spacing w:val="0"/>
      <w:kern w:val="0"/>
      <w:sz w:val="20"/>
      <w:lang w:eastAsia="en-US"/>
    </w:rPr>
  </w:style>
  <w:style w:type="paragraph" w:customStyle="1" w:styleId="afff3">
    <w:name w:val="前言甲乙丙"/>
    <w:qFormat/>
    <w:rsid w:val="008B384A"/>
    <w:pPr>
      <w:overflowPunct w:val="0"/>
      <w:jc w:val="center"/>
    </w:pPr>
    <w:rPr>
      <w:rFonts w:ascii="Verdana" w:eastAsia="Verdana" w:hAnsi="Verdana"/>
      <w:b/>
      <w:kern w:val="2"/>
      <w:sz w:val="40"/>
      <w:szCs w:val="36"/>
    </w:rPr>
  </w:style>
  <w:style w:type="paragraph" w:customStyle="1" w:styleId="1232">
    <w:name w:val="乙篇123"/>
    <w:basedOn w:val="123"/>
    <w:rsid w:val="008B384A"/>
    <w:pPr>
      <w:widowControl/>
      <w:overflowPunct w:val="0"/>
      <w:snapToGrid w:val="0"/>
      <w:spacing w:line="460" w:lineRule="exact"/>
      <w:ind w:firstLineChars="200" w:firstLine="200"/>
    </w:pPr>
    <w:rPr>
      <w:rFonts w:hAnsi="Verdana" w:cs="Verdana"/>
      <w:spacing w:val="0"/>
      <w:szCs w:val="28"/>
    </w:rPr>
  </w:style>
  <w:style w:type="paragraph" w:customStyle="1" w:styleId="1233">
    <w:name w:val="乙篇(1)(2)(3)"/>
    <w:basedOn w:val="a0"/>
    <w:rsid w:val="00304531"/>
    <w:pPr>
      <w:widowControl/>
      <w:overflowPunct w:val="0"/>
      <w:snapToGrid w:val="0"/>
      <w:spacing w:line="460" w:lineRule="exact"/>
      <w:ind w:firstLineChars="300" w:firstLine="300"/>
      <w:jc w:val="both"/>
    </w:pPr>
    <w:rPr>
      <w:rFonts w:hAnsi="Verdana" w:cs="Verdana"/>
      <w:spacing w:val="0"/>
      <w:szCs w:val="28"/>
    </w:rPr>
  </w:style>
  <w:style w:type="numbering" w:customStyle="1" w:styleId="110">
    <w:name w:val="無清單11"/>
    <w:next w:val="a4"/>
    <w:semiHidden/>
    <w:rsid w:val="005B1E52"/>
  </w:style>
  <w:style w:type="numbering" w:customStyle="1" w:styleId="43">
    <w:name w:val="無清單4"/>
    <w:next w:val="a4"/>
    <w:semiHidden/>
    <w:rsid w:val="005B1E52"/>
  </w:style>
  <w:style w:type="paragraph" w:customStyle="1" w:styleId="afff4">
    <w:name w:val="標題甲、"/>
    <w:basedOn w:val="a0"/>
    <w:rsid w:val="005B1E52"/>
    <w:pPr>
      <w:spacing w:beforeLines="50" w:before="50"/>
      <w:jc w:val="center"/>
    </w:pPr>
    <w:rPr>
      <w:rFonts w:ascii="Arial Narrow" w:cs="華康楷書體W5"/>
      <w:b/>
      <w:bCs/>
      <w:spacing w:val="0"/>
      <w:sz w:val="40"/>
    </w:rPr>
  </w:style>
  <w:style w:type="paragraph" w:customStyle="1" w:styleId="1-2">
    <w:name w:val="表格欄1-2"/>
    <w:basedOn w:val="a0"/>
    <w:rsid w:val="005B1E52"/>
    <w:pPr>
      <w:ind w:firstLineChars="100" w:firstLine="100"/>
      <w:jc w:val="distribute"/>
    </w:pPr>
    <w:rPr>
      <w:rFonts w:ascii="Arial Narrow" w:cs="華康楷書體W5"/>
      <w:b/>
      <w:spacing w:val="0"/>
      <w:sz w:val="20"/>
      <w:szCs w:val="18"/>
    </w:rPr>
  </w:style>
  <w:style w:type="paragraph" w:customStyle="1" w:styleId="afff5">
    <w:name w:val="小計"/>
    <w:basedOn w:val="1-2"/>
    <w:rsid w:val="005B1E52"/>
    <w:pPr>
      <w:ind w:leftChars="250" w:left="250" w:rightChars="100" w:right="100" w:firstLineChars="0" w:firstLine="0"/>
    </w:pPr>
    <w:rPr>
      <w:sz w:val="18"/>
    </w:rPr>
  </w:style>
  <w:style w:type="paragraph" w:customStyle="1" w:styleId="afff6">
    <w:name w:val="註"/>
    <w:basedOn w:val="a0"/>
    <w:rsid w:val="005B1E52"/>
    <w:pPr>
      <w:spacing w:line="320" w:lineRule="exact"/>
      <w:jc w:val="both"/>
    </w:pPr>
    <w:rPr>
      <w:spacing w:val="0"/>
      <w:sz w:val="20"/>
    </w:rPr>
  </w:style>
  <w:style w:type="paragraph" w:customStyle="1" w:styleId="afff7">
    <w:name w:val="標題壹、 字元 字元 字元 字元 字元"/>
    <w:basedOn w:val="a0"/>
    <w:link w:val="afff8"/>
    <w:rsid w:val="005B1E52"/>
    <w:pPr>
      <w:spacing w:line="360" w:lineRule="auto"/>
      <w:jc w:val="both"/>
    </w:pPr>
    <w:rPr>
      <w:rFonts w:ascii="Arial Narrow" w:cs="華康楷書體W5"/>
      <w:b/>
      <w:bCs/>
      <w:spacing w:val="0"/>
      <w:sz w:val="36"/>
      <w:szCs w:val="36"/>
    </w:rPr>
  </w:style>
  <w:style w:type="character" w:customStyle="1" w:styleId="afff8">
    <w:name w:val="標題壹、 字元 字元 字元 字元 字元 字元"/>
    <w:link w:val="afff7"/>
    <w:rsid w:val="005B1E52"/>
    <w:rPr>
      <w:rFonts w:eastAsia="Verdana" w:cs="華康楷書體W5"/>
      <w:b/>
      <w:bCs/>
      <w:kern w:val="2"/>
      <w:sz w:val="36"/>
      <w:szCs w:val="36"/>
      <w:lang w:val="en-US" w:eastAsia="zh-TW" w:bidi="ar-SA"/>
    </w:rPr>
  </w:style>
  <w:style w:type="paragraph" w:styleId="afff9">
    <w:name w:val="annotation text"/>
    <w:basedOn w:val="a0"/>
    <w:semiHidden/>
    <w:rsid w:val="005B1E52"/>
    <w:pPr>
      <w:jc w:val="left"/>
    </w:pPr>
    <w:rPr>
      <w:rFonts w:ascii="Arial Narrow" w:eastAsia="華康楷書體W5"/>
      <w:spacing w:val="0"/>
    </w:rPr>
  </w:style>
  <w:style w:type="paragraph" w:customStyle="1" w:styleId="1-11">
    <w:name w:val="欄1-1"/>
    <w:basedOn w:val="a0"/>
    <w:rsid w:val="005B1E52"/>
    <w:pPr>
      <w:spacing w:beforeLines="20" w:before="20" w:afterLines="20" w:after="20"/>
      <w:jc w:val="distribute"/>
    </w:pPr>
    <w:rPr>
      <w:rFonts w:ascii="Arial Narrow" w:eastAsia="標楷體"/>
      <w:spacing w:val="6"/>
      <w:sz w:val="21"/>
    </w:rPr>
  </w:style>
  <w:style w:type="paragraph" w:customStyle="1" w:styleId="afffa">
    <w:name w:val="標題一、"/>
    <w:basedOn w:val="a0"/>
    <w:rsid w:val="005B1E52"/>
    <w:pPr>
      <w:spacing w:beforeLines="20" w:before="20" w:afterLines="20" w:after="20" w:line="400" w:lineRule="exact"/>
      <w:ind w:leftChars="100" w:left="310" w:hangingChars="210" w:hanging="210"/>
      <w:jc w:val="both"/>
    </w:pPr>
    <w:rPr>
      <w:rFonts w:ascii="Arial Narrow" w:cs="華康楷書體W5"/>
      <w:bCs/>
      <w:spacing w:val="0"/>
      <w:sz w:val="32"/>
      <w:szCs w:val="32"/>
    </w:rPr>
  </w:style>
  <w:style w:type="paragraph" w:customStyle="1" w:styleId="1-3">
    <w:name w:val="欄1-3"/>
    <w:basedOn w:val="a0"/>
    <w:rsid w:val="005B1E52"/>
    <w:pPr>
      <w:spacing w:beforeLines="20" w:before="20" w:afterLines="20" w:after="20"/>
      <w:ind w:leftChars="150" w:left="150"/>
    </w:pPr>
    <w:rPr>
      <w:rFonts w:ascii="Arial Narrow" w:eastAsia="華康中明體"/>
      <w:spacing w:val="10"/>
      <w:sz w:val="19"/>
    </w:rPr>
  </w:style>
  <w:style w:type="paragraph" w:customStyle="1" w:styleId="2-">
    <w:name w:val="欄2-數字"/>
    <w:basedOn w:val="a0"/>
    <w:rsid w:val="005B1E52"/>
    <w:pPr>
      <w:spacing w:beforeLines="20" w:before="72" w:afterLines="20" w:after="72"/>
      <w:ind w:leftChars="10" w:left="24" w:rightChars="10" w:right="24"/>
    </w:pPr>
    <w:rPr>
      <w:rFonts w:ascii="Arial Narrow" w:eastAsia="華康中明體"/>
      <w:spacing w:val="-6"/>
      <w:w w:val="85"/>
      <w:sz w:val="20"/>
    </w:rPr>
  </w:style>
  <w:style w:type="paragraph" w:customStyle="1" w:styleId="afffb">
    <w:name w:val="表名"/>
    <w:basedOn w:val="a0"/>
    <w:rsid w:val="005B1E52"/>
    <w:pPr>
      <w:keepNext/>
      <w:jc w:val="center"/>
    </w:pPr>
    <w:rPr>
      <w:b/>
      <w:spacing w:val="20"/>
      <w:kern w:val="16"/>
      <w:sz w:val="32"/>
      <w:szCs w:val="24"/>
      <w:u w:val="single"/>
    </w:rPr>
  </w:style>
  <w:style w:type="paragraph" w:customStyle="1" w:styleId="afffc">
    <w:name w:val="民國"/>
    <w:basedOn w:val="a0"/>
    <w:rsid w:val="005B1E52"/>
    <w:pPr>
      <w:keepNext/>
      <w:jc w:val="center"/>
    </w:pPr>
    <w:rPr>
      <w:spacing w:val="40"/>
      <w:kern w:val="16"/>
      <w:szCs w:val="24"/>
    </w:rPr>
  </w:style>
  <w:style w:type="paragraph" w:customStyle="1" w:styleId="afffd">
    <w:name w:val="表上"/>
    <w:basedOn w:val="a0"/>
    <w:rsid w:val="005B1E52"/>
    <w:pPr>
      <w:keepNext/>
      <w:ind w:left="57" w:right="57"/>
      <w:jc w:val="distribute"/>
    </w:pPr>
    <w:rPr>
      <w:spacing w:val="0"/>
      <w:kern w:val="16"/>
      <w:sz w:val="20"/>
      <w:szCs w:val="24"/>
    </w:rPr>
  </w:style>
  <w:style w:type="paragraph" w:customStyle="1" w:styleId="afffe">
    <w:name w:val="表數"/>
    <w:basedOn w:val="a0"/>
    <w:rsid w:val="005B1E52"/>
    <w:pPr>
      <w:keepNext/>
    </w:pPr>
    <w:rPr>
      <w:spacing w:val="0"/>
      <w:kern w:val="16"/>
      <w:sz w:val="20"/>
      <w:szCs w:val="24"/>
    </w:rPr>
  </w:style>
  <w:style w:type="paragraph" w:customStyle="1" w:styleId="affff">
    <w:name w:val="單位"/>
    <w:basedOn w:val="a0"/>
    <w:rsid w:val="005B1E52"/>
    <w:pPr>
      <w:keepNext/>
      <w:ind w:left="7938"/>
      <w:jc w:val="both"/>
    </w:pPr>
    <w:rPr>
      <w:spacing w:val="0"/>
      <w:kern w:val="16"/>
      <w:sz w:val="20"/>
      <w:szCs w:val="24"/>
    </w:rPr>
  </w:style>
  <w:style w:type="paragraph" w:customStyle="1" w:styleId="affff0">
    <w:name w:val="表左"/>
    <w:basedOn w:val="a0"/>
    <w:rsid w:val="005B1E52"/>
    <w:pPr>
      <w:keepNext/>
      <w:jc w:val="both"/>
    </w:pPr>
    <w:rPr>
      <w:spacing w:val="0"/>
      <w:kern w:val="16"/>
      <w:sz w:val="20"/>
      <w:szCs w:val="24"/>
    </w:rPr>
  </w:style>
  <w:style w:type="paragraph" w:customStyle="1" w:styleId="affff1">
    <w:name w:val="跨頁標頭"/>
    <w:basedOn w:val="a0"/>
    <w:rsid w:val="005B1E52"/>
    <w:pPr>
      <w:spacing w:afterLines="50" w:after="180"/>
    </w:pPr>
    <w:rPr>
      <w:rFonts w:ascii="華康中明體" w:eastAsia="華康中明體"/>
      <w:b/>
      <w:spacing w:val="60"/>
      <w:sz w:val="30"/>
      <w:u w:val="single"/>
    </w:rPr>
  </w:style>
  <w:style w:type="paragraph" w:customStyle="1" w:styleId="1-12">
    <w:name w:val="欄1-1 + (中文) 標楷體"/>
    <w:aliases w:val="粗體,靠左,套用前:  0.2 列,套用後:  0.2 列"/>
    <w:basedOn w:val="1-11"/>
    <w:rsid w:val="005B1E52"/>
    <w:pPr>
      <w:spacing w:before="72" w:after="72"/>
    </w:pPr>
  </w:style>
  <w:style w:type="character" w:customStyle="1" w:styleId="10">
    <w:name w:val="標題 1 字元"/>
    <w:link w:val="1"/>
    <w:rsid w:val="005B1E52"/>
    <w:rPr>
      <w:rFonts w:ascii="華康儷中黑" w:eastAsia="華康楷書體W5" w:hAnsi="華康儷中黑"/>
      <w:b/>
      <w:bCs/>
      <w:spacing w:val="-20"/>
      <w:kern w:val="52"/>
      <w:sz w:val="52"/>
      <w:szCs w:val="52"/>
      <w:lang w:val="en-US" w:eastAsia="zh-TW" w:bidi="ar-SA"/>
    </w:rPr>
  </w:style>
  <w:style w:type="paragraph" w:customStyle="1" w:styleId="affff2">
    <w:name w:val="(一)(二)(三)"/>
    <w:qFormat/>
    <w:rsid w:val="005B1E52"/>
    <w:pPr>
      <w:overflowPunct w:val="0"/>
      <w:snapToGrid w:val="0"/>
      <w:spacing w:line="500" w:lineRule="exact"/>
      <w:ind w:firstLineChars="100" w:firstLine="100"/>
      <w:jc w:val="both"/>
    </w:pPr>
    <w:rPr>
      <w:rFonts w:ascii="Verdana" w:eastAsia="Verdana" w:hAnsi="Verdana"/>
      <w:b/>
      <w:kern w:val="2"/>
      <w:sz w:val="28"/>
      <w:szCs w:val="28"/>
    </w:rPr>
  </w:style>
  <w:style w:type="paragraph" w:customStyle="1" w:styleId="affff3">
    <w:name w:val="標１內文"/>
    <w:basedOn w:val="a0"/>
    <w:link w:val="affff4"/>
    <w:rsid w:val="005B1E52"/>
    <w:pPr>
      <w:adjustRightInd w:val="0"/>
      <w:snapToGrid w:val="0"/>
      <w:spacing w:line="360" w:lineRule="auto"/>
      <w:ind w:left="560" w:firstLine="588"/>
      <w:jc w:val="both"/>
    </w:pPr>
    <w:rPr>
      <w:rFonts w:ascii="華康儷中黑" w:hAnsi="華康儷中黑"/>
      <w:noProof/>
      <w:color w:val="000000"/>
      <w:spacing w:val="0"/>
      <w:kern w:val="0"/>
      <w:sz w:val="28"/>
      <w:szCs w:val="28"/>
    </w:rPr>
  </w:style>
  <w:style w:type="paragraph" w:styleId="affff5">
    <w:name w:val="Body Text First Indent"/>
    <w:basedOn w:val="af5"/>
    <w:rsid w:val="005B1E52"/>
    <w:pPr>
      <w:topLinePunct/>
      <w:adjustRightInd w:val="0"/>
      <w:spacing w:after="120" w:line="552" w:lineRule="exact"/>
      <w:ind w:firstLineChars="100" w:firstLine="210"/>
      <w:jc w:val="left"/>
      <w:textAlignment w:val="baseline"/>
    </w:pPr>
    <w:rPr>
      <w:rFonts w:ascii="SimHei" w:eastAsia="Calibri" w:hAnsi="SimHei"/>
      <w:spacing w:val="22"/>
      <w:kern w:val="20"/>
      <w:sz w:val="24"/>
    </w:rPr>
  </w:style>
  <w:style w:type="paragraph" w:customStyle="1" w:styleId="affff6">
    <w:name w:val="字元 字元 字元"/>
    <w:basedOn w:val="a0"/>
    <w:autoRedefine/>
    <w:rsid w:val="001E5B10"/>
    <w:pPr>
      <w:snapToGrid w:val="0"/>
      <w:spacing w:line="280" w:lineRule="exact"/>
      <w:ind w:left="504" w:hangingChars="200" w:hanging="504"/>
      <w:jc w:val="both"/>
    </w:pPr>
    <w:rPr>
      <w:rFonts w:ascii="Arial Narrow" w:hAnsi="Verdana"/>
      <w:bCs/>
      <w:spacing w:val="6"/>
      <w:szCs w:val="24"/>
    </w:rPr>
  </w:style>
  <w:style w:type="paragraph" w:customStyle="1" w:styleId="1f1">
    <w:name w:val="標題1."/>
    <w:basedOn w:val="a0"/>
    <w:rsid w:val="00E64B63"/>
    <w:pPr>
      <w:spacing w:line="400" w:lineRule="exact"/>
      <w:ind w:firstLineChars="450" w:firstLine="450"/>
      <w:jc w:val="both"/>
    </w:pPr>
    <w:rPr>
      <w:rFonts w:cs="華康楷書體W5"/>
      <w:bCs/>
      <w:spacing w:val="0"/>
      <w:szCs w:val="24"/>
    </w:rPr>
  </w:style>
  <w:style w:type="character" w:customStyle="1" w:styleId="111">
    <w:name w:val="室務(1) 字元1"/>
    <w:rsid w:val="00EE7DED"/>
    <w:rPr>
      <w:rFonts w:ascii="Calibri" w:eastAsia="Verdana" w:hAnsi="SimHei" w:cs="SimHei"/>
      <w:kern w:val="2"/>
      <w:sz w:val="28"/>
      <w:lang w:val="en-US" w:eastAsia="zh-TW" w:bidi="ar-SA"/>
    </w:rPr>
  </w:style>
  <w:style w:type="character" w:customStyle="1" w:styleId="FontStyle29">
    <w:name w:val="Font Style29"/>
    <w:rsid w:val="00814287"/>
    <w:rPr>
      <w:rFonts w:ascii="Arial" w:eastAsia="Arial" w:cs="Arial"/>
      <w:spacing w:val="20"/>
      <w:sz w:val="28"/>
      <w:szCs w:val="28"/>
    </w:rPr>
  </w:style>
  <w:style w:type="character" w:customStyle="1" w:styleId="FontStyle13">
    <w:name w:val="Font Style13"/>
    <w:rsid w:val="00814287"/>
    <w:rPr>
      <w:rFonts w:ascii="Calibri" w:eastAsia="Calibri" w:cs="Calibri"/>
      <w:b/>
      <w:bCs/>
      <w:sz w:val="26"/>
      <w:szCs w:val="26"/>
    </w:rPr>
  </w:style>
  <w:style w:type="character" w:customStyle="1" w:styleId="FontStyle19">
    <w:name w:val="Font Style19"/>
    <w:rsid w:val="00814287"/>
    <w:rPr>
      <w:rFonts w:ascii="Arial" w:eastAsia="Arial" w:cs="Arial"/>
      <w:sz w:val="24"/>
      <w:szCs w:val="24"/>
    </w:rPr>
  </w:style>
  <w:style w:type="table" w:customStyle="1" w:styleId="28">
    <w:name w:val="表格格線2"/>
    <w:basedOn w:val="a3"/>
    <w:next w:val="af6"/>
    <w:rsid w:val="0010139B"/>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2">
    <w:name w:val="文1"/>
    <w:rsid w:val="009B0509"/>
    <w:pPr>
      <w:widowControl w:val="0"/>
      <w:kinsoku w:val="0"/>
      <w:overflowPunct w:val="0"/>
      <w:autoSpaceDE w:val="0"/>
      <w:autoSpaceDN w:val="0"/>
      <w:adjustRightInd w:val="0"/>
      <w:snapToGrid w:val="0"/>
      <w:spacing w:line="360" w:lineRule="auto"/>
      <w:ind w:firstLineChars="350" w:firstLine="350"/>
      <w:jc w:val="both"/>
    </w:pPr>
    <w:rPr>
      <w:rFonts w:ascii="Verdana" w:eastAsia="Verdana"/>
      <w:snapToGrid w:val="0"/>
      <w:sz w:val="32"/>
    </w:rPr>
  </w:style>
  <w:style w:type="table" w:customStyle="1" w:styleId="37">
    <w:name w:val="表格格線3"/>
    <w:basedOn w:val="a3"/>
    <w:next w:val="af6"/>
    <w:rsid w:val="004C6E0C"/>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92085F"/>
    <w:pPr>
      <w:widowControl w:val="0"/>
      <w:autoSpaceDE w:val="0"/>
      <w:autoSpaceDN w:val="0"/>
      <w:adjustRightInd w:val="0"/>
    </w:pPr>
    <w:rPr>
      <w:rFonts w:ascii="Verdana" w:eastAsia="Verdana" w:cs="Verdana"/>
      <w:color w:val="000000"/>
      <w:sz w:val="24"/>
      <w:szCs w:val="24"/>
    </w:rPr>
  </w:style>
  <w:style w:type="paragraph" w:customStyle="1" w:styleId="affff7">
    <w:name w:val="甲篇內文"/>
    <w:basedOn w:val="a0"/>
    <w:rsid w:val="008F5F91"/>
    <w:pPr>
      <w:spacing w:beforeLines="30" w:line="500" w:lineRule="exact"/>
      <w:ind w:firstLineChars="200" w:firstLine="200"/>
      <w:jc w:val="both"/>
    </w:pPr>
    <w:rPr>
      <w:spacing w:val="0"/>
      <w:sz w:val="28"/>
      <w:szCs w:val="28"/>
    </w:rPr>
  </w:style>
  <w:style w:type="paragraph" w:customStyle="1" w:styleId="1-">
    <w:name w:val="標題1-甲乙丙"/>
    <w:basedOn w:val="afff3"/>
    <w:next w:val="aff4"/>
    <w:autoRedefine/>
    <w:rsid w:val="007A5594"/>
    <w:pPr>
      <w:outlineLvl w:val="0"/>
    </w:pPr>
  </w:style>
  <w:style w:type="paragraph" w:customStyle="1" w:styleId="2-0">
    <w:name w:val="標題2-壹貳參"/>
    <w:basedOn w:val="afff"/>
    <w:next w:val="a0"/>
    <w:autoRedefine/>
    <w:rsid w:val="00AF662B"/>
    <w:pPr>
      <w:spacing w:beforeLines="30" w:before="72" w:line="520" w:lineRule="exact"/>
      <w:ind w:left="721" w:hangingChars="200" w:hanging="721"/>
      <w:outlineLvl w:val="1"/>
    </w:pPr>
    <w:rPr>
      <w:sz w:val="36"/>
      <w:szCs w:val="36"/>
    </w:rPr>
  </w:style>
  <w:style w:type="paragraph" w:customStyle="1" w:styleId="-">
    <w:name w:val="內文-壹"/>
    <w:basedOn w:val="a0"/>
    <w:link w:val="-0"/>
    <w:autoRedefine/>
    <w:rsid w:val="00D2461D"/>
    <w:pPr>
      <w:kinsoku w:val="0"/>
      <w:overflowPunct w:val="0"/>
      <w:snapToGrid w:val="0"/>
      <w:spacing w:line="520" w:lineRule="exact"/>
      <w:ind w:firstLineChars="200" w:firstLine="560"/>
      <w:jc w:val="both"/>
    </w:pPr>
    <w:rPr>
      <w:rFonts w:ascii="標楷體" w:eastAsia="標楷體" w:hAnsi="標楷體" w:cs="Verdana"/>
      <w:spacing w:val="0"/>
      <w:sz w:val="28"/>
      <w:szCs w:val="28"/>
    </w:rPr>
  </w:style>
  <w:style w:type="character" w:customStyle="1" w:styleId="-0">
    <w:name w:val="內文-壹 字元"/>
    <w:link w:val="-"/>
    <w:rsid w:val="00D2461D"/>
    <w:rPr>
      <w:rFonts w:ascii="標楷體" w:eastAsia="標楷體" w:hAnsi="標楷體" w:cs="Verdana"/>
      <w:kern w:val="2"/>
      <w:sz w:val="28"/>
      <w:szCs w:val="28"/>
    </w:rPr>
  </w:style>
  <w:style w:type="paragraph" w:customStyle="1" w:styleId="44">
    <w:name w:val="標題4.甲(一)"/>
    <w:basedOn w:val="afff1"/>
    <w:next w:val="a6"/>
    <w:rsid w:val="00D5224E"/>
    <w:pPr>
      <w:spacing w:line="520" w:lineRule="exact"/>
      <w:outlineLvl w:val="3"/>
    </w:pPr>
    <w:rPr>
      <w:rFonts w:ascii="Courier New" w:eastAsia="Courier New"/>
      <w:b w:val="0"/>
      <w:sz w:val="28"/>
    </w:rPr>
  </w:style>
  <w:style w:type="paragraph" w:customStyle="1" w:styleId="3-">
    <w:name w:val="標題3-一二三"/>
    <w:basedOn w:val="af3"/>
    <w:rsid w:val="00D5224E"/>
    <w:pPr>
      <w:widowControl/>
      <w:overflowPunct w:val="0"/>
      <w:snapToGrid w:val="0"/>
      <w:spacing w:after="0" w:line="520" w:lineRule="exact"/>
      <w:jc w:val="both"/>
      <w:outlineLvl w:val="2"/>
    </w:pPr>
    <w:rPr>
      <w:rFonts w:ascii="Courier New" w:eastAsia="Courier New" w:hAnsi="Verdana"/>
      <w:spacing w:val="0"/>
      <w:sz w:val="28"/>
      <w:szCs w:val="28"/>
    </w:rPr>
  </w:style>
  <w:style w:type="paragraph" w:styleId="affff8">
    <w:name w:val="Document Map"/>
    <w:basedOn w:val="a0"/>
    <w:semiHidden/>
    <w:rsid w:val="00AD19D7"/>
    <w:pPr>
      <w:shd w:val="clear" w:color="auto" w:fill="000080"/>
    </w:pPr>
    <w:rPr>
      <w:rFonts w:ascii="華康儷中黑" w:eastAsia="華康楷書體W5" w:hAnsi="華康儷中黑"/>
    </w:rPr>
  </w:style>
  <w:style w:type="paragraph" w:customStyle="1" w:styleId="Affff9">
    <w:name w:val="A"/>
    <w:basedOn w:val="a0"/>
    <w:rsid w:val="00AB0A26"/>
    <w:pPr>
      <w:ind w:leftChars="400" w:left="1280"/>
      <w:jc w:val="left"/>
    </w:pPr>
    <w:rPr>
      <w:rFonts w:ascii="Arial Narrow"/>
      <w:spacing w:val="0"/>
      <w:sz w:val="28"/>
    </w:rPr>
  </w:style>
  <w:style w:type="character" w:customStyle="1" w:styleId="st">
    <w:name w:val="st"/>
    <w:rsid w:val="00870487"/>
  </w:style>
  <w:style w:type="paragraph" w:styleId="affffa">
    <w:name w:val="List Paragraph"/>
    <w:basedOn w:val="a0"/>
    <w:qFormat/>
    <w:rsid w:val="00870487"/>
    <w:pPr>
      <w:ind w:leftChars="200" w:left="480"/>
      <w:jc w:val="left"/>
    </w:pPr>
    <w:rPr>
      <w:rFonts w:ascii="華康隸書體W5外字集" w:eastAsia="華康楷書體W5" w:hAnsi="華康隸書體W5外字集"/>
      <w:spacing w:val="0"/>
      <w:szCs w:val="22"/>
    </w:rPr>
  </w:style>
  <w:style w:type="paragraph" w:customStyle="1" w:styleId="38">
    <w:name w:val="標題3內文"/>
    <w:basedOn w:val="a0"/>
    <w:link w:val="39"/>
    <w:rsid w:val="00870487"/>
    <w:pPr>
      <w:tabs>
        <w:tab w:val="left" w:pos="240"/>
      </w:tabs>
      <w:snapToGrid w:val="0"/>
      <w:spacing w:line="700" w:lineRule="exact"/>
      <w:ind w:left="284" w:firstLine="680"/>
      <w:jc w:val="both"/>
    </w:pPr>
    <w:rPr>
      <w:rFonts w:hAnsi="Verdana"/>
      <w:spacing w:val="0"/>
      <w:sz w:val="32"/>
    </w:rPr>
  </w:style>
  <w:style w:type="character" w:customStyle="1" w:styleId="39">
    <w:name w:val="標題3內文 字元"/>
    <w:link w:val="38"/>
    <w:rsid w:val="00870487"/>
    <w:rPr>
      <w:rFonts w:ascii="Verdana" w:eastAsia="Verdana" w:hAnsi="Verdana"/>
      <w:kern w:val="2"/>
      <w:sz w:val="32"/>
      <w:lang w:val="en-US" w:eastAsia="zh-TW" w:bidi="ar-SA"/>
    </w:rPr>
  </w:style>
  <w:style w:type="character" w:customStyle="1" w:styleId="HTML0">
    <w:name w:val="HTML 預設格式 字元"/>
    <w:link w:val="HTML"/>
    <w:rsid w:val="00870487"/>
    <w:rPr>
      <w:rFonts w:ascii="Calibri" w:eastAsia="Calibri" w:hAnsi="Calibri" w:cs="Calibri"/>
      <w:sz w:val="24"/>
      <w:szCs w:val="24"/>
      <w:lang w:val="en-US" w:eastAsia="zh-TW" w:bidi="ar-SA"/>
    </w:rPr>
  </w:style>
  <w:style w:type="paragraph" w:customStyle="1" w:styleId="affffb">
    <w:name w:val="壹"/>
    <w:basedOn w:val="a0"/>
    <w:rsid w:val="0026430E"/>
    <w:pPr>
      <w:autoSpaceDE w:val="0"/>
      <w:autoSpaceDN w:val="0"/>
      <w:snapToGrid w:val="0"/>
      <w:spacing w:line="360" w:lineRule="auto"/>
      <w:jc w:val="left"/>
    </w:pPr>
    <w:rPr>
      <w:b/>
      <w:color w:val="000000"/>
      <w:spacing w:val="22"/>
      <w:sz w:val="36"/>
    </w:rPr>
  </w:style>
  <w:style w:type="character" w:customStyle="1" w:styleId="affff4">
    <w:name w:val="標１內文 字元"/>
    <w:link w:val="affff3"/>
    <w:rsid w:val="0026430E"/>
    <w:rPr>
      <w:rFonts w:ascii="華康儷中黑" w:eastAsia="Verdana" w:hAnsi="華康儷中黑"/>
      <w:noProof/>
      <w:color w:val="000000"/>
      <w:sz w:val="28"/>
      <w:szCs w:val="28"/>
      <w:lang w:val="en-US" w:eastAsia="zh-TW" w:bidi="ar-SA"/>
    </w:rPr>
  </w:style>
  <w:style w:type="paragraph" w:styleId="Web">
    <w:name w:val="Normal (Web)"/>
    <w:basedOn w:val="a0"/>
    <w:uiPriority w:val="99"/>
    <w:unhideWhenUsed/>
    <w:rsid w:val="003324BB"/>
    <w:pPr>
      <w:widowControl/>
      <w:spacing w:before="100" w:beforeAutospacing="1" w:after="100" w:afterAutospacing="1"/>
      <w:jc w:val="left"/>
    </w:pPr>
    <w:rPr>
      <w:rFonts w:ascii="華康楷書體W5" w:eastAsia="華康楷書體W5" w:hAnsi="華康楷書體W5" w:cs="華康楷書體W5"/>
      <w:spacing w:val="0"/>
      <w:kern w:val="0"/>
      <w:szCs w:val="24"/>
    </w:rPr>
  </w:style>
  <w:style w:type="paragraph" w:styleId="affffc">
    <w:name w:val="Closing"/>
    <w:basedOn w:val="a0"/>
    <w:link w:val="affffd"/>
    <w:rsid w:val="002F30C0"/>
    <w:pPr>
      <w:ind w:leftChars="1800" w:left="100"/>
    </w:pPr>
    <w:rPr>
      <w:rFonts w:hAnsi="Verdana" w:cs="Verdana"/>
      <w:spacing w:val="0"/>
      <w:sz w:val="28"/>
      <w:szCs w:val="28"/>
    </w:rPr>
  </w:style>
  <w:style w:type="character" w:customStyle="1" w:styleId="affffd">
    <w:name w:val="結語 字元"/>
    <w:link w:val="affffc"/>
    <w:rsid w:val="002F30C0"/>
    <w:rPr>
      <w:rFonts w:ascii="Verdana" w:eastAsia="Verdana" w:hAnsi="Verdana" w:cs="Verdana"/>
      <w:kern w:val="2"/>
      <w:sz w:val="28"/>
      <w:szCs w:val="28"/>
    </w:rPr>
  </w:style>
  <w:style w:type="paragraph" w:customStyle="1" w:styleId="affffe">
    <w:name w:val="★(一)凸"/>
    <w:basedOn w:val="a0"/>
    <w:rsid w:val="00D25D77"/>
    <w:pPr>
      <w:autoSpaceDE w:val="0"/>
      <w:autoSpaceDN w:val="0"/>
      <w:spacing w:line="560" w:lineRule="exact"/>
      <w:ind w:leftChars="117" w:left="328" w:firstLineChars="165" w:firstLine="528"/>
      <w:jc w:val="both"/>
    </w:pPr>
    <w:rPr>
      <w:rFonts w:hAnsi="Verdana" w:cs="Calibri"/>
      <w:snapToGrid w:val="0"/>
      <w:color w:val="000000"/>
      <w:spacing w:val="0"/>
      <w:sz w:val="32"/>
      <w:szCs w:val="32"/>
    </w:rPr>
  </w:style>
  <w:style w:type="table" w:customStyle="1" w:styleId="45">
    <w:name w:val="表格格線4"/>
    <w:basedOn w:val="a3"/>
    <w:next w:val="af6"/>
    <w:uiPriority w:val="59"/>
    <w:rsid w:val="00FA7864"/>
    <w:rPr>
      <w:rFonts w:ascii="華康隸書體W5外字集" w:hAnsi="華康隸書體W5外字集"/>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表格格線5"/>
    <w:basedOn w:val="a3"/>
    <w:next w:val="af6"/>
    <w:uiPriority w:val="59"/>
    <w:rsid w:val="00033600"/>
    <w:rPr>
      <w:rFonts w:ascii="華康隸書體W5外字集" w:hAnsi="華康隸書體W5外字集"/>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表格格線11"/>
    <w:basedOn w:val="a3"/>
    <w:next w:val="af6"/>
    <w:uiPriority w:val="59"/>
    <w:rsid w:val="00420CE5"/>
    <w:pPr>
      <w:widowControl w:val="0"/>
      <w:jc w:val="righ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8">
    <w:name w:val="本文縮排 字元"/>
    <w:link w:val="af7"/>
    <w:rsid w:val="00E32F3A"/>
    <w:rPr>
      <w:rFonts w:ascii="Verdana" w:eastAsia="Verdana"/>
      <w:spacing w:val="-20"/>
      <w:kern w:val="2"/>
      <w:sz w:val="24"/>
    </w:rPr>
  </w:style>
  <w:style w:type="table" w:customStyle="1" w:styleId="61">
    <w:name w:val="表格格線6"/>
    <w:basedOn w:val="a3"/>
    <w:next w:val="af6"/>
    <w:uiPriority w:val="59"/>
    <w:rsid w:val="00053038"/>
    <w:rPr>
      <w:rFonts w:ascii="華康隸書體W5外字集" w:hAnsi="華康隸書體W5外字集"/>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0">
    <w:name w:val="表格格線7"/>
    <w:basedOn w:val="a3"/>
    <w:next w:val="af6"/>
    <w:uiPriority w:val="39"/>
    <w:rsid w:val="00000067"/>
    <w:pPr>
      <w:widowControl w:val="0"/>
      <w:snapToGrid w:val="0"/>
      <w:jc w:val="center"/>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0">
    <w:name w:val="表格格線8"/>
    <w:basedOn w:val="a3"/>
    <w:next w:val="af6"/>
    <w:uiPriority w:val="39"/>
    <w:rsid w:val="00000067"/>
    <w:pPr>
      <w:widowControl w:val="0"/>
      <w:snapToGrid w:val="0"/>
      <w:jc w:val="center"/>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fff">
    <w:name w:val="Emphasis"/>
    <w:uiPriority w:val="20"/>
    <w:qFormat/>
    <w:rsid w:val="008A5B1A"/>
    <w:rPr>
      <w:b w:val="0"/>
      <w:bCs w:val="0"/>
      <w:i w:val="0"/>
      <w:iCs w:val="0"/>
      <w:color w:val="DD4B39"/>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8629712">
      <w:bodyDiv w:val="1"/>
      <w:marLeft w:val="0"/>
      <w:marRight w:val="0"/>
      <w:marTop w:val="0"/>
      <w:marBottom w:val="0"/>
      <w:divBdr>
        <w:top w:val="none" w:sz="0" w:space="0" w:color="auto"/>
        <w:left w:val="none" w:sz="0" w:space="0" w:color="auto"/>
        <w:bottom w:val="none" w:sz="0" w:space="0" w:color="auto"/>
        <w:right w:val="none" w:sz="0" w:space="0" w:color="auto"/>
      </w:divBdr>
    </w:div>
    <w:div w:id="42218504">
      <w:bodyDiv w:val="1"/>
      <w:marLeft w:val="0"/>
      <w:marRight w:val="0"/>
      <w:marTop w:val="0"/>
      <w:marBottom w:val="0"/>
      <w:divBdr>
        <w:top w:val="none" w:sz="0" w:space="0" w:color="auto"/>
        <w:left w:val="none" w:sz="0" w:space="0" w:color="auto"/>
        <w:bottom w:val="none" w:sz="0" w:space="0" w:color="auto"/>
        <w:right w:val="none" w:sz="0" w:space="0" w:color="auto"/>
      </w:divBdr>
    </w:div>
    <w:div w:id="101387036">
      <w:bodyDiv w:val="1"/>
      <w:marLeft w:val="0"/>
      <w:marRight w:val="0"/>
      <w:marTop w:val="0"/>
      <w:marBottom w:val="0"/>
      <w:divBdr>
        <w:top w:val="none" w:sz="0" w:space="0" w:color="auto"/>
        <w:left w:val="none" w:sz="0" w:space="0" w:color="auto"/>
        <w:bottom w:val="none" w:sz="0" w:space="0" w:color="auto"/>
        <w:right w:val="none" w:sz="0" w:space="0" w:color="auto"/>
      </w:divBdr>
    </w:div>
    <w:div w:id="101802203">
      <w:bodyDiv w:val="1"/>
      <w:marLeft w:val="0"/>
      <w:marRight w:val="0"/>
      <w:marTop w:val="0"/>
      <w:marBottom w:val="0"/>
      <w:divBdr>
        <w:top w:val="none" w:sz="0" w:space="0" w:color="auto"/>
        <w:left w:val="none" w:sz="0" w:space="0" w:color="auto"/>
        <w:bottom w:val="none" w:sz="0" w:space="0" w:color="auto"/>
        <w:right w:val="none" w:sz="0" w:space="0" w:color="auto"/>
      </w:divBdr>
    </w:div>
    <w:div w:id="102773460">
      <w:bodyDiv w:val="1"/>
      <w:marLeft w:val="0"/>
      <w:marRight w:val="0"/>
      <w:marTop w:val="0"/>
      <w:marBottom w:val="0"/>
      <w:divBdr>
        <w:top w:val="none" w:sz="0" w:space="0" w:color="auto"/>
        <w:left w:val="none" w:sz="0" w:space="0" w:color="auto"/>
        <w:bottom w:val="none" w:sz="0" w:space="0" w:color="auto"/>
        <w:right w:val="none" w:sz="0" w:space="0" w:color="auto"/>
      </w:divBdr>
    </w:div>
    <w:div w:id="113183044">
      <w:bodyDiv w:val="1"/>
      <w:marLeft w:val="0"/>
      <w:marRight w:val="0"/>
      <w:marTop w:val="0"/>
      <w:marBottom w:val="0"/>
      <w:divBdr>
        <w:top w:val="none" w:sz="0" w:space="0" w:color="auto"/>
        <w:left w:val="none" w:sz="0" w:space="0" w:color="auto"/>
        <w:bottom w:val="none" w:sz="0" w:space="0" w:color="auto"/>
        <w:right w:val="none" w:sz="0" w:space="0" w:color="auto"/>
      </w:divBdr>
    </w:div>
    <w:div w:id="140772914">
      <w:bodyDiv w:val="1"/>
      <w:marLeft w:val="0"/>
      <w:marRight w:val="0"/>
      <w:marTop w:val="0"/>
      <w:marBottom w:val="0"/>
      <w:divBdr>
        <w:top w:val="none" w:sz="0" w:space="0" w:color="auto"/>
        <w:left w:val="none" w:sz="0" w:space="0" w:color="auto"/>
        <w:bottom w:val="none" w:sz="0" w:space="0" w:color="auto"/>
        <w:right w:val="none" w:sz="0" w:space="0" w:color="auto"/>
      </w:divBdr>
    </w:div>
    <w:div w:id="145558174">
      <w:bodyDiv w:val="1"/>
      <w:marLeft w:val="0"/>
      <w:marRight w:val="0"/>
      <w:marTop w:val="0"/>
      <w:marBottom w:val="0"/>
      <w:divBdr>
        <w:top w:val="none" w:sz="0" w:space="0" w:color="auto"/>
        <w:left w:val="none" w:sz="0" w:space="0" w:color="auto"/>
        <w:bottom w:val="none" w:sz="0" w:space="0" w:color="auto"/>
        <w:right w:val="none" w:sz="0" w:space="0" w:color="auto"/>
      </w:divBdr>
    </w:div>
    <w:div w:id="173887271">
      <w:bodyDiv w:val="1"/>
      <w:marLeft w:val="0"/>
      <w:marRight w:val="0"/>
      <w:marTop w:val="0"/>
      <w:marBottom w:val="0"/>
      <w:divBdr>
        <w:top w:val="none" w:sz="0" w:space="0" w:color="auto"/>
        <w:left w:val="none" w:sz="0" w:space="0" w:color="auto"/>
        <w:bottom w:val="none" w:sz="0" w:space="0" w:color="auto"/>
        <w:right w:val="none" w:sz="0" w:space="0" w:color="auto"/>
      </w:divBdr>
    </w:div>
    <w:div w:id="175920490">
      <w:bodyDiv w:val="1"/>
      <w:marLeft w:val="0"/>
      <w:marRight w:val="0"/>
      <w:marTop w:val="0"/>
      <w:marBottom w:val="0"/>
      <w:divBdr>
        <w:top w:val="none" w:sz="0" w:space="0" w:color="auto"/>
        <w:left w:val="none" w:sz="0" w:space="0" w:color="auto"/>
        <w:bottom w:val="none" w:sz="0" w:space="0" w:color="auto"/>
        <w:right w:val="none" w:sz="0" w:space="0" w:color="auto"/>
      </w:divBdr>
    </w:div>
    <w:div w:id="179048202">
      <w:bodyDiv w:val="1"/>
      <w:marLeft w:val="0"/>
      <w:marRight w:val="0"/>
      <w:marTop w:val="0"/>
      <w:marBottom w:val="0"/>
      <w:divBdr>
        <w:top w:val="none" w:sz="0" w:space="0" w:color="auto"/>
        <w:left w:val="none" w:sz="0" w:space="0" w:color="auto"/>
        <w:bottom w:val="none" w:sz="0" w:space="0" w:color="auto"/>
        <w:right w:val="none" w:sz="0" w:space="0" w:color="auto"/>
      </w:divBdr>
    </w:div>
    <w:div w:id="192766211">
      <w:bodyDiv w:val="1"/>
      <w:marLeft w:val="0"/>
      <w:marRight w:val="0"/>
      <w:marTop w:val="0"/>
      <w:marBottom w:val="0"/>
      <w:divBdr>
        <w:top w:val="none" w:sz="0" w:space="0" w:color="auto"/>
        <w:left w:val="none" w:sz="0" w:space="0" w:color="auto"/>
        <w:bottom w:val="none" w:sz="0" w:space="0" w:color="auto"/>
        <w:right w:val="none" w:sz="0" w:space="0" w:color="auto"/>
      </w:divBdr>
    </w:div>
    <w:div w:id="226576929">
      <w:bodyDiv w:val="1"/>
      <w:marLeft w:val="0"/>
      <w:marRight w:val="0"/>
      <w:marTop w:val="0"/>
      <w:marBottom w:val="0"/>
      <w:divBdr>
        <w:top w:val="none" w:sz="0" w:space="0" w:color="auto"/>
        <w:left w:val="none" w:sz="0" w:space="0" w:color="auto"/>
        <w:bottom w:val="none" w:sz="0" w:space="0" w:color="auto"/>
        <w:right w:val="none" w:sz="0" w:space="0" w:color="auto"/>
      </w:divBdr>
    </w:div>
    <w:div w:id="236863553">
      <w:bodyDiv w:val="1"/>
      <w:marLeft w:val="0"/>
      <w:marRight w:val="0"/>
      <w:marTop w:val="0"/>
      <w:marBottom w:val="0"/>
      <w:divBdr>
        <w:top w:val="none" w:sz="0" w:space="0" w:color="auto"/>
        <w:left w:val="none" w:sz="0" w:space="0" w:color="auto"/>
        <w:bottom w:val="none" w:sz="0" w:space="0" w:color="auto"/>
        <w:right w:val="none" w:sz="0" w:space="0" w:color="auto"/>
      </w:divBdr>
    </w:div>
    <w:div w:id="286472370">
      <w:bodyDiv w:val="1"/>
      <w:marLeft w:val="0"/>
      <w:marRight w:val="0"/>
      <w:marTop w:val="0"/>
      <w:marBottom w:val="0"/>
      <w:divBdr>
        <w:top w:val="none" w:sz="0" w:space="0" w:color="auto"/>
        <w:left w:val="none" w:sz="0" w:space="0" w:color="auto"/>
        <w:bottom w:val="none" w:sz="0" w:space="0" w:color="auto"/>
        <w:right w:val="none" w:sz="0" w:space="0" w:color="auto"/>
      </w:divBdr>
    </w:div>
    <w:div w:id="300234002">
      <w:bodyDiv w:val="1"/>
      <w:marLeft w:val="0"/>
      <w:marRight w:val="0"/>
      <w:marTop w:val="0"/>
      <w:marBottom w:val="0"/>
      <w:divBdr>
        <w:top w:val="none" w:sz="0" w:space="0" w:color="auto"/>
        <w:left w:val="none" w:sz="0" w:space="0" w:color="auto"/>
        <w:bottom w:val="none" w:sz="0" w:space="0" w:color="auto"/>
        <w:right w:val="none" w:sz="0" w:space="0" w:color="auto"/>
      </w:divBdr>
    </w:div>
    <w:div w:id="302661414">
      <w:bodyDiv w:val="1"/>
      <w:marLeft w:val="0"/>
      <w:marRight w:val="0"/>
      <w:marTop w:val="0"/>
      <w:marBottom w:val="0"/>
      <w:divBdr>
        <w:top w:val="none" w:sz="0" w:space="0" w:color="auto"/>
        <w:left w:val="none" w:sz="0" w:space="0" w:color="auto"/>
        <w:bottom w:val="none" w:sz="0" w:space="0" w:color="auto"/>
        <w:right w:val="none" w:sz="0" w:space="0" w:color="auto"/>
      </w:divBdr>
    </w:div>
    <w:div w:id="307248752">
      <w:bodyDiv w:val="1"/>
      <w:marLeft w:val="0"/>
      <w:marRight w:val="0"/>
      <w:marTop w:val="0"/>
      <w:marBottom w:val="0"/>
      <w:divBdr>
        <w:top w:val="none" w:sz="0" w:space="0" w:color="auto"/>
        <w:left w:val="none" w:sz="0" w:space="0" w:color="auto"/>
        <w:bottom w:val="none" w:sz="0" w:space="0" w:color="auto"/>
        <w:right w:val="none" w:sz="0" w:space="0" w:color="auto"/>
      </w:divBdr>
    </w:div>
    <w:div w:id="309067788">
      <w:bodyDiv w:val="1"/>
      <w:marLeft w:val="0"/>
      <w:marRight w:val="0"/>
      <w:marTop w:val="0"/>
      <w:marBottom w:val="0"/>
      <w:divBdr>
        <w:top w:val="none" w:sz="0" w:space="0" w:color="auto"/>
        <w:left w:val="none" w:sz="0" w:space="0" w:color="auto"/>
        <w:bottom w:val="none" w:sz="0" w:space="0" w:color="auto"/>
        <w:right w:val="none" w:sz="0" w:space="0" w:color="auto"/>
      </w:divBdr>
    </w:div>
    <w:div w:id="311180527">
      <w:bodyDiv w:val="1"/>
      <w:marLeft w:val="0"/>
      <w:marRight w:val="0"/>
      <w:marTop w:val="0"/>
      <w:marBottom w:val="0"/>
      <w:divBdr>
        <w:top w:val="none" w:sz="0" w:space="0" w:color="auto"/>
        <w:left w:val="none" w:sz="0" w:space="0" w:color="auto"/>
        <w:bottom w:val="none" w:sz="0" w:space="0" w:color="auto"/>
        <w:right w:val="none" w:sz="0" w:space="0" w:color="auto"/>
      </w:divBdr>
    </w:div>
    <w:div w:id="337198350">
      <w:bodyDiv w:val="1"/>
      <w:marLeft w:val="0"/>
      <w:marRight w:val="0"/>
      <w:marTop w:val="0"/>
      <w:marBottom w:val="0"/>
      <w:divBdr>
        <w:top w:val="none" w:sz="0" w:space="0" w:color="auto"/>
        <w:left w:val="none" w:sz="0" w:space="0" w:color="auto"/>
        <w:bottom w:val="none" w:sz="0" w:space="0" w:color="auto"/>
        <w:right w:val="none" w:sz="0" w:space="0" w:color="auto"/>
      </w:divBdr>
    </w:div>
    <w:div w:id="339427787">
      <w:bodyDiv w:val="1"/>
      <w:marLeft w:val="0"/>
      <w:marRight w:val="0"/>
      <w:marTop w:val="0"/>
      <w:marBottom w:val="0"/>
      <w:divBdr>
        <w:top w:val="none" w:sz="0" w:space="0" w:color="auto"/>
        <w:left w:val="none" w:sz="0" w:space="0" w:color="auto"/>
        <w:bottom w:val="none" w:sz="0" w:space="0" w:color="auto"/>
        <w:right w:val="none" w:sz="0" w:space="0" w:color="auto"/>
      </w:divBdr>
    </w:div>
    <w:div w:id="362025926">
      <w:bodyDiv w:val="1"/>
      <w:marLeft w:val="0"/>
      <w:marRight w:val="0"/>
      <w:marTop w:val="0"/>
      <w:marBottom w:val="0"/>
      <w:divBdr>
        <w:top w:val="none" w:sz="0" w:space="0" w:color="auto"/>
        <w:left w:val="none" w:sz="0" w:space="0" w:color="auto"/>
        <w:bottom w:val="none" w:sz="0" w:space="0" w:color="auto"/>
        <w:right w:val="none" w:sz="0" w:space="0" w:color="auto"/>
      </w:divBdr>
    </w:div>
    <w:div w:id="386073835">
      <w:bodyDiv w:val="1"/>
      <w:marLeft w:val="0"/>
      <w:marRight w:val="0"/>
      <w:marTop w:val="0"/>
      <w:marBottom w:val="0"/>
      <w:divBdr>
        <w:top w:val="none" w:sz="0" w:space="0" w:color="auto"/>
        <w:left w:val="none" w:sz="0" w:space="0" w:color="auto"/>
        <w:bottom w:val="none" w:sz="0" w:space="0" w:color="auto"/>
        <w:right w:val="none" w:sz="0" w:space="0" w:color="auto"/>
      </w:divBdr>
    </w:div>
    <w:div w:id="411242005">
      <w:bodyDiv w:val="1"/>
      <w:marLeft w:val="0"/>
      <w:marRight w:val="0"/>
      <w:marTop w:val="0"/>
      <w:marBottom w:val="0"/>
      <w:divBdr>
        <w:top w:val="none" w:sz="0" w:space="0" w:color="auto"/>
        <w:left w:val="none" w:sz="0" w:space="0" w:color="auto"/>
        <w:bottom w:val="none" w:sz="0" w:space="0" w:color="auto"/>
        <w:right w:val="none" w:sz="0" w:space="0" w:color="auto"/>
      </w:divBdr>
    </w:div>
    <w:div w:id="419528478">
      <w:bodyDiv w:val="1"/>
      <w:marLeft w:val="0"/>
      <w:marRight w:val="0"/>
      <w:marTop w:val="0"/>
      <w:marBottom w:val="0"/>
      <w:divBdr>
        <w:top w:val="none" w:sz="0" w:space="0" w:color="auto"/>
        <w:left w:val="none" w:sz="0" w:space="0" w:color="auto"/>
        <w:bottom w:val="none" w:sz="0" w:space="0" w:color="auto"/>
        <w:right w:val="none" w:sz="0" w:space="0" w:color="auto"/>
      </w:divBdr>
    </w:div>
    <w:div w:id="459224236">
      <w:bodyDiv w:val="1"/>
      <w:marLeft w:val="0"/>
      <w:marRight w:val="0"/>
      <w:marTop w:val="0"/>
      <w:marBottom w:val="0"/>
      <w:divBdr>
        <w:top w:val="none" w:sz="0" w:space="0" w:color="auto"/>
        <w:left w:val="none" w:sz="0" w:space="0" w:color="auto"/>
        <w:bottom w:val="none" w:sz="0" w:space="0" w:color="auto"/>
        <w:right w:val="none" w:sz="0" w:space="0" w:color="auto"/>
      </w:divBdr>
    </w:div>
    <w:div w:id="464280820">
      <w:bodyDiv w:val="1"/>
      <w:marLeft w:val="0"/>
      <w:marRight w:val="0"/>
      <w:marTop w:val="0"/>
      <w:marBottom w:val="0"/>
      <w:divBdr>
        <w:top w:val="none" w:sz="0" w:space="0" w:color="auto"/>
        <w:left w:val="none" w:sz="0" w:space="0" w:color="auto"/>
        <w:bottom w:val="none" w:sz="0" w:space="0" w:color="auto"/>
        <w:right w:val="none" w:sz="0" w:space="0" w:color="auto"/>
      </w:divBdr>
    </w:div>
    <w:div w:id="465779323">
      <w:bodyDiv w:val="1"/>
      <w:marLeft w:val="0"/>
      <w:marRight w:val="0"/>
      <w:marTop w:val="0"/>
      <w:marBottom w:val="0"/>
      <w:divBdr>
        <w:top w:val="none" w:sz="0" w:space="0" w:color="auto"/>
        <w:left w:val="none" w:sz="0" w:space="0" w:color="auto"/>
        <w:bottom w:val="none" w:sz="0" w:space="0" w:color="auto"/>
        <w:right w:val="none" w:sz="0" w:space="0" w:color="auto"/>
      </w:divBdr>
    </w:div>
    <w:div w:id="482358204">
      <w:bodyDiv w:val="1"/>
      <w:marLeft w:val="0"/>
      <w:marRight w:val="0"/>
      <w:marTop w:val="0"/>
      <w:marBottom w:val="0"/>
      <w:divBdr>
        <w:top w:val="none" w:sz="0" w:space="0" w:color="auto"/>
        <w:left w:val="none" w:sz="0" w:space="0" w:color="auto"/>
        <w:bottom w:val="none" w:sz="0" w:space="0" w:color="auto"/>
        <w:right w:val="none" w:sz="0" w:space="0" w:color="auto"/>
      </w:divBdr>
    </w:div>
    <w:div w:id="494417721">
      <w:bodyDiv w:val="1"/>
      <w:marLeft w:val="0"/>
      <w:marRight w:val="0"/>
      <w:marTop w:val="0"/>
      <w:marBottom w:val="0"/>
      <w:divBdr>
        <w:top w:val="none" w:sz="0" w:space="0" w:color="auto"/>
        <w:left w:val="none" w:sz="0" w:space="0" w:color="auto"/>
        <w:bottom w:val="none" w:sz="0" w:space="0" w:color="auto"/>
        <w:right w:val="none" w:sz="0" w:space="0" w:color="auto"/>
      </w:divBdr>
    </w:div>
    <w:div w:id="516652493">
      <w:bodyDiv w:val="1"/>
      <w:marLeft w:val="0"/>
      <w:marRight w:val="0"/>
      <w:marTop w:val="0"/>
      <w:marBottom w:val="0"/>
      <w:divBdr>
        <w:top w:val="none" w:sz="0" w:space="0" w:color="auto"/>
        <w:left w:val="none" w:sz="0" w:space="0" w:color="auto"/>
        <w:bottom w:val="none" w:sz="0" w:space="0" w:color="auto"/>
        <w:right w:val="none" w:sz="0" w:space="0" w:color="auto"/>
      </w:divBdr>
    </w:div>
    <w:div w:id="523328823">
      <w:bodyDiv w:val="1"/>
      <w:marLeft w:val="0"/>
      <w:marRight w:val="0"/>
      <w:marTop w:val="0"/>
      <w:marBottom w:val="0"/>
      <w:divBdr>
        <w:top w:val="none" w:sz="0" w:space="0" w:color="auto"/>
        <w:left w:val="none" w:sz="0" w:space="0" w:color="auto"/>
        <w:bottom w:val="none" w:sz="0" w:space="0" w:color="auto"/>
        <w:right w:val="none" w:sz="0" w:space="0" w:color="auto"/>
      </w:divBdr>
    </w:div>
    <w:div w:id="535778758">
      <w:bodyDiv w:val="1"/>
      <w:marLeft w:val="0"/>
      <w:marRight w:val="0"/>
      <w:marTop w:val="0"/>
      <w:marBottom w:val="0"/>
      <w:divBdr>
        <w:top w:val="none" w:sz="0" w:space="0" w:color="auto"/>
        <w:left w:val="none" w:sz="0" w:space="0" w:color="auto"/>
        <w:bottom w:val="none" w:sz="0" w:space="0" w:color="auto"/>
        <w:right w:val="none" w:sz="0" w:space="0" w:color="auto"/>
      </w:divBdr>
    </w:div>
    <w:div w:id="583027853">
      <w:bodyDiv w:val="1"/>
      <w:marLeft w:val="0"/>
      <w:marRight w:val="0"/>
      <w:marTop w:val="0"/>
      <w:marBottom w:val="0"/>
      <w:divBdr>
        <w:top w:val="none" w:sz="0" w:space="0" w:color="auto"/>
        <w:left w:val="none" w:sz="0" w:space="0" w:color="auto"/>
        <w:bottom w:val="none" w:sz="0" w:space="0" w:color="auto"/>
        <w:right w:val="none" w:sz="0" w:space="0" w:color="auto"/>
      </w:divBdr>
    </w:div>
    <w:div w:id="589117694">
      <w:bodyDiv w:val="1"/>
      <w:marLeft w:val="0"/>
      <w:marRight w:val="0"/>
      <w:marTop w:val="0"/>
      <w:marBottom w:val="0"/>
      <w:divBdr>
        <w:top w:val="none" w:sz="0" w:space="0" w:color="auto"/>
        <w:left w:val="none" w:sz="0" w:space="0" w:color="auto"/>
        <w:bottom w:val="none" w:sz="0" w:space="0" w:color="auto"/>
        <w:right w:val="none" w:sz="0" w:space="0" w:color="auto"/>
      </w:divBdr>
    </w:div>
    <w:div w:id="623583455">
      <w:bodyDiv w:val="1"/>
      <w:marLeft w:val="0"/>
      <w:marRight w:val="0"/>
      <w:marTop w:val="0"/>
      <w:marBottom w:val="0"/>
      <w:divBdr>
        <w:top w:val="none" w:sz="0" w:space="0" w:color="auto"/>
        <w:left w:val="none" w:sz="0" w:space="0" w:color="auto"/>
        <w:bottom w:val="none" w:sz="0" w:space="0" w:color="auto"/>
        <w:right w:val="none" w:sz="0" w:space="0" w:color="auto"/>
      </w:divBdr>
    </w:div>
    <w:div w:id="633407449">
      <w:bodyDiv w:val="1"/>
      <w:marLeft w:val="0"/>
      <w:marRight w:val="0"/>
      <w:marTop w:val="0"/>
      <w:marBottom w:val="0"/>
      <w:divBdr>
        <w:top w:val="none" w:sz="0" w:space="0" w:color="auto"/>
        <w:left w:val="none" w:sz="0" w:space="0" w:color="auto"/>
        <w:bottom w:val="none" w:sz="0" w:space="0" w:color="auto"/>
        <w:right w:val="none" w:sz="0" w:space="0" w:color="auto"/>
      </w:divBdr>
    </w:div>
    <w:div w:id="653410371">
      <w:bodyDiv w:val="1"/>
      <w:marLeft w:val="0"/>
      <w:marRight w:val="0"/>
      <w:marTop w:val="0"/>
      <w:marBottom w:val="0"/>
      <w:divBdr>
        <w:top w:val="none" w:sz="0" w:space="0" w:color="auto"/>
        <w:left w:val="none" w:sz="0" w:space="0" w:color="auto"/>
        <w:bottom w:val="none" w:sz="0" w:space="0" w:color="auto"/>
        <w:right w:val="none" w:sz="0" w:space="0" w:color="auto"/>
      </w:divBdr>
    </w:div>
    <w:div w:id="659189002">
      <w:bodyDiv w:val="1"/>
      <w:marLeft w:val="0"/>
      <w:marRight w:val="0"/>
      <w:marTop w:val="0"/>
      <w:marBottom w:val="0"/>
      <w:divBdr>
        <w:top w:val="none" w:sz="0" w:space="0" w:color="auto"/>
        <w:left w:val="none" w:sz="0" w:space="0" w:color="auto"/>
        <w:bottom w:val="none" w:sz="0" w:space="0" w:color="auto"/>
        <w:right w:val="none" w:sz="0" w:space="0" w:color="auto"/>
      </w:divBdr>
    </w:div>
    <w:div w:id="663897784">
      <w:bodyDiv w:val="1"/>
      <w:marLeft w:val="0"/>
      <w:marRight w:val="0"/>
      <w:marTop w:val="0"/>
      <w:marBottom w:val="0"/>
      <w:divBdr>
        <w:top w:val="none" w:sz="0" w:space="0" w:color="auto"/>
        <w:left w:val="none" w:sz="0" w:space="0" w:color="auto"/>
        <w:bottom w:val="none" w:sz="0" w:space="0" w:color="auto"/>
        <w:right w:val="none" w:sz="0" w:space="0" w:color="auto"/>
      </w:divBdr>
    </w:div>
    <w:div w:id="693072686">
      <w:bodyDiv w:val="1"/>
      <w:marLeft w:val="0"/>
      <w:marRight w:val="0"/>
      <w:marTop w:val="0"/>
      <w:marBottom w:val="0"/>
      <w:divBdr>
        <w:top w:val="none" w:sz="0" w:space="0" w:color="auto"/>
        <w:left w:val="none" w:sz="0" w:space="0" w:color="auto"/>
        <w:bottom w:val="none" w:sz="0" w:space="0" w:color="auto"/>
        <w:right w:val="none" w:sz="0" w:space="0" w:color="auto"/>
      </w:divBdr>
    </w:div>
    <w:div w:id="706102725">
      <w:bodyDiv w:val="1"/>
      <w:marLeft w:val="0"/>
      <w:marRight w:val="0"/>
      <w:marTop w:val="0"/>
      <w:marBottom w:val="0"/>
      <w:divBdr>
        <w:top w:val="none" w:sz="0" w:space="0" w:color="auto"/>
        <w:left w:val="none" w:sz="0" w:space="0" w:color="auto"/>
        <w:bottom w:val="none" w:sz="0" w:space="0" w:color="auto"/>
        <w:right w:val="none" w:sz="0" w:space="0" w:color="auto"/>
      </w:divBdr>
    </w:div>
    <w:div w:id="710308276">
      <w:bodyDiv w:val="1"/>
      <w:marLeft w:val="0"/>
      <w:marRight w:val="0"/>
      <w:marTop w:val="0"/>
      <w:marBottom w:val="0"/>
      <w:divBdr>
        <w:top w:val="none" w:sz="0" w:space="0" w:color="auto"/>
        <w:left w:val="none" w:sz="0" w:space="0" w:color="auto"/>
        <w:bottom w:val="none" w:sz="0" w:space="0" w:color="auto"/>
        <w:right w:val="none" w:sz="0" w:space="0" w:color="auto"/>
      </w:divBdr>
    </w:div>
    <w:div w:id="739906702">
      <w:bodyDiv w:val="1"/>
      <w:marLeft w:val="0"/>
      <w:marRight w:val="0"/>
      <w:marTop w:val="0"/>
      <w:marBottom w:val="0"/>
      <w:divBdr>
        <w:top w:val="none" w:sz="0" w:space="0" w:color="auto"/>
        <w:left w:val="none" w:sz="0" w:space="0" w:color="auto"/>
        <w:bottom w:val="none" w:sz="0" w:space="0" w:color="auto"/>
        <w:right w:val="none" w:sz="0" w:space="0" w:color="auto"/>
      </w:divBdr>
    </w:div>
    <w:div w:id="767192481">
      <w:bodyDiv w:val="1"/>
      <w:marLeft w:val="0"/>
      <w:marRight w:val="0"/>
      <w:marTop w:val="0"/>
      <w:marBottom w:val="0"/>
      <w:divBdr>
        <w:top w:val="none" w:sz="0" w:space="0" w:color="auto"/>
        <w:left w:val="none" w:sz="0" w:space="0" w:color="auto"/>
        <w:bottom w:val="none" w:sz="0" w:space="0" w:color="auto"/>
        <w:right w:val="none" w:sz="0" w:space="0" w:color="auto"/>
      </w:divBdr>
    </w:div>
    <w:div w:id="774863259">
      <w:bodyDiv w:val="1"/>
      <w:marLeft w:val="0"/>
      <w:marRight w:val="0"/>
      <w:marTop w:val="0"/>
      <w:marBottom w:val="0"/>
      <w:divBdr>
        <w:top w:val="none" w:sz="0" w:space="0" w:color="auto"/>
        <w:left w:val="none" w:sz="0" w:space="0" w:color="auto"/>
        <w:bottom w:val="none" w:sz="0" w:space="0" w:color="auto"/>
        <w:right w:val="none" w:sz="0" w:space="0" w:color="auto"/>
      </w:divBdr>
    </w:div>
    <w:div w:id="775254506">
      <w:bodyDiv w:val="1"/>
      <w:marLeft w:val="0"/>
      <w:marRight w:val="0"/>
      <w:marTop w:val="0"/>
      <w:marBottom w:val="0"/>
      <w:divBdr>
        <w:top w:val="none" w:sz="0" w:space="0" w:color="auto"/>
        <w:left w:val="none" w:sz="0" w:space="0" w:color="auto"/>
        <w:bottom w:val="none" w:sz="0" w:space="0" w:color="auto"/>
        <w:right w:val="none" w:sz="0" w:space="0" w:color="auto"/>
      </w:divBdr>
    </w:div>
    <w:div w:id="785930967">
      <w:bodyDiv w:val="1"/>
      <w:marLeft w:val="0"/>
      <w:marRight w:val="0"/>
      <w:marTop w:val="0"/>
      <w:marBottom w:val="0"/>
      <w:divBdr>
        <w:top w:val="none" w:sz="0" w:space="0" w:color="auto"/>
        <w:left w:val="none" w:sz="0" w:space="0" w:color="auto"/>
        <w:bottom w:val="none" w:sz="0" w:space="0" w:color="auto"/>
        <w:right w:val="none" w:sz="0" w:space="0" w:color="auto"/>
      </w:divBdr>
    </w:div>
    <w:div w:id="808133115">
      <w:bodyDiv w:val="1"/>
      <w:marLeft w:val="0"/>
      <w:marRight w:val="0"/>
      <w:marTop w:val="0"/>
      <w:marBottom w:val="0"/>
      <w:divBdr>
        <w:top w:val="none" w:sz="0" w:space="0" w:color="auto"/>
        <w:left w:val="none" w:sz="0" w:space="0" w:color="auto"/>
        <w:bottom w:val="none" w:sz="0" w:space="0" w:color="auto"/>
        <w:right w:val="none" w:sz="0" w:space="0" w:color="auto"/>
      </w:divBdr>
    </w:div>
    <w:div w:id="817233955">
      <w:bodyDiv w:val="1"/>
      <w:marLeft w:val="0"/>
      <w:marRight w:val="0"/>
      <w:marTop w:val="0"/>
      <w:marBottom w:val="0"/>
      <w:divBdr>
        <w:top w:val="none" w:sz="0" w:space="0" w:color="auto"/>
        <w:left w:val="none" w:sz="0" w:space="0" w:color="auto"/>
        <w:bottom w:val="none" w:sz="0" w:space="0" w:color="auto"/>
        <w:right w:val="none" w:sz="0" w:space="0" w:color="auto"/>
      </w:divBdr>
      <w:divsChild>
        <w:div w:id="476342818">
          <w:marLeft w:val="0"/>
          <w:marRight w:val="0"/>
          <w:marTop w:val="0"/>
          <w:marBottom w:val="0"/>
          <w:divBdr>
            <w:top w:val="none" w:sz="0" w:space="0" w:color="auto"/>
            <w:left w:val="none" w:sz="0" w:space="0" w:color="auto"/>
            <w:bottom w:val="none" w:sz="0" w:space="0" w:color="auto"/>
            <w:right w:val="none" w:sz="0" w:space="0" w:color="auto"/>
          </w:divBdr>
        </w:div>
      </w:divsChild>
    </w:div>
    <w:div w:id="825978705">
      <w:bodyDiv w:val="1"/>
      <w:marLeft w:val="0"/>
      <w:marRight w:val="0"/>
      <w:marTop w:val="0"/>
      <w:marBottom w:val="0"/>
      <w:divBdr>
        <w:top w:val="none" w:sz="0" w:space="0" w:color="auto"/>
        <w:left w:val="none" w:sz="0" w:space="0" w:color="auto"/>
        <w:bottom w:val="none" w:sz="0" w:space="0" w:color="auto"/>
        <w:right w:val="none" w:sz="0" w:space="0" w:color="auto"/>
      </w:divBdr>
    </w:div>
    <w:div w:id="830293056">
      <w:bodyDiv w:val="1"/>
      <w:marLeft w:val="0"/>
      <w:marRight w:val="0"/>
      <w:marTop w:val="0"/>
      <w:marBottom w:val="0"/>
      <w:divBdr>
        <w:top w:val="none" w:sz="0" w:space="0" w:color="auto"/>
        <w:left w:val="none" w:sz="0" w:space="0" w:color="auto"/>
        <w:bottom w:val="none" w:sz="0" w:space="0" w:color="auto"/>
        <w:right w:val="none" w:sz="0" w:space="0" w:color="auto"/>
      </w:divBdr>
    </w:div>
    <w:div w:id="838085486">
      <w:bodyDiv w:val="1"/>
      <w:marLeft w:val="0"/>
      <w:marRight w:val="0"/>
      <w:marTop w:val="0"/>
      <w:marBottom w:val="0"/>
      <w:divBdr>
        <w:top w:val="none" w:sz="0" w:space="0" w:color="auto"/>
        <w:left w:val="none" w:sz="0" w:space="0" w:color="auto"/>
        <w:bottom w:val="none" w:sz="0" w:space="0" w:color="auto"/>
        <w:right w:val="none" w:sz="0" w:space="0" w:color="auto"/>
      </w:divBdr>
    </w:div>
    <w:div w:id="841164590">
      <w:bodyDiv w:val="1"/>
      <w:marLeft w:val="0"/>
      <w:marRight w:val="0"/>
      <w:marTop w:val="0"/>
      <w:marBottom w:val="0"/>
      <w:divBdr>
        <w:top w:val="none" w:sz="0" w:space="0" w:color="auto"/>
        <w:left w:val="none" w:sz="0" w:space="0" w:color="auto"/>
        <w:bottom w:val="none" w:sz="0" w:space="0" w:color="auto"/>
        <w:right w:val="none" w:sz="0" w:space="0" w:color="auto"/>
      </w:divBdr>
    </w:div>
    <w:div w:id="939875999">
      <w:bodyDiv w:val="1"/>
      <w:marLeft w:val="0"/>
      <w:marRight w:val="0"/>
      <w:marTop w:val="0"/>
      <w:marBottom w:val="0"/>
      <w:divBdr>
        <w:top w:val="none" w:sz="0" w:space="0" w:color="auto"/>
        <w:left w:val="none" w:sz="0" w:space="0" w:color="auto"/>
        <w:bottom w:val="none" w:sz="0" w:space="0" w:color="auto"/>
        <w:right w:val="none" w:sz="0" w:space="0" w:color="auto"/>
      </w:divBdr>
    </w:div>
    <w:div w:id="944964728">
      <w:bodyDiv w:val="1"/>
      <w:marLeft w:val="0"/>
      <w:marRight w:val="0"/>
      <w:marTop w:val="0"/>
      <w:marBottom w:val="0"/>
      <w:divBdr>
        <w:top w:val="none" w:sz="0" w:space="0" w:color="auto"/>
        <w:left w:val="none" w:sz="0" w:space="0" w:color="auto"/>
        <w:bottom w:val="none" w:sz="0" w:space="0" w:color="auto"/>
        <w:right w:val="none" w:sz="0" w:space="0" w:color="auto"/>
      </w:divBdr>
    </w:div>
    <w:div w:id="964042590">
      <w:bodyDiv w:val="1"/>
      <w:marLeft w:val="0"/>
      <w:marRight w:val="0"/>
      <w:marTop w:val="0"/>
      <w:marBottom w:val="0"/>
      <w:divBdr>
        <w:top w:val="none" w:sz="0" w:space="0" w:color="auto"/>
        <w:left w:val="none" w:sz="0" w:space="0" w:color="auto"/>
        <w:bottom w:val="none" w:sz="0" w:space="0" w:color="auto"/>
        <w:right w:val="none" w:sz="0" w:space="0" w:color="auto"/>
      </w:divBdr>
    </w:div>
    <w:div w:id="988703870">
      <w:bodyDiv w:val="1"/>
      <w:marLeft w:val="0"/>
      <w:marRight w:val="0"/>
      <w:marTop w:val="0"/>
      <w:marBottom w:val="0"/>
      <w:divBdr>
        <w:top w:val="none" w:sz="0" w:space="0" w:color="auto"/>
        <w:left w:val="none" w:sz="0" w:space="0" w:color="auto"/>
        <w:bottom w:val="none" w:sz="0" w:space="0" w:color="auto"/>
        <w:right w:val="none" w:sz="0" w:space="0" w:color="auto"/>
      </w:divBdr>
    </w:div>
    <w:div w:id="1011880519">
      <w:bodyDiv w:val="1"/>
      <w:marLeft w:val="0"/>
      <w:marRight w:val="0"/>
      <w:marTop w:val="0"/>
      <w:marBottom w:val="0"/>
      <w:divBdr>
        <w:top w:val="none" w:sz="0" w:space="0" w:color="auto"/>
        <w:left w:val="none" w:sz="0" w:space="0" w:color="auto"/>
        <w:bottom w:val="none" w:sz="0" w:space="0" w:color="auto"/>
        <w:right w:val="none" w:sz="0" w:space="0" w:color="auto"/>
      </w:divBdr>
    </w:div>
    <w:div w:id="1015840067">
      <w:bodyDiv w:val="1"/>
      <w:marLeft w:val="0"/>
      <w:marRight w:val="0"/>
      <w:marTop w:val="0"/>
      <w:marBottom w:val="0"/>
      <w:divBdr>
        <w:top w:val="none" w:sz="0" w:space="0" w:color="auto"/>
        <w:left w:val="none" w:sz="0" w:space="0" w:color="auto"/>
        <w:bottom w:val="none" w:sz="0" w:space="0" w:color="auto"/>
        <w:right w:val="none" w:sz="0" w:space="0" w:color="auto"/>
      </w:divBdr>
    </w:div>
    <w:div w:id="1017198787">
      <w:bodyDiv w:val="1"/>
      <w:marLeft w:val="0"/>
      <w:marRight w:val="0"/>
      <w:marTop w:val="0"/>
      <w:marBottom w:val="0"/>
      <w:divBdr>
        <w:top w:val="none" w:sz="0" w:space="0" w:color="auto"/>
        <w:left w:val="none" w:sz="0" w:space="0" w:color="auto"/>
        <w:bottom w:val="none" w:sz="0" w:space="0" w:color="auto"/>
        <w:right w:val="none" w:sz="0" w:space="0" w:color="auto"/>
      </w:divBdr>
    </w:div>
    <w:div w:id="1022977046">
      <w:bodyDiv w:val="1"/>
      <w:marLeft w:val="0"/>
      <w:marRight w:val="0"/>
      <w:marTop w:val="0"/>
      <w:marBottom w:val="0"/>
      <w:divBdr>
        <w:top w:val="none" w:sz="0" w:space="0" w:color="auto"/>
        <w:left w:val="none" w:sz="0" w:space="0" w:color="auto"/>
        <w:bottom w:val="none" w:sz="0" w:space="0" w:color="auto"/>
        <w:right w:val="none" w:sz="0" w:space="0" w:color="auto"/>
      </w:divBdr>
    </w:div>
    <w:div w:id="1060400336">
      <w:bodyDiv w:val="1"/>
      <w:marLeft w:val="0"/>
      <w:marRight w:val="0"/>
      <w:marTop w:val="0"/>
      <w:marBottom w:val="0"/>
      <w:divBdr>
        <w:top w:val="none" w:sz="0" w:space="0" w:color="auto"/>
        <w:left w:val="none" w:sz="0" w:space="0" w:color="auto"/>
        <w:bottom w:val="none" w:sz="0" w:space="0" w:color="auto"/>
        <w:right w:val="none" w:sz="0" w:space="0" w:color="auto"/>
      </w:divBdr>
    </w:div>
    <w:div w:id="1062142028">
      <w:bodyDiv w:val="1"/>
      <w:marLeft w:val="0"/>
      <w:marRight w:val="0"/>
      <w:marTop w:val="0"/>
      <w:marBottom w:val="0"/>
      <w:divBdr>
        <w:top w:val="none" w:sz="0" w:space="0" w:color="auto"/>
        <w:left w:val="none" w:sz="0" w:space="0" w:color="auto"/>
        <w:bottom w:val="none" w:sz="0" w:space="0" w:color="auto"/>
        <w:right w:val="none" w:sz="0" w:space="0" w:color="auto"/>
      </w:divBdr>
    </w:div>
    <w:div w:id="1069965918">
      <w:bodyDiv w:val="1"/>
      <w:marLeft w:val="0"/>
      <w:marRight w:val="0"/>
      <w:marTop w:val="0"/>
      <w:marBottom w:val="0"/>
      <w:divBdr>
        <w:top w:val="none" w:sz="0" w:space="0" w:color="auto"/>
        <w:left w:val="none" w:sz="0" w:space="0" w:color="auto"/>
        <w:bottom w:val="none" w:sz="0" w:space="0" w:color="auto"/>
        <w:right w:val="none" w:sz="0" w:space="0" w:color="auto"/>
      </w:divBdr>
    </w:div>
    <w:div w:id="1074548899">
      <w:bodyDiv w:val="1"/>
      <w:marLeft w:val="0"/>
      <w:marRight w:val="0"/>
      <w:marTop w:val="0"/>
      <w:marBottom w:val="0"/>
      <w:divBdr>
        <w:top w:val="none" w:sz="0" w:space="0" w:color="auto"/>
        <w:left w:val="none" w:sz="0" w:space="0" w:color="auto"/>
        <w:bottom w:val="none" w:sz="0" w:space="0" w:color="auto"/>
        <w:right w:val="none" w:sz="0" w:space="0" w:color="auto"/>
      </w:divBdr>
    </w:div>
    <w:div w:id="1148547434">
      <w:bodyDiv w:val="1"/>
      <w:marLeft w:val="0"/>
      <w:marRight w:val="0"/>
      <w:marTop w:val="0"/>
      <w:marBottom w:val="0"/>
      <w:divBdr>
        <w:top w:val="none" w:sz="0" w:space="0" w:color="auto"/>
        <w:left w:val="none" w:sz="0" w:space="0" w:color="auto"/>
        <w:bottom w:val="none" w:sz="0" w:space="0" w:color="auto"/>
        <w:right w:val="none" w:sz="0" w:space="0" w:color="auto"/>
      </w:divBdr>
    </w:div>
    <w:div w:id="1238130227">
      <w:bodyDiv w:val="1"/>
      <w:marLeft w:val="0"/>
      <w:marRight w:val="0"/>
      <w:marTop w:val="0"/>
      <w:marBottom w:val="0"/>
      <w:divBdr>
        <w:top w:val="none" w:sz="0" w:space="0" w:color="auto"/>
        <w:left w:val="none" w:sz="0" w:space="0" w:color="auto"/>
        <w:bottom w:val="none" w:sz="0" w:space="0" w:color="auto"/>
        <w:right w:val="none" w:sz="0" w:space="0" w:color="auto"/>
      </w:divBdr>
    </w:div>
    <w:div w:id="1248617607">
      <w:bodyDiv w:val="1"/>
      <w:marLeft w:val="0"/>
      <w:marRight w:val="0"/>
      <w:marTop w:val="0"/>
      <w:marBottom w:val="0"/>
      <w:divBdr>
        <w:top w:val="none" w:sz="0" w:space="0" w:color="auto"/>
        <w:left w:val="none" w:sz="0" w:space="0" w:color="auto"/>
        <w:bottom w:val="none" w:sz="0" w:space="0" w:color="auto"/>
        <w:right w:val="none" w:sz="0" w:space="0" w:color="auto"/>
      </w:divBdr>
    </w:div>
    <w:div w:id="1270504054">
      <w:bodyDiv w:val="1"/>
      <w:marLeft w:val="0"/>
      <w:marRight w:val="0"/>
      <w:marTop w:val="0"/>
      <w:marBottom w:val="0"/>
      <w:divBdr>
        <w:top w:val="none" w:sz="0" w:space="0" w:color="auto"/>
        <w:left w:val="none" w:sz="0" w:space="0" w:color="auto"/>
        <w:bottom w:val="none" w:sz="0" w:space="0" w:color="auto"/>
        <w:right w:val="none" w:sz="0" w:space="0" w:color="auto"/>
      </w:divBdr>
    </w:div>
    <w:div w:id="1277831493">
      <w:bodyDiv w:val="1"/>
      <w:marLeft w:val="0"/>
      <w:marRight w:val="0"/>
      <w:marTop w:val="0"/>
      <w:marBottom w:val="0"/>
      <w:divBdr>
        <w:top w:val="none" w:sz="0" w:space="0" w:color="auto"/>
        <w:left w:val="none" w:sz="0" w:space="0" w:color="auto"/>
        <w:bottom w:val="none" w:sz="0" w:space="0" w:color="auto"/>
        <w:right w:val="none" w:sz="0" w:space="0" w:color="auto"/>
      </w:divBdr>
    </w:div>
    <w:div w:id="1280455148">
      <w:bodyDiv w:val="1"/>
      <w:marLeft w:val="0"/>
      <w:marRight w:val="0"/>
      <w:marTop w:val="0"/>
      <w:marBottom w:val="0"/>
      <w:divBdr>
        <w:top w:val="none" w:sz="0" w:space="0" w:color="auto"/>
        <w:left w:val="none" w:sz="0" w:space="0" w:color="auto"/>
        <w:bottom w:val="none" w:sz="0" w:space="0" w:color="auto"/>
        <w:right w:val="none" w:sz="0" w:space="0" w:color="auto"/>
      </w:divBdr>
    </w:div>
    <w:div w:id="1281835175">
      <w:bodyDiv w:val="1"/>
      <w:marLeft w:val="0"/>
      <w:marRight w:val="0"/>
      <w:marTop w:val="0"/>
      <w:marBottom w:val="0"/>
      <w:divBdr>
        <w:top w:val="none" w:sz="0" w:space="0" w:color="auto"/>
        <w:left w:val="none" w:sz="0" w:space="0" w:color="auto"/>
        <w:bottom w:val="none" w:sz="0" w:space="0" w:color="auto"/>
        <w:right w:val="none" w:sz="0" w:space="0" w:color="auto"/>
      </w:divBdr>
    </w:div>
    <w:div w:id="1292595040">
      <w:bodyDiv w:val="1"/>
      <w:marLeft w:val="0"/>
      <w:marRight w:val="0"/>
      <w:marTop w:val="0"/>
      <w:marBottom w:val="0"/>
      <w:divBdr>
        <w:top w:val="none" w:sz="0" w:space="0" w:color="auto"/>
        <w:left w:val="none" w:sz="0" w:space="0" w:color="auto"/>
        <w:bottom w:val="none" w:sz="0" w:space="0" w:color="auto"/>
        <w:right w:val="none" w:sz="0" w:space="0" w:color="auto"/>
      </w:divBdr>
    </w:div>
    <w:div w:id="1301228723">
      <w:bodyDiv w:val="1"/>
      <w:marLeft w:val="0"/>
      <w:marRight w:val="0"/>
      <w:marTop w:val="0"/>
      <w:marBottom w:val="0"/>
      <w:divBdr>
        <w:top w:val="none" w:sz="0" w:space="0" w:color="auto"/>
        <w:left w:val="none" w:sz="0" w:space="0" w:color="auto"/>
        <w:bottom w:val="none" w:sz="0" w:space="0" w:color="auto"/>
        <w:right w:val="none" w:sz="0" w:space="0" w:color="auto"/>
      </w:divBdr>
    </w:div>
    <w:div w:id="1360082526">
      <w:bodyDiv w:val="1"/>
      <w:marLeft w:val="0"/>
      <w:marRight w:val="0"/>
      <w:marTop w:val="0"/>
      <w:marBottom w:val="0"/>
      <w:divBdr>
        <w:top w:val="none" w:sz="0" w:space="0" w:color="auto"/>
        <w:left w:val="none" w:sz="0" w:space="0" w:color="auto"/>
        <w:bottom w:val="none" w:sz="0" w:space="0" w:color="auto"/>
        <w:right w:val="none" w:sz="0" w:space="0" w:color="auto"/>
      </w:divBdr>
    </w:div>
    <w:div w:id="1370763472">
      <w:bodyDiv w:val="1"/>
      <w:marLeft w:val="0"/>
      <w:marRight w:val="0"/>
      <w:marTop w:val="0"/>
      <w:marBottom w:val="0"/>
      <w:divBdr>
        <w:top w:val="none" w:sz="0" w:space="0" w:color="auto"/>
        <w:left w:val="none" w:sz="0" w:space="0" w:color="auto"/>
        <w:bottom w:val="none" w:sz="0" w:space="0" w:color="auto"/>
        <w:right w:val="none" w:sz="0" w:space="0" w:color="auto"/>
      </w:divBdr>
    </w:div>
    <w:div w:id="1376078599">
      <w:bodyDiv w:val="1"/>
      <w:marLeft w:val="0"/>
      <w:marRight w:val="0"/>
      <w:marTop w:val="0"/>
      <w:marBottom w:val="0"/>
      <w:divBdr>
        <w:top w:val="none" w:sz="0" w:space="0" w:color="auto"/>
        <w:left w:val="none" w:sz="0" w:space="0" w:color="auto"/>
        <w:bottom w:val="none" w:sz="0" w:space="0" w:color="auto"/>
        <w:right w:val="none" w:sz="0" w:space="0" w:color="auto"/>
      </w:divBdr>
    </w:div>
    <w:div w:id="1467622147">
      <w:bodyDiv w:val="1"/>
      <w:marLeft w:val="0"/>
      <w:marRight w:val="0"/>
      <w:marTop w:val="0"/>
      <w:marBottom w:val="0"/>
      <w:divBdr>
        <w:top w:val="none" w:sz="0" w:space="0" w:color="auto"/>
        <w:left w:val="none" w:sz="0" w:space="0" w:color="auto"/>
        <w:bottom w:val="none" w:sz="0" w:space="0" w:color="auto"/>
        <w:right w:val="none" w:sz="0" w:space="0" w:color="auto"/>
      </w:divBdr>
    </w:div>
    <w:div w:id="1479112768">
      <w:bodyDiv w:val="1"/>
      <w:marLeft w:val="0"/>
      <w:marRight w:val="0"/>
      <w:marTop w:val="0"/>
      <w:marBottom w:val="0"/>
      <w:divBdr>
        <w:top w:val="none" w:sz="0" w:space="0" w:color="auto"/>
        <w:left w:val="none" w:sz="0" w:space="0" w:color="auto"/>
        <w:bottom w:val="none" w:sz="0" w:space="0" w:color="auto"/>
        <w:right w:val="none" w:sz="0" w:space="0" w:color="auto"/>
      </w:divBdr>
    </w:div>
    <w:div w:id="1493644421">
      <w:bodyDiv w:val="1"/>
      <w:marLeft w:val="0"/>
      <w:marRight w:val="0"/>
      <w:marTop w:val="0"/>
      <w:marBottom w:val="0"/>
      <w:divBdr>
        <w:top w:val="none" w:sz="0" w:space="0" w:color="auto"/>
        <w:left w:val="none" w:sz="0" w:space="0" w:color="auto"/>
        <w:bottom w:val="none" w:sz="0" w:space="0" w:color="auto"/>
        <w:right w:val="none" w:sz="0" w:space="0" w:color="auto"/>
      </w:divBdr>
    </w:div>
    <w:div w:id="1518888181">
      <w:bodyDiv w:val="1"/>
      <w:marLeft w:val="0"/>
      <w:marRight w:val="0"/>
      <w:marTop w:val="0"/>
      <w:marBottom w:val="0"/>
      <w:divBdr>
        <w:top w:val="none" w:sz="0" w:space="0" w:color="auto"/>
        <w:left w:val="none" w:sz="0" w:space="0" w:color="auto"/>
        <w:bottom w:val="none" w:sz="0" w:space="0" w:color="auto"/>
        <w:right w:val="none" w:sz="0" w:space="0" w:color="auto"/>
      </w:divBdr>
    </w:div>
    <w:div w:id="1534541117">
      <w:bodyDiv w:val="1"/>
      <w:marLeft w:val="0"/>
      <w:marRight w:val="0"/>
      <w:marTop w:val="0"/>
      <w:marBottom w:val="0"/>
      <w:divBdr>
        <w:top w:val="none" w:sz="0" w:space="0" w:color="auto"/>
        <w:left w:val="none" w:sz="0" w:space="0" w:color="auto"/>
        <w:bottom w:val="none" w:sz="0" w:space="0" w:color="auto"/>
        <w:right w:val="none" w:sz="0" w:space="0" w:color="auto"/>
      </w:divBdr>
    </w:div>
    <w:div w:id="1570575737">
      <w:bodyDiv w:val="1"/>
      <w:marLeft w:val="0"/>
      <w:marRight w:val="0"/>
      <w:marTop w:val="0"/>
      <w:marBottom w:val="0"/>
      <w:divBdr>
        <w:top w:val="none" w:sz="0" w:space="0" w:color="auto"/>
        <w:left w:val="none" w:sz="0" w:space="0" w:color="auto"/>
        <w:bottom w:val="none" w:sz="0" w:space="0" w:color="auto"/>
        <w:right w:val="none" w:sz="0" w:space="0" w:color="auto"/>
      </w:divBdr>
    </w:div>
    <w:div w:id="1605309140">
      <w:bodyDiv w:val="1"/>
      <w:marLeft w:val="0"/>
      <w:marRight w:val="0"/>
      <w:marTop w:val="0"/>
      <w:marBottom w:val="0"/>
      <w:divBdr>
        <w:top w:val="none" w:sz="0" w:space="0" w:color="auto"/>
        <w:left w:val="none" w:sz="0" w:space="0" w:color="auto"/>
        <w:bottom w:val="none" w:sz="0" w:space="0" w:color="auto"/>
        <w:right w:val="none" w:sz="0" w:space="0" w:color="auto"/>
      </w:divBdr>
    </w:div>
    <w:div w:id="1631013480">
      <w:bodyDiv w:val="1"/>
      <w:marLeft w:val="0"/>
      <w:marRight w:val="0"/>
      <w:marTop w:val="0"/>
      <w:marBottom w:val="0"/>
      <w:divBdr>
        <w:top w:val="none" w:sz="0" w:space="0" w:color="auto"/>
        <w:left w:val="none" w:sz="0" w:space="0" w:color="auto"/>
        <w:bottom w:val="none" w:sz="0" w:space="0" w:color="auto"/>
        <w:right w:val="none" w:sz="0" w:space="0" w:color="auto"/>
      </w:divBdr>
    </w:div>
    <w:div w:id="1642494802">
      <w:bodyDiv w:val="1"/>
      <w:marLeft w:val="0"/>
      <w:marRight w:val="0"/>
      <w:marTop w:val="0"/>
      <w:marBottom w:val="0"/>
      <w:divBdr>
        <w:top w:val="none" w:sz="0" w:space="0" w:color="auto"/>
        <w:left w:val="none" w:sz="0" w:space="0" w:color="auto"/>
        <w:bottom w:val="none" w:sz="0" w:space="0" w:color="auto"/>
        <w:right w:val="none" w:sz="0" w:space="0" w:color="auto"/>
      </w:divBdr>
    </w:div>
    <w:div w:id="1664043933">
      <w:bodyDiv w:val="1"/>
      <w:marLeft w:val="0"/>
      <w:marRight w:val="0"/>
      <w:marTop w:val="0"/>
      <w:marBottom w:val="0"/>
      <w:divBdr>
        <w:top w:val="none" w:sz="0" w:space="0" w:color="auto"/>
        <w:left w:val="none" w:sz="0" w:space="0" w:color="auto"/>
        <w:bottom w:val="none" w:sz="0" w:space="0" w:color="auto"/>
        <w:right w:val="none" w:sz="0" w:space="0" w:color="auto"/>
      </w:divBdr>
    </w:div>
    <w:div w:id="1669746226">
      <w:bodyDiv w:val="1"/>
      <w:marLeft w:val="0"/>
      <w:marRight w:val="0"/>
      <w:marTop w:val="0"/>
      <w:marBottom w:val="0"/>
      <w:divBdr>
        <w:top w:val="none" w:sz="0" w:space="0" w:color="auto"/>
        <w:left w:val="none" w:sz="0" w:space="0" w:color="auto"/>
        <w:bottom w:val="none" w:sz="0" w:space="0" w:color="auto"/>
        <w:right w:val="none" w:sz="0" w:space="0" w:color="auto"/>
      </w:divBdr>
    </w:div>
    <w:div w:id="1682271841">
      <w:bodyDiv w:val="1"/>
      <w:marLeft w:val="0"/>
      <w:marRight w:val="0"/>
      <w:marTop w:val="0"/>
      <w:marBottom w:val="0"/>
      <w:divBdr>
        <w:top w:val="none" w:sz="0" w:space="0" w:color="auto"/>
        <w:left w:val="none" w:sz="0" w:space="0" w:color="auto"/>
        <w:bottom w:val="none" w:sz="0" w:space="0" w:color="auto"/>
        <w:right w:val="none" w:sz="0" w:space="0" w:color="auto"/>
      </w:divBdr>
    </w:div>
    <w:div w:id="1701736330">
      <w:bodyDiv w:val="1"/>
      <w:marLeft w:val="0"/>
      <w:marRight w:val="0"/>
      <w:marTop w:val="0"/>
      <w:marBottom w:val="0"/>
      <w:divBdr>
        <w:top w:val="none" w:sz="0" w:space="0" w:color="auto"/>
        <w:left w:val="none" w:sz="0" w:space="0" w:color="auto"/>
        <w:bottom w:val="none" w:sz="0" w:space="0" w:color="auto"/>
        <w:right w:val="none" w:sz="0" w:space="0" w:color="auto"/>
      </w:divBdr>
    </w:div>
    <w:div w:id="1713261122">
      <w:bodyDiv w:val="1"/>
      <w:marLeft w:val="0"/>
      <w:marRight w:val="0"/>
      <w:marTop w:val="0"/>
      <w:marBottom w:val="0"/>
      <w:divBdr>
        <w:top w:val="none" w:sz="0" w:space="0" w:color="auto"/>
        <w:left w:val="none" w:sz="0" w:space="0" w:color="auto"/>
        <w:bottom w:val="none" w:sz="0" w:space="0" w:color="auto"/>
        <w:right w:val="none" w:sz="0" w:space="0" w:color="auto"/>
      </w:divBdr>
    </w:div>
    <w:div w:id="1797718292">
      <w:bodyDiv w:val="1"/>
      <w:marLeft w:val="0"/>
      <w:marRight w:val="0"/>
      <w:marTop w:val="0"/>
      <w:marBottom w:val="0"/>
      <w:divBdr>
        <w:top w:val="none" w:sz="0" w:space="0" w:color="auto"/>
        <w:left w:val="none" w:sz="0" w:space="0" w:color="auto"/>
        <w:bottom w:val="none" w:sz="0" w:space="0" w:color="auto"/>
        <w:right w:val="none" w:sz="0" w:space="0" w:color="auto"/>
      </w:divBdr>
    </w:div>
    <w:div w:id="1804929950">
      <w:bodyDiv w:val="1"/>
      <w:marLeft w:val="0"/>
      <w:marRight w:val="0"/>
      <w:marTop w:val="0"/>
      <w:marBottom w:val="0"/>
      <w:divBdr>
        <w:top w:val="none" w:sz="0" w:space="0" w:color="auto"/>
        <w:left w:val="none" w:sz="0" w:space="0" w:color="auto"/>
        <w:bottom w:val="none" w:sz="0" w:space="0" w:color="auto"/>
        <w:right w:val="none" w:sz="0" w:space="0" w:color="auto"/>
      </w:divBdr>
    </w:div>
    <w:div w:id="1855457275">
      <w:bodyDiv w:val="1"/>
      <w:marLeft w:val="0"/>
      <w:marRight w:val="0"/>
      <w:marTop w:val="0"/>
      <w:marBottom w:val="0"/>
      <w:divBdr>
        <w:top w:val="none" w:sz="0" w:space="0" w:color="auto"/>
        <w:left w:val="none" w:sz="0" w:space="0" w:color="auto"/>
        <w:bottom w:val="none" w:sz="0" w:space="0" w:color="auto"/>
        <w:right w:val="none" w:sz="0" w:space="0" w:color="auto"/>
      </w:divBdr>
    </w:div>
    <w:div w:id="1888420110">
      <w:bodyDiv w:val="1"/>
      <w:marLeft w:val="0"/>
      <w:marRight w:val="0"/>
      <w:marTop w:val="0"/>
      <w:marBottom w:val="0"/>
      <w:divBdr>
        <w:top w:val="none" w:sz="0" w:space="0" w:color="auto"/>
        <w:left w:val="none" w:sz="0" w:space="0" w:color="auto"/>
        <w:bottom w:val="none" w:sz="0" w:space="0" w:color="auto"/>
        <w:right w:val="none" w:sz="0" w:space="0" w:color="auto"/>
      </w:divBdr>
    </w:div>
    <w:div w:id="1894539991">
      <w:bodyDiv w:val="1"/>
      <w:marLeft w:val="0"/>
      <w:marRight w:val="0"/>
      <w:marTop w:val="0"/>
      <w:marBottom w:val="0"/>
      <w:divBdr>
        <w:top w:val="none" w:sz="0" w:space="0" w:color="auto"/>
        <w:left w:val="none" w:sz="0" w:space="0" w:color="auto"/>
        <w:bottom w:val="none" w:sz="0" w:space="0" w:color="auto"/>
        <w:right w:val="none" w:sz="0" w:space="0" w:color="auto"/>
      </w:divBdr>
    </w:div>
    <w:div w:id="1898927868">
      <w:bodyDiv w:val="1"/>
      <w:marLeft w:val="0"/>
      <w:marRight w:val="0"/>
      <w:marTop w:val="0"/>
      <w:marBottom w:val="0"/>
      <w:divBdr>
        <w:top w:val="none" w:sz="0" w:space="0" w:color="auto"/>
        <w:left w:val="none" w:sz="0" w:space="0" w:color="auto"/>
        <w:bottom w:val="none" w:sz="0" w:space="0" w:color="auto"/>
        <w:right w:val="none" w:sz="0" w:space="0" w:color="auto"/>
      </w:divBdr>
    </w:div>
    <w:div w:id="1903174836">
      <w:bodyDiv w:val="1"/>
      <w:marLeft w:val="0"/>
      <w:marRight w:val="0"/>
      <w:marTop w:val="0"/>
      <w:marBottom w:val="0"/>
      <w:divBdr>
        <w:top w:val="none" w:sz="0" w:space="0" w:color="auto"/>
        <w:left w:val="none" w:sz="0" w:space="0" w:color="auto"/>
        <w:bottom w:val="none" w:sz="0" w:space="0" w:color="auto"/>
        <w:right w:val="none" w:sz="0" w:space="0" w:color="auto"/>
      </w:divBdr>
    </w:div>
    <w:div w:id="1945111167">
      <w:bodyDiv w:val="1"/>
      <w:marLeft w:val="0"/>
      <w:marRight w:val="0"/>
      <w:marTop w:val="0"/>
      <w:marBottom w:val="0"/>
      <w:divBdr>
        <w:top w:val="none" w:sz="0" w:space="0" w:color="auto"/>
        <w:left w:val="none" w:sz="0" w:space="0" w:color="auto"/>
        <w:bottom w:val="none" w:sz="0" w:space="0" w:color="auto"/>
        <w:right w:val="none" w:sz="0" w:space="0" w:color="auto"/>
      </w:divBdr>
    </w:div>
    <w:div w:id="1969969777">
      <w:bodyDiv w:val="1"/>
      <w:marLeft w:val="0"/>
      <w:marRight w:val="0"/>
      <w:marTop w:val="0"/>
      <w:marBottom w:val="0"/>
      <w:divBdr>
        <w:top w:val="none" w:sz="0" w:space="0" w:color="auto"/>
        <w:left w:val="none" w:sz="0" w:space="0" w:color="auto"/>
        <w:bottom w:val="none" w:sz="0" w:space="0" w:color="auto"/>
        <w:right w:val="none" w:sz="0" w:space="0" w:color="auto"/>
      </w:divBdr>
    </w:div>
    <w:div w:id="1980761665">
      <w:bodyDiv w:val="1"/>
      <w:marLeft w:val="0"/>
      <w:marRight w:val="0"/>
      <w:marTop w:val="0"/>
      <w:marBottom w:val="0"/>
      <w:divBdr>
        <w:top w:val="none" w:sz="0" w:space="0" w:color="auto"/>
        <w:left w:val="none" w:sz="0" w:space="0" w:color="auto"/>
        <w:bottom w:val="none" w:sz="0" w:space="0" w:color="auto"/>
        <w:right w:val="none" w:sz="0" w:space="0" w:color="auto"/>
      </w:divBdr>
    </w:div>
    <w:div w:id="2009014434">
      <w:bodyDiv w:val="1"/>
      <w:marLeft w:val="0"/>
      <w:marRight w:val="0"/>
      <w:marTop w:val="0"/>
      <w:marBottom w:val="0"/>
      <w:divBdr>
        <w:top w:val="none" w:sz="0" w:space="0" w:color="auto"/>
        <w:left w:val="none" w:sz="0" w:space="0" w:color="auto"/>
        <w:bottom w:val="none" w:sz="0" w:space="0" w:color="auto"/>
        <w:right w:val="none" w:sz="0" w:space="0" w:color="auto"/>
      </w:divBdr>
    </w:div>
    <w:div w:id="2062361434">
      <w:bodyDiv w:val="1"/>
      <w:marLeft w:val="0"/>
      <w:marRight w:val="0"/>
      <w:marTop w:val="0"/>
      <w:marBottom w:val="0"/>
      <w:divBdr>
        <w:top w:val="none" w:sz="0" w:space="0" w:color="auto"/>
        <w:left w:val="none" w:sz="0" w:space="0" w:color="auto"/>
        <w:bottom w:val="none" w:sz="0" w:space="0" w:color="auto"/>
        <w:right w:val="none" w:sz="0" w:space="0" w:color="auto"/>
      </w:divBdr>
    </w:div>
    <w:div w:id="2082868349">
      <w:bodyDiv w:val="1"/>
      <w:marLeft w:val="0"/>
      <w:marRight w:val="0"/>
      <w:marTop w:val="0"/>
      <w:marBottom w:val="0"/>
      <w:divBdr>
        <w:top w:val="none" w:sz="0" w:space="0" w:color="auto"/>
        <w:left w:val="none" w:sz="0" w:space="0" w:color="auto"/>
        <w:bottom w:val="none" w:sz="0" w:space="0" w:color="auto"/>
        <w:right w:val="none" w:sz="0" w:space="0" w:color="auto"/>
      </w:divBdr>
    </w:div>
    <w:div w:id="2083522123">
      <w:bodyDiv w:val="1"/>
      <w:marLeft w:val="0"/>
      <w:marRight w:val="0"/>
      <w:marTop w:val="0"/>
      <w:marBottom w:val="0"/>
      <w:divBdr>
        <w:top w:val="none" w:sz="0" w:space="0" w:color="auto"/>
        <w:left w:val="none" w:sz="0" w:space="0" w:color="auto"/>
        <w:bottom w:val="none" w:sz="0" w:space="0" w:color="auto"/>
        <w:right w:val="none" w:sz="0" w:space="0" w:color="auto"/>
      </w:divBdr>
    </w:div>
    <w:div w:id="2088182196">
      <w:bodyDiv w:val="1"/>
      <w:marLeft w:val="0"/>
      <w:marRight w:val="0"/>
      <w:marTop w:val="0"/>
      <w:marBottom w:val="0"/>
      <w:divBdr>
        <w:top w:val="none" w:sz="0" w:space="0" w:color="auto"/>
        <w:left w:val="none" w:sz="0" w:space="0" w:color="auto"/>
        <w:bottom w:val="none" w:sz="0" w:space="0" w:color="auto"/>
        <w:right w:val="none" w:sz="0" w:space="0" w:color="auto"/>
      </w:divBdr>
    </w:div>
    <w:div w:id="2104036064">
      <w:bodyDiv w:val="1"/>
      <w:marLeft w:val="0"/>
      <w:marRight w:val="0"/>
      <w:marTop w:val="0"/>
      <w:marBottom w:val="0"/>
      <w:divBdr>
        <w:top w:val="none" w:sz="0" w:space="0" w:color="auto"/>
        <w:left w:val="none" w:sz="0" w:space="0" w:color="auto"/>
        <w:bottom w:val="none" w:sz="0" w:space="0" w:color="auto"/>
        <w:right w:val="none" w:sz="0" w:space="0" w:color="auto"/>
      </w:divBdr>
    </w:div>
    <w:div w:id="2114326226">
      <w:bodyDiv w:val="1"/>
      <w:marLeft w:val="0"/>
      <w:marRight w:val="0"/>
      <w:marTop w:val="0"/>
      <w:marBottom w:val="0"/>
      <w:divBdr>
        <w:top w:val="none" w:sz="0" w:space="0" w:color="auto"/>
        <w:left w:val="none" w:sz="0" w:space="0" w:color="auto"/>
        <w:bottom w:val="none" w:sz="0" w:space="0" w:color="auto"/>
        <w:right w:val="none" w:sz="0" w:space="0" w:color="auto"/>
      </w:divBdr>
    </w:div>
    <w:div w:id="212607031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image" Target="media/image50.emf"/><Relationship Id="rId18" Type="http://schemas.openxmlformats.org/officeDocument/2006/relationships/footer" Target="footer2.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emf"/><Relationship Id="rId17"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image" Target="media/image8.jpeg"/><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emf"/><Relationship Id="rId5" Type="http://schemas.openxmlformats.org/officeDocument/2006/relationships/webSettings" Target="webSettings.xml"/><Relationship Id="rId15" Type="http://schemas.openxmlformats.org/officeDocument/2006/relationships/image" Target="media/image7.jpeg"/><Relationship Id="rId10" Type="http://schemas.openxmlformats.org/officeDocument/2006/relationships/image" Target="media/image3.emf"/><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6.emf"/></Relationships>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ACE5EE6-391A-4E53-A100-41D8C37B295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345</TotalTime>
  <Pages>38</Pages>
  <Words>23890</Words>
  <Characters>5164</Characters>
  <Application>Microsoft Office Word</Application>
  <DocSecurity>0</DocSecurity>
  <Lines>43</Lines>
  <Paragraphs>57</Paragraphs>
  <ScaleCrop>false</ScaleCrop>
  <Company>nu</Company>
  <LinksUpToDate>false</LinksUpToDate>
  <CharactersWithSpaces>28997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中華民國95年度南投縣總決算暨附屬單位決算及綜計表審核報告稿</dc:title>
  <dc:subject/>
  <dc:creator>user</dc:creator>
  <cp:keywords/>
  <cp:lastModifiedBy>廖怡欣</cp:lastModifiedBy>
  <cp:revision>46</cp:revision>
  <cp:lastPrinted>2025-06-30T09:02:00Z</cp:lastPrinted>
  <dcterms:created xsi:type="dcterms:W3CDTF">2025-06-26T06:08:00Z</dcterms:created>
  <dcterms:modified xsi:type="dcterms:W3CDTF">2025-07-09T06:49:00Z</dcterms:modified>
</cp:coreProperties>
</file>