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013E86" w14:textId="77777777" w:rsidR="000B6C7D" w:rsidRPr="00120922" w:rsidRDefault="000B6C7D" w:rsidP="000B6C7D">
      <w:pPr>
        <w:pStyle w:val="16"/>
      </w:pPr>
      <w:r w:rsidRPr="00120922">
        <w:rPr>
          <w:rFonts w:hint="eastAsia"/>
        </w:rPr>
        <w:t>甲、總述</w:t>
      </w:r>
    </w:p>
    <w:p w14:paraId="2AC89663" w14:textId="77777777" w:rsidR="000B6C7D" w:rsidRPr="006C50D5" w:rsidRDefault="000B6C7D" w:rsidP="000B6C7D">
      <w:pPr>
        <w:pStyle w:val="218P"/>
      </w:pPr>
      <w:r w:rsidRPr="006C50D5">
        <w:rPr>
          <w:rFonts w:hint="eastAsia"/>
        </w:rPr>
        <w:t>壹、預算執行之審核</w:t>
      </w:r>
    </w:p>
    <w:p w14:paraId="6C3E2988" w14:textId="6DED6C5C" w:rsidR="000B6C7D" w:rsidRPr="00D20393" w:rsidRDefault="000B6C7D" w:rsidP="006D21DA">
      <w:pPr>
        <w:pStyle w:val="14P12"/>
        <w:spacing w:line="640" w:lineRule="exact"/>
        <w:ind w:firstLine="560"/>
      </w:pPr>
      <w:r w:rsidRPr="00D20393">
        <w:rPr>
          <w:rFonts w:hint="eastAsia"/>
        </w:rPr>
        <w:t>中央政府前瞻基礎建設計畫第</w:t>
      </w:r>
      <w:r w:rsidR="007D66C5" w:rsidRPr="00D20393">
        <w:rPr>
          <w:rFonts w:hint="eastAsia"/>
        </w:rPr>
        <w:t>4</w:t>
      </w:r>
      <w:r w:rsidRPr="00D20393">
        <w:rPr>
          <w:rFonts w:hint="eastAsia"/>
        </w:rPr>
        <w:t>期特別預算，歲入預算無列數，歲出預算數2,</w:t>
      </w:r>
      <w:r w:rsidR="007D66C5" w:rsidRPr="00D20393">
        <w:t>0</w:t>
      </w:r>
      <w:r w:rsidRPr="00D20393">
        <w:rPr>
          <w:rFonts w:hint="eastAsia"/>
        </w:rPr>
        <w:t>9</w:t>
      </w:r>
      <w:r w:rsidRPr="00D20393">
        <w:t>8</w:t>
      </w:r>
      <w:r w:rsidRPr="00D20393">
        <w:rPr>
          <w:rFonts w:hint="eastAsia"/>
        </w:rPr>
        <w:t>億3,</w:t>
      </w:r>
      <w:r w:rsidR="007D66C5" w:rsidRPr="00D20393">
        <w:t>255</w:t>
      </w:r>
      <w:r w:rsidRPr="00D20393">
        <w:rPr>
          <w:rFonts w:hint="eastAsia"/>
        </w:rPr>
        <w:t>萬餘元，全數以舉借債務支應。茲將預算執行之審核結果，說明如次：</w:t>
      </w:r>
    </w:p>
    <w:p w14:paraId="27CC30E2" w14:textId="77777777" w:rsidR="000B6C7D" w:rsidRPr="006C50D5" w:rsidRDefault="000B6C7D" w:rsidP="000B6C7D">
      <w:pPr>
        <w:pStyle w:val="316P"/>
        <w:spacing w:before="72" w:after="72" w:line="600" w:lineRule="exact"/>
        <w:ind w:firstLine="320"/>
      </w:pPr>
      <w:r w:rsidRPr="006C50D5">
        <w:rPr>
          <w:rFonts w:hint="eastAsia"/>
        </w:rPr>
        <w:t>一、歲入部分</w:t>
      </w:r>
    </w:p>
    <w:p w14:paraId="5F7C05EC" w14:textId="60E288D8" w:rsidR="000B6C7D" w:rsidRPr="007111CB" w:rsidRDefault="000B6C7D" w:rsidP="006D21DA">
      <w:pPr>
        <w:pStyle w:val="14P12"/>
        <w:spacing w:line="640" w:lineRule="exact"/>
        <w:ind w:firstLine="560"/>
      </w:pPr>
      <w:r w:rsidRPr="006C50D5">
        <w:rPr>
          <w:rFonts w:hint="eastAsia"/>
        </w:rPr>
        <w:t>歲入預算無列數，決算審核結果，審定實現數</w:t>
      </w:r>
      <w:r w:rsidR="007D66C5">
        <w:rPr>
          <w:rFonts w:hint="eastAsia"/>
        </w:rPr>
        <w:t>3</w:t>
      </w:r>
      <w:r w:rsidRPr="006C50D5">
        <w:rPr>
          <w:rFonts w:hint="eastAsia"/>
        </w:rPr>
        <w:t>億</w:t>
      </w:r>
      <w:r w:rsidR="007D66C5">
        <w:rPr>
          <w:rFonts w:hint="eastAsia"/>
        </w:rPr>
        <w:t>1</w:t>
      </w:r>
      <w:r w:rsidRPr="006C50D5">
        <w:t>,</w:t>
      </w:r>
      <w:r w:rsidR="007D66C5">
        <w:t>893</w:t>
      </w:r>
      <w:r w:rsidRPr="006C50D5">
        <w:rPr>
          <w:rFonts w:hint="eastAsia"/>
        </w:rPr>
        <w:t>萬餘元</w:t>
      </w:r>
      <w:r w:rsidRPr="00F761D6">
        <w:rPr>
          <w:rFonts w:hint="eastAsia"/>
        </w:rPr>
        <w:t>，</w:t>
      </w:r>
      <w:r w:rsidRPr="007111CB">
        <w:rPr>
          <w:rFonts w:hint="eastAsia"/>
        </w:rPr>
        <w:t>主要係內政部</w:t>
      </w:r>
      <w:r w:rsidR="007D66C5" w:rsidRPr="007D66C5">
        <w:rPr>
          <w:rFonts w:hint="eastAsia"/>
        </w:rPr>
        <w:t>營建署（</w:t>
      </w:r>
      <w:r w:rsidR="007D66C5">
        <w:rPr>
          <w:rFonts w:hint="eastAsia"/>
        </w:rPr>
        <w:t>1</w:t>
      </w:r>
      <w:r w:rsidR="007D66C5">
        <w:t>12</w:t>
      </w:r>
      <w:r w:rsidR="007D66C5">
        <w:rPr>
          <w:rFonts w:hint="eastAsia"/>
        </w:rPr>
        <w:t>年9月</w:t>
      </w:r>
      <w:r w:rsidR="0098501D">
        <w:rPr>
          <w:rFonts w:hint="eastAsia"/>
        </w:rPr>
        <w:t>2</w:t>
      </w:r>
      <w:r w:rsidR="0098501D">
        <w:t>0</w:t>
      </w:r>
      <w:r w:rsidR="0098501D">
        <w:rPr>
          <w:rFonts w:hint="eastAsia"/>
        </w:rPr>
        <w:t>日改制為</w:t>
      </w:r>
      <w:r w:rsidR="003E5548">
        <w:rPr>
          <w:rFonts w:hint="eastAsia"/>
        </w:rPr>
        <w:t>內政部</w:t>
      </w:r>
      <w:r w:rsidR="007D66C5" w:rsidRPr="007D66C5">
        <w:rPr>
          <w:rFonts w:hint="eastAsia"/>
        </w:rPr>
        <w:t>國土管理署</w:t>
      </w:r>
      <w:r w:rsidR="00742298">
        <w:rPr>
          <w:rFonts w:hint="eastAsia"/>
        </w:rPr>
        <w:t>）</w:t>
      </w:r>
      <w:r>
        <w:rPr>
          <w:rFonts w:hint="eastAsia"/>
        </w:rPr>
        <w:t>及交通部</w:t>
      </w:r>
      <w:r w:rsidR="007D66C5" w:rsidRPr="007D66C5">
        <w:rPr>
          <w:rFonts w:hint="eastAsia"/>
        </w:rPr>
        <w:t>公路總局（</w:t>
      </w:r>
      <w:r w:rsidR="0098501D">
        <w:rPr>
          <w:rFonts w:hint="eastAsia"/>
        </w:rPr>
        <w:t>1</w:t>
      </w:r>
      <w:r w:rsidR="0098501D">
        <w:t>12</w:t>
      </w:r>
      <w:r w:rsidR="0098501D">
        <w:rPr>
          <w:rFonts w:hint="eastAsia"/>
        </w:rPr>
        <w:t>年9月1</w:t>
      </w:r>
      <w:r w:rsidR="0098501D">
        <w:t>5</w:t>
      </w:r>
      <w:r w:rsidR="0098501D">
        <w:rPr>
          <w:rFonts w:hint="eastAsia"/>
        </w:rPr>
        <w:t>日改制為</w:t>
      </w:r>
      <w:r w:rsidR="003E5548">
        <w:rPr>
          <w:rFonts w:hint="eastAsia"/>
        </w:rPr>
        <w:t>交通部</w:t>
      </w:r>
      <w:r w:rsidR="007D66C5" w:rsidRPr="007D66C5">
        <w:rPr>
          <w:rFonts w:hint="eastAsia"/>
        </w:rPr>
        <w:t>公路局）</w:t>
      </w:r>
      <w:r w:rsidRPr="007111CB">
        <w:rPr>
          <w:rFonts w:hint="eastAsia"/>
        </w:rPr>
        <w:t>變賣土石方及道路刨除料收入</w:t>
      </w:r>
      <w:r w:rsidR="007048C9">
        <w:rPr>
          <w:rFonts w:hint="eastAsia"/>
        </w:rPr>
        <w:t>；</w:t>
      </w:r>
      <w:r w:rsidR="007D66C5">
        <w:rPr>
          <w:rFonts w:hint="eastAsia"/>
        </w:rPr>
        <w:t>應收</w:t>
      </w:r>
      <w:r w:rsidR="002156DE">
        <w:rPr>
          <w:rFonts w:hint="eastAsia"/>
        </w:rPr>
        <w:t>保留</w:t>
      </w:r>
      <w:r w:rsidR="007D66C5">
        <w:rPr>
          <w:rFonts w:hint="eastAsia"/>
        </w:rPr>
        <w:t>數6</w:t>
      </w:r>
      <w:r w:rsidR="007D66C5">
        <w:t>6</w:t>
      </w:r>
      <w:r w:rsidR="007D66C5">
        <w:rPr>
          <w:rFonts w:hint="eastAsia"/>
        </w:rPr>
        <w:t>萬餘元，</w:t>
      </w:r>
      <w:r w:rsidR="007D66C5" w:rsidRPr="006D21DA">
        <w:rPr>
          <w:rFonts w:hint="eastAsia"/>
          <w:spacing w:val="-3"/>
        </w:rPr>
        <w:t>主要係</w:t>
      </w:r>
      <w:r w:rsidR="0011039C" w:rsidRPr="006D21DA">
        <w:rPr>
          <w:rFonts w:hint="eastAsia"/>
          <w:spacing w:val="-3"/>
        </w:rPr>
        <w:t>交通部尚待收繳之補助計畫專戶孳息收入</w:t>
      </w:r>
      <w:r w:rsidR="007D66C5" w:rsidRPr="006D21DA">
        <w:rPr>
          <w:rFonts w:hint="eastAsia"/>
          <w:spacing w:val="-3"/>
        </w:rPr>
        <w:t>，合計決算審定數3億1</w:t>
      </w:r>
      <w:r w:rsidR="007D66C5" w:rsidRPr="006D21DA">
        <w:rPr>
          <w:spacing w:val="-3"/>
        </w:rPr>
        <w:t>,960</w:t>
      </w:r>
      <w:r w:rsidR="007D66C5" w:rsidRPr="006D21DA">
        <w:rPr>
          <w:rFonts w:hint="eastAsia"/>
          <w:spacing w:val="-3"/>
        </w:rPr>
        <w:t>萬餘元</w:t>
      </w:r>
      <w:r w:rsidRPr="006D21DA">
        <w:rPr>
          <w:rFonts w:hint="eastAsia"/>
          <w:spacing w:val="-3"/>
        </w:rPr>
        <w:t>。</w:t>
      </w:r>
    </w:p>
    <w:p w14:paraId="33FC14F0" w14:textId="77777777" w:rsidR="000B6C7D" w:rsidRPr="006C50D5" w:rsidRDefault="000B6C7D" w:rsidP="000B6C7D">
      <w:pPr>
        <w:pStyle w:val="316P"/>
        <w:spacing w:before="72" w:after="72" w:line="600" w:lineRule="exact"/>
        <w:ind w:firstLine="320"/>
      </w:pPr>
      <w:r w:rsidRPr="006C50D5">
        <w:rPr>
          <w:rFonts w:hint="eastAsia"/>
        </w:rPr>
        <w:t>二、歲出部分</w:t>
      </w:r>
    </w:p>
    <w:p w14:paraId="59DC93EF" w14:textId="169C6233" w:rsidR="000B6C7D" w:rsidRDefault="000B6C7D" w:rsidP="006D21DA">
      <w:pPr>
        <w:pStyle w:val="14P12"/>
        <w:spacing w:line="600" w:lineRule="exact"/>
        <w:ind w:firstLine="560"/>
      </w:pPr>
      <w:r w:rsidRPr="006C50D5">
        <w:rPr>
          <w:rFonts w:hint="eastAsia"/>
        </w:rPr>
        <w:t>歲出預算</w:t>
      </w:r>
      <w:r w:rsidR="00A403E8" w:rsidRPr="000B6C7D">
        <w:rPr>
          <w:rFonts w:hint="eastAsia"/>
          <w:spacing w:val="2"/>
        </w:rPr>
        <w:t>2,</w:t>
      </w:r>
      <w:r w:rsidR="00A403E8">
        <w:rPr>
          <w:spacing w:val="2"/>
        </w:rPr>
        <w:t>0</w:t>
      </w:r>
      <w:r w:rsidR="00A403E8" w:rsidRPr="000B6C7D">
        <w:rPr>
          <w:rFonts w:hint="eastAsia"/>
          <w:spacing w:val="2"/>
        </w:rPr>
        <w:t>9</w:t>
      </w:r>
      <w:r w:rsidR="00A403E8" w:rsidRPr="000B6C7D">
        <w:rPr>
          <w:spacing w:val="2"/>
        </w:rPr>
        <w:t>8</w:t>
      </w:r>
      <w:r w:rsidR="00A403E8" w:rsidRPr="000B6C7D">
        <w:rPr>
          <w:rFonts w:hint="eastAsia"/>
          <w:spacing w:val="2"/>
        </w:rPr>
        <w:t>億3,</w:t>
      </w:r>
      <w:r w:rsidR="00A403E8">
        <w:rPr>
          <w:spacing w:val="2"/>
        </w:rPr>
        <w:t>255</w:t>
      </w:r>
      <w:r w:rsidRPr="000B6C7D">
        <w:rPr>
          <w:rFonts w:hint="eastAsia"/>
          <w:spacing w:val="2"/>
        </w:rPr>
        <w:t>萬餘元，決算審核結果，修正減列實現數</w:t>
      </w:r>
      <w:r w:rsidR="00A403E8">
        <w:rPr>
          <w:rFonts w:hint="eastAsia"/>
          <w:spacing w:val="2"/>
        </w:rPr>
        <w:t>3</w:t>
      </w:r>
      <w:r w:rsidRPr="000B6C7D">
        <w:rPr>
          <w:rFonts w:hint="eastAsia"/>
          <w:spacing w:val="2"/>
        </w:rPr>
        <w:t>億</w:t>
      </w:r>
      <w:r w:rsidR="00A403E8">
        <w:rPr>
          <w:rFonts w:hint="eastAsia"/>
          <w:spacing w:val="2"/>
        </w:rPr>
        <w:t>7</w:t>
      </w:r>
      <w:r w:rsidRPr="000B6C7D">
        <w:rPr>
          <w:spacing w:val="2"/>
        </w:rPr>
        <w:t>,</w:t>
      </w:r>
      <w:r w:rsidR="00A403E8">
        <w:rPr>
          <w:spacing w:val="2"/>
        </w:rPr>
        <w:t>503</w:t>
      </w:r>
      <w:r w:rsidRPr="000B6C7D">
        <w:rPr>
          <w:rFonts w:hint="eastAsia"/>
          <w:spacing w:val="2"/>
        </w:rPr>
        <w:t>萬餘元，增列</w:t>
      </w:r>
      <w:r w:rsidR="002156DE">
        <w:rPr>
          <w:rFonts w:hint="eastAsia"/>
          <w:spacing w:val="2"/>
        </w:rPr>
        <w:t>應付</w:t>
      </w:r>
      <w:r w:rsidRPr="000B6C7D">
        <w:rPr>
          <w:rFonts w:hint="eastAsia"/>
          <w:spacing w:val="2"/>
        </w:rPr>
        <w:t>保留數</w:t>
      </w:r>
      <w:r w:rsidR="006805A4">
        <w:rPr>
          <w:rFonts w:hint="eastAsia"/>
          <w:spacing w:val="2"/>
        </w:rPr>
        <w:t>3</w:t>
      </w:r>
      <w:r w:rsidR="006805A4" w:rsidRPr="000B6C7D">
        <w:rPr>
          <w:rFonts w:hint="eastAsia"/>
          <w:spacing w:val="2"/>
        </w:rPr>
        <w:t>億</w:t>
      </w:r>
      <w:r w:rsidR="006805A4">
        <w:rPr>
          <w:rFonts w:hint="eastAsia"/>
          <w:spacing w:val="2"/>
        </w:rPr>
        <w:t>7</w:t>
      </w:r>
      <w:r w:rsidR="006805A4" w:rsidRPr="000B6C7D">
        <w:rPr>
          <w:spacing w:val="2"/>
        </w:rPr>
        <w:t>,</w:t>
      </w:r>
      <w:r w:rsidR="006805A4">
        <w:rPr>
          <w:spacing w:val="2"/>
        </w:rPr>
        <w:t>500</w:t>
      </w:r>
      <w:r w:rsidR="006805A4" w:rsidRPr="000B6C7D">
        <w:rPr>
          <w:rFonts w:hint="eastAsia"/>
          <w:spacing w:val="2"/>
        </w:rPr>
        <w:t>萬餘元</w:t>
      </w:r>
      <w:r w:rsidR="006805A4">
        <w:rPr>
          <w:rFonts w:hint="eastAsia"/>
          <w:spacing w:val="2"/>
        </w:rPr>
        <w:t>，主要係</w:t>
      </w:r>
      <w:r w:rsidR="001A7257">
        <w:rPr>
          <w:rFonts w:hint="eastAsia"/>
          <w:spacing w:val="2"/>
        </w:rPr>
        <w:t>教育部體育署補助地方政府經費，尚未支用即逕列實現數；</w:t>
      </w:r>
      <w:r w:rsidRPr="000B6C7D">
        <w:rPr>
          <w:rFonts w:hint="eastAsia"/>
          <w:spacing w:val="2"/>
        </w:rPr>
        <w:t>審定實現數</w:t>
      </w:r>
      <w:r w:rsidRPr="000B6C7D">
        <w:rPr>
          <w:spacing w:val="2"/>
        </w:rPr>
        <w:t>1,</w:t>
      </w:r>
      <w:r w:rsidR="001A7257">
        <w:rPr>
          <w:spacing w:val="2"/>
        </w:rPr>
        <w:t>654</w:t>
      </w:r>
      <w:r w:rsidRPr="000B6C7D">
        <w:rPr>
          <w:rFonts w:hint="eastAsia"/>
          <w:spacing w:val="2"/>
        </w:rPr>
        <w:t>億</w:t>
      </w:r>
      <w:r w:rsidR="001A7257">
        <w:rPr>
          <w:rFonts w:hint="eastAsia"/>
          <w:spacing w:val="2"/>
        </w:rPr>
        <w:t>7</w:t>
      </w:r>
      <w:r w:rsidRPr="000B6C7D">
        <w:rPr>
          <w:spacing w:val="2"/>
        </w:rPr>
        <w:t>,</w:t>
      </w:r>
      <w:r w:rsidR="001A7257">
        <w:rPr>
          <w:spacing w:val="2"/>
        </w:rPr>
        <w:t>221</w:t>
      </w:r>
      <w:r w:rsidRPr="000B6C7D">
        <w:rPr>
          <w:rFonts w:hint="eastAsia"/>
          <w:spacing w:val="2"/>
        </w:rPr>
        <w:t>萬餘元（</w:t>
      </w:r>
      <w:r w:rsidR="001A7257">
        <w:rPr>
          <w:rFonts w:hint="eastAsia"/>
          <w:spacing w:val="2"/>
        </w:rPr>
        <w:t>7</w:t>
      </w:r>
      <w:r w:rsidR="001A7257">
        <w:rPr>
          <w:spacing w:val="2"/>
        </w:rPr>
        <w:t>8</w:t>
      </w:r>
      <w:r w:rsidRPr="000B6C7D">
        <w:rPr>
          <w:rFonts w:hint="eastAsia"/>
          <w:spacing w:val="2"/>
        </w:rPr>
        <w:t>.</w:t>
      </w:r>
      <w:r w:rsidR="001A7257">
        <w:rPr>
          <w:spacing w:val="2"/>
        </w:rPr>
        <w:t>86</w:t>
      </w:r>
      <w:r w:rsidRPr="000B6C7D">
        <w:rPr>
          <w:rFonts w:hint="eastAsia"/>
          <w:spacing w:val="2"/>
        </w:rPr>
        <w:t>％），應付保留數</w:t>
      </w:r>
      <w:r w:rsidR="001A7257">
        <w:rPr>
          <w:rFonts w:hint="eastAsia"/>
          <w:spacing w:val="2"/>
        </w:rPr>
        <w:t>4</w:t>
      </w:r>
      <w:r w:rsidR="001A7257">
        <w:rPr>
          <w:spacing w:val="2"/>
        </w:rPr>
        <w:t>15</w:t>
      </w:r>
      <w:r w:rsidRPr="000B6C7D">
        <w:rPr>
          <w:rFonts w:hint="eastAsia"/>
          <w:spacing w:val="2"/>
        </w:rPr>
        <w:t>億</w:t>
      </w:r>
      <w:r w:rsidR="001A7257">
        <w:rPr>
          <w:rFonts w:hint="eastAsia"/>
          <w:spacing w:val="2"/>
        </w:rPr>
        <w:t>6</w:t>
      </w:r>
      <w:r w:rsidRPr="000B6C7D">
        <w:rPr>
          <w:rFonts w:hint="eastAsia"/>
          <w:spacing w:val="2"/>
        </w:rPr>
        <w:t>,</w:t>
      </w:r>
      <w:r w:rsidR="001A7257">
        <w:rPr>
          <w:spacing w:val="2"/>
        </w:rPr>
        <w:t>308</w:t>
      </w:r>
      <w:r w:rsidRPr="000B6C7D">
        <w:rPr>
          <w:rFonts w:hint="eastAsia"/>
          <w:spacing w:val="2"/>
        </w:rPr>
        <w:t>萬餘元（1</w:t>
      </w:r>
      <w:r w:rsidR="001A7257">
        <w:rPr>
          <w:spacing w:val="2"/>
        </w:rPr>
        <w:t>9</w:t>
      </w:r>
      <w:r w:rsidRPr="000B6C7D">
        <w:rPr>
          <w:rFonts w:hint="eastAsia"/>
          <w:spacing w:val="2"/>
        </w:rPr>
        <w:t>.</w:t>
      </w:r>
      <w:r w:rsidR="001A7257">
        <w:rPr>
          <w:spacing w:val="2"/>
        </w:rPr>
        <w:t>81</w:t>
      </w:r>
      <w:r w:rsidRPr="000B6C7D">
        <w:rPr>
          <w:rFonts w:hint="eastAsia"/>
          <w:spacing w:val="2"/>
        </w:rPr>
        <w:t>％），主要係委託或補助計畫合約跨年度或單據未結或報告尚未審核通過、</w:t>
      </w:r>
      <w:r w:rsidR="002156DE" w:rsidRPr="001A7257">
        <w:rPr>
          <w:rFonts w:hint="eastAsia"/>
          <w:spacing w:val="2"/>
        </w:rPr>
        <w:t>未完成</w:t>
      </w:r>
      <w:r w:rsidR="001A7257" w:rsidRPr="001A7257">
        <w:rPr>
          <w:rFonts w:hint="eastAsia"/>
          <w:spacing w:val="2"/>
        </w:rPr>
        <w:t>驗收、不合格或要求廠商重新施作</w:t>
      </w:r>
      <w:r w:rsidRPr="000B6C7D">
        <w:rPr>
          <w:rFonts w:hint="eastAsia"/>
          <w:spacing w:val="2"/>
        </w:rPr>
        <w:t>、</w:t>
      </w:r>
      <w:r w:rsidR="001A7257" w:rsidRPr="001A7257">
        <w:rPr>
          <w:rFonts w:hint="eastAsia"/>
          <w:spacing w:val="2"/>
        </w:rPr>
        <w:t>受規劃或發包作業時程影響</w:t>
      </w:r>
      <w:r w:rsidRPr="000B6C7D">
        <w:rPr>
          <w:rFonts w:hint="eastAsia"/>
          <w:spacing w:val="2"/>
        </w:rPr>
        <w:t>等，須保留繼續執行（表1），其中</w:t>
      </w:r>
      <w:r w:rsidRPr="006E4774">
        <w:rPr>
          <w:rFonts w:hint="eastAsia"/>
          <w:spacing w:val="2"/>
        </w:rPr>
        <w:t>交通部</w:t>
      </w:r>
      <w:r w:rsidR="002156DE" w:rsidRPr="006E4774">
        <w:rPr>
          <w:rFonts w:hint="eastAsia"/>
          <w:spacing w:val="2"/>
        </w:rPr>
        <w:t>、經濟部</w:t>
      </w:r>
      <w:r w:rsidR="003E5548" w:rsidRPr="006E4774">
        <w:rPr>
          <w:rFonts w:hint="eastAsia"/>
          <w:spacing w:val="2"/>
        </w:rPr>
        <w:t>、內政部</w:t>
      </w:r>
      <w:r w:rsidRPr="006E4774">
        <w:rPr>
          <w:rFonts w:hint="eastAsia"/>
          <w:spacing w:val="2"/>
        </w:rPr>
        <w:t>、</w:t>
      </w:r>
      <w:r w:rsidR="002156DE" w:rsidRPr="006E4774">
        <w:rPr>
          <w:rFonts w:hint="eastAsia"/>
          <w:spacing w:val="2"/>
        </w:rPr>
        <w:t>衛生</w:t>
      </w:r>
      <w:r w:rsidR="002156DE" w:rsidRPr="00D20393">
        <w:rPr>
          <w:rFonts w:hint="eastAsia"/>
        </w:rPr>
        <w:t>福利部</w:t>
      </w:r>
      <w:r w:rsidR="0046289E" w:rsidRPr="00D20393">
        <w:rPr>
          <w:rFonts w:hint="eastAsia"/>
        </w:rPr>
        <w:t>及</w:t>
      </w:r>
      <w:r w:rsidR="002156DE" w:rsidRPr="00D20393">
        <w:rPr>
          <w:rFonts w:hint="eastAsia"/>
        </w:rPr>
        <w:t>農業委員會（112年8月1日改制為農業部，下稱農業部）</w:t>
      </w:r>
      <w:r w:rsidRPr="00D20393">
        <w:rPr>
          <w:rFonts w:hint="eastAsia"/>
        </w:rPr>
        <w:t>等</w:t>
      </w:r>
      <w:r w:rsidR="006E4774" w:rsidRPr="00D20393">
        <w:rPr>
          <w:rFonts w:hint="eastAsia"/>
        </w:rPr>
        <w:t>5</w:t>
      </w:r>
      <w:r w:rsidRPr="00D20393">
        <w:rPr>
          <w:rFonts w:hint="eastAsia"/>
        </w:rPr>
        <w:t>個主管機關保留金額，均超逾10億元，合計達</w:t>
      </w:r>
      <w:r w:rsidRPr="00D20393">
        <w:t>3</w:t>
      </w:r>
      <w:r w:rsidR="006E4774" w:rsidRPr="00D20393">
        <w:t>81</w:t>
      </w:r>
      <w:r w:rsidRPr="00D20393">
        <w:rPr>
          <w:rFonts w:hint="eastAsia"/>
        </w:rPr>
        <w:t>億</w:t>
      </w:r>
      <w:r w:rsidR="006E4774" w:rsidRPr="00D20393">
        <w:rPr>
          <w:rFonts w:hint="eastAsia"/>
        </w:rPr>
        <w:t>5</w:t>
      </w:r>
      <w:r w:rsidRPr="00D20393">
        <w:rPr>
          <w:rFonts w:hint="eastAsia"/>
        </w:rPr>
        <w:t>,</w:t>
      </w:r>
      <w:r w:rsidR="006E4774" w:rsidRPr="00D20393">
        <w:t>566</w:t>
      </w:r>
      <w:r w:rsidRPr="00D20393">
        <w:rPr>
          <w:rFonts w:hint="eastAsia"/>
        </w:rPr>
        <w:t>萬餘元，占應付保留數9</w:t>
      </w:r>
      <w:r w:rsidR="006E4774" w:rsidRPr="00D20393">
        <w:t>1</w:t>
      </w:r>
      <w:r w:rsidRPr="00D20393">
        <w:rPr>
          <w:rFonts w:hint="eastAsia"/>
        </w:rPr>
        <w:t>.</w:t>
      </w:r>
      <w:r w:rsidR="006E4774" w:rsidRPr="00D20393">
        <w:t>80</w:t>
      </w:r>
      <w:r w:rsidRPr="00D20393">
        <w:rPr>
          <w:rFonts w:hint="eastAsia"/>
        </w:rPr>
        <w:t>％，</w:t>
      </w:r>
      <w:r w:rsidRPr="00D20393">
        <w:rPr>
          <w:rFonts w:hint="eastAsia"/>
          <w:spacing w:val="-2"/>
        </w:rPr>
        <w:t>另</w:t>
      </w:r>
      <w:r w:rsidR="0046289E" w:rsidRPr="00D20393">
        <w:rPr>
          <w:rFonts w:hint="eastAsia"/>
          <w:spacing w:val="-2"/>
        </w:rPr>
        <w:t>勞動部、</w:t>
      </w:r>
      <w:r w:rsidR="006E4774" w:rsidRPr="00D20393">
        <w:rPr>
          <w:rFonts w:hint="eastAsia"/>
          <w:spacing w:val="-2"/>
        </w:rPr>
        <w:t>衛生福利部、農業部、交通部</w:t>
      </w:r>
      <w:r w:rsidR="0046289E" w:rsidRPr="00D20393">
        <w:rPr>
          <w:rFonts w:hint="eastAsia"/>
          <w:spacing w:val="-2"/>
        </w:rPr>
        <w:t>及</w:t>
      </w:r>
      <w:r w:rsidR="006E4774" w:rsidRPr="00D20393">
        <w:rPr>
          <w:rFonts w:hint="eastAsia"/>
          <w:spacing w:val="-2"/>
        </w:rPr>
        <w:t>內政部</w:t>
      </w:r>
      <w:r w:rsidRPr="00D20393">
        <w:rPr>
          <w:rFonts w:hint="eastAsia"/>
          <w:spacing w:val="-2"/>
        </w:rPr>
        <w:t>保留金額占其預算數比率超逾20％，</w:t>
      </w:r>
      <w:r w:rsidRPr="000B6C7D">
        <w:rPr>
          <w:rFonts w:hint="eastAsia"/>
          <w:spacing w:val="2"/>
        </w:rPr>
        <w:t>歲出預算執行效率尚待加強檢討提升（表</w:t>
      </w:r>
      <w:r w:rsidRPr="000B6C7D">
        <w:rPr>
          <w:spacing w:val="2"/>
        </w:rPr>
        <w:t>2</w:t>
      </w:r>
      <w:r w:rsidRPr="000B6C7D">
        <w:rPr>
          <w:rFonts w:hint="eastAsia"/>
          <w:spacing w:val="2"/>
        </w:rPr>
        <w:t>）。合計決算審定數為2,</w:t>
      </w:r>
      <w:r w:rsidR="006E4774">
        <w:rPr>
          <w:spacing w:val="2"/>
        </w:rPr>
        <w:t>070</w:t>
      </w:r>
      <w:r w:rsidRPr="000B6C7D">
        <w:rPr>
          <w:rFonts w:hint="eastAsia"/>
          <w:spacing w:val="2"/>
        </w:rPr>
        <w:t>億</w:t>
      </w:r>
      <w:r w:rsidR="006E4774">
        <w:rPr>
          <w:rFonts w:hint="eastAsia"/>
          <w:spacing w:val="2"/>
        </w:rPr>
        <w:t>3</w:t>
      </w:r>
      <w:r w:rsidRPr="000B6C7D">
        <w:rPr>
          <w:rFonts w:hint="eastAsia"/>
          <w:spacing w:val="2"/>
        </w:rPr>
        <w:t>,</w:t>
      </w:r>
      <w:r w:rsidR="006E4774">
        <w:rPr>
          <w:spacing w:val="2"/>
        </w:rPr>
        <w:t>530</w:t>
      </w:r>
      <w:r w:rsidRPr="000B6C7D">
        <w:rPr>
          <w:rFonts w:hint="eastAsia"/>
          <w:spacing w:val="2"/>
        </w:rPr>
        <w:t>萬餘元，預算賸餘</w:t>
      </w:r>
      <w:r w:rsidR="006E4774">
        <w:rPr>
          <w:rFonts w:hint="eastAsia"/>
          <w:spacing w:val="2"/>
        </w:rPr>
        <w:t>2</w:t>
      </w:r>
      <w:r w:rsidR="006E4774">
        <w:rPr>
          <w:spacing w:val="2"/>
        </w:rPr>
        <w:t>7</w:t>
      </w:r>
      <w:r w:rsidRPr="000B6C7D">
        <w:rPr>
          <w:rFonts w:hint="eastAsia"/>
          <w:spacing w:val="2"/>
        </w:rPr>
        <w:t>億</w:t>
      </w:r>
      <w:r w:rsidR="006E4774">
        <w:rPr>
          <w:rFonts w:hint="eastAsia"/>
          <w:spacing w:val="2"/>
        </w:rPr>
        <w:t>9</w:t>
      </w:r>
      <w:r w:rsidRPr="000B6C7D">
        <w:rPr>
          <w:rFonts w:hint="eastAsia"/>
          <w:spacing w:val="2"/>
        </w:rPr>
        <w:t>,</w:t>
      </w:r>
      <w:r w:rsidR="006E4774">
        <w:rPr>
          <w:spacing w:val="2"/>
        </w:rPr>
        <w:t>725</w:t>
      </w:r>
      <w:r w:rsidRPr="000B6C7D">
        <w:rPr>
          <w:rFonts w:hint="eastAsia"/>
          <w:spacing w:val="2"/>
        </w:rPr>
        <w:t>萬餘元（1.</w:t>
      </w:r>
      <w:r w:rsidR="006E4774">
        <w:rPr>
          <w:spacing w:val="2"/>
        </w:rPr>
        <w:t>33</w:t>
      </w:r>
      <w:r w:rsidRPr="000B6C7D">
        <w:rPr>
          <w:rFonts w:hint="eastAsia"/>
          <w:spacing w:val="2"/>
        </w:rPr>
        <w:t>％），主要係補（捐）助、委辦計畫經費賸餘、</w:t>
      </w:r>
      <w:r w:rsidR="000403AC" w:rsidRPr="000403AC">
        <w:rPr>
          <w:rFonts w:hint="eastAsia"/>
          <w:spacing w:val="2"/>
        </w:rPr>
        <w:t>因預算凍結，經費未予支用</w:t>
      </w:r>
      <w:r w:rsidRPr="000B6C7D">
        <w:rPr>
          <w:rFonts w:hint="eastAsia"/>
          <w:spacing w:val="2"/>
        </w:rPr>
        <w:t>、按業務實際需要減少支付等（表3），如以機關</w:t>
      </w:r>
      <w:r w:rsidRPr="000B6C7D">
        <w:rPr>
          <w:rFonts w:hint="eastAsia"/>
          <w:spacing w:val="2"/>
        </w:rPr>
        <w:lastRenderedPageBreak/>
        <w:t>別區分，主要係</w:t>
      </w:r>
      <w:r w:rsidR="000403AC" w:rsidRPr="000B6C7D">
        <w:rPr>
          <w:rFonts w:hint="eastAsia"/>
          <w:spacing w:val="2"/>
        </w:rPr>
        <w:t>行政院</w:t>
      </w:r>
      <w:r w:rsidR="000403AC">
        <w:rPr>
          <w:rFonts w:hint="eastAsia"/>
          <w:spacing w:val="2"/>
        </w:rPr>
        <w:t>、內政</w:t>
      </w:r>
      <w:r w:rsidRPr="000B6C7D">
        <w:rPr>
          <w:rFonts w:hint="eastAsia"/>
          <w:spacing w:val="2"/>
        </w:rPr>
        <w:t>部及</w:t>
      </w:r>
      <w:r w:rsidR="000403AC" w:rsidRPr="000B6C7D">
        <w:rPr>
          <w:rFonts w:hint="eastAsia"/>
          <w:spacing w:val="2"/>
        </w:rPr>
        <w:t>經濟部</w:t>
      </w:r>
      <w:r w:rsidRPr="000B6C7D">
        <w:rPr>
          <w:rFonts w:hint="eastAsia"/>
          <w:spacing w:val="2"/>
        </w:rPr>
        <w:t>等主管機關之經費賸餘（表4）。茲依主管</w:t>
      </w:r>
      <w:r w:rsidRPr="006C50D5">
        <w:rPr>
          <w:rFonts w:hint="eastAsia"/>
        </w:rPr>
        <w:t>機關別及建設類別分述如次：</w:t>
      </w:r>
    </w:p>
    <w:tbl>
      <w:tblPr>
        <w:tblW w:w="10065" w:type="dxa"/>
        <w:jc w:val="center"/>
        <w:tblBorders>
          <w:top w:val="single" w:sz="4" w:space="0" w:color="auto"/>
          <w:bottom w:val="single" w:sz="4" w:space="0" w:color="auto"/>
          <w:insideV w:val="single" w:sz="4" w:space="0" w:color="auto"/>
        </w:tblBorders>
        <w:tblCellMar>
          <w:left w:w="28" w:type="dxa"/>
          <w:right w:w="28" w:type="dxa"/>
        </w:tblCellMar>
        <w:tblLook w:val="0000" w:firstRow="0" w:lastRow="0" w:firstColumn="0" w:lastColumn="0" w:noHBand="0" w:noVBand="0"/>
      </w:tblPr>
      <w:tblGrid>
        <w:gridCol w:w="3618"/>
        <w:gridCol w:w="1157"/>
        <w:gridCol w:w="1320"/>
        <w:gridCol w:w="1276"/>
        <w:gridCol w:w="1276"/>
        <w:gridCol w:w="1418"/>
      </w:tblGrid>
      <w:tr w:rsidR="000B6C7D" w:rsidRPr="00656492" w14:paraId="04B8E517" w14:textId="77777777" w:rsidTr="00D20393">
        <w:trPr>
          <w:trHeight w:val="284"/>
          <w:jc w:val="center"/>
        </w:trPr>
        <w:tc>
          <w:tcPr>
            <w:tcW w:w="10065" w:type="dxa"/>
            <w:gridSpan w:val="6"/>
            <w:tcBorders>
              <w:top w:val="nil"/>
              <w:left w:val="nil"/>
              <w:bottom w:val="nil"/>
              <w:right w:val="nil"/>
            </w:tcBorders>
            <w:vAlign w:val="center"/>
          </w:tcPr>
          <w:p w14:paraId="2D6B340F" w14:textId="4D774A21" w:rsidR="000B6C7D" w:rsidRPr="000D5085" w:rsidRDefault="000B6C7D" w:rsidP="008D350D">
            <w:pPr>
              <w:spacing w:line="240" w:lineRule="exact"/>
              <w:jc w:val="center"/>
              <w:rPr>
                <w:rFonts w:ascii="標楷體" w:eastAsia="標楷體" w:hAnsi="標楷體"/>
                <w:sz w:val="20"/>
                <w:szCs w:val="20"/>
              </w:rPr>
            </w:pPr>
            <w:bookmarkStart w:id="0" w:name="_Hlk138159443"/>
            <w:r w:rsidRPr="000D5085">
              <w:rPr>
                <w:rFonts w:ascii="標楷體" w:eastAsia="標楷體" w:hAnsi="標楷體" w:hint="eastAsia"/>
                <w:b/>
                <w:bCs/>
                <w:szCs w:val="14"/>
              </w:rPr>
              <w:t>表</w:t>
            </w:r>
            <w:r>
              <w:rPr>
                <w:rFonts w:ascii="標楷體" w:eastAsia="標楷體" w:hAnsi="標楷體" w:hint="eastAsia"/>
                <w:b/>
                <w:bCs/>
                <w:szCs w:val="14"/>
              </w:rPr>
              <w:t xml:space="preserve">1　</w:t>
            </w:r>
            <w:r w:rsidRPr="000D5085">
              <w:rPr>
                <w:rFonts w:ascii="標楷體" w:eastAsia="標楷體" w:hAnsi="標楷體" w:hint="eastAsia"/>
                <w:b/>
                <w:bCs/>
                <w:szCs w:val="14"/>
              </w:rPr>
              <w:t>歲出應付保留數分析（原因別）</w:t>
            </w:r>
          </w:p>
        </w:tc>
      </w:tr>
      <w:tr w:rsidR="000B6C7D" w:rsidRPr="00656492" w14:paraId="6771734A" w14:textId="77777777" w:rsidTr="00D20393">
        <w:trPr>
          <w:trHeight w:val="284"/>
          <w:jc w:val="center"/>
        </w:trPr>
        <w:tc>
          <w:tcPr>
            <w:tcW w:w="10065" w:type="dxa"/>
            <w:gridSpan w:val="6"/>
            <w:tcBorders>
              <w:top w:val="nil"/>
              <w:left w:val="nil"/>
              <w:bottom w:val="single" w:sz="4" w:space="0" w:color="auto"/>
              <w:right w:val="nil"/>
            </w:tcBorders>
            <w:vAlign w:val="center"/>
          </w:tcPr>
          <w:p w14:paraId="44395B54" w14:textId="77777777" w:rsidR="000B6C7D" w:rsidRPr="000D5085" w:rsidRDefault="000B6C7D" w:rsidP="008D350D">
            <w:pPr>
              <w:spacing w:line="240" w:lineRule="exact"/>
              <w:ind w:rightChars="-11" w:right="-26"/>
              <w:jc w:val="right"/>
              <w:rPr>
                <w:rFonts w:ascii="標楷體" w:eastAsia="標楷體" w:hAnsi="標楷體"/>
                <w:sz w:val="20"/>
                <w:szCs w:val="20"/>
              </w:rPr>
            </w:pPr>
            <w:r w:rsidRPr="000D5085">
              <w:rPr>
                <w:rFonts w:ascii="標楷體" w:eastAsia="標楷體" w:hAnsi="標楷體" w:hint="eastAsia"/>
                <w:sz w:val="20"/>
                <w:szCs w:val="20"/>
              </w:rPr>
              <w:t>單位：新臺幣百萬元、％</w:t>
            </w:r>
          </w:p>
        </w:tc>
      </w:tr>
      <w:bookmarkEnd w:id="0"/>
      <w:tr w:rsidR="000B6C7D" w:rsidRPr="00656492" w14:paraId="6830F440" w14:textId="77777777" w:rsidTr="00D20393">
        <w:trPr>
          <w:trHeight w:val="284"/>
          <w:jc w:val="center"/>
        </w:trPr>
        <w:tc>
          <w:tcPr>
            <w:tcW w:w="3618" w:type="dxa"/>
            <w:vMerge w:val="restart"/>
            <w:tcBorders>
              <w:top w:val="single" w:sz="4" w:space="0" w:color="auto"/>
              <w:left w:val="single" w:sz="4" w:space="0" w:color="auto"/>
              <w:bottom w:val="single" w:sz="4" w:space="0" w:color="auto"/>
              <w:tl2br w:val="single" w:sz="4" w:space="0" w:color="auto"/>
            </w:tcBorders>
          </w:tcPr>
          <w:p w14:paraId="0660CC8E" w14:textId="77777777" w:rsidR="000B6C7D" w:rsidRPr="000D5085" w:rsidRDefault="000B6C7D" w:rsidP="008D350D">
            <w:pPr>
              <w:spacing w:line="240" w:lineRule="exact"/>
              <w:jc w:val="right"/>
              <w:rPr>
                <w:rFonts w:ascii="標楷體" w:eastAsia="標楷體" w:hAnsi="標楷體"/>
                <w:sz w:val="20"/>
                <w:szCs w:val="20"/>
              </w:rPr>
            </w:pPr>
            <w:r w:rsidRPr="000D5085">
              <w:rPr>
                <w:rFonts w:ascii="標楷體" w:eastAsia="標楷體" w:hAnsi="標楷體" w:hint="eastAsia"/>
                <w:sz w:val="20"/>
                <w:szCs w:val="20"/>
              </w:rPr>
              <w:t>經  費  種  類</w:t>
            </w:r>
          </w:p>
          <w:p w14:paraId="4A9421ED" w14:textId="77777777" w:rsidR="000B6C7D" w:rsidRPr="000D5085" w:rsidRDefault="000B6C7D" w:rsidP="00742298">
            <w:pPr>
              <w:spacing w:line="300" w:lineRule="exact"/>
              <w:ind w:left="200" w:hangingChars="100" w:hanging="200"/>
              <w:jc w:val="both"/>
              <w:rPr>
                <w:rFonts w:ascii="標楷體" w:eastAsia="標楷體" w:hAnsi="標楷體"/>
                <w:sz w:val="20"/>
                <w:szCs w:val="20"/>
              </w:rPr>
            </w:pPr>
            <w:r w:rsidRPr="000D5085">
              <w:rPr>
                <w:rFonts w:ascii="標楷體" w:eastAsia="標楷體" w:hAnsi="標楷體" w:hint="eastAsia"/>
                <w:sz w:val="20"/>
                <w:szCs w:val="20"/>
              </w:rPr>
              <w:t>保  留  原  因</w:t>
            </w:r>
          </w:p>
        </w:tc>
        <w:tc>
          <w:tcPr>
            <w:tcW w:w="2477" w:type="dxa"/>
            <w:gridSpan w:val="2"/>
            <w:tcBorders>
              <w:top w:val="single" w:sz="4" w:space="0" w:color="auto"/>
              <w:bottom w:val="single" w:sz="4" w:space="0" w:color="auto"/>
              <w:tl2br w:val="nil"/>
            </w:tcBorders>
            <w:vAlign w:val="center"/>
          </w:tcPr>
          <w:p w14:paraId="2FE65FBC" w14:textId="2D14362F" w:rsidR="000B6C7D" w:rsidRPr="000D5085" w:rsidRDefault="000B6C7D" w:rsidP="008D350D">
            <w:pPr>
              <w:spacing w:line="240" w:lineRule="exact"/>
              <w:jc w:val="center"/>
              <w:rPr>
                <w:rFonts w:ascii="標楷體" w:eastAsia="標楷體" w:hAnsi="標楷體"/>
                <w:b/>
                <w:bCs/>
                <w:sz w:val="20"/>
                <w:szCs w:val="20"/>
              </w:rPr>
            </w:pPr>
            <w:r w:rsidRPr="000D5085">
              <w:rPr>
                <w:rFonts w:ascii="標楷體" w:eastAsia="標楷體" w:hAnsi="標楷體" w:hint="eastAsia"/>
                <w:sz w:val="20"/>
                <w:szCs w:val="20"/>
              </w:rPr>
              <w:t>合計</w:t>
            </w:r>
          </w:p>
        </w:tc>
        <w:tc>
          <w:tcPr>
            <w:tcW w:w="1276" w:type="dxa"/>
            <w:vMerge w:val="restart"/>
            <w:tcBorders>
              <w:top w:val="single" w:sz="4" w:space="0" w:color="auto"/>
              <w:bottom w:val="single" w:sz="4" w:space="0" w:color="auto"/>
              <w:tl2br w:val="nil"/>
            </w:tcBorders>
            <w:vAlign w:val="center"/>
          </w:tcPr>
          <w:p w14:paraId="33F37295" w14:textId="77777777" w:rsidR="000B6C7D" w:rsidRPr="000D5085" w:rsidRDefault="000B6C7D" w:rsidP="008D350D">
            <w:pPr>
              <w:spacing w:line="240" w:lineRule="exact"/>
              <w:jc w:val="center"/>
              <w:rPr>
                <w:rFonts w:ascii="標楷體" w:eastAsia="標楷體" w:hAnsi="標楷體"/>
                <w:sz w:val="20"/>
                <w:szCs w:val="20"/>
              </w:rPr>
            </w:pPr>
            <w:r w:rsidRPr="000D5085">
              <w:rPr>
                <w:rFonts w:ascii="標楷體" w:eastAsia="標楷體" w:hAnsi="標楷體" w:hint="eastAsia"/>
                <w:sz w:val="20"/>
                <w:szCs w:val="20"/>
              </w:rPr>
              <w:t>營繕工程</w:t>
            </w:r>
          </w:p>
        </w:tc>
        <w:tc>
          <w:tcPr>
            <w:tcW w:w="1276" w:type="dxa"/>
            <w:vMerge w:val="restart"/>
            <w:tcBorders>
              <w:top w:val="single" w:sz="4" w:space="0" w:color="auto"/>
              <w:bottom w:val="single" w:sz="4" w:space="0" w:color="auto"/>
              <w:tl2br w:val="nil"/>
            </w:tcBorders>
            <w:vAlign w:val="center"/>
          </w:tcPr>
          <w:p w14:paraId="1D7F9C51" w14:textId="77777777" w:rsidR="000B6C7D" w:rsidRPr="000D5085" w:rsidRDefault="000B6C7D" w:rsidP="008D350D">
            <w:pPr>
              <w:spacing w:line="240" w:lineRule="exact"/>
              <w:jc w:val="center"/>
              <w:rPr>
                <w:rFonts w:ascii="標楷體" w:eastAsia="標楷體" w:hAnsi="標楷體"/>
                <w:sz w:val="20"/>
                <w:szCs w:val="20"/>
              </w:rPr>
            </w:pPr>
            <w:r w:rsidRPr="000D5085">
              <w:rPr>
                <w:rFonts w:ascii="標楷體" w:eastAsia="標楷體" w:hAnsi="標楷體" w:hint="eastAsia"/>
                <w:sz w:val="20"/>
                <w:szCs w:val="20"/>
              </w:rPr>
              <w:t>財物購置</w:t>
            </w:r>
          </w:p>
        </w:tc>
        <w:tc>
          <w:tcPr>
            <w:tcW w:w="1418" w:type="dxa"/>
            <w:vMerge w:val="restart"/>
            <w:tcBorders>
              <w:top w:val="single" w:sz="4" w:space="0" w:color="auto"/>
              <w:bottom w:val="single" w:sz="4" w:space="0" w:color="auto"/>
              <w:right w:val="single" w:sz="4" w:space="0" w:color="auto"/>
              <w:tl2br w:val="nil"/>
            </w:tcBorders>
            <w:vAlign w:val="center"/>
          </w:tcPr>
          <w:p w14:paraId="439C8F44" w14:textId="77777777" w:rsidR="000B6C7D" w:rsidRPr="000D5085" w:rsidRDefault="000B6C7D" w:rsidP="008D350D">
            <w:pPr>
              <w:spacing w:line="240" w:lineRule="exact"/>
              <w:jc w:val="center"/>
              <w:rPr>
                <w:rFonts w:ascii="標楷體" w:eastAsia="標楷體" w:hAnsi="標楷體"/>
                <w:sz w:val="20"/>
                <w:szCs w:val="20"/>
              </w:rPr>
            </w:pPr>
            <w:r w:rsidRPr="000D5085">
              <w:rPr>
                <w:rFonts w:ascii="標楷體" w:eastAsia="標楷體" w:hAnsi="標楷體" w:hint="eastAsia"/>
                <w:sz w:val="20"/>
                <w:szCs w:val="20"/>
              </w:rPr>
              <w:t>其他</w:t>
            </w:r>
          </w:p>
        </w:tc>
      </w:tr>
      <w:tr w:rsidR="000B6C7D" w:rsidRPr="00656492" w14:paraId="311B1C58" w14:textId="77777777" w:rsidTr="00D20393">
        <w:trPr>
          <w:trHeight w:val="284"/>
          <w:jc w:val="center"/>
        </w:trPr>
        <w:tc>
          <w:tcPr>
            <w:tcW w:w="3618" w:type="dxa"/>
            <w:vMerge/>
            <w:tcBorders>
              <w:top w:val="single" w:sz="4" w:space="0" w:color="auto"/>
              <w:left w:val="single" w:sz="4" w:space="0" w:color="auto"/>
              <w:bottom w:val="single" w:sz="4" w:space="0" w:color="auto"/>
              <w:tl2br w:val="single" w:sz="4" w:space="0" w:color="auto"/>
            </w:tcBorders>
            <w:vAlign w:val="center"/>
          </w:tcPr>
          <w:p w14:paraId="39171F35" w14:textId="77777777" w:rsidR="000B6C7D" w:rsidRPr="000D5085" w:rsidRDefault="000B6C7D" w:rsidP="008D350D">
            <w:pPr>
              <w:spacing w:line="240" w:lineRule="exact"/>
              <w:ind w:left="200" w:hangingChars="100" w:hanging="200"/>
              <w:jc w:val="both"/>
              <w:rPr>
                <w:rFonts w:ascii="標楷體" w:eastAsia="標楷體" w:hAnsi="標楷體"/>
                <w:sz w:val="20"/>
                <w:szCs w:val="20"/>
              </w:rPr>
            </w:pPr>
          </w:p>
        </w:tc>
        <w:tc>
          <w:tcPr>
            <w:tcW w:w="1157" w:type="dxa"/>
            <w:tcBorders>
              <w:top w:val="single" w:sz="4" w:space="0" w:color="auto"/>
              <w:bottom w:val="single" w:sz="4" w:space="0" w:color="auto"/>
              <w:tl2br w:val="nil"/>
            </w:tcBorders>
            <w:vAlign w:val="center"/>
          </w:tcPr>
          <w:p w14:paraId="4714F391" w14:textId="77777777" w:rsidR="000B6C7D" w:rsidRPr="000D5085" w:rsidRDefault="000B6C7D" w:rsidP="008D350D">
            <w:pPr>
              <w:spacing w:line="240" w:lineRule="exact"/>
              <w:jc w:val="center"/>
              <w:rPr>
                <w:rFonts w:ascii="標楷體" w:eastAsia="標楷體" w:hAnsi="標楷體"/>
                <w:b/>
                <w:bCs/>
                <w:sz w:val="20"/>
                <w:szCs w:val="20"/>
              </w:rPr>
            </w:pPr>
            <w:r w:rsidRPr="000D5085">
              <w:rPr>
                <w:rFonts w:ascii="標楷體" w:eastAsia="標楷體" w:hAnsi="標楷體" w:hint="eastAsia"/>
                <w:sz w:val="20"/>
                <w:szCs w:val="20"/>
              </w:rPr>
              <w:t>金額</w:t>
            </w:r>
          </w:p>
        </w:tc>
        <w:tc>
          <w:tcPr>
            <w:tcW w:w="1320" w:type="dxa"/>
            <w:tcBorders>
              <w:top w:val="single" w:sz="4" w:space="0" w:color="auto"/>
              <w:bottom w:val="single" w:sz="4" w:space="0" w:color="auto"/>
              <w:tl2br w:val="nil"/>
            </w:tcBorders>
            <w:vAlign w:val="center"/>
          </w:tcPr>
          <w:p w14:paraId="09D0EE2D" w14:textId="77777777" w:rsidR="000B6C7D" w:rsidRPr="000D5085" w:rsidRDefault="000B6C7D" w:rsidP="008D350D">
            <w:pPr>
              <w:spacing w:line="240" w:lineRule="exact"/>
              <w:jc w:val="center"/>
              <w:rPr>
                <w:rFonts w:ascii="標楷體" w:eastAsia="標楷體" w:hAnsi="標楷體"/>
                <w:b/>
                <w:bCs/>
                <w:sz w:val="20"/>
                <w:szCs w:val="20"/>
              </w:rPr>
            </w:pPr>
            <w:r w:rsidRPr="000D5085">
              <w:rPr>
                <w:rFonts w:ascii="標楷體" w:eastAsia="標楷體" w:hAnsi="標楷體" w:hint="eastAsia"/>
                <w:sz w:val="20"/>
                <w:szCs w:val="20"/>
              </w:rPr>
              <w:t>占比</w:t>
            </w:r>
          </w:p>
        </w:tc>
        <w:tc>
          <w:tcPr>
            <w:tcW w:w="1276" w:type="dxa"/>
            <w:vMerge/>
            <w:tcBorders>
              <w:top w:val="single" w:sz="4" w:space="0" w:color="auto"/>
              <w:bottom w:val="single" w:sz="4" w:space="0" w:color="auto"/>
              <w:tl2br w:val="nil"/>
            </w:tcBorders>
            <w:vAlign w:val="center"/>
          </w:tcPr>
          <w:p w14:paraId="2F4DE86D" w14:textId="77777777" w:rsidR="000B6C7D" w:rsidRPr="000D5085" w:rsidRDefault="000B6C7D" w:rsidP="008D350D">
            <w:pPr>
              <w:spacing w:line="240" w:lineRule="exact"/>
              <w:ind w:rightChars="-11" w:right="-26"/>
              <w:jc w:val="center"/>
              <w:rPr>
                <w:rFonts w:ascii="標楷體" w:eastAsia="標楷體" w:hAnsi="標楷體"/>
                <w:sz w:val="20"/>
                <w:szCs w:val="20"/>
              </w:rPr>
            </w:pPr>
          </w:p>
        </w:tc>
        <w:tc>
          <w:tcPr>
            <w:tcW w:w="1276" w:type="dxa"/>
            <w:vMerge/>
            <w:tcBorders>
              <w:top w:val="single" w:sz="4" w:space="0" w:color="auto"/>
              <w:bottom w:val="single" w:sz="4" w:space="0" w:color="auto"/>
              <w:tl2br w:val="nil"/>
            </w:tcBorders>
            <w:vAlign w:val="center"/>
          </w:tcPr>
          <w:p w14:paraId="5ADA5A4A" w14:textId="77777777" w:rsidR="000B6C7D" w:rsidRPr="000D5085" w:rsidRDefault="000B6C7D" w:rsidP="008D350D">
            <w:pPr>
              <w:spacing w:line="240" w:lineRule="exact"/>
              <w:ind w:rightChars="-11" w:right="-26"/>
              <w:jc w:val="center"/>
              <w:rPr>
                <w:rFonts w:ascii="標楷體" w:eastAsia="標楷體" w:hAnsi="標楷體"/>
                <w:sz w:val="20"/>
                <w:szCs w:val="20"/>
              </w:rPr>
            </w:pPr>
          </w:p>
        </w:tc>
        <w:tc>
          <w:tcPr>
            <w:tcW w:w="1418" w:type="dxa"/>
            <w:vMerge/>
            <w:tcBorders>
              <w:top w:val="single" w:sz="4" w:space="0" w:color="auto"/>
              <w:bottom w:val="single" w:sz="4" w:space="0" w:color="auto"/>
              <w:right w:val="single" w:sz="4" w:space="0" w:color="auto"/>
              <w:tl2br w:val="nil"/>
            </w:tcBorders>
            <w:vAlign w:val="center"/>
          </w:tcPr>
          <w:p w14:paraId="05C6A7AC" w14:textId="77777777" w:rsidR="000B6C7D" w:rsidRPr="000D5085" w:rsidRDefault="000B6C7D" w:rsidP="008D350D">
            <w:pPr>
              <w:spacing w:line="240" w:lineRule="exact"/>
              <w:ind w:rightChars="-11" w:right="-26"/>
              <w:jc w:val="center"/>
              <w:rPr>
                <w:rFonts w:ascii="標楷體" w:eastAsia="標楷體" w:hAnsi="標楷體"/>
                <w:sz w:val="20"/>
                <w:szCs w:val="20"/>
              </w:rPr>
            </w:pPr>
          </w:p>
        </w:tc>
      </w:tr>
      <w:tr w:rsidR="008D350D" w:rsidRPr="00656492" w14:paraId="5213634B" w14:textId="77777777" w:rsidTr="00831F78">
        <w:trPr>
          <w:trHeight w:val="510"/>
          <w:jc w:val="center"/>
        </w:trPr>
        <w:tc>
          <w:tcPr>
            <w:tcW w:w="3618" w:type="dxa"/>
            <w:tcBorders>
              <w:top w:val="single" w:sz="4" w:space="0" w:color="auto"/>
              <w:left w:val="single" w:sz="4" w:space="0" w:color="auto"/>
              <w:bottom w:val="single" w:sz="4" w:space="0" w:color="auto"/>
            </w:tcBorders>
            <w:vAlign w:val="center"/>
          </w:tcPr>
          <w:p w14:paraId="606EF593" w14:textId="0F3C84FF" w:rsidR="008D350D" w:rsidRPr="008D350D" w:rsidRDefault="008D350D" w:rsidP="008D350D">
            <w:pPr>
              <w:spacing w:line="240" w:lineRule="exact"/>
              <w:ind w:left="200" w:hangingChars="100" w:hanging="200"/>
              <w:jc w:val="center"/>
              <w:rPr>
                <w:rFonts w:ascii="標楷體" w:eastAsia="標楷體" w:hAnsi="標楷體"/>
                <w:sz w:val="20"/>
                <w:szCs w:val="20"/>
              </w:rPr>
            </w:pPr>
            <w:r w:rsidRPr="008D350D">
              <w:rPr>
                <w:rFonts w:ascii="標楷體" w:eastAsia="標楷體" w:hAnsi="標楷體" w:hint="eastAsia"/>
                <w:b/>
                <w:noProof/>
                <w:sz w:val="20"/>
                <w:szCs w:val="20"/>
              </w:rPr>
              <w:t>合計</w:t>
            </w:r>
          </w:p>
        </w:tc>
        <w:tc>
          <w:tcPr>
            <w:tcW w:w="1157" w:type="dxa"/>
            <w:tcBorders>
              <w:top w:val="single" w:sz="4" w:space="0" w:color="auto"/>
              <w:bottom w:val="single" w:sz="4" w:space="0" w:color="auto"/>
            </w:tcBorders>
            <w:vAlign w:val="center"/>
          </w:tcPr>
          <w:p w14:paraId="1BD00490" w14:textId="19C64532" w:rsidR="008D350D" w:rsidRPr="008D350D" w:rsidRDefault="008D350D" w:rsidP="008D350D">
            <w:pPr>
              <w:spacing w:line="240" w:lineRule="exact"/>
              <w:jc w:val="right"/>
              <w:rPr>
                <w:rFonts w:ascii="標楷體" w:eastAsia="標楷體" w:hAnsi="標楷體"/>
                <w:b/>
                <w:bCs/>
                <w:sz w:val="20"/>
                <w:szCs w:val="20"/>
              </w:rPr>
            </w:pPr>
            <w:r w:rsidRPr="008D350D">
              <w:rPr>
                <w:rFonts w:ascii="標楷體" w:eastAsia="標楷體" w:hAnsi="標楷體" w:hint="eastAsia"/>
                <w:b/>
                <w:bCs/>
                <w:color w:val="000000"/>
                <w:sz w:val="20"/>
                <w:szCs w:val="20"/>
              </w:rPr>
              <w:t xml:space="preserve">41,563 </w:t>
            </w:r>
          </w:p>
        </w:tc>
        <w:tc>
          <w:tcPr>
            <w:tcW w:w="1320" w:type="dxa"/>
            <w:tcBorders>
              <w:top w:val="single" w:sz="4" w:space="0" w:color="auto"/>
              <w:bottom w:val="single" w:sz="4" w:space="0" w:color="auto"/>
            </w:tcBorders>
            <w:vAlign w:val="center"/>
          </w:tcPr>
          <w:p w14:paraId="22115374" w14:textId="77777777" w:rsidR="008D350D" w:rsidRPr="0046289E" w:rsidRDefault="008D350D" w:rsidP="008D350D">
            <w:pPr>
              <w:spacing w:line="240" w:lineRule="exact"/>
              <w:jc w:val="right"/>
              <w:rPr>
                <w:rFonts w:ascii="標楷體" w:eastAsia="標楷體" w:hAnsi="標楷體"/>
                <w:b/>
                <w:bCs/>
                <w:color w:val="000000"/>
                <w:sz w:val="20"/>
                <w:szCs w:val="20"/>
              </w:rPr>
            </w:pPr>
            <w:r w:rsidRPr="0046289E">
              <w:rPr>
                <w:rFonts w:ascii="標楷體" w:eastAsia="標楷體" w:hAnsi="標楷體" w:hint="eastAsia"/>
                <w:b/>
                <w:bCs/>
                <w:color w:val="000000"/>
                <w:sz w:val="20"/>
                <w:szCs w:val="20"/>
              </w:rPr>
              <w:t>100.00</w:t>
            </w:r>
          </w:p>
          <w:p w14:paraId="164BBAF8" w14:textId="0C0632D5" w:rsidR="0046289E" w:rsidRPr="003E5548" w:rsidRDefault="0046289E" w:rsidP="008D350D">
            <w:pPr>
              <w:spacing w:line="240" w:lineRule="exact"/>
              <w:jc w:val="right"/>
              <w:rPr>
                <w:rFonts w:ascii="標楷體" w:eastAsia="標楷體" w:hAnsi="標楷體"/>
                <w:spacing w:val="-10"/>
                <w:sz w:val="20"/>
                <w:szCs w:val="20"/>
              </w:rPr>
            </w:pPr>
            <w:r w:rsidRPr="003E5548">
              <w:rPr>
                <w:rFonts w:ascii="標楷體" w:eastAsia="標楷體" w:hAnsi="標楷體" w:hint="eastAsia"/>
                <w:sz w:val="20"/>
                <w:szCs w:val="20"/>
              </w:rPr>
              <w:t>（</w:t>
            </w:r>
            <w:r w:rsidRPr="003E5548">
              <w:rPr>
                <w:rFonts w:ascii="標楷體" w:eastAsia="標楷體" w:hAnsi="標楷體"/>
                <w:sz w:val="20"/>
                <w:szCs w:val="20"/>
              </w:rPr>
              <w:t>100.00</w:t>
            </w:r>
            <w:r w:rsidRPr="003E5548">
              <w:rPr>
                <w:rFonts w:ascii="標楷體" w:eastAsia="標楷體" w:hAnsi="標楷體" w:hint="eastAsia"/>
                <w:sz w:val="20"/>
                <w:szCs w:val="20"/>
              </w:rPr>
              <w:t>％）</w:t>
            </w:r>
          </w:p>
        </w:tc>
        <w:tc>
          <w:tcPr>
            <w:tcW w:w="1276" w:type="dxa"/>
            <w:tcBorders>
              <w:top w:val="single" w:sz="4" w:space="0" w:color="auto"/>
              <w:bottom w:val="single" w:sz="4" w:space="0" w:color="auto"/>
            </w:tcBorders>
            <w:vAlign w:val="center"/>
          </w:tcPr>
          <w:p w14:paraId="0C95A5A3" w14:textId="77777777" w:rsidR="008D350D" w:rsidRPr="0046289E" w:rsidRDefault="008D350D" w:rsidP="008D350D">
            <w:pPr>
              <w:spacing w:line="240" w:lineRule="exact"/>
              <w:ind w:rightChars="-11" w:right="-26"/>
              <w:jc w:val="right"/>
              <w:rPr>
                <w:rFonts w:ascii="標楷體" w:eastAsia="標楷體" w:hAnsi="標楷體"/>
                <w:b/>
                <w:bCs/>
                <w:sz w:val="20"/>
                <w:szCs w:val="20"/>
              </w:rPr>
            </w:pPr>
            <w:r w:rsidRPr="0046289E">
              <w:rPr>
                <w:rFonts w:ascii="標楷體" w:eastAsia="標楷體" w:hAnsi="標楷體" w:hint="eastAsia"/>
                <w:b/>
                <w:bCs/>
                <w:sz w:val="20"/>
                <w:szCs w:val="20"/>
              </w:rPr>
              <w:t>3</w:t>
            </w:r>
            <w:r w:rsidRPr="0046289E">
              <w:rPr>
                <w:rFonts w:ascii="標楷體" w:eastAsia="標楷體" w:hAnsi="標楷體"/>
                <w:b/>
                <w:bCs/>
                <w:sz w:val="20"/>
                <w:szCs w:val="20"/>
              </w:rPr>
              <w:t>5,909</w:t>
            </w:r>
          </w:p>
          <w:p w14:paraId="72506779" w14:textId="64001549" w:rsidR="008D350D" w:rsidRPr="003E5548" w:rsidRDefault="008D350D" w:rsidP="008D350D">
            <w:pPr>
              <w:spacing w:line="240" w:lineRule="exact"/>
              <w:jc w:val="right"/>
              <w:rPr>
                <w:rFonts w:ascii="標楷體" w:eastAsia="標楷體" w:hAnsi="標楷體"/>
                <w:sz w:val="20"/>
                <w:szCs w:val="20"/>
              </w:rPr>
            </w:pPr>
            <w:r w:rsidRPr="003E5548">
              <w:rPr>
                <w:rFonts w:ascii="標楷體" w:eastAsia="標楷體" w:hAnsi="標楷體" w:hint="eastAsia"/>
                <w:sz w:val="20"/>
                <w:szCs w:val="20"/>
              </w:rPr>
              <w:t>（8</w:t>
            </w:r>
            <w:r w:rsidRPr="003E5548">
              <w:rPr>
                <w:rFonts w:ascii="標楷體" w:eastAsia="標楷體" w:hAnsi="標楷體"/>
                <w:sz w:val="20"/>
                <w:szCs w:val="20"/>
              </w:rPr>
              <w:t>6.40</w:t>
            </w:r>
            <w:r w:rsidRPr="003E5548">
              <w:rPr>
                <w:rFonts w:ascii="標楷體" w:eastAsia="標楷體" w:hAnsi="標楷體" w:hint="eastAsia"/>
                <w:sz w:val="20"/>
                <w:szCs w:val="20"/>
              </w:rPr>
              <w:t>％）</w:t>
            </w:r>
          </w:p>
        </w:tc>
        <w:tc>
          <w:tcPr>
            <w:tcW w:w="1276" w:type="dxa"/>
            <w:tcBorders>
              <w:top w:val="single" w:sz="4" w:space="0" w:color="auto"/>
              <w:bottom w:val="single" w:sz="4" w:space="0" w:color="auto"/>
            </w:tcBorders>
            <w:vAlign w:val="center"/>
          </w:tcPr>
          <w:p w14:paraId="3C34F899" w14:textId="77777777" w:rsidR="008D350D" w:rsidRPr="0046289E" w:rsidRDefault="008D350D" w:rsidP="008D350D">
            <w:pPr>
              <w:spacing w:line="240" w:lineRule="exact"/>
              <w:ind w:rightChars="-11" w:right="-26"/>
              <w:jc w:val="right"/>
              <w:rPr>
                <w:rFonts w:ascii="標楷體" w:eastAsia="標楷體" w:hAnsi="標楷體"/>
                <w:b/>
                <w:bCs/>
                <w:sz w:val="20"/>
                <w:szCs w:val="20"/>
              </w:rPr>
            </w:pPr>
            <w:r w:rsidRPr="0046289E">
              <w:rPr>
                <w:rFonts w:ascii="標楷體" w:eastAsia="標楷體" w:hAnsi="標楷體"/>
                <w:b/>
                <w:bCs/>
                <w:sz w:val="20"/>
                <w:szCs w:val="20"/>
              </w:rPr>
              <w:t>1,857</w:t>
            </w:r>
          </w:p>
          <w:p w14:paraId="119E93AE" w14:textId="5731E5DD" w:rsidR="008D350D" w:rsidRPr="003E5548" w:rsidRDefault="008D350D" w:rsidP="008D350D">
            <w:pPr>
              <w:spacing w:line="240" w:lineRule="exact"/>
              <w:jc w:val="right"/>
              <w:rPr>
                <w:rFonts w:ascii="標楷體" w:eastAsia="標楷體" w:hAnsi="標楷體"/>
                <w:sz w:val="20"/>
                <w:szCs w:val="20"/>
              </w:rPr>
            </w:pPr>
            <w:r w:rsidRPr="003E5548">
              <w:rPr>
                <w:rFonts w:ascii="標楷體" w:eastAsia="標楷體" w:hAnsi="標楷體" w:hint="eastAsia"/>
                <w:sz w:val="20"/>
                <w:szCs w:val="20"/>
              </w:rPr>
              <w:t>（4</w:t>
            </w:r>
            <w:r w:rsidRPr="003E5548">
              <w:rPr>
                <w:rFonts w:ascii="標楷體" w:eastAsia="標楷體" w:hAnsi="標楷體"/>
                <w:sz w:val="20"/>
                <w:szCs w:val="20"/>
              </w:rPr>
              <w:t>.47</w:t>
            </w:r>
            <w:r w:rsidRPr="003E5548">
              <w:rPr>
                <w:rFonts w:ascii="標楷體" w:eastAsia="標楷體" w:hAnsi="標楷體" w:hint="eastAsia"/>
                <w:sz w:val="20"/>
                <w:szCs w:val="20"/>
              </w:rPr>
              <w:t>％）</w:t>
            </w:r>
          </w:p>
        </w:tc>
        <w:tc>
          <w:tcPr>
            <w:tcW w:w="1418" w:type="dxa"/>
            <w:tcBorders>
              <w:top w:val="single" w:sz="4" w:space="0" w:color="auto"/>
              <w:bottom w:val="single" w:sz="4" w:space="0" w:color="auto"/>
              <w:right w:val="single" w:sz="4" w:space="0" w:color="auto"/>
            </w:tcBorders>
            <w:vAlign w:val="center"/>
          </w:tcPr>
          <w:p w14:paraId="772B4744" w14:textId="77777777" w:rsidR="008D350D" w:rsidRPr="0046289E" w:rsidRDefault="008D350D" w:rsidP="008D350D">
            <w:pPr>
              <w:spacing w:line="240" w:lineRule="exact"/>
              <w:ind w:rightChars="-11" w:right="-26"/>
              <w:jc w:val="right"/>
              <w:rPr>
                <w:rFonts w:ascii="標楷體" w:eastAsia="標楷體" w:hAnsi="標楷體"/>
                <w:b/>
                <w:bCs/>
                <w:sz w:val="20"/>
                <w:szCs w:val="20"/>
              </w:rPr>
            </w:pPr>
            <w:r w:rsidRPr="0046289E">
              <w:rPr>
                <w:rFonts w:ascii="標楷體" w:eastAsia="標楷體" w:hAnsi="標楷體"/>
                <w:b/>
                <w:bCs/>
                <w:sz w:val="20"/>
                <w:szCs w:val="20"/>
              </w:rPr>
              <w:t>3,795</w:t>
            </w:r>
          </w:p>
          <w:p w14:paraId="0B944478" w14:textId="5259EA26" w:rsidR="008D350D" w:rsidRPr="003E5548" w:rsidRDefault="008D350D" w:rsidP="008D350D">
            <w:pPr>
              <w:spacing w:line="240" w:lineRule="exact"/>
              <w:jc w:val="right"/>
              <w:rPr>
                <w:rFonts w:ascii="標楷體" w:eastAsia="標楷體" w:hAnsi="標楷體"/>
                <w:sz w:val="20"/>
                <w:szCs w:val="20"/>
              </w:rPr>
            </w:pPr>
            <w:r w:rsidRPr="003E5548">
              <w:rPr>
                <w:rFonts w:ascii="標楷體" w:eastAsia="標楷體" w:hAnsi="標楷體" w:hint="eastAsia"/>
                <w:sz w:val="20"/>
                <w:szCs w:val="20"/>
              </w:rPr>
              <w:t>（</w:t>
            </w:r>
            <w:r w:rsidRPr="003E5548">
              <w:rPr>
                <w:rFonts w:ascii="標楷體" w:eastAsia="標楷體" w:hAnsi="標楷體"/>
                <w:sz w:val="20"/>
                <w:szCs w:val="20"/>
              </w:rPr>
              <w:t>9.13</w:t>
            </w:r>
            <w:r w:rsidRPr="003E5548">
              <w:rPr>
                <w:rFonts w:ascii="標楷體" w:eastAsia="標楷體" w:hAnsi="標楷體" w:hint="eastAsia"/>
                <w:sz w:val="20"/>
                <w:szCs w:val="20"/>
              </w:rPr>
              <w:t>％）</w:t>
            </w:r>
          </w:p>
        </w:tc>
      </w:tr>
      <w:tr w:rsidR="008D350D" w:rsidRPr="00656492" w14:paraId="7AF85503" w14:textId="77777777" w:rsidTr="00831F78">
        <w:trPr>
          <w:trHeight w:val="510"/>
          <w:jc w:val="center"/>
        </w:trPr>
        <w:tc>
          <w:tcPr>
            <w:tcW w:w="3618" w:type="dxa"/>
            <w:tcBorders>
              <w:top w:val="single" w:sz="4" w:space="0" w:color="auto"/>
              <w:left w:val="single" w:sz="4" w:space="0" w:color="auto"/>
              <w:bottom w:val="single" w:sz="4" w:space="0" w:color="auto"/>
            </w:tcBorders>
            <w:vAlign w:val="center"/>
          </w:tcPr>
          <w:p w14:paraId="5EDA4ABC" w14:textId="506355AF" w:rsidR="008D350D" w:rsidRPr="008D350D" w:rsidRDefault="008D350D" w:rsidP="008D350D">
            <w:pPr>
              <w:spacing w:line="240" w:lineRule="exact"/>
              <w:ind w:left="200" w:hangingChars="100" w:hanging="200"/>
              <w:jc w:val="both"/>
              <w:rPr>
                <w:rFonts w:ascii="標楷體" w:eastAsia="標楷體" w:hAnsi="標楷體"/>
                <w:sz w:val="20"/>
                <w:szCs w:val="20"/>
              </w:rPr>
            </w:pPr>
            <w:r w:rsidRPr="008D350D">
              <w:rPr>
                <w:rFonts w:ascii="標楷體" w:eastAsia="標楷體" w:hAnsi="標楷體" w:hint="eastAsia"/>
                <w:sz w:val="20"/>
                <w:szCs w:val="20"/>
              </w:rPr>
              <w:t>1</w:t>
            </w:r>
            <w:r w:rsidRPr="008D350D">
              <w:rPr>
                <w:rFonts w:ascii="標楷體" w:eastAsia="標楷體" w:hAnsi="標楷體"/>
                <w:sz w:val="20"/>
                <w:szCs w:val="20"/>
              </w:rPr>
              <w:t>.</w:t>
            </w:r>
            <w:r w:rsidRPr="008D350D">
              <w:rPr>
                <w:rFonts w:ascii="標楷體" w:eastAsia="標楷體" w:hAnsi="標楷體" w:hint="eastAsia"/>
                <w:sz w:val="20"/>
                <w:szCs w:val="20"/>
              </w:rPr>
              <w:t>委託或補助計畫合約跨年度或單據未結或報告尚未審核通過。</w:t>
            </w:r>
          </w:p>
        </w:tc>
        <w:tc>
          <w:tcPr>
            <w:tcW w:w="1157" w:type="dxa"/>
            <w:tcBorders>
              <w:top w:val="single" w:sz="4" w:space="0" w:color="auto"/>
              <w:bottom w:val="single" w:sz="4" w:space="0" w:color="auto"/>
            </w:tcBorders>
            <w:vAlign w:val="center"/>
          </w:tcPr>
          <w:p w14:paraId="777200B6" w14:textId="24D68D0F" w:rsidR="008D350D" w:rsidRPr="0046289E" w:rsidRDefault="008D350D" w:rsidP="008D350D">
            <w:pPr>
              <w:spacing w:line="240" w:lineRule="exact"/>
              <w:jc w:val="right"/>
              <w:rPr>
                <w:rFonts w:ascii="標楷體" w:eastAsia="標楷體" w:hAnsi="標楷體"/>
                <w:b/>
                <w:bCs/>
                <w:sz w:val="20"/>
                <w:szCs w:val="20"/>
              </w:rPr>
            </w:pPr>
            <w:r w:rsidRPr="0046289E">
              <w:rPr>
                <w:rFonts w:ascii="標楷體" w:eastAsia="標楷體" w:hAnsi="標楷體" w:hint="eastAsia"/>
                <w:b/>
                <w:bCs/>
                <w:color w:val="000000"/>
                <w:sz w:val="20"/>
                <w:szCs w:val="20"/>
              </w:rPr>
              <w:t xml:space="preserve">27,314 </w:t>
            </w:r>
          </w:p>
        </w:tc>
        <w:tc>
          <w:tcPr>
            <w:tcW w:w="1320" w:type="dxa"/>
            <w:tcBorders>
              <w:top w:val="single" w:sz="4" w:space="0" w:color="auto"/>
              <w:bottom w:val="single" w:sz="4" w:space="0" w:color="auto"/>
            </w:tcBorders>
            <w:vAlign w:val="center"/>
          </w:tcPr>
          <w:p w14:paraId="6B922DF7" w14:textId="3167C31C" w:rsidR="008D350D" w:rsidRPr="0046289E" w:rsidRDefault="008D350D" w:rsidP="008D350D">
            <w:pPr>
              <w:spacing w:line="240" w:lineRule="exact"/>
              <w:jc w:val="right"/>
              <w:rPr>
                <w:rFonts w:ascii="標楷體" w:eastAsia="標楷體" w:hAnsi="標楷體"/>
                <w:b/>
                <w:bCs/>
                <w:sz w:val="20"/>
                <w:szCs w:val="20"/>
              </w:rPr>
            </w:pPr>
            <w:r w:rsidRPr="0046289E">
              <w:rPr>
                <w:rFonts w:ascii="標楷體" w:eastAsia="標楷體" w:hAnsi="標楷體" w:hint="eastAsia"/>
                <w:b/>
                <w:bCs/>
                <w:color w:val="000000"/>
                <w:sz w:val="20"/>
                <w:szCs w:val="20"/>
              </w:rPr>
              <w:t>65.72</w:t>
            </w:r>
          </w:p>
        </w:tc>
        <w:tc>
          <w:tcPr>
            <w:tcW w:w="1276" w:type="dxa"/>
            <w:tcBorders>
              <w:top w:val="single" w:sz="4" w:space="0" w:color="auto"/>
              <w:bottom w:val="single" w:sz="4" w:space="0" w:color="auto"/>
            </w:tcBorders>
            <w:vAlign w:val="center"/>
          </w:tcPr>
          <w:p w14:paraId="61FA53A4" w14:textId="58F48D17" w:rsidR="008D350D" w:rsidRPr="008D350D" w:rsidRDefault="008D350D" w:rsidP="008D350D">
            <w:pPr>
              <w:spacing w:line="240" w:lineRule="exact"/>
              <w:jc w:val="right"/>
              <w:rPr>
                <w:rFonts w:ascii="標楷體" w:eastAsia="標楷體" w:hAnsi="標楷體"/>
                <w:sz w:val="20"/>
                <w:szCs w:val="20"/>
              </w:rPr>
            </w:pPr>
            <w:r w:rsidRPr="008D350D">
              <w:rPr>
                <w:rFonts w:ascii="標楷體" w:eastAsia="標楷體" w:hAnsi="標楷體" w:hint="eastAsia"/>
                <w:color w:val="000000"/>
                <w:sz w:val="20"/>
                <w:szCs w:val="20"/>
              </w:rPr>
              <w:t xml:space="preserve">24,318 </w:t>
            </w:r>
          </w:p>
        </w:tc>
        <w:tc>
          <w:tcPr>
            <w:tcW w:w="1276" w:type="dxa"/>
            <w:tcBorders>
              <w:top w:val="single" w:sz="4" w:space="0" w:color="auto"/>
              <w:bottom w:val="single" w:sz="4" w:space="0" w:color="auto"/>
            </w:tcBorders>
            <w:vAlign w:val="center"/>
          </w:tcPr>
          <w:p w14:paraId="5B679E9B" w14:textId="7497077C" w:rsidR="008D350D" w:rsidRPr="008D350D" w:rsidRDefault="008D350D" w:rsidP="008D350D">
            <w:pPr>
              <w:spacing w:line="240" w:lineRule="exact"/>
              <w:jc w:val="right"/>
              <w:rPr>
                <w:rFonts w:ascii="標楷體" w:eastAsia="標楷體" w:hAnsi="標楷體"/>
                <w:sz w:val="20"/>
                <w:szCs w:val="20"/>
              </w:rPr>
            </w:pPr>
            <w:r w:rsidRPr="008D350D">
              <w:rPr>
                <w:rFonts w:ascii="標楷體" w:eastAsia="標楷體" w:hAnsi="標楷體" w:hint="eastAsia"/>
                <w:color w:val="000000"/>
                <w:sz w:val="20"/>
                <w:szCs w:val="20"/>
              </w:rPr>
              <w:t xml:space="preserve">76 </w:t>
            </w:r>
          </w:p>
        </w:tc>
        <w:tc>
          <w:tcPr>
            <w:tcW w:w="1418" w:type="dxa"/>
            <w:tcBorders>
              <w:top w:val="single" w:sz="4" w:space="0" w:color="auto"/>
              <w:bottom w:val="single" w:sz="4" w:space="0" w:color="auto"/>
              <w:right w:val="single" w:sz="4" w:space="0" w:color="auto"/>
            </w:tcBorders>
            <w:vAlign w:val="center"/>
          </w:tcPr>
          <w:p w14:paraId="313C8CF5" w14:textId="690B4D64" w:rsidR="008D350D" w:rsidRPr="008D350D" w:rsidRDefault="008D350D" w:rsidP="008D350D">
            <w:pPr>
              <w:spacing w:line="240" w:lineRule="exact"/>
              <w:jc w:val="right"/>
              <w:rPr>
                <w:rFonts w:ascii="標楷體" w:eastAsia="標楷體" w:hAnsi="標楷體"/>
                <w:sz w:val="20"/>
                <w:szCs w:val="20"/>
              </w:rPr>
            </w:pPr>
            <w:r w:rsidRPr="008D350D">
              <w:rPr>
                <w:rFonts w:ascii="標楷體" w:eastAsia="標楷體" w:hAnsi="標楷體" w:hint="eastAsia"/>
                <w:color w:val="000000"/>
                <w:sz w:val="20"/>
                <w:szCs w:val="20"/>
              </w:rPr>
              <w:t xml:space="preserve">2,919 </w:t>
            </w:r>
          </w:p>
        </w:tc>
      </w:tr>
      <w:tr w:rsidR="008D350D" w:rsidRPr="00656492" w14:paraId="77C9202A" w14:textId="77777777" w:rsidTr="00D20393">
        <w:trPr>
          <w:trHeight w:val="284"/>
          <w:jc w:val="center"/>
        </w:trPr>
        <w:tc>
          <w:tcPr>
            <w:tcW w:w="3618" w:type="dxa"/>
            <w:tcBorders>
              <w:top w:val="single" w:sz="4" w:space="0" w:color="auto"/>
              <w:left w:val="single" w:sz="4" w:space="0" w:color="auto"/>
              <w:bottom w:val="single" w:sz="4" w:space="0" w:color="auto"/>
            </w:tcBorders>
            <w:vAlign w:val="center"/>
          </w:tcPr>
          <w:p w14:paraId="781B31E9" w14:textId="5BC1E8B2" w:rsidR="008D350D" w:rsidRPr="008D350D" w:rsidRDefault="008D350D" w:rsidP="008D350D">
            <w:pPr>
              <w:spacing w:line="240" w:lineRule="exact"/>
              <w:ind w:left="200" w:hangingChars="100" w:hanging="200"/>
              <w:jc w:val="both"/>
              <w:rPr>
                <w:rFonts w:ascii="標楷體" w:eastAsia="標楷體" w:hAnsi="標楷體"/>
                <w:sz w:val="20"/>
                <w:szCs w:val="20"/>
              </w:rPr>
            </w:pPr>
            <w:r w:rsidRPr="008D350D">
              <w:rPr>
                <w:rFonts w:ascii="標楷體" w:eastAsia="標楷體" w:hAnsi="標楷體" w:hint="eastAsia"/>
                <w:sz w:val="20"/>
                <w:szCs w:val="20"/>
              </w:rPr>
              <w:t>2</w:t>
            </w:r>
            <w:r w:rsidRPr="008D350D">
              <w:rPr>
                <w:rFonts w:ascii="標楷體" w:eastAsia="標楷體" w:hAnsi="標楷體"/>
                <w:sz w:val="20"/>
                <w:szCs w:val="20"/>
              </w:rPr>
              <w:t>.</w:t>
            </w:r>
            <w:r w:rsidR="0046289E" w:rsidRPr="00D20393">
              <w:rPr>
                <w:rFonts w:ascii="標楷體" w:eastAsia="標楷體" w:hAnsi="標楷體" w:hint="eastAsia"/>
                <w:spacing w:val="-9"/>
                <w:sz w:val="20"/>
                <w:szCs w:val="20"/>
              </w:rPr>
              <w:t>未完成</w:t>
            </w:r>
            <w:r w:rsidRPr="00D20393">
              <w:rPr>
                <w:rFonts w:ascii="標楷體" w:eastAsia="標楷體" w:hAnsi="標楷體" w:hint="eastAsia"/>
                <w:spacing w:val="-9"/>
                <w:sz w:val="20"/>
                <w:szCs w:val="20"/>
              </w:rPr>
              <w:t>驗收、不合格或要求廠商重新施作。</w:t>
            </w:r>
          </w:p>
        </w:tc>
        <w:tc>
          <w:tcPr>
            <w:tcW w:w="1157" w:type="dxa"/>
            <w:tcBorders>
              <w:top w:val="single" w:sz="4" w:space="0" w:color="auto"/>
              <w:bottom w:val="single" w:sz="4" w:space="0" w:color="auto"/>
            </w:tcBorders>
            <w:vAlign w:val="center"/>
          </w:tcPr>
          <w:p w14:paraId="46569E99" w14:textId="0132A4AE" w:rsidR="008D350D" w:rsidRPr="0046289E" w:rsidRDefault="008D350D" w:rsidP="008D350D">
            <w:pPr>
              <w:spacing w:line="240" w:lineRule="exact"/>
              <w:jc w:val="right"/>
              <w:rPr>
                <w:rFonts w:ascii="標楷體" w:eastAsia="標楷體" w:hAnsi="標楷體"/>
                <w:b/>
                <w:bCs/>
                <w:sz w:val="20"/>
                <w:szCs w:val="20"/>
              </w:rPr>
            </w:pPr>
            <w:r w:rsidRPr="0046289E">
              <w:rPr>
                <w:rFonts w:ascii="標楷體" w:eastAsia="標楷體" w:hAnsi="標楷體" w:hint="eastAsia"/>
                <w:b/>
                <w:bCs/>
                <w:color w:val="000000"/>
                <w:sz w:val="20"/>
                <w:szCs w:val="20"/>
              </w:rPr>
              <w:t xml:space="preserve">8,159 </w:t>
            </w:r>
          </w:p>
        </w:tc>
        <w:tc>
          <w:tcPr>
            <w:tcW w:w="1320" w:type="dxa"/>
            <w:tcBorders>
              <w:top w:val="single" w:sz="4" w:space="0" w:color="auto"/>
              <w:bottom w:val="single" w:sz="4" w:space="0" w:color="auto"/>
            </w:tcBorders>
            <w:vAlign w:val="center"/>
          </w:tcPr>
          <w:p w14:paraId="040F1D3E" w14:textId="68CB6B5E" w:rsidR="008D350D" w:rsidRPr="0046289E" w:rsidRDefault="008D350D" w:rsidP="008D350D">
            <w:pPr>
              <w:spacing w:line="240" w:lineRule="exact"/>
              <w:jc w:val="right"/>
              <w:rPr>
                <w:rFonts w:ascii="標楷體" w:eastAsia="標楷體" w:hAnsi="標楷體"/>
                <w:b/>
                <w:bCs/>
                <w:sz w:val="20"/>
                <w:szCs w:val="20"/>
              </w:rPr>
            </w:pPr>
            <w:r w:rsidRPr="0046289E">
              <w:rPr>
                <w:rFonts w:ascii="標楷體" w:eastAsia="標楷體" w:hAnsi="標楷體" w:hint="eastAsia"/>
                <w:b/>
                <w:bCs/>
                <w:color w:val="000000"/>
                <w:sz w:val="20"/>
                <w:szCs w:val="20"/>
              </w:rPr>
              <w:t>19.63</w:t>
            </w:r>
          </w:p>
        </w:tc>
        <w:tc>
          <w:tcPr>
            <w:tcW w:w="1276" w:type="dxa"/>
            <w:tcBorders>
              <w:top w:val="single" w:sz="4" w:space="0" w:color="auto"/>
              <w:bottom w:val="single" w:sz="4" w:space="0" w:color="auto"/>
            </w:tcBorders>
            <w:vAlign w:val="center"/>
          </w:tcPr>
          <w:p w14:paraId="52E175D7" w14:textId="4262F10F" w:rsidR="008D350D" w:rsidRPr="008D350D" w:rsidRDefault="008D350D" w:rsidP="008D350D">
            <w:pPr>
              <w:spacing w:line="240" w:lineRule="exact"/>
              <w:jc w:val="right"/>
              <w:rPr>
                <w:rFonts w:ascii="標楷體" w:eastAsia="標楷體" w:hAnsi="標楷體"/>
                <w:sz w:val="20"/>
                <w:szCs w:val="20"/>
              </w:rPr>
            </w:pPr>
            <w:r w:rsidRPr="008D350D">
              <w:rPr>
                <w:rFonts w:ascii="標楷體" w:eastAsia="標楷體" w:hAnsi="標楷體" w:hint="eastAsia"/>
                <w:color w:val="000000"/>
                <w:sz w:val="20"/>
                <w:szCs w:val="20"/>
              </w:rPr>
              <w:t xml:space="preserve">7,756 </w:t>
            </w:r>
          </w:p>
        </w:tc>
        <w:tc>
          <w:tcPr>
            <w:tcW w:w="1276" w:type="dxa"/>
            <w:tcBorders>
              <w:top w:val="single" w:sz="4" w:space="0" w:color="auto"/>
              <w:bottom w:val="single" w:sz="4" w:space="0" w:color="auto"/>
            </w:tcBorders>
            <w:vAlign w:val="center"/>
          </w:tcPr>
          <w:p w14:paraId="2E729A4A" w14:textId="266AC7A1" w:rsidR="008D350D" w:rsidRPr="008D350D" w:rsidRDefault="008D350D" w:rsidP="008D350D">
            <w:pPr>
              <w:spacing w:line="240" w:lineRule="exact"/>
              <w:jc w:val="right"/>
              <w:rPr>
                <w:rFonts w:ascii="標楷體" w:eastAsia="標楷體" w:hAnsi="標楷體"/>
                <w:sz w:val="20"/>
                <w:szCs w:val="20"/>
              </w:rPr>
            </w:pPr>
            <w:r w:rsidRPr="008D350D">
              <w:rPr>
                <w:rFonts w:ascii="標楷體" w:eastAsia="標楷體" w:hAnsi="標楷體" w:hint="eastAsia"/>
                <w:color w:val="000000"/>
                <w:sz w:val="20"/>
                <w:szCs w:val="20"/>
              </w:rPr>
              <w:t xml:space="preserve">197 </w:t>
            </w:r>
          </w:p>
        </w:tc>
        <w:tc>
          <w:tcPr>
            <w:tcW w:w="1418" w:type="dxa"/>
            <w:tcBorders>
              <w:top w:val="single" w:sz="4" w:space="0" w:color="auto"/>
              <w:bottom w:val="single" w:sz="4" w:space="0" w:color="auto"/>
              <w:right w:val="single" w:sz="4" w:space="0" w:color="auto"/>
            </w:tcBorders>
            <w:vAlign w:val="center"/>
          </w:tcPr>
          <w:p w14:paraId="7D95D2E9" w14:textId="679CF047" w:rsidR="008D350D" w:rsidRPr="008D350D" w:rsidRDefault="008D350D" w:rsidP="008D350D">
            <w:pPr>
              <w:spacing w:line="240" w:lineRule="exact"/>
              <w:jc w:val="right"/>
              <w:rPr>
                <w:rFonts w:ascii="標楷體" w:eastAsia="標楷體" w:hAnsi="標楷體"/>
                <w:sz w:val="20"/>
                <w:szCs w:val="20"/>
              </w:rPr>
            </w:pPr>
            <w:r w:rsidRPr="008D350D">
              <w:rPr>
                <w:rFonts w:ascii="標楷體" w:eastAsia="標楷體" w:hAnsi="標楷體" w:hint="eastAsia"/>
                <w:color w:val="000000"/>
                <w:sz w:val="20"/>
                <w:szCs w:val="20"/>
              </w:rPr>
              <w:t xml:space="preserve">205 </w:t>
            </w:r>
          </w:p>
        </w:tc>
      </w:tr>
      <w:tr w:rsidR="008D350D" w:rsidRPr="00656492" w14:paraId="2C02B9CB" w14:textId="77777777" w:rsidTr="00D20393">
        <w:trPr>
          <w:trHeight w:val="284"/>
          <w:jc w:val="center"/>
        </w:trPr>
        <w:tc>
          <w:tcPr>
            <w:tcW w:w="3618" w:type="dxa"/>
            <w:tcBorders>
              <w:top w:val="single" w:sz="4" w:space="0" w:color="auto"/>
              <w:left w:val="single" w:sz="4" w:space="0" w:color="auto"/>
              <w:bottom w:val="single" w:sz="4" w:space="0" w:color="auto"/>
            </w:tcBorders>
            <w:vAlign w:val="center"/>
          </w:tcPr>
          <w:p w14:paraId="79E3DE45" w14:textId="3AF3BFDD" w:rsidR="008D350D" w:rsidRPr="008D350D" w:rsidRDefault="008D350D" w:rsidP="008D350D">
            <w:pPr>
              <w:spacing w:line="240" w:lineRule="exact"/>
              <w:ind w:left="200" w:hangingChars="100" w:hanging="200"/>
              <w:jc w:val="both"/>
              <w:rPr>
                <w:rFonts w:ascii="標楷體" w:eastAsia="標楷體" w:hAnsi="標楷體"/>
                <w:sz w:val="20"/>
                <w:szCs w:val="20"/>
              </w:rPr>
            </w:pPr>
            <w:r w:rsidRPr="008D350D">
              <w:rPr>
                <w:rFonts w:ascii="標楷體" w:eastAsia="標楷體" w:hAnsi="標楷體" w:hint="eastAsia"/>
                <w:sz w:val="20"/>
                <w:szCs w:val="20"/>
              </w:rPr>
              <w:t>3</w:t>
            </w:r>
            <w:r w:rsidRPr="008D350D">
              <w:rPr>
                <w:rFonts w:ascii="標楷體" w:eastAsia="標楷體" w:hAnsi="標楷體"/>
                <w:sz w:val="20"/>
                <w:szCs w:val="20"/>
              </w:rPr>
              <w:t>.</w:t>
            </w:r>
            <w:r w:rsidRPr="008D350D">
              <w:rPr>
                <w:rFonts w:ascii="標楷體" w:eastAsia="標楷體" w:hAnsi="標楷體" w:hint="eastAsia"/>
                <w:sz w:val="20"/>
                <w:szCs w:val="20"/>
              </w:rPr>
              <w:t>受規劃或發包作業時程影響。</w:t>
            </w:r>
          </w:p>
        </w:tc>
        <w:tc>
          <w:tcPr>
            <w:tcW w:w="1157" w:type="dxa"/>
            <w:tcBorders>
              <w:top w:val="single" w:sz="4" w:space="0" w:color="auto"/>
              <w:bottom w:val="single" w:sz="4" w:space="0" w:color="auto"/>
            </w:tcBorders>
            <w:vAlign w:val="center"/>
          </w:tcPr>
          <w:p w14:paraId="35D2F660" w14:textId="0A777DA1" w:rsidR="008D350D" w:rsidRPr="0046289E" w:rsidRDefault="008D350D" w:rsidP="008D350D">
            <w:pPr>
              <w:spacing w:line="240" w:lineRule="exact"/>
              <w:jc w:val="right"/>
              <w:rPr>
                <w:rFonts w:ascii="標楷體" w:eastAsia="標楷體" w:hAnsi="標楷體"/>
                <w:b/>
                <w:bCs/>
                <w:sz w:val="20"/>
                <w:szCs w:val="20"/>
              </w:rPr>
            </w:pPr>
            <w:r w:rsidRPr="0046289E">
              <w:rPr>
                <w:rFonts w:ascii="標楷體" w:eastAsia="標楷體" w:hAnsi="標楷體" w:hint="eastAsia"/>
                <w:b/>
                <w:bCs/>
                <w:color w:val="000000"/>
                <w:sz w:val="20"/>
                <w:szCs w:val="20"/>
              </w:rPr>
              <w:t xml:space="preserve">4,088 </w:t>
            </w:r>
          </w:p>
        </w:tc>
        <w:tc>
          <w:tcPr>
            <w:tcW w:w="1320" w:type="dxa"/>
            <w:tcBorders>
              <w:top w:val="single" w:sz="4" w:space="0" w:color="auto"/>
              <w:bottom w:val="single" w:sz="4" w:space="0" w:color="auto"/>
            </w:tcBorders>
            <w:vAlign w:val="center"/>
          </w:tcPr>
          <w:p w14:paraId="79429DB5" w14:textId="2332080E" w:rsidR="008D350D" w:rsidRPr="0046289E" w:rsidRDefault="008D350D" w:rsidP="008D350D">
            <w:pPr>
              <w:spacing w:line="240" w:lineRule="exact"/>
              <w:jc w:val="right"/>
              <w:rPr>
                <w:rFonts w:ascii="標楷體" w:eastAsia="標楷體" w:hAnsi="標楷體"/>
                <w:b/>
                <w:bCs/>
                <w:sz w:val="20"/>
                <w:szCs w:val="20"/>
              </w:rPr>
            </w:pPr>
            <w:r w:rsidRPr="0046289E">
              <w:rPr>
                <w:rFonts w:ascii="標楷體" w:eastAsia="標楷體" w:hAnsi="標楷體" w:hint="eastAsia"/>
                <w:b/>
                <w:bCs/>
                <w:color w:val="000000"/>
                <w:sz w:val="20"/>
                <w:szCs w:val="20"/>
              </w:rPr>
              <w:t>9.84</w:t>
            </w:r>
          </w:p>
        </w:tc>
        <w:tc>
          <w:tcPr>
            <w:tcW w:w="1276" w:type="dxa"/>
            <w:tcBorders>
              <w:top w:val="single" w:sz="4" w:space="0" w:color="auto"/>
              <w:bottom w:val="single" w:sz="4" w:space="0" w:color="auto"/>
            </w:tcBorders>
            <w:vAlign w:val="center"/>
          </w:tcPr>
          <w:p w14:paraId="0BA92AFC" w14:textId="3158CC2B" w:rsidR="008D350D" w:rsidRPr="008D350D" w:rsidRDefault="008D350D" w:rsidP="008D350D">
            <w:pPr>
              <w:spacing w:line="240" w:lineRule="exact"/>
              <w:jc w:val="right"/>
              <w:rPr>
                <w:rFonts w:ascii="標楷體" w:eastAsia="標楷體" w:hAnsi="標楷體"/>
                <w:sz w:val="20"/>
                <w:szCs w:val="20"/>
              </w:rPr>
            </w:pPr>
            <w:r w:rsidRPr="008D350D">
              <w:rPr>
                <w:rFonts w:ascii="標楷體" w:eastAsia="標楷體" w:hAnsi="標楷體" w:hint="eastAsia"/>
                <w:color w:val="000000"/>
                <w:sz w:val="20"/>
                <w:szCs w:val="20"/>
              </w:rPr>
              <w:t xml:space="preserve">2,377 </w:t>
            </w:r>
          </w:p>
        </w:tc>
        <w:tc>
          <w:tcPr>
            <w:tcW w:w="1276" w:type="dxa"/>
            <w:tcBorders>
              <w:top w:val="single" w:sz="4" w:space="0" w:color="auto"/>
              <w:bottom w:val="single" w:sz="4" w:space="0" w:color="auto"/>
            </w:tcBorders>
            <w:vAlign w:val="center"/>
          </w:tcPr>
          <w:p w14:paraId="73E2AD55" w14:textId="4D860356" w:rsidR="008D350D" w:rsidRPr="008D350D" w:rsidRDefault="008D350D" w:rsidP="008D350D">
            <w:pPr>
              <w:spacing w:line="240" w:lineRule="exact"/>
              <w:jc w:val="right"/>
              <w:rPr>
                <w:rFonts w:ascii="標楷體" w:eastAsia="標楷體" w:hAnsi="標楷體"/>
                <w:sz w:val="20"/>
                <w:szCs w:val="20"/>
              </w:rPr>
            </w:pPr>
            <w:r w:rsidRPr="008D350D">
              <w:rPr>
                <w:rFonts w:ascii="標楷體" w:eastAsia="標楷體" w:hAnsi="標楷體" w:hint="eastAsia"/>
                <w:color w:val="000000"/>
                <w:sz w:val="20"/>
                <w:szCs w:val="20"/>
              </w:rPr>
              <w:t xml:space="preserve">1,263 </w:t>
            </w:r>
          </w:p>
        </w:tc>
        <w:tc>
          <w:tcPr>
            <w:tcW w:w="1418" w:type="dxa"/>
            <w:tcBorders>
              <w:top w:val="single" w:sz="4" w:space="0" w:color="auto"/>
              <w:bottom w:val="single" w:sz="4" w:space="0" w:color="auto"/>
              <w:right w:val="single" w:sz="4" w:space="0" w:color="auto"/>
            </w:tcBorders>
            <w:vAlign w:val="center"/>
          </w:tcPr>
          <w:p w14:paraId="5A208106" w14:textId="4F7CCB98" w:rsidR="008D350D" w:rsidRPr="008D350D" w:rsidRDefault="008D350D" w:rsidP="008D350D">
            <w:pPr>
              <w:spacing w:line="240" w:lineRule="exact"/>
              <w:jc w:val="right"/>
              <w:rPr>
                <w:rFonts w:ascii="標楷體" w:eastAsia="標楷體" w:hAnsi="標楷體"/>
                <w:sz w:val="20"/>
                <w:szCs w:val="20"/>
              </w:rPr>
            </w:pPr>
            <w:r w:rsidRPr="008D350D">
              <w:rPr>
                <w:rFonts w:ascii="標楷體" w:eastAsia="標楷體" w:hAnsi="標楷體" w:hint="eastAsia"/>
                <w:color w:val="000000"/>
                <w:sz w:val="20"/>
                <w:szCs w:val="20"/>
              </w:rPr>
              <w:t xml:space="preserve">447 </w:t>
            </w:r>
          </w:p>
        </w:tc>
      </w:tr>
      <w:tr w:rsidR="008D350D" w:rsidRPr="00656492" w14:paraId="358C23DC" w14:textId="77777777" w:rsidTr="00831F78">
        <w:trPr>
          <w:trHeight w:val="510"/>
          <w:jc w:val="center"/>
        </w:trPr>
        <w:tc>
          <w:tcPr>
            <w:tcW w:w="3618" w:type="dxa"/>
            <w:tcBorders>
              <w:top w:val="single" w:sz="4" w:space="0" w:color="auto"/>
              <w:left w:val="single" w:sz="4" w:space="0" w:color="auto"/>
              <w:bottom w:val="single" w:sz="4" w:space="0" w:color="auto"/>
            </w:tcBorders>
            <w:vAlign w:val="center"/>
          </w:tcPr>
          <w:p w14:paraId="7F9E68D3" w14:textId="43C34E76" w:rsidR="008D350D" w:rsidRPr="008D350D" w:rsidRDefault="008D350D" w:rsidP="008D350D">
            <w:pPr>
              <w:spacing w:line="240" w:lineRule="exact"/>
              <w:ind w:left="200" w:hangingChars="100" w:hanging="200"/>
              <w:jc w:val="both"/>
              <w:rPr>
                <w:rFonts w:ascii="標楷體" w:eastAsia="標楷體" w:hAnsi="標楷體"/>
                <w:sz w:val="20"/>
                <w:szCs w:val="20"/>
              </w:rPr>
            </w:pPr>
            <w:r w:rsidRPr="008D350D">
              <w:rPr>
                <w:rFonts w:ascii="標楷體" w:eastAsia="標楷體" w:hAnsi="標楷體" w:hint="eastAsia"/>
                <w:sz w:val="20"/>
                <w:szCs w:val="20"/>
              </w:rPr>
              <w:t>4</w:t>
            </w:r>
            <w:r w:rsidRPr="008D350D">
              <w:rPr>
                <w:rFonts w:ascii="標楷體" w:eastAsia="標楷體" w:hAnsi="標楷體"/>
                <w:sz w:val="20"/>
                <w:szCs w:val="20"/>
              </w:rPr>
              <w:t>.</w:t>
            </w:r>
            <w:r w:rsidRPr="008D350D">
              <w:rPr>
                <w:rFonts w:ascii="標楷體" w:eastAsia="標楷體" w:hAnsi="標楷體" w:hint="eastAsia"/>
                <w:sz w:val="20"/>
                <w:szCs w:val="20"/>
              </w:rPr>
              <w:t>受天災、地質及天候等自然環境影響，無法順利施工。</w:t>
            </w:r>
          </w:p>
        </w:tc>
        <w:tc>
          <w:tcPr>
            <w:tcW w:w="1157" w:type="dxa"/>
            <w:tcBorders>
              <w:top w:val="single" w:sz="4" w:space="0" w:color="auto"/>
              <w:bottom w:val="single" w:sz="4" w:space="0" w:color="auto"/>
            </w:tcBorders>
            <w:vAlign w:val="center"/>
          </w:tcPr>
          <w:p w14:paraId="7B285CD0" w14:textId="1582D5B4" w:rsidR="008D350D" w:rsidRPr="0046289E" w:rsidRDefault="008D350D" w:rsidP="008D350D">
            <w:pPr>
              <w:spacing w:line="240" w:lineRule="exact"/>
              <w:jc w:val="right"/>
              <w:rPr>
                <w:rFonts w:ascii="標楷體" w:eastAsia="標楷體" w:hAnsi="標楷體"/>
                <w:b/>
                <w:bCs/>
                <w:sz w:val="20"/>
                <w:szCs w:val="20"/>
              </w:rPr>
            </w:pPr>
            <w:r w:rsidRPr="0046289E">
              <w:rPr>
                <w:rFonts w:ascii="標楷體" w:eastAsia="標楷體" w:hAnsi="標楷體" w:hint="eastAsia"/>
                <w:b/>
                <w:bCs/>
                <w:color w:val="000000"/>
                <w:sz w:val="20"/>
                <w:szCs w:val="20"/>
              </w:rPr>
              <w:t xml:space="preserve">713 </w:t>
            </w:r>
          </w:p>
        </w:tc>
        <w:tc>
          <w:tcPr>
            <w:tcW w:w="1320" w:type="dxa"/>
            <w:tcBorders>
              <w:top w:val="single" w:sz="4" w:space="0" w:color="auto"/>
              <w:bottom w:val="single" w:sz="4" w:space="0" w:color="auto"/>
            </w:tcBorders>
            <w:vAlign w:val="center"/>
          </w:tcPr>
          <w:p w14:paraId="567D82A2" w14:textId="41143B17" w:rsidR="008D350D" w:rsidRPr="0046289E" w:rsidRDefault="008D350D" w:rsidP="008D350D">
            <w:pPr>
              <w:spacing w:line="240" w:lineRule="exact"/>
              <w:jc w:val="right"/>
              <w:rPr>
                <w:rFonts w:ascii="標楷體" w:eastAsia="標楷體" w:hAnsi="標楷體"/>
                <w:b/>
                <w:bCs/>
                <w:sz w:val="20"/>
                <w:szCs w:val="20"/>
              </w:rPr>
            </w:pPr>
            <w:r w:rsidRPr="0046289E">
              <w:rPr>
                <w:rFonts w:ascii="標楷體" w:eastAsia="標楷體" w:hAnsi="標楷體" w:hint="eastAsia"/>
                <w:b/>
                <w:bCs/>
                <w:color w:val="000000"/>
                <w:sz w:val="20"/>
                <w:szCs w:val="20"/>
              </w:rPr>
              <w:t>1.72</w:t>
            </w:r>
          </w:p>
        </w:tc>
        <w:tc>
          <w:tcPr>
            <w:tcW w:w="1276" w:type="dxa"/>
            <w:tcBorders>
              <w:top w:val="single" w:sz="4" w:space="0" w:color="auto"/>
              <w:bottom w:val="single" w:sz="4" w:space="0" w:color="auto"/>
            </w:tcBorders>
            <w:vAlign w:val="center"/>
          </w:tcPr>
          <w:p w14:paraId="2809706C" w14:textId="675D6E7B" w:rsidR="008D350D" w:rsidRPr="008D350D" w:rsidRDefault="008D350D" w:rsidP="008D350D">
            <w:pPr>
              <w:spacing w:line="240" w:lineRule="exact"/>
              <w:jc w:val="right"/>
              <w:rPr>
                <w:rFonts w:ascii="標楷體" w:eastAsia="標楷體" w:hAnsi="標楷體"/>
                <w:sz w:val="20"/>
                <w:szCs w:val="20"/>
              </w:rPr>
            </w:pPr>
            <w:r w:rsidRPr="008D350D">
              <w:rPr>
                <w:rFonts w:ascii="標楷體" w:eastAsia="標楷體" w:hAnsi="標楷體" w:hint="eastAsia"/>
                <w:color w:val="000000"/>
                <w:sz w:val="20"/>
                <w:szCs w:val="20"/>
              </w:rPr>
              <w:t xml:space="preserve">640 </w:t>
            </w:r>
          </w:p>
        </w:tc>
        <w:tc>
          <w:tcPr>
            <w:tcW w:w="1276" w:type="dxa"/>
            <w:tcBorders>
              <w:top w:val="single" w:sz="4" w:space="0" w:color="auto"/>
              <w:bottom w:val="single" w:sz="4" w:space="0" w:color="auto"/>
            </w:tcBorders>
            <w:vAlign w:val="center"/>
          </w:tcPr>
          <w:p w14:paraId="0D2AA479" w14:textId="546B0B0B" w:rsidR="008D350D" w:rsidRPr="008D350D" w:rsidRDefault="008D350D" w:rsidP="008D350D">
            <w:pPr>
              <w:spacing w:line="240" w:lineRule="exact"/>
              <w:jc w:val="right"/>
              <w:rPr>
                <w:rFonts w:ascii="標楷體" w:eastAsia="標楷體" w:hAnsi="標楷體"/>
                <w:sz w:val="20"/>
                <w:szCs w:val="20"/>
              </w:rPr>
            </w:pPr>
            <w:r w:rsidRPr="008D350D">
              <w:rPr>
                <w:rFonts w:ascii="標楷體" w:eastAsia="標楷體" w:hAnsi="標楷體" w:hint="eastAsia"/>
                <w:color w:val="000000"/>
                <w:sz w:val="20"/>
                <w:szCs w:val="20"/>
              </w:rPr>
              <w:t xml:space="preserve">－ </w:t>
            </w:r>
          </w:p>
        </w:tc>
        <w:tc>
          <w:tcPr>
            <w:tcW w:w="1418" w:type="dxa"/>
            <w:tcBorders>
              <w:top w:val="single" w:sz="4" w:space="0" w:color="auto"/>
              <w:bottom w:val="single" w:sz="4" w:space="0" w:color="auto"/>
              <w:right w:val="single" w:sz="4" w:space="0" w:color="auto"/>
            </w:tcBorders>
            <w:vAlign w:val="center"/>
          </w:tcPr>
          <w:p w14:paraId="37F46324" w14:textId="18F75A9E" w:rsidR="008D350D" w:rsidRPr="008D350D" w:rsidRDefault="008D350D" w:rsidP="008D350D">
            <w:pPr>
              <w:spacing w:line="240" w:lineRule="exact"/>
              <w:jc w:val="right"/>
              <w:rPr>
                <w:rFonts w:ascii="標楷體" w:eastAsia="標楷體" w:hAnsi="標楷體"/>
                <w:sz w:val="20"/>
                <w:szCs w:val="20"/>
              </w:rPr>
            </w:pPr>
            <w:r w:rsidRPr="008D350D">
              <w:rPr>
                <w:rFonts w:ascii="標楷體" w:eastAsia="標楷體" w:hAnsi="標楷體" w:hint="eastAsia"/>
                <w:color w:val="000000"/>
                <w:sz w:val="20"/>
                <w:szCs w:val="20"/>
              </w:rPr>
              <w:t xml:space="preserve">72 </w:t>
            </w:r>
          </w:p>
        </w:tc>
      </w:tr>
      <w:tr w:rsidR="008D350D" w:rsidRPr="00656492" w14:paraId="71D25436" w14:textId="77777777" w:rsidTr="00D20393">
        <w:trPr>
          <w:trHeight w:val="284"/>
          <w:jc w:val="center"/>
        </w:trPr>
        <w:tc>
          <w:tcPr>
            <w:tcW w:w="3618" w:type="dxa"/>
            <w:tcBorders>
              <w:top w:val="single" w:sz="4" w:space="0" w:color="auto"/>
              <w:left w:val="single" w:sz="4" w:space="0" w:color="auto"/>
              <w:bottom w:val="single" w:sz="4" w:space="0" w:color="auto"/>
            </w:tcBorders>
            <w:vAlign w:val="center"/>
          </w:tcPr>
          <w:p w14:paraId="5C488936" w14:textId="3CE23AD0" w:rsidR="008D350D" w:rsidRPr="008D350D" w:rsidRDefault="008D350D" w:rsidP="008D350D">
            <w:pPr>
              <w:spacing w:line="240" w:lineRule="exact"/>
              <w:ind w:left="200" w:hangingChars="100" w:hanging="200"/>
              <w:jc w:val="both"/>
              <w:rPr>
                <w:rFonts w:ascii="標楷體" w:eastAsia="標楷體" w:hAnsi="標楷體"/>
                <w:sz w:val="20"/>
                <w:szCs w:val="20"/>
              </w:rPr>
            </w:pPr>
            <w:r w:rsidRPr="008D350D">
              <w:rPr>
                <w:rFonts w:ascii="標楷體" w:eastAsia="標楷體" w:hAnsi="標楷體" w:hint="eastAsia"/>
                <w:sz w:val="20"/>
                <w:szCs w:val="20"/>
              </w:rPr>
              <w:t>5</w:t>
            </w:r>
            <w:r w:rsidRPr="008D350D">
              <w:rPr>
                <w:rFonts w:ascii="標楷體" w:eastAsia="標楷體" w:hAnsi="標楷體"/>
                <w:sz w:val="20"/>
                <w:szCs w:val="20"/>
              </w:rPr>
              <w:t>.</w:t>
            </w:r>
            <w:r w:rsidRPr="008D350D">
              <w:rPr>
                <w:rFonts w:ascii="標楷體" w:eastAsia="標楷體" w:hAnsi="標楷體" w:hint="eastAsia"/>
                <w:sz w:val="20"/>
                <w:szCs w:val="20"/>
              </w:rPr>
              <w:t>發包前後計畫（設計）變更或發包困難。</w:t>
            </w:r>
          </w:p>
        </w:tc>
        <w:tc>
          <w:tcPr>
            <w:tcW w:w="1157" w:type="dxa"/>
            <w:tcBorders>
              <w:top w:val="single" w:sz="4" w:space="0" w:color="auto"/>
              <w:bottom w:val="single" w:sz="4" w:space="0" w:color="auto"/>
            </w:tcBorders>
            <w:vAlign w:val="center"/>
          </w:tcPr>
          <w:p w14:paraId="65C4B1BC" w14:textId="1A60C691" w:rsidR="008D350D" w:rsidRPr="0046289E" w:rsidRDefault="008D350D" w:rsidP="008D350D">
            <w:pPr>
              <w:spacing w:line="240" w:lineRule="exact"/>
              <w:jc w:val="right"/>
              <w:rPr>
                <w:rFonts w:ascii="標楷體" w:eastAsia="標楷體" w:hAnsi="標楷體"/>
                <w:b/>
                <w:bCs/>
                <w:sz w:val="20"/>
                <w:szCs w:val="20"/>
              </w:rPr>
            </w:pPr>
            <w:r w:rsidRPr="0046289E">
              <w:rPr>
                <w:rFonts w:ascii="標楷體" w:eastAsia="標楷體" w:hAnsi="標楷體" w:hint="eastAsia"/>
                <w:b/>
                <w:bCs/>
                <w:color w:val="000000"/>
                <w:sz w:val="20"/>
                <w:szCs w:val="20"/>
              </w:rPr>
              <w:t xml:space="preserve">360 </w:t>
            </w:r>
          </w:p>
        </w:tc>
        <w:tc>
          <w:tcPr>
            <w:tcW w:w="1320" w:type="dxa"/>
            <w:tcBorders>
              <w:top w:val="single" w:sz="4" w:space="0" w:color="auto"/>
              <w:bottom w:val="single" w:sz="4" w:space="0" w:color="auto"/>
            </w:tcBorders>
            <w:vAlign w:val="center"/>
          </w:tcPr>
          <w:p w14:paraId="45E36053" w14:textId="7908C82F" w:rsidR="008D350D" w:rsidRPr="0046289E" w:rsidRDefault="008D350D" w:rsidP="008D350D">
            <w:pPr>
              <w:spacing w:line="240" w:lineRule="exact"/>
              <w:jc w:val="right"/>
              <w:rPr>
                <w:rFonts w:ascii="標楷體" w:eastAsia="標楷體" w:hAnsi="標楷體"/>
                <w:b/>
                <w:bCs/>
                <w:sz w:val="20"/>
                <w:szCs w:val="20"/>
              </w:rPr>
            </w:pPr>
            <w:r w:rsidRPr="0046289E">
              <w:rPr>
                <w:rFonts w:ascii="標楷體" w:eastAsia="標楷體" w:hAnsi="標楷體" w:hint="eastAsia"/>
                <w:b/>
                <w:bCs/>
                <w:color w:val="000000"/>
                <w:sz w:val="20"/>
                <w:szCs w:val="20"/>
              </w:rPr>
              <w:t>0.87</w:t>
            </w:r>
          </w:p>
        </w:tc>
        <w:tc>
          <w:tcPr>
            <w:tcW w:w="1276" w:type="dxa"/>
            <w:tcBorders>
              <w:top w:val="single" w:sz="4" w:space="0" w:color="auto"/>
              <w:bottom w:val="single" w:sz="4" w:space="0" w:color="auto"/>
            </w:tcBorders>
            <w:vAlign w:val="center"/>
          </w:tcPr>
          <w:p w14:paraId="3EF320A0" w14:textId="26F31817" w:rsidR="008D350D" w:rsidRPr="008D350D" w:rsidRDefault="008D350D" w:rsidP="008D350D">
            <w:pPr>
              <w:spacing w:line="240" w:lineRule="exact"/>
              <w:jc w:val="right"/>
              <w:rPr>
                <w:rFonts w:ascii="標楷體" w:eastAsia="標楷體" w:hAnsi="標楷體"/>
                <w:sz w:val="20"/>
                <w:szCs w:val="20"/>
              </w:rPr>
            </w:pPr>
            <w:r w:rsidRPr="008D350D">
              <w:rPr>
                <w:rFonts w:ascii="標楷體" w:eastAsia="標楷體" w:hAnsi="標楷體" w:hint="eastAsia"/>
                <w:color w:val="000000"/>
                <w:sz w:val="20"/>
                <w:szCs w:val="20"/>
              </w:rPr>
              <w:t xml:space="preserve">330 </w:t>
            </w:r>
          </w:p>
        </w:tc>
        <w:tc>
          <w:tcPr>
            <w:tcW w:w="1276" w:type="dxa"/>
            <w:tcBorders>
              <w:top w:val="single" w:sz="4" w:space="0" w:color="auto"/>
              <w:bottom w:val="single" w:sz="4" w:space="0" w:color="auto"/>
            </w:tcBorders>
            <w:vAlign w:val="center"/>
          </w:tcPr>
          <w:p w14:paraId="1037771D" w14:textId="4E84FEDD" w:rsidR="008D350D" w:rsidRPr="008D350D" w:rsidRDefault="008D350D" w:rsidP="008D350D">
            <w:pPr>
              <w:spacing w:line="240" w:lineRule="exact"/>
              <w:jc w:val="right"/>
              <w:rPr>
                <w:rFonts w:ascii="標楷體" w:eastAsia="標楷體" w:hAnsi="標楷體"/>
                <w:sz w:val="20"/>
                <w:szCs w:val="20"/>
              </w:rPr>
            </w:pPr>
            <w:r w:rsidRPr="008D350D">
              <w:rPr>
                <w:rFonts w:ascii="標楷體" w:eastAsia="標楷體" w:hAnsi="標楷體" w:hint="eastAsia"/>
                <w:color w:val="000000"/>
                <w:sz w:val="20"/>
                <w:szCs w:val="20"/>
              </w:rPr>
              <w:t xml:space="preserve">－ </w:t>
            </w:r>
          </w:p>
        </w:tc>
        <w:tc>
          <w:tcPr>
            <w:tcW w:w="1418" w:type="dxa"/>
            <w:tcBorders>
              <w:top w:val="single" w:sz="4" w:space="0" w:color="auto"/>
              <w:bottom w:val="single" w:sz="4" w:space="0" w:color="auto"/>
              <w:right w:val="single" w:sz="4" w:space="0" w:color="auto"/>
            </w:tcBorders>
            <w:vAlign w:val="center"/>
          </w:tcPr>
          <w:p w14:paraId="3AE156F9" w14:textId="280CE633" w:rsidR="008D350D" w:rsidRPr="008D350D" w:rsidRDefault="008D350D" w:rsidP="008D350D">
            <w:pPr>
              <w:spacing w:line="240" w:lineRule="exact"/>
              <w:jc w:val="right"/>
              <w:rPr>
                <w:rFonts w:ascii="標楷體" w:eastAsia="標楷體" w:hAnsi="標楷體"/>
                <w:sz w:val="20"/>
                <w:szCs w:val="20"/>
              </w:rPr>
            </w:pPr>
            <w:r w:rsidRPr="008D350D">
              <w:rPr>
                <w:rFonts w:ascii="標楷體" w:eastAsia="標楷體" w:hAnsi="標楷體" w:hint="eastAsia"/>
                <w:color w:val="000000"/>
                <w:sz w:val="20"/>
                <w:szCs w:val="20"/>
              </w:rPr>
              <w:t xml:space="preserve">29 </w:t>
            </w:r>
          </w:p>
        </w:tc>
      </w:tr>
      <w:tr w:rsidR="008D350D" w:rsidRPr="00656492" w14:paraId="6CC5AE0F" w14:textId="77777777" w:rsidTr="00831F78">
        <w:trPr>
          <w:trHeight w:val="510"/>
          <w:jc w:val="center"/>
        </w:trPr>
        <w:tc>
          <w:tcPr>
            <w:tcW w:w="3618" w:type="dxa"/>
            <w:tcBorders>
              <w:top w:val="single" w:sz="4" w:space="0" w:color="auto"/>
              <w:left w:val="single" w:sz="4" w:space="0" w:color="auto"/>
              <w:bottom w:val="single" w:sz="4" w:space="0" w:color="auto"/>
            </w:tcBorders>
            <w:vAlign w:val="center"/>
          </w:tcPr>
          <w:p w14:paraId="2CF59FF1" w14:textId="0D23EFDA" w:rsidR="008D350D" w:rsidRPr="008D350D" w:rsidRDefault="008D350D" w:rsidP="008D350D">
            <w:pPr>
              <w:spacing w:line="240" w:lineRule="exact"/>
              <w:ind w:left="200" w:hangingChars="100" w:hanging="200"/>
              <w:jc w:val="both"/>
              <w:rPr>
                <w:rFonts w:ascii="標楷體" w:eastAsia="標楷體" w:hAnsi="標楷體"/>
                <w:sz w:val="20"/>
                <w:szCs w:val="20"/>
              </w:rPr>
            </w:pPr>
            <w:r w:rsidRPr="008D350D">
              <w:rPr>
                <w:rFonts w:ascii="標楷體" w:eastAsia="標楷體" w:hAnsi="標楷體" w:hint="eastAsia"/>
                <w:sz w:val="20"/>
                <w:szCs w:val="20"/>
              </w:rPr>
              <w:t>6</w:t>
            </w:r>
            <w:r w:rsidRPr="008D350D">
              <w:rPr>
                <w:rFonts w:ascii="標楷體" w:eastAsia="標楷體" w:hAnsi="標楷體"/>
                <w:sz w:val="20"/>
                <w:szCs w:val="20"/>
              </w:rPr>
              <w:t>.</w:t>
            </w:r>
            <w:r w:rsidRPr="008D350D">
              <w:rPr>
                <w:rFonts w:ascii="標楷體" w:eastAsia="標楷體" w:hAnsi="標楷體" w:hint="eastAsia"/>
                <w:sz w:val="20"/>
                <w:szCs w:val="20"/>
              </w:rPr>
              <w:t>國外採購受他國政府、國外廠商未能配合影響。</w:t>
            </w:r>
          </w:p>
        </w:tc>
        <w:tc>
          <w:tcPr>
            <w:tcW w:w="1157" w:type="dxa"/>
            <w:tcBorders>
              <w:top w:val="single" w:sz="4" w:space="0" w:color="auto"/>
              <w:bottom w:val="single" w:sz="4" w:space="0" w:color="auto"/>
            </w:tcBorders>
            <w:vAlign w:val="center"/>
          </w:tcPr>
          <w:p w14:paraId="6605B1FF" w14:textId="601FC694" w:rsidR="008D350D" w:rsidRPr="0046289E" w:rsidRDefault="008D350D" w:rsidP="008D350D">
            <w:pPr>
              <w:spacing w:line="240" w:lineRule="exact"/>
              <w:jc w:val="right"/>
              <w:rPr>
                <w:rFonts w:ascii="標楷體" w:eastAsia="標楷體" w:hAnsi="標楷體"/>
                <w:b/>
                <w:bCs/>
                <w:sz w:val="20"/>
                <w:szCs w:val="20"/>
              </w:rPr>
            </w:pPr>
            <w:r w:rsidRPr="0046289E">
              <w:rPr>
                <w:rFonts w:ascii="標楷體" w:eastAsia="標楷體" w:hAnsi="標楷體" w:hint="eastAsia"/>
                <w:b/>
                <w:bCs/>
                <w:color w:val="000000"/>
                <w:sz w:val="20"/>
                <w:szCs w:val="20"/>
              </w:rPr>
              <w:t xml:space="preserve">316 </w:t>
            </w:r>
          </w:p>
        </w:tc>
        <w:tc>
          <w:tcPr>
            <w:tcW w:w="1320" w:type="dxa"/>
            <w:tcBorders>
              <w:top w:val="single" w:sz="4" w:space="0" w:color="auto"/>
              <w:bottom w:val="single" w:sz="4" w:space="0" w:color="auto"/>
            </w:tcBorders>
            <w:vAlign w:val="center"/>
          </w:tcPr>
          <w:p w14:paraId="038A6E7D" w14:textId="530221BA" w:rsidR="008D350D" w:rsidRPr="0046289E" w:rsidRDefault="008D350D" w:rsidP="008D350D">
            <w:pPr>
              <w:spacing w:line="240" w:lineRule="exact"/>
              <w:jc w:val="right"/>
              <w:rPr>
                <w:rFonts w:ascii="標楷體" w:eastAsia="標楷體" w:hAnsi="標楷體"/>
                <w:b/>
                <w:bCs/>
                <w:sz w:val="20"/>
                <w:szCs w:val="20"/>
              </w:rPr>
            </w:pPr>
            <w:r w:rsidRPr="0046289E">
              <w:rPr>
                <w:rFonts w:ascii="標楷體" w:eastAsia="標楷體" w:hAnsi="標楷體" w:hint="eastAsia"/>
                <w:b/>
                <w:bCs/>
                <w:color w:val="000000"/>
                <w:sz w:val="20"/>
                <w:szCs w:val="20"/>
              </w:rPr>
              <w:t>0.76</w:t>
            </w:r>
          </w:p>
        </w:tc>
        <w:tc>
          <w:tcPr>
            <w:tcW w:w="1276" w:type="dxa"/>
            <w:tcBorders>
              <w:top w:val="single" w:sz="4" w:space="0" w:color="auto"/>
              <w:bottom w:val="single" w:sz="4" w:space="0" w:color="auto"/>
            </w:tcBorders>
            <w:vAlign w:val="center"/>
          </w:tcPr>
          <w:p w14:paraId="70BD65A2" w14:textId="66186144" w:rsidR="008D350D" w:rsidRPr="008D350D" w:rsidRDefault="008D350D" w:rsidP="008D350D">
            <w:pPr>
              <w:spacing w:line="240" w:lineRule="exact"/>
              <w:jc w:val="right"/>
              <w:rPr>
                <w:rFonts w:ascii="標楷體" w:eastAsia="標楷體" w:hAnsi="標楷體"/>
                <w:sz w:val="20"/>
                <w:szCs w:val="20"/>
              </w:rPr>
            </w:pPr>
            <w:r w:rsidRPr="008D350D">
              <w:rPr>
                <w:rFonts w:ascii="標楷體" w:eastAsia="標楷體" w:hAnsi="標楷體" w:hint="eastAsia"/>
                <w:color w:val="000000"/>
                <w:sz w:val="20"/>
                <w:szCs w:val="20"/>
              </w:rPr>
              <w:t xml:space="preserve">－ </w:t>
            </w:r>
          </w:p>
        </w:tc>
        <w:tc>
          <w:tcPr>
            <w:tcW w:w="1276" w:type="dxa"/>
            <w:tcBorders>
              <w:top w:val="single" w:sz="4" w:space="0" w:color="auto"/>
              <w:bottom w:val="single" w:sz="4" w:space="0" w:color="auto"/>
            </w:tcBorders>
            <w:vAlign w:val="center"/>
          </w:tcPr>
          <w:p w14:paraId="2CF0E8D8" w14:textId="6974E65C" w:rsidR="008D350D" w:rsidRPr="008D350D" w:rsidRDefault="008D350D" w:rsidP="008D350D">
            <w:pPr>
              <w:spacing w:line="240" w:lineRule="exact"/>
              <w:jc w:val="right"/>
              <w:rPr>
                <w:rFonts w:ascii="標楷體" w:eastAsia="標楷體" w:hAnsi="標楷體"/>
                <w:sz w:val="20"/>
                <w:szCs w:val="20"/>
              </w:rPr>
            </w:pPr>
            <w:r w:rsidRPr="008D350D">
              <w:rPr>
                <w:rFonts w:ascii="標楷體" w:eastAsia="標楷體" w:hAnsi="標楷體" w:hint="eastAsia"/>
                <w:color w:val="000000"/>
                <w:sz w:val="20"/>
                <w:szCs w:val="20"/>
              </w:rPr>
              <w:t xml:space="preserve">316 </w:t>
            </w:r>
          </w:p>
        </w:tc>
        <w:tc>
          <w:tcPr>
            <w:tcW w:w="1418" w:type="dxa"/>
            <w:tcBorders>
              <w:top w:val="single" w:sz="4" w:space="0" w:color="auto"/>
              <w:bottom w:val="single" w:sz="4" w:space="0" w:color="auto"/>
              <w:right w:val="single" w:sz="4" w:space="0" w:color="auto"/>
            </w:tcBorders>
            <w:vAlign w:val="center"/>
          </w:tcPr>
          <w:p w14:paraId="31217D03" w14:textId="1F07EC6F" w:rsidR="008D350D" w:rsidRPr="008D350D" w:rsidRDefault="008D350D" w:rsidP="008D350D">
            <w:pPr>
              <w:spacing w:line="240" w:lineRule="exact"/>
              <w:jc w:val="right"/>
              <w:rPr>
                <w:rFonts w:ascii="標楷體" w:eastAsia="標楷體" w:hAnsi="標楷體"/>
                <w:sz w:val="20"/>
                <w:szCs w:val="20"/>
              </w:rPr>
            </w:pPr>
            <w:r w:rsidRPr="008D350D">
              <w:rPr>
                <w:rFonts w:ascii="標楷體" w:eastAsia="標楷體" w:hAnsi="標楷體" w:hint="eastAsia"/>
                <w:color w:val="000000"/>
                <w:sz w:val="20"/>
                <w:szCs w:val="20"/>
              </w:rPr>
              <w:t xml:space="preserve">－ </w:t>
            </w:r>
          </w:p>
        </w:tc>
      </w:tr>
      <w:tr w:rsidR="008D350D" w:rsidRPr="00656492" w14:paraId="63E5B947" w14:textId="77777777" w:rsidTr="00D20393">
        <w:trPr>
          <w:trHeight w:val="284"/>
          <w:jc w:val="center"/>
        </w:trPr>
        <w:tc>
          <w:tcPr>
            <w:tcW w:w="3618" w:type="dxa"/>
            <w:tcBorders>
              <w:top w:val="single" w:sz="4" w:space="0" w:color="auto"/>
              <w:left w:val="single" w:sz="4" w:space="0" w:color="auto"/>
              <w:bottom w:val="single" w:sz="4" w:space="0" w:color="auto"/>
            </w:tcBorders>
            <w:vAlign w:val="center"/>
          </w:tcPr>
          <w:p w14:paraId="76B36AB6" w14:textId="1B52C6B9" w:rsidR="008D350D" w:rsidRPr="008D350D" w:rsidRDefault="008D350D" w:rsidP="008D350D">
            <w:pPr>
              <w:spacing w:line="240" w:lineRule="exact"/>
              <w:ind w:left="200" w:hangingChars="100" w:hanging="200"/>
              <w:jc w:val="both"/>
              <w:rPr>
                <w:rFonts w:ascii="標楷體" w:eastAsia="標楷體" w:hAnsi="標楷體"/>
                <w:sz w:val="20"/>
                <w:szCs w:val="20"/>
              </w:rPr>
            </w:pPr>
            <w:r w:rsidRPr="008D350D">
              <w:rPr>
                <w:rFonts w:ascii="標楷體" w:eastAsia="標楷體" w:hAnsi="標楷體" w:hint="eastAsia"/>
                <w:sz w:val="20"/>
                <w:szCs w:val="20"/>
              </w:rPr>
              <w:t>7</w:t>
            </w:r>
            <w:r w:rsidRPr="008D350D">
              <w:rPr>
                <w:rFonts w:ascii="標楷體" w:eastAsia="標楷體" w:hAnsi="標楷體"/>
                <w:sz w:val="20"/>
                <w:szCs w:val="20"/>
              </w:rPr>
              <w:t>.</w:t>
            </w:r>
            <w:r w:rsidRPr="008D350D">
              <w:rPr>
                <w:rFonts w:ascii="標楷體" w:eastAsia="標楷體" w:hAnsi="標楷體" w:hint="eastAsia"/>
                <w:sz w:val="20"/>
                <w:szCs w:val="20"/>
              </w:rPr>
              <w:t>市場狀況變化多次招標未決影響進度。</w:t>
            </w:r>
          </w:p>
        </w:tc>
        <w:tc>
          <w:tcPr>
            <w:tcW w:w="1157" w:type="dxa"/>
            <w:tcBorders>
              <w:top w:val="single" w:sz="4" w:space="0" w:color="auto"/>
              <w:bottom w:val="single" w:sz="4" w:space="0" w:color="auto"/>
            </w:tcBorders>
            <w:vAlign w:val="center"/>
          </w:tcPr>
          <w:p w14:paraId="5C11AC4C" w14:textId="4506865B" w:rsidR="008D350D" w:rsidRPr="0046289E" w:rsidRDefault="008D350D" w:rsidP="008D350D">
            <w:pPr>
              <w:spacing w:line="240" w:lineRule="exact"/>
              <w:jc w:val="right"/>
              <w:rPr>
                <w:rFonts w:ascii="標楷體" w:eastAsia="標楷體" w:hAnsi="標楷體"/>
                <w:b/>
                <w:bCs/>
                <w:sz w:val="20"/>
                <w:szCs w:val="20"/>
              </w:rPr>
            </w:pPr>
            <w:r w:rsidRPr="0046289E">
              <w:rPr>
                <w:rFonts w:ascii="標楷體" w:eastAsia="標楷體" w:hAnsi="標楷體" w:hint="eastAsia"/>
                <w:b/>
                <w:bCs/>
                <w:color w:val="000000"/>
                <w:sz w:val="20"/>
                <w:szCs w:val="20"/>
              </w:rPr>
              <w:t xml:space="preserve">206 </w:t>
            </w:r>
          </w:p>
        </w:tc>
        <w:tc>
          <w:tcPr>
            <w:tcW w:w="1320" w:type="dxa"/>
            <w:tcBorders>
              <w:top w:val="single" w:sz="4" w:space="0" w:color="auto"/>
              <w:bottom w:val="single" w:sz="4" w:space="0" w:color="auto"/>
            </w:tcBorders>
            <w:vAlign w:val="center"/>
          </w:tcPr>
          <w:p w14:paraId="2D0BB3E8" w14:textId="5F1E2CE8" w:rsidR="008D350D" w:rsidRPr="0046289E" w:rsidRDefault="008D350D" w:rsidP="008D350D">
            <w:pPr>
              <w:spacing w:line="240" w:lineRule="exact"/>
              <w:jc w:val="right"/>
              <w:rPr>
                <w:rFonts w:ascii="標楷體" w:eastAsia="標楷體" w:hAnsi="標楷體"/>
                <w:b/>
                <w:bCs/>
                <w:sz w:val="20"/>
                <w:szCs w:val="20"/>
              </w:rPr>
            </w:pPr>
            <w:r w:rsidRPr="0046289E">
              <w:rPr>
                <w:rFonts w:ascii="標楷體" w:eastAsia="標楷體" w:hAnsi="標楷體" w:hint="eastAsia"/>
                <w:b/>
                <w:bCs/>
                <w:color w:val="000000"/>
                <w:sz w:val="20"/>
                <w:szCs w:val="20"/>
              </w:rPr>
              <w:t>0.50</w:t>
            </w:r>
          </w:p>
        </w:tc>
        <w:tc>
          <w:tcPr>
            <w:tcW w:w="1276" w:type="dxa"/>
            <w:tcBorders>
              <w:top w:val="single" w:sz="4" w:space="0" w:color="auto"/>
              <w:bottom w:val="single" w:sz="4" w:space="0" w:color="auto"/>
            </w:tcBorders>
            <w:vAlign w:val="center"/>
          </w:tcPr>
          <w:p w14:paraId="35018C05" w14:textId="5834AF75" w:rsidR="008D350D" w:rsidRPr="008D350D" w:rsidRDefault="008D350D" w:rsidP="008D350D">
            <w:pPr>
              <w:spacing w:line="240" w:lineRule="exact"/>
              <w:jc w:val="right"/>
              <w:rPr>
                <w:rFonts w:ascii="標楷體" w:eastAsia="標楷體" w:hAnsi="標楷體"/>
                <w:sz w:val="20"/>
                <w:szCs w:val="20"/>
              </w:rPr>
            </w:pPr>
            <w:r w:rsidRPr="008D350D">
              <w:rPr>
                <w:rFonts w:ascii="標楷體" w:eastAsia="標楷體" w:hAnsi="標楷體" w:hint="eastAsia"/>
                <w:color w:val="000000"/>
                <w:sz w:val="20"/>
                <w:szCs w:val="20"/>
              </w:rPr>
              <w:t xml:space="preserve">206 </w:t>
            </w:r>
          </w:p>
        </w:tc>
        <w:tc>
          <w:tcPr>
            <w:tcW w:w="1276" w:type="dxa"/>
            <w:tcBorders>
              <w:top w:val="single" w:sz="4" w:space="0" w:color="auto"/>
              <w:bottom w:val="single" w:sz="4" w:space="0" w:color="auto"/>
            </w:tcBorders>
            <w:vAlign w:val="center"/>
          </w:tcPr>
          <w:p w14:paraId="17657343" w14:textId="2E402E27" w:rsidR="008D350D" w:rsidRPr="008D350D" w:rsidRDefault="008D350D" w:rsidP="008D350D">
            <w:pPr>
              <w:spacing w:line="240" w:lineRule="exact"/>
              <w:jc w:val="right"/>
              <w:rPr>
                <w:rFonts w:ascii="標楷體" w:eastAsia="標楷體" w:hAnsi="標楷體"/>
                <w:sz w:val="20"/>
                <w:szCs w:val="20"/>
              </w:rPr>
            </w:pPr>
            <w:r w:rsidRPr="008D350D">
              <w:rPr>
                <w:rFonts w:ascii="標楷體" w:eastAsia="標楷體" w:hAnsi="標楷體" w:hint="eastAsia"/>
                <w:color w:val="000000"/>
                <w:sz w:val="20"/>
                <w:szCs w:val="20"/>
              </w:rPr>
              <w:t xml:space="preserve">－ </w:t>
            </w:r>
          </w:p>
        </w:tc>
        <w:tc>
          <w:tcPr>
            <w:tcW w:w="1418" w:type="dxa"/>
            <w:tcBorders>
              <w:top w:val="single" w:sz="4" w:space="0" w:color="auto"/>
              <w:bottom w:val="single" w:sz="4" w:space="0" w:color="auto"/>
              <w:right w:val="single" w:sz="4" w:space="0" w:color="auto"/>
            </w:tcBorders>
            <w:vAlign w:val="center"/>
          </w:tcPr>
          <w:p w14:paraId="2A0383D8" w14:textId="3908C425" w:rsidR="008D350D" w:rsidRPr="008D350D" w:rsidRDefault="008D350D" w:rsidP="008D350D">
            <w:pPr>
              <w:spacing w:line="240" w:lineRule="exact"/>
              <w:jc w:val="right"/>
              <w:rPr>
                <w:rFonts w:ascii="標楷體" w:eastAsia="標楷體" w:hAnsi="標楷體"/>
                <w:sz w:val="20"/>
                <w:szCs w:val="20"/>
              </w:rPr>
            </w:pPr>
            <w:r w:rsidRPr="008D350D">
              <w:rPr>
                <w:rFonts w:ascii="標楷體" w:eastAsia="標楷體" w:hAnsi="標楷體" w:hint="eastAsia"/>
                <w:color w:val="000000"/>
                <w:sz w:val="20"/>
                <w:szCs w:val="20"/>
              </w:rPr>
              <w:t xml:space="preserve">－ </w:t>
            </w:r>
          </w:p>
        </w:tc>
      </w:tr>
      <w:tr w:rsidR="008D350D" w:rsidRPr="00656492" w14:paraId="371C650C" w14:textId="77777777" w:rsidTr="00831F78">
        <w:trPr>
          <w:trHeight w:val="510"/>
          <w:jc w:val="center"/>
        </w:trPr>
        <w:tc>
          <w:tcPr>
            <w:tcW w:w="3618" w:type="dxa"/>
            <w:tcBorders>
              <w:top w:val="single" w:sz="4" w:space="0" w:color="auto"/>
              <w:left w:val="single" w:sz="4" w:space="0" w:color="auto"/>
              <w:bottom w:val="single" w:sz="4" w:space="0" w:color="auto"/>
            </w:tcBorders>
            <w:vAlign w:val="center"/>
          </w:tcPr>
          <w:p w14:paraId="7F01C164" w14:textId="2699C501" w:rsidR="008D350D" w:rsidRPr="008D350D" w:rsidRDefault="008D350D" w:rsidP="008D350D">
            <w:pPr>
              <w:spacing w:line="240" w:lineRule="exact"/>
              <w:ind w:left="200" w:hangingChars="100" w:hanging="200"/>
              <w:jc w:val="both"/>
              <w:rPr>
                <w:rFonts w:ascii="標楷體" w:eastAsia="標楷體" w:hAnsi="標楷體"/>
                <w:sz w:val="20"/>
                <w:szCs w:val="20"/>
              </w:rPr>
            </w:pPr>
            <w:r w:rsidRPr="008D350D">
              <w:rPr>
                <w:rFonts w:ascii="標楷體" w:eastAsia="標楷體" w:hAnsi="標楷體" w:hint="eastAsia"/>
                <w:sz w:val="20"/>
                <w:szCs w:val="20"/>
              </w:rPr>
              <w:t>8</w:t>
            </w:r>
            <w:r w:rsidRPr="008D350D">
              <w:rPr>
                <w:rFonts w:ascii="標楷體" w:eastAsia="標楷體" w:hAnsi="標楷體"/>
                <w:sz w:val="20"/>
                <w:szCs w:val="20"/>
              </w:rPr>
              <w:t>.</w:t>
            </w:r>
            <w:r w:rsidRPr="008D350D">
              <w:rPr>
                <w:rFonts w:ascii="標楷體" w:eastAsia="標楷體" w:hAnsi="標楷體" w:hint="eastAsia"/>
                <w:sz w:val="20"/>
                <w:szCs w:val="20"/>
              </w:rPr>
              <w:t>因政府法令新定、變更，或因民眾抗爭影響。</w:t>
            </w:r>
          </w:p>
        </w:tc>
        <w:tc>
          <w:tcPr>
            <w:tcW w:w="1157" w:type="dxa"/>
            <w:tcBorders>
              <w:top w:val="single" w:sz="4" w:space="0" w:color="auto"/>
              <w:bottom w:val="single" w:sz="4" w:space="0" w:color="auto"/>
            </w:tcBorders>
            <w:vAlign w:val="center"/>
          </w:tcPr>
          <w:p w14:paraId="0165090D" w14:textId="2B849A60" w:rsidR="008D350D" w:rsidRPr="0046289E" w:rsidRDefault="008D350D" w:rsidP="008D350D">
            <w:pPr>
              <w:spacing w:line="240" w:lineRule="exact"/>
              <w:jc w:val="right"/>
              <w:rPr>
                <w:rFonts w:ascii="標楷體" w:eastAsia="標楷體" w:hAnsi="標楷體"/>
                <w:b/>
                <w:bCs/>
                <w:sz w:val="20"/>
                <w:szCs w:val="20"/>
              </w:rPr>
            </w:pPr>
            <w:r w:rsidRPr="0046289E">
              <w:rPr>
                <w:rFonts w:ascii="標楷體" w:eastAsia="標楷體" w:hAnsi="標楷體" w:hint="eastAsia"/>
                <w:b/>
                <w:bCs/>
                <w:color w:val="000000"/>
                <w:sz w:val="20"/>
                <w:szCs w:val="20"/>
              </w:rPr>
              <w:t xml:space="preserve">80 </w:t>
            </w:r>
          </w:p>
        </w:tc>
        <w:tc>
          <w:tcPr>
            <w:tcW w:w="1320" w:type="dxa"/>
            <w:tcBorders>
              <w:top w:val="single" w:sz="4" w:space="0" w:color="auto"/>
              <w:bottom w:val="single" w:sz="4" w:space="0" w:color="auto"/>
            </w:tcBorders>
            <w:vAlign w:val="center"/>
          </w:tcPr>
          <w:p w14:paraId="1C18E49B" w14:textId="757EF741" w:rsidR="008D350D" w:rsidRPr="0046289E" w:rsidRDefault="008D350D" w:rsidP="008D350D">
            <w:pPr>
              <w:spacing w:line="240" w:lineRule="exact"/>
              <w:jc w:val="right"/>
              <w:rPr>
                <w:rFonts w:ascii="標楷體" w:eastAsia="標楷體" w:hAnsi="標楷體"/>
                <w:b/>
                <w:bCs/>
                <w:sz w:val="20"/>
                <w:szCs w:val="20"/>
              </w:rPr>
            </w:pPr>
            <w:r w:rsidRPr="0046289E">
              <w:rPr>
                <w:rFonts w:ascii="標楷體" w:eastAsia="標楷體" w:hAnsi="標楷體" w:hint="eastAsia"/>
                <w:b/>
                <w:bCs/>
                <w:color w:val="000000"/>
                <w:sz w:val="20"/>
                <w:szCs w:val="20"/>
              </w:rPr>
              <w:t>0.19</w:t>
            </w:r>
          </w:p>
        </w:tc>
        <w:tc>
          <w:tcPr>
            <w:tcW w:w="1276" w:type="dxa"/>
            <w:tcBorders>
              <w:top w:val="single" w:sz="4" w:space="0" w:color="auto"/>
              <w:bottom w:val="single" w:sz="4" w:space="0" w:color="auto"/>
            </w:tcBorders>
            <w:vAlign w:val="center"/>
          </w:tcPr>
          <w:p w14:paraId="0206E096" w14:textId="16099863" w:rsidR="008D350D" w:rsidRPr="008D350D" w:rsidRDefault="008D350D" w:rsidP="008D350D">
            <w:pPr>
              <w:spacing w:line="240" w:lineRule="exact"/>
              <w:jc w:val="right"/>
              <w:rPr>
                <w:rFonts w:ascii="標楷體" w:eastAsia="標楷體" w:hAnsi="標楷體"/>
                <w:sz w:val="20"/>
                <w:szCs w:val="20"/>
              </w:rPr>
            </w:pPr>
            <w:r w:rsidRPr="008D350D">
              <w:rPr>
                <w:rFonts w:ascii="標楷體" w:eastAsia="標楷體" w:hAnsi="標楷體" w:hint="eastAsia"/>
                <w:color w:val="000000"/>
                <w:sz w:val="20"/>
                <w:szCs w:val="20"/>
              </w:rPr>
              <w:t xml:space="preserve">55 </w:t>
            </w:r>
          </w:p>
        </w:tc>
        <w:tc>
          <w:tcPr>
            <w:tcW w:w="1276" w:type="dxa"/>
            <w:tcBorders>
              <w:top w:val="single" w:sz="4" w:space="0" w:color="auto"/>
              <w:bottom w:val="single" w:sz="4" w:space="0" w:color="auto"/>
            </w:tcBorders>
            <w:vAlign w:val="center"/>
          </w:tcPr>
          <w:p w14:paraId="5CE2840A" w14:textId="554EBC8F" w:rsidR="008D350D" w:rsidRPr="008D350D" w:rsidRDefault="008D350D" w:rsidP="008D350D">
            <w:pPr>
              <w:spacing w:line="240" w:lineRule="exact"/>
              <w:jc w:val="right"/>
              <w:rPr>
                <w:rFonts w:ascii="標楷體" w:eastAsia="標楷體" w:hAnsi="標楷體"/>
                <w:sz w:val="20"/>
                <w:szCs w:val="20"/>
              </w:rPr>
            </w:pPr>
            <w:r w:rsidRPr="008D350D">
              <w:rPr>
                <w:rFonts w:ascii="標楷體" w:eastAsia="標楷體" w:hAnsi="標楷體" w:hint="eastAsia"/>
                <w:color w:val="000000"/>
                <w:sz w:val="20"/>
                <w:szCs w:val="20"/>
              </w:rPr>
              <w:t xml:space="preserve">－ </w:t>
            </w:r>
          </w:p>
        </w:tc>
        <w:tc>
          <w:tcPr>
            <w:tcW w:w="1418" w:type="dxa"/>
            <w:tcBorders>
              <w:top w:val="single" w:sz="4" w:space="0" w:color="auto"/>
              <w:bottom w:val="single" w:sz="4" w:space="0" w:color="auto"/>
              <w:right w:val="single" w:sz="4" w:space="0" w:color="auto"/>
            </w:tcBorders>
            <w:vAlign w:val="center"/>
          </w:tcPr>
          <w:p w14:paraId="78F055E7" w14:textId="6CE61CA1" w:rsidR="008D350D" w:rsidRPr="008D350D" w:rsidRDefault="008D350D" w:rsidP="008D350D">
            <w:pPr>
              <w:spacing w:line="240" w:lineRule="exact"/>
              <w:jc w:val="right"/>
              <w:rPr>
                <w:rFonts w:ascii="標楷體" w:eastAsia="標楷體" w:hAnsi="標楷體"/>
                <w:sz w:val="20"/>
                <w:szCs w:val="20"/>
              </w:rPr>
            </w:pPr>
            <w:r w:rsidRPr="008D350D">
              <w:rPr>
                <w:rFonts w:ascii="標楷體" w:eastAsia="標楷體" w:hAnsi="標楷體" w:hint="eastAsia"/>
                <w:color w:val="000000"/>
                <w:sz w:val="20"/>
                <w:szCs w:val="20"/>
              </w:rPr>
              <w:t xml:space="preserve">25 </w:t>
            </w:r>
          </w:p>
        </w:tc>
      </w:tr>
      <w:tr w:rsidR="008D350D" w:rsidRPr="00656492" w14:paraId="22C9BABC" w14:textId="77777777" w:rsidTr="00831F78">
        <w:trPr>
          <w:trHeight w:val="510"/>
          <w:jc w:val="center"/>
        </w:trPr>
        <w:tc>
          <w:tcPr>
            <w:tcW w:w="3618" w:type="dxa"/>
            <w:tcBorders>
              <w:top w:val="single" w:sz="4" w:space="0" w:color="auto"/>
              <w:left w:val="single" w:sz="4" w:space="0" w:color="auto"/>
              <w:bottom w:val="single" w:sz="4" w:space="0" w:color="auto"/>
            </w:tcBorders>
            <w:vAlign w:val="center"/>
          </w:tcPr>
          <w:p w14:paraId="575D4703" w14:textId="409F60C7" w:rsidR="008D350D" w:rsidRPr="008D350D" w:rsidRDefault="008D350D" w:rsidP="008D350D">
            <w:pPr>
              <w:spacing w:line="240" w:lineRule="exact"/>
              <w:ind w:left="200" w:hangingChars="100" w:hanging="200"/>
              <w:jc w:val="both"/>
              <w:rPr>
                <w:rFonts w:ascii="標楷體" w:eastAsia="標楷體" w:hAnsi="標楷體"/>
                <w:sz w:val="20"/>
                <w:szCs w:val="20"/>
              </w:rPr>
            </w:pPr>
            <w:r w:rsidRPr="008D350D">
              <w:rPr>
                <w:rFonts w:ascii="標楷體" w:eastAsia="標楷體" w:hAnsi="標楷體" w:hint="eastAsia"/>
                <w:sz w:val="20"/>
                <w:szCs w:val="20"/>
              </w:rPr>
              <w:t>9</w:t>
            </w:r>
            <w:r w:rsidRPr="008D350D">
              <w:rPr>
                <w:rFonts w:ascii="標楷體" w:eastAsia="標楷體" w:hAnsi="標楷體"/>
                <w:sz w:val="20"/>
                <w:szCs w:val="20"/>
              </w:rPr>
              <w:t>.</w:t>
            </w:r>
            <w:r w:rsidRPr="008D350D">
              <w:rPr>
                <w:rFonts w:ascii="標楷體" w:eastAsia="標楷體" w:hAnsi="標楷體" w:hint="eastAsia"/>
                <w:sz w:val="20"/>
                <w:szCs w:val="20"/>
              </w:rPr>
              <w:t>權責機關未能在規定作業期間核發核准文件。</w:t>
            </w:r>
          </w:p>
        </w:tc>
        <w:tc>
          <w:tcPr>
            <w:tcW w:w="1157" w:type="dxa"/>
            <w:tcBorders>
              <w:top w:val="single" w:sz="4" w:space="0" w:color="auto"/>
              <w:bottom w:val="single" w:sz="4" w:space="0" w:color="auto"/>
            </w:tcBorders>
            <w:vAlign w:val="center"/>
          </w:tcPr>
          <w:p w14:paraId="307A2D23" w14:textId="53F1FEFB" w:rsidR="008D350D" w:rsidRPr="0046289E" w:rsidRDefault="008D350D" w:rsidP="008D350D">
            <w:pPr>
              <w:spacing w:line="240" w:lineRule="exact"/>
              <w:jc w:val="right"/>
              <w:rPr>
                <w:rFonts w:ascii="標楷體" w:eastAsia="標楷體" w:hAnsi="標楷體"/>
                <w:b/>
                <w:bCs/>
                <w:sz w:val="20"/>
                <w:szCs w:val="20"/>
              </w:rPr>
            </w:pPr>
            <w:r w:rsidRPr="0046289E">
              <w:rPr>
                <w:rFonts w:ascii="標楷體" w:eastAsia="標楷體" w:hAnsi="標楷體" w:hint="eastAsia"/>
                <w:b/>
                <w:bCs/>
                <w:color w:val="000000"/>
                <w:sz w:val="20"/>
                <w:szCs w:val="20"/>
              </w:rPr>
              <w:t xml:space="preserve">60 </w:t>
            </w:r>
          </w:p>
        </w:tc>
        <w:tc>
          <w:tcPr>
            <w:tcW w:w="1320" w:type="dxa"/>
            <w:tcBorders>
              <w:top w:val="single" w:sz="4" w:space="0" w:color="auto"/>
              <w:bottom w:val="single" w:sz="4" w:space="0" w:color="auto"/>
            </w:tcBorders>
            <w:vAlign w:val="center"/>
          </w:tcPr>
          <w:p w14:paraId="5A225288" w14:textId="11B81122" w:rsidR="008D350D" w:rsidRPr="0046289E" w:rsidRDefault="008D350D" w:rsidP="008D350D">
            <w:pPr>
              <w:spacing w:line="240" w:lineRule="exact"/>
              <w:jc w:val="right"/>
              <w:rPr>
                <w:rFonts w:ascii="標楷體" w:eastAsia="標楷體" w:hAnsi="標楷體"/>
                <w:b/>
                <w:bCs/>
                <w:sz w:val="20"/>
                <w:szCs w:val="20"/>
              </w:rPr>
            </w:pPr>
            <w:r w:rsidRPr="0046289E">
              <w:rPr>
                <w:rFonts w:ascii="標楷體" w:eastAsia="標楷體" w:hAnsi="標楷體" w:hint="eastAsia"/>
                <w:b/>
                <w:bCs/>
                <w:color w:val="000000"/>
                <w:sz w:val="20"/>
                <w:szCs w:val="20"/>
              </w:rPr>
              <w:t>0.15</w:t>
            </w:r>
          </w:p>
        </w:tc>
        <w:tc>
          <w:tcPr>
            <w:tcW w:w="1276" w:type="dxa"/>
            <w:tcBorders>
              <w:top w:val="single" w:sz="4" w:space="0" w:color="auto"/>
              <w:bottom w:val="single" w:sz="4" w:space="0" w:color="auto"/>
            </w:tcBorders>
            <w:vAlign w:val="center"/>
          </w:tcPr>
          <w:p w14:paraId="71C51BCC" w14:textId="13DA378B" w:rsidR="008D350D" w:rsidRPr="008D350D" w:rsidRDefault="008D350D" w:rsidP="008D350D">
            <w:pPr>
              <w:spacing w:line="240" w:lineRule="exact"/>
              <w:jc w:val="right"/>
              <w:rPr>
                <w:rFonts w:ascii="標楷體" w:eastAsia="標楷體" w:hAnsi="標楷體"/>
                <w:sz w:val="20"/>
                <w:szCs w:val="20"/>
              </w:rPr>
            </w:pPr>
            <w:r w:rsidRPr="008D350D">
              <w:rPr>
                <w:rFonts w:ascii="標楷體" w:eastAsia="標楷體" w:hAnsi="標楷體" w:hint="eastAsia"/>
                <w:color w:val="000000"/>
                <w:sz w:val="20"/>
                <w:szCs w:val="20"/>
              </w:rPr>
              <w:t xml:space="preserve">25 </w:t>
            </w:r>
          </w:p>
        </w:tc>
        <w:tc>
          <w:tcPr>
            <w:tcW w:w="1276" w:type="dxa"/>
            <w:tcBorders>
              <w:top w:val="single" w:sz="4" w:space="0" w:color="auto"/>
              <w:bottom w:val="single" w:sz="4" w:space="0" w:color="auto"/>
            </w:tcBorders>
            <w:vAlign w:val="center"/>
          </w:tcPr>
          <w:p w14:paraId="31C84CA2" w14:textId="28F8CC0A" w:rsidR="008D350D" w:rsidRPr="008D350D" w:rsidRDefault="008D350D" w:rsidP="008D350D">
            <w:pPr>
              <w:spacing w:line="240" w:lineRule="exact"/>
              <w:jc w:val="right"/>
              <w:rPr>
                <w:rFonts w:ascii="標楷體" w:eastAsia="標楷體" w:hAnsi="標楷體"/>
                <w:sz w:val="20"/>
                <w:szCs w:val="20"/>
              </w:rPr>
            </w:pPr>
            <w:r w:rsidRPr="008D350D">
              <w:rPr>
                <w:rFonts w:ascii="標楷體" w:eastAsia="標楷體" w:hAnsi="標楷體" w:hint="eastAsia"/>
                <w:color w:val="000000"/>
                <w:sz w:val="20"/>
                <w:szCs w:val="20"/>
              </w:rPr>
              <w:t xml:space="preserve">－ </w:t>
            </w:r>
          </w:p>
        </w:tc>
        <w:tc>
          <w:tcPr>
            <w:tcW w:w="1418" w:type="dxa"/>
            <w:tcBorders>
              <w:top w:val="single" w:sz="4" w:space="0" w:color="auto"/>
              <w:bottom w:val="single" w:sz="4" w:space="0" w:color="auto"/>
              <w:right w:val="single" w:sz="4" w:space="0" w:color="auto"/>
            </w:tcBorders>
            <w:vAlign w:val="center"/>
          </w:tcPr>
          <w:p w14:paraId="6C30AF80" w14:textId="19E7C987" w:rsidR="008D350D" w:rsidRPr="008D350D" w:rsidRDefault="008D350D" w:rsidP="008D350D">
            <w:pPr>
              <w:spacing w:line="240" w:lineRule="exact"/>
              <w:jc w:val="right"/>
              <w:rPr>
                <w:rFonts w:ascii="標楷體" w:eastAsia="標楷體" w:hAnsi="標楷體"/>
                <w:sz w:val="20"/>
                <w:szCs w:val="20"/>
              </w:rPr>
            </w:pPr>
            <w:r w:rsidRPr="008D350D">
              <w:rPr>
                <w:rFonts w:ascii="標楷體" w:eastAsia="標楷體" w:hAnsi="標楷體" w:hint="eastAsia"/>
                <w:color w:val="000000"/>
                <w:sz w:val="20"/>
                <w:szCs w:val="20"/>
              </w:rPr>
              <w:t xml:space="preserve">35 </w:t>
            </w:r>
          </w:p>
        </w:tc>
      </w:tr>
      <w:tr w:rsidR="008D350D" w:rsidRPr="00656492" w14:paraId="56BB4BA1" w14:textId="77777777" w:rsidTr="00831F78">
        <w:trPr>
          <w:trHeight w:val="510"/>
          <w:jc w:val="center"/>
        </w:trPr>
        <w:tc>
          <w:tcPr>
            <w:tcW w:w="3618" w:type="dxa"/>
            <w:tcBorders>
              <w:top w:val="single" w:sz="4" w:space="0" w:color="auto"/>
              <w:left w:val="single" w:sz="4" w:space="0" w:color="auto"/>
              <w:bottom w:val="single" w:sz="4" w:space="0" w:color="auto"/>
            </w:tcBorders>
            <w:vAlign w:val="center"/>
          </w:tcPr>
          <w:p w14:paraId="300D943E" w14:textId="465FCBE7" w:rsidR="008D350D" w:rsidRPr="008D350D" w:rsidRDefault="008D350D" w:rsidP="008D350D">
            <w:pPr>
              <w:spacing w:line="240" w:lineRule="exact"/>
              <w:ind w:left="300" w:hangingChars="150" w:hanging="300"/>
              <w:jc w:val="both"/>
              <w:rPr>
                <w:rFonts w:ascii="標楷體" w:eastAsia="標楷體" w:hAnsi="標楷體"/>
                <w:sz w:val="20"/>
                <w:szCs w:val="20"/>
              </w:rPr>
            </w:pPr>
            <w:r w:rsidRPr="008D350D">
              <w:rPr>
                <w:rFonts w:ascii="標楷體" w:eastAsia="標楷體" w:hAnsi="標楷體" w:hint="eastAsia"/>
                <w:sz w:val="20"/>
                <w:szCs w:val="20"/>
              </w:rPr>
              <w:t>1</w:t>
            </w:r>
            <w:r w:rsidRPr="008D350D">
              <w:rPr>
                <w:rFonts w:ascii="標楷體" w:eastAsia="標楷體" w:hAnsi="標楷體"/>
                <w:sz w:val="20"/>
                <w:szCs w:val="20"/>
              </w:rPr>
              <w:t>0.</w:t>
            </w:r>
            <w:r w:rsidRPr="008D350D">
              <w:rPr>
                <w:rFonts w:ascii="標楷體" w:eastAsia="標楷體" w:hAnsi="標楷體" w:hint="eastAsia"/>
                <w:sz w:val="20"/>
                <w:szCs w:val="20"/>
              </w:rPr>
              <w:t>補（捐）助地方政府經費作業延宕、規劃欠周。</w:t>
            </w:r>
          </w:p>
        </w:tc>
        <w:tc>
          <w:tcPr>
            <w:tcW w:w="1157" w:type="dxa"/>
            <w:tcBorders>
              <w:top w:val="single" w:sz="4" w:space="0" w:color="auto"/>
              <w:bottom w:val="single" w:sz="4" w:space="0" w:color="auto"/>
            </w:tcBorders>
            <w:vAlign w:val="center"/>
          </w:tcPr>
          <w:p w14:paraId="13FCCF1D" w14:textId="768EFD7D" w:rsidR="008D350D" w:rsidRPr="0046289E" w:rsidRDefault="008D350D" w:rsidP="008D350D">
            <w:pPr>
              <w:spacing w:line="240" w:lineRule="exact"/>
              <w:jc w:val="right"/>
              <w:rPr>
                <w:rFonts w:ascii="標楷體" w:eastAsia="標楷體" w:hAnsi="標楷體"/>
                <w:b/>
                <w:bCs/>
                <w:sz w:val="20"/>
                <w:szCs w:val="20"/>
              </w:rPr>
            </w:pPr>
            <w:r w:rsidRPr="0046289E">
              <w:rPr>
                <w:rFonts w:ascii="標楷體" w:eastAsia="標楷體" w:hAnsi="標楷體" w:hint="eastAsia"/>
                <w:b/>
                <w:bCs/>
                <w:color w:val="000000"/>
                <w:sz w:val="20"/>
                <w:szCs w:val="20"/>
              </w:rPr>
              <w:t xml:space="preserve">47 </w:t>
            </w:r>
          </w:p>
        </w:tc>
        <w:tc>
          <w:tcPr>
            <w:tcW w:w="1320" w:type="dxa"/>
            <w:tcBorders>
              <w:top w:val="single" w:sz="4" w:space="0" w:color="auto"/>
              <w:bottom w:val="single" w:sz="4" w:space="0" w:color="auto"/>
            </w:tcBorders>
            <w:vAlign w:val="center"/>
          </w:tcPr>
          <w:p w14:paraId="64A2550A" w14:textId="162D24C4" w:rsidR="008D350D" w:rsidRPr="0046289E" w:rsidRDefault="008D350D" w:rsidP="008D350D">
            <w:pPr>
              <w:spacing w:line="240" w:lineRule="exact"/>
              <w:jc w:val="right"/>
              <w:rPr>
                <w:rFonts w:ascii="標楷體" w:eastAsia="標楷體" w:hAnsi="標楷體"/>
                <w:b/>
                <w:bCs/>
                <w:sz w:val="20"/>
                <w:szCs w:val="20"/>
              </w:rPr>
            </w:pPr>
            <w:r w:rsidRPr="0046289E">
              <w:rPr>
                <w:rFonts w:ascii="標楷體" w:eastAsia="標楷體" w:hAnsi="標楷體" w:hint="eastAsia"/>
                <w:b/>
                <w:bCs/>
                <w:color w:val="000000"/>
                <w:sz w:val="20"/>
                <w:szCs w:val="20"/>
              </w:rPr>
              <w:t>0.11</w:t>
            </w:r>
          </w:p>
        </w:tc>
        <w:tc>
          <w:tcPr>
            <w:tcW w:w="1276" w:type="dxa"/>
            <w:tcBorders>
              <w:top w:val="single" w:sz="4" w:space="0" w:color="auto"/>
              <w:bottom w:val="single" w:sz="4" w:space="0" w:color="auto"/>
            </w:tcBorders>
            <w:vAlign w:val="center"/>
          </w:tcPr>
          <w:p w14:paraId="42A541BD" w14:textId="540EF121" w:rsidR="008D350D" w:rsidRPr="008D350D" w:rsidRDefault="008D350D" w:rsidP="008D350D">
            <w:pPr>
              <w:spacing w:line="240" w:lineRule="exact"/>
              <w:jc w:val="right"/>
              <w:rPr>
                <w:rFonts w:ascii="標楷體" w:eastAsia="標楷體" w:hAnsi="標楷體"/>
                <w:sz w:val="20"/>
                <w:szCs w:val="20"/>
              </w:rPr>
            </w:pPr>
            <w:r w:rsidRPr="008D350D">
              <w:rPr>
                <w:rFonts w:ascii="標楷體" w:eastAsia="標楷體" w:hAnsi="標楷體" w:hint="eastAsia"/>
                <w:color w:val="000000"/>
                <w:sz w:val="20"/>
                <w:szCs w:val="20"/>
              </w:rPr>
              <w:t xml:space="preserve">47 </w:t>
            </w:r>
          </w:p>
        </w:tc>
        <w:tc>
          <w:tcPr>
            <w:tcW w:w="1276" w:type="dxa"/>
            <w:tcBorders>
              <w:top w:val="single" w:sz="4" w:space="0" w:color="auto"/>
              <w:bottom w:val="single" w:sz="4" w:space="0" w:color="auto"/>
            </w:tcBorders>
            <w:vAlign w:val="center"/>
          </w:tcPr>
          <w:p w14:paraId="58D7D915" w14:textId="6B25B1EB" w:rsidR="008D350D" w:rsidRPr="008D350D" w:rsidRDefault="008D350D" w:rsidP="008D350D">
            <w:pPr>
              <w:spacing w:line="240" w:lineRule="exact"/>
              <w:jc w:val="right"/>
              <w:rPr>
                <w:rFonts w:ascii="標楷體" w:eastAsia="標楷體" w:hAnsi="標楷體"/>
                <w:sz w:val="20"/>
                <w:szCs w:val="20"/>
              </w:rPr>
            </w:pPr>
            <w:r w:rsidRPr="008D350D">
              <w:rPr>
                <w:rFonts w:ascii="標楷體" w:eastAsia="標楷體" w:hAnsi="標楷體" w:hint="eastAsia"/>
                <w:color w:val="000000"/>
                <w:sz w:val="20"/>
                <w:szCs w:val="20"/>
              </w:rPr>
              <w:t xml:space="preserve">－ </w:t>
            </w:r>
          </w:p>
        </w:tc>
        <w:tc>
          <w:tcPr>
            <w:tcW w:w="1418" w:type="dxa"/>
            <w:tcBorders>
              <w:top w:val="single" w:sz="4" w:space="0" w:color="auto"/>
              <w:bottom w:val="single" w:sz="4" w:space="0" w:color="auto"/>
              <w:right w:val="single" w:sz="4" w:space="0" w:color="auto"/>
            </w:tcBorders>
            <w:vAlign w:val="center"/>
          </w:tcPr>
          <w:p w14:paraId="6BAFEA45" w14:textId="6ACC6ADD" w:rsidR="008D350D" w:rsidRPr="008D350D" w:rsidRDefault="00622361" w:rsidP="008D350D">
            <w:pPr>
              <w:spacing w:line="240" w:lineRule="exact"/>
              <w:jc w:val="right"/>
              <w:rPr>
                <w:rFonts w:ascii="標楷體" w:eastAsia="標楷體" w:hAnsi="標楷體"/>
                <w:sz w:val="20"/>
                <w:szCs w:val="20"/>
              </w:rPr>
            </w:pPr>
            <w:r w:rsidRPr="008D350D">
              <w:rPr>
                <w:rFonts w:ascii="標楷體" w:eastAsia="標楷體" w:hAnsi="標楷體" w:hint="eastAsia"/>
                <w:color w:val="000000"/>
                <w:sz w:val="20"/>
                <w:szCs w:val="20"/>
              </w:rPr>
              <w:t>－</w:t>
            </w:r>
            <w:r w:rsidR="008D350D" w:rsidRPr="008D350D">
              <w:rPr>
                <w:rFonts w:ascii="標楷體" w:eastAsia="標楷體" w:hAnsi="標楷體" w:hint="eastAsia"/>
                <w:color w:val="000000"/>
                <w:sz w:val="20"/>
                <w:szCs w:val="20"/>
              </w:rPr>
              <w:t xml:space="preserve"> </w:t>
            </w:r>
          </w:p>
        </w:tc>
      </w:tr>
      <w:tr w:rsidR="008D350D" w:rsidRPr="00656492" w14:paraId="154A9B38" w14:textId="77777777" w:rsidTr="00D20393">
        <w:trPr>
          <w:trHeight w:val="284"/>
          <w:jc w:val="center"/>
        </w:trPr>
        <w:tc>
          <w:tcPr>
            <w:tcW w:w="3618" w:type="dxa"/>
            <w:tcBorders>
              <w:top w:val="single" w:sz="4" w:space="0" w:color="auto"/>
              <w:left w:val="single" w:sz="4" w:space="0" w:color="auto"/>
              <w:bottom w:val="single" w:sz="4" w:space="0" w:color="auto"/>
            </w:tcBorders>
            <w:vAlign w:val="center"/>
          </w:tcPr>
          <w:p w14:paraId="6A515559" w14:textId="58E6589C" w:rsidR="008D350D" w:rsidRPr="008D350D" w:rsidRDefault="008D350D" w:rsidP="008D350D">
            <w:pPr>
              <w:spacing w:line="240" w:lineRule="exact"/>
              <w:ind w:left="300" w:hangingChars="150" w:hanging="300"/>
              <w:jc w:val="both"/>
              <w:rPr>
                <w:rFonts w:ascii="標楷體" w:eastAsia="標楷體" w:hAnsi="標楷體"/>
                <w:sz w:val="20"/>
                <w:szCs w:val="20"/>
              </w:rPr>
            </w:pPr>
            <w:r w:rsidRPr="008D350D">
              <w:rPr>
                <w:rFonts w:ascii="標楷體" w:eastAsia="標楷體" w:hAnsi="標楷體" w:hint="eastAsia"/>
                <w:sz w:val="20"/>
                <w:szCs w:val="20"/>
              </w:rPr>
              <w:t>1</w:t>
            </w:r>
            <w:r w:rsidRPr="008D350D">
              <w:rPr>
                <w:rFonts w:ascii="標楷體" w:eastAsia="標楷體" w:hAnsi="標楷體"/>
                <w:sz w:val="20"/>
                <w:szCs w:val="20"/>
              </w:rPr>
              <w:t>1.</w:t>
            </w:r>
            <w:r w:rsidRPr="008D350D">
              <w:rPr>
                <w:rFonts w:ascii="標楷體" w:eastAsia="標楷體" w:hAnsi="標楷體" w:hint="eastAsia"/>
                <w:sz w:val="20"/>
                <w:szCs w:val="20"/>
              </w:rPr>
              <w:t>其他。</w:t>
            </w:r>
          </w:p>
        </w:tc>
        <w:tc>
          <w:tcPr>
            <w:tcW w:w="1157" w:type="dxa"/>
            <w:tcBorders>
              <w:top w:val="single" w:sz="4" w:space="0" w:color="auto"/>
              <w:bottom w:val="single" w:sz="4" w:space="0" w:color="auto"/>
            </w:tcBorders>
            <w:vAlign w:val="center"/>
          </w:tcPr>
          <w:p w14:paraId="4D442CD2" w14:textId="5B81FFB8" w:rsidR="008D350D" w:rsidRPr="0046289E" w:rsidRDefault="008D350D" w:rsidP="008D350D">
            <w:pPr>
              <w:spacing w:line="240" w:lineRule="exact"/>
              <w:jc w:val="right"/>
              <w:rPr>
                <w:rFonts w:ascii="標楷體" w:eastAsia="標楷體" w:hAnsi="標楷體"/>
                <w:b/>
                <w:bCs/>
                <w:sz w:val="20"/>
                <w:szCs w:val="20"/>
              </w:rPr>
            </w:pPr>
            <w:r w:rsidRPr="0046289E">
              <w:rPr>
                <w:rFonts w:ascii="標楷體" w:eastAsia="標楷體" w:hAnsi="標楷體" w:hint="eastAsia"/>
                <w:b/>
                <w:bCs/>
                <w:color w:val="000000"/>
                <w:sz w:val="20"/>
                <w:szCs w:val="20"/>
              </w:rPr>
              <w:t xml:space="preserve">213 </w:t>
            </w:r>
          </w:p>
        </w:tc>
        <w:tc>
          <w:tcPr>
            <w:tcW w:w="1320" w:type="dxa"/>
            <w:tcBorders>
              <w:top w:val="single" w:sz="4" w:space="0" w:color="auto"/>
              <w:bottom w:val="single" w:sz="4" w:space="0" w:color="auto"/>
            </w:tcBorders>
            <w:vAlign w:val="center"/>
          </w:tcPr>
          <w:p w14:paraId="4B7846EF" w14:textId="0C5D9C4F" w:rsidR="008D350D" w:rsidRPr="0046289E" w:rsidRDefault="008D350D" w:rsidP="008D350D">
            <w:pPr>
              <w:spacing w:line="240" w:lineRule="exact"/>
              <w:jc w:val="right"/>
              <w:rPr>
                <w:rFonts w:ascii="標楷體" w:eastAsia="標楷體" w:hAnsi="標楷體"/>
                <w:b/>
                <w:bCs/>
                <w:sz w:val="20"/>
                <w:szCs w:val="20"/>
              </w:rPr>
            </w:pPr>
            <w:r w:rsidRPr="0046289E">
              <w:rPr>
                <w:rFonts w:ascii="標楷體" w:eastAsia="標楷體" w:hAnsi="標楷體" w:hint="eastAsia"/>
                <w:b/>
                <w:bCs/>
                <w:color w:val="000000"/>
                <w:sz w:val="20"/>
                <w:szCs w:val="20"/>
              </w:rPr>
              <w:t>0.51</w:t>
            </w:r>
          </w:p>
        </w:tc>
        <w:tc>
          <w:tcPr>
            <w:tcW w:w="1276" w:type="dxa"/>
            <w:tcBorders>
              <w:top w:val="single" w:sz="4" w:space="0" w:color="auto"/>
              <w:bottom w:val="single" w:sz="4" w:space="0" w:color="auto"/>
            </w:tcBorders>
            <w:vAlign w:val="center"/>
          </w:tcPr>
          <w:p w14:paraId="60462613" w14:textId="4F4FF50F" w:rsidR="008D350D" w:rsidRPr="008D350D" w:rsidRDefault="008D350D" w:rsidP="008D350D">
            <w:pPr>
              <w:spacing w:line="240" w:lineRule="exact"/>
              <w:jc w:val="right"/>
              <w:rPr>
                <w:rFonts w:ascii="標楷體" w:eastAsia="標楷體" w:hAnsi="標楷體"/>
                <w:sz w:val="20"/>
                <w:szCs w:val="20"/>
              </w:rPr>
            </w:pPr>
            <w:r w:rsidRPr="008D350D">
              <w:rPr>
                <w:rFonts w:ascii="標楷體" w:eastAsia="標楷體" w:hAnsi="標楷體" w:hint="eastAsia"/>
                <w:color w:val="000000"/>
                <w:sz w:val="20"/>
                <w:szCs w:val="20"/>
              </w:rPr>
              <w:t xml:space="preserve">150 </w:t>
            </w:r>
          </w:p>
        </w:tc>
        <w:tc>
          <w:tcPr>
            <w:tcW w:w="1276" w:type="dxa"/>
            <w:tcBorders>
              <w:top w:val="single" w:sz="4" w:space="0" w:color="auto"/>
              <w:bottom w:val="single" w:sz="4" w:space="0" w:color="auto"/>
            </w:tcBorders>
            <w:vAlign w:val="center"/>
          </w:tcPr>
          <w:p w14:paraId="7E2F8C47" w14:textId="476DC97C" w:rsidR="008D350D" w:rsidRPr="008D350D" w:rsidRDefault="008D350D" w:rsidP="008D350D">
            <w:pPr>
              <w:spacing w:line="240" w:lineRule="exact"/>
              <w:jc w:val="right"/>
              <w:rPr>
                <w:rFonts w:ascii="標楷體" w:eastAsia="標楷體" w:hAnsi="標楷體"/>
                <w:sz w:val="20"/>
                <w:szCs w:val="20"/>
              </w:rPr>
            </w:pPr>
            <w:r w:rsidRPr="008D350D">
              <w:rPr>
                <w:rFonts w:ascii="標楷體" w:eastAsia="標楷體" w:hAnsi="標楷體" w:hint="eastAsia"/>
                <w:color w:val="000000"/>
                <w:sz w:val="20"/>
                <w:szCs w:val="20"/>
              </w:rPr>
              <w:t xml:space="preserve">3 </w:t>
            </w:r>
          </w:p>
        </w:tc>
        <w:tc>
          <w:tcPr>
            <w:tcW w:w="1418" w:type="dxa"/>
            <w:tcBorders>
              <w:top w:val="single" w:sz="4" w:space="0" w:color="auto"/>
              <w:bottom w:val="single" w:sz="4" w:space="0" w:color="auto"/>
              <w:right w:val="single" w:sz="4" w:space="0" w:color="auto"/>
            </w:tcBorders>
            <w:vAlign w:val="center"/>
          </w:tcPr>
          <w:p w14:paraId="012576C9" w14:textId="386BE9D0" w:rsidR="008D350D" w:rsidRPr="008D350D" w:rsidRDefault="008D350D" w:rsidP="008D350D">
            <w:pPr>
              <w:spacing w:line="240" w:lineRule="exact"/>
              <w:jc w:val="right"/>
              <w:rPr>
                <w:rFonts w:ascii="標楷體" w:eastAsia="標楷體" w:hAnsi="標楷體"/>
                <w:sz w:val="20"/>
                <w:szCs w:val="20"/>
              </w:rPr>
            </w:pPr>
            <w:r w:rsidRPr="008D350D">
              <w:rPr>
                <w:rFonts w:ascii="標楷體" w:eastAsia="標楷體" w:hAnsi="標楷體" w:hint="eastAsia"/>
                <w:color w:val="000000"/>
                <w:sz w:val="20"/>
                <w:szCs w:val="20"/>
              </w:rPr>
              <w:t xml:space="preserve">59 </w:t>
            </w:r>
          </w:p>
        </w:tc>
      </w:tr>
    </w:tbl>
    <w:p w14:paraId="056A7625" w14:textId="77777777" w:rsidR="000B6C7D" w:rsidRDefault="000B6C7D" w:rsidP="000B6C7D"/>
    <w:tbl>
      <w:tblPr>
        <w:tblW w:w="99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3328"/>
        <w:gridCol w:w="2314"/>
        <w:gridCol w:w="867"/>
        <w:gridCol w:w="1735"/>
        <w:gridCol w:w="1735"/>
      </w:tblGrid>
      <w:tr w:rsidR="000B6C7D" w:rsidRPr="00353283" w14:paraId="0B7C80BE" w14:textId="77777777" w:rsidTr="008D350D">
        <w:trPr>
          <w:cantSplit/>
          <w:trHeight w:val="20"/>
          <w:jc w:val="center"/>
        </w:trPr>
        <w:tc>
          <w:tcPr>
            <w:tcW w:w="9979" w:type="dxa"/>
            <w:gridSpan w:val="5"/>
            <w:tcBorders>
              <w:top w:val="nil"/>
              <w:left w:val="nil"/>
              <w:bottom w:val="nil"/>
              <w:right w:val="nil"/>
            </w:tcBorders>
            <w:vAlign w:val="center"/>
          </w:tcPr>
          <w:p w14:paraId="604328AE" w14:textId="77777777" w:rsidR="000B6C7D" w:rsidRPr="000D5085" w:rsidRDefault="000B6C7D" w:rsidP="008D350D">
            <w:pPr>
              <w:spacing w:line="240" w:lineRule="exact"/>
              <w:jc w:val="center"/>
              <w:rPr>
                <w:rFonts w:ascii="標楷體" w:eastAsia="標楷體" w:hAnsi="標楷體"/>
                <w:spacing w:val="-20"/>
                <w:szCs w:val="14"/>
              </w:rPr>
            </w:pPr>
            <w:r w:rsidRPr="000D5085">
              <w:rPr>
                <w:rFonts w:ascii="標楷體" w:eastAsia="標楷體" w:hAnsi="標楷體" w:hint="eastAsia"/>
                <w:b/>
                <w:bCs/>
                <w:szCs w:val="14"/>
              </w:rPr>
              <w:t>表</w:t>
            </w:r>
            <w:r>
              <w:rPr>
                <w:rFonts w:ascii="標楷體" w:eastAsia="標楷體" w:hAnsi="標楷體" w:hint="eastAsia"/>
                <w:b/>
                <w:bCs/>
                <w:szCs w:val="14"/>
              </w:rPr>
              <w:t xml:space="preserve">2　</w:t>
            </w:r>
            <w:r w:rsidRPr="000D5085">
              <w:rPr>
                <w:rFonts w:ascii="標楷體" w:eastAsia="標楷體" w:hAnsi="標楷體" w:hint="eastAsia"/>
                <w:b/>
                <w:bCs/>
                <w:szCs w:val="14"/>
              </w:rPr>
              <w:t>歲出應付保留數彙計（機關別）</w:t>
            </w:r>
          </w:p>
        </w:tc>
      </w:tr>
      <w:tr w:rsidR="000B6C7D" w:rsidRPr="00353283" w14:paraId="05929407" w14:textId="77777777" w:rsidTr="008D350D">
        <w:trPr>
          <w:cantSplit/>
          <w:trHeight w:val="20"/>
          <w:jc w:val="center"/>
        </w:trPr>
        <w:tc>
          <w:tcPr>
            <w:tcW w:w="9979" w:type="dxa"/>
            <w:gridSpan w:val="5"/>
            <w:tcBorders>
              <w:top w:val="nil"/>
              <w:left w:val="nil"/>
              <w:bottom w:val="single" w:sz="4" w:space="0" w:color="auto"/>
              <w:right w:val="nil"/>
            </w:tcBorders>
            <w:vAlign w:val="center"/>
          </w:tcPr>
          <w:p w14:paraId="4263B138" w14:textId="77777777" w:rsidR="000B6C7D" w:rsidRPr="000D5085" w:rsidRDefault="000B6C7D" w:rsidP="008D350D">
            <w:pPr>
              <w:spacing w:line="240" w:lineRule="exact"/>
              <w:ind w:right="14"/>
              <w:jc w:val="right"/>
              <w:rPr>
                <w:rFonts w:ascii="標楷體" w:eastAsia="標楷體" w:hAnsi="標楷體"/>
                <w:spacing w:val="-20"/>
                <w:sz w:val="20"/>
                <w:szCs w:val="20"/>
              </w:rPr>
            </w:pPr>
            <w:r w:rsidRPr="000D5085">
              <w:rPr>
                <w:rFonts w:ascii="標楷體" w:eastAsia="標楷體" w:hAnsi="標楷體" w:hint="eastAsia"/>
                <w:sz w:val="20"/>
                <w:szCs w:val="20"/>
              </w:rPr>
              <w:t>單位</w:t>
            </w:r>
            <w:r w:rsidRPr="000D5085">
              <w:rPr>
                <w:rFonts w:ascii="標楷體" w:eastAsia="標楷體" w:hAnsi="標楷體"/>
                <w:sz w:val="20"/>
                <w:szCs w:val="20"/>
              </w:rPr>
              <w:t>：</w:t>
            </w:r>
            <w:r w:rsidRPr="000D5085">
              <w:rPr>
                <w:rFonts w:ascii="標楷體" w:eastAsia="標楷體" w:hAnsi="標楷體" w:hint="eastAsia"/>
                <w:sz w:val="20"/>
                <w:szCs w:val="20"/>
              </w:rPr>
              <w:t>新臺幣百萬元、</w:t>
            </w:r>
            <w:r w:rsidRPr="000D5085">
              <w:rPr>
                <w:rFonts w:ascii="標楷體" w:eastAsia="標楷體" w:hAnsi="標楷體" w:hint="eastAsia"/>
                <w:spacing w:val="-20"/>
                <w:sz w:val="20"/>
                <w:szCs w:val="20"/>
              </w:rPr>
              <w:t>％</w:t>
            </w:r>
          </w:p>
        </w:tc>
      </w:tr>
      <w:tr w:rsidR="000B6C7D" w:rsidRPr="00353283" w14:paraId="167B1EC3" w14:textId="77777777" w:rsidTr="00831F78">
        <w:trPr>
          <w:cantSplit/>
          <w:trHeight w:val="261"/>
          <w:jc w:val="center"/>
        </w:trPr>
        <w:tc>
          <w:tcPr>
            <w:tcW w:w="3328" w:type="dxa"/>
            <w:vMerge w:val="restart"/>
            <w:tcBorders>
              <w:left w:val="single" w:sz="4" w:space="0" w:color="auto"/>
            </w:tcBorders>
            <w:vAlign w:val="center"/>
          </w:tcPr>
          <w:p w14:paraId="63458C7C" w14:textId="77777777" w:rsidR="000B6C7D" w:rsidRPr="00410898" w:rsidRDefault="000B6C7D" w:rsidP="008D350D">
            <w:pPr>
              <w:spacing w:line="240" w:lineRule="exact"/>
              <w:jc w:val="center"/>
              <w:rPr>
                <w:rFonts w:ascii="標楷體" w:eastAsia="標楷體" w:hAnsi="標楷體"/>
                <w:sz w:val="20"/>
                <w:szCs w:val="20"/>
              </w:rPr>
            </w:pPr>
            <w:r w:rsidRPr="00410898">
              <w:rPr>
                <w:rFonts w:ascii="標楷體" w:eastAsia="標楷體" w:hAnsi="標楷體" w:hint="eastAsia"/>
                <w:sz w:val="20"/>
                <w:szCs w:val="20"/>
              </w:rPr>
              <w:t>主管機關名稱</w:t>
            </w:r>
          </w:p>
        </w:tc>
        <w:tc>
          <w:tcPr>
            <w:tcW w:w="3181" w:type="dxa"/>
            <w:gridSpan w:val="2"/>
            <w:vMerge w:val="restart"/>
            <w:vAlign w:val="center"/>
          </w:tcPr>
          <w:p w14:paraId="7E2B56DF" w14:textId="77777777" w:rsidR="000B6C7D" w:rsidRPr="00410898" w:rsidRDefault="000B6C7D" w:rsidP="008D350D">
            <w:pPr>
              <w:spacing w:line="240" w:lineRule="exact"/>
              <w:jc w:val="center"/>
              <w:rPr>
                <w:rFonts w:ascii="標楷體" w:eastAsia="標楷體" w:hAnsi="標楷體"/>
                <w:sz w:val="20"/>
                <w:szCs w:val="20"/>
              </w:rPr>
            </w:pPr>
            <w:r w:rsidRPr="00410898">
              <w:rPr>
                <w:rFonts w:ascii="標楷體" w:eastAsia="標楷體" w:hAnsi="標楷體" w:hint="eastAsia"/>
                <w:sz w:val="20"/>
                <w:szCs w:val="20"/>
              </w:rPr>
              <w:t>預算數</w:t>
            </w:r>
          </w:p>
        </w:tc>
        <w:tc>
          <w:tcPr>
            <w:tcW w:w="3470" w:type="dxa"/>
            <w:gridSpan w:val="2"/>
            <w:tcBorders>
              <w:bottom w:val="single" w:sz="4" w:space="0" w:color="auto"/>
            </w:tcBorders>
            <w:vAlign w:val="center"/>
          </w:tcPr>
          <w:p w14:paraId="5FB0A371" w14:textId="77777777" w:rsidR="000B6C7D" w:rsidRPr="00410898" w:rsidRDefault="000B6C7D" w:rsidP="008D350D">
            <w:pPr>
              <w:spacing w:line="240" w:lineRule="exact"/>
              <w:jc w:val="center"/>
              <w:rPr>
                <w:rFonts w:ascii="標楷體" w:eastAsia="標楷體" w:hAnsi="標楷體"/>
                <w:sz w:val="20"/>
                <w:szCs w:val="20"/>
              </w:rPr>
            </w:pPr>
            <w:r w:rsidRPr="00410898">
              <w:rPr>
                <w:rFonts w:ascii="標楷體" w:eastAsia="標楷體" w:hAnsi="標楷體" w:hint="eastAsia"/>
                <w:sz w:val="20"/>
                <w:szCs w:val="20"/>
              </w:rPr>
              <w:t>應付保留數</w:t>
            </w:r>
          </w:p>
        </w:tc>
      </w:tr>
      <w:tr w:rsidR="000B6C7D" w:rsidRPr="00353283" w14:paraId="56B1F889" w14:textId="77777777" w:rsidTr="00831F78">
        <w:trPr>
          <w:cantSplit/>
          <w:trHeight w:val="261"/>
          <w:jc w:val="center"/>
        </w:trPr>
        <w:tc>
          <w:tcPr>
            <w:tcW w:w="3328" w:type="dxa"/>
            <w:vMerge/>
            <w:tcBorders>
              <w:left w:val="single" w:sz="4" w:space="0" w:color="auto"/>
              <w:bottom w:val="single" w:sz="4" w:space="0" w:color="auto"/>
            </w:tcBorders>
            <w:vAlign w:val="center"/>
          </w:tcPr>
          <w:p w14:paraId="0C57EA39" w14:textId="77777777" w:rsidR="000B6C7D" w:rsidRPr="000D5085" w:rsidRDefault="000B6C7D" w:rsidP="008D350D">
            <w:pPr>
              <w:spacing w:line="240" w:lineRule="exact"/>
              <w:jc w:val="center"/>
              <w:rPr>
                <w:rFonts w:ascii="標楷體" w:eastAsia="標楷體" w:hAnsi="標楷體"/>
                <w:spacing w:val="-20"/>
                <w:sz w:val="20"/>
                <w:szCs w:val="20"/>
              </w:rPr>
            </w:pPr>
          </w:p>
        </w:tc>
        <w:tc>
          <w:tcPr>
            <w:tcW w:w="3181" w:type="dxa"/>
            <w:gridSpan w:val="2"/>
            <w:vMerge/>
            <w:tcBorders>
              <w:bottom w:val="single" w:sz="4" w:space="0" w:color="auto"/>
            </w:tcBorders>
            <w:vAlign w:val="center"/>
          </w:tcPr>
          <w:p w14:paraId="23C135D8" w14:textId="77777777" w:rsidR="000B6C7D" w:rsidRPr="00410898" w:rsidRDefault="000B6C7D" w:rsidP="008D350D">
            <w:pPr>
              <w:spacing w:line="240" w:lineRule="exact"/>
              <w:jc w:val="center"/>
              <w:rPr>
                <w:rFonts w:ascii="標楷體" w:eastAsia="標楷體" w:hAnsi="標楷體"/>
                <w:sz w:val="20"/>
                <w:szCs w:val="20"/>
              </w:rPr>
            </w:pPr>
          </w:p>
        </w:tc>
        <w:tc>
          <w:tcPr>
            <w:tcW w:w="1735" w:type="dxa"/>
            <w:tcBorders>
              <w:bottom w:val="single" w:sz="4" w:space="0" w:color="auto"/>
            </w:tcBorders>
            <w:vAlign w:val="center"/>
          </w:tcPr>
          <w:p w14:paraId="463B6E98" w14:textId="77777777" w:rsidR="000B6C7D" w:rsidRPr="00410898" w:rsidRDefault="000B6C7D" w:rsidP="008D350D">
            <w:pPr>
              <w:spacing w:line="240" w:lineRule="exact"/>
              <w:jc w:val="center"/>
              <w:rPr>
                <w:rFonts w:ascii="標楷體" w:eastAsia="標楷體" w:hAnsi="標楷體"/>
                <w:sz w:val="20"/>
                <w:szCs w:val="20"/>
              </w:rPr>
            </w:pPr>
            <w:r w:rsidRPr="00410898">
              <w:rPr>
                <w:rFonts w:ascii="標楷體" w:eastAsia="標楷體" w:hAnsi="標楷體" w:hint="eastAsia"/>
                <w:sz w:val="20"/>
                <w:szCs w:val="20"/>
              </w:rPr>
              <w:t>金額</w:t>
            </w:r>
          </w:p>
        </w:tc>
        <w:tc>
          <w:tcPr>
            <w:tcW w:w="1735" w:type="dxa"/>
            <w:tcBorders>
              <w:bottom w:val="single" w:sz="4" w:space="0" w:color="auto"/>
            </w:tcBorders>
            <w:vAlign w:val="center"/>
          </w:tcPr>
          <w:p w14:paraId="710E8FDD" w14:textId="77777777" w:rsidR="000B6C7D" w:rsidRPr="00410898" w:rsidRDefault="000B6C7D" w:rsidP="008D350D">
            <w:pPr>
              <w:spacing w:line="240" w:lineRule="exact"/>
              <w:jc w:val="center"/>
              <w:rPr>
                <w:rFonts w:ascii="標楷體" w:eastAsia="標楷體" w:hAnsi="標楷體"/>
                <w:sz w:val="20"/>
                <w:szCs w:val="20"/>
              </w:rPr>
            </w:pPr>
            <w:r w:rsidRPr="00410898">
              <w:rPr>
                <w:rFonts w:ascii="標楷體" w:eastAsia="標楷體" w:hAnsi="標楷體" w:hint="eastAsia"/>
                <w:sz w:val="20"/>
                <w:szCs w:val="20"/>
              </w:rPr>
              <w:t>占預算數比率</w:t>
            </w:r>
          </w:p>
        </w:tc>
      </w:tr>
      <w:tr w:rsidR="008D350D" w:rsidRPr="00353283" w14:paraId="6540989E" w14:textId="77777777" w:rsidTr="00831F78">
        <w:tblPrEx>
          <w:tblBorders>
            <w:left w:val="none" w:sz="0" w:space="0" w:color="auto"/>
            <w:insideH w:val="none" w:sz="0" w:space="0" w:color="auto"/>
          </w:tblBorders>
        </w:tblPrEx>
        <w:trPr>
          <w:cantSplit/>
          <w:trHeight w:val="261"/>
          <w:jc w:val="center"/>
        </w:trPr>
        <w:tc>
          <w:tcPr>
            <w:tcW w:w="3328" w:type="dxa"/>
            <w:tcBorders>
              <w:top w:val="single" w:sz="4" w:space="0" w:color="auto"/>
              <w:left w:val="single" w:sz="4" w:space="0" w:color="auto"/>
              <w:bottom w:val="single" w:sz="4" w:space="0" w:color="auto"/>
            </w:tcBorders>
            <w:vAlign w:val="center"/>
          </w:tcPr>
          <w:p w14:paraId="0498854D" w14:textId="3A9009A1" w:rsidR="008D350D" w:rsidRPr="008D350D" w:rsidRDefault="008D350D" w:rsidP="008D350D">
            <w:pPr>
              <w:spacing w:line="240" w:lineRule="exact"/>
              <w:jc w:val="center"/>
              <w:rPr>
                <w:rFonts w:ascii="標楷體" w:eastAsia="標楷體" w:hAnsi="標楷體"/>
                <w:b/>
                <w:bCs/>
                <w:noProof/>
                <w:sz w:val="20"/>
                <w:szCs w:val="20"/>
              </w:rPr>
            </w:pPr>
            <w:r w:rsidRPr="008D350D">
              <w:rPr>
                <w:rFonts w:ascii="標楷體" w:eastAsia="標楷體" w:hAnsi="標楷體" w:hint="eastAsia"/>
                <w:b/>
                <w:noProof/>
                <w:sz w:val="20"/>
                <w:szCs w:val="20"/>
              </w:rPr>
              <w:t>合計</w:t>
            </w:r>
          </w:p>
        </w:tc>
        <w:tc>
          <w:tcPr>
            <w:tcW w:w="3181" w:type="dxa"/>
            <w:gridSpan w:val="2"/>
            <w:tcBorders>
              <w:top w:val="single" w:sz="4" w:space="0" w:color="auto"/>
              <w:bottom w:val="single" w:sz="4" w:space="0" w:color="auto"/>
            </w:tcBorders>
            <w:vAlign w:val="center"/>
          </w:tcPr>
          <w:p w14:paraId="6A3E932B" w14:textId="2B48785C" w:rsidR="008D350D" w:rsidRPr="008D350D" w:rsidRDefault="008D350D" w:rsidP="008D350D">
            <w:pPr>
              <w:spacing w:line="240" w:lineRule="exact"/>
              <w:jc w:val="right"/>
              <w:rPr>
                <w:rFonts w:ascii="標楷體" w:eastAsia="標楷體" w:hAnsi="標楷體"/>
                <w:b/>
                <w:bCs/>
                <w:noProof/>
                <w:sz w:val="20"/>
                <w:szCs w:val="20"/>
              </w:rPr>
            </w:pPr>
            <w:r w:rsidRPr="008D350D">
              <w:rPr>
                <w:rFonts w:ascii="標楷體" w:eastAsia="標楷體" w:hAnsi="標楷體"/>
                <w:b/>
                <w:bCs/>
                <w:noProof/>
                <w:sz w:val="20"/>
                <w:szCs w:val="20"/>
              </w:rPr>
              <w:t>209,832</w:t>
            </w:r>
          </w:p>
        </w:tc>
        <w:tc>
          <w:tcPr>
            <w:tcW w:w="1735" w:type="dxa"/>
            <w:tcBorders>
              <w:top w:val="single" w:sz="4" w:space="0" w:color="auto"/>
              <w:bottom w:val="single" w:sz="4" w:space="0" w:color="auto"/>
            </w:tcBorders>
            <w:vAlign w:val="center"/>
          </w:tcPr>
          <w:p w14:paraId="7DA0BB4C" w14:textId="69AB6B15" w:rsidR="008D350D" w:rsidRPr="008D350D" w:rsidRDefault="008D350D" w:rsidP="008D350D">
            <w:pPr>
              <w:spacing w:line="240" w:lineRule="exact"/>
              <w:jc w:val="right"/>
              <w:rPr>
                <w:rFonts w:ascii="標楷體" w:eastAsia="標楷體" w:hAnsi="標楷體"/>
                <w:b/>
                <w:bCs/>
                <w:noProof/>
                <w:sz w:val="20"/>
                <w:szCs w:val="20"/>
              </w:rPr>
            </w:pPr>
            <w:r w:rsidRPr="008D350D">
              <w:rPr>
                <w:rFonts w:ascii="標楷體" w:eastAsia="標楷體" w:hAnsi="標楷體"/>
                <w:b/>
                <w:bCs/>
                <w:noProof/>
                <w:sz w:val="20"/>
                <w:szCs w:val="20"/>
              </w:rPr>
              <w:t>41</w:t>
            </w:r>
            <w:r w:rsidRPr="008D350D">
              <w:rPr>
                <w:rFonts w:ascii="標楷體" w:eastAsia="標楷體" w:hAnsi="標楷體" w:hint="eastAsia"/>
                <w:b/>
                <w:bCs/>
                <w:noProof/>
                <w:sz w:val="20"/>
                <w:szCs w:val="20"/>
              </w:rPr>
              <w:t>,</w:t>
            </w:r>
            <w:r w:rsidRPr="008D350D">
              <w:rPr>
                <w:rFonts w:ascii="標楷體" w:eastAsia="標楷體" w:hAnsi="標楷體"/>
                <w:b/>
                <w:bCs/>
                <w:noProof/>
                <w:sz w:val="20"/>
                <w:szCs w:val="20"/>
              </w:rPr>
              <w:t>563</w:t>
            </w:r>
          </w:p>
        </w:tc>
        <w:tc>
          <w:tcPr>
            <w:tcW w:w="1735" w:type="dxa"/>
            <w:tcBorders>
              <w:top w:val="single" w:sz="4" w:space="0" w:color="auto"/>
              <w:bottom w:val="single" w:sz="4" w:space="0" w:color="auto"/>
            </w:tcBorders>
            <w:vAlign w:val="center"/>
          </w:tcPr>
          <w:p w14:paraId="1A3E5B48" w14:textId="2DFC09A0" w:rsidR="008D350D" w:rsidRPr="008D350D" w:rsidRDefault="008D350D" w:rsidP="008D350D">
            <w:pPr>
              <w:spacing w:line="240" w:lineRule="exact"/>
              <w:jc w:val="right"/>
              <w:rPr>
                <w:rFonts w:ascii="標楷體" w:eastAsia="標楷體" w:hAnsi="標楷體"/>
                <w:b/>
                <w:bCs/>
                <w:noProof/>
                <w:sz w:val="20"/>
                <w:szCs w:val="20"/>
              </w:rPr>
            </w:pPr>
            <w:r w:rsidRPr="008D350D">
              <w:rPr>
                <w:rFonts w:ascii="標楷體" w:eastAsia="標楷體" w:hAnsi="標楷體"/>
                <w:b/>
                <w:bCs/>
                <w:noProof/>
                <w:sz w:val="20"/>
                <w:szCs w:val="20"/>
              </w:rPr>
              <w:t>19.81</w:t>
            </w:r>
          </w:p>
        </w:tc>
      </w:tr>
      <w:tr w:rsidR="008D350D" w:rsidRPr="0046289E" w14:paraId="67B16849" w14:textId="77777777" w:rsidTr="00831F78">
        <w:tblPrEx>
          <w:tblBorders>
            <w:left w:val="none" w:sz="0" w:space="0" w:color="auto"/>
            <w:insideH w:val="none" w:sz="0" w:space="0" w:color="auto"/>
          </w:tblBorders>
        </w:tblPrEx>
        <w:trPr>
          <w:cantSplit/>
          <w:trHeight w:val="261"/>
          <w:jc w:val="center"/>
        </w:trPr>
        <w:tc>
          <w:tcPr>
            <w:tcW w:w="3328" w:type="dxa"/>
            <w:tcBorders>
              <w:top w:val="single" w:sz="4" w:space="0" w:color="auto"/>
              <w:left w:val="single" w:sz="4" w:space="0" w:color="auto"/>
              <w:bottom w:val="single" w:sz="4" w:space="0" w:color="auto"/>
            </w:tcBorders>
            <w:vAlign w:val="center"/>
          </w:tcPr>
          <w:p w14:paraId="7A2BDFD4" w14:textId="4FF7353C" w:rsidR="008D350D" w:rsidRPr="008D350D" w:rsidRDefault="008D350D" w:rsidP="008D350D">
            <w:pPr>
              <w:spacing w:line="240" w:lineRule="exact"/>
              <w:jc w:val="distribute"/>
              <w:rPr>
                <w:rFonts w:ascii="標楷體" w:eastAsia="標楷體" w:hAnsi="標楷體"/>
                <w:noProof/>
                <w:sz w:val="20"/>
                <w:szCs w:val="20"/>
              </w:rPr>
            </w:pPr>
            <w:r w:rsidRPr="008D350D">
              <w:rPr>
                <w:rFonts w:ascii="標楷體" w:eastAsia="標楷體" w:hAnsi="標楷體" w:hint="eastAsia"/>
                <w:noProof/>
                <w:sz w:val="20"/>
                <w:szCs w:val="20"/>
              </w:rPr>
              <w:t>勞動部</w:t>
            </w:r>
          </w:p>
        </w:tc>
        <w:tc>
          <w:tcPr>
            <w:tcW w:w="3181" w:type="dxa"/>
            <w:gridSpan w:val="2"/>
            <w:tcBorders>
              <w:top w:val="single" w:sz="4" w:space="0" w:color="auto"/>
              <w:bottom w:val="single" w:sz="4" w:space="0" w:color="auto"/>
            </w:tcBorders>
            <w:vAlign w:val="center"/>
          </w:tcPr>
          <w:p w14:paraId="0036C094" w14:textId="06A531FA" w:rsidR="008D350D" w:rsidRPr="008D350D" w:rsidRDefault="008D350D" w:rsidP="008D350D">
            <w:pPr>
              <w:spacing w:line="240" w:lineRule="exact"/>
              <w:jc w:val="right"/>
              <w:rPr>
                <w:rFonts w:ascii="標楷體" w:eastAsia="標楷體" w:hAnsi="標楷體"/>
                <w:noProof/>
                <w:sz w:val="20"/>
                <w:szCs w:val="20"/>
              </w:rPr>
            </w:pPr>
            <w:r w:rsidRPr="008D350D">
              <w:rPr>
                <w:rFonts w:ascii="標楷體" w:eastAsia="標楷體" w:hAnsi="標楷體" w:hint="eastAsia"/>
                <w:noProof/>
                <w:sz w:val="20"/>
                <w:szCs w:val="20"/>
              </w:rPr>
              <w:t xml:space="preserve">14 </w:t>
            </w:r>
          </w:p>
        </w:tc>
        <w:tc>
          <w:tcPr>
            <w:tcW w:w="1735" w:type="dxa"/>
            <w:tcBorders>
              <w:top w:val="single" w:sz="4" w:space="0" w:color="auto"/>
              <w:bottom w:val="single" w:sz="4" w:space="0" w:color="auto"/>
            </w:tcBorders>
            <w:vAlign w:val="center"/>
          </w:tcPr>
          <w:p w14:paraId="4F86AB48" w14:textId="29E3F67E" w:rsidR="008D350D" w:rsidRPr="008D350D" w:rsidRDefault="008D350D" w:rsidP="008D350D">
            <w:pPr>
              <w:spacing w:line="240" w:lineRule="exact"/>
              <w:ind w:rightChars="2" w:right="5"/>
              <w:jc w:val="right"/>
              <w:rPr>
                <w:rFonts w:ascii="標楷體" w:eastAsia="標楷體" w:hAnsi="標楷體"/>
                <w:noProof/>
                <w:sz w:val="20"/>
                <w:szCs w:val="20"/>
              </w:rPr>
            </w:pPr>
            <w:r w:rsidRPr="008D350D">
              <w:rPr>
                <w:rFonts w:ascii="標楷體" w:eastAsia="標楷體" w:hAnsi="標楷體" w:hint="eastAsia"/>
                <w:noProof/>
                <w:sz w:val="20"/>
                <w:szCs w:val="20"/>
              </w:rPr>
              <w:t xml:space="preserve">14 </w:t>
            </w:r>
          </w:p>
        </w:tc>
        <w:tc>
          <w:tcPr>
            <w:tcW w:w="1735" w:type="dxa"/>
            <w:tcBorders>
              <w:top w:val="single" w:sz="4" w:space="0" w:color="auto"/>
              <w:bottom w:val="single" w:sz="4" w:space="0" w:color="auto"/>
            </w:tcBorders>
            <w:vAlign w:val="center"/>
          </w:tcPr>
          <w:p w14:paraId="7C65C7DD" w14:textId="611C665A" w:rsidR="008D350D" w:rsidRPr="008D350D" w:rsidRDefault="008D350D" w:rsidP="008D350D">
            <w:pPr>
              <w:spacing w:line="240" w:lineRule="exact"/>
              <w:jc w:val="right"/>
              <w:rPr>
                <w:rFonts w:ascii="標楷體" w:eastAsia="標楷體" w:hAnsi="標楷體"/>
                <w:noProof/>
                <w:sz w:val="20"/>
                <w:szCs w:val="20"/>
              </w:rPr>
            </w:pPr>
            <w:r w:rsidRPr="008D350D">
              <w:rPr>
                <w:rFonts w:ascii="標楷體" w:eastAsia="標楷體" w:hAnsi="標楷體" w:hint="eastAsia"/>
                <w:noProof/>
                <w:sz w:val="20"/>
                <w:szCs w:val="20"/>
              </w:rPr>
              <w:t>100.00</w:t>
            </w:r>
          </w:p>
        </w:tc>
      </w:tr>
      <w:tr w:rsidR="008D350D" w:rsidRPr="0046289E" w14:paraId="1647F28B" w14:textId="77777777" w:rsidTr="00831F78">
        <w:tblPrEx>
          <w:tblBorders>
            <w:left w:val="none" w:sz="0" w:space="0" w:color="auto"/>
            <w:insideH w:val="none" w:sz="0" w:space="0" w:color="auto"/>
          </w:tblBorders>
        </w:tblPrEx>
        <w:trPr>
          <w:cantSplit/>
          <w:trHeight w:val="261"/>
          <w:jc w:val="center"/>
        </w:trPr>
        <w:tc>
          <w:tcPr>
            <w:tcW w:w="3328" w:type="dxa"/>
            <w:tcBorders>
              <w:top w:val="single" w:sz="4" w:space="0" w:color="auto"/>
              <w:left w:val="single" w:sz="4" w:space="0" w:color="auto"/>
              <w:bottom w:val="single" w:sz="4" w:space="0" w:color="auto"/>
            </w:tcBorders>
            <w:vAlign w:val="center"/>
          </w:tcPr>
          <w:p w14:paraId="1BFAB43B" w14:textId="2D4A2ADB" w:rsidR="008D350D" w:rsidRPr="008D350D" w:rsidRDefault="008D350D" w:rsidP="008D350D">
            <w:pPr>
              <w:spacing w:line="240" w:lineRule="exact"/>
              <w:jc w:val="distribute"/>
              <w:rPr>
                <w:rFonts w:ascii="標楷體" w:eastAsia="標楷體" w:hAnsi="標楷體"/>
                <w:noProof/>
                <w:sz w:val="20"/>
                <w:szCs w:val="20"/>
              </w:rPr>
            </w:pPr>
            <w:r w:rsidRPr="008D350D">
              <w:rPr>
                <w:rFonts w:ascii="標楷體" w:eastAsia="標楷體" w:hAnsi="標楷體" w:hint="eastAsia"/>
                <w:noProof/>
                <w:sz w:val="20"/>
                <w:szCs w:val="20"/>
              </w:rPr>
              <w:t>衛生福利部</w:t>
            </w:r>
          </w:p>
        </w:tc>
        <w:tc>
          <w:tcPr>
            <w:tcW w:w="3181" w:type="dxa"/>
            <w:gridSpan w:val="2"/>
            <w:tcBorders>
              <w:top w:val="single" w:sz="4" w:space="0" w:color="auto"/>
              <w:bottom w:val="single" w:sz="4" w:space="0" w:color="auto"/>
            </w:tcBorders>
            <w:vAlign w:val="center"/>
          </w:tcPr>
          <w:p w14:paraId="7BE0EAA3" w14:textId="67667E54" w:rsidR="008D350D" w:rsidRPr="008D350D" w:rsidRDefault="008D350D" w:rsidP="008D350D">
            <w:pPr>
              <w:spacing w:line="240" w:lineRule="exact"/>
              <w:jc w:val="right"/>
              <w:rPr>
                <w:rFonts w:ascii="標楷體" w:eastAsia="標楷體" w:hAnsi="標楷體"/>
                <w:noProof/>
                <w:sz w:val="20"/>
                <w:szCs w:val="20"/>
              </w:rPr>
            </w:pPr>
            <w:r w:rsidRPr="008D350D">
              <w:rPr>
                <w:rFonts w:ascii="標楷體" w:eastAsia="標楷體" w:hAnsi="標楷體" w:hint="eastAsia"/>
                <w:noProof/>
                <w:sz w:val="20"/>
                <w:szCs w:val="20"/>
              </w:rPr>
              <w:t xml:space="preserve">4,484 </w:t>
            </w:r>
          </w:p>
        </w:tc>
        <w:tc>
          <w:tcPr>
            <w:tcW w:w="1735" w:type="dxa"/>
            <w:tcBorders>
              <w:top w:val="single" w:sz="4" w:space="0" w:color="auto"/>
              <w:bottom w:val="single" w:sz="4" w:space="0" w:color="auto"/>
            </w:tcBorders>
            <w:vAlign w:val="center"/>
          </w:tcPr>
          <w:p w14:paraId="7E9659AF" w14:textId="43F2573E" w:rsidR="008D350D" w:rsidRPr="0046289E" w:rsidRDefault="008D350D" w:rsidP="0046289E">
            <w:pPr>
              <w:spacing w:line="240" w:lineRule="exact"/>
              <w:ind w:rightChars="2" w:right="5"/>
              <w:jc w:val="right"/>
              <w:rPr>
                <w:rFonts w:ascii="標楷體" w:eastAsia="標楷體" w:hAnsi="標楷體"/>
                <w:noProof/>
                <w:sz w:val="20"/>
                <w:szCs w:val="20"/>
              </w:rPr>
            </w:pPr>
            <w:r w:rsidRPr="0046289E">
              <w:rPr>
                <w:rFonts w:ascii="新細明體" w:eastAsia="新細明體" w:hAnsi="新細明體" w:cs="新細明體" w:hint="eastAsia"/>
                <w:noProof/>
                <w:sz w:val="20"/>
                <w:szCs w:val="20"/>
              </w:rPr>
              <w:t>④</w:t>
            </w:r>
            <w:r w:rsidR="0046289E">
              <w:rPr>
                <w:rFonts w:ascii="新細明體" w:eastAsia="新細明體" w:hAnsi="新細明體" w:cs="新細明體" w:hint="eastAsia"/>
                <w:noProof/>
                <w:sz w:val="20"/>
                <w:szCs w:val="20"/>
              </w:rPr>
              <w:t xml:space="preserve">　</w:t>
            </w:r>
            <w:r w:rsidRPr="008D350D">
              <w:rPr>
                <w:rFonts w:ascii="標楷體" w:eastAsia="標楷體" w:hAnsi="標楷體" w:hint="eastAsia"/>
                <w:noProof/>
                <w:sz w:val="20"/>
                <w:szCs w:val="20"/>
              </w:rPr>
              <w:t>3,</w:t>
            </w:r>
            <w:r w:rsidRPr="008D350D">
              <w:rPr>
                <w:rFonts w:ascii="標楷體" w:eastAsia="標楷體" w:hAnsi="標楷體"/>
                <w:noProof/>
                <w:sz w:val="20"/>
                <w:szCs w:val="20"/>
              </w:rPr>
              <w:t>100</w:t>
            </w:r>
          </w:p>
        </w:tc>
        <w:tc>
          <w:tcPr>
            <w:tcW w:w="1735" w:type="dxa"/>
            <w:tcBorders>
              <w:top w:val="single" w:sz="4" w:space="0" w:color="auto"/>
              <w:bottom w:val="single" w:sz="4" w:space="0" w:color="auto"/>
            </w:tcBorders>
            <w:vAlign w:val="center"/>
          </w:tcPr>
          <w:p w14:paraId="68FB931F" w14:textId="4573361B" w:rsidR="008D350D" w:rsidRPr="008D350D" w:rsidRDefault="008D350D" w:rsidP="0046289E">
            <w:pPr>
              <w:spacing w:line="240" w:lineRule="exact"/>
              <w:ind w:rightChars="2" w:right="5"/>
              <w:jc w:val="right"/>
              <w:rPr>
                <w:rFonts w:ascii="標楷體" w:eastAsia="標楷體" w:hAnsi="標楷體"/>
                <w:noProof/>
                <w:sz w:val="20"/>
                <w:szCs w:val="20"/>
              </w:rPr>
            </w:pPr>
            <w:r w:rsidRPr="008D350D">
              <w:rPr>
                <w:rFonts w:ascii="標楷體" w:eastAsia="標楷體" w:hAnsi="標楷體" w:hint="eastAsia"/>
                <w:noProof/>
                <w:sz w:val="20"/>
                <w:szCs w:val="20"/>
              </w:rPr>
              <w:t>69.14</w:t>
            </w:r>
          </w:p>
        </w:tc>
      </w:tr>
      <w:tr w:rsidR="008D350D" w:rsidRPr="0046289E" w14:paraId="3CE2759F" w14:textId="77777777" w:rsidTr="00831F78">
        <w:tblPrEx>
          <w:tblBorders>
            <w:left w:val="none" w:sz="0" w:space="0" w:color="auto"/>
            <w:insideH w:val="none" w:sz="0" w:space="0" w:color="auto"/>
          </w:tblBorders>
        </w:tblPrEx>
        <w:trPr>
          <w:cantSplit/>
          <w:trHeight w:val="261"/>
          <w:jc w:val="center"/>
        </w:trPr>
        <w:tc>
          <w:tcPr>
            <w:tcW w:w="3328" w:type="dxa"/>
            <w:tcBorders>
              <w:top w:val="single" w:sz="4" w:space="0" w:color="auto"/>
              <w:left w:val="single" w:sz="4" w:space="0" w:color="auto"/>
              <w:bottom w:val="single" w:sz="4" w:space="0" w:color="auto"/>
            </w:tcBorders>
            <w:vAlign w:val="center"/>
          </w:tcPr>
          <w:p w14:paraId="61306FA6" w14:textId="53A2BD14" w:rsidR="008D350D" w:rsidRPr="008D350D" w:rsidRDefault="008D350D" w:rsidP="008D350D">
            <w:pPr>
              <w:spacing w:line="240" w:lineRule="exact"/>
              <w:jc w:val="distribute"/>
              <w:rPr>
                <w:rFonts w:ascii="標楷體" w:eastAsia="標楷體" w:hAnsi="標楷體"/>
                <w:noProof/>
                <w:sz w:val="20"/>
                <w:szCs w:val="20"/>
              </w:rPr>
            </w:pPr>
            <w:r w:rsidRPr="008D350D">
              <w:rPr>
                <w:rFonts w:ascii="標楷體" w:eastAsia="標楷體" w:hAnsi="標楷體" w:hint="eastAsia"/>
                <w:noProof/>
                <w:sz w:val="20"/>
                <w:szCs w:val="20"/>
              </w:rPr>
              <w:t>農業委員會（農業部）</w:t>
            </w:r>
          </w:p>
        </w:tc>
        <w:tc>
          <w:tcPr>
            <w:tcW w:w="3181" w:type="dxa"/>
            <w:gridSpan w:val="2"/>
            <w:tcBorders>
              <w:top w:val="single" w:sz="4" w:space="0" w:color="auto"/>
              <w:bottom w:val="single" w:sz="4" w:space="0" w:color="auto"/>
            </w:tcBorders>
            <w:vAlign w:val="center"/>
          </w:tcPr>
          <w:p w14:paraId="1A381324" w14:textId="1DF9103E" w:rsidR="008D350D" w:rsidRPr="008D350D" w:rsidRDefault="008D350D" w:rsidP="008D350D">
            <w:pPr>
              <w:spacing w:line="240" w:lineRule="exact"/>
              <w:jc w:val="right"/>
              <w:rPr>
                <w:rFonts w:ascii="標楷體" w:eastAsia="標楷體" w:hAnsi="標楷體"/>
                <w:noProof/>
                <w:sz w:val="20"/>
                <w:szCs w:val="20"/>
              </w:rPr>
            </w:pPr>
            <w:r w:rsidRPr="008D350D">
              <w:rPr>
                <w:rFonts w:ascii="標楷體" w:eastAsia="標楷體" w:hAnsi="標楷體" w:hint="eastAsia"/>
                <w:noProof/>
                <w:sz w:val="20"/>
                <w:szCs w:val="20"/>
              </w:rPr>
              <w:t xml:space="preserve">6,598 </w:t>
            </w:r>
          </w:p>
        </w:tc>
        <w:tc>
          <w:tcPr>
            <w:tcW w:w="1735" w:type="dxa"/>
            <w:tcBorders>
              <w:top w:val="single" w:sz="4" w:space="0" w:color="auto"/>
              <w:bottom w:val="single" w:sz="4" w:space="0" w:color="auto"/>
            </w:tcBorders>
            <w:vAlign w:val="center"/>
          </w:tcPr>
          <w:p w14:paraId="74430BC4" w14:textId="661C3A2F" w:rsidR="008D350D" w:rsidRPr="0046289E" w:rsidRDefault="008D350D" w:rsidP="0046289E">
            <w:pPr>
              <w:spacing w:line="240" w:lineRule="exact"/>
              <w:ind w:rightChars="2" w:right="5"/>
              <w:jc w:val="right"/>
              <w:rPr>
                <w:rFonts w:ascii="標楷體" w:eastAsia="標楷體" w:hAnsi="標楷體"/>
                <w:noProof/>
                <w:sz w:val="20"/>
                <w:szCs w:val="20"/>
              </w:rPr>
            </w:pPr>
            <w:r w:rsidRPr="0046289E">
              <w:rPr>
                <w:rFonts w:ascii="新細明體" w:eastAsia="新細明體" w:hAnsi="新細明體" w:cs="新細明體" w:hint="eastAsia"/>
                <w:noProof/>
                <w:sz w:val="20"/>
                <w:szCs w:val="20"/>
              </w:rPr>
              <w:t>⑤</w:t>
            </w:r>
            <w:r w:rsidR="0046289E">
              <w:rPr>
                <w:rFonts w:ascii="新細明體" w:eastAsia="新細明體" w:hAnsi="新細明體" w:cs="新細明體" w:hint="eastAsia"/>
                <w:noProof/>
                <w:sz w:val="20"/>
                <w:szCs w:val="20"/>
              </w:rPr>
              <w:t xml:space="preserve">　</w:t>
            </w:r>
            <w:r w:rsidRPr="0046289E">
              <w:rPr>
                <w:rFonts w:ascii="標楷體" w:eastAsia="標楷體" w:hAnsi="標楷體"/>
                <w:noProof/>
                <w:sz w:val="20"/>
                <w:szCs w:val="20"/>
              </w:rPr>
              <w:t>1</w:t>
            </w:r>
            <w:r w:rsidRPr="008D350D">
              <w:rPr>
                <w:rFonts w:ascii="標楷體" w:eastAsia="標楷體" w:hAnsi="標楷體" w:hint="eastAsia"/>
                <w:noProof/>
                <w:sz w:val="20"/>
                <w:szCs w:val="20"/>
              </w:rPr>
              <w:t>,</w:t>
            </w:r>
            <w:r w:rsidRPr="008D350D">
              <w:rPr>
                <w:rFonts w:ascii="標楷體" w:eastAsia="標楷體" w:hAnsi="標楷體"/>
                <w:noProof/>
                <w:sz w:val="20"/>
                <w:szCs w:val="20"/>
              </w:rPr>
              <w:t>951</w:t>
            </w:r>
          </w:p>
        </w:tc>
        <w:tc>
          <w:tcPr>
            <w:tcW w:w="1735" w:type="dxa"/>
            <w:tcBorders>
              <w:top w:val="single" w:sz="4" w:space="0" w:color="auto"/>
              <w:bottom w:val="single" w:sz="4" w:space="0" w:color="auto"/>
            </w:tcBorders>
            <w:vAlign w:val="center"/>
          </w:tcPr>
          <w:p w14:paraId="4B27472D" w14:textId="65A4DEC2" w:rsidR="008D350D" w:rsidRPr="008D350D" w:rsidRDefault="008D350D" w:rsidP="0046289E">
            <w:pPr>
              <w:spacing w:line="240" w:lineRule="exact"/>
              <w:ind w:rightChars="2" w:right="5"/>
              <w:jc w:val="right"/>
              <w:rPr>
                <w:rFonts w:ascii="標楷體" w:eastAsia="標楷體" w:hAnsi="標楷體"/>
                <w:noProof/>
                <w:sz w:val="20"/>
                <w:szCs w:val="20"/>
              </w:rPr>
            </w:pPr>
            <w:r w:rsidRPr="008D350D">
              <w:rPr>
                <w:rFonts w:ascii="標楷體" w:eastAsia="標楷體" w:hAnsi="標楷體" w:hint="eastAsia"/>
                <w:noProof/>
                <w:sz w:val="20"/>
                <w:szCs w:val="20"/>
              </w:rPr>
              <w:t>29.57</w:t>
            </w:r>
          </w:p>
        </w:tc>
      </w:tr>
      <w:tr w:rsidR="008D350D" w:rsidRPr="0046289E" w14:paraId="28AD536E" w14:textId="77777777" w:rsidTr="00831F78">
        <w:tblPrEx>
          <w:tblBorders>
            <w:left w:val="none" w:sz="0" w:space="0" w:color="auto"/>
            <w:insideH w:val="none" w:sz="0" w:space="0" w:color="auto"/>
          </w:tblBorders>
        </w:tblPrEx>
        <w:trPr>
          <w:cantSplit/>
          <w:trHeight w:val="261"/>
          <w:jc w:val="center"/>
        </w:trPr>
        <w:tc>
          <w:tcPr>
            <w:tcW w:w="3328" w:type="dxa"/>
            <w:tcBorders>
              <w:top w:val="single" w:sz="4" w:space="0" w:color="auto"/>
              <w:left w:val="single" w:sz="4" w:space="0" w:color="auto"/>
              <w:bottom w:val="single" w:sz="4" w:space="0" w:color="auto"/>
            </w:tcBorders>
            <w:vAlign w:val="center"/>
          </w:tcPr>
          <w:p w14:paraId="56C71A4B" w14:textId="5FFB0250" w:rsidR="008D350D" w:rsidRPr="008D350D" w:rsidRDefault="008D350D" w:rsidP="008D350D">
            <w:pPr>
              <w:spacing w:line="240" w:lineRule="exact"/>
              <w:jc w:val="distribute"/>
              <w:rPr>
                <w:rFonts w:ascii="標楷體" w:eastAsia="標楷體" w:hAnsi="標楷體"/>
                <w:noProof/>
                <w:sz w:val="20"/>
                <w:szCs w:val="20"/>
              </w:rPr>
            </w:pPr>
            <w:r w:rsidRPr="008D350D">
              <w:rPr>
                <w:rFonts w:ascii="標楷體" w:eastAsia="標楷體" w:hAnsi="標楷體" w:hint="eastAsia"/>
                <w:noProof/>
                <w:sz w:val="20"/>
                <w:szCs w:val="20"/>
              </w:rPr>
              <w:t>交通部</w:t>
            </w:r>
          </w:p>
        </w:tc>
        <w:tc>
          <w:tcPr>
            <w:tcW w:w="3181" w:type="dxa"/>
            <w:gridSpan w:val="2"/>
            <w:tcBorders>
              <w:top w:val="single" w:sz="4" w:space="0" w:color="auto"/>
              <w:bottom w:val="single" w:sz="4" w:space="0" w:color="auto"/>
            </w:tcBorders>
            <w:vAlign w:val="center"/>
          </w:tcPr>
          <w:p w14:paraId="2F489EAA" w14:textId="5067A9F2" w:rsidR="008D350D" w:rsidRPr="008D350D" w:rsidRDefault="008D350D" w:rsidP="008D350D">
            <w:pPr>
              <w:spacing w:line="240" w:lineRule="exact"/>
              <w:jc w:val="right"/>
              <w:rPr>
                <w:rFonts w:ascii="標楷體" w:eastAsia="標楷體" w:hAnsi="標楷體"/>
                <w:noProof/>
                <w:sz w:val="20"/>
                <w:szCs w:val="20"/>
              </w:rPr>
            </w:pPr>
            <w:r w:rsidRPr="008D350D">
              <w:rPr>
                <w:rFonts w:ascii="標楷體" w:eastAsia="標楷體" w:hAnsi="標楷體" w:hint="eastAsia"/>
                <w:noProof/>
                <w:sz w:val="20"/>
                <w:szCs w:val="20"/>
              </w:rPr>
              <w:t xml:space="preserve">69,978 </w:t>
            </w:r>
          </w:p>
        </w:tc>
        <w:tc>
          <w:tcPr>
            <w:tcW w:w="1735" w:type="dxa"/>
            <w:tcBorders>
              <w:top w:val="single" w:sz="4" w:space="0" w:color="auto"/>
              <w:bottom w:val="single" w:sz="4" w:space="0" w:color="auto"/>
            </w:tcBorders>
            <w:vAlign w:val="center"/>
          </w:tcPr>
          <w:p w14:paraId="0FFBBD6C" w14:textId="1E00C7E1" w:rsidR="008D350D" w:rsidRPr="008D350D" w:rsidRDefault="008D350D" w:rsidP="0046289E">
            <w:pPr>
              <w:spacing w:line="240" w:lineRule="exact"/>
              <w:ind w:rightChars="2" w:right="5"/>
              <w:jc w:val="right"/>
              <w:rPr>
                <w:rFonts w:ascii="標楷體" w:eastAsia="標楷體" w:hAnsi="標楷體"/>
                <w:noProof/>
                <w:sz w:val="20"/>
                <w:szCs w:val="20"/>
              </w:rPr>
            </w:pPr>
            <w:r w:rsidRPr="0046289E">
              <w:rPr>
                <w:rFonts w:ascii="新細明體" w:eastAsia="新細明體" w:hAnsi="新細明體" w:cs="新細明體" w:hint="eastAsia"/>
                <w:noProof/>
                <w:sz w:val="20"/>
                <w:szCs w:val="20"/>
              </w:rPr>
              <w:t>①</w:t>
            </w:r>
            <w:r w:rsidR="0046289E">
              <w:rPr>
                <w:rFonts w:ascii="新細明體" w:eastAsia="新細明體" w:hAnsi="新細明體" w:cs="新細明體" w:hint="eastAsia"/>
                <w:noProof/>
                <w:sz w:val="20"/>
                <w:szCs w:val="20"/>
              </w:rPr>
              <w:t xml:space="preserve"> </w:t>
            </w:r>
            <w:r w:rsidRPr="008D350D">
              <w:rPr>
                <w:rFonts w:ascii="標楷體" w:eastAsia="標楷體" w:hAnsi="標楷體" w:hint="eastAsia"/>
                <w:noProof/>
                <w:sz w:val="20"/>
                <w:szCs w:val="20"/>
              </w:rPr>
              <w:t>1</w:t>
            </w:r>
            <w:r w:rsidRPr="008D350D">
              <w:rPr>
                <w:rFonts w:ascii="標楷體" w:eastAsia="標楷體" w:hAnsi="標楷體"/>
                <w:noProof/>
                <w:sz w:val="20"/>
                <w:szCs w:val="20"/>
              </w:rPr>
              <w:t>7</w:t>
            </w:r>
            <w:r w:rsidRPr="008D350D">
              <w:rPr>
                <w:rFonts w:ascii="標楷體" w:eastAsia="標楷體" w:hAnsi="標楷體" w:hint="eastAsia"/>
                <w:noProof/>
                <w:sz w:val="20"/>
                <w:szCs w:val="20"/>
              </w:rPr>
              <w:t>,</w:t>
            </w:r>
            <w:r w:rsidRPr="008D350D">
              <w:rPr>
                <w:rFonts w:ascii="標楷體" w:eastAsia="標楷體" w:hAnsi="標楷體"/>
                <w:noProof/>
                <w:sz w:val="20"/>
                <w:szCs w:val="20"/>
              </w:rPr>
              <w:t>495</w:t>
            </w:r>
          </w:p>
        </w:tc>
        <w:tc>
          <w:tcPr>
            <w:tcW w:w="1735" w:type="dxa"/>
            <w:tcBorders>
              <w:top w:val="single" w:sz="4" w:space="0" w:color="auto"/>
              <w:bottom w:val="single" w:sz="4" w:space="0" w:color="auto"/>
            </w:tcBorders>
            <w:vAlign w:val="center"/>
          </w:tcPr>
          <w:p w14:paraId="479E8DA8" w14:textId="20B55E5E" w:rsidR="008D350D" w:rsidRPr="008D350D" w:rsidRDefault="008D350D" w:rsidP="0046289E">
            <w:pPr>
              <w:spacing w:line="240" w:lineRule="exact"/>
              <w:ind w:rightChars="2" w:right="5"/>
              <w:jc w:val="right"/>
              <w:rPr>
                <w:rFonts w:ascii="標楷體" w:eastAsia="標楷體" w:hAnsi="標楷體"/>
                <w:noProof/>
                <w:sz w:val="20"/>
                <w:szCs w:val="20"/>
              </w:rPr>
            </w:pPr>
            <w:r w:rsidRPr="008D350D">
              <w:rPr>
                <w:rFonts w:ascii="標楷體" w:eastAsia="標楷體" w:hAnsi="標楷體" w:hint="eastAsia"/>
                <w:noProof/>
                <w:sz w:val="20"/>
                <w:szCs w:val="20"/>
              </w:rPr>
              <w:t>25.00</w:t>
            </w:r>
          </w:p>
        </w:tc>
      </w:tr>
      <w:tr w:rsidR="008D350D" w:rsidRPr="0046289E" w14:paraId="197C110A" w14:textId="77777777" w:rsidTr="00831F78">
        <w:tblPrEx>
          <w:tblBorders>
            <w:left w:val="none" w:sz="0" w:space="0" w:color="auto"/>
            <w:insideH w:val="none" w:sz="0" w:space="0" w:color="auto"/>
          </w:tblBorders>
        </w:tblPrEx>
        <w:trPr>
          <w:cantSplit/>
          <w:trHeight w:val="261"/>
          <w:jc w:val="center"/>
        </w:trPr>
        <w:tc>
          <w:tcPr>
            <w:tcW w:w="3328" w:type="dxa"/>
            <w:tcBorders>
              <w:top w:val="single" w:sz="4" w:space="0" w:color="auto"/>
              <w:left w:val="single" w:sz="4" w:space="0" w:color="auto"/>
              <w:bottom w:val="single" w:sz="4" w:space="0" w:color="auto"/>
            </w:tcBorders>
            <w:vAlign w:val="center"/>
          </w:tcPr>
          <w:p w14:paraId="1C665DEF" w14:textId="276B1D4E" w:rsidR="008D350D" w:rsidRPr="008D350D" w:rsidRDefault="008D350D" w:rsidP="008D350D">
            <w:pPr>
              <w:spacing w:line="240" w:lineRule="exact"/>
              <w:jc w:val="distribute"/>
              <w:rPr>
                <w:rFonts w:ascii="標楷體" w:eastAsia="標楷體" w:hAnsi="標楷體"/>
                <w:noProof/>
                <w:sz w:val="20"/>
                <w:szCs w:val="20"/>
              </w:rPr>
            </w:pPr>
            <w:r w:rsidRPr="008D350D">
              <w:rPr>
                <w:rFonts w:ascii="標楷體" w:eastAsia="標楷體" w:hAnsi="標楷體" w:hint="eastAsia"/>
                <w:noProof/>
                <w:sz w:val="20"/>
                <w:szCs w:val="20"/>
              </w:rPr>
              <w:t>內政部</w:t>
            </w:r>
          </w:p>
        </w:tc>
        <w:tc>
          <w:tcPr>
            <w:tcW w:w="3181" w:type="dxa"/>
            <w:gridSpan w:val="2"/>
            <w:tcBorders>
              <w:top w:val="single" w:sz="4" w:space="0" w:color="auto"/>
              <w:bottom w:val="single" w:sz="4" w:space="0" w:color="auto"/>
            </w:tcBorders>
            <w:vAlign w:val="center"/>
          </w:tcPr>
          <w:p w14:paraId="1E2E4B6E" w14:textId="3D310E3E" w:rsidR="008D350D" w:rsidRPr="008D350D" w:rsidRDefault="008D350D" w:rsidP="008D350D">
            <w:pPr>
              <w:spacing w:line="240" w:lineRule="exact"/>
              <w:jc w:val="right"/>
              <w:rPr>
                <w:rFonts w:ascii="標楷體" w:eastAsia="標楷體" w:hAnsi="標楷體"/>
                <w:noProof/>
                <w:sz w:val="20"/>
                <w:szCs w:val="20"/>
              </w:rPr>
            </w:pPr>
            <w:r w:rsidRPr="008D350D">
              <w:rPr>
                <w:rFonts w:ascii="標楷體" w:eastAsia="標楷體" w:hAnsi="標楷體" w:hint="eastAsia"/>
                <w:noProof/>
                <w:sz w:val="20"/>
                <w:szCs w:val="20"/>
              </w:rPr>
              <w:t xml:space="preserve">23,267 </w:t>
            </w:r>
          </w:p>
        </w:tc>
        <w:tc>
          <w:tcPr>
            <w:tcW w:w="1735" w:type="dxa"/>
            <w:tcBorders>
              <w:top w:val="single" w:sz="4" w:space="0" w:color="auto"/>
              <w:bottom w:val="single" w:sz="4" w:space="0" w:color="auto"/>
            </w:tcBorders>
            <w:vAlign w:val="center"/>
          </w:tcPr>
          <w:p w14:paraId="711077E0" w14:textId="2E70FE5A" w:rsidR="008D350D" w:rsidRPr="008D350D" w:rsidRDefault="008D350D" w:rsidP="0046289E">
            <w:pPr>
              <w:spacing w:line="240" w:lineRule="exact"/>
              <w:ind w:rightChars="2" w:right="5"/>
              <w:jc w:val="right"/>
              <w:rPr>
                <w:rFonts w:ascii="標楷體" w:eastAsia="標楷體" w:hAnsi="標楷體"/>
                <w:noProof/>
                <w:sz w:val="20"/>
                <w:szCs w:val="20"/>
              </w:rPr>
            </w:pPr>
            <w:r w:rsidRPr="0046289E">
              <w:rPr>
                <w:rFonts w:ascii="新細明體" w:eastAsia="新細明體" w:hAnsi="新細明體" w:cs="新細明體" w:hint="eastAsia"/>
                <w:noProof/>
                <w:sz w:val="20"/>
                <w:szCs w:val="20"/>
              </w:rPr>
              <w:t>③</w:t>
            </w:r>
            <w:r w:rsidR="0046289E">
              <w:rPr>
                <w:rFonts w:ascii="新細明體" w:eastAsia="新細明體" w:hAnsi="新細明體" w:cs="新細明體" w:hint="eastAsia"/>
                <w:noProof/>
                <w:sz w:val="20"/>
                <w:szCs w:val="20"/>
              </w:rPr>
              <w:t xml:space="preserve">　</w:t>
            </w:r>
            <w:r w:rsidRPr="008D350D">
              <w:rPr>
                <w:rFonts w:ascii="標楷體" w:eastAsia="標楷體" w:hAnsi="標楷體" w:hint="eastAsia"/>
                <w:noProof/>
                <w:sz w:val="20"/>
                <w:szCs w:val="20"/>
              </w:rPr>
              <w:t>4,</w:t>
            </w:r>
            <w:r w:rsidRPr="008D350D">
              <w:rPr>
                <w:rFonts w:ascii="標楷體" w:eastAsia="標楷體" w:hAnsi="標楷體"/>
                <w:noProof/>
                <w:sz w:val="20"/>
                <w:szCs w:val="20"/>
              </w:rPr>
              <w:t>794</w:t>
            </w:r>
          </w:p>
        </w:tc>
        <w:tc>
          <w:tcPr>
            <w:tcW w:w="1735" w:type="dxa"/>
            <w:tcBorders>
              <w:top w:val="single" w:sz="4" w:space="0" w:color="auto"/>
              <w:bottom w:val="single" w:sz="4" w:space="0" w:color="auto"/>
            </w:tcBorders>
            <w:vAlign w:val="center"/>
          </w:tcPr>
          <w:p w14:paraId="1FD3C011" w14:textId="7F97289C" w:rsidR="008D350D" w:rsidRPr="008D350D" w:rsidRDefault="008D350D" w:rsidP="0046289E">
            <w:pPr>
              <w:spacing w:line="240" w:lineRule="exact"/>
              <w:ind w:rightChars="2" w:right="5"/>
              <w:jc w:val="right"/>
              <w:rPr>
                <w:rFonts w:ascii="標楷體" w:eastAsia="標楷體" w:hAnsi="標楷體"/>
                <w:noProof/>
                <w:sz w:val="20"/>
                <w:szCs w:val="20"/>
              </w:rPr>
            </w:pPr>
            <w:r w:rsidRPr="008D350D">
              <w:rPr>
                <w:rFonts w:ascii="標楷體" w:eastAsia="標楷體" w:hAnsi="標楷體" w:hint="eastAsia"/>
                <w:noProof/>
                <w:sz w:val="20"/>
                <w:szCs w:val="20"/>
              </w:rPr>
              <w:t>20.60</w:t>
            </w:r>
          </w:p>
        </w:tc>
      </w:tr>
      <w:tr w:rsidR="008D350D" w:rsidRPr="0046289E" w14:paraId="4C14E8E7" w14:textId="77777777" w:rsidTr="00831F78">
        <w:tblPrEx>
          <w:tblBorders>
            <w:left w:val="none" w:sz="0" w:space="0" w:color="auto"/>
            <w:insideH w:val="none" w:sz="0" w:space="0" w:color="auto"/>
          </w:tblBorders>
        </w:tblPrEx>
        <w:trPr>
          <w:cantSplit/>
          <w:trHeight w:val="261"/>
          <w:jc w:val="center"/>
        </w:trPr>
        <w:tc>
          <w:tcPr>
            <w:tcW w:w="3328" w:type="dxa"/>
            <w:tcBorders>
              <w:top w:val="single" w:sz="4" w:space="0" w:color="auto"/>
              <w:left w:val="single" w:sz="4" w:space="0" w:color="auto"/>
              <w:bottom w:val="single" w:sz="4" w:space="0" w:color="auto"/>
            </w:tcBorders>
            <w:vAlign w:val="center"/>
          </w:tcPr>
          <w:p w14:paraId="47A65D56" w14:textId="7DC74C02" w:rsidR="008D350D" w:rsidRPr="008D350D" w:rsidRDefault="008D350D" w:rsidP="008D350D">
            <w:pPr>
              <w:spacing w:line="240" w:lineRule="exact"/>
              <w:jc w:val="distribute"/>
              <w:rPr>
                <w:rFonts w:ascii="標楷體" w:eastAsia="標楷體" w:hAnsi="標楷體"/>
                <w:noProof/>
                <w:sz w:val="20"/>
                <w:szCs w:val="20"/>
              </w:rPr>
            </w:pPr>
            <w:r w:rsidRPr="008D350D">
              <w:rPr>
                <w:rFonts w:ascii="標楷體" w:eastAsia="標楷體" w:hAnsi="標楷體" w:hint="eastAsia"/>
                <w:noProof/>
                <w:sz w:val="20"/>
                <w:szCs w:val="20"/>
              </w:rPr>
              <w:t>財政部</w:t>
            </w:r>
          </w:p>
        </w:tc>
        <w:tc>
          <w:tcPr>
            <w:tcW w:w="3181" w:type="dxa"/>
            <w:gridSpan w:val="2"/>
            <w:tcBorders>
              <w:top w:val="single" w:sz="4" w:space="0" w:color="auto"/>
              <w:bottom w:val="single" w:sz="4" w:space="0" w:color="auto"/>
            </w:tcBorders>
            <w:vAlign w:val="center"/>
          </w:tcPr>
          <w:p w14:paraId="545788A1" w14:textId="7E62C0F8" w:rsidR="008D350D" w:rsidRPr="008D350D" w:rsidRDefault="008D350D" w:rsidP="008D350D">
            <w:pPr>
              <w:spacing w:line="240" w:lineRule="exact"/>
              <w:jc w:val="right"/>
              <w:rPr>
                <w:rFonts w:ascii="標楷體" w:eastAsia="標楷體" w:hAnsi="標楷體"/>
                <w:noProof/>
                <w:sz w:val="20"/>
                <w:szCs w:val="20"/>
              </w:rPr>
            </w:pPr>
            <w:r w:rsidRPr="008D350D">
              <w:rPr>
                <w:rFonts w:ascii="標楷體" w:eastAsia="標楷體" w:hAnsi="標楷體" w:hint="eastAsia"/>
                <w:noProof/>
                <w:sz w:val="20"/>
                <w:szCs w:val="20"/>
              </w:rPr>
              <w:t xml:space="preserve">333 </w:t>
            </w:r>
          </w:p>
        </w:tc>
        <w:tc>
          <w:tcPr>
            <w:tcW w:w="1735" w:type="dxa"/>
            <w:tcBorders>
              <w:top w:val="single" w:sz="4" w:space="0" w:color="auto"/>
              <w:bottom w:val="single" w:sz="4" w:space="0" w:color="auto"/>
            </w:tcBorders>
            <w:vAlign w:val="center"/>
          </w:tcPr>
          <w:p w14:paraId="3D2160E7" w14:textId="5182DB2E" w:rsidR="008D350D" w:rsidRPr="008D350D" w:rsidRDefault="008D350D" w:rsidP="0046289E">
            <w:pPr>
              <w:spacing w:line="240" w:lineRule="exact"/>
              <w:ind w:rightChars="2" w:right="5"/>
              <w:jc w:val="right"/>
              <w:rPr>
                <w:rFonts w:ascii="標楷體" w:eastAsia="標楷體" w:hAnsi="標楷體"/>
                <w:noProof/>
                <w:sz w:val="20"/>
                <w:szCs w:val="20"/>
              </w:rPr>
            </w:pPr>
            <w:r w:rsidRPr="008D350D">
              <w:rPr>
                <w:rFonts w:ascii="標楷體" w:eastAsia="標楷體" w:hAnsi="標楷體"/>
                <w:noProof/>
                <w:sz w:val="20"/>
                <w:szCs w:val="20"/>
              </w:rPr>
              <w:t>65</w:t>
            </w:r>
          </w:p>
        </w:tc>
        <w:tc>
          <w:tcPr>
            <w:tcW w:w="1735" w:type="dxa"/>
            <w:tcBorders>
              <w:top w:val="single" w:sz="4" w:space="0" w:color="auto"/>
              <w:bottom w:val="single" w:sz="4" w:space="0" w:color="auto"/>
            </w:tcBorders>
            <w:vAlign w:val="center"/>
          </w:tcPr>
          <w:p w14:paraId="448F64A5" w14:textId="629DECFC" w:rsidR="008D350D" w:rsidRPr="008D350D" w:rsidRDefault="008D350D" w:rsidP="0046289E">
            <w:pPr>
              <w:spacing w:line="240" w:lineRule="exact"/>
              <w:ind w:rightChars="2" w:right="5"/>
              <w:jc w:val="right"/>
              <w:rPr>
                <w:rFonts w:ascii="標楷體" w:eastAsia="標楷體" w:hAnsi="標楷體"/>
                <w:noProof/>
                <w:sz w:val="20"/>
                <w:szCs w:val="20"/>
              </w:rPr>
            </w:pPr>
            <w:r w:rsidRPr="008D350D">
              <w:rPr>
                <w:rFonts w:ascii="標楷體" w:eastAsia="標楷體" w:hAnsi="標楷體" w:hint="eastAsia"/>
                <w:noProof/>
                <w:sz w:val="20"/>
                <w:szCs w:val="20"/>
              </w:rPr>
              <w:t>19.67</w:t>
            </w:r>
          </w:p>
        </w:tc>
      </w:tr>
      <w:tr w:rsidR="008D350D" w:rsidRPr="0046289E" w14:paraId="36DB54C2" w14:textId="77777777" w:rsidTr="00831F78">
        <w:tblPrEx>
          <w:tblBorders>
            <w:left w:val="none" w:sz="0" w:space="0" w:color="auto"/>
            <w:insideH w:val="none" w:sz="0" w:space="0" w:color="auto"/>
          </w:tblBorders>
        </w:tblPrEx>
        <w:trPr>
          <w:cantSplit/>
          <w:trHeight w:val="261"/>
          <w:jc w:val="center"/>
        </w:trPr>
        <w:tc>
          <w:tcPr>
            <w:tcW w:w="3328" w:type="dxa"/>
            <w:tcBorders>
              <w:top w:val="single" w:sz="4" w:space="0" w:color="auto"/>
              <w:left w:val="single" w:sz="4" w:space="0" w:color="auto"/>
              <w:bottom w:val="single" w:sz="4" w:space="0" w:color="auto"/>
            </w:tcBorders>
            <w:vAlign w:val="center"/>
          </w:tcPr>
          <w:p w14:paraId="5937D363" w14:textId="1AD5C7D1" w:rsidR="008D350D" w:rsidRPr="008D350D" w:rsidRDefault="008D350D" w:rsidP="008D350D">
            <w:pPr>
              <w:spacing w:line="240" w:lineRule="exact"/>
              <w:jc w:val="distribute"/>
              <w:rPr>
                <w:rFonts w:ascii="標楷體" w:eastAsia="標楷體" w:hAnsi="標楷體"/>
                <w:noProof/>
                <w:sz w:val="20"/>
                <w:szCs w:val="20"/>
              </w:rPr>
            </w:pPr>
            <w:r w:rsidRPr="008D350D">
              <w:rPr>
                <w:rFonts w:ascii="標楷體" w:eastAsia="標楷體" w:hAnsi="標楷體" w:hint="eastAsia"/>
                <w:noProof/>
                <w:sz w:val="20"/>
                <w:szCs w:val="20"/>
              </w:rPr>
              <w:t>經濟部</w:t>
            </w:r>
          </w:p>
        </w:tc>
        <w:tc>
          <w:tcPr>
            <w:tcW w:w="3181" w:type="dxa"/>
            <w:gridSpan w:val="2"/>
            <w:tcBorders>
              <w:top w:val="single" w:sz="4" w:space="0" w:color="auto"/>
              <w:bottom w:val="single" w:sz="4" w:space="0" w:color="auto"/>
            </w:tcBorders>
            <w:vAlign w:val="center"/>
          </w:tcPr>
          <w:p w14:paraId="4DB56544" w14:textId="6598C32D" w:rsidR="008D350D" w:rsidRPr="008D350D" w:rsidRDefault="008D350D" w:rsidP="008D350D">
            <w:pPr>
              <w:spacing w:line="240" w:lineRule="exact"/>
              <w:jc w:val="right"/>
              <w:rPr>
                <w:rFonts w:ascii="標楷體" w:eastAsia="標楷體" w:hAnsi="標楷體"/>
                <w:noProof/>
                <w:sz w:val="20"/>
                <w:szCs w:val="20"/>
              </w:rPr>
            </w:pPr>
            <w:r w:rsidRPr="008D350D">
              <w:rPr>
                <w:rFonts w:ascii="標楷體" w:eastAsia="標楷體" w:hAnsi="標楷體" w:hint="eastAsia"/>
                <w:noProof/>
                <w:sz w:val="20"/>
                <w:szCs w:val="20"/>
              </w:rPr>
              <w:t xml:space="preserve">58,810 </w:t>
            </w:r>
          </w:p>
        </w:tc>
        <w:tc>
          <w:tcPr>
            <w:tcW w:w="1735" w:type="dxa"/>
            <w:tcBorders>
              <w:top w:val="single" w:sz="4" w:space="0" w:color="auto"/>
              <w:bottom w:val="single" w:sz="4" w:space="0" w:color="auto"/>
            </w:tcBorders>
            <w:vAlign w:val="center"/>
          </w:tcPr>
          <w:p w14:paraId="42FAB58C" w14:textId="64F52E60" w:rsidR="008D350D" w:rsidRPr="008D350D" w:rsidRDefault="008D350D" w:rsidP="0046289E">
            <w:pPr>
              <w:spacing w:line="240" w:lineRule="exact"/>
              <w:ind w:rightChars="2" w:right="5"/>
              <w:jc w:val="right"/>
              <w:rPr>
                <w:rFonts w:ascii="標楷體" w:eastAsia="標楷體" w:hAnsi="標楷體"/>
                <w:noProof/>
                <w:sz w:val="20"/>
                <w:szCs w:val="20"/>
              </w:rPr>
            </w:pPr>
            <w:r w:rsidRPr="0046289E">
              <w:rPr>
                <w:rFonts w:ascii="新細明體" w:eastAsia="新細明體" w:hAnsi="新細明體" w:cs="新細明體" w:hint="eastAsia"/>
                <w:noProof/>
                <w:sz w:val="20"/>
                <w:szCs w:val="20"/>
              </w:rPr>
              <w:t>②</w:t>
            </w:r>
            <w:r w:rsidR="0046289E">
              <w:rPr>
                <w:rFonts w:ascii="新細明體" w:eastAsia="新細明體" w:hAnsi="新細明體" w:cs="新細明體" w:hint="eastAsia"/>
                <w:noProof/>
                <w:sz w:val="20"/>
                <w:szCs w:val="20"/>
              </w:rPr>
              <w:t xml:space="preserve"> </w:t>
            </w:r>
            <w:r w:rsidRPr="008D350D">
              <w:rPr>
                <w:rFonts w:ascii="標楷體" w:eastAsia="標楷體" w:hAnsi="標楷體"/>
                <w:noProof/>
                <w:sz w:val="20"/>
                <w:szCs w:val="20"/>
              </w:rPr>
              <w:t>10</w:t>
            </w:r>
            <w:r w:rsidRPr="008D350D">
              <w:rPr>
                <w:rFonts w:ascii="標楷體" w:eastAsia="標楷體" w:hAnsi="標楷體" w:hint="eastAsia"/>
                <w:noProof/>
                <w:sz w:val="20"/>
                <w:szCs w:val="20"/>
              </w:rPr>
              <w:t>,8</w:t>
            </w:r>
            <w:r w:rsidRPr="008D350D">
              <w:rPr>
                <w:rFonts w:ascii="標楷體" w:eastAsia="標楷體" w:hAnsi="標楷體"/>
                <w:noProof/>
                <w:sz w:val="20"/>
                <w:szCs w:val="20"/>
              </w:rPr>
              <w:t>13</w:t>
            </w:r>
          </w:p>
        </w:tc>
        <w:tc>
          <w:tcPr>
            <w:tcW w:w="1735" w:type="dxa"/>
            <w:tcBorders>
              <w:top w:val="single" w:sz="4" w:space="0" w:color="auto"/>
              <w:bottom w:val="single" w:sz="4" w:space="0" w:color="auto"/>
            </w:tcBorders>
            <w:vAlign w:val="center"/>
          </w:tcPr>
          <w:p w14:paraId="27139F84" w14:textId="4575D026" w:rsidR="008D350D" w:rsidRPr="008D350D" w:rsidRDefault="008D350D" w:rsidP="0046289E">
            <w:pPr>
              <w:spacing w:line="240" w:lineRule="exact"/>
              <w:ind w:rightChars="2" w:right="5"/>
              <w:jc w:val="right"/>
              <w:rPr>
                <w:rFonts w:ascii="標楷體" w:eastAsia="標楷體" w:hAnsi="標楷體"/>
                <w:noProof/>
                <w:sz w:val="20"/>
                <w:szCs w:val="20"/>
              </w:rPr>
            </w:pPr>
            <w:r w:rsidRPr="008D350D">
              <w:rPr>
                <w:rFonts w:ascii="標楷體" w:eastAsia="標楷體" w:hAnsi="標楷體" w:hint="eastAsia"/>
                <w:noProof/>
                <w:sz w:val="20"/>
                <w:szCs w:val="20"/>
              </w:rPr>
              <w:t>18.39</w:t>
            </w:r>
          </w:p>
        </w:tc>
      </w:tr>
      <w:tr w:rsidR="008D350D" w:rsidRPr="0046289E" w14:paraId="4BFB6AF6" w14:textId="77777777" w:rsidTr="00831F78">
        <w:tblPrEx>
          <w:tblBorders>
            <w:left w:val="none" w:sz="0" w:space="0" w:color="auto"/>
            <w:insideH w:val="none" w:sz="0" w:space="0" w:color="auto"/>
          </w:tblBorders>
        </w:tblPrEx>
        <w:trPr>
          <w:cantSplit/>
          <w:trHeight w:val="261"/>
          <w:jc w:val="center"/>
        </w:trPr>
        <w:tc>
          <w:tcPr>
            <w:tcW w:w="3328" w:type="dxa"/>
            <w:tcBorders>
              <w:top w:val="single" w:sz="4" w:space="0" w:color="auto"/>
              <w:left w:val="single" w:sz="4" w:space="0" w:color="auto"/>
              <w:bottom w:val="single" w:sz="4" w:space="0" w:color="auto"/>
            </w:tcBorders>
            <w:vAlign w:val="center"/>
          </w:tcPr>
          <w:p w14:paraId="174F6D19" w14:textId="62CE5A8E" w:rsidR="008D350D" w:rsidRPr="008D350D" w:rsidRDefault="008D350D" w:rsidP="008D350D">
            <w:pPr>
              <w:spacing w:line="240" w:lineRule="exact"/>
              <w:jc w:val="distribute"/>
              <w:rPr>
                <w:rFonts w:ascii="標楷體" w:eastAsia="標楷體" w:hAnsi="標楷體"/>
                <w:noProof/>
                <w:sz w:val="20"/>
                <w:szCs w:val="20"/>
              </w:rPr>
            </w:pPr>
            <w:r w:rsidRPr="008D350D">
              <w:rPr>
                <w:rFonts w:ascii="標楷體" w:eastAsia="標楷體" w:hAnsi="標楷體" w:hint="eastAsia"/>
                <w:noProof/>
                <w:sz w:val="20"/>
                <w:szCs w:val="20"/>
              </w:rPr>
              <w:t>環境保護署（環境部）</w:t>
            </w:r>
          </w:p>
        </w:tc>
        <w:tc>
          <w:tcPr>
            <w:tcW w:w="3181" w:type="dxa"/>
            <w:gridSpan w:val="2"/>
            <w:tcBorders>
              <w:top w:val="single" w:sz="4" w:space="0" w:color="auto"/>
              <w:bottom w:val="single" w:sz="4" w:space="0" w:color="auto"/>
            </w:tcBorders>
            <w:vAlign w:val="center"/>
          </w:tcPr>
          <w:p w14:paraId="5D190AA8" w14:textId="1CDF4BBE" w:rsidR="008D350D" w:rsidRPr="008D350D" w:rsidRDefault="008D350D" w:rsidP="008D350D">
            <w:pPr>
              <w:spacing w:line="240" w:lineRule="exact"/>
              <w:jc w:val="right"/>
              <w:rPr>
                <w:rFonts w:ascii="標楷體" w:eastAsia="標楷體" w:hAnsi="標楷體"/>
                <w:noProof/>
                <w:sz w:val="20"/>
                <w:szCs w:val="20"/>
              </w:rPr>
            </w:pPr>
            <w:r w:rsidRPr="008D350D">
              <w:rPr>
                <w:rFonts w:ascii="標楷體" w:eastAsia="標楷體" w:hAnsi="標楷體" w:hint="eastAsia"/>
                <w:noProof/>
                <w:sz w:val="20"/>
                <w:szCs w:val="20"/>
              </w:rPr>
              <w:t xml:space="preserve">1,152 </w:t>
            </w:r>
          </w:p>
        </w:tc>
        <w:tc>
          <w:tcPr>
            <w:tcW w:w="1735" w:type="dxa"/>
            <w:tcBorders>
              <w:top w:val="single" w:sz="4" w:space="0" w:color="auto"/>
              <w:bottom w:val="single" w:sz="4" w:space="0" w:color="auto"/>
            </w:tcBorders>
            <w:vAlign w:val="center"/>
          </w:tcPr>
          <w:p w14:paraId="24BAC02D" w14:textId="12112ADF" w:rsidR="008D350D" w:rsidRPr="008D350D" w:rsidRDefault="008D350D" w:rsidP="0046289E">
            <w:pPr>
              <w:spacing w:line="240" w:lineRule="exact"/>
              <w:ind w:rightChars="2" w:right="5"/>
              <w:jc w:val="right"/>
              <w:rPr>
                <w:rFonts w:ascii="標楷體" w:eastAsia="標楷體" w:hAnsi="標楷體"/>
                <w:noProof/>
                <w:sz w:val="20"/>
                <w:szCs w:val="20"/>
              </w:rPr>
            </w:pPr>
            <w:r w:rsidRPr="008D350D">
              <w:rPr>
                <w:rFonts w:ascii="標楷體" w:eastAsia="標楷體" w:hAnsi="標楷體" w:hint="eastAsia"/>
                <w:noProof/>
                <w:sz w:val="20"/>
                <w:szCs w:val="20"/>
              </w:rPr>
              <w:t xml:space="preserve">180 </w:t>
            </w:r>
          </w:p>
        </w:tc>
        <w:tc>
          <w:tcPr>
            <w:tcW w:w="1735" w:type="dxa"/>
            <w:tcBorders>
              <w:top w:val="single" w:sz="4" w:space="0" w:color="auto"/>
              <w:bottom w:val="single" w:sz="4" w:space="0" w:color="auto"/>
            </w:tcBorders>
            <w:vAlign w:val="center"/>
          </w:tcPr>
          <w:p w14:paraId="2B6B3C77" w14:textId="058584F0" w:rsidR="008D350D" w:rsidRPr="008D350D" w:rsidRDefault="008D350D" w:rsidP="0046289E">
            <w:pPr>
              <w:spacing w:line="240" w:lineRule="exact"/>
              <w:ind w:rightChars="2" w:right="5"/>
              <w:jc w:val="right"/>
              <w:rPr>
                <w:rFonts w:ascii="標楷體" w:eastAsia="標楷體" w:hAnsi="標楷體"/>
                <w:noProof/>
                <w:sz w:val="20"/>
                <w:szCs w:val="20"/>
              </w:rPr>
            </w:pPr>
            <w:r w:rsidRPr="008D350D">
              <w:rPr>
                <w:rFonts w:ascii="標楷體" w:eastAsia="標楷體" w:hAnsi="標楷體" w:hint="eastAsia"/>
                <w:noProof/>
                <w:sz w:val="20"/>
                <w:szCs w:val="20"/>
              </w:rPr>
              <w:t>15.66</w:t>
            </w:r>
          </w:p>
        </w:tc>
      </w:tr>
      <w:tr w:rsidR="008D350D" w:rsidRPr="0046289E" w14:paraId="4DE7EBC9" w14:textId="77777777" w:rsidTr="00831F78">
        <w:tblPrEx>
          <w:tblBorders>
            <w:left w:val="none" w:sz="0" w:space="0" w:color="auto"/>
            <w:insideH w:val="none" w:sz="0" w:space="0" w:color="auto"/>
          </w:tblBorders>
        </w:tblPrEx>
        <w:trPr>
          <w:cantSplit/>
          <w:trHeight w:val="261"/>
          <w:jc w:val="center"/>
        </w:trPr>
        <w:tc>
          <w:tcPr>
            <w:tcW w:w="3328" w:type="dxa"/>
            <w:tcBorders>
              <w:top w:val="single" w:sz="4" w:space="0" w:color="auto"/>
              <w:left w:val="single" w:sz="4" w:space="0" w:color="auto"/>
              <w:bottom w:val="single" w:sz="4" w:space="0" w:color="auto"/>
            </w:tcBorders>
            <w:vAlign w:val="center"/>
          </w:tcPr>
          <w:p w14:paraId="07432F05" w14:textId="1A9D82D2" w:rsidR="008D350D" w:rsidRPr="008D350D" w:rsidRDefault="008D350D" w:rsidP="008D350D">
            <w:pPr>
              <w:spacing w:line="240" w:lineRule="exact"/>
              <w:jc w:val="distribute"/>
              <w:rPr>
                <w:rFonts w:ascii="標楷體" w:eastAsia="標楷體" w:hAnsi="標楷體"/>
                <w:noProof/>
                <w:sz w:val="20"/>
                <w:szCs w:val="20"/>
              </w:rPr>
            </w:pPr>
            <w:r w:rsidRPr="008D350D">
              <w:rPr>
                <w:rFonts w:ascii="標楷體" w:eastAsia="標楷體" w:hAnsi="標楷體" w:hint="eastAsia"/>
                <w:noProof/>
                <w:sz w:val="20"/>
                <w:szCs w:val="20"/>
              </w:rPr>
              <w:t>行政院</w:t>
            </w:r>
          </w:p>
        </w:tc>
        <w:tc>
          <w:tcPr>
            <w:tcW w:w="3181" w:type="dxa"/>
            <w:gridSpan w:val="2"/>
            <w:tcBorders>
              <w:top w:val="single" w:sz="4" w:space="0" w:color="auto"/>
              <w:bottom w:val="single" w:sz="4" w:space="0" w:color="auto"/>
            </w:tcBorders>
            <w:vAlign w:val="center"/>
          </w:tcPr>
          <w:p w14:paraId="376F8984" w14:textId="34626BB4" w:rsidR="008D350D" w:rsidRPr="008D350D" w:rsidRDefault="008D350D" w:rsidP="008D350D">
            <w:pPr>
              <w:spacing w:line="240" w:lineRule="exact"/>
              <w:jc w:val="right"/>
              <w:rPr>
                <w:rFonts w:ascii="標楷體" w:eastAsia="標楷體" w:hAnsi="標楷體"/>
                <w:noProof/>
                <w:sz w:val="20"/>
                <w:szCs w:val="20"/>
              </w:rPr>
            </w:pPr>
            <w:r w:rsidRPr="008D350D">
              <w:rPr>
                <w:rFonts w:ascii="標楷體" w:eastAsia="標楷體" w:hAnsi="標楷體" w:hint="eastAsia"/>
                <w:noProof/>
                <w:sz w:val="20"/>
                <w:szCs w:val="20"/>
              </w:rPr>
              <w:t xml:space="preserve">5,527 </w:t>
            </w:r>
          </w:p>
        </w:tc>
        <w:tc>
          <w:tcPr>
            <w:tcW w:w="1735" w:type="dxa"/>
            <w:tcBorders>
              <w:top w:val="single" w:sz="4" w:space="0" w:color="auto"/>
              <w:bottom w:val="single" w:sz="4" w:space="0" w:color="auto"/>
            </w:tcBorders>
            <w:vAlign w:val="center"/>
          </w:tcPr>
          <w:p w14:paraId="4CFB575B" w14:textId="02048906" w:rsidR="008D350D" w:rsidRPr="008D350D" w:rsidRDefault="008D350D" w:rsidP="0046289E">
            <w:pPr>
              <w:spacing w:line="240" w:lineRule="exact"/>
              <w:ind w:rightChars="2" w:right="5"/>
              <w:jc w:val="right"/>
              <w:rPr>
                <w:rFonts w:ascii="標楷體" w:eastAsia="標楷體" w:hAnsi="標楷體"/>
                <w:noProof/>
                <w:sz w:val="20"/>
                <w:szCs w:val="20"/>
              </w:rPr>
            </w:pPr>
            <w:r w:rsidRPr="008D350D">
              <w:rPr>
                <w:rFonts w:ascii="標楷體" w:eastAsia="標楷體" w:hAnsi="標楷體" w:hint="eastAsia"/>
                <w:noProof/>
                <w:sz w:val="20"/>
                <w:szCs w:val="20"/>
              </w:rPr>
              <w:t xml:space="preserve">848 </w:t>
            </w:r>
          </w:p>
        </w:tc>
        <w:tc>
          <w:tcPr>
            <w:tcW w:w="1735" w:type="dxa"/>
            <w:tcBorders>
              <w:top w:val="single" w:sz="4" w:space="0" w:color="auto"/>
              <w:bottom w:val="single" w:sz="4" w:space="0" w:color="auto"/>
            </w:tcBorders>
            <w:vAlign w:val="center"/>
          </w:tcPr>
          <w:p w14:paraId="6153260F" w14:textId="17423E93" w:rsidR="008D350D" w:rsidRPr="008D350D" w:rsidRDefault="008D350D" w:rsidP="0046289E">
            <w:pPr>
              <w:spacing w:line="240" w:lineRule="exact"/>
              <w:ind w:rightChars="2" w:right="5"/>
              <w:jc w:val="right"/>
              <w:rPr>
                <w:rFonts w:ascii="標楷體" w:eastAsia="標楷體" w:hAnsi="標楷體"/>
                <w:noProof/>
                <w:sz w:val="20"/>
                <w:szCs w:val="20"/>
              </w:rPr>
            </w:pPr>
            <w:r w:rsidRPr="008D350D">
              <w:rPr>
                <w:rFonts w:ascii="標楷體" w:eastAsia="標楷體" w:hAnsi="標楷體" w:hint="eastAsia"/>
                <w:noProof/>
                <w:sz w:val="20"/>
                <w:szCs w:val="20"/>
              </w:rPr>
              <w:t>15.35</w:t>
            </w:r>
          </w:p>
        </w:tc>
      </w:tr>
      <w:tr w:rsidR="008D350D" w:rsidRPr="0046289E" w14:paraId="412B1AE6" w14:textId="77777777" w:rsidTr="00831F78">
        <w:tblPrEx>
          <w:tblBorders>
            <w:left w:val="none" w:sz="0" w:space="0" w:color="auto"/>
            <w:insideH w:val="none" w:sz="0" w:space="0" w:color="auto"/>
          </w:tblBorders>
        </w:tblPrEx>
        <w:trPr>
          <w:cantSplit/>
          <w:trHeight w:val="261"/>
          <w:jc w:val="center"/>
        </w:trPr>
        <w:tc>
          <w:tcPr>
            <w:tcW w:w="3328" w:type="dxa"/>
            <w:tcBorders>
              <w:top w:val="single" w:sz="4" w:space="0" w:color="auto"/>
              <w:left w:val="single" w:sz="4" w:space="0" w:color="auto"/>
              <w:bottom w:val="single" w:sz="4" w:space="0" w:color="auto"/>
            </w:tcBorders>
            <w:vAlign w:val="center"/>
          </w:tcPr>
          <w:p w14:paraId="554D4BCB" w14:textId="0B9AF6A4" w:rsidR="008D350D" w:rsidRPr="008D350D" w:rsidRDefault="008D350D" w:rsidP="008D350D">
            <w:pPr>
              <w:spacing w:line="240" w:lineRule="exact"/>
              <w:jc w:val="distribute"/>
              <w:rPr>
                <w:rFonts w:ascii="標楷體" w:eastAsia="標楷體" w:hAnsi="標楷體"/>
                <w:noProof/>
                <w:sz w:val="20"/>
                <w:szCs w:val="20"/>
              </w:rPr>
            </w:pPr>
            <w:r w:rsidRPr="008D350D">
              <w:rPr>
                <w:rFonts w:ascii="標楷體" w:eastAsia="標楷體" w:hAnsi="標楷體" w:hint="eastAsia"/>
                <w:noProof/>
                <w:sz w:val="20"/>
                <w:szCs w:val="20"/>
              </w:rPr>
              <w:t>文化部</w:t>
            </w:r>
          </w:p>
        </w:tc>
        <w:tc>
          <w:tcPr>
            <w:tcW w:w="3181" w:type="dxa"/>
            <w:gridSpan w:val="2"/>
            <w:tcBorders>
              <w:top w:val="single" w:sz="4" w:space="0" w:color="auto"/>
              <w:bottom w:val="single" w:sz="4" w:space="0" w:color="auto"/>
            </w:tcBorders>
            <w:vAlign w:val="center"/>
          </w:tcPr>
          <w:p w14:paraId="1161996B" w14:textId="100AC923" w:rsidR="008D350D" w:rsidRPr="008D350D" w:rsidRDefault="008D350D" w:rsidP="008D350D">
            <w:pPr>
              <w:spacing w:line="240" w:lineRule="exact"/>
              <w:jc w:val="right"/>
              <w:rPr>
                <w:rFonts w:ascii="標楷體" w:eastAsia="標楷體" w:hAnsi="標楷體"/>
                <w:noProof/>
                <w:sz w:val="20"/>
                <w:szCs w:val="20"/>
              </w:rPr>
            </w:pPr>
            <w:r w:rsidRPr="008D350D">
              <w:rPr>
                <w:rFonts w:ascii="標楷體" w:eastAsia="標楷體" w:hAnsi="標楷體" w:hint="eastAsia"/>
                <w:noProof/>
                <w:sz w:val="20"/>
                <w:szCs w:val="20"/>
              </w:rPr>
              <w:t xml:space="preserve">5,512 </w:t>
            </w:r>
          </w:p>
        </w:tc>
        <w:tc>
          <w:tcPr>
            <w:tcW w:w="1735" w:type="dxa"/>
            <w:tcBorders>
              <w:top w:val="single" w:sz="4" w:space="0" w:color="auto"/>
              <w:bottom w:val="single" w:sz="4" w:space="0" w:color="auto"/>
            </w:tcBorders>
            <w:vAlign w:val="center"/>
          </w:tcPr>
          <w:p w14:paraId="68475C36" w14:textId="235E8213" w:rsidR="008D350D" w:rsidRPr="008D350D" w:rsidRDefault="008D350D" w:rsidP="0046289E">
            <w:pPr>
              <w:spacing w:line="240" w:lineRule="exact"/>
              <w:ind w:rightChars="2" w:right="5"/>
              <w:jc w:val="right"/>
              <w:rPr>
                <w:rFonts w:ascii="標楷體" w:eastAsia="標楷體" w:hAnsi="標楷體"/>
                <w:noProof/>
                <w:sz w:val="20"/>
                <w:szCs w:val="20"/>
              </w:rPr>
            </w:pPr>
            <w:r w:rsidRPr="008D350D">
              <w:rPr>
                <w:rFonts w:ascii="標楷體" w:eastAsia="標楷體" w:hAnsi="標楷體" w:hint="eastAsia"/>
                <w:noProof/>
                <w:sz w:val="20"/>
                <w:szCs w:val="20"/>
              </w:rPr>
              <w:t xml:space="preserve">680 </w:t>
            </w:r>
          </w:p>
        </w:tc>
        <w:tc>
          <w:tcPr>
            <w:tcW w:w="1735" w:type="dxa"/>
            <w:tcBorders>
              <w:top w:val="single" w:sz="4" w:space="0" w:color="auto"/>
              <w:bottom w:val="single" w:sz="4" w:space="0" w:color="auto"/>
            </w:tcBorders>
            <w:vAlign w:val="center"/>
          </w:tcPr>
          <w:p w14:paraId="14A96241" w14:textId="4A18AD7E" w:rsidR="008D350D" w:rsidRPr="008D350D" w:rsidRDefault="008D350D" w:rsidP="0046289E">
            <w:pPr>
              <w:spacing w:line="240" w:lineRule="exact"/>
              <w:ind w:rightChars="2" w:right="5"/>
              <w:jc w:val="right"/>
              <w:rPr>
                <w:rFonts w:ascii="標楷體" w:eastAsia="標楷體" w:hAnsi="標楷體"/>
                <w:noProof/>
                <w:sz w:val="20"/>
                <w:szCs w:val="20"/>
              </w:rPr>
            </w:pPr>
            <w:r w:rsidRPr="008D350D">
              <w:rPr>
                <w:rFonts w:ascii="標楷體" w:eastAsia="標楷體" w:hAnsi="標楷體" w:hint="eastAsia"/>
                <w:noProof/>
                <w:sz w:val="20"/>
                <w:szCs w:val="20"/>
              </w:rPr>
              <w:t>12.34</w:t>
            </w:r>
          </w:p>
        </w:tc>
      </w:tr>
      <w:tr w:rsidR="008D350D" w:rsidRPr="0046289E" w14:paraId="5B45428E" w14:textId="77777777" w:rsidTr="00831F78">
        <w:tblPrEx>
          <w:tblBorders>
            <w:left w:val="none" w:sz="0" w:space="0" w:color="auto"/>
            <w:insideH w:val="none" w:sz="0" w:space="0" w:color="auto"/>
          </w:tblBorders>
        </w:tblPrEx>
        <w:trPr>
          <w:cantSplit/>
          <w:trHeight w:val="261"/>
          <w:jc w:val="center"/>
        </w:trPr>
        <w:tc>
          <w:tcPr>
            <w:tcW w:w="3328" w:type="dxa"/>
            <w:tcBorders>
              <w:top w:val="single" w:sz="4" w:space="0" w:color="auto"/>
              <w:left w:val="single" w:sz="4" w:space="0" w:color="auto"/>
              <w:bottom w:val="single" w:sz="4" w:space="0" w:color="auto"/>
            </w:tcBorders>
            <w:vAlign w:val="center"/>
          </w:tcPr>
          <w:p w14:paraId="2DB3C7BE" w14:textId="24C80E39" w:rsidR="008D350D" w:rsidRPr="008D350D" w:rsidRDefault="008D350D" w:rsidP="008D350D">
            <w:pPr>
              <w:spacing w:line="240" w:lineRule="exact"/>
              <w:jc w:val="distribute"/>
              <w:rPr>
                <w:rFonts w:ascii="標楷體" w:eastAsia="標楷體" w:hAnsi="標楷體"/>
                <w:noProof/>
                <w:sz w:val="20"/>
                <w:szCs w:val="20"/>
              </w:rPr>
            </w:pPr>
            <w:r w:rsidRPr="008D350D">
              <w:rPr>
                <w:rFonts w:ascii="標楷體" w:eastAsia="標楷體" w:hAnsi="標楷體" w:hint="eastAsia"/>
                <w:noProof/>
                <w:sz w:val="20"/>
                <w:szCs w:val="20"/>
              </w:rPr>
              <w:t>教育部</w:t>
            </w:r>
          </w:p>
        </w:tc>
        <w:tc>
          <w:tcPr>
            <w:tcW w:w="3181" w:type="dxa"/>
            <w:gridSpan w:val="2"/>
            <w:tcBorders>
              <w:top w:val="single" w:sz="4" w:space="0" w:color="auto"/>
              <w:bottom w:val="single" w:sz="4" w:space="0" w:color="auto"/>
            </w:tcBorders>
            <w:vAlign w:val="center"/>
          </w:tcPr>
          <w:p w14:paraId="650283DC" w14:textId="23E8E161" w:rsidR="008D350D" w:rsidRPr="008D350D" w:rsidRDefault="008D350D" w:rsidP="008D350D">
            <w:pPr>
              <w:spacing w:line="240" w:lineRule="exact"/>
              <w:jc w:val="right"/>
              <w:rPr>
                <w:rFonts w:ascii="標楷體" w:eastAsia="標楷體" w:hAnsi="標楷體"/>
                <w:noProof/>
                <w:sz w:val="20"/>
                <w:szCs w:val="20"/>
              </w:rPr>
            </w:pPr>
            <w:r w:rsidRPr="008D350D">
              <w:rPr>
                <w:rFonts w:ascii="標楷體" w:eastAsia="標楷體" w:hAnsi="標楷體" w:hint="eastAsia"/>
                <w:noProof/>
                <w:sz w:val="20"/>
                <w:szCs w:val="20"/>
              </w:rPr>
              <w:t xml:space="preserve">12,312 </w:t>
            </w:r>
          </w:p>
        </w:tc>
        <w:tc>
          <w:tcPr>
            <w:tcW w:w="1735" w:type="dxa"/>
            <w:tcBorders>
              <w:top w:val="single" w:sz="4" w:space="0" w:color="auto"/>
              <w:bottom w:val="single" w:sz="4" w:space="0" w:color="auto"/>
            </w:tcBorders>
            <w:vAlign w:val="center"/>
          </w:tcPr>
          <w:p w14:paraId="2C8985D6" w14:textId="7FF01BDF" w:rsidR="008D350D" w:rsidRPr="008D350D" w:rsidRDefault="008D350D" w:rsidP="0046289E">
            <w:pPr>
              <w:spacing w:line="240" w:lineRule="exact"/>
              <w:ind w:rightChars="2" w:right="5"/>
              <w:jc w:val="right"/>
              <w:rPr>
                <w:rFonts w:ascii="標楷體" w:eastAsia="標楷體" w:hAnsi="標楷體"/>
                <w:noProof/>
                <w:sz w:val="20"/>
                <w:szCs w:val="20"/>
              </w:rPr>
            </w:pPr>
            <w:r w:rsidRPr="008D350D">
              <w:rPr>
                <w:rFonts w:ascii="標楷體" w:eastAsia="標楷體" w:hAnsi="標楷體" w:hint="eastAsia"/>
                <w:noProof/>
                <w:sz w:val="20"/>
                <w:szCs w:val="20"/>
              </w:rPr>
              <w:t xml:space="preserve">996 </w:t>
            </w:r>
          </w:p>
        </w:tc>
        <w:tc>
          <w:tcPr>
            <w:tcW w:w="1735" w:type="dxa"/>
            <w:tcBorders>
              <w:top w:val="single" w:sz="4" w:space="0" w:color="auto"/>
              <w:bottom w:val="single" w:sz="4" w:space="0" w:color="auto"/>
            </w:tcBorders>
            <w:vAlign w:val="center"/>
          </w:tcPr>
          <w:p w14:paraId="32E02056" w14:textId="394878BF" w:rsidR="008D350D" w:rsidRPr="008D350D" w:rsidRDefault="008D350D" w:rsidP="0046289E">
            <w:pPr>
              <w:spacing w:line="240" w:lineRule="exact"/>
              <w:ind w:rightChars="2" w:right="5"/>
              <w:jc w:val="right"/>
              <w:rPr>
                <w:rFonts w:ascii="標楷體" w:eastAsia="標楷體" w:hAnsi="標楷體"/>
                <w:noProof/>
                <w:sz w:val="20"/>
                <w:szCs w:val="20"/>
              </w:rPr>
            </w:pPr>
            <w:r w:rsidRPr="008D350D">
              <w:rPr>
                <w:rFonts w:ascii="標楷體" w:eastAsia="標楷體" w:hAnsi="標楷體" w:hint="eastAsia"/>
                <w:noProof/>
                <w:sz w:val="20"/>
                <w:szCs w:val="20"/>
              </w:rPr>
              <w:t>8.09</w:t>
            </w:r>
          </w:p>
        </w:tc>
      </w:tr>
      <w:tr w:rsidR="008D350D" w:rsidRPr="0046289E" w14:paraId="48CC08A4" w14:textId="77777777" w:rsidTr="00831F78">
        <w:tblPrEx>
          <w:tblBorders>
            <w:left w:val="none" w:sz="0" w:space="0" w:color="auto"/>
            <w:insideH w:val="none" w:sz="0" w:space="0" w:color="auto"/>
          </w:tblBorders>
        </w:tblPrEx>
        <w:trPr>
          <w:cantSplit/>
          <w:trHeight w:val="261"/>
          <w:jc w:val="center"/>
        </w:trPr>
        <w:tc>
          <w:tcPr>
            <w:tcW w:w="3328" w:type="dxa"/>
            <w:tcBorders>
              <w:top w:val="single" w:sz="4" w:space="0" w:color="auto"/>
              <w:left w:val="single" w:sz="4" w:space="0" w:color="auto"/>
              <w:bottom w:val="single" w:sz="4" w:space="0" w:color="auto"/>
            </w:tcBorders>
            <w:vAlign w:val="center"/>
          </w:tcPr>
          <w:p w14:paraId="0B172E16" w14:textId="2546FC79" w:rsidR="008D350D" w:rsidRPr="008D350D" w:rsidRDefault="008D350D" w:rsidP="008D350D">
            <w:pPr>
              <w:spacing w:line="240" w:lineRule="exact"/>
              <w:jc w:val="distribute"/>
              <w:rPr>
                <w:rFonts w:ascii="標楷體" w:eastAsia="標楷體" w:hAnsi="標楷體"/>
                <w:noProof/>
                <w:sz w:val="20"/>
                <w:szCs w:val="20"/>
              </w:rPr>
            </w:pPr>
            <w:r w:rsidRPr="008D350D">
              <w:rPr>
                <w:rFonts w:ascii="標楷體" w:eastAsia="標楷體" w:hAnsi="標楷體" w:hint="eastAsia"/>
                <w:noProof/>
                <w:sz w:val="20"/>
                <w:szCs w:val="20"/>
              </w:rPr>
              <w:t>國家科學及技術委員會</w:t>
            </w:r>
          </w:p>
        </w:tc>
        <w:tc>
          <w:tcPr>
            <w:tcW w:w="3181" w:type="dxa"/>
            <w:gridSpan w:val="2"/>
            <w:tcBorders>
              <w:top w:val="single" w:sz="4" w:space="0" w:color="auto"/>
              <w:bottom w:val="single" w:sz="4" w:space="0" w:color="auto"/>
            </w:tcBorders>
            <w:vAlign w:val="center"/>
          </w:tcPr>
          <w:p w14:paraId="134FB612" w14:textId="3F5C8FF2" w:rsidR="008D350D" w:rsidRPr="008D350D" w:rsidRDefault="008D350D" w:rsidP="008D350D">
            <w:pPr>
              <w:spacing w:line="240" w:lineRule="exact"/>
              <w:jc w:val="right"/>
              <w:rPr>
                <w:rFonts w:ascii="標楷體" w:eastAsia="標楷體" w:hAnsi="標楷體"/>
                <w:noProof/>
                <w:sz w:val="20"/>
                <w:szCs w:val="20"/>
              </w:rPr>
            </w:pPr>
            <w:r w:rsidRPr="008D350D">
              <w:rPr>
                <w:rFonts w:ascii="標楷體" w:eastAsia="標楷體" w:hAnsi="標楷體" w:hint="eastAsia"/>
                <w:noProof/>
                <w:sz w:val="20"/>
                <w:szCs w:val="20"/>
              </w:rPr>
              <w:t xml:space="preserve">5,400 </w:t>
            </w:r>
          </w:p>
        </w:tc>
        <w:tc>
          <w:tcPr>
            <w:tcW w:w="1735" w:type="dxa"/>
            <w:tcBorders>
              <w:top w:val="single" w:sz="4" w:space="0" w:color="auto"/>
              <w:bottom w:val="single" w:sz="4" w:space="0" w:color="auto"/>
            </w:tcBorders>
            <w:vAlign w:val="center"/>
          </w:tcPr>
          <w:p w14:paraId="74088D3A" w14:textId="0C4C70C3" w:rsidR="008D350D" w:rsidRPr="008D350D" w:rsidRDefault="008D350D" w:rsidP="0046289E">
            <w:pPr>
              <w:spacing w:line="240" w:lineRule="exact"/>
              <w:ind w:rightChars="2" w:right="5"/>
              <w:jc w:val="right"/>
              <w:rPr>
                <w:rFonts w:ascii="標楷體" w:eastAsia="標楷體" w:hAnsi="標楷體"/>
                <w:noProof/>
                <w:sz w:val="20"/>
                <w:szCs w:val="20"/>
              </w:rPr>
            </w:pPr>
            <w:r w:rsidRPr="008D350D">
              <w:rPr>
                <w:rFonts w:ascii="標楷體" w:eastAsia="標楷體" w:hAnsi="標楷體" w:hint="eastAsia"/>
                <w:noProof/>
                <w:sz w:val="20"/>
                <w:szCs w:val="20"/>
              </w:rPr>
              <w:t xml:space="preserve">304 </w:t>
            </w:r>
          </w:p>
        </w:tc>
        <w:tc>
          <w:tcPr>
            <w:tcW w:w="1735" w:type="dxa"/>
            <w:tcBorders>
              <w:top w:val="single" w:sz="4" w:space="0" w:color="auto"/>
              <w:bottom w:val="single" w:sz="4" w:space="0" w:color="auto"/>
            </w:tcBorders>
            <w:vAlign w:val="center"/>
          </w:tcPr>
          <w:p w14:paraId="071EEF39" w14:textId="5BB322B4" w:rsidR="008D350D" w:rsidRPr="008D350D" w:rsidRDefault="008D350D" w:rsidP="0046289E">
            <w:pPr>
              <w:spacing w:line="240" w:lineRule="exact"/>
              <w:ind w:rightChars="2" w:right="5"/>
              <w:jc w:val="right"/>
              <w:rPr>
                <w:rFonts w:ascii="標楷體" w:eastAsia="標楷體" w:hAnsi="標楷體"/>
                <w:noProof/>
                <w:sz w:val="20"/>
                <w:szCs w:val="20"/>
              </w:rPr>
            </w:pPr>
            <w:r w:rsidRPr="008D350D">
              <w:rPr>
                <w:rFonts w:ascii="標楷體" w:eastAsia="標楷體" w:hAnsi="標楷體" w:hint="eastAsia"/>
                <w:noProof/>
                <w:sz w:val="20"/>
                <w:szCs w:val="20"/>
              </w:rPr>
              <w:t>5.63</w:t>
            </w:r>
          </w:p>
        </w:tc>
      </w:tr>
      <w:tr w:rsidR="008D350D" w:rsidRPr="0046289E" w14:paraId="7E4E962E" w14:textId="77777777" w:rsidTr="00831F78">
        <w:tblPrEx>
          <w:tblBorders>
            <w:left w:val="none" w:sz="0" w:space="0" w:color="auto"/>
            <w:insideH w:val="none" w:sz="0" w:space="0" w:color="auto"/>
          </w:tblBorders>
        </w:tblPrEx>
        <w:trPr>
          <w:cantSplit/>
          <w:trHeight w:val="261"/>
          <w:jc w:val="center"/>
        </w:trPr>
        <w:tc>
          <w:tcPr>
            <w:tcW w:w="3328" w:type="dxa"/>
            <w:tcBorders>
              <w:top w:val="single" w:sz="4" w:space="0" w:color="auto"/>
              <w:left w:val="single" w:sz="4" w:space="0" w:color="auto"/>
              <w:bottom w:val="single" w:sz="4" w:space="0" w:color="auto"/>
            </w:tcBorders>
            <w:vAlign w:val="center"/>
          </w:tcPr>
          <w:p w14:paraId="5674587D" w14:textId="03E910B5" w:rsidR="008D350D" w:rsidRPr="008D350D" w:rsidRDefault="008D350D" w:rsidP="008D350D">
            <w:pPr>
              <w:spacing w:line="240" w:lineRule="exact"/>
              <w:jc w:val="distribute"/>
              <w:rPr>
                <w:rFonts w:ascii="標楷體" w:eastAsia="標楷體" w:hAnsi="標楷體"/>
                <w:noProof/>
                <w:sz w:val="20"/>
                <w:szCs w:val="20"/>
              </w:rPr>
            </w:pPr>
            <w:r w:rsidRPr="008D350D">
              <w:rPr>
                <w:rFonts w:ascii="標楷體" w:eastAsia="標楷體" w:hAnsi="標楷體" w:hint="eastAsia"/>
                <w:noProof/>
                <w:sz w:val="20"/>
                <w:szCs w:val="20"/>
              </w:rPr>
              <w:t>數位發展部</w:t>
            </w:r>
          </w:p>
        </w:tc>
        <w:tc>
          <w:tcPr>
            <w:tcW w:w="3181" w:type="dxa"/>
            <w:gridSpan w:val="2"/>
            <w:tcBorders>
              <w:top w:val="single" w:sz="4" w:space="0" w:color="auto"/>
              <w:bottom w:val="single" w:sz="4" w:space="0" w:color="auto"/>
            </w:tcBorders>
            <w:vAlign w:val="center"/>
          </w:tcPr>
          <w:p w14:paraId="4873963E" w14:textId="7467FA33" w:rsidR="008D350D" w:rsidRPr="008D350D" w:rsidRDefault="008D350D" w:rsidP="008D350D">
            <w:pPr>
              <w:spacing w:line="240" w:lineRule="exact"/>
              <w:jc w:val="right"/>
              <w:rPr>
                <w:rFonts w:ascii="標楷體" w:eastAsia="標楷體" w:hAnsi="標楷體"/>
                <w:noProof/>
                <w:sz w:val="20"/>
                <w:szCs w:val="20"/>
              </w:rPr>
            </w:pPr>
            <w:r w:rsidRPr="008D350D">
              <w:rPr>
                <w:rFonts w:ascii="標楷體" w:eastAsia="標楷體" w:hAnsi="標楷體" w:hint="eastAsia"/>
                <w:noProof/>
                <w:sz w:val="20"/>
                <w:szCs w:val="20"/>
              </w:rPr>
              <w:t xml:space="preserve">15,867 </w:t>
            </w:r>
          </w:p>
        </w:tc>
        <w:tc>
          <w:tcPr>
            <w:tcW w:w="1735" w:type="dxa"/>
            <w:tcBorders>
              <w:top w:val="single" w:sz="4" w:space="0" w:color="auto"/>
              <w:bottom w:val="single" w:sz="4" w:space="0" w:color="auto"/>
            </w:tcBorders>
            <w:vAlign w:val="center"/>
          </w:tcPr>
          <w:p w14:paraId="15579268" w14:textId="30D28A2E" w:rsidR="008D350D" w:rsidRPr="008D350D" w:rsidRDefault="008D350D" w:rsidP="0046289E">
            <w:pPr>
              <w:spacing w:line="240" w:lineRule="exact"/>
              <w:ind w:rightChars="2" w:right="5"/>
              <w:jc w:val="right"/>
              <w:rPr>
                <w:rFonts w:ascii="標楷體" w:eastAsia="標楷體" w:hAnsi="標楷體"/>
                <w:noProof/>
                <w:sz w:val="20"/>
                <w:szCs w:val="20"/>
              </w:rPr>
            </w:pPr>
            <w:r w:rsidRPr="008D350D">
              <w:rPr>
                <w:rFonts w:ascii="標楷體" w:eastAsia="標楷體" w:hAnsi="標楷體" w:hint="eastAsia"/>
                <w:noProof/>
                <w:sz w:val="20"/>
                <w:szCs w:val="20"/>
              </w:rPr>
              <w:t xml:space="preserve">317 </w:t>
            </w:r>
          </w:p>
        </w:tc>
        <w:tc>
          <w:tcPr>
            <w:tcW w:w="1735" w:type="dxa"/>
            <w:tcBorders>
              <w:top w:val="single" w:sz="4" w:space="0" w:color="auto"/>
              <w:bottom w:val="single" w:sz="4" w:space="0" w:color="auto"/>
            </w:tcBorders>
            <w:vAlign w:val="center"/>
          </w:tcPr>
          <w:p w14:paraId="5B985701" w14:textId="1A817518" w:rsidR="008D350D" w:rsidRPr="008D350D" w:rsidRDefault="008D350D" w:rsidP="0046289E">
            <w:pPr>
              <w:spacing w:line="240" w:lineRule="exact"/>
              <w:ind w:rightChars="2" w:right="5"/>
              <w:jc w:val="right"/>
              <w:rPr>
                <w:rFonts w:ascii="標楷體" w:eastAsia="標楷體" w:hAnsi="標楷體"/>
                <w:noProof/>
                <w:sz w:val="20"/>
                <w:szCs w:val="20"/>
              </w:rPr>
            </w:pPr>
            <w:r w:rsidRPr="008D350D">
              <w:rPr>
                <w:rFonts w:ascii="標楷體" w:eastAsia="標楷體" w:hAnsi="標楷體" w:hint="eastAsia"/>
                <w:noProof/>
                <w:sz w:val="20"/>
                <w:szCs w:val="20"/>
              </w:rPr>
              <w:t>2.00</w:t>
            </w:r>
          </w:p>
        </w:tc>
      </w:tr>
      <w:tr w:rsidR="008D350D" w:rsidRPr="00353283" w14:paraId="4802615C" w14:textId="77777777" w:rsidTr="00831F78">
        <w:tblPrEx>
          <w:tblBorders>
            <w:left w:val="none" w:sz="0" w:space="0" w:color="auto"/>
            <w:insideH w:val="none" w:sz="0" w:space="0" w:color="auto"/>
          </w:tblBorders>
        </w:tblPrEx>
        <w:trPr>
          <w:cantSplit/>
          <w:trHeight w:val="261"/>
          <w:jc w:val="center"/>
        </w:trPr>
        <w:tc>
          <w:tcPr>
            <w:tcW w:w="3328" w:type="dxa"/>
            <w:tcBorders>
              <w:top w:val="single" w:sz="4" w:space="0" w:color="auto"/>
              <w:left w:val="single" w:sz="4" w:space="0" w:color="auto"/>
              <w:bottom w:val="single" w:sz="4" w:space="0" w:color="auto"/>
            </w:tcBorders>
            <w:vAlign w:val="center"/>
          </w:tcPr>
          <w:p w14:paraId="27E4543B" w14:textId="0DFC72E9" w:rsidR="008D350D" w:rsidRPr="008D350D" w:rsidRDefault="008D350D" w:rsidP="008D350D">
            <w:pPr>
              <w:spacing w:line="240" w:lineRule="exact"/>
              <w:jc w:val="distribute"/>
              <w:rPr>
                <w:rFonts w:ascii="標楷體" w:eastAsia="標楷體" w:hAnsi="標楷體"/>
                <w:noProof/>
                <w:sz w:val="20"/>
                <w:szCs w:val="20"/>
              </w:rPr>
            </w:pPr>
            <w:r w:rsidRPr="008D350D">
              <w:rPr>
                <w:rFonts w:ascii="標楷體" w:eastAsia="標楷體" w:hAnsi="標楷體" w:hint="eastAsia"/>
                <w:noProof/>
                <w:sz w:val="20"/>
                <w:szCs w:val="20"/>
              </w:rPr>
              <w:t>總統府</w:t>
            </w:r>
          </w:p>
        </w:tc>
        <w:tc>
          <w:tcPr>
            <w:tcW w:w="3181" w:type="dxa"/>
            <w:gridSpan w:val="2"/>
            <w:tcBorders>
              <w:top w:val="single" w:sz="4" w:space="0" w:color="auto"/>
              <w:bottom w:val="single" w:sz="4" w:space="0" w:color="auto"/>
            </w:tcBorders>
            <w:vAlign w:val="center"/>
          </w:tcPr>
          <w:p w14:paraId="7D801619" w14:textId="7750D1FF" w:rsidR="008D350D" w:rsidRPr="008D350D" w:rsidRDefault="008D350D" w:rsidP="008D350D">
            <w:pPr>
              <w:spacing w:line="240" w:lineRule="exact"/>
              <w:jc w:val="right"/>
              <w:rPr>
                <w:rFonts w:ascii="標楷體" w:eastAsia="標楷體" w:hAnsi="標楷體"/>
                <w:noProof/>
                <w:sz w:val="20"/>
                <w:szCs w:val="20"/>
              </w:rPr>
            </w:pPr>
            <w:r w:rsidRPr="008D350D">
              <w:rPr>
                <w:rFonts w:ascii="標楷體" w:eastAsia="標楷體" w:hAnsi="標楷體" w:hint="eastAsia"/>
                <w:noProof/>
                <w:sz w:val="20"/>
                <w:szCs w:val="20"/>
              </w:rPr>
              <w:t xml:space="preserve">194 </w:t>
            </w:r>
          </w:p>
        </w:tc>
        <w:tc>
          <w:tcPr>
            <w:tcW w:w="1735" w:type="dxa"/>
            <w:tcBorders>
              <w:top w:val="single" w:sz="4" w:space="0" w:color="auto"/>
              <w:bottom w:val="single" w:sz="4" w:space="0" w:color="auto"/>
            </w:tcBorders>
            <w:vAlign w:val="center"/>
          </w:tcPr>
          <w:p w14:paraId="35DCC5E7" w14:textId="5FF6F08E" w:rsidR="008D350D" w:rsidRPr="008D350D" w:rsidRDefault="008D350D" w:rsidP="008D350D">
            <w:pPr>
              <w:spacing w:line="240" w:lineRule="exact"/>
              <w:jc w:val="right"/>
              <w:rPr>
                <w:rFonts w:ascii="標楷體" w:eastAsia="標楷體" w:hAnsi="標楷體"/>
                <w:noProof/>
                <w:sz w:val="20"/>
                <w:szCs w:val="20"/>
              </w:rPr>
            </w:pPr>
            <w:r w:rsidRPr="008D350D">
              <w:rPr>
                <w:rFonts w:ascii="標楷體" w:eastAsia="標楷體" w:hAnsi="標楷體" w:hint="eastAsia"/>
                <w:noProof/>
                <w:sz w:val="20"/>
                <w:szCs w:val="20"/>
              </w:rPr>
              <w:t>－</w:t>
            </w:r>
          </w:p>
        </w:tc>
        <w:tc>
          <w:tcPr>
            <w:tcW w:w="1735" w:type="dxa"/>
            <w:tcBorders>
              <w:top w:val="single" w:sz="4" w:space="0" w:color="auto"/>
              <w:bottom w:val="single" w:sz="4" w:space="0" w:color="auto"/>
            </w:tcBorders>
            <w:vAlign w:val="center"/>
          </w:tcPr>
          <w:p w14:paraId="71A0FC77" w14:textId="4324AA1C" w:rsidR="008D350D" w:rsidRPr="008D350D" w:rsidRDefault="008D350D" w:rsidP="008D350D">
            <w:pPr>
              <w:spacing w:line="240" w:lineRule="exact"/>
              <w:jc w:val="right"/>
              <w:rPr>
                <w:rFonts w:ascii="標楷體" w:eastAsia="標楷體" w:hAnsi="標楷體"/>
                <w:noProof/>
                <w:sz w:val="20"/>
                <w:szCs w:val="20"/>
              </w:rPr>
            </w:pPr>
            <w:r w:rsidRPr="008D350D">
              <w:rPr>
                <w:rFonts w:ascii="標楷體" w:eastAsia="標楷體" w:hAnsi="標楷體" w:hint="eastAsia"/>
                <w:noProof/>
                <w:sz w:val="20"/>
                <w:szCs w:val="20"/>
              </w:rPr>
              <w:t>－</w:t>
            </w:r>
          </w:p>
        </w:tc>
      </w:tr>
      <w:tr w:rsidR="008D350D" w:rsidRPr="00353283" w14:paraId="5FCD377C" w14:textId="77777777" w:rsidTr="00831F78">
        <w:tblPrEx>
          <w:tblBorders>
            <w:left w:val="none" w:sz="0" w:space="0" w:color="auto"/>
            <w:insideH w:val="none" w:sz="0" w:space="0" w:color="auto"/>
          </w:tblBorders>
        </w:tblPrEx>
        <w:trPr>
          <w:cantSplit/>
          <w:trHeight w:val="567"/>
          <w:jc w:val="center"/>
        </w:trPr>
        <w:tc>
          <w:tcPr>
            <w:tcW w:w="3328" w:type="dxa"/>
            <w:tcBorders>
              <w:top w:val="single" w:sz="4" w:space="0" w:color="auto"/>
              <w:left w:val="single" w:sz="4" w:space="0" w:color="auto"/>
              <w:bottom w:val="single" w:sz="4" w:space="0" w:color="auto"/>
            </w:tcBorders>
            <w:vAlign w:val="center"/>
          </w:tcPr>
          <w:p w14:paraId="709ECCCF" w14:textId="77777777" w:rsidR="008D350D" w:rsidRPr="008D350D" w:rsidRDefault="008D350D" w:rsidP="008D350D">
            <w:pPr>
              <w:spacing w:line="240" w:lineRule="exact"/>
              <w:jc w:val="distribute"/>
              <w:rPr>
                <w:rFonts w:ascii="標楷體" w:eastAsia="標楷體" w:hAnsi="標楷體"/>
                <w:noProof/>
                <w:sz w:val="20"/>
                <w:szCs w:val="20"/>
              </w:rPr>
            </w:pPr>
            <w:r w:rsidRPr="008D350D">
              <w:rPr>
                <w:rFonts w:ascii="標楷體" w:eastAsia="標楷體" w:hAnsi="標楷體" w:hint="eastAsia"/>
                <w:noProof/>
                <w:sz w:val="20"/>
                <w:szCs w:val="20"/>
              </w:rPr>
              <w:t>原子能委員會</w:t>
            </w:r>
          </w:p>
          <w:p w14:paraId="39CFE570" w14:textId="17241CD5" w:rsidR="008D350D" w:rsidRPr="008D350D" w:rsidRDefault="008D350D" w:rsidP="008D350D">
            <w:pPr>
              <w:spacing w:line="240" w:lineRule="exact"/>
              <w:jc w:val="distribute"/>
              <w:rPr>
                <w:rFonts w:ascii="標楷體" w:eastAsia="標楷體" w:hAnsi="標楷體"/>
                <w:noProof/>
                <w:sz w:val="20"/>
                <w:szCs w:val="20"/>
              </w:rPr>
            </w:pPr>
            <w:r w:rsidRPr="008D350D">
              <w:rPr>
                <w:rFonts w:ascii="標楷體" w:eastAsia="標楷體" w:hAnsi="標楷體" w:hint="eastAsia"/>
                <w:noProof/>
                <w:sz w:val="20"/>
                <w:szCs w:val="20"/>
              </w:rPr>
              <w:t>(核能安全委員會及所屬)</w:t>
            </w:r>
          </w:p>
        </w:tc>
        <w:tc>
          <w:tcPr>
            <w:tcW w:w="3181" w:type="dxa"/>
            <w:gridSpan w:val="2"/>
            <w:tcBorders>
              <w:top w:val="single" w:sz="4" w:space="0" w:color="auto"/>
              <w:bottom w:val="single" w:sz="4" w:space="0" w:color="auto"/>
            </w:tcBorders>
            <w:vAlign w:val="center"/>
          </w:tcPr>
          <w:p w14:paraId="77A1C2AA" w14:textId="5F72E620" w:rsidR="008D350D" w:rsidRPr="008D350D" w:rsidRDefault="008D350D" w:rsidP="008D350D">
            <w:pPr>
              <w:spacing w:line="240" w:lineRule="exact"/>
              <w:jc w:val="right"/>
              <w:rPr>
                <w:rFonts w:ascii="標楷體" w:eastAsia="標楷體" w:hAnsi="標楷體"/>
                <w:noProof/>
                <w:sz w:val="20"/>
                <w:szCs w:val="20"/>
              </w:rPr>
            </w:pPr>
            <w:r w:rsidRPr="008D350D">
              <w:rPr>
                <w:rFonts w:ascii="標楷體" w:eastAsia="標楷體" w:hAnsi="標楷體" w:hint="eastAsia"/>
                <w:noProof/>
                <w:sz w:val="20"/>
                <w:szCs w:val="20"/>
              </w:rPr>
              <w:t xml:space="preserve">377 </w:t>
            </w:r>
          </w:p>
        </w:tc>
        <w:tc>
          <w:tcPr>
            <w:tcW w:w="1735" w:type="dxa"/>
            <w:tcBorders>
              <w:top w:val="single" w:sz="4" w:space="0" w:color="auto"/>
              <w:bottom w:val="single" w:sz="4" w:space="0" w:color="auto"/>
            </w:tcBorders>
            <w:vAlign w:val="center"/>
          </w:tcPr>
          <w:p w14:paraId="13B5F0D1" w14:textId="55F35628" w:rsidR="008D350D" w:rsidRPr="008D350D" w:rsidRDefault="008D350D" w:rsidP="008D350D">
            <w:pPr>
              <w:spacing w:line="240" w:lineRule="exact"/>
              <w:jc w:val="right"/>
              <w:rPr>
                <w:rFonts w:ascii="標楷體" w:eastAsia="標楷體" w:hAnsi="標楷體"/>
                <w:noProof/>
                <w:sz w:val="20"/>
                <w:szCs w:val="20"/>
              </w:rPr>
            </w:pPr>
            <w:r w:rsidRPr="008D350D">
              <w:rPr>
                <w:rFonts w:ascii="標楷體" w:eastAsia="標楷體" w:hAnsi="標楷體" w:hint="eastAsia"/>
                <w:noProof/>
                <w:sz w:val="20"/>
                <w:szCs w:val="20"/>
              </w:rPr>
              <w:t>－</w:t>
            </w:r>
          </w:p>
        </w:tc>
        <w:tc>
          <w:tcPr>
            <w:tcW w:w="1735" w:type="dxa"/>
            <w:tcBorders>
              <w:top w:val="single" w:sz="4" w:space="0" w:color="auto"/>
              <w:bottom w:val="single" w:sz="4" w:space="0" w:color="auto"/>
            </w:tcBorders>
            <w:vAlign w:val="center"/>
          </w:tcPr>
          <w:p w14:paraId="45E43B8C" w14:textId="733D1206" w:rsidR="008D350D" w:rsidRPr="008D350D" w:rsidRDefault="008D350D" w:rsidP="008D350D">
            <w:pPr>
              <w:spacing w:line="240" w:lineRule="exact"/>
              <w:jc w:val="right"/>
              <w:rPr>
                <w:rFonts w:ascii="標楷體" w:eastAsia="標楷體" w:hAnsi="標楷體"/>
                <w:noProof/>
                <w:sz w:val="20"/>
                <w:szCs w:val="20"/>
              </w:rPr>
            </w:pPr>
            <w:r w:rsidRPr="008D350D">
              <w:rPr>
                <w:rFonts w:ascii="標楷體" w:eastAsia="標楷體" w:hAnsi="標楷體" w:hint="eastAsia"/>
                <w:noProof/>
                <w:sz w:val="20"/>
                <w:szCs w:val="20"/>
              </w:rPr>
              <w:t>－</w:t>
            </w:r>
          </w:p>
        </w:tc>
      </w:tr>
      <w:tr w:rsidR="008D350D" w:rsidRPr="00353283" w14:paraId="76155E58" w14:textId="77777777" w:rsidTr="008D350D">
        <w:tblPrEx>
          <w:tblBorders>
            <w:left w:val="none" w:sz="0" w:space="0" w:color="auto"/>
            <w:insideH w:val="none" w:sz="0" w:space="0" w:color="auto"/>
          </w:tblBorders>
        </w:tblPrEx>
        <w:trPr>
          <w:cantSplit/>
          <w:trHeight w:val="20"/>
          <w:jc w:val="center"/>
        </w:trPr>
        <w:tc>
          <w:tcPr>
            <w:tcW w:w="9979" w:type="dxa"/>
            <w:gridSpan w:val="5"/>
            <w:tcBorders>
              <w:top w:val="single" w:sz="4" w:space="0" w:color="auto"/>
              <w:left w:val="nil"/>
              <w:bottom w:val="nil"/>
              <w:right w:val="nil"/>
            </w:tcBorders>
            <w:vAlign w:val="center"/>
          </w:tcPr>
          <w:p w14:paraId="1E5DD147" w14:textId="77777777" w:rsidR="008D350D" w:rsidRPr="003A324E" w:rsidRDefault="008D350D" w:rsidP="008D350D">
            <w:pPr>
              <w:spacing w:line="240" w:lineRule="exact"/>
              <w:ind w:leftChars="-7" w:left="-17" w:right="278"/>
              <w:jc w:val="both"/>
              <w:rPr>
                <w:rFonts w:ascii="標楷體" w:eastAsia="標楷體" w:hAnsi="標楷體"/>
                <w:sz w:val="18"/>
                <w:szCs w:val="14"/>
              </w:rPr>
            </w:pPr>
            <w:r w:rsidRPr="003A324E">
              <w:rPr>
                <w:rFonts w:ascii="標楷體" w:eastAsia="標楷體" w:hAnsi="標楷體"/>
                <w:sz w:val="18"/>
                <w:szCs w:val="14"/>
              </w:rPr>
              <w:t>註：</w:t>
            </w:r>
            <w:bookmarkStart w:id="1" w:name="_Hlk137555892"/>
            <w:r w:rsidRPr="003A324E">
              <w:rPr>
                <w:rFonts w:ascii="標楷體" w:eastAsia="標楷體" w:hAnsi="標楷體" w:hint="eastAsia"/>
                <w:sz w:val="18"/>
                <w:szCs w:val="14"/>
              </w:rPr>
              <w:t>1.本表主管機關名稱係按應付保留數金額占預算數比率由最高至最低之順序排列。</w:t>
            </w:r>
            <w:bookmarkEnd w:id="1"/>
          </w:p>
          <w:p w14:paraId="103255E1" w14:textId="5491BECF" w:rsidR="00831F78" w:rsidRPr="003A324E" w:rsidRDefault="008D350D" w:rsidP="00831F78">
            <w:pPr>
              <w:spacing w:line="240" w:lineRule="exact"/>
              <w:ind w:leftChars="-7" w:left="-17" w:right="278" w:firstLineChars="200" w:firstLine="360"/>
              <w:jc w:val="both"/>
              <w:rPr>
                <w:rFonts w:ascii="標楷體" w:eastAsia="標楷體" w:hAnsi="標楷體"/>
                <w:noProof/>
                <w:sz w:val="18"/>
                <w:szCs w:val="18"/>
              </w:rPr>
            </w:pPr>
            <w:r w:rsidRPr="003A324E">
              <w:rPr>
                <w:rFonts w:ascii="標楷體" w:eastAsia="標楷體" w:hAnsi="標楷體" w:hint="eastAsia"/>
                <w:sz w:val="18"/>
                <w:szCs w:val="14"/>
              </w:rPr>
              <w:t>2.應付保留數</w:t>
            </w:r>
            <w:r w:rsidRPr="003A324E">
              <w:rPr>
                <w:rFonts w:ascii="標楷體" w:eastAsia="標楷體" w:hAnsi="標楷體"/>
                <w:sz w:val="18"/>
                <w:szCs w:val="14"/>
              </w:rPr>
              <w:t>金額欄前端所植</w:t>
            </w:r>
            <w:r w:rsidRPr="003A324E">
              <w:rPr>
                <w:rFonts w:ascii="新細明體" w:eastAsia="新細明體" w:hAnsi="新細明體" w:cs="新細明體" w:hint="eastAsia"/>
                <w:sz w:val="18"/>
                <w:szCs w:val="14"/>
              </w:rPr>
              <w:t>①</w:t>
            </w:r>
            <w:r w:rsidRPr="003A324E">
              <w:rPr>
                <w:rFonts w:ascii="標楷體" w:eastAsia="標楷體" w:hAnsi="標楷體" w:hint="eastAsia"/>
                <w:sz w:val="18"/>
                <w:szCs w:val="14"/>
              </w:rPr>
              <w:t>〜</w:t>
            </w:r>
            <w:r w:rsidRPr="003A324E">
              <w:rPr>
                <w:rFonts w:ascii="新細明體" w:eastAsia="新細明體" w:hAnsi="新細明體" w:cs="新細明體" w:hint="eastAsia"/>
                <w:sz w:val="18"/>
                <w:szCs w:val="14"/>
              </w:rPr>
              <w:t>⑤</w:t>
            </w:r>
            <w:r w:rsidRPr="003A324E">
              <w:rPr>
                <w:rFonts w:ascii="標楷體" w:eastAsia="標楷體" w:hAnsi="標楷體"/>
                <w:sz w:val="18"/>
                <w:szCs w:val="14"/>
              </w:rPr>
              <w:t>，係表示</w:t>
            </w:r>
            <w:r w:rsidRPr="003A324E">
              <w:rPr>
                <w:rFonts w:ascii="標楷體" w:eastAsia="標楷體" w:hAnsi="標楷體" w:hint="eastAsia"/>
                <w:sz w:val="18"/>
                <w:szCs w:val="14"/>
              </w:rPr>
              <w:t>保留</w:t>
            </w:r>
            <w:r w:rsidRPr="003A324E">
              <w:rPr>
                <w:rFonts w:ascii="標楷體" w:eastAsia="標楷體" w:hAnsi="標楷體"/>
                <w:sz w:val="18"/>
                <w:szCs w:val="14"/>
              </w:rPr>
              <w:t>金額較</w:t>
            </w:r>
            <w:r w:rsidRPr="003A324E">
              <w:rPr>
                <w:rFonts w:ascii="標楷體" w:eastAsia="標楷體" w:hAnsi="標楷體" w:hint="eastAsia"/>
                <w:sz w:val="18"/>
                <w:szCs w:val="14"/>
              </w:rPr>
              <w:t>多</w:t>
            </w:r>
            <w:r w:rsidRPr="003A324E">
              <w:rPr>
                <w:rFonts w:ascii="標楷體" w:eastAsia="標楷體" w:hAnsi="標楷體"/>
                <w:sz w:val="18"/>
                <w:szCs w:val="14"/>
              </w:rPr>
              <w:t>之前5個</w:t>
            </w:r>
            <w:r w:rsidRPr="003A324E">
              <w:rPr>
                <w:rFonts w:ascii="標楷體" w:eastAsia="標楷體" w:hAnsi="標楷體" w:hint="eastAsia"/>
                <w:sz w:val="18"/>
                <w:szCs w:val="14"/>
              </w:rPr>
              <w:t>主管</w:t>
            </w:r>
            <w:r w:rsidRPr="003A324E">
              <w:rPr>
                <w:rFonts w:ascii="標楷體" w:eastAsia="標楷體" w:hAnsi="標楷體"/>
                <w:sz w:val="18"/>
                <w:szCs w:val="14"/>
              </w:rPr>
              <w:t>機關。</w:t>
            </w:r>
          </w:p>
        </w:tc>
      </w:tr>
      <w:tr w:rsidR="008D350D" w:rsidRPr="00353283" w14:paraId="293E620D" w14:textId="77777777" w:rsidTr="00421E9F">
        <w:trPr>
          <w:cantSplit/>
          <w:trHeight w:val="20"/>
          <w:jc w:val="center"/>
        </w:trPr>
        <w:tc>
          <w:tcPr>
            <w:tcW w:w="9979" w:type="dxa"/>
            <w:gridSpan w:val="5"/>
            <w:tcBorders>
              <w:top w:val="nil"/>
              <w:left w:val="nil"/>
              <w:bottom w:val="nil"/>
              <w:right w:val="nil"/>
            </w:tcBorders>
            <w:vAlign w:val="center"/>
          </w:tcPr>
          <w:p w14:paraId="31FF4672" w14:textId="206356AA" w:rsidR="008D350D" w:rsidRPr="00795BCF" w:rsidRDefault="008D350D" w:rsidP="00421E9F">
            <w:pPr>
              <w:spacing w:line="240" w:lineRule="exact"/>
              <w:jc w:val="center"/>
              <w:rPr>
                <w:rFonts w:ascii="標楷體" w:eastAsia="標楷體" w:hAnsi="標楷體"/>
                <w:spacing w:val="-20"/>
              </w:rPr>
            </w:pPr>
            <w:r w:rsidRPr="00795BCF">
              <w:rPr>
                <w:rFonts w:ascii="標楷體" w:eastAsia="標楷體" w:hAnsi="標楷體" w:hint="eastAsia"/>
                <w:b/>
                <w:bCs/>
                <w:color w:val="000000"/>
                <w:kern w:val="0"/>
              </w:rPr>
              <w:lastRenderedPageBreak/>
              <w:t>表</w:t>
            </w:r>
            <w:r w:rsidRPr="00795BCF">
              <w:rPr>
                <w:rFonts w:ascii="標楷體" w:eastAsia="標楷體" w:hAnsi="標楷體" w:hint="eastAsia"/>
                <w:b/>
                <w:bCs/>
              </w:rPr>
              <w:t xml:space="preserve">3　</w:t>
            </w:r>
            <w:r w:rsidRPr="00795BCF">
              <w:rPr>
                <w:rFonts w:ascii="標楷體" w:eastAsia="標楷體" w:hAnsi="標楷體" w:hint="eastAsia"/>
                <w:b/>
                <w:bCs/>
                <w:color w:val="000000"/>
                <w:kern w:val="0"/>
              </w:rPr>
              <w:t>歲出經費賸餘分析（原因別）</w:t>
            </w:r>
          </w:p>
        </w:tc>
      </w:tr>
      <w:tr w:rsidR="008D350D" w:rsidRPr="00353283" w14:paraId="2CBE3AEA" w14:textId="77777777" w:rsidTr="00421E9F">
        <w:trPr>
          <w:cantSplit/>
          <w:trHeight w:val="20"/>
          <w:jc w:val="center"/>
        </w:trPr>
        <w:tc>
          <w:tcPr>
            <w:tcW w:w="9979" w:type="dxa"/>
            <w:gridSpan w:val="5"/>
            <w:tcBorders>
              <w:top w:val="nil"/>
              <w:left w:val="nil"/>
              <w:bottom w:val="single" w:sz="4" w:space="0" w:color="auto"/>
              <w:right w:val="nil"/>
            </w:tcBorders>
            <w:vAlign w:val="center"/>
          </w:tcPr>
          <w:p w14:paraId="59445002" w14:textId="77777777" w:rsidR="008D350D" w:rsidRPr="000D5085" w:rsidRDefault="008D350D" w:rsidP="006D21DA">
            <w:pPr>
              <w:spacing w:line="240" w:lineRule="exact"/>
              <w:ind w:left="68"/>
              <w:jc w:val="right"/>
              <w:rPr>
                <w:rFonts w:ascii="標楷體" w:eastAsia="標楷體" w:hAnsi="標楷體"/>
                <w:spacing w:val="-20"/>
                <w:sz w:val="20"/>
                <w:szCs w:val="20"/>
              </w:rPr>
            </w:pPr>
            <w:r w:rsidRPr="000D5085">
              <w:rPr>
                <w:rFonts w:ascii="標楷體" w:eastAsia="標楷體" w:hAnsi="標楷體" w:hint="eastAsia"/>
                <w:sz w:val="20"/>
                <w:szCs w:val="20"/>
              </w:rPr>
              <w:t>單位：新臺幣百萬元、％</w:t>
            </w:r>
          </w:p>
        </w:tc>
      </w:tr>
      <w:tr w:rsidR="008D350D" w:rsidRPr="00353283" w14:paraId="62A3FDA0" w14:textId="77777777" w:rsidTr="00924DA5">
        <w:tblPrEx>
          <w:tblBorders>
            <w:left w:val="none" w:sz="0" w:space="0" w:color="auto"/>
            <w:right w:val="none" w:sz="0" w:space="0" w:color="auto"/>
            <w:insideH w:val="none" w:sz="0" w:space="0" w:color="auto"/>
          </w:tblBorders>
        </w:tblPrEx>
        <w:trPr>
          <w:cantSplit/>
          <w:trHeight w:val="284"/>
          <w:jc w:val="center"/>
        </w:trPr>
        <w:tc>
          <w:tcPr>
            <w:tcW w:w="5642" w:type="dxa"/>
            <w:gridSpan w:val="2"/>
            <w:tcBorders>
              <w:top w:val="single" w:sz="4" w:space="0" w:color="auto"/>
              <w:left w:val="single" w:sz="4" w:space="0" w:color="auto"/>
              <w:bottom w:val="single" w:sz="4" w:space="0" w:color="auto"/>
            </w:tcBorders>
            <w:vAlign w:val="center"/>
          </w:tcPr>
          <w:p w14:paraId="18E6E2D9" w14:textId="77777777" w:rsidR="008D350D" w:rsidRPr="00795BCF" w:rsidRDefault="008D350D" w:rsidP="00421E9F">
            <w:pPr>
              <w:spacing w:line="240" w:lineRule="exact"/>
              <w:jc w:val="center"/>
              <w:rPr>
                <w:rFonts w:ascii="標楷體" w:eastAsia="標楷體" w:hAnsi="標楷體"/>
                <w:b/>
                <w:noProof/>
                <w:sz w:val="20"/>
                <w:szCs w:val="20"/>
              </w:rPr>
            </w:pPr>
            <w:r w:rsidRPr="00795BCF">
              <w:rPr>
                <w:rFonts w:ascii="標楷體" w:eastAsia="標楷體" w:hAnsi="標楷體" w:hint="eastAsia"/>
                <w:kern w:val="0"/>
                <w:sz w:val="20"/>
                <w:szCs w:val="20"/>
              </w:rPr>
              <w:t>經費賸餘原因</w:t>
            </w:r>
          </w:p>
        </w:tc>
        <w:tc>
          <w:tcPr>
            <w:tcW w:w="2602" w:type="dxa"/>
            <w:gridSpan w:val="2"/>
            <w:tcBorders>
              <w:top w:val="single" w:sz="4" w:space="0" w:color="auto"/>
              <w:bottom w:val="single" w:sz="4" w:space="0" w:color="auto"/>
            </w:tcBorders>
            <w:vAlign w:val="center"/>
          </w:tcPr>
          <w:p w14:paraId="6C996F61" w14:textId="77777777" w:rsidR="008D350D" w:rsidRPr="00795BCF" w:rsidRDefault="008D350D" w:rsidP="00421E9F">
            <w:pPr>
              <w:spacing w:line="240" w:lineRule="exact"/>
              <w:jc w:val="center"/>
              <w:rPr>
                <w:rFonts w:ascii="標楷體" w:eastAsia="標楷體" w:hAnsi="標楷體"/>
                <w:b/>
                <w:bCs/>
                <w:color w:val="000000"/>
                <w:sz w:val="20"/>
                <w:szCs w:val="20"/>
              </w:rPr>
            </w:pPr>
            <w:r w:rsidRPr="00795BCF">
              <w:rPr>
                <w:rFonts w:ascii="標楷體" w:eastAsia="標楷體" w:hAnsi="標楷體" w:hint="eastAsia"/>
                <w:kern w:val="0"/>
                <w:sz w:val="20"/>
                <w:szCs w:val="20"/>
              </w:rPr>
              <w:t>金額</w:t>
            </w:r>
          </w:p>
        </w:tc>
        <w:tc>
          <w:tcPr>
            <w:tcW w:w="1735" w:type="dxa"/>
            <w:tcBorders>
              <w:top w:val="single" w:sz="4" w:space="0" w:color="auto"/>
              <w:bottom w:val="single" w:sz="4" w:space="0" w:color="auto"/>
              <w:right w:val="single" w:sz="4" w:space="0" w:color="auto"/>
            </w:tcBorders>
            <w:vAlign w:val="center"/>
          </w:tcPr>
          <w:p w14:paraId="5552C031" w14:textId="77777777" w:rsidR="008D350D" w:rsidRPr="00795BCF" w:rsidRDefault="008D350D" w:rsidP="00421E9F">
            <w:pPr>
              <w:spacing w:line="240" w:lineRule="exact"/>
              <w:jc w:val="center"/>
              <w:rPr>
                <w:rFonts w:ascii="標楷體" w:eastAsia="標楷體" w:hAnsi="標楷體"/>
                <w:b/>
                <w:bCs/>
                <w:color w:val="000000"/>
                <w:sz w:val="20"/>
                <w:szCs w:val="20"/>
              </w:rPr>
            </w:pPr>
            <w:r w:rsidRPr="00795BCF">
              <w:rPr>
                <w:rFonts w:ascii="標楷體" w:eastAsia="標楷體" w:hAnsi="標楷體" w:hint="eastAsia"/>
                <w:kern w:val="0"/>
                <w:sz w:val="20"/>
                <w:szCs w:val="20"/>
              </w:rPr>
              <w:t>占比</w:t>
            </w:r>
          </w:p>
        </w:tc>
      </w:tr>
      <w:tr w:rsidR="008D350D" w:rsidRPr="00353283" w14:paraId="296C2CA1" w14:textId="77777777" w:rsidTr="00924DA5">
        <w:tblPrEx>
          <w:tblBorders>
            <w:left w:val="none" w:sz="0" w:space="0" w:color="auto"/>
            <w:right w:val="none" w:sz="0" w:space="0" w:color="auto"/>
            <w:insideH w:val="none" w:sz="0" w:space="0" w:color="auto"/>
          </w:tblBorders>
        </w:tblPrEx>
        <w:trPr>
          <w:cantSplit/>
          <w:trHeight w:val="284"/>
          <w:jc w:val="center"/>
        </w:trPr>
        <w:tc>
          <w:tcPr>
            <w:tcW w:w="5642" w:type="dxa"/>
            <w:gridSpan w:val="2"/>
            <w:tcBorders>
              <w:top w:val="single" w:sz="4" w:space="0" w:color="auto"/>
              <w:left w:val="single" w:sz="4" w:space="0" w:color="auto"/>
              <w:bottom w:val="single" w:sz="4" w:space="0" w:color="auto"/>
            </w:tcBorders>
            <w:vAlign w:val="center"/>
          </w:tcPr>
          <w:p w14:paraId="4845DD8F" w14:textId="77777777" w:rsidR="008D350D" w:rsidRPr="008D350D" w:rsidRDefault="008D350D" w:rsidP="008D350D">
            <w:pPr>
              <w:spacing w:line="240" w:lineRule="exact"/>
              <w:jc w:val="center"/>
              <w:rPr>
                <w:rFonts w:ascii="標楷體" w:eastAsia="標楷體" w:hAnsi="標楷體"/>
                <w:b/>
                <w:noProof/>
                <w:sz w:val="20"/>
                <w:szCs w:val="20"/>
              </w:rPr>
            </w:pPr>
            <w:r w:rsidRPr="008D350D">
              <w:rPr>
                <w:rFonts w:ascii="標楷體" w:eastAsia="標楷體" w:hAnsi="標楷體" w:hint="eastAsia"/>
                <w:b/>
                <w:sz w:val="20"/>
                <w:szCs w:val="20"/>
              </w:rPr>
              <w:t>合計</w:t>
            </w:r>
          </w:p>
        </w:tc>
        <w:tc>
          <w:tcPr>
            <w:tcW w:w="2602" w:type="dxa"/>
            <w:gridSpan w:val="2"/>
            <w:tcBorders>
              <w:top w:val="single" w:sz="4" w:space="0" w:color="auto"/>
              <w:bottom w:val="single" w:sz="4" w:space="0" w:color="auto"/>
            </w:tcBorders>
            <w:vAlign w:val="center"/>
          </w:tcPr>
          <w:p w14:paraId="3B518925" w14:textId="77777777" w:rsidR="008D350D" w:rsidRPr="008D350D" w:rsidRDefault="008D350D" w:rsidP="00421E9F">
            <w:pPr>
              <w:spacing w:line="240" w:lineRule="exact"/>
              <w:jc w:val="right"/>
              <w:rPr>
                <w:rFonts w:ascii="標楷體" w:eastAsia="標楷體" w:hAnsi="標楷體"/>
                <w:b/>
                <w:bCs/>
                <w:color w:val="000000"/>
                <w:sz w:val="20"/>
                <w:szCs w:val="20"/>
              </w:rPr>
            </w:pPr>
            <w:r w:rsidRPr="008D350D">
              <w:rPr>
                <w:rFonts w:ascii="標楷體" w:eastAsia="標楷體" w:hAnsi="標楷體"/>
                <w:b/>
                <w:bCs/>
                <w:color w:val="000000"/>
                <w:sz w:val="20"/>
                <w:szCs w:val="20"/>
              </w:rPr>
              <w:t>2</w:t>
            </w:r>
            <w:r w:rsidRPr="008D350D">
              <w:rPr>
                <w:rFonts w:ascii="標楷體" w:eastAsia="標楷體" w:hAnsi="標楷體" w:hint="eastAsia"/>
                <w:b/>
                <w:bCs/>
                <w:color w:val="000000"/>
                <w:sz w:val="20"/>
                <w:szCs w:val="20"/>
              </w:rPr>
              <w:t>,</w:t>
            </w:r>
            <w:r w:rsidRPr="008D350D">
              <w:rPr>
                <w:rFonts w:ascii="標楷體" w:eastAsia="標楷體" w:hAnsi="標楷體"/>
                <w:b/>
                <w:bCs/>
                <w:color w:val="000000"/>
                <w:sz w:val="20"/>
                <w:szCs w:val="20"/>
              </w:rPr>
              <w:t>797</w:t>
            </w:r>
          </w:p>
        </w:tc>
        <w:tc>
          <w:tcPr>
            <w:tcW w:w="1735" w:type="dxa"/>
            <w:tcBorders>
              <w:top w:val="single" w:sz="4" w:space="0" w:color="auto"/>
              <w:bottom w:val="single" w:sz="4" w:space="0" w:color="auto"/>
              <w:right w:val="single" w:sz="4" w:space="0" w:color="auto"/>
            </w:tcBorders>
            <w:vAlign w:val="center"/>
          </w:tcPr>
          <w:p w14:paraId="4207343F" w14:textId="77777777" w:rsidR="008D350D" w:rsidRPr="008D350D" w:rsidRDefault="008D350D" w:rsidP="00421E9F">
            <w:pPr>
              <w:spacing w:line="240" w:lineRule="exact"/>
              <w:jc w:val="right"/>
              <w:rPr>
                <w:rFonts w:ascii="標楷體" w:eastAsia="標楷體" w:hAnsi="標楷體"/>
                <w:b/>
                <w:bCs/>
                <w:color w:val="000000"/>
                <w:sz w:val="20"/>
                <w:szCs w:val="20"/>
              </w:rPr>
            </w:pPr>
            <w:r w:rsidRPr="008D350D">
              <w:rPr>
                <w:rFonts w:ascii="標楷體" w:eastAsia="標楷體" w:hAnsi="標楷體" w:hint="eastAsia"/>
                <w:b/>
                <w:bCs/>
                <w:color w:val="000000"/>
                <w:sz w:val="20"/>
                <w:szCs w:val="20"/>
              </w:rPr>
              <w:t>100.00</w:t>
            </w:r>
          </w:p>
        </w:tc>
      </w:tr>
      <w:tr w:rsidR="008D350D" w:rsidRPr="00353283" w14:paraId="631BBC37" w14:textId="77777777" w:rsidTr="00924DA5">
        <w:tblPrEx>
          <w:tblBorders>
            <w:left w:val="none" w:sz="0" w:space="0" w:color="auto"/>
            <w:right w:val="none" w:sz="0" w:space="0" w:color="auto"/>
            <w:insideH w:val="none" w:sz="0" w:space="0" w:color="auto"/>
          </w:tblBorders>
        </w:tblPrEx>
        <w:trPr>
          <w:cantSplit/>
          <w:trHeight w:val="284"/>
          <w:jc w:val="center"/>
        </w:trPr>
        <w:tc>
          <w:tcPr>
            <w:tcW w:w="5642" w:type="dxa"/>
            <w:gridSpan w:val="2"/>
            <w:tcBorders>
              <w:top w:val="single" w:sz="4" w:space="0" w:color="auto"/>
              <w:left w:val="single" w:sz="4" w:space="0" w:color="auto"/>
              <w:bottom w:val="single" w:sz="4" w:space="0" w:color="auto"/>
            </w:tcBorders>
            <w:vAlign w:val="center"/>
          </w:tcPr>
          <w:p w14:paraId="35F8EADD" w14:textId="77777777" w:rsidR="008D350D" w:rsidRPr="008D350D" w:rsidRDefault="008D350D" w:rsidP="00421E9F">
            <w:pPr>
              <w:spacing w:line="240" w:lineRule="exact"/>
              <w:ind w:left="200" w:hangingChars="100" w:hanging="200"/>
              <w:jc w:val="both"/>
              <w:rPr>
                <w:rFonts w:ascii="標楷體" w:eastAsia="標楷體" w:hAnsi="標楷體"/>
                <w:sz w:val="20"/>
                <w:szCs w:val="20"/>
              </w:rPr>
            </w:pPr>
            <w:r w:rsidRPr="008D350D">
              <w:rPr>
                <w:rFonts w:ascii="標楷體" w:eastAsia="標楷體" w:hAnsi="標楷體"/>
                <w:sz w:val="20"/>
                <w:szCs w:val="20"/>
              </w:rPr>
              <w:t>1.</w:t>
            </w:r>
            <w:r w:rsidRPr="008D350D">
              <w:rPr>
                <w:rFonts w:ascii="標楷體" w:eastAsia="標楷體" w:hAnsi="標楷體" w:hint="eastAsia"/>
                <w:sz w:val="20"/>
                <w:szCs w:val="20"/>
              </w:rPr>
              <w:t>補（捐）助、委辦計畫經費賸餘。</w:t>
            </w:r>
          </w:p>
        </w:tc>
        <w:tc>
          <w:tcPr>
            <w:tcW w:w="2602" w:type="dxa"/>
            <w:gridSpan w:val="2"/>
            <w:tcBorders>
              <w:top w:val="single" w:sz="4" w:space="0" w:color="auto"/>
              <w:bottom w:val="single" w:sz="4" w:space="0" w:color="auto"/>
            </w:tcBorders>
            <w:vAlign w:val="center"/>
          </w:tcPr>
          <w:p w14:paraId="2956F9FA" w14:textId="77777777" w:rsidR="008D350D" w:rsidRPr="008D350D" w:rsidRDefault="008D350D" w:rsidP="00421E9F">
            <w:pPr>
              <w:spacing w:line="240" w:lineRule="exact"/>
              <w:jc w:val="right"/>
              <w:rPr>
                <w:rFonts w:ascii="標楷體" w:eastAsia="標楷體" w:hAnsi="標楷體"/>
                <w:noProof/>
                <w:sz w:val="20"/>
                <w:szCs w:val="20"/>
              </w:rPr>
            </w:pPr>
            <w:r w:rsidRPr="008D350D">
              <w:rPr>
                <w:rFonts w:ascii="標楷體" w:eastAsia="標楷體" w:hAnsi="標楷體" w:hint="eastAsia"/>
                <w:color w:val="000000"/>
                <w:sz w:val="20"/>
                <w:szCs w:val="20"/>
              </w:rPr>
              <w:t>1,</w:t>
            </w:r>
            <w:r w:rsidRPr="008D350D">
              <w:rPr>
                <w:rFonts w:ascii="標楷體" w:eastAsia="標楷體" w:hAnsi="標楷體"/>
                <w:color w:val="000000"/>
                <w:sz w:val="20"/>
                <w:szCs w:val="20"/>
              </w:rPr>
              <w:t>855</w:t>
            </w:r>
          </w:p>
        </w:tc>
        <w:tc>
          <w:tcPr>
            <w:tcW w:w="1735" w:type="dxa"/>
            <w:tcBorders>
              <w:top w:val="single" w:sz="4" w:space="0" w:color="auto"/>
              <w:bottom w:val="single" w:sz="4" w:space="0" w:color="auto"/>
              <w:right w:val="single" w:sz="4" w:space="0" w:color="auto"/>
            </w:tcBorders>
            <w:vAlign w:val="center"/>
          </w:tcPr>
          <w:p w14:paraId="08C0AF8F" w14:textId="77777777" w:rsidR="008D350D" w:rsidRPr="008D350D" w:rsidRDefault="008D350D" w:rsidP="00421E9F">
            <w:pPr>
              <w:spacing w:line="240" w:lineRule="exact"/>
              <w:jc w:val="right"/>
              <w:rPr>
                <w:rFonts w:ascii="標楷體" w:eastAsia="標楷體" w:hAnsi="標楷體"/>
                <w:noProof/>
                <w:sz w:val="20"/>
                <w:szCs w:val="20"/>
              </w:rPr>
            </w:pPr>
            <w:r w:rsidRPr="008D350D">
              <w:rPr>
                <w:rFonts w:ascii="標楷體" w:eastAsia="標楷體" w:hAnsi="標楷體"/>
                <w:color w:val="000000"/>
                <w:sz w:val="20"/>
                <w:szCs w:val="20"/>
              </w:rPr>
              <w:t>66.34</w:t>
            </w:r>
          </w:p>
        </w:tc>
      </w:tr>
      <w:tr w:rsidR="008D350D" w:rsidRPr="00353283" w14:paraId="5D01F50F" w14:textId="77777777" w:rsidTr="00924DA5">
        <w:tblPrEx>
          <w:tblBorders>
            <w:left w:val="none" w:sz="0" w:space="0" w:color="auto"/>
            <w:right w:val="none" w:sz="0" w:space="0" w:color="auto"/>
            <w:insideH w:val="none" w:sz="0" w:space="0" w:color="auto"/>
          </w:tblBorders>
        </w:tblPrEx>
        <w:trPr>
          <w:cantSplit/>
          <w:trHeight w:val="284"/>
          <w:jc w:val="center"/>
        </w:trPr>
        <w:tc>
          <w:tcPr>
            <w:tcW w:w="5642" w:type="dxa"/>
            <w:gridSpan w:val="2"/>
            <w:tcBorders>
              <w:top w:val="single" w:sz="4" w:space="0" w:color="auto"/>
              <w:left w:val="single" w:sz="4" w:space="0" w:color="auto"/>
              <w:bottom w:val="single" w:sz="4" w:space="0" w:color="auto"/>
            </w:tcBorders>
            <w:vAlign w:val="center"/>
          </w:tcPr>
          <w:p w14:paraId="3A107DD2" w14:textId="77777777" w:rsidR="008D350D" w:rsidRPr="008D350D" w:rsidRDefault="008D350D" w:rsidP="00421E9F">
            <w:pPr>
              <w:spacing w:line="240" w:lineRule="exact"/>
              <w:ind w:left="200" w:hangingChars="100" w:hanging="200"/>
              <w:jc w:val="both"/>
              <w:rPr>
                <w:rFonts w:ascii="標楷體" w:eastAsia="標楷體" w:hAnsi="標楷體"/>
                <w:sz w:val="20"/>
                <w:szCs w:val="20"/>
              </w:rPr>
            </w:pPr>
            <w:r w:rsidRPr="008D350D">
              <w:rPr>
                <w:rFonts w:ascii="標楷體" w:eastAsia="標楷體" w:hAnsi="標楷體" w:hint="eastAsia"/>
                <w:sz w:val="20"/>
                <w:szCs w:val="20"/>
              </w:rPr>
              <w:t>2.因預算凍結，經費未予支用。</w:t>
            </w:r>
          </w:p>
        </w:tc>
        <w:tc>
          <w:tcPr>
            <w:tcW w:w="2602" w:type="dxa"/>
            <w:gridSpan w:val="2"/>
            <w:tcBorders>
              <w:top w:val="single" w:sz="4" w:space="0" w:color="auto"/>
              <w:bottom w:val="single" w:sz="4" w:space="0" w:color="auto"/>
            </w:tcBorders>
            <w:vAlign w:val="center"/>
          </w:tcPr>
          <w:p w14:paraId="25B7B416" w14:textId="77777777" w:rsidR="008D350D" w:rsidRPr="008D350D" w:rsidRDefault="008D350D" w:rsidP="00421E9F">
            <w:pPr>
              <w:spacing w:line="240" w:lineRule="exact"/>
              <w:jc w:val="right"/>
              <w:rPr>
                <w:rFonts w:ascii="標楷體" w:eastAsia="標楷體" w:hAnsi="標楷體"/>
                <w:noProof/>
                <w:sz w:val="20"/>
                <w:szCs w:val="20"/>
              </w:rPr>
            </w:pPr>
            <w:r w:rsidRPr="008D350D">
              <w:rPr>
                <w:rFonts w:ascii="標楷體" w:eastAsia="標楷體" w:hAnsi="標楷體" w:hint="eastAsia"/>
                <w:color w:val="000000"/>
                <w:sz w:val="20"/>
                <w:szCs w:val="20"/>
              </w:rPr>
              <w:t>5</w:t>
            </w:r>
            <w:r w:rsidRPr="008D350D">
              <w:rPr>
                <w:rFonts w:ascii="標楷體" w:eastAsia="標楷體" w:hAnsi="標楷體"/>
                <w:color w:val="000000"/>
                <w:sz w:val="20"/>
                <w:szCs w:val="20"/>
              </w:rPr>
              <w:t>16</w:t>
            </w:r>
          </w:p>
        </w:tc>
        <w:tc>
          <w:tcPr>
            <w:tcW w:w="1735" w:type="dxa"/>
            <w:tcBorders>
              <w:top w:val="single" w:sz="4" w:space="0" w:color="auto"/>
              <w:bottom w:val="single" w:sz="4" w:space="0" w:color="auto"/>
              <w:right w:val="single" w:sz="4" w:space="0" w:color="auto"/>
            </w:tcBorders>
            <w:vAlign w:val="center"/>
          </w:tcPr>
          <w:p w14:paraId="13847ED2" w14:textId="77777777" w:rsidR="008D350D" w:rsidRPr="008D350D" w:rsidRDefault="008D350D" w:rsidP="00421E9F">
            <w:pPr>
              <w:spacing w:line="240" w:lineRule="exact"/>
              <w:jc w:val="right"/>
              <w:rPr>
                <w:rFonts w:ascii="標楷體" w:eastAsia="標楷體" w:hAnsi="標楷體"/>
                <w:noProof/>
                <w:sz w:val="20"/>
                <w:szCs w:val="20"/>
              </w:rPr>
            </w:pPr>
            <w:r w:rsidRPr="008D350D">
              <w:rPr>
                <w:rFonts w:ascii="標楷體" w:eastAsia="標楷體" w:hAnsi="標楷體"/>
                <w:color w:val="000000"/>
                <w:sz w:val="20"/>
                <w:szCs w:val="20"/>
              </w:rPr>
              <w:t>18.47</w:t>
            </w:r>
          </w:p>
        </w:tc>
      </w:tr>
      <w:tr w:rsidR="008D350D" w:rsidRPr="00353283" w14:paraId="75558FF2" w14:textId="77777777" w:rsidTr="00924DA5">
        <w:tblPrEx>
          <w:tblBorders>
            <w:left w:val="none" w:sz="0" w:space="0" w:color="auto"/>
            <w:right w:val="none" w:sz="0" w:space="0" w:color="auto"/>
            <w:insideH w:val="none" w:sz="0" w:space="0" w:color="auto"/>
          </w:tblBorders>
        </w:tblPrEx>
        <w:trPr>
          <w:cantSplit/>
          <w:trHeight w:val="284"/>
          <w:jc w:val="center"/>
        </w:trPr>
        <w:tc>
          <w:tcPr>
            <w:tcW w:w="5642" w:type="dxa"/>
            <w:gridSpan w:val="2"/>
            <w:tcBorders>
              <w:top w:val="single" w:sz="4" w:space="0" w:color="auto"/>
              <w:left w:val="single" w:sz="4" w:space="0" w:color="auto"/>
              <w:bottom w:val="single" w:sz="4" w:space="0" w:color="auto"/>
            </w:tcBorders>
            <w:vAlign w:val="center"/>
          </w:tcPr>
          <w:p w14:paraId="2F233830" w14:textId="77777777" w:rsidR="008D350D" w:rsidRPr="008D350D" w:rsidRDefault="008D350D" w:rsidP="00421E9F">
            <w:pPr>
              <w:spacing w:line="240" w:lineRule="exact"/>
              <w:ind w:left="200" w:hangingChars="100" w:hanging="200"/>
              <w:jc w:val="both"/>
              <w:rPr>
                <w:rFonts w:ascii="標楷體" w:eastAsia="標楷體" w:hAnsi="標楷體"/>
                <w:sz w:val="20"/>
                <w:szCs w:val="20"/>
              </w:rPr>
            </w:pPr>
            <w:r w:rsidRPr="008D350D">
              <w:rPr>
                <w:rFonts w:ascii="標楷體" w:eastAsia="標楷體" w:hAnsi="標楷體" w:hint="eastAsia"/>
                <w:sz w:val="20"/>
                <w:szCs w:val="20"/>
              </w:rPr>
              <w:t>3</w:t>
            </w:r>
            <w:r w:rsidRPr="008D350D">
              <w:rPr>
                <w:rFonts w:ascii="標楷體" w:eastAsia="標楷體" w:hAnsi="標楷體"/>
                <w:sz w:val="20"/>
                <w:szCs w:val="20"/>
              </w:rPr>
              <w:t>.</w:t>
            </w:r>
            <w:r w:rsidRPr="008D350D">
              <w:rPr>
                <w:rFonts w:ascii="標楷體" w:eastAsia="標楷體" w:hAnsi="標楷體" w:hint="eastAsia"/>
                <w:sz w:val="20"/>
                <w:szCs w:val="20"/>
              </w:rPr>
              <w:t>按業務實際需要減少支付。</w:t>
            </w:r>
          </w:p>
        </w:tc>
        <w:tc>
          <w:tcPr>
            <w:tcW w:w="2602" w:type="dxa"/>
            <w:gridSpan w:val="2"/>
            <w:tcBorders>
              <w:top w:val="single" w:sz="4" w:space="0" w:color="auto"/>
              <w:bottom w:val="single" w:sz="4" w:space="0" w:color="auto"/>
            </w:tcBorders>
            <w:vAlign w:val="center"/>
          </w:tcPr>
          <w:p w14:paraId="752F46F3" w14:textId="77777777" w:rsidR="008D350D" w:rsidRPr="008D350D" w:rsidRDefault="008D350D" w:rsidP="00421E9F">
            <w:pPr>
              <w:spacing w:line="240" w:lineRule="exact"/>
              <w:jc w:val="right"/>
              <w:rPr>
                <w:rFonts w:ascii="標楷體" w:eastAsia="標楷體" w:hAnsi="標楷體"/>
                <w:bCs/>
                <w:noProof/>
                <w:sz w:val="20"/>
                <w:szCs w:val="20"/>
              </w:rPr>
            </w:pPr>
            <w:r w:rsidRPr="008D350D">
              <w:rPr>
                <w:rFonts w:ascii="標楷體" w:eastAsia="標楷體" w:hAnsi="標楷體"/>
                <w:color w:val="000000"/>
                <w:sz w:val="20"/>
                <w:szCs w:val="20"/>
              </w:rPr>
              <w:t>350</w:t>
            </w:r>
          </w:p>
        </w:tc>
        <w:tc>
          <w:tcPr>
            <w:tcW w:w="1735" w:type="dxa"/>
            <w:tcBorders>
              <w:top w:val="single" w:sz="4" w:space="0" w:color="auto"/>
              <w:bottom w:val="single" w:sz="4" w:space="0" w:color="auto"/>
              <w:right w:val="single" w:sz="4" w:space="0" w:color="auto"/>
            </w:tcBorders>
            <w:vAlign w:val="center"/>
          </w:tcPr>
          <w:p w14:paraId="31C1DD5A" w14:textId="77777777" w:rsidR="008D350D" w:rsidRPr="008D350D" w:rsidRDefault="008D350D" w:rsidP="00421E9F">
            <w:pPr>
              <w:spacing w:line="240" w:lineRule="exact"/>
              <w:jc w:val="right"/>
              <w:rPr>
                <w:rFonts w:ascii="標楷體" w:eastAsia="標楷體" w:hAnsi="標楷體"/>
                <w:bCs/>
                <w:noProof/>
                <w:sz w:val="20"/>
                <w:szCs w:val="20"/>
              </w:rPr>
            </w:pPr>
            <w:r w:rsidRPr="008D350D">
              <w:rPr>
                <w:rFonts w:ascii="標楷體" w:eastAsia="標楷體" w:hAnsi="標楷體"/>
                <w:color w:val="000000"/>
                <w:sz w:val="20"/>
                <w:szCs w:val="20"/>
              </w:rPr>
              <w:t>12.52</w:t>
            </w:r>
          </w:p>
        </w:tc>
      </w:tr>
      <w:tr w:rsidR="008D350D" w:rsidRPr="00353283" w14:paraId="65EC6372" w14:textId="77777777" w:rsidTr="00924DA5">
        <w:tblPrEx>
          <w:tblBorders>
            <w:left w:val="none" w:sz="0" w:space="0" w:color="auto"/>
            <w:right w:val="none" w:sz="0" w:space="0" w:color="auto"/>
            <w:insideH w:val="none" w:sz="0" w:space="0" w:color="auto"/>
          </w:tblBorders>
        </w:tblPrEx>
        <w:trPr>
          <w:cantSplit/>
          <w:trHeight w:val="284"/>
          <w:jc w:val="center"/>
        </w:trPr>
        <w:tc>
          <w:tcPr>
            <w:tcW w:w="5642" w:type="dxa"/>
            <w:gridSpan w:val="2"/>
            <w:tcBorders>
              <w:top w:val="single" w:sz="4" w:space="0" w:color="auto"/>
              <w:left w:val="single" w:sz="4" w:space="0" w:color="auto"/>
              <w:bottom w:val="single" w:sz="4" w:space="0" w:color="auto"/>
            </w:tcBorders>
            <w:vAlign w:val="center"/>
          </w:tcPr>
          <w:p w14:paraId="6E803757" w14:textId="77777777" w:rsidR="008D350D" w:rsidRPr="008D350D" w:rsidRDefault="008D350D" w:rsidP="00421E9F">
            <w:pPr>
              <w:spacing w:line="240" w:lineRule="exact"/>
              <w:ind w:left="200" w:hangingChars="100" w:hanging="200"/>
              <w:jc w:val="both"/>
              <w:rPr>
                <w:rFonts w:ascii="標楷體" w:eastAsia="標楷體" w:hAnsi="標楷體"/>
                <w:sz w:val="20"/>
                <w:szCs w:val="20"/>
              </w:rPr>
            </w:pPr>
            <w:r w:rsidRPr="008D350D">
              <w:rPr>
                <w:rFonts w:ascii="標楷體" w:eastAsia="標楷體" w:hAnsi="標楷體" w:hint="eastAsia"/>
                <w:sz w:val="20"/>
                <w:szCs w:val="20"/>
              </w:rPr>
              <w:t>4.營繕工程及財物採購結餘。</w:t>
            </w:r>
          </w:p>
        </w:tc>
        <w:tc>
          <w:tcPr>
            <w:tcW w:w="2602" w:type="dxa"/>
            <w:gridSpan w:val="2"/>
            <w:tcBorders>
              <w:top w:val="single" w:sz="4" w:space="0" w:color="auto"/>
              <w:bottom w:val="single" w:sz="4" w:space="0" w:color="auto"/>
            </w:tcBorders>
            <w:vAlign w:val="center"/>
          </w:tcPr>
          <w:p w14:paraId="47D7EB55" w14:textId="77777777" w:rsidR="008D350D" w:rsidRPr="008D350D" w:rsidRDefault="008D350D" w:rsidP="00421E9F">
            <w:pPr>
              <w:spacing w:line="240" w:lineRule="exact"/>
              <w:jc w:val="right"/>
              <w:rPr>
                <w:rFonts w:ascii="標楷體" w:eastAsia="標楷體" w:hAnsi="標楷體"/>
                <w:bCs/>
                <w:noProof/>
                <w:sz w:val="20"/>
                <w:szCs w:val="20"/>
              </w:rPr>
            </w:pPr>
            <w:r w:rsidRPr="008D350D">
              <w:rPr>
                <w:rFonts w:ascii="標楷體" w:eastAsia="標楷體" w:hAnsi="標楷體"/>
                <w:color w:val="000000"/>
                <w:sz w:val="20"/>
                <w:szCs w:val="20"/>
              </w:rPr>
              <w:t>74</w:t>
            </w:r>
          </w:p>
        </w:tc>
        <w:tc>
          <w:tcPr>
            <w:tcW w:w="1735" w:type="dxa"/>
            <w:tcBorders>
              <w:top w:val="single" w:sz="4" w:space="0" w:color="auto"/>
              <w:bottom w:val="single" w:sz="4" w:space="0" w:color="auto"/>
              <w:right w:val="single" w:sz="4" w:space="0" w:color="auto"/>
            </w:tcBorders>
            <w:vAlign w:val="center"/>
          </w:tcPr>
          <w:p w14:paraId="416BF6EB" w14:textId="77777777" w:rsidR="008D350D" w:rsidRPr="008D350D" w:rsidRDefault="008D350D" w:rsidP="00421E9F">
            <w:pPr>
              <w:spacing w:line="240" w:lineRule="exact"/>
              <w:jc w:val="right"/>
              <w:rPr>
                <w:rFonts w:ascii="標楷體" w:eastAsia="標楷體" w:hAnsi="標楷體"/>
                <w:bCs/>
                <w:noProof/>
                <w:sz w:val="20"/>
                <w:szCs w:val="20"/>
              </w:rPr>
            </w:pPr>
            <w:r w:rsidRPr="008D350D">
              <w:rPr>
                <w:rFonts w:ascii="標楷體" w:eastAsia="標楷體" w:hAnsi="標楷體"/>
                <w:color w:val="000000"/>
                <w:sz w:val="20"/>
                <w:szCs w:val="20"/>
              </w:rPr>
              <w:t>2.65</w:t>
            </w:r>
          </w:p>
        </w:tc>
      </w:tr>
      <w:tr w:rsidR="008D350D" w:rsidRPr="00353283" w14:paraId="7835BED9" w14:textId="77777777" w:rsidTr="00924DA5">
        <w:tblPrEx>
          <w:tblBorders>
            <w:left w:val="none" w:sz="0" w:space="0" w:color="auto"/>
            <w:right w:val="none" w:sz="0" w:space="0" w:color="auto"/>
            <w:insideH w:val="none" w:sz="0" w:space="0" w:color="auto"/>
          </w:tblBorders>
        </w:tblPrEx>
        <w:trPr>
          <w:cantSplit/>
          <w:trHeight w:val="284"/>
          <w:jc w:val="center"/>
        </w:trPr>
        <w:tc>
          <w:tcPr>
            <w:tcW w:w="5642" w:type="dxa"/>
            <w:gridSpan w:val="2"/>
            <w:tcBorders>
              <w:top w:val="single" w:sz="4" w:space="0" w:color="auto"/>
              <w:left w:val="single" w:sz="4" w:space="0" w:color="auto"/>
              <w:bottom w:val="single" w:sz="4" w:space="0" w:color="auto"/>
            </w:tcBorders>
            <w:vAlign w:val="center"/>
          </w:tcPr>
          <w:p w14:paraId="38AFF098" w14:textId="77777777" w:rsidR="008D350D" w:rsidRPr="008D350D" w:rsidRDefault="008D350D" w:rsidP="00421E9F">
            <w:pPr>
              <w:spacing w:line="240" w:lineRule="exact"/>
              <w:ind w:left="200" w:hangingChars="100" w:hanging="200"/>
              <w:jc w:val="both"/>
              <w:rPr>
                <w:rFonts w:ascii="標楷體" w:eastAsia="標楷體" w:hAnsi="標楷體"/>
                <w:sz w:val="20"/>
                <w:szCs w:val="20"/>
              </w:rPr>
            </w:pPr>
            <w:r w:rsidRPr="008D350D">
              <w:rPr>
                <w:rFonts w:ascii="標楷體" w:eastAsia="標楷體" w:hAnsi="標楷體" w:hint="eastAsia"/>
                <w:sz w:val="20"/>
                <w:szCs w:val="20"/>
              </w:rPr>
              <w:t>5</w:t>
            </w:r>
            <w:r w:rsidRPr="008D350D">
              <w:rPr>
                <w:rFonts w:ascii="標楷體" w:eastAsia="標楷體" w:hAnsi="標楷體"/>
                <w:sz w:val="20"/>
                <w:szCs w:val="20"/>
              </w:rPr>
              <w:t>.</w:t>
            </w:r>
            <w:r w:rsidRPr="008D350D">
              <w:rPr>
                <w:rFonts w:ascii="標楷體" w:eastAsia="標楷體" w:hAnsi="標楷體" w:hint="eastAsia"/>
                <w:sz w:val="20"/>
                <w:szCs w:val="20"/>
              </w:rPr>
              <w:t>其他零星賸餘。</w:t>
            </w:r>
          </w:p>
        </w:tc>
        <w:tc>
          <w:tcPr>
            <w:tcW w:w="2602" w:type="dxa"/>
            <w:gridSpan w:val="2"/>
            <w:tcBorders>
              <w:top w:val="single" w:sz="4" w:space="0" w:color="auto"/>
              <w:bottom w:val="single" w:sz="4" w:space="0" w:color="auto"/>
            </w:tcBorders>
            <w:vAlign w:val="center"/>
          </w:tcPr>
          <w:p w14:paraId="50ADCB70" w14:textId="4C05469E" w:rsidR="008D350D" w:rsidRPr="008D350D" w:rsidRDefault="008D350D" w:rsidP="00421E9F">
            <w:pPr>
              <w:spacing w:line="240" w:lineRule="exact"/>
              <w:jc w:val="right"/>
              <w:rPr>
                <w:rFonts w:ascii="標楷體" w:eastAsia="標楷體" w:hAnsi="標楷體"/>
                <w:noProof/>
                <w:sz w:val="20"/>
                <w:szCs w:val="20"/>
              </w:rPr>
            </w:pPr>
            <w:r w:rsidRPr="008D350D">
              <w:rPr>
                <w:rFonts w:ascii="標楷體" w:eastAsia="標楷體" w:hAnsi="標楷體"/>
                <w:color w:val="000000"/>
                <w:sz w:val="20"/>
                <w:szCs w:val="20"/>
              </w:rPr>
              <w:t>0</w:t>
            </w:r>
            <w:r w:rsidR="003E5548">
              <w:rPr>
                <w:rFonts w:ascii="標楷體" w:eastAsia="標楷體" w:hAnsi="標楷體"/>
                <w:color w:val="000000"/>
                <w:sz w:val="20"/>
                <w:szCs w:val="20"/>
              </w:rPr>
              <w:t>.5</w:t>
            </w:r>
          </w:p>
        </w:tc>
        <w:tc>
          <w:tcPr>
            <w:tcW w:w="1735" w:type="dxa"/>
            <w:tcBorders>
              <w:top w:val="single" w:sz="4" w:space="0" w:color="auto"/>
              <w:bottom w:val="single" w:sz="4" w:space="0" w:color="auto"/>
              <w:right w:val="single" w:sz="4" w:space="0" w:color="auto"/>
            </w:tcBorders>
            <w:vAlign w:val="center"/>
          </w:tcPr>
          <w:p w14:paraId="366267D2" w14:textId="77777777" w:rsidR="008D350D" w:rsidRPr="008D350D" w:rsidRDefault="008D350D" w:rsidP="00421E9F">
            <w:pPr>
              <w:spacing w:line="240" w:lineRule="exact"/>
              <w:jc w:val="right"/>
              <w:rPr>
                <w:rFonts w:ascii="標楷體" w:eastAsia="標楷體" w:hAnsi="標楷體"/>
                <w:noProof/>
                <w:sz w:val="20"/>
                <w:szCs w:val="20"/>
              </w:rPr>
            </w:pPr>
            <w:r w:rsidRPr="008D350D">
              <w:rPr>
                <w:rFonts w:ascii="標楷體" w:eastAsia="標楷體" w:hAnsi="標楷體"/>
                <w:color w:val="000000"/>
                <w:sz w:val="20"/>
                <w:szCs w:val="20"/>
              </w:rPr>
              <w:t>0.02</w:t>
            </w:r>
          </w:p>
        </w:tc>
      </w:tr>
      <w:tr w:rsidR="008D350D" w:rsidRPr="00353283" w14:paraId="0D99EC59" w14:textId="77777777" w:rsidTr="00421E9F">
        <w:trPr>
          <w:cantSplit/>
          <w:trHeight w:val="20"/>
          <w:jc w:val="center"/>
        </w:trPr>
        <w:tc>
          <w:tcPr>
            <w:tcW w:w="9979" w:type="dxa"/>
            <w:gridSpan w:val="5"/>
            <w:tcBorders>
              <w:top w:val="nil"/>
              <w:left w:val="nil"/>
              <w:bottom w:val="nil"/>
              <w:right w:val="nil"/>
            </w:tcBorders>
            <w:vAlign w:val="center"/>
          </w:tcPr>
          <w:p w14:paraId="40E789B0" w14:textId="77777777" w:rsidR="008D350D" w:rsidRPr="00353283" w:rsidRDefault="008D350D" w:rsidP="00421E9F">
            <w:pPr>
              <w:spacing w:line="240" w:lineRule="exact"/>
              <w:ind w:right="7"/>
              <w:jc w:val="right"/>
              <w:rPr>
                <w:rFonts w:ascii="標楷體" w:eastAsia="標楷體" w:hAnsi="標楷體"/>
              </w:rPr>
            </w:pPr>
          </w:p>
        </w:tc>
      </w:tr>
    </w:tbl>
    <w:p w14:paraId="2EC06DD5" w14:textId="77777777" w:rsidR="008D350D" w:rsidRPr="008D350D" w:rsidRDefault="008D350D" w:rsidP="00B44D39">
      <w:pPr>
        <w:pStyle w:val="414P"/>
        <w:spacing w:before="72" w:after="72"/>
        <w:ind w:firstLine="561"/>
      </w:pPr>
    </w:p>
    <w:tbl>
      <w:tblPr>
        <w:tblW w:w="99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3328"/>
        <w:gridCol w:w="3181"/>
        <w:gridCol w:w="1735"/>
        <w:gridCol w:w="1735"/>
      </w:tblGrid>
      <w:tr w:rsidR="008D350D" w:rsidRPr="00353283" w14:paraId="0055B717" w14:textId="77777777" w:rsidTr="00421E9F">
        <w:trPr>
          <w:cantSplit/>
          <w:trHeight w:val="20"/>
          <w:jc w:val="center"/>
        </w:trPr>
        <w:tc>
          <w:tcPr>
            <w:tcW w:w="9979" w:type="dxa"/>
            <w:gridSpan w:val="4"/>
            <w:tcBorders>
              <w:top w:val="nil"/>
              <w:left w:val="nil"/>
              <w:bottom w:val="nil"/>
              <w:right w:val="nil"/>
            </w:tcBorders>
            <w:vAlign w:val="center"/>
          </w:tcPr>
          <w:p w14:paraId="2AA112A9" w14:textId="77777777" w:rsidR="008D350D" w:rsidRPr="000D5085" w:rsidRDefault="008D350D" w:rsidP="00421E9F">
            <w:pPr>
              <w:spacing w:line="240" w:lineRule="exact"/>
              <w:ind w:left="70" w:right="92"/>
              <w:jc w:val="center"/>
              <w:rPr>
                <w:rFonts w:ascii="標楷體" w:eastAsia="標楷體" w:hAnsi="標楷體"/>
                <w:spacing w:val="-20"/>
              </w:rPr>
            </w:pPr>
            <w:r w:rsidRPr="000D5085">
              <w:rPr>
                <w:rFonts w:ascii="標楷體" w:eastAsia="標楷體" w:hAnsi="標楷體" w:hint="eastAsia"/>
                <w:b/>
              </w:rPr>
              <w:t>表</w:t>
            </w:r>
            <w:r w:rsidRPr="000D5085">
              <w:rPr>
                <w:rFonts w:ascii="標楷體" w:eastAsia="標楷體" w:hAnsi="標楷體" w:hint="eastAsia"/>
                <w:b/>
                <w:bCs/>
              </w:rPr>
              <w:t xml:space="preserve">4　</w:t>
            </w:r>
            <w:r w:rsidRPr="000D5085">
              <w:rPr>
                <w:rFonts w:ascii="標楷體" w:eastAsia="標楷體" w:hAnsi="標楷體" w:hint="eastAsia"/>
                <w:b/>
              </w:rPr>
              <w:t>歲出經費賸餘彙計（機關別）</w:t>
            </w:r>
          </w:p>
        </w:tc>
      </w:tr>
      <w:tr w:rsidR="008D350D" w:rsidRPr="00353283" w14:paraId="669FE334" w14:textId="77777777" w:rsidTr="00421E9F">
        <w:trPr>
          <w:cantSplit/>
          <w:trHeight w:val="20"/>
          <w:jc w:val="center"/>
        </w:trPr>
        <w:tc>
          <w:tcPr>
            <w:tcW w:w="9979" w:type="dxa"/>
            <w:gridSpan w:val="4"/>
            <w:tcBorders>
              <w:top w:val="nil"/>
              <w:left w:val="nil"/>
              <w:bottom w:val="single" w:sz="4" w:space="0" w:color="auto"/>
              <w:right w:val="nil"/>
            </w:tcBorders>
            <w:vAlign w:val="center"/>
          </w:tcPr>
          <w:p w14:paraId="735D8AB9" w14:textId="77777777" w:rsidR="008D350D" w:rsidRPr="000D5085" w:rsidRDefault="008D350D" w:rsidP="006D21DA">
            <w:pPr>
              <w:spacing w:line="240" w:lineRule="exact"/>
              <w:ind w:left="68"/>
              <w:jc w:val="right"/>
              <w:rPr>
                <w:rFonts w:ascii="標楷體" w:eastAsia="標楷體" w:hAnsi="標楷體"/>
                <w:spacing w:val="-20"/>
                <w:sz w:val="20"/>
                <w:szCs w:val="20"/>
              </w:rPr>
            </w:pPr>
            <w:r w:rsidRPr="000D5085">
              <w:rPr>
                <w:rFonts w:ascii="標楷體" w:eastAsia="標楷體" w:hAnsi="標楷體" w:hint="eastAsia"/>
                <w:sz w:val="20"/>
                <w:szCs w:val="20"/>
              </w:rPr>
              <w:t>單位：新臺幣百萬元、％</w:t>
            </w:r>
          </w:p>
        </w:tc>
      </w:tr>
      <w:tr w:rsidR="008D350D" w:rsidRPr="00353283" w14:paraId="619DA401" w14:textId="77777777" w:rsidTr="00924DA5">
        <w:trPr>
          <w:cantSplit/>
          <w:trHeight w:val="284"/>
          <w:jc w:val="center"/>
        </w:trPr>
        <w:tc>
          <w:tcPr>
            <w:tcW w:w="3328" w:type="dxa"/>
            <w:vMerge w:val="restart"/>
            <w:vAlign w:val="center"/>
          </w:tcPr>
          <w:p w14:paraId="1EDC1DD4" w14:textId="77777777" w:rsidR="008D350D" w:rsidRPr="00B34317" w:rsidRDefault="008D350D" w:rsidP="00421E9F">
            <w:pPr>
              <w:spacing w:line="240" w:lineRule="exact"/>
              <w:jc w:val="center"/>
              <w:rPr>
                <w:rFonts w:ascii="標楷體" w:eastAsia="標楷體" w:hAnsi="標楷體"/>
                <w:sz w:val="20"/>
                <w:szCs w:val="20"/>
              </w:rPr>
            </w:pPr>
            <w:r w:rsidRPr="00B34317">
              <w:rPr>
                <w:rFonts w:ascii="標楷體" w:eastAsia="標楷體" w:hAnsi="標楷體" w:hint="eastAsia"/>
                <w:sz w:val="20"/>
                <w:szCs w:val="20"/>
              </w:rPr>
              <w:t>主管機關名稱</w:t>
            </w:r>
          </w:p>
        </w:tc>
        <w:tc>
          <w:tcPr>
            <w:tcW w:w="3181" w:type="dxa"/>
            <w:vMerge w:val="restart"/>
            <w:vAlign w:val="center"/>
          </w:tcPr>
          <w:p w14:paraId="7D7122FB" w14:textId="77777777" w:rsidR="008D350D" w:rsidRPr="00B34317" w:rsidRDefault="008D350D" w:rsidP="00421E9F">
            <w:pPr>
              <w:spacing w:line="240" w:lineRule="exact"/>
              <w:jc w:val="center"/>
              <w:rPr>
                <w:rFonts w:ascii="標楷體" w:eastAsia="標楷體" w:hAnsi="標楷體"/>
                <w:sz w:val="20"/>
                <w:szCs w:val="20"/>
              </w:rPr>
            </w:pPr>
            <w:r w:rsidRPr="00B34317">
              <w:rPr>
                <w:rFonts w:ascii="標楷體" w:eastAsia="標楷體" w:hAnsi="標楷體" w:hint="eastAsia"/>
                <w:sz w:val="20"/>
                <w:szCs w:val="20"/>
              </w:rPr>
              <w:t>預算數</w:t>
            </w:r>
          </w:p>
        </w:tc>
        <w:tc>
          <w:tcPr>
            <w:tcW w:w="3470" w:type="dxa"/>
            <w:gridSpan w:val="2"/>
            <w:vAlign w:val="center"/>
          </w:tcPr>
          <w:p w14:paraId="7857F6A2" w14:textId="77777777" w:rsidR="008D350D" w:rsidRPr="00B34317" w:rsidRDefault="008D350D" w:rsidP="00421E9F">
            <w:pPr>
              <w:spacing w:line="240" w:lineRule="exact"/>
              <w:jc w:val="center"/>
              <w:rPr>
                <w:rFonts w:ascii="標楷體" w:eastAsia="標楷體" w:hAnsi="標楷體"/>
                <w:sz w:val="20"/>
                <w:szCs w:val="20"/>
              </w:rPr>
            </w:pPr>
            <w:r w:rsidRPr="00B34317">
              <w:rPr>
                <w:rFonts w:ascii="標楷體" w:eastAsia="標楷體" w:hAnsi="標楷體" w:hint="eastAsia"/>
                <w:sz w:val="20"/>
                <w:szCs w:val="20"/>
              </w:rPr>
              <w:t>經費賸餘</w:t>
            </w:r>
          </w:p>
        </w:tc>
      </w:tr>
      <w:tr w:rsidR="008D350D" w:rsidRPr="00353283" w14:paraId="501139A5" w14:textId="77777777" w:rsidTr="00924DA5">
        <w:trPr>
          <w:cantSplit/>
          <w:trHeight w:val="284"/>
          <w:jc w:val="center"/>
        </w:trPr>
        <w:tc>
          <w:tcPr>
            <w:tcW w:w="3328" w:type="dxa"/>
            <w:vMerge/>
            <w:vAlign w:val="center"/>
          </w:tcPr>
          <w:p w14:paraId="77A99DA4" w14:textId="77777777" w:rsidR="008D350D" w:rsidRPr="00B34317" w:rsidRDefault="008D350D" w:rsidP="00421E9F">
            <w:pPr>
              <w:spacing w:line="240" w:lineRule="exact"/>
              <w:jc w:val="center"/>
              <w:rPr>
                <w:rFonts w:ascii="標楷體" w:eastAsia="標楷體" w:hAnsi="標楷體"/>
                <w:sz w:val="20"/>
                <w:szCs w:val="20"/>
              </w:rPr>
            </w:pPr>
          </w:p>
        </w:tc>
        <w:tc>
          <w:tcPr>
            <w:tcW w:w="3181" w:type="dxa"/>
            <w:vMerge/>
            <w:vAlign w:val="center"/>
          </w:tcPr>
          <w:p w14:paraId="41119045" w14:textId="77777777" w:rsidR="008D350D" w:rsidRPr="00B34317" w:rsidRDefault="008D350D" w:rsidP="00421E9F">
            <w:pPr>
              <w:spacing w:line="240" w:lineRule="exact"/>
              <w:jc w:val="center"/>
              <w:rPr>
                <w:rFonts w:ascii="標楷體" w:eastAsia="標楷體" w:hAnsi="標楷體"/>
                <w:sz w:val="20"/>
                <w:szCs w:val="20"/>
              </w:rPr>
            </w:pPr>
          </w:p>
        </w:tc>
        <w:tc>
          <w:tcPr>
            <w:tcW w:w="1735" w:type="dxa"/>
            <w:vAlign w:val="center"/>
          </w:tcPr>
          <w:p w14:paraId="59D86BED" w14:textId="77777777" w:rsidR="008D350D" w:rsidRPr="00B34317" w:rsidRDefault="008D350D" w:rsidP="00421E9F">
            <w:pPr>
              <w:spacing w:line="240" w:lineRule="exact"/>
              <w:jc w:val="center"/>
              <w:rPr>
                <w:rFonts w:ascii="標楷體" w:eastAsia="標楷體" w:hAnsi="標楷體"/>
                <w:sz w:val="20"/>
                <w:szCs w:val="20"/>
              </w:rPr>
            </w:pPr>
            <w:r w:rsidRPr="00B34317">
              <w:rPr>
                <w:rFonts w:ascii="標楷體" w:eastAsia="標楷體" w:hAnsi="標楷體" w:hint="eastAsia"/>
                <w:sz w:val="20"/>
                <w:szCs w:val="20"/>
              </w:rPr>
              <w:t>金額</w:t>
            </w:r>
          </w:p>
        </w:tc>
        <w:tc>
          <w:tcPr>
            <w:tcW w:w="1735" w:type="dxa"/>
            <w:vAlign w:val="center"/>
          </w:tcPr>
          <w:p w14:paraId="5EB13A2A" w14:textId="77777777" w:rsidR="008D350D" w:rsidRPr="00B34317" w:rsidRDefault="008D350D" w:rsidP="00421E9F">
            <w:pPr>
              <w:spacing w:line="240" w:lineRule="exact"/>
              <w:jc w:val="center"/>
              <w:rPr>
                <w:rFonts w:ascii="標楷體" w:eastAsia="標楷體" w:hAnsi="標楷體"/>
                <w:sz w:val="20"/>
                <w:szCs w:val="20"/>
              </w:rPr>
            </w:pPr>
            <w:r w:rsidRPr="00B34317">
              <w:rPr>
                <w:rFonts w:ascii="標楷體" w:eastAsia="標楷體" w:hAnsi="標楷體" w:hint="eastAsia"/>
                <w:sz w:val="20"/>
                <w:szCs w:val="20"/>
              </w:rPr>
              <w:t>占預算數比率</w:t>
            </w:r>
          </w:p>
        </w:tc>
      </w:tr>
      <w:tr w:rsidR="008D350D" w:rsidRPr="00353283" w14:paraId="0B5535F9" w14:textId="77777777" w:rsidTr="00924DA5">
        <w:tblPrEx>
          <w:tblBorders>
            <w:left w:val="none" w:sz="0" w:space="0" w:color="auto"/>
            <w:right w:val="none" w:sz="0" w:space="0" w:color="auto"/>
            <w:insideH w:val="none" w:sz="0" w:space="0" w:color="auto"/>
          </w:tblBorders>
        </w:tblPrEx>
        <w:trPr>
          <w:cantSplit/>
          <w:trHeight w:val="284"/>
          <w:jc w:val="center"/>
        </w:trPr>
        <w:tc>
          <w:tcPr>
            <w:tcW w:w="3328" w:type="dxa"/>
            <w:tcBorders>
              <w:top w:val="single" w:sz="4" w:space="0" w:color="auto"/>
              <w:left w:val="single" w:sz="4" w:space="0" w:color="auto"/>
              <w:bottom w:val="single" w:sz="4" w:space="0" w:color="auto"/>
            </w:tcBorders>
            <w:vAlign w:val="center"/>
          </w:tcPr>
          <w:p w14:paraId="3FDD475B" w14:textId="77777777" w:rsidR="008D350D" w:rsidRPr="008D350D" w:rsidRDefault="008D350D" w:rsidP="008D350D">
            <w:pPr>
              <w:spacing w:line="240" w:lineRule="exact"/>
              <w:jc w:val="center"/>
              <w:rPr>
                <w:rFonts w:ascii="標楷體" w:eastAsia="標楷體" w:hAnsi="標楷體"/>
                <w:b/>
                <w:noProof/>
                <w:sz w:val="20"/>
                <w:szCs w:val="20"/>
              </w:rPr>
            </w:pPr>
            <w:r w:rsidRPr="008D350D">
              <w:rPr>
                <w:rFonts w:ascii="標楷體" w:eastAsia="標楷體" w:hAnsi="標楷體" w:hint="eastAsia"/>
                <w:b/>
                <w:noProof/>
                <w:sz w:val="20"/>
                <w:szCs w:val="20"/>
              </w:rPr>
              <w:t>合計</w:t>
            </w:r>
          </w:p>
        </w:tc>
        <w:tc>
          <w:tcPr>
            <w:tcW w:w="3181" w:type="dxa"/>
            <w:tcBorders>
              <w:top w:val="single" w:sz="4" w:space="0" w:color="auto"/>
              <w:bottom w:val="single" w:sz="4" w:space="0" w:color="auto"/>
            </w:tcBorders>
            <w:vAlign w:val="center"/>
          </w:tcPr>
          <w:p w14:paraId="270754CA" w14:textId="77777777" w:rsidR="008D350D" w:rsidRPr="008D350D" w:rsidRDefault="008D350D" w:rsidP="00421E9F">
            <w:pPr>
              <w:spacing w:line="240" w:lineRule="exact"/>
              <w:jc w:val="right"/>
              <w:rPr>
                <w:rFonts w:ascii="標楷體" w:eastAsia="標楷體" w:hAnsi="標楷體"/>
                <w:b/>
                <w:bCs/>
                <w:noProof/>
                <w:sz w:val="20"/>
                <w:szCs w:val="20"/>
              </w:rPr>
            </w:pPr>
            <w:r w:rsidRPr="008D350D">
              <w:rPr>
                <w:rFonts w:ascii="標楷體" w:eastAsia="標楷體" w:hAnsi="標楷體"/>
                <w:b/>
                <w:bCs/>
                <w:noProof/>
                <w:sz w:val="20"/>
                <w:szCs w:val="20"/>
              </w:rPr>
              <w:t xml:space="preserve">209,832 </w:t>
            </w:r>
          </w:p>
        </w:tc>
        <w:tc>
          <w:tcPr>
            <w:tcW w:w="1735" w:type="dxa"/>
            <w:tcBorders>
              <w:top w:val="single" w:sz="4" w:space="0" w:color="auto"/>
              <w:bottom w:val="single" w:sz="4" w:space="0" w:color="auto"/>
            </w:tcBorders>
            <w:vAlign w:val="center"/>
          </w:tcPr>
          <w:p w14:paraId="5F4C7DFB" w14:textId="77777777" w:rsidR="008D350D" w:rsidRPr="008D350D" w:rsidRDefault="008D350D" w:rsidP="00421E9F">
            <w:pPr>
              <w:spacing w:line="240" w:lineRule="exact"/>
              <w:jc w:val="right"/>
              <w:rPr>
                <w:rFonts w:ascii="標楷體" w:eastAsia="標楷體" w:hAnsi="標楷體"/>
                <w:b/>
                <w:bCs/>
                <w:noProof/>
                <w:sz w:val="20"/>
                <w:szCs w:val="20"/>
              </w:rPr>
            </w:pPr>
            <w:r w:rsidRPr="008D350D">
              <w:rPr>
                <w:rFonts w:ascii="標楷體" w:eastAsia="標楷體" w:hAnsi="標楷體"/>
                <w:b/>
                <w:bCs/>
                <w:noProof/>
                <w:sz w:val="20"/>
                <w:szCs w:val="20"/>
              </w:rPr>
              <w:t xml:space="preserve">2,797 </w:t>
            </w:r>
          </w:p>
        </w:tc>
        <w:tc>
          <w:tcPr>
            <w:tcW w:w="1735" w:type="dxa"/>
            <w:tcBorders>
              <w:top w:val="single" w:sz="4" w:space="0" w:color="auto"/>
              <w:bottom w:val="single" w:sz="4" w:space="0" w:color="auto"/>
              <w:right w:val="single" w:sz="4" w:space="0" w:color="auto"/>
            </w:tcBorders>
            <w:vAlign w:val="center"/>
          </w:tcPr>
          <w:p w14:paraId="1489F3A8" w14:textId="77777777" w:rsidR="008D350D" w:rsidRPr="008D350D" w:rsidRDefault="008D350D" w:rsidP="00421E9F">
            <w:pPr>
              <w:spacing w:line="240" w:lineRule="exact"/>
              <w:jc w:val="right"/>
              <w:rPr>
                <w:rFonts w:ascii="標楷體" w:eastAsia="標楷體" w:hAnsi="標楷體"/>
                <w:b/>
                <w:bCs/>
                <w:noProof/>
                <w:sz w:val="20"/>
                <w:szCs w:val="20"/>
              </w:rPr>
            </w:pPr>
            <w:r w:rsidRPr="008D350D">
              <w:rPr>
                <w:rFonts w:ascii="標楷體" w:eastAsia="標楷體" w:hAnsi="標楷體"/>
                <w:b/>
                <w:bCs/>
                <w:noProof/>
                <w:sz w:val="20"/>
                <w:szCs w:val="20"/>
              </w:rPr>
              <w:t>1.33</w:t>
            </w:r>
          </w:p>
        </w:tc>
      </w:tr>
      <w:tr w:rsidR="008D350D" w:rsidRPr="00353283" w14:paraId="55A9714C" w14:textId="77777777" w:rsidTr="00924DA5">
        <w:tblPrEx>
          <w:tblBorders>
            <w:left w:val="none" w:sz="0" w:space="0" w:color="auto"/>
            <w:right w:val="none" w:sz="0" w:space="0" w:color="auto"/>
            <w:insideH w:val="none" w:sz="0" w:space="0" w:color="auto"/>
          </w:tblBorders>
        </w:tblPrEx>
        <w:trPr>
          <w:cantSplit/>
          <w:trHeight w:val="284"/>
          <w:jc w:val="center"/>
        </w:trPr>
        <w:tc>
          <w:tcPr>
            <w:tcW w:w="3328" w:type="dxa"/>
            <w:tcBorders>
              <w:top w:val="single" w:sz="4" w:space="0" w:color="auto"/>
              <w:left w:val="single" w:sz="4" w:space="0" w:color="auto"/>
              <w:bottom w:val="single" w:sz="4" w:space="0" w:color="auto"/>
            </w:tcBorders>
            <w:vAlign w:val="center"/>
          </w:tcPr>
          <w:p w14:paraId="5F043EF0" w14:textId="77777777" w:rsidR="008D350D" w:rsidRPr="008D350D" w:rsidRDefault="008D350D" w:rsidP="00421E9F">
            <w:pPr>
              <w:spacing w:line="240" w:lineRule="exact"/>
              <w:jc w:val="distribute"/>
              <w:rPr>
                <w:rFonts w:ascii="標楷體" w:eastAsia="標楷體" w:hAnsi="標楷體"/>
                <w:bCs/>
                <w:noProof/>
                <w:sz w:val="20"/>
                <w:szCs w:val="20"/>
              </w:rPr>
            </w:pPr>
            <w:r w:rsidRPr="008D350D">
              <w:rPr>
                <w:rFonts w:ascii="標楷體" w:eastAsia="標楷體" w:hAnsi="標楷體" w:hint="eastAsia"/>
                <w:bCs/>
                <w:noProof/>
                <w:sz w:val="20"/>
                <w:szCs w:val="20"/>
              </w:rPr>
              <w:t>行政院</w:t>
            </w:r>
          </w:p>
        </w:tc>
        <w:tc>
          <w:tcPr>
            <w:tcW w:w="3181" w:type="dxa"/>
            <w:tcBorders>
              <w:top w:val="single" w:sz="4" w:space="0" w:color="auto"/>
              <w:bottom w:val="single" w:sz="4" w:space="0" w:color="auto"/>
            </w:tcBorders>
            <w:vAlign w:val="center"/>
          </w:tcPr>
          <w:p w14:paraId="40EF60D8" w14:textId="77777777" w:rsidR="008D350D" w:rsidRPr="008D350D" w:rsidRDefault="008D350D" w:rsidP="00421E9F">
            <w:pPr>
              <w:spacing w:line="240" w:lineRule="exact"/>
              <w:jc w:val="right"/>
              <w:rPr>
                <w:rFonts w:ascii="標楷體" w:eastAsia="標楷體" w:hAnsi="標楷體"/>
                <w:noProof/>
                <w:sz w:val="20"/>
                <w:szCs w:val="20"/>
              </w:rPr>
            </w:pPr>
            <w:r w:rsidRPr="008D350D">
              <w:rPr>
                <w:rFonts w:ascii="標楷體" w:eastAsia="標楷體" w:hAnsi="標楷體" w:hint="eastAsia"/>
                <w:noProof/>
                <w:sz w:val="20"/>
                <w:szCs w:val="20"/>
              </w:rPr>
              <w:t xml:space="preserve">5,527 </w:t>
            </w:r>
          </w:p>
        </w:tc>
        <w:tc>
          <w:tcPr>
            <w:tcW w:w="1735" w:type="dxa"/>
            <w:tcBorders>
              <w:top w:val="single" w:sz="4" w:space="0" w:color="auto"/>
              <w:bottom w:val="single" w:sz="4" w:space="0" w:color="auto"/>
            </w:tcBorders>
            <w:vAlign w:val="center"/>
          </w:tcPr>
          <w:p w14:paraId="3A630846" w14:textId="7CCDA5F2" w:rsidR="008D350D" w:rsidRPr="008D350D" w:rsidRDefault="008D350D" w:rsidP="00421E9F">
            <w:pPr>
              <w:spacing w:line="240" w:lineRule="exact"/>
              <w:jc w:val="right"/>
              <w:rPr>
                <w:rFonts w:ascii="標楷體" w:eastAsia="標楷體" w:hAnsi="標楷體"/>
                <w:noProof/>
                <w:sz w:val="20"/>
                <w:szCs w:val="20"/>
              </w:rPr>
            </w:pPr>
            <w:r w:rsidRPr="008D350D">
              <w:rPr>
                <w:rFonts w:ascii="標楷體" w:eastAsia="標楷體" w:hAnsi="標楷體"/>
                <w:noProof/>
                <w:sz w:val="20"/>
                <w:szCs w:val="20"/>
              </w:rPr>
              <w:t xml:space="preserve">  </w:t>
            </w:r>
            <w:r w:rsidRPr="008D350D">
              <w:rPr>
                <w:rFonts w:ascii="新細明體" w:eastAsia="新細明體" w:hAnsi="新細明體" w:cs="新細明體" w:hint="eastAsia"/>
                <w:noProof/>
                <w:sz w:val="20"/>
                <w:szCs w:val="20"/>
              </w:rPr>
              <w:t>①</w:t>
            </w:r>
            <w:r w:rsidRPr="008D350D">
              <w:rPr>
                <w:rFonts w:ascii="標楷體" w:eastAsia="標楷體" w:hAnsi="標楷體" w:cs="新細明體" w:hint="eastAsia"/>
                <w:noProof/>
                <w:sz w:val="20"/>
                <w:szCs w:val="20"/>
              </w:rPr>
              <w:t xml:space="preserve"> 7</w:t>
            </w:r>
            <w:r w:rsidR="0046289E">
              <w:rPr>
                <w:rFonts w:ascii="標楷體" w:eastAsia="標楷體" w:hAnsi="標楷體" w:cs="新細明體"/>
                <w:noProof/>
                <w:sz w:val="20"/>
                <w:szCs w:val="20"/>
              </w:rPr>
              <w:t>6</w:t>
            </w:r>
            <w:r w:rsidRPr="008D350D">
              <w:rPr>
                <w:rFonts w:ascii="標楷體" w:eastAsia="標楷體" w:hAnsi="標楷體" w:cs="新細明體"/>
                <w:noProof/>
                <w:sz w:val="20"/>
                <w:szCs w:val="20"/>
              </w:rPr>
              <w:t>4</w:t>
            </w:r>
          </w:p>
        </w:tc>
        <w:tc>
          <w:tcPr>
            <w:tcW w:w="1735" w:type="dxa"/>
            <w:tcBorders>
              <w:top w:val="single" w:sz="4" w:space="0" w:color="auto"/>
              <w:bottom w:val="single" w:sz="4" w:space="0" w:color="auto"/>
              <w:right w:val="single" w:sz="4" w:space="0" w:color="auto"/>
            </w:tcBorders>
            <w:vAlign w:val="center"/>
          </w:tcPr>
          <w:p w14:paraId="04413C0D" w14:textId="77777777" w:rsidR="008D350D" w:rsidRPr="008D350D" w:rsidRDefault="008D350D" w:rsidP="00421E9F">
            <w:pPr>
              <w:spacing w:line="240" w:lineRule="exact"/>
              <w:jc w:val="right"/>
              <w:rPr>
                <w:rFonts w:ascii="標楷體" w:eastAsia="標楷體" w:hAnsi="標楷體"/>
                <w:noProof/>
                <w:sz w:val="20"/>
                <w:szCs w:val="20"/>
              </w:rPr>
            </w:pPr>
            <w:r w:rsidRPr="008D350D">
              <w:rPr>
                <w:rFonts w:ascii="標楷體" w:eastAsia="標楷體" w:hAnsi="標楷體" w:hint="eastAsia"/>
                <w:noProof/>
                <w:sz w:val="20"/>
                <w:szCs w:val="20"/>
              </w:rPr>
              <w:t>13.83</w:t>
            </w:r>
          </w:p>
        </w:tc>
      </w:tr>
      <w:tr w:rsidR="008D350D" w:rsidRPr="00353283" w14:paraId="47F6FF58" w14:textId="77777777" w:rsidTr="00924DA5">
        <w:tblPrEx>
          <w:tblBorders>
            <w:left w:val="none" w:sz="0" w:space="0" w:color="auto"/>
            <w:right w:val="none" w:sz="0" w:space="0" w:color="auto"/>
            <w:insideH w:val="none" w:sz="0" w:space="0" w:color="auto"/>
          </w:tblBorders>
        </w:tblPrEx>
        <w:trPr>
          <w:cantSplit/>
          <w:trHeight w:val="284"/>
          <w:jc w:val="center"/>
        </w:trPr>
        <w:tc>
          <w:tcPr>
            <w:tcW w:w="3328" w:type="dxa"/>
            <w:tcBorders>
              <w:top w:val="single" w:sz="4" w:space="0" w:color="auto"/>
              <w:left w:val="single" w:sz="4" w:space="0" w:color="auto"/>
              <w:bottom w:val="single" w:sz="4" w:space="0" w:color="auto"/>
            </w:tcBorders>
            <w:vAlign w:val="center"/>
          </w:tcPr>
          <w:p w14:paraId="606C61C0" w14:textId="77777777" w:rsidR="008D350D" w:rsidRPr="008D350D" w:rsidRDefault="008D350D" w:rsidP="00421E9F">
            <w:pPr>
              <w:spacing w:line="240" w:lineRule="exact"/>
              <w:jc w:val="distribute"/>
              <w:rPr>
                <w:rFonts w:ascii="標楷體" w:eastAsia="標楷體" w:hAnsi="標楷體"/>
                <w:bCs/>
                <w:noProof/>
                <w:sz w:val="20"/>
                <w:szCs w:val="20"/>
              </w:rPr>
            </w:pPr>
            <w:r w:rsidRPr="008D350D">
              <w:rPr>
                <w:rFonts w:ascii="標楷體" w:eastAsia="標楷體" w:hAnsi="標楷體" w:hint="eastAsia"/>
                <w:bCs/>
                <w:noProof/>
                <w:sz w:val="20"/>
                <w:szCs w:val="20"/>
              </w:rPr>
              <w:t>內政部</w:t>
            </w:r>
          </w:p>
        </w:tc>
        <w:tc>
          <w:tcPr>
            <w:tcW w:w="3181" w:type="dxa"/>
            <w:tcBorders>
              <w:top w:val="single" w:sz="4" w:space="0" w:color="auto"/>
              <w:bottom w:val="single" w:sz="4" w:space="0" w:color="auto"/>
            </w:tcBorders>
            <w:vAlign w:val="center"/>
          </w:tcPr>
          <w:p w14:paraId="38EEE73B" w14:textId="77777777" w:rsidR="008D350D" w:rsidRPr="008D350D" w:rsidRDefault="008D350D" w:rsidP="00421E9F">
            <w:pPr>
              <w:spacing w:line="240" w:lineRule="exact"/>
              <w:jc w:val="right"/>
              <w:rPr>
                <w:rFonts w:ascii="標楷體" w:eastAsia="標楷體" w:hAnsi="標楷體"/>
                <w:bCs/>
                <w:noProof/>
                <w:sz w:val="20"/>
                <w:szCs w:val="20"/>
              </w:rPr>
            </w:pPr>
            <w:r w:rsidRPr="008D350D">
              <w:rPr>
                <w:rFonts w:ascii="標楷體" w:eastAsia="標楷體" w:hAnsi="標楷體" w:hint="eastAsia"/>
                <w:noProof/>
                <w:sz w:val="20"/>
                <w:szCs w:val="20"/>
              </w:rPr>
              <w:t xml:space="preserve">23,267 </w:t>
            </w:r>
          </w:p>
        </w:tc>
        <w:tc>
          <w:tcPr>
            <w:tcW w:w="1735" w:type="dxa"/>
            <w:tcBorders>
              <w:top w:val="single" w:sz="4" w:space="0" w:color="auto"/>
              <w:bottom w:val="single" w:sz="4" w:space="0" w:color="auto"/>
            </w:tcBorders>
            <w:vAlign w:val="center"/>
          </w:tcPr>
          <w:p w14:paraId="40298C2A" w14:textId="77777777" w:rsidR="008D350D" w:rsidRPr="008D350D" w:rsidRDefault="008D350D" w:rsidP="00421E9F">
            <w:pPr>
              <w:spacing w:line="240" w:lineRule="exact"/>
              <w:jc w:val="right"/>
              <w:rPr>
                <w:rFonts w:ascii="標楷體" w:eastAsia="標楷體" w:hAnsi="標楷體"/>
                <w:bCs/>
                <w:noProof/>
                <w:sz w:val="20"/>
                <w:szCs w:val="20"/>
              </w:rPr>
            </w:pPr>
            <w:r w:rsidRPr="008D350D">
              <w:rPr>
                <w:rFonts w:ascii="新細明體" w:eastAsia="新細明體" w:hAnsi="新細明體" w:cs="新細明體" w:hint="eastAsia"/>
                <w:noProof/>
                <w:sz w:val="20"/>
                <w:szCs w:val="20"/>
              </w:rPr>
              <w:t>②</w:t>
            </w:r>
            <w:r w:rsidRPr="008D350D">
              <w:rPr>
                <w:rFonts w:ascii="標楷體" w:eastAsia="標楷體" w:hAnsi="標楷體" w:cs="新細明體" w:hint="eastAsia"/>
                <w:noProof/>
                <w:sz w:val="20"/>
                <w:szCs w:val="20"/>
              </w:rPr>
              <w:t xml:space="preserve"> 6</w:t>
            </w:r>
            <w:r w:rsidRPr="008D350D">
              <w:rPr>
                <w:rFonts w:ascii="標楷體" w:eastAsia="標楷體" w:hAnsi="標楷體" w:cs="新細明體"/>
                <w:noProof/>
                <w:sz w:val="20"/>
                <w:szCs w:val="20"/>
              </w:rPr>
              <w:t>94</w:t>
            </w:r>
          </w:p>
        </w:tc>
        <w:tc>
          <w:tcPr>
            <w:tcW w:w="1735" w:type="dxa"/>
            <w:tcBorders>
              <w:top w:val="single" w:sz="4" w:space="0" w:color="auto"/>
              <w:bottom w:val="single" w:sz="4" w:space="0" w:color="auto"/>
              <w:right w:val="single" w:sz="4" w:space="0" w:color="auto"/>
            </w:tcBorders>
            <w:vAlign w:val="center"/>
          </w:tcPr>
          <w:p w14:paraId="14F2F6E9" w14:textId="77777777" w:rsidR="008D350D" w:rsidRPr="008D350D" w:rsidRDefault="008D350D" w:rsidP="00421E9F">
            <w:pPr>
              <w:spacing w:line="240" w:lineRule="exact"/>
              <w:jc w:val="right"/>
              <w:rPr>
                <w:rFonts w:ascii="標楷體" w:eastAsia="標楷體" w:hAnsi="標楷體"/>
                <w:bCs/>
                <w:noProof/>
                <w:sz w:val="20"/>
                <w:szCs w:val="20"/>
              </w:rPr>
            </w:pPr>
            <w:r w:rsidRPr="008D350D">
              <w:rPr>
                <w:rFonts w:ascii="標楷體" w:eastAsia="標楷體" w:hAnsi="標楷體" w:hint="eastAsia"/>
                <w:noProof/>
                <w:sz w:val="20"/>
                <w:szCs w:val="20"/>
              </w:rPr>
              <w:t>2.99</w:t>
            </w:r>
          </w:p>
        </w:tc>
      </w:tr>
      <w:tr w:rsidR="008D350D" w:rsidRPr="00353283" w14:paraId="436C3E8E" w14:textId="77777777" w:rsidTr="00924DA5">
        <w:tblPrEx>
          <w:tblBorders>
            <w:left w:val="none" w:sz="0" w:space="0" w:color="auto"/>
            <w:right w:val="none" w:sz="0" w:space="0" w:color="auto"/>
            <w:insideH w:val="none" w:sz="0" w:space="0" w:color="auto"/>
          </w:tblBorders>
        </w:tblPrEx>
        <w:trPr>
          <w:cantSplit/>
          <w:trHeight w:val="284"/>
          <w:jc w:val="center"/>
        </w:trPr>
        <w:tc>
          <w:tcPr>
            <w:tcW w:w="3328" w:type="dxa"/>
            <w:tcBorders>
              <w:top w:val="single" w:sz="4" w:space="0" w:color="auto"/>
              <w:left w:val="single" w:sz="4" w:space="0" w:color="auto"/>
              <w:bottom w:val="single" w:sz="4" w:space="0" w:color="auto"/>
            </w:tcBorders>
            <w:vAlign w:val="center"/>
          </w:tcPr>
          <w:p w14:paraId="69AE9D5F" w14:textId="77777777" w:rsidR="008D350D" w:rsidRPr="008D350D" w:rsidRDefault="008D350D" w:rsidP="00421E9F">
            <w:pPr>
              <w:spacing w:line="240" w:lineRule="exact"/>
              <w:jc w:val="distribute"/>
              <w:rPr>
                <w:rFonts w:ascii="標楷體" w:eastAsia="標楷體" w:hAnsi="標楷體"/>
                <w:bCs/>
                <w:noProof/>
                <w:sz w:val="20"/>
                <w:szCs w:val="20"/>
              </w:rPr>
            </w:pPr>
            <w:r w:rsidRPr="008D350D">
              <w:rPr>
                <w:rFonts w:ascii="標楷體" w:eastAsia="標楷體" w:hAnsi="標楷體" w:hint="eastAsia"/>
                <w:bCs/>
                <w:noProof/>
                <w:sz w:val="20"/>
                <w:szCs w:val="20"/>
              </w:rPr>
              <w:t>衛生福利部</w:t>
            </w:r>
          </w:p>
        </w:tc>
        <w:tc>
          <w:tcPr>
            <w:tcW w:w="3181" w:type="dxa"/>
            <w:tcBorders>
              <w:top w:val="single" w:sz="4" w:space="0" w:color="auto"/>
              <w:bottom w:val="single" w:sz="4" w:space="0" w:color="auto"/>
            </w:tcBorders>
            <w:vAlign w:val="center"/>
          </w:tcPr>
          <w:p w14:paraId="6AD82D83" w14:textId="77777777" w:rsidR="008D350D" w:rsidRPr="008D350D" w:rsidRDefault="008D350D" w:rsidP="00421E9F">
            <w:pPr>
              <w:spacing w:line="240" w:lineRule="exact"/>
              <w:jc w:val="right"/>
              <w:rPr>
                <w:rFonts w:ascii="標楷體" w:eastAsia="標楷體" w:hAnsi="標楷體"/>
                <w:bCs/>
                <w:noProof/>
                <w:sz w:val="20"/>
                <w:szCs w:val="20"/>
              </w:rPr>
            </w:pPr>
            <w:r w:rsidRPr="008D350D">
              <w:rPr>
                <w:rFonts w:ascii="標楷體" w:eastAsia="標楷體" w:hAnsi="標楷體" w:hint="eastAsia"/>
                <w:noProof/>
                <w:sz w:val="20"/>
                <w:szCs w:val="20"/>
              </w:rPr>
              <w:t xml:space="preserve">4,484 </w:t>
            </w:r>
          </w:p>
        </w:tc>
        <w:tc>
          <w:tcPr>
            <w:tcW w:w="1735" w:type="dxa"/>
            <w:tcBorders>
              <w:top w:val="single" w:sz="4" w:space="0" w:color="auto"/>
              <w:bottom w:val="single" w:sz="4" w:space="0" w:color="auto"/>
            </w:tcBorders>
            <w:vAlign w:val="center"/>
          </w:tcPr>
          <w:p w14:paraId="0256D8EE" w14:textId="77777777" w:rsidR="008D350D" w:rsidRPr="008D350D" w:rsidRDefault="008D350D" w:rsidP="00421E9F">
            <w:pPr>
              <w:spacing w:line="240" w:lineRule="exact"/>
              <w:jc w:val="right"/>
              <w:rPr>
                <w:rFonts w:ascii="標楷體" w:eastAsia="標楷體" w:hAnsi="標楷體"/>
                <w:bCs/>
                <w:noProof/>
                <w:sz w:val="20"/>
                <w:szCs w:val="20"/>
              </w:rPr>
            </w:pPr>
            <w:r w:rsidRPr="008D350D">
              <w:rPr>
                <w:rFonts w:ascii="標楷體" w:eastAsia="標楷體" w:hAnsi="標楷體" w:hint="eastAsia"/>
                <w:noProof/>
                <w:sz w:val="20"/>
                <w:szCs w:val="20"/>
              </w:rPr>
              <w:t>8</w:t>
            </w:r>
            <w:r w:rsidRPr="008D350D">
              <w:rPr>
                <w:rFonts w:ascii="標楷體" w:eastAsia="標楷體" w:hAnsi="標楷體"/>
                <w:noProof/>
                <w:sz w:val="20"/>
                <w:szCs w:val="20"/>
              </w:rPr>
              <w:t>8</w:t>
            </w:r>
          </w:p>
        </w:tc>
        <w:tc>
          <w:tcPr>
            <w:tcW w:w="1735" w:type="dxa"/>
            <w:tcBorders>
              <w:top w:val="single" w:sz="4" w:space="0" w:color="auto"/>
              <w:bottom w:val="single" w:sz="4" w:space="0" w:color="auto"/>
              <w:right w:val="single" w:sz="4" w:space="0" w:color="auto"/>
            </w:tcBorders>
            <w:vAlign w:val="center"/>
          </w:tcPr>
          <w:p w14:paraId="58CCC9F2" w14:textId="77777777" w:rsidR="008D350D" w:rsidRPr="008D350D" w:rsidRDefault="008D350D" w:rsidP="00421E9F">
            <w:pPr>
              <w:spacing w:line="240" w:lineRule="exact"/>
              <w:jc w:val="right"/>
              <w:rPr>
                <w:rFonts w:ascii="標楷體" w:eastAsia="標楷體" w:hAnsi="標楷體"/>
                <w:bCs/>
                <w:noProof/>
                <w:sz w:val="20"/>
                <w:szCs w:val="20"/>
              </w:rPr>
            </w:pPr>
            <w:r w:rsidRPr="008D350D">
              <w:rPr>
                <w:rFonts w:ascii="標楷體" w:eastAsia="標楷體" w:hAnsi="標楷體" w:hint="eastAsia"/>
                <w:noProof/>
                <w:sz w:val="20"/>
                <w:szCs w:val="20"/>
              </w:rPr>
              <w:t>1.97</w:t>
            </w:r>
          </w:p>
        </w:tc>
      </w:tr>
      <w:tr w:rsidR="008D350D" w:rsidRPr="00353283" w14:paraId="31411A41" w14:textId="77777777" w:rsidTr="00924DA5">
        <w:tblPrEx>
          <w:tblBorders>
            <w:left w:val="none" w:sz="0" w:space="0" w:color="auto"/>
            <w:right w:val="none" w:sz="0" w:space="0" w:color="auto"/>
            <w:insideH w:val="none" w:sz="0" w:space="0" w:color="auto"/>
          </w:tblBorders>
        </w:tblPrEx>
        <w:trPr>
          <w:cantSplit/>
          <w:trHeight w:val="284"/>
          <w:jc w:val="center"/>
        </w:trPr>
        <w:tc>
          <w:tcPr>
            <w:tcW w:w="3328" w:type="dxa"/>
            <w:tcBorders>
              <w:top w:val="single" w:sz="4" w:space="0" w:color="auto"/>
              <w:left w:val="single" w:sz="4" w:space="0" w:color="auto"/>
              <w:bottom w:val="single" w:sz="4" w:space="0" w:color="auto"/>
            </w:tcBorders>
            <w:vAlign w:val="center"/>
          </w:tcPr>
          <w:p w14:paraId="2AA89ECF" w14:textId="77777777" w:rsidR="008D350D" w:rsidRPr="008D350D" w:rsidRDefault="008D350D" w:rsidP="00421E9F">
            <w:pPr>
              <w:spacing w:line="240" w:lineRule="exact"/>
              <w:jc w:val="distribute"/>
              <w:rPr>
                <w:rFonts w:ascii="標楷體" w:eastAsia="標楷體" w:hAnsi="標楷體"/>
                <w:bCs/>
                <w:noProof/>
                <w:sz w:val="20"/>
                <w:szCs w:val="20"/>
              </w:rPr>
            </w:pPr>
            <w:r w:rsidRPr="008D350D">
              <w:rPr>
                <w:rFonts w:ascii="標楷體" w:eastAsia="標楷體" w:hAnsi="標楷體" w:hint="eastAsia"/>
                <w:bCs/>
                <w:noProof/>
                <w:sz w:val="20"/>
                <w:szCs w:val="20"/>
              </w:rPr>
              <w:t>教育部</w:t>
            </w:r>
          </w:p>
        </w:tc>
        <w:tc>
          <w:tcPr>
            <w:tcW w:w="3181" w:type="dxa"/>
            <w:tcBorders>
              <w:top w:val="single" w:sz="4" w:space="0" w:color="auto"/>
              <w:bottom w:val="single" w:sz="4" w:space="0" w:color="auto"/>
            </w:tcBorders>
            <w:vAlign w:val="center"/>
          </w:tcPr>
          <w:p w14:paraId="21E14125" w14:textId="77777777" w:rsidR="008D350D" w:rsidRPr="008D350D" w:rsidRDefault="008D350D" w:rsidP="00421E9F">
            <w:pPr>
              <w:spacing w:line="240" w:lineRule="exact"/>
              <w:jc w:val="right"/>
              <w:rPr>
                <w:rFonts w:ascii="標楷體" w:eastAsia="標楷體" w:hAnsi="標楷體"/>
                <w:noProof/>
                <w:sz w:val="20"/>
                <w:szCs w:val="20"/>
              </w:rPr>
            </w:pPr>
            <w:r w:rsidRPr="008D350D">
              <w:rPr>
                <w:rFonts w:ascii="標楷體" w:eastAsia="標楷體" w:hAnsi="標楷體" w:hint="eastAsia"/>
                <w:noProof/>
                <w:sz w:val="20"/>
                <w:szCs w:val="20"/>
              </w:rPr>
              <w:t xml:space="preserve">12,312 </w:t>
            </w:r>
          </w:p>
        </w:tc>
        <w:tc>
          <w:tcPr>
            <w:tcW w:w="1735" w:type="dxa"/>
            <w:tcBorders>
              <w:top w:val="single" w:sz="4" w:space="0" w:color="auto"/>
              <w:bottom w:val="single" w:sz="4" w:space="0" w:color="auto"/>
            </w:tcBorders>
            <w:vAlign w:val="center"/>
          </w:tcPr>
          <w:p w14:paraId="598CE907" w14:textId="77777777" w:rsidR="008D350D" w:rsidRPr="008D350D" w:rsidRDefault="008D350D" w:rsidP="00421E9F">
            <w:pPr>
              <w:spacing w:line="240" w:lineRule="exact"/>
              <w:jc w:val="right"/>
              <w:rPr>
                <w:rFonts w:ascii="標楷體" w:eastAsia="標楷體" w:hAnsi="標楷體"/>
                <w:noProof/>
                <w:sz w:val="20"/>
                <w:szCs w:val="20"/>
              </w:rPr>
            </w:pPr>
            <w:r w:rsidRPr="008D350D">
              <w:rPr>
                <w:rFonts w:ascii="新細明體" w:eastAsia="新細明體" w:hAnsi="新細明體" w:cs="新細明體" w:hint="eastAsia"/>
                <w:noProof/>
                <w:sz w:val="20"/>
                <w:szCs w:val="20"/>
              </w:rPr>
              <w:t>④</w:t>
            </w:r>
            <w:r w:rsidRPr="008D350D">
              <w:rPr>
                <w:rFonts w:ascii="標楷體" w:eastAsia="標楷體" w:hAnsi="標楷體" w:cs="新細明體" w:hint="eastAsia"/>
                <w:noProof/>
                <w:sz w:val="20"/>
                <w:szCs w:val="20"/>
              </w:rPr>
              <w:t xml:space="preserve"> </w:t>
            </w:r>
            <w:r w:rsidRPr="008D350D">
              <w:rPr>
                <w:rFonts w:ascii="標楷體" w:eastAsia="標楷體" w:hAnsi="標楷體"/>
                <w:noProof/>
                <w:sz w:val="20"/>
                <w:szCs w:val="20"/>
              </w:rPr>
              <w:t>238</w:t>
            </w:r>
          </w:p>
        </w:tc>
        <w:tc>
          <w:tcPr>
            <w:tcW w:w="1735" w:type="dxa"/>
            <w:tcBorders>
              <w:top w:val="single" w:sz="4" w:space="0" w:color="auto"/>
              <w:bottom w:val="single" w:sz="4" w:space="0" w:color="auto"/>
              <w:right w:val="single" w:sz="4" w:space="0" w:color="auto"/>
            </w:tcBorders>
            <w:vAlign w:val="center"/>
          </w:tcPr>
          <w:p w14:paraId="0DD4A16A" w14:textId="77777777" w:rsidR="008D350D" w:rsidRPr="008D350D" w:rsidRDefault="008D350D" w:rsidP="00421E9F">
            <w:pPr>
              <w:spacing w:line="240" w:lineRule="exact"/>
              <w:jc w:val="right"/>
              <w:rPr>
                <w:rFonts w:ascii="標楷體" w:eastAsia="標楷體" w:hAnsi="標楷體"/>
                <w:noProof/>
                <w:sz w:val="20"/>
                <w:szCs w:val="20"/>
              </w:rPr>
            </w:pPr>
            <w:r w:rsidRPr="008D350D">
              <w:rPr>
                <w:rFonts w:ascii="標楷體" w:eastAsia="標楷體" w:hAnsi="標楷體" w:hint="eastAsia"/>
                <w:noProof/>
                <w:sz w:val="20"/>
                <w:szCs w:val="20"/>
              </w:rPr>
              <w:t>1.94</w:t>
            </w:r>
          </w:p>
        </w:tc>
      </w:tr>
      <w:tr w:rsidR="008D350D" w:rsidRPr="00353283" w14:paraId="1295D21A" w14:textId="77777777" w:rsidTr="00924DA5">
        <w:tblPrEx>
          <w:tblBorders>
            <w:left w:val="none" w:sz="0" w:space="0" w:color="auto"/>
            <w:right w:val="none" w:sz="0" w:space="0" w:color="auto"/>
            <w:insideH w:val="none" w:sz="0" w:space="0" w:color="auto"/>
          </w:tblBorders>
        </w:tblPrEx>
        <w:trPr>
          <w:cantSplit/>
          <w:trHeight w:val="284"/>
          <w:jc w:val="center"/>
        </w:trPr>
        <w:tc>
          <w:tcPr>
            <w:tcW w:w="3328" w:type="dxa"/>
            <w:tcBorders>
              <w:top w:val="single" w:sz="4" w:space="0" w:color="auto"/>
              <w:left w:val="single" w:sz="4" w:space="0" w:color="auto"/>
              <w:bottom w:val="single" w:sz="4" w:space="0" w:color="auto"/>
            </w:tcBorders>
            <w:vAlign w:val="center"/>
          </w:tcPr>
          <w:p w14:paraId="2998F2AD" w14:textId="77777777" w:rsidR="008D350D" w:rsidRPr="008D350D" w:rsidRDefault="008D350D" w:rsidP="00421E9F">
            <w:pPr>
              <w:spacing w:line="240" w:lineRule="exact"/>
              <w:jc w:val="distribute"/>
              <w:rPr>
                <w:rFonts w:ascii="標楷體" w:eastAsia="標楷體" w:hAnsi="標楷體"/>
                <w:bCs/>
                <w:noProof/>
                <w:sz w:val="20"/>
                <w:szCs w:val="20"/>
              </w:rPr>
            </w:pPr>
            <w:r w:rsidRPr="008D350D">
              <w:rPr>
                <w:rFonts w:ascii="標楷體" w:eastAsia="標楷體" w:hAnsi="標楷體" w:hint="eastAsia"/>
                <w:bCs/>
                <w:noProof/>
                <w:sz w:val="20"/>
                <w:szCs w:val="20"/>
              </w:rPr>
              <w:t>國家科學及技術委員會</w:t>
            </w:r>
          </w:p>
        </w:tc>
        <w:tc>
          <w:tcPr>
            <w:tcW w:w="3181" w:type="dxa"/>
            <w:tcBorders>
              <w:top w:val="single" w:sz="4" w:space="0" w:color="auto"/>
              <w:bottom w:val="single" w:sz="4" w:space="0" w:color="auto"/>
            </w:tcBorders>
            <w:vAlign w:val="center"/>
          </w:tcPr>
          <w:p w14:paraId="6BA2A020" w14:textId="77777777" w:rsidR="008D350D" w:rsidRPr="008D350D" w:rsidRDefault="008D350D" w:rsidP="00421E9F">
            <w:pPr>
              <w:spacing w:line="240" w:lineRule="exact"/>
              <w:jc w:val="right"/>
              <w:rPr>
                <w:rFonts w:ascii="標楷體" w:eastAsia="標楷體" w:hAnsi="標楷體"/>
                <w:noProof/>
                <w:sz w:val="20"/>
                <w:szCs w:val="20"/>
              </w:rPr>
            </w:pPr>
            <w:r w:rsidRPr="008D350D">
              <w:rPr>
                <w:rFonts w:ascii="標楷體" w:eastAsia="標楷體" w:hAnsi="標楷體" w:hint="eastAsia"/>
                <w:noProof/>
                <w:sz w:val="20"/>
                <w:szCs w:val="20"/>
              </w:rPr>
              <w:t xml:space="preserve">5,400 </w:t>
            </w:r>
          </w:p>
        </w:tc>
        <w:tc>
          <w:tcPr>
            <w:tcW w:w="1735" w:type="dxa"/>
            <w:tcBorders>
              <w:top w:val="single" w:sz="4" w:space="0" w:color="auto"/>
              <w:bottom w:val="single" w:sz="4" w:space="0" w:color="auto"/>
            </w:tcBorders>
            <w:vAlign w:val="center"/>
          </w:tcPr>
          <w:p w14:paraId="58E5DE30" w14:textId="77777777" w:rsidR="008D350D" w:rsidRPr="008D350D" w:rsidRDefault="008D350D" w:rsidP="00421E9F">
            <w:pPr>
              <w:spacing w:line="240" w:lineRule="exact"/>
              <w:jc w:val="right"/>
              <w:rPr>
                <w:rFonts w:ascii="標楷體" w:eastAsia="標楷體" w:hAnsi="標楷體"/>
                <w:noProof/>
                <w:sz w:val="20"/>
                <w:szCs w:val="20"/>
              </w:rPr>
            </w:pPr>
            <w:r w:rsidRPr="008D350D">
              <w:rPr>
                <w:rFonts w:ascii="標楷體" w:eastAsia="標楷體" w:hAnsi="標楷體" w:hint="eastAsia"/>
                <w:noProof/>
                <w:sz w:val="20"/>
                <w:szCs w:val="20"/>
              </w:rPr>
              <w:t xml:space="preserve">87 </w:t>
            </w:r>
          </w:p>
        </w:tc>
        <w:tc>
          <w:tcPr>
            <w:tcW w:w="1735" w:type="dxa"/>
            <w:tcBorders>
              <w:top w:val="single" w:sz="4" w:space="0" w:color="auto"/>
              <w:bottom w:val="single" w:sz="4" w:space="0" w:color="auto"/>
              <w:right w:val="single" w:sz="4" w:space="0" w:color="auto"/>
            </w:tcBorders>
            <w:vAlign w:val="center"/>
          </w:tcPr>
          <w:p w14:paraId="0589CD4E" w14:textId="77777777" w:rsidR="008D350D" w:rsidRPr="008D350D" w:rsidRDefault="008D350D" w:rsidP="00421E9F">
            <w:pPr>
              <w:spacing w:line="240" w:lineRule="exact"/>
              <w:jc w:val="right"/>
              <w:rPr>
                <w:rFonts w:ascii="標楷體" w:eastAsia="標楷體" w:hAnsi="標楷體"/>
                <w:noProof/>
                <w:sz w:val="20"/>
                <w:szCs w:val="20"/>
              </w:rPr>
            </w:pPr>
            <w:r w:rsidRPr="008D350D">
              <w:rPr>
                <w:rFonts w:ascii="標楷體" w:eastAsia="標楷體" w:hAnsi="標楷體" w:hint="eastAsia"/>
                <w:noProof/>
                <w:sz w:val="20"/>
                <w:szCs w:val="20"/>
              </w:rPr>
              <w:t>1.62</w:t>
            </w:r>
          </w:p>
        </w:tc>
      </w:tr>
      <w:tr w:rsidR="008D350D" w:rsidRPr="00353283" w14:paraId="1482C1F3" w14:textId="77777777" w:rsidTr="00924DA5">
        <w:tblPrEx>
          <w:tblBorders>
            <w:left w:val="none" w:sz="0" w:space="0" w:color="auto"/>
            <w:right w:val="none" w:sz="0" w:space="0" w:color="auto"/>
            <w:insideH w:val="none" w:sz="0" w:space="0" w:color="auto"/>
          </w:tblBorders>
        </w:tblPrEx>
        <w:trPr>
          <w:cantSplit/>
          <w:trHeight w:val="284"/>
          <w:jc w:val="center"/>
        </w:trPr>
        <w:tc>
          <w:tcPr>
            <w:tcW w:w="3328" w:type="dxa"/>
            <w:tcBorders>
              <w:top w:val="single" w:sz="4" w:space="0" w:color="auto"/>
              <w:left w:val="single" w:sz="4" w:space="0" w:color="auto"/>
              <w:bottom w:val="single" w:sz="4" w:space="0" w:color="auto"/>
            </w:tcBorders>
            <w:vAlign w:val="center"/>
          </w:tcPr>
          <w:p w14:paraId="18A9DBBB" w14:textId="77777777" w:rsidR="008D350D" w:rsidRPr="008D350D" w:rsidRDefault="008D350D" w:rsidP="00421E9F">
            <w:pPr>
              <w:spacing w:line="240" w:lineRule="exact"/>
              <w:jc w:val="distribute"/>
              <w:rPr>
                <w:rFonts w:ascii="標楷體" w:eastAsia="標楷體" w:hAnsi="標楷體"/>
                <w:bCs/>
                <w:noProof/>
                <w:sz w:val="20"/>
                <w:szCs w:val="20"/>
              </w:rPr>
            </w:pPr>
            <w:r w:rsidRPr="008D350D">
              <w:rPr>
                <w:rFonts w:ascii="標楷體" w:eastAsia="標楷體" w:hAnsi="標楷體" w:hint="eastAsia"/>
                <w:bCs/>
                <w:noProof/>
                <w:sz w:val="20"/>
                <w:szCs w:val="20"/>
              </w:rPr>
              <w:t>農業委員會（農業部）</w:t>
            </w:r>
          </w:p>
        </w:tc>
        <w:tc>
          <w:tcPr>
            <w:tcW w:w="3181" w:type="dxa"/>
            <w:tcBorders>
              <w:top w:val="single" w:sz="4" w:space="0" w:color="auto"/>
              <w:bottom w:val="single" w:sz="4" w:space="0" w:color="auto"/>
            </w:tcBorders>
            <w:vAlign w:val="center"/>
          </w:tcPr>
          <w:p w14:paraId="475F55D2" w14:textId="77777777" w:rsidR="008D350D" w:rsidRPr="008D350D" w:rsidRDefault="008D350D" w:rsidP="00421E9F">
            <w:pPr>
              <w:spacing w:line="240" w:lineRule="exact"/>
              <w:jc w:val="right"/>
              <w:rPr>
                <w:rFonts w:ascii="標楷體" w:eastAsia="標楷體" w:hAnsi="標楷體"/>
                <w:noProof/>
                <w:sz w:val="20"/>
                <w:szCs w:val="20"/>
              </w:rPr>
            </w:pPr>
            <w:r w:rsidRPr="008D350D">
              <w:rPr>
                <w:rFonts w:ascii="標楷體" w:eastAsia="標楷體" w:hAnsi="標楷體" w:hint="eastAsia"/>
                <w:noProof/>
                <w:sz w:val="20"/>
                <w:szCs w:val="20"/>
              </w:rPr>
              <w:t xml:space="preserve">6,598 </w:t>
            </w:r>
          </w:p>
        </w:tc>
        <w:tc>
          <w:tcPr>
            <w:tcW w:w="1735" w:type="dxa"/>
            <w:tcBorders>
              <w:top w:val="single" w:sz="4" w:space="0" w:color="auto"/>
              <w:bottom w:val="single" w:sz="4" w:space="0" w:color="auto"/>
            </w:tcBorders>
            <w:vAlign w:val="center"/>
          </w:tcPr>
          <w:p w14:paraId="2F6C3EAB" w14:textId="77777777" w:rsidR="008D350D" w:rsidRPr="008D350D" w:rsidRDefault="008D350D" w:rsidP="00421E9F">
            <w:pPr>
              <w:spacing w:line="240" w:lineRule="exact"/>
              <w:jc w:val="right"/>
              <w:rPr>
                <w:rFonts w:ascii="標楷體" w:eastAsia="標楷體" w:hAnsi="標楷體"/>
                <w:noProof/>
                <w:sz w:val="20"/>
                <w:szCs w:val="20"/>
              </w:rPr>
            </w:pPr>
            <w:r w:rsidRPr="008D350D">
              <w:rPr>
                <w:rFonts w:ascii="標楷體" w:eastAsia="標楷體" w:hAnsi="標楷體" w:hint="eastAsia"/>
                <w:noProof/>
                <w:sz w:val="20"/>
                <w:szCs w:val="20"/>
              </w:rPr>
              <w:t xml:space="preserve">101 </w:t>
            </w:r>
          </w:p>
        </w:tc>
        <w:tc>
          <w:tcPr>
            <w:tcW w:w="1735" w:type="dxa"/>
            <w:tcBorders>
              <w:top w:val="single" w:sz="4" w:space="0" w:color="auto"/>
              <w:bottom w:val="single" w:sz="4" w:space="0" w:color="auto"/>
              <w:right w:val="single" w:sz="4" w:space="0" w:color="auto"/>
            </w:tcBorders>
            <w:vAlign w:val="center"/>
          </w:tcPr>
          <w:p w14:paraId="66ACF6BE" w14:textId="77777777" w:rsidR="008D350D" w:rsidRPr="008D350D" w:rsidRDefault="008D350D" w:rsidP="00421E9F">
            <w:pPr>
              <w:spacing w:line="240" w:lineRule="exact"/>
              <w:jc w:val="right"/>
              <w:rPr>
                <w:rFonts w:ascii="標楷體" w:eastAsia="標楷體" w:hAnsi="標楷體"/>
                <w:noProof/>
                <w:sz w:val="20"/>
                <w:szCs w:val="20"/>
              </w:rPr>
            </w:pPr>
            <w:r w:rsidRPr="008D350D">
              <w:rPr>
                <w:rFonts w:ascii="標楷體" w:eastAsia="標楷體" w:hAnsi="標楷體" w:hint="eastAsia"/>
                <w:noProof/>
                <w:sz w:val="20"/>
                <w:szCs w:val="20"/>
              </w:rPr>
              <w:t>1.54</w:t>
            </w:r>
          </w:p>
        </w:tc>
      </w:tr>
      <w:tr w:rsidR="008D350D" w:rsidRPr="00353283" w14:paraId="10CBFE2A" w14:textId="77777777" w:rsidTr="00924DA5">
        <w:tblPrEx>
          <w:tblBorders>
            <w:left w:val="none" w:sz="0" w:space="0" w:color="auto"/>
            <w:right w:val="none" w:sz="0" w:space="0" w:color="auto"/>
            <w:insideH w:val="none" w:sz="0" w:space="0" w:color="auto"/>
          </w:tblBorders>
        </w:tblPrEx>
        <w:trPr>
          <w:cantSplit/>
          <w:trHeight w:val="284"/>
          <w:jc w:val="center"/>
        </w:trPr>
        <w:tc>
          <w:tcPr>
            <w:tcW w:w="3328" w:type="dxa"/>
            <w:tcBorders>
              <w:top w:val="single" w:sz="4" w:space="0" w:color="auto"/>
              <w:left w:val="single" w:sz="4" w:space="0" w:color="auto"/>
              <w:bottom w:val="single" w:sz="4" w:space="0" w:color="auto"/>
            </w:tcBorders>
            <w:vAlign w:val="center"/>
          </w:tcPr>
          <w:p w14:paraId="77574278" w14:textId="77777777" w:rsidR="008D350D" w:rsidRPr="008D350D" w:rsidRDefault="008D350D" w:rsidP="00421E9F">
            <w:pPr>
              <w:spacing w:line="240" w:lineRule="exact"/>
              <w:jc w:val="distribute"/>
              <w:rPr>
                <w:rFonts w:ascii="標楷體" w:eastAsia="標楷體" w:hAnsi="標楷體"/>
                <w:bCs/>
                <w:noProof/>
                <w:sz w:val="20"/>
                <w:szCs w:val="20"/>
              </w:rPr>
            </w:pPr>
            <w:r w:rsidRPr="008D350D">
              <w:rPr>
                <w:rFonts w:ascii="標楷體" w:eastAsia="標楷體" w:hAnsi="標楷體" w:hint="eastAsia"/>
                <w:bCs/>
                <w:noProof/>
                <w:sz w:val="20"/>
                <w:szCs w:val="20"/>
              </w:rPr>
              <w:t>文化部</w:t>
            </w:r>
          </w:p>
        </w:tc>
        <w:tc>
          <w:tcPr>
            <w:tcW w:w="3181" w:type="dxa"/>
            <w:tcBorders>
              <w:top w:val="single" w:sz="4" w:space="0" w:color="auto"/>
              <w:bottom w:val="single" w:sz="4" w:space="0" w:color="auto"/>
            </w:tcBorders>
            <w:vAlign w:val="center"/>
          </w:tcPr>
          <w:p w14:paraId="699DE276" w14:textId="77777777" w:rsidR="008D350D" w:rsidRPr="008D350D" w:rsidRDefault="008D350D" w:rsidP="00421E9F">
            <w:pPr>
              <w:spacing w:line="240" w:lineRule="exact"/>
              <w:jc w:val="right"/>
              <w:rPr>
                <w:rFonts w:ascii="標楷體" w:eastAsia="標楷體" w:hAnsi="標楷體"/>
                <w:noProof/>
                <w:sz w:val="20"/>
                <w:szCs w:val="20"/>
              </w:rPr>
            </w:pPr>
            <w:r w:rsidRPr="008D350D">
              <w:rPr>
                <w:rFonts w:ascii="標楷體" w:eastAsia="標楷體" w:hAnsi="標楷體" w:hint="eastAsia"/>
                <w:noProof/>
                <w:sz w:val="20"/>
                <w:szCs w:val="20"/>
              </w:rPr>
              <w:t xml:space="preserve">5,512 </w:t>
            </w:r>
          </w:p>
        </w:tc>
        <w:tc>
          <w:tcPr>
            <w:tcW w:w="1735" w:type="dxa"/>
            <w:tcBorders>
              <w:top w:val="single" w:sz="4" w:space="0" w:color="auto"/>
              <w:bottom w:val="single" w:sz="4" w:space="0" w:color="auto"/>
            </w:tcBorders>
            <w:vAlign w:val="center"/>
          </w:tcPr>
          <w:p w14:paraId="6905C638" w14:textId="77777777" w:rsidR="008D350D" w:rsidRPr="008D350D" w:rsidRDefault="008D350D" w:rsidP="00421E9F">
            <w:pPr>
              <w:spacing w:line="240" w:lineRule="exact"/>
              <w:jc w:val="right"/>
              <w:rPr>
                <w:rFonts w:ascii="標楷體" w:eastAsia="標楷體" w:hAnsi="標楷體"/>
                <w:noProof/>
                <w:sz w:val="20"/>
                <w:szCs w:val="20"/>
              </w:rPr>
            </w:pPr>
            <w:r w:rsidRPr="008D350D">
              <w:rPr>
                <w:rFonts w:ascii="標楷體" w:eastAsia="標楷體" w:hAnsi="標楷體" w:hint="eastAsia"/>
                <w:noProof/>
                <w:sz w:val="20"/>
                <w:szCs w:val="20"/>
              </w:rPr>
              <w:t xml:space="preserve">69 </w:t>
            </w:r>
          </w:p>
        </w:tc>
        <w:tc>
          <w:tcPr>
            <w:tcW w:w="1735" w:type="dxa"/>
            <w:tcBorders>
              <w:top w:val="single" w:sz="4" w:space="0" w:color="auto"/>
              <w:bottom w:val="single" w:sz="4" w:space="0" w:color="auto"/>
              <w:right w:val="single" w:sz="4" w:space="0" w:color="auto"/>
            </w:tcBorders>
            <w:vAlign w:val="center"/>
          </w:tcPr>
          <w:p w14:paraId="1D924E21" w14:textId="77777777" w:rsidR="008D350D" w:rsidRPr="008D350D" w:rsidRDefault="008D350D" w:rsidP="00421E9F">
            <w:pPr>
              <w:spacing w:line="240" w:lineRule="exact"/>
              <w:jc w:val="right"/>
              <w:rPr>
                <w:rFonts w:ascii="標楷體" w:eastAsia="標楷體" w:hAnsi="標楷體"/>
                <w:noProof/>
                <w:sz w:val="20"/>
                <w:szCs w:val="20"/>
              </w:rPr>
            </w:pPr>
            <w:r w:rsidRPr="008D350D">
              <w:rPr>
                <w:rFonts w:ascii="標楷體" w:eastAsia="標楷體" w:hAnsi="標楷體" w:hint="eastAsia"/>
                <w:noProof/>
                <w:sz w:val="20"/>
                <w:szCs w:val="20"/>
              </w:rPr>
              <w:t>1.26</w:t>
            </w:r>
          </w:p>
        </w:tc>
      </w:tr>
      <w:tr w:rsidR="008D350D" w:rsidRPr="00353283" w14:paraId="7568F8B1" w14:textId="77777777" w:rsidTr="00924DA5">
        <w:tblPrEx>
          <w:tblBorders>
            <w:left w:val="none" w:sz="0" w:space="0" w:color="auto"/>
            <w:right w:val="none" w:sz="0" w:space="0" w:color="auto"/>
            <w:insideH w:val="none" w:sz="0" w:space="0" w:color="auto"/>
          </w:tblBorders>
        </w:tblPrEx>
        <w:trPr>
          <w:cantSplit/>
          <w:trHeight w:val="284"/>
          <w:jc w:val="center"/>
        </w:trPr>
        <w:tc>
          <w:tcPr>
            <w:tcW w:w="3328" w:type="dxa"/>
            <w:tcBorders>
              <w:top w:val="single" w:sz="4" w:space="0" w:color="auto"/>
              <w:left w:val="single" w:sz="4" w:space="0" w:color="auto"/>
              <w:bottom w:val="single" w:sz="4" w:space="0" w:color="auto"/>
            </w:tcBorders>
            <w:vAlign w:val="center"/>
          </w:tcPr>
          <w:p w14:paraId="7CE2513E" w14:textId="77777777" w:rsidR="008D350D" w:rsidRPr="008D350D" w:rsidRDefault="008D350D" w:rsidP="00421E9F">
            <w:pPr>
              <w:spacing w:line="240" w:lineRule="exact"/>
              <w:jc w:val="distribute"/>
              <w:rPr>
                <w:rFonts w:ascii="標楷體" w:eastAsia="標楷體" w:hAnsi="標楷體"/>
                <w:bCs/>
                <w:noProof/>
                <w:sz w:val="20"/>
                <w:szCs w:val="20"/>
              </w:rPr>
            </w:pPr>
            <w:r w:rsidRPr="008D350D">
              <w:rPr>
                <w:rFonts w:ascii="標楷體" w:eastAsia="標楷體" w:hAnsi="標楷體" w:hint="eastAsia"/>
                <w:bCs/>
                <w:noProof/>
                <w:sz w:val="20"/>
                <w:szCs w:val="20"/>
              </w:rPr>
              <w:t>環境保護署（環境部）</w:t>
            </w:r>
          </w:p>
        </w:tc>
        <w:tc>
          <w:tcPr>
            <w:tcW w:w="3181" w:type="dxa"/>
            <w:tcBorders>
              <w:top w:val="single" w:sz="4" w:space="0" w:color="auto"/>
              <w:bottom w:val="single" w:sz="4" w:space="0" w:color="auto"/>
            </w:tcBorders>
            <w:vAlign w:val="center"/>
          </w:tcPr>
          <w:p w14:paraId="1153BC60" w14:textId="77777777" w:rsidR="008D350D" w:rsidRPr="008D350D" w:rsidRDefault="008D350D" w:rsidP="00421E9F">
            <w:pPr>
              <w:spacing w:line="240" w:lineRule="exact"/>
              <w:jc w:val="right"/>
              <w:rPr>
                <w:rFonts w:ascii="標楷體" w:eastAsia="標楷體" w:hAnsi="標楷體"/>
                <w:noProof/>
                <w:sz w:val="20"/>
                <w:szCs w:val="20"/>
              </w:rPr>
            </w:pPr>
            <w:r w:rsidRPr="008D350D">
              <w:rPr>
                <w:rFonts w:ascii="標楷體" w:eastAsia="標楷體" w:hAnsi="標楷體" w:hint="eastAsia"/>
                <w:noProof/>
                <w:sz w:val="20"/>
                <w:szCs w:val="20"/>
              </w:rPr>
              <w:t xml:space="preserve">1,152 </w:t>
            </w:r>
          </w:p>
        </w:tc>
        <w:tc>
          <w:tcPr>
            <w:tcW w:w="1735" w:type="dxa"/>
            <w:tcBorders>
              <w:top w:val="single" w:sz="4" w:space="0" w:color="auto"/>
              <w:bottom w:val="single" w:sz="4" w:space="0" w:color="auto"/>
            </w:tcBorders>
            <w:vAlign w:val="center"/>
          </w:tcPr>
          <w:p w14:paraId="546E644C" w14:textId="77777777" w:rsidR="008D350D" w:rsidRPr="008D350D" w:rsidRDefault="008D350D" w:rsidP="00421E9F">
            <w:pPr>
              <w:spacing w:line="240" w:lineRule="exact"/>
              <w:jc w:val="right"/>
              <w:rPr>
                <w:rFonts w:ascii="標楷體" w:eastAsia="標楷體" w:hAnsi="標楷體"/>
                <w:noProof/>
                <w:sz w:val="20"/>
                <w:szCs w:val="20"/>
              </w:rPr>
            </w:pPr>
            <w:r w:rsidRPr="008D350D">
              <w:rPr>
                <w:rFonts w:ascii="標楷體" w:eastAsia="標楷體" w:hAnsi="標楷體" w:hint="eastAsia"/>
                <w:noProof/>
                <w:sz w:val="20"/>
                <w:szCs w:val="20"/>
              </w:rPr>
              <w:t xml:space="preserve">11 </w:t>
            </w:r>
          </w:p>
        </w:tc>
        <w:tc>
          <w:tcPr>
            <w:tcW w:w="1735" w:type="dxa"/>
            <w:tcBorders>
              <w:top w:val="single" w:sz="4" w:space="0" w:color="auto"/>
              <w:bottom w:val="single" w:sz="4" w:space="0" w:color="auto"/>
              <w:right w:val="single" w:sz="4" w:space="0" w:color="auto"/>
            </w:tcBorders>
            <w:vAlign w:val="center"/>
          </w:tcPr>
          <w:p w14:paraId="2A0AA502" w14:textId="77777777" w:rsidR="008D350D" w:rsidRPr="008D350D" w:rsidRDefault="008D350D" w:rsidP="00421E9F">
            <w:pPr>
              <w:spacing w:line="240" w:lineRule="exact"/>
              <w:jc w:val="right"/>
              <w:rPr>
                <w:rFonts w:ascii="標楷體" w:eastAsia="標楷體" w:hAnsi="標楷體"/>
                <w:noProof/>
                <w:sz w:val="20"/>
                <w:szCs w:val="20"/>
              </w:rPr>
            </w:pPr>
            <w:r w:rsidRPr="008D350D">
              <w:rPr>
                <w:rFonts w:ascii="標楷體" w:eastAsia="標楷體" w:hAnsi="標楷體" w:hint="eastAsia"/>
                <w:noProof/>
                <w:sz w:val="20"/>
                <w:szCs w:val="20"/>
              </w:rPr>
              <w:t>1.00</w:t>
            </w:r>
          </w:p>
        </w:tc>
      </w:tr>
      <w:tr w:rsidR="008D350D" w:rsidRPr="00353283" w14:paraId="14883533" w14:textId="77777777" w:rsidTr="00924DA5">
        <w:tblPrEx>
          <w:tblBorders>
            <w:left w:val="none" w:sz="0" w:space="0" w:color="auto"/>
            <w:right w:val="none" w:sz="0" w:space="0" w:color="auto"/>
            <w:insideH w:val="none" w:sz="0" w:space="0" w:color="auto"/>
          </w:tblBorders>
        </w:tblPrEx>
        <w:trPr>
          <w:cantSplit/>
          <w:trHeight w:val="284"/>
          <w:jc w:val="center"/>
        </w:trPr>
        <w:tc>
          <w:tcPr>
            <w:tcW w:w="3328" w:type="dxa"/>
            <w:tcBorders>
              <w:top w:val="single" w:sz="4" w:space="0" w:color="auto"/>
              <w:left w:val="single" w:sz="4" w:space="0" w:color="auto"/>
              <w:bottom w:val="single" w:sz="4" w:space="0" w:color="auto"/>
            </w:tcBorders>
            <w:vAlign w:val="center"/>
          </w:tcPr>
          <w:p w14:paraId="57199CA1" w14:textId="77777777" w:rsidR="008D350D" w:rsidRPr="008D350D" w:rsidRDefault="008D350D" w:rsidP="00421E9F">
            <w:pPr>
              <w:spacing w:line="240" w:lineRule="exact"/>
              <w:jc w:val="distribute"/>
              <w:rPr>
                <w:rFonts w:ascii="標楷體" w:eastAsia="標楷體" w:hAnsi="標楷體"/>
                <w:bCs/>
                <w:noProof/>
                <w:sz w:val="20"/>
                <w:szCs w:val="20"/>
              </w:rPr>
            </w:pPr>
            <w:r w:rsidRPr="008D350D">
              <w:rPr>
                <w:rFonts w:ascii="標楷體" w:eastAsia="標楷體" w:hAnsi="標楷體" w:hint="eastAsia"/>
                <w:bCs/>
                <w:noProof/>
                <w:sz w:val="20"/>
                <w:szCs w:val="20"/>
              </w:rPr>
              <w:t>經濟部</w:t>
            </w:r>
          </w:p>
        </w:tc>
        <w:tc>
          <w:tcPr>
            <w:tcW w:w="3181" w:type="dxa"/>
            <w:tcBorders>
              <w:top w:val="single" w:sz="4" w:space="0" w:color="auto"/>
              <w:bottom w:val="single" w:sz="4" w:space="0" w:color="auto"/>
            </w:tcBorders>
            <w:vAlign w:val="center"/>
          </w:tcPr>
          <w:p w14:paraId="0C9AAFEC" w14:textId="77777777" w:rsidR="008D350D" w:rsidRPr="008D350D" w:rsidRDefault="008D350D" w:rsidP="00421E9F">
            <w:pPr>
              <w:spacing w:line="240" w:lineRule="exact"/>
              <w:jc w:val="right"/>
              <w:rPr>
                <w:rFonts w:ascii="標楷體" w:eastAsia="標楷體" w:hAnsi="標楷體"/>
                <w:noProof/>
                <w:sz w:val="20"/>
                <w:szCs w:val="20"/>
              </w:rPr>
            </w:pPr>
            <w:r w:rsidRPr="008D350D">
              <w:rPr>
                <w:rFonts w:ascii="標楷體" w:eastAsia="標楷體" w:hAnsi="標楷體" w:hint="eastAsia"/>
                <w:noProof/>
                <w:sz w:val="20"/>
                <w:szCs w:val="20"/>
              </w:rPr>
              <w:t xml:space="preserve">58,810 </w:t>
            </w:r>
          </w:p>
        </w:tc>
        <w:tc>
          <w:tcPr>
            <w:tcW w:w="1735" w:type="dxa"/>
            <w:tcBorders>
              <w:top w:val="single" w:sz="4" w:space="0" w:color="auto"/>
              <w:bottom w:val="single" w:sz="4" w:space="0" w:color="auto"/>
            </w:tcBorders>
            <w:vAlign w:val="center"/>
          </w:tcPr>
          <w:p w14:paraId="255BA5A3" w14:textId="77777777" w:rsidR="008D350D" w:rsidRPr="008D350D" w:rsidRDefault="008D350D" w:rsidP="00421E9F">
            <w:pPr>
              <w:spacing w:line="240" w:lineRule="exact"/>
              <w:jc w:val="right"/>
              <w:rPr>
                <w:rFonts w:ascii="標楷體" w:eastAsia="標楷體" w:hAnsi="標楷體"/>
                <w:noProof/>
                <w:sz w:val="20"/>
                <w:szCs w:val="20"/>
              </w:rPr>
            </w:pPr>
            <w:r w:rsidRPr="008D350D">
              <w:rPr>
                <w:rFonts w:ascii="新細明體" w:eastAsia="新細明體" w:hAnsi="新細明體" w:cs="新細明體" w:hint="eastAsia"/>
                <w:noProof/>
                <w:sz w:val="20"/>
                <w:szCs w:val="20"/>
              </w:rPr>
              <w:t>③</w:t>
            </w:r>
            <w:r w:rsidRPr="008D350D">
              <w:rPr>
                <w:rFonts w:ascii="標楷體" w:eastAsia="標楷體" w:hAnsi="標楷體" w:cs="新細明體" w:hint="eastAsia"/>
                <w:noProof/>
                <w:sz w:val="20"/>
                <w:szCs w:val="20"/>
              </w:rPr>
              <w:t xml:space="preserve"> </w:t>
            </w:r>
            <w:r w:rsidRPr="008D350D">
              <w:rPr>
                <w:rFonts w:ascii="標楷體" w:eastAsia="標楷體" w:hAnsi="標楷體"/>
                <w:noProof/>
                <w:sz w:val="20"/>
                <w:szCs w:val="20"/>
              </w:rPr>
              <w:t>471</w:t>
            </w:r>
          </w:p>
        </w:tc>
        <w:tc>
          <w:tcPr>
            <w:tcW w:w="1735" w:type="dxa"/>
            <w:tcBorders>
              <w:top w:val="single" w:sz="4" w:space="0" w:color="auto"/>
              <w:bottom w:val="single" w:sz="4" w:space="0" w:color="auto"/>
              <w:right w:val="single" w:sz="4" w:space="0" w:color="auto"/>
            </w:tcBorders>
            <w:vAlign w:val="center"/>
          </w:tcPr>
          <w:p w14:paraId="47EE1AD5" w14:textId="77777777" w:rsidR="008D350D" w:rsidRPr="008D350D" w:rsidRDefault="008D350D" w:rsidP="00421E9F">
            <w:pPr>
              <w:spacing w:line="240" w:lineRule="exact"/>
              <w:jc w:val="right"/>
              <w:rPr>
                <w:rFonts w:ascii="標楷體" w:eastAsia="標楷體" w:hAnsi="標楷體"/>
                <w:noProof/>
                <w:sz w:val="20"/>
                <w:szCs w:val="20"/>
              </w:rPr>
            </w:pPr>
            <w:r w:rsidRPr="008D350D">
              <w:rPr>
                <w:rFonts w:ascii="標楷體" w:eastAsia="標楷體" w:hAnsi="標楷體" w:hint="eastAsia"/>
                <w:noProof/>
                <w:sz w:val="20"/>
                <w:szCs w:val="20"/>
              </w:rPr>
              <w:t>0.80</w:t>
            </w:r>
          </w:p>
        </w:tc>
      </w:tr>
      <w:tr w:rsidR="008D350D" w:rsidRPr="00353283" w14:paraId="054B2561" w14:textId="77777777" w:rsidTr="00924DA5">
        <w:tblPrEx>
          <w:tblBorders>
            <w:left w:val="none" w:sz="0" w:space="0" w:color="auto"/>
            <w:right w:val="none" w:sz="0" w:space="0" w:color="auto"/>
            <w:insideH w:val="none" w:sz="0" w:space="0" w:color="auto"/>
          </w:tblBorders>
        </w:tblPrEx>
        <w:trPr>
          <w:cantSplit/>
          <w:trHeight w:val="284"/>
          <w:jc w:val="center"/>
        </w:trPr>
        <w:tc>
          <w:tcPr>
            <w:tcW w:w="3328" w:type="dxa"/>
            <w:tcBorders>
              <w:top w:val="single" w:sz="4" w:space="0" w:color="auto"/>
              <w:left w:val="single" w:sz="4" w:space="0" w:color="auto"/>
              <w:bottom w:val="single" w:sz="4" w:space="0" w:color="auto"/>
            </w:tcBorders>
            <w:vAlign w:val="center"/>
          </w:tcPr>
          <w:p w14:paraId="486D9482" w14:textId="77777777" w:rsidR="008D350D" w:rsidRPr="008D350D" w:rsidRDefault="008D350D" w:rsidP="00421E9F">
            <w:pPr>
              <w:spacing w:line="240" w:lineRule="exact"/>
              <w:jc w:val="distribute"/>
              <w:rPr>
                <w:rFonts w:ascii="標楷體" w:eastAsia="標楷體" w:hAnsi="標楷體"/>
                <w:bCs/>
                <w:noProof/>
                <w:sz w:val="20"/>
                <w:szCs w:val="20"/>
              </w:rPr>
            </w:pPr>
            <w:r w:rsidRPr="008D350D">
              <w:rPr>
                <w:rFonts w:ascii="標楷體" w:eastAsia="標楷體" w:hAnsi="標楷體" w:hint="eastAsia"/>
                <w:bCs/>
                <w:noProof/>
                <w:sz w:val="20"/>
                <w:szCs w:val="20"/>
              </w:rPr>
              <w:t>數位發展部</w:t>
            </w:r>
          </w:p>
        </w:tc>
        <w:tc>
          <w:tcPr>
            <w:tcW w:w="3181" w:type="dxa"/>
            <w:tcBorders>
              <w:top w:val="single" w:sz="4" w:space="0" w:color="auto"/>
              <w:bottom w:val="single" w:sz="4" w:space="0" w:color="auto"/>
            </w:tcBorders>
            <w:vAlign w:val="center"/>
          </w:tcPr>
          <w:p w14:paraId="2EE714CC" w14:textId="77777777" w:rsidR="008D350D" w:rsidRPr="008D350D" w:rsidRDefault="008D350D" w:rsidP="00421E9F">
            <w:pPr>
              <w:spacing w:line="240" w:lineRule="exact"/>
              <w:jc w:val="right"/>
              <w:rPr>
                <w:rFonts w:ascii="標楷體" w:eastAsia="標楷體" w:hAnsi="標楷體"/>
                <w:noProof/>
                <w:sz w:val="20"/>
                <w:szCs w:val="20"/>
              </w:rPr>
            </w:pPr>
            <w:r w:rsidRPr="008D350D">
              <w:rPr>
                <w:rFonts w:ascii="標楷體" w:eastAsia="標楷體" w:hAnsi="標楷體" w:hint="eastAsia"/>
                <w:noProof/>
                <w:sz w:val="20"/>
                <w:szCs w:val="20"/>
              </w:rPr>
              <w:t xml:space="preserve">15,867 </w:t>
            </w:r>
          </w:p>
        </w:tc>
        <w:tc>
          <w:tcPr>
            <w:tcW w:w="1735" w:type="dxa"/>
            <w:tcBorders>
              <w:top w:val="single" w:sz="4" w:space="0" w:color="auto"/>
              <w:bottom w:val="single" w:sz="4" w:space="0" w:color="auto"/>
            </w:tcBorders>
            <w:vAlign w:val="center"/>
          </w:tcPr>
          <w:p w14:paraId="72159A37" w14:textId="77777777" w:rsidR="008D350D" w:rsidRPr="008D350D" w:rsidRDefault="008D350D" w:rsidP="00421E9F">
            <w:pPr>
              <w:spacing w:line="240" w:lineRule="exact"/>
              <w:jc w:val="right"/>
              <w:rPr>
                <w:rFonts w:ascii="標楷體" w:eastAsia="標楷體" w:hAnsi="標楷體"/>
                <w:noProof/>
                <w:sz w:val="20"/>
                <w:szCs w:val="20"/>
              </w:rPr>
            </w:pPr>
            <w:r w:rsidRPr="008D350D">
              <w:rPr>
                <w:rFonts w:ascii="標楷體" w:eastAsia="標楷體" w:hAnsi="標楷體" w:hint="eastAsia"/>
                <w:noProof/>
                <w:sz w:val="20"/>
                <w:szCs w:val="20"/>
              </w:rPr>
              <w:t xml:space="preserve">103 </w:t>
            </w:r>
          </w:p>
        </w:tc>
        <w:tc>
          <w:tcPr>
            <w:tcW w:w="1735" w:type="dxa"/>
            <w:tcBorders>
              <w:top w:val="single" w:sz="4" w:space="0" w:color="auto"/>
              <w:bottom w:val="single" w:sz="4" w:space="0" w:color="auto"/>
              <w:right w:val="single" w:sz="4" w:space="0" w:color="auto"/>
            </w:tcBorders>
            <w:vAlign w:val="center"/>
          </w:tcPr>
          <w:p w14:paraId="41CA3474" w14:textId="77777777" w:rsidR="008D350D" w:rsidRPr="008D350D" w:rsidRDefault="008D350D" w:rsidP="00421E9F">
            <w:pPr>
              <w:spacing w:line="240" w:lineRule="exact"/>
              <w:jc w:val="right"/>
              <w:rPr>
                <w:rFonts w:ascii="標楷體" w:eastAsia="標楷體" w:hAnsi="標楷體"/>
                <w:noProof/>
                <w:sz w:val="20"/>
                <w:szCs w:val="20"/>
              </w:rPr>
            </w:pPr>
            <w:r w:rsidRPr="008D350D">
              <w:rPr>
                <w:rFonts w:ascii="標楷體" w:eastAsia="標楷體" w:hAnsi="標楷體" w:hint="eastAsia"/>
                <w:noProof/>
                <w:sz w:val="20"/>
                <w:szCs w:val="20"/>
              </w:rPr>
              <w:t>0.65</w:t>
            </w:r>
          </w:p>
        </w:tc>
      </w:tr>
      <w:tr w:rsidR="008D350D" w:rsidRPr="00353283" w14:paraId="43C1B5A4" w14:textId="77777777" w:rsidTr="00924DA5">
        <w:tblPrEx>
          <w:tblBorders>
            <w:left w:val="none" w:sz="0" w:space="0" w:color="auto"/>
            <w:right w:val="none" w:sz="0" w:space="0" w:color="auto"/>
            <w:insideH w:val="none" w:sz="0" w:space="0" w:color="auto"/>
          </w:tblBorders>
        </w:tblPrEx>
        <w:trPr>
          <w:cantSplit/>
          <w:trHeight w:val="284"/>
          <w:jc w:val="center"/>
        </w:trPr>
        <w:tc>
          <w:tcPr>
            <w:tcW w:w="3328" w:type="dxa"/>
            <w:tcBorders>
              <w:top w:val="single" w:sz="4" w:space="0" w:color="auto"/>
              <w:left w:val="single" w:sz="4" w:space="0" w:color="auto"/>
              <w:bottom w:val="single" w:sz="4" w:space="0" w:color="auto"/>
            </w:tcBorders>
            <w:vAlign w:val="center"/>
          </w:tcPr>
          <w:p w14:paraId="2EE5A88C" w14:textId="77777777" w:rsidR="008D350D" w:rsidRPr="008D350D" w:rsidRDefault="008D350D" w:rsidP="00421E9F">
            <w:pPr>
              <w:spacing w:line="240" w:lineRule="exact"/>
              <w:jc w:val="distribute"/>
              <w:rPr>
                <w:rFonts w:ascii="標楷體" w:eastAsia="標楷體" w:hAnsi="標楷體"/>
                <w:bCs/>
                <w:noProof/>
                <w:sz w:val="20"/>
                <w:szCs w:val="20"/>
              </w:rPr>
            </w:pPr>
            <w:r w:rsidRPr="008D350D">
              <w:rPr>
                <w:rFonts w:ascii="標楷體" w:eastAsia="標楷體" w:hAnsi="標楷體" w:hint="eastAsia"/>
                <w:bCs/>
                <w:noProof/>
                <w:sz w:val="20"/>
                <w:szCs w:val="20"/>
              </w:rPr>
              <w:t>財政部</w:t>
            </w:r>
          </w:p>
        </w:tc>
        <w:tc>
          <w:tcPr>
            <w:tcW w:w="3181" w:type="dxa"/>
            <w:tcBorders>
              <w:top w:val="single" w:sz="4" w:space="0" w:color="auto"/>
              <w:bottom w:val="single" w:sz="4" w:space="0" w:color="auto"/>
            </w:tcBorders>
            <w:vAlign w:val="center"/>
          </w:tcPr>
          <w:p w14:paraId="3B7FC014" w14:textId="77777777" w:rsidR="008D350D" w:rsidRPr="008D350D" w:rsidRDefault="008D350D" w:rsidP="00421E9F">
            <w:pPr>
              <w:spacing w:line="240" w:lineRule="exact"/>
              <w:jc w:val="right"/>
              <w:rPr>
                <w:rFonts w:ascii="標楷體" w:eastAsia="標楷體" w:hAnsi="標楷體"/>
                <w:noProof/>
                <w:sz w:val="20"/>
                <w:szCs w:val="20"/>
              </w:rPr>
            </w:pPr>
            <w:r w:rsidRPr="008D350D">
              <w:rPr>
                <w:rFonts w:ascii="標楷體" w:eastAsia="標楷體" w:hAnsi="標楷體" w:hint="eastAsia"/>
                <w:noProof/>
                <w:sz w:val="20"/>
                <w:szCs w:val="20"/>
              </w:rPr>
              <w:t xml:space="preserve">333 </w:t>
            </w:r>
          </w:p>
        </w:tc>
        <w:tc>
          <w:tcPr>
            <w:tcW w:w="1735" w:type="dxa"/>
            <w:tcBorders>
              <w:top w:val="single" w:sz="4" w:space="0" w:color="auto"/>
              <w:bottom w:val="single" w:sz="4" w:space="0" w:color="auto"/>
            </w:tcBorders>
            <w:vAlign w:val="center"/>
          </w:tcPr>
          <w:p w14:paraId="2EF8821A" w14:textId="77777777" w:rsidR="008D350D" w:rsidRPr="008D350D" w:rsidRDefault="008D350D" w:rsidP="00421E9F">
            <w:pPr>
              <w:spacing w:line="240" w:lineRule="exact"/>
              <w:jc w:val="right"/>
              <w:rPr>
                <w:rFonts w:ascii="標楷體" w:eastAsia="標楷體" w:hAnsi="標楷體"/>
                <w:noProof/>
                <w:sz w:val="20"/>
                <w:szCs w:val="20"/>
              </w:rPr>
            </w:pPr>
            <w:r w:rsidRPr="008D350D">
              <w:rPr>
                <w:rFonts w:ascii="標楷體" w:eastAsia="標楷體" w:hAnsi="標楷體" w:hint="eastAsia"/>
                <w:noProof/>
                <w:sz w:val="20"/>
                <w:szCs w:val="20"/>
              </w:rPr>
              <w:t xml:space="preserve">2 </w:t>
            </w:r>
          </w:p>
        </w:tc>
        <w:tc>
          <w:tcPr>
            <w:tcW w:w="1735" w:type="dxa"/>
            <w:tcBorders>
              <w:top w:val="single" w:sz="4" w:space="0" w:color="auto"/>
              <w:bottom w:val="single" w:sz="4" w:space="0" w:color="auto"/>
              <w:right w:val="single" w:sz="4" w:space="0" w:color="auto"/>
            </w:tcBorders>
            <w:vAlign w:val="center"/>
          </w:tcPr>
          <w:p w14:paraId="0EA3FA30" w14:textId="77777777" w:rsidR="008D350D" w:rsidRPr="008D350D" w:rsidRDefault="008D350D" w:rsidP="00421E9F">
            <w:pPr>
              <w:spacing w:line="240" w:lineRule="exact"/>
              <w:jc w:val="right"/>
              <w:rPr>
                <w:rFonts w:ascii="標楷體" w:eastAsia="標楷體" w:hAnsi="標楷體"/>
                <w:noProof/>
                <w:sz w:val="20"/>
                <w:szCs w:val="20"/>
              </w:rPr>
            </w:pPr>
            <w:r w:rsidRPr="008D350D">
              <w:rPr>
                <w:rFonts w:ascii="標楷體" w:eastAsia="標楷體" w:hAnsi="標楷體" w:hint="eastAsia"/>
                <w:noProof/>
                <w:sz w:val="20"/>
                <w:szCs w:val="20"/>
              </w:rPr>
              <w:t>0.64</w:t>
            </w:r>
          </w:p>
        </w:tc>
      </w:tr>
      <w:tr w:rsidR="008D350D" w:rsidRPr="00353283" w14:paraId="4847B23B" w14:textId="77777777" w:rsidTr="00924DA5">
        <w:tblPrEx>
          <w:tblBorders>
            <w:left w:val="none" w:sz="0" w:space="0" w:color="auto"/>
            <w:right w:val="none" w:sz="0" w:space="0" w:color="auto"/>
            <w:insideH w:val="none" w:sz="0" w:space="0" w:color="auto"/>
          </w:tblBorders>
        </w:tblPrEx>
        <w:trPr>
          <w:cantSplit/>
          <w:trHeight w:val="284"/>
          <w:jc w:val="center"/>
        </w:trPr>
        <w:tc>
          <w:tcPr>
            <w:tcW w:w="3328" w:type="dxa"/>
            <w:tcBorders>
              <w:top w:val="single" w:sz="4" w:space="0" w:color="auto"/>
              <w:left w:val="single" w:sz="4" w:space="0" w:color="auto"/>
              <w:bottom w:val="single" w:sz="4" w:space="0" w:color="auto"/>
            </w:tcBorders>
            <w:vAlign w:val="center"/>
          </w:tcPr>
          <w:p w14:paraId="796222E0" w14:textId="77777777" w:rsidR="008D350D" w:rsidRPr="008D350D" w:rsidRDefault="008D350D" w:rsidP="00421E9F">
            <w:pPr>
              <w:spacing w:line="240" w:lineRule="exact"/>
              <w:jc w:val="distribute"/>
              <w:rPr>
                <w:rFonts w:ascii="標楷體" w:eastAsia="標楷體" w:hAnsi="標楷體"/>
                <w:bCs/>
                <w:noProof/>
                <w:sz w:val="20"/>
                <w:szCs w:val="20"/>
              </w:rPr>
            </w:pPr>
            <w:r w:rsidRPr="008D350D">
              <w:rPr>
                <w:rFonts w:ascii="標楷體" w:eastAsia="標楷體" w:hAnsi="標楷體" w:hint="eastAsia"/>
                <w:bCs/>
                <w:noProof/>
                <w:sz w:val="20"/>
                <w:szCs w:val="20"/>
              </w:rPr>
              <w:t>交通部</w:t>
            </w:r>
          </w:p>
        </w:tc>
        <w:tc>
          <w:tcPr>
            <w:tcW w:w="3181" w:type="dxa"/>
            <w:tcBorders>
              <w:top w:val="single" w:sz="4" w:space="0" w:color="auto"/>
              <w:bottom w:val="single" w:sz="4" w:space="0" w:color="auto"/>
            </w:tcBorders>
            <w:vAlign w:val="center"/>
          </w:tcPr>
          <w:p w14:paraId="44E0E476" w14:textId="77777777" w:rsidR="008D350D" w:rsidRPr="008D350D" w:rsidRDefault="008D350D" w:rsidP="00421E9F">
            <w:pPr>
              <w:spacing w:line="240" w:lineRule="exact"/>
              <w:jc w:val="right"/>
              <w:rPr>
                <w:rFonts w:ascii="標楷體" w:eastAsia="標楷體" w:hAnsi="標楷體"/>
                <w:noProof/>
                <w:sz w:val="20"/>
                <w:szCs w:val="20"/>
              </w:rPr>
            </w:pPr>
            <w:r w:rsidRPr="008D350D">
              <w:rPr>
                <w:rFonts w:ascii="標楷體" w:eastAsia="標楷體" w:hAnsi="標楷體" w:hint="eastAsia"/>
                <w:noProof/>
                <w:sz w:val="20"/>
                <w:szCs w:val="20"/>
              </w:rPr>
              <w:t xml:space="preserve">69,978 </w:t>
            </w:r>
          </w:p>
        </w:tc>
        <w:tc>
          <w:tcPr>
            <w:tcW w:w="1735" w:type="dxa"/>
            <w:tcBorders>
              <w:top w:val="single" w:sz="4" w:space="0" w:color="auto"/>
              <w:bottom w:val="single" w:sz="4" w:space="0" w:color="auto"/>
            </w:tcBorders>
            <w:vAlign w:val="center"/>
          </w:tcPr>
          <w:p w14:paraId="02A94ABA" w14:textId="77777777" w:rsidR="008D350D" w:rsidRPr="008D350D" w:rsidRDefault="008D350D" w:rsidP="00421E9F">
            <w:pPr>
              <w:spacing w:line="240" w:lineRule="exact"/>
              <w:jc w:val="right"/>
              <w:rPr>
                <w:rFonts w:ascii="標楷體" w:eastAsia="標楷體" w:hAnsi="標楷體"/>
                <w:noProof/>
                <w:sz w:val="20"/>
                <w:szCs w:val="20"/>
              </w:rPr>
            </w:pPr>
            <w:r w:rsidRPr="008D350D">
              <w:rPr>
                <w:rFonts w:ascii="新細明體" w:eastAsia="新細明體" w:hAnsi="新細明體" w:cs="新細明體" w:hint="eastAsia"/>
                <w:noProof/>
                <w:sz w:val="20"/>
                <w:szCs w:val="20"/>
              </w:rPr>
              <w:t>⑤</w:t>
            </w:r>
            <w:r w:rsidRPr="008D350D">
              <w:rPr>
                <w:rFonts w:ascii="標楷體" w:eastAsia="標楷體" w:hAnsi="標楷體" w:cs="新細明體" w:hint="eastAsia"/>
                <w:noProof/>
                <w:sz w:val="20"/>
                <w:szCs w:val="20"/>
              </w:rPr>
              <w:t xml:space="preserve"> </w:t>
            </w:r>
            <w:r w:rsidRPr="008D350D">
              <w:rPr>
                <w:rFonts w:ascii="標楷體" w:eastAsia="標楷體" w:hAnsi="標楷體" w:hint="eastAsia"/>
                <w:noProof/>
                <w:sz w:val="20"/>
                <w:szCs w:val="20"/>
              </w:rPr>
              <w:t>1</w:t>
            </w:r>
            <w:r w:rsidRPr="008D350D">
              <w:rPr>
                <w:rFonts w:ascii="標楷體" w:eastAsia="標楷體" w:hAnsi="標楷體"/>
                <w:noProof/>
                <w:sz w:val="20"/>
                <w:szCs w:val="20"/>
              </w:rPr>
              <w:t>63</w:t>
            </w:r>
          </w:p>
        </w:tc>
        <w:tc>
          <w:tcPr>
            <w:tcW w:w="1735" w:type="dxa"/>
            <w:tcBorders>
              <w:top w:val="single" w:sz="4" w:space="0" w:color="auto"/>
              <w:bottom w:val="single" w:sz="4" w:space="0" w:color="auto"/>
              <w:right w:val="single" w:sz="4" w:space="0" w:color="auto"/>
            </w:tcBorders>
            <w:vAlign w:val="center"/>
          </w:tcPr>
          <w:p w14:paraId="33A47C77" w14:textId="77777777" w:rsidR="008D350D" w:rsidRPr="008D350D" w:rsidRDefault="008D350D" w:rsidP="00421E9F">
            <w:pPr>
              <w:spacing w:line="240" w:lineRule="exact"/>
              <w:jc w:val="right"/>
              <w:rPr>
                <w:rFonts w:ascii="標楷體" w:eastAsia="標楷體" w:hAnsi="標楷體"/>
                <w:noProof/>
                <w:sz w:val="20"/>
                <w:szCs w:val="20"/>
              </w:rPr>
            </w:pPr>
            <w:r w:rsidRPr="008D350D">
              <w:rPr>
                <w:rFonts w:ascii="標楷體" w:eastAsia="標楷體" w:hAnsi="標楷體" w:hint="eastAsia"/>
                <w:noProof/>
                <w:sz w:val="20"/>
                <w:szCs w:val="20"/>
              </w:rPr>
              <w:t>0.23</w:t>
            </w:r>
          </w:p>
        </w:tc>
      </w:tr>
      <w:tr w:rsidR="008D350D" w:rsidRPr="00353283" w14:paraId="42DA0824" w14:textId="77777777" w:rsidTr="00924DA5">
        <w:tblPrEx>
          <w:tblBorders>
            <w:left w:val="none" w:sz="0" w:space="0" w:color="auto"/>
            <w:right w:val="none" w:sz="0" w:space="0" w:color="auto"/>
            <w:insideH w:val="none" w:sz="0" w:space="0" w:color="auto"/>
          </w:tblBorders>
        </w:tblPrEx>
        <w:trPr>
          <w:cantSplit/>
          <w:trHeight w:val="284"/>
          <w:jc w:val="center"/>
        </w:trPr>
        <w:tc>
          <w:tcPr>
            <w:tcW w:w="3328" w:type="dxa"/>
            <w:tcBorders>
              <w:top w:val="single" w:sz="4" w:space="0" w:color="auto"/>
              <w:left w:val="single" w:sz="4" w:space="0" w:color="auto"/>
              <w:bottom w:val="single" w:sz="4" w:space="0" w:color="auto"/>
            </w:tcBorders>
            <w:vAlign w:val="center"/>
          </w:tcPr>
          <w:p w14:paraId="018D597A" w14:textId="77777777" w:rsidR="008D350D" w:rsidRPr="008D350D" w:rsidRDefault="008D350D" w:rsidP="00421E9F">
            <w:pPr>
              <w:spacing w:line="240" w:lineRule="exact"/>
              <w:jc w:val="distribute"/>
              <w:rPr>
                <w:rFonts w:ascii="標楷體" w:eastAsia="標楷體" w:hAnsi="標楷體"/>
                <w:bCs/>
                <w:noProof/>
                <w:sz w:val="20"/>
                <w:szCs w:val="20"/>
              </w:rPr>
            </w:pPr>
            <w:r w:rsidRPr="008D350D">
              <w:rPr>
                <w:rFonts w:ascii="標楷體" w:eastAsia="標楷體" w:hAnsi="標楷體" w:hint="eastAsia"/>
                <w:bCs/>
                <w:noProof/>
                <w:sz w:val="20"/>
                <w:szCs w:val="20"/>
              </w:rPr>
              <w:t>總統府</w:t>
            </w:r>
          </w:p>
        </w:tc>
        <w:tc>
          <w:tcPr>
            <w:tcW w:w="3181" w:type="dxa"/>
            <w:tcBorders>
              <w:top w:val="single" w:sz="4" w:space="0" w:color="auto"/>
              <w:bottom w:val="single" w:sz="4" w:space="0" w:color="auto"/>
            </w:tcBorders>
            <w:vAlign w:val="center"/>
          </w:tcPr>
          <w:p w14:paraId="26AE6135" w14:textId="77777777" w:rsidR="008D350D" w:rsidRPr="008D350D" w:rsidRDefault="008D350D" w:rsidP="00421E9F">
            <w:pPr>
              <w:spacing w:line="240" w:lineRule="exact"/>
              <w:jc w:val="right"/>
              <w:rPr>
                <w:rFonts w:ascii="標楷體" w:eastAsia="標楷體" w:hAnsi="標楷體"/>
                <w:noProof/>
                <w:sz w:val="20"/>
                <w:szCs w:val="20"/>
              </w:rPr>
            </w:pPr>
            <w:r w:rsidRPr="008D350D">
              <w:rPr>
                <w:rFonts w:ascii="標楷體" w:eastAsia="標楷體" w:hAnsi="標楷體" w:hint="eastAsia"/>
                <w:noProof/>
                <w:sz w:val="20"/>
                <w:szCs w:val="20"/>
              </w:rPr>
              <w:t xml:space="preserve">194 </w:t>
            </w:r>
          </w:p>
        </w:tc>
        <w:tc>
          <w:tcPr>
            <w:tcW w:w="1735" w:type="dxa"/>
            <w:tcBorders>
              <w:top w:val="single" w:sz="4" w:space="0" w:color="auto"/>
              <w:bottom w:val="single" w:sz="4" w:space="0" w:color="auto"/>
            </w:tcBorders>
            <w:vAlign w:val="center"/>
          </w:tcPr>
          <w:p w14:paraId="0AD3F777" w14:textId="3373289B" w:rsidR="008D350D" w:rsidRPr="008D350D" w:rsidRDefault="008D350D" w:rsidP="00421E9F">
            <w:pPr>
              <w:spacing w:line="240" w:lineRule="exact"/>
              <w:jc w:val="right"/>
              <w:rPr>
                <w:rFonts w:ascii="標楷體" w:eastAsia="標楷體" w:hAnsi="標楷體"/>
                <w:noProof/>
                <w:sz w:val="20"/>
                <w:szCs w:val="20"/>
              </w:rPr>
            </w:pPr>
            <w:r w:rsidRPr="008D350D">
              <w:rPr>
                <w:rFonts w:ascii="標楷體" w:eastAsia="標楷體" w:hAnsi="標楷體"/>
                <w:noProof/>
                <w:sz w:val="20"/>
                <w:szCs w:val="20"/>
              </w:rPr>
              <w:t>0</w:t>
            </w:r>
            <w:r w:rsidR="003E5548">
              <w:rPr>
                <w:rFonts w:ascii="標楷體" w:eastAsia="標楷體" w:hAnsi="標楷體"/>
                <w:noProof/>
                <w:sz w:val="20"/>
                <w:szCs w:val="20"/>
              </w:rPr>
              <w:t>.1</w:t>
            </w:r>
          </w:p>
        </w:tc>
        <w:tc>
          <w:tcPr>
            <w:tcW w:w="1735" w:type="dxa"/>
            <w:tcBorders>
              <w:top w:val="single" w:sz="4" w:space="0" w:color="auto"/>
              <w:bottom w:val="single" w:sz="4" w:space="0" w:color="auto"/>
              <w:right w:val="single" w:sz="4" w:space="0" w:color="auto"/>
            </w:tcBorders>
            <w:vAlign w:val="center"/>
          </w:tcPr>
          <w:p w14:paraId="00C93A9B" w14:textId="77777777" w:rsidR="008D350D" w:rsidRPr="008D350D" w:rsidRDefault="008D350D" w:rsidP="00421E9F">
            <w:pPr>
              <w:spacing w:line="240" w:lineRule="exact"/>
              <w:jc w:val="right"/>
              <w:rPr>
                <w:rFonts w:ascii="標楷體" w:eastAsia="標楷體" w:hAnsi="標楷體"/>
                <w:noProof/>
                <w:sz w:val="20"/>
                <w:szCs w:val="20"/>
              </w:rPr>
            </w:pPr>
            <w:r w:rsidRPr="008D350D">
              <w:rPr>
                <w:rFonts w:ascii="標楷體" w:eastAsia="標楷體" w:hAnsi="標楷體" w:hint="eastAsia"/>
                <w:noProof/>
                <w:sz w:val="20"/>
                <w:szCs w:val="20"/>
              </w:rPr>
              <w:t>0.08</w:t>
            </w:r>
          </w:p>
        </w:tc>
      </w:tr>
      <w:tr w:rsidR="008D350D" w:rsidRPr="00353283" w14:paraId="7758273C" w14:textId="77777777" w:rsidTr="00924DA5">
        <w:tblPrEx>
          <w:tblBorders>
            <w:left w:val="none" w:sz="0" w:space="0" w:color="auto"/>
            <w:right w:val="none" w:sz="0" w:space="0" w:color="auto"/>
            <w:insideH w:val="none" w:sz="0" w:space="0" w:color="auto"/>
          </w:tblBorders>
        </w:tblPrEx>
        <w:trPr>
          <w:cantSplit/>
          <w:trHeight w:val="284"/>
          <w:jc w:val="center"/>
        </w:trPr>
        <w:tc>
          <w:tcPr>
            <w:tcW w:w="3328" w:type="dxa"/>
            <w:tcBorders>
              <w:top w:val="single" w:sz="4" w:space="0" w:color="auto"/>
              <w:left w:val="single" w:sz="4" w:space="0" w:color="auto"/>
              <w:bottom w:val="single" w:sz="4" w:space="0" w:color="auto"/>
            </w:tcBorders>
            <w:vAlign w:val="center"/>
          </w:tcPr>
          <w:p w14:paraId="41771546" w14:textId="77777777" w:rsidR="008D350D" w:rsidRPr="008D350D" w:rsidRDefault="008D350D" w:rsidP="00421E9F">
            <w:pPr>
              <w:spacing w:line="240" w:lineRule="exact"/>
              <w:jc w:val="distribute"/>
              <w:rPr>
                <w:rFonts w:ascii="標楷體" w:eastAsia="標楷體" w:hAnsi="標楷體"/>
                <w:bCs/>
                <w:noProof/>
                <w:sz w:val="20"/>
                <w:szCs w:val="20"/>
              </w:rPr>
            </w:pPr>
            <w:r w:rsidRPr="008D350D">
              <w:rPr>
                <w:rFonts w:ascii="標楷體" w:eastAsia="標楷體" w:hAnsi="標楷體" w:hint="eastAsia"/>
                <w:bCs/>
                <w:noProof/>
                <w:sz w:val="20"/>
                <w:szCs w:val="20"/>
              </w:rPr>
              <w:t>原子能委員會</w:t>
            </w:r>
          </w:p>
          <w:p w14:paraId="1077F101" w14:textId="77777777" w:rsidR="008D350D" w:rsidRPr="008D350D" w:rsidRDefault="008D350D" w:rsidP="00421E9F">
            <w:pPr>
              <w:spacing w:line="240" w:lineRule="exact"/>
              <w:jc w:val="distribute"/>
              <w:rPr>
                <w:rFonts w:ascii="標楷體" w:eastAsia="標楷體" w:hAnsi="標楷體"/>
                <w:bCs/>
                <w:noProof/>
                <w:sz w:val="20"/>
                <w:szCs w:val="20"/>
              </w:rPr>
            </w:pPr>
            <w:r w:rsidRPr="008D350D">
              <w:rPr>
                <w:rFonts w:ascii="標楷體" w:eastAsia="標楷體" w:hAnsi="標楷體" w:hint="eastAsia"/>
                <w:bCs/>
                <w:noProof/>
                <w:sz w:val="20"/>
                <w:szCs w:val="20"/>
              </w:rPr>
              <w:t>(核能安全委員會及所屬)</w:t>
            </w:r>
          </w:p>
        </w:tc>
        <w:tc>
          <w:tcPr>
            <w:tcW w:w="3181" w:type="dxa"/>
            <w:tcBorders>
              <w:top w:val="single" w:sz="4" w:space="0" w:color="auto"/>
              <w:bottom w:val="single" w:sz="4" w:space="0" w:color="auto"/>
            </w:tcBorders>
            <w:vAlign w:val="center"/>
          </w:tcPr>
          <w:p w14:paraId="64656D48" w14:textId="77777777" w:rsidR="008D350D" w:rsidRPr="008D350D" w:rsidRDefault="008D350D" w:rsidP="00421E9F">
            <w:pPr>
              <w:spacing w:line="240" w:lineRule="exact"/>
              <w:jc w:val="right"/>
              <w:rPr>
                <w:rFonts w:ascii="標楷體" w:eastAsia="標楷體" w:hAnsi="標楷體"/>
                <w:noProof/>
                <w:sz w:val="20"/>
                <w:szCs w:val="20"/>
              </w:rPr>
            </w:pPr>
            <w:r w:rsidRPr="008D350D">
              <w:rPr>
                <w:rFonts w:ascii="標楷體" w:eastAsia="標楷體" w:hAnsi="標楷體" w:hint="eastAsia"/>
                <w:noProof/>
                <w:sz w:val="20"/>
                <w:szCs w:val="20"/>
              </w:rPr>
              <w:t xml:space="preserve">377 </w:t>
            </w:r>
          </w:p>
        </w:tc>
        <w:tc>
          <w:tcPr>
            <w:tcW w:w="1735" w:type="dxa"/>
            <w:tcBorders>
              <w:top w:val="single" w:sz="4" w:space="0" w:color="auto"/>
              <w:bottom w:val="single" w:sz="4" w:space="0" w:color="auto"/>
            </w:tcBorders>
            <w:vAlign w:val="center"/>
          </w:tcPr>
          <w:p w14:paraId="221E4CA8" w14:textId="15152F9A" w:rsidR="008D350D" w:rsidRPr="008D350D" w:rsidRDefault="008D350D" w:rsidP="00421E9F">
            <w:pPr>
              <w:spacing w:line="240" w:lineRule="exact"/>
              <w:jc w:val="right"/>
              <w:rPr>
                <w:rFonts w:ascii="標楷體" w:eastAsia="標楷體" w:hAnsi="標楷體"/>
                <w:noProof/>
                <w:sz w:val="20"/>
                <w:szCs w:val="20"/>
              </w:rPr>
            </w:pPr>
            <w:r w:rsidRPr="008D350D">
              <w:rPr>
                <w:rFonts w:ascii="標楷體" w:eastAsia="標楷體" w:hAnsi="標楷體"/>
                <w:noProof/>
                <w:sz w:val="20"/>
                <w:szCs w:val="20"/>
              </w:rPr>
              <w:t>0</w:t>
            </w:r>
            <w:r w:rsidR="003E5548">
              <w:rPr>
                <w:rFonts w:ascii="標楷體" w:eastAsia="標楷體" w:hAnsi="標楷體"/>
                <w:noProof/>
                <w:sz w:val="20"/>
                <w:szCs w:val="20"/>
              </w:rPr>
              <w:t>.1</w:t>
            </w:r>
          </w:p>
        </w:tc>
        <w:tc>
          <w:tcPr>
            <w:tcW w:w="1735" w:type="dxa"/>
            <w:tcBorders>
              <w:top w:val="single" w:sz="4" w:space="0" w:color="auto"/>
              <w:bottom w:val="single" w:sz="4" w:space="0" w:color="auto"/>
              <w:right w:val="single" w:sz="4" w:space="0" w:color="auto"/>
            </w:tcBorders>
            <w:vAlign w:val="center"/>
          </w:tcPr>
          <w:p w14:paraId="7F6F9947" w14:textId="77777777" w:rsidR="008D350D" w:rsidRPr="008D350D" w:rsidRDefault="008D350D" w:rsidP="00421E9F">
            <w:pPr>
              <w:spacing w:line="240" w:lineRule="exact"/>
              <w:jc w:val="right"/>
              <w:rPr>
                <w:rFonts w:ascii="標楷體" w:eastAsia="標楷體" w:hAnsi="標楷體"/>
                <w:noProof/>
                <w:sz w:val="20"/>
                <w:szCs w:val="20"/>
              </w:rPr>
            </w:pPr>
            <w:r w:rsidRPr="008D350D">
              <w:rPr>
                <w:rFonts w:ascii="標楷體" w:eastAsia="標楷體" w:hAnsi="標楷體" w:hint="eastAsia"/>
                <w:noProof/>
                <w:sz w:val="20"/>
                <w:szCs w:val="20"/>
              </w:rPr>
              <w:t>0.03</w:t>
            </w:r>
          </w:p>
        </w:tc>
      </w:tr>
      <w:tr w:rsidR="008D350D" w:rsidRPr="00353283" w14:paraId="2A180B32" w14:textId="77777777" w:rsidTr="00924DA5">
        <w:tblPrEx>
          <w:tblBorders>
            <w:left w:val="none" w:sz="0" w:space="0" w:color="auto"/>
            <w:right w:val="none" w:sz="0" w:space="0" w:color="auto"/>
            <w:insideH w:val="none" w:sz="0" w:space="0" w:color="auto"/>
          </w:tblBorders>
        </w:tblPrEx>
        <w:trPr>
          <w:cantSplit/>
          <w:trHeight w:val="284"/>
          <w:jc w:val="center"/>
        </w:trPr>
        <w:tc>
          <w:tcPr>
            <w:tcW w:w="3328" w:type="dxa"/>
            <w:tcBorders>
              <w:top w:val="single" w:sz="4" w:space="0" w:color="auto"/>
              <w:left w:val="single" w:sz="4" w:space="0" w:color="auto"/>
              <w:bottom w:val="single" w:sz="4" w:space="0" w:color="auto"/>
            </w:tcBorders>
            <w:vAlign w:val="center"/>
          </w:tcPr>
          <w:p w14:paraId="0BE61F1D" w14:textId="77777777" w:rsidR="008D350D" w:rsidRPr="008D350D" w:rsidRDefault="008D350D" w:rsidP="00421E9F">
            <w:pPr>
              <w:spacing w:line="240" w:lineRule="exact"/>
              <w:jc w:val="distribute"/>
              <w:rPr>
                <w:rFonts w:ascii="標楷體" w:eastAsia="標楷體" w:hAnsi="標楷體"/>
                <w:bCs/>
                <w:noProof/>
                <w:sz w:val="20"/>
                <w:szCs w:val="20"/>
              </w:rPr>
            </w:pPr>
            <w:r w:rsidRPr="008D350D">
              <w:rPr>
                <w:rFonts w:ascii="標楷體" w:eastAsia="標楷體" w:hAnsi="標楷體" w:hint="eastAsia"/>
                <w:bCs/>
                <w:noProof/>
                <w:sz w:val="20"/>
                <w:szCs w:val="20"/>
              </w:rPr>
              <w:t>勞動部</w:t>
            </w:r>
          </w:p>
        </w:tc>
        <w:tc>
          <w:tcPr>
            <w:tcW w:w="3181" w:type="dxa"/>
            <w:tcBorders>
              <w:top w:val="single" w:sz="4" w:space="0" w:color="auto"/>
              <w:bottom w:val="single" w:sz="4" w:space="0" w:color="auto"/>
            </w:tcBorders>
            <w:vAlign w:val="center"/>
          </w:tcPr>
          <w:p w14:paraId="164447D2" w14:textId="77777777" w:rsidR="008D350D" w:rsidRPr="008D350D" w:rsidRDefault="008D350D" w:rsidP="00421E9F">
            <w:pPr>
              <w:spacing w:line="240" w:lineRule="exact"/>
              <w:jc w:val="right"/>
              <w:rPr>
                <w:rFonts w:ascii="標楷體" w:eastAsia="標楷體" w:hAnsi="標楷體"/>
                <w:noProof/>
                <w:sz w:val="20"/>
                <w:szCs w:val="20"/>
              </w:rPr>
            </w:pPr>
            <w:r w:rsidRPr="008D350D">
              <w:rPr>
                <w:rFonts w:ascii="標楷體" w:eastAsia="標楷體" w:hAnsi="標楷體" w:hint="eastAsia"/>
                <w:noProof/>
                <w:sz w:val="20"/>
                <w:szCs w:val="20"/>
              </w:rPr>
              <w:t xml:space="preserve">14 </w:t>
            </w:r>
          </w:p>
        </w:tc>
        <w:tc>
          <w:tcPr>
            <w:tcW w:w="1735" w:type="dxa"/>
            <w:tcBorders>
              <w:top w:val="single" w:sz="4" w:space="0" w:color="auto"/>
              <w:bottom w:val="single" w:sz="4" w:space="0" w:color="auto"/>
            </w:tcBorders>
            <w:vAlign w:val="center"/>
          </w:tcPr>
          <w:p w14:paraId="5484042D" w14:textId="77777777" w:rsidR="008D350D" w:rsidRPr="008D350D" w:rsidRDefault="008D350D" w:rsidP="00421E9F">
            <w:pPr>
              <w:spacing w:line="240" w:lineRule="exact"/>
              <w:jc w:val="right"/>
              <w:rPr>
                <w:rFonts w:ascii="標楷體" w:eastAsia="標楷體" w:hAnsi="標楷體"/>
                <w:noProof/>
                <w:sz w:val="20"/>
                <w:szCs w:val="20"/>
              </w:rPr>
            </w:pPr>
            <w:r w:rsidRPr="008D350D">
              <w:rPr>
                <w:rFonts w:ascii="標楷體" w:eastAsia="標楷體" w:hAnsi="標楷體" w:hint="eastAsia"/>
                <w:noProof/>
                <w:sz w:val="20"/>
                <w:szCs w:val="20"/>
              </w:rPr>
              <w:t>－</w:t>
            </w:r>
          </w:p>
        </w:tc>
        <w:tc>
          <w:tcPr>
            <w:tcW w:w="1735" w:type="dxa"/>
            <w:tcBorders>
              <w:top w:val="single" w:sz="4" w:space="0" w:color="auto"/>
              <w:bottom w:val="single" w:sz="4" w:space="0" w:color="auto"/>
              <w:right w:val="single" w:sz="4" w:space="0" w:color="auto"/>
            </w:tcBorders>
            <w:vAlign w:val="center"/>
          </w:tcPr>
          <w:p w14:paraId="67A117B9" w14:textId="77777777" w:rsidR="008D350D" w:rsidRPr="008D350D" w:rsidRDefault="008D350D" w:rsidP="00421E9F">
            <w:pPr>
              <w:spacing w:line="240" w:lineRule="exact"/>
              <w:jc w:val="right"/>
              <w:rPr>
                <w:rFonts w:ascii="標楷體" w:eastAsia="標楷體" w:hAnsi="標楷體"/>
                <w:noProof/>
                <w:sz w:val="20"/>
                <w:szCs w:val="20"/>
              </w:rPr>
            </w:pPr>
            <w:r w:rsidRPr="008D350D">
              <w:rPr>
                <w:rFonts w:ascii="標楷體" w:eastAsia="標楷體" w:hAnsi="標楷體" w:hint="eastAsia"/>
                <w:noProof/>
                <w:sz w:val="20"/>
                <w:szCs w:val="20"/>
              </w:rPr>
              <w:t>－</w:t>
            </w:r>
          </w:p>
        </w:tc>
      </w:tr>
      <w:tr w:rsidR="008D350D" w:rsidRPr="00353283" w14:paraId="217820DD" w14:textId="77777777" w:rsidTr="00421E9F">
        <w:tblPrEx>
          <w:tblBorders>
            <w:left w:val="none" w:sz="0" w:space="0" w:color="auto"/>
            <w:right w:val="none" w:sz="0" w:space="0" w:color="auto"/>
            <w:insideH w:val="none" w:sz="0" w:space="0" w:color="auto"/>
          </w:tblBorders>
        </w:tblPrEx>
        <w:trPr>
          <w:cantSplit/>
          <w:trHeight w:val="20"/>
          <w:jc w:val="center"/>
        </w:trPr>
        <w:tc>
          <w:tcPr>
            <w:tcW w:w="9979" w:type="dxa"/>
            <w:gridSpan w:val="4"/>
            <w:tcBorders>
              <w:top w:val="single" w:sz="4" w:space="0" w:color="auto"/>
              <w:left w:val="nil"/>
              <w:bottom w:val="nil"/>
              <w:right w:val="nil"/>
            </w:tcBorders>
          </w:tcPr>
          <w:p w14:paraId="777241B8" w14:textId="77777777" w:rsidR="008D350D" w:rsidRPr="003A324E" w:rsidRDefault="008D350D" w:rsidP="00421E9F">
            <w:pPr>
              <w:spacing w:line="240" w:lineRule="exact"/>
              <w:ind w:leftChars="-7" w:left="-17" w:right="278"/>
              <w:jc w:val="both"/>
              <w:rPr>
                <w:rFonts w:ascii="標楷體" w:eastAsia="標楷體" w:hAnsi="標楷體"/>
                <w:sz w:val="18"/>
                <w:szCs w:val="14"/>
              </w:rPr>
            </w:pPr>
            <w:r w:rsidRPr="003A324E">
              <w:rPr>
                <w:rFonts w:ascii="標楷體" w:eastAsia="標楷體" w:hAnsi="標楷體" w:hint="eastAsia"/>
                <w:sz w:val="18"/>
                <w:szCs w:val="14"/>
              </w:rPr>
              <w:t>註：1.本表主管機關名稱係按經費賸餘金額占預算數比率由最高至最低之順序排列。</w:t>
            </w:r>
          </w:p>
          <w:p w14:paraId="755037C3" w14:textId="77777777" w:rsidR="008D350D" w:rsidRPr="003A324E" w:rsidRDefault="008D350D" w:rsidP="00421E9F">
            <w:pPr>
              <w:spacing w:line="240" w:lineRule="exact"/>
              <w:ind w:leftChars="-47" w:left="-113" w:right="278" w:firstLineChars="250" w:firstLine="450"/>
              <w:jc w:val="both"/>
              <w:rPr>
                <w:rFonts w:ascii="標楷體" w:eastAsia="標楷體" w:hAnsi="標楷體"/>
                <w:sz w:val="18"/>
                <w:szCs w:val="14"/>
              </w:rPr>
            </w:pPr>
            <w:r w:rsidRPr="003A324E">
              <w:rPr>
                <w:rFonts w:ascii="標楷體" w:eastAsia="標楷體" w:hAnsi="標楷體"/>
                <w:sz w:val="18"/>
                <w:szCs w:val="14"/>
              </w:rPr>
              <w:t>2.</w:t>
            </w:r>
            <w:r w:rsidRPr="003A324E">
              <w:rPr>
                <w:rFonts w:ascii="標楷體" w:eastAsia="標楷體" w:hAnsi="標楷體" w:hint="eastAsia"/>
                <w:sz w:val="18"/>
                <w:szCs w:val="14"/>
              </w:rPr>
              <w:t>經費賸餘金額欄前端所植</w:t>
            </w:r>
            <w:r w:rsidRPr="003A324E">
              <w:rPr>
                <w:rFonts w:ascii="新細明體" w:eastAsia="新細明體" w:hAnsi="新細明體" w:cs="新細明體" w:hint="eastAsia"/>
                <w:sz w:val="18"/>
                <w:szCs w:val="14"/>
              </w:rPr>
              <w:t>①</w:t>
            </w:r>
            <w:r w:rsidRPr="003A324E">
              <w:rPr>
                <w:rFonts w:ascii="標楷體" w:eastAsia="標楷體" w:hAnsi="標楷體" w:hint="eastAsia"/>
                <w:sz w:val="18"/>
                <w:szCs w:val="14"/>
              </w:rPr>
              <w:t>～</w:t>
            </w:r>
            <w:r w:rsidRPr="003A324E">
              <w:rPr>
                <w:rFonts w:ascii="新細明體" w:eastAsia="新細明體" w:hAnsi="新細明體" w:cs="新細明體" w:hint="eastAsia"/>
                <w:sz w:val="18"/>
                <w:szCs w:val="14"/>
              </w:rPr>
              <w:t>⑤</w:t>
            </w:r>
            <w:r w:rsidRPr="003A324E">
              <w:rPr>
                <w:rFonts w:ascii="標楷體" w:eastAsia="標楷體" w:hAnsi="標楷體" w:hint="eastAsia"/>
                <w:sz w:val="18"/>
                <w:szCs w:val="14"/>
              </w:rPr>
              <w:t>，係表示金額較高之前</w:t>
            </w:r>
            <w:r w:rsidRPr="003A324E">
              <w:rPr>
                <w:rFonts w:ascii="標楷體" w:eastAsia="標楷體" w:hAnsi="標楷體"/>
                <w:sz w:val="18"/>
                <w:szCs w:val="14"/>
              </w:rPr>
              <w:t>5</w:t>
            </w:r>
            <w:r w:rsidRPr="003A324E">
              <w:rPr>
                <w:rFonts w:ascii="標楷體" w:eastAsia="標楷體" w:hAnsi="標楷體" w:hint="eastAsia"/>
                <w:sz w:val="18"/>
                <w:szCs w:val="14"/>
              </w:rPr>
              <w:t>個主管機關。</w:t>
            </w:r>
          </w:p>
        </w:tc>
      </w:tr>
    </w:tbl>
    <w:p w14:paraId="0A607DBF" w14:textId="27425228" w:rsidR="000B6C7D" w:rsidRPr="006C50D5" w:rsidRDefault="000B6C7D" w:rsidP="004040D8">
      <w:pPr>
        <w:pStyle w:val="414P"/>
        <w:spacing w:beforeLines="0" w:before="0" w:afterLines="0" w:after="0" w:line="590" w:lineRule="exact"/>
        <w:ind w:firstLine="561"/>
      </w:pPr>
      <w:r w:rsidRPr="006C50D5">
        <w:rPr>
          <w:rFonts w:hint="eastAsia"/>
        </w:rPr>
        <w:t>（一）　主管機關別</w:t>
      </w:r>
    </w:p>
    <w:p w14:paraId="32C4B1D3" w14:textId="24A09A59" w:rsidR="000B6C7D" w:rsidRPr="006C50D5" w:rsidRDefault="000B6C7D" w:rsidP="004040D8">
      <w:pPr>
        <w:pStyle w:val="14P4"/>
        <w:spacing w:beforeLines="0" w:before="0" w:line="590" w:lineRule="exact"/>
        <w:ind w:firstLine="1261"/>
        <w:rPr>
          <w:lang w:val="zh-TW"/>
        </w:rPr>
      </w:pPr>
      <w:r w:rsidRPr="006C50D5">
        <w:rPr>
          <w:b/>
          <w:lang w:val="zh-TW"/>
        </w:rPr>
        <w:t>1</w:t>
      </w:r>
      <w:r w:rsidRPr="006C50D5">
        <w:rPr>
          <w:rFonts w:hint="eastAsia"/>
          <w:b/>
          <w:lang w:val="zh-TW"/>
        </w:rPr>
        <w:t>.　總統府主管</w:t>
      </w:r>
      <w:r w:rsidRPr="006C50D5">
        <w:rPr>
          <w:rFonts w:hint="eastAsia"/>
          <w:b/>
        </w:rPr>
        <w:t>：</w:t>
      </w:r>
      <w:r w:rsidR="00353356" w:rsidRPr="000068E7">
        <w:rPr>
          <w:rFonts w:hint="eastAsia"/>
          <w:bCs/>
          <w:color w:val="000000" w:themeColor="text1"/>
          <w:spacing w:val="4"/>
          <w:kern w:val="0"/>
          <w:lang w:val="zh-TW"/>
        </w:rPr>
        <w:t>預算數</w:t>
      </w:r>
      <w:r w:rsidR="00353356" w:rsidRPr="000068E7">
        <w:rPr>
          <w:color w:val="000000" w:themeColor="text1"/>
        </w:rPr>
        <w:t>1</w:t>
      </w:r>
      <w:r w:rsidR="00353356" w:rsidRPr="000068E7">
        <w:rPr>
          <w:rFonts w:hint="eastAsia"/>
          <w:bCs/>
          <w:color w:val="000000" w:themeColor="text1"/>
          <w:spacing w:val="4"/>
          <w:kern w:val="0"/>
          <w:lang w:val="zh-TW"/>
        </w:rPr>
        <w:t>億</w:t>
      </w:r>
      <w:r w:rsidR="00353356" w:rsidRPr="000068E7">
        <w:rPr>
          <w:color w:val="000000" w:themeColor="text1"/>
        </w:rPr>
        <w:t>9</w:t>
      </w:r>
      <w:r w:rsidR="00353356" w:rsidRPr="000068E7">
        <w:rPr>
          <w:rFonts w:hint="eastAsia"/>
          <w:color w:val="000000" w:themeColor="text1"/>
        </w:rPr>
        <w:t>,</w:t>
      </w:r>
      <w:r w:rsidR="00353356" w:rsidRPr="000068E7">
        <w:rPr>
          <w:color w:val="000000" w:themeColor="text1"/>
        </w:rPr>
        <w:t>439</w:t>
      </w:r>
      <w:r w:rsidR="00353356" w:rsidRPr="000068E7">
        <w:rPr>
          <w:rFonts w:hint="eastAsia"/>
          <w:bCs/>
          <w:color w:val="000000" w:themeColor="text1"/>
          <w:spacing w:val="4"/>
          <w:kern w:val="0"/>
          <w:lang w:val="zh-TW"/>
        </w:rPr>
        <w:t>萬餘元，決算審核結果，審定實現數1億</w:t>
      </w:r>
      <w:r w:rsidR="00353356" w:rsidRPr="000068E7">
        <w:rPr>
          <w:rFonts w:hint="eastAsia"/>
          <w:color w:val="000000" w:themeColor="text1"/>
        </w:rPr>
        <w:t>9,423</w:t>
      </w:r>
      <w:r w:rsidR="00353356" w:rsidRPr="000068E7">
        <w:rPr>
          <w:rFonts w:hint="eastAsia"/>
          <w:bCs/>
          <w:color w:val="000000" w:themeColor="text1"/>
          <w:spacing w:val="4"/>
          <w:kern w:val="0"/>
          <w:lang w:val="zh-TW"/>
        </w:rPr>
        <w:t>萬餘元（99.92％）</w:t>
      </w:r>
      <w:r w:rsidR="00353356" w:rsidRPr="00D071E8">
        <w:rPr>
          <w:rFonts w:hint="eastAsia"/>
          <w:bCs/>
          <w:color w:val="000000" w:themeColor="text1"/>
          <w:spacing w:val="4"/>
          <w:kern w:val="0"/>
          <w:lang w:val="zh-TW"/>
        </w:rPr>
        <w:t>，預算賸餘</w:t>
      </w:r>
      <w:r w:rsidR="00353356" w:rsidRPr="00D071E8">
        <w:rPr>
          <w:rFonts w:hint="eastAsia"/>
          <w:color w:val="000000" w:themeColor="text1"/>
        </w:rPr>
        <w:t>16</w:t>
      </w:r>
      <w:r w:rsidR="00353356" w:rsidRPr="00D071E8">
        <w:rPr>
          <w:rFonts w:hint="eastAsia"/>
          <w:bCs/>
          <w:color w:val="000000" w:themeColor="text1"/>
          <w:spacing w:val="4"/>
          <w:kern w:val="0"/>
          <w:lang w:val="zh-TW"/>
        </w:rPr>
        <w:t>萬餘元（0.08％），主要係</w:t>
      </w:r>
      <w:r w:rsidR="00353356">
        <w:rPr>
          <w:rFonts w:hint="eastAsia"/>
          <w:bCs/>
          <w:color w:val="000000" w:themeColor="text1"/>
          <w:spacing w:val="4"/>
          <w:kern w:val="0"/>
          <w:lang w:val="zh-TW"/>
        </w:rPr>
        <w:t>按</w:t>
      </w:r>
      <w:r w:rsidR="00353356" w:rsidRPr="00D071E8">
        <w:rPr>
          <w:rFonts w:hint="eastAsia"/>
          <w:bCs/>
          <w:color w:val="000000" w:themeColor="text1"/>
          <w:spacing w:val="4"/>
          <w:kern w:val="0"/>
          <w:lang w:val="zh-TW"/>
        </w:rPr>
        <w:t>業務需要減少支付</w:t>
      </w:r>
      <w:r w:rsidR="00353356">
        <w:rPr>
          <w:rFonts w:hint="eastAsia"/>
          <w:bCs/>
          <w:color w:val="000000" w:themeColor="text1"/>
          <w:spacing w:val="4"/>
          <w:kern w:val="0"/>
          <w:lang w:val="zh-TW"/>
        </w:rPr>
        <w:t>之賸餘</w:t>
      </w:r>
      <w:r w:rsidR="00353356" w:rsidRPr="00D071E8">
        <w:rPr>
          <w:rFonts w:hint="eastAsia"/>
          <w:bCs/>
          <w:color w:val="000000" w:themeColor="text1"/>
          <w:spacing w:val="4"/>
          <w:kern w:val="0"/>
          <w:lang w:val="zh-TW"/>
        </w:rPr>
        <w:t>及採購經費結餘</w:t>
      </w:r>
      <w:r w:rsidRPr="006C50D5">
        <w:rPr>
          <w:rFonts w:hint="eastAsia"/>
        </w:rPr>
        <w:t>。</w:t>
      </w:r>
    </w:p>
    <w:p w14:paraId="3EE6B049" w14:textId="3D20CFFA" w:rsidR="000B6C7D" w:rsidRPr="006C50D5" w:rsidRDefault="000B6C7D" w:rsidP="004040D8">
      <w:pPr>
        <w:pStyle w:val="14P4"/>
        <w:spacing w:beforeLines="0" w:before="0" w:line="590" w:lineRule="exact"/>
        <w:ind w:firstLine="1261"/>
        <w:rPr>
          <w:highlight w:val="yellow"/>
          <w:lang w:val="zh-TW"/>
        </w:rPr>
      </w:pPr>
      <w:r w:rsidRPr="006C50D5">
        <w:rPr>
          <w:b/>
          <w:lang w:val="zh-TW"/>
        </w:rPr>
        <w:t>2</w:t>
      </w:r>
      <w:r w:rsidRPr="006C50D5">
        <w:rPr>
          <w:rFonts w:hint="eastAsia"/>
          <w:b/>
          <w:lang w:val="zh-TW"/>
        </w:rPr>
        <w:t>.　行政院主管：</w:t>
      </w:r>
      <w:r w:rsidR="000F67C0" w:rsidRPr="003D0D25">
        <w:rPr>
          <w:rFonts w:hint="eastAsia"/>
          <w:color w:val="000000" w:themeColor="text1"/>
          <w:lang w:val="zh-TW"/>
        </w:rPr>
        <w:t>預算數</w:t>
      </w:r>
      <w:r w:rsidR="000F67C0">
        <w:rPr>
          <w:rFonts w:hint="eastAsia"/>
          <w:color w:val="000000" w:themeColor="text1"/>
          <w:lang w:val="zh-TW"/>
        </w:rPr>
        <w:t>55</w:t>
      </w:r>
      <w:r w:rsidR="000F67C0" w:rsidRPr="003D0D25">
        <w:rPr>
          <w:rFonts w:hint="eastAsia"/>
          <w:color w:val="000000" w:themeColor="text1"/>
          <w:lang w:val="zh-TW"/>
        </w:rPr>
        <w:t>億</w:t>
      </w:r>
      <w:r w:rsidR="000F67C0">
        <w:rPr>
          <w:rFonts w:hint="eastAsia"/>
          <w:color w:val="000000" w:themeColor="text1"/>
          <w:lang w:val="zh-TW"/>
        </w:rPr>
        <w:t>2</w:t>
      </w:r>
      <w:r w:rsidR="000F67C0" w:rsidRPr="003D0D25">
        <w:rPr>
          <w:rFonts w:hint="eastAsia"/>
          <w:color w:val="000000" w:themeColor="text1"/>
          <w:lang w:val="zh-TW"/>
        </w:rPr>
        <w:t>,</w:t>
      </w:r>
      <w:r w:rsidR="000F67C0">
        <w:rPr>
          <w:rFonts w:hint="eastAsia"/>
          <w:color w:val="000000" w:themeColor="text1"/>
          <w:lang w:val="zh-TW"/>
        </w:rPr>
        <w:t>766萬餘</w:t>
      </w:r>
      <w:r w:rsidR="000F67C0" w:rsidRPr="003D0D25">
        <w:rPr>
          <w:rFonts w:hint="eastAsia"/>
          <w:color w:val="000000" w:themeColor="text1"/>
          <w:lang w:val="zh-TW"/>
        </w:rPr>
        <w:t>元，決算審核結果，審定實現數</w:t>
      </w:r>
      <w:r w:rsidR="000F67C0">
        <w:rPr>
          <w:rFonts w:hint="eastAsia"/>
          <w:color w:val="000000" w:themeColor="text1"/>
          <w:lang w:val="zh-TW"/>
        </w:rPr>
        <w:t>39</w:t>
      </w:r>
      <w:r w:rsidR="000F67C0" w:rsidRPr="003D0D25">
        <w:rPr>
          <w:rFonts w:hint="eastAsia"/>
          <w:color w:val="000000" w:themeColor="text1"/>
          <w:lang w:val="zh-TW"/>
        </w:rPr>
        <w:t>億</w:t>
      </w:r>
      <w:r w:rsidR="000F67C0">
        <w:rPr>
          <w:rFonts w:hint="eastAsia"/>
          <w:color w:val="000000" w:themeColor="text1"/>
          <w:lang w:val="zh-TW"/>
        </w:rPr>
        <w:t>1,468</w:t>
      </w:r>
      <w:r w:rsidR="000F67C0" w:rsidRPr="003D0D25">
        <w:rPr>
          <w:rFonts w:hint="eastAsia"/>
          <w:color w:val="000000" w:themeColor="text1"/>
          <w:lang w:val="zh-TW"/>
        </w:rPr>
        <w:t>萬餘元（</w:t>
      </w:r>
      <w:r w:rsidR="000F67C0">
        <w:rPr>
          <w:rFonts w:hint="eastAsia"/>
          <w:color w:val="000000" w:themeColor="text1"/>
          <w:lang w:val="zh-TW"/>
        </w:rPr>
        <w:t>70</w:t>
      </w:r>
      <w:r w:rsidR="000F67C0">
        <w:rPr>
          <w:color w:val="000000" w:themeColor="text1"/>
          <w:lang w:val="zh-TW"/>
        </w:rPr>
        <w:t>.</w:t>
      </w:r>
      <w:r w:rsidR="000F67C0">
        <w:rPr>
          <w:rFonts w:hint="eastAsia"/>
          <w:color w:val="000000" w:themeColor="text1"/>
          <w:lang w:val="zh-TW"/>
        </w:rPr>
        <w:t>82</w:t>
      </w:r>
      <w:r w:rsidR="000F67C0" w:rsidRPr="003D0D25">
        <w:rPr>
          <w:rFonts w:hint="eastAsia"/>
          <w:color w:val="000000" w:themeColor="text1"/>
          <w:lang w:val="zh-TW"/>
        </w:rPr>
        <w:t>％），應付保留數</w:t>
      </w:r>
      <w:r w:rsidR="000F67C0">
        <w:rPr>
          <w:rFonts w:hint="eastAsia"/>
          <w:color w:val="000000" w:themeColor="text1"/>
          <w:lang w:val="zh-TW"/>
        </w:rPr>
        <w:t>8</w:t>
      </w:r>
      <w:r w:rsidR="000F67C0" w:rsidRPr="003D0D25">
        <w:rPr>
          <w:rFonts w:hint="eastAsia"/>
          <w:color w:val="000000" w:themeColor="text1"/>
          <w:lang w:val="zh-TW"/>
        </w:rPr>
        <w:t>億</w:t>
      </w:r>
      <w:r w:rsidR="000F67C0">
        <w:rPr>
          <w:rFonts w:hint="eastAsia"/>
          <w:color w:val="000000" w:themeColor="text1"/>
          <w:lang w:val="zh-TW"/>
        </w:rPr>
        <w:t>4</w:t>
      </w:r>
      <w:r w:rsidR="000F67C0">
        <w:rPr>
          <w:color w:val="000000" w:themeColor="text1"/>
          <w:lang w:val="zh-TW"/>
        </w:rPr>
        <w:t>,</w:t>
      </w:r>
      <w:r w:rsidR="000F67C0">
        <w:rPr>
          <w:rFonts w:hint="eastAsia"/>
          <w:color w:val="000000" w:themeColor="text1"/>
          <w:lang w:val="zh-TW"/>
        </w:rPr>
        <w:t>845</w:t>
      </w:r>
      <w:r w:rsidR="000F67C0" w:rsidRPr="003D0D25">
        <w:rPr>
          <w:rFonts w:hint="eastAsia"/>
          <w:color w:val="000000" w:themeColor="text1"/>
          <w:lang w:val="zh-TW"/>
        </w:rPr>
        <w:t>萬餘元（</w:t>
      </w:r>
      <w:r w:rsidR="000F67C0">
        <w:rPr>
          <w:rFonts w:hint="eastAsia"/>
          <w:color w:val="000000" w:themeColor="text1"/>
          <w:lang w:val="zh-TW"/>
        </w:rPr>
        <w:t>15</w:t>
      </w:r>
      <w:r w:rsidR="000F67C0">
        <w:rPr>
          <w:color w:val="000000" w:themeColor="text1"/>
          <w:lang w:val="zh-TW"/>
        </w:rPr>
        <w:t>.</w:t>
      </w:r>
      <w:r w:rsidR="000F67C0">
        <w:rPr>
          <w:rFonts w:hint="eastAsia"/>
          <w:color w:val="000000" w:themeColor="text1"/>
          <w:lang w:val="zh-TW"/>
        </w:rPr>
        <w:t>35</w:t>
      </w:r>
      <w:r w:rsidR="000F67C0" w:rsidRPr="003D0D25">
        <w:rPr>
          <w:rFonts w:hint="eastAsia"/>
          <w:color w:val="000000" w:themeColor="text1"/>
          <w:lang w:val="zh-TW"/>
        </w:rPr>
        <w:t>％），</w:t>
      </w:r>
      <w:r w:rsidR="000F67C0" w:rsidRPr="00B40A82">
        <w:rPr>
          <w:rFonts w:hint="eastAsia"/>
          <w:color w:val="000000" w:themeColor="text1"/>
          <w:lang w:val="zh-TW"/>
        </w:rPr>
        <w:t>主要係</w:t>
      </w:r>
      <w:r w:rsidR="000F67C0">
        <w:rPr>
          <w:rFonts w:hint="eastAsia"/>
          <w:color w:val="000000" w:themeColor="text1"/>
          <w:lang w:val="zh-TW"/>
        </w:rPr>
        <w:t>原住民族委員會補助辦理文化健康綜合</w:t>
      </w:r>
      <w:r w:rsidR="000F67C0" w:rsidRPr="00972818">
        <w:rPr>
          <w:rFonts w:hint="eastAsia"/>
          <w:bCs/>
          <w:color w:val="000000" w:themeColor="text1"/>
          <w:spacing w:val="4"/>
          <w:kern w:val="0"/>
          <w:lang w:val="zh-TW"/>
        </w:rPr>
        <w:t>服務</w:t>
      </w:r>
      <w:r w:rsidR="000F67C0">
        <w:rPr>
          <w:rFonts w:hint="eastAsia"/>
          <w:color w:val="000000" w:themeColor="text1"/>
          <w:lang w:val="zh-TW"/>
        </w:rPr>
        <w:t>據點友善空間整建、部落產業升級等計</w:t>
      </w:r>
      <w:r w:rsidR="000F67C0">
        <w:rPr>
          <w:rFonts w:hint="eastAsia"/>
          <w:color w:val="000000" w:themeColor="text1"/>
          <w:lang w:val="zh-TW"/>
        </w:rPr>
        <w:lastRenderedPageBreak/>
        <w:t>畫，尚在執行或</w:t>
      </w:r>
      <w:r w:rsidR="000F67C0" w:rsidRPr="00372B40">
        <w:rPr>
          <w:rFonts w:hint="eastAsia"/>
          <w:color w:val="000000" w:themeColor="text1"/>
          <w:lang w:val="zh-TW"/>
        </w:rPr>
        <w:t>未及</w:t>
      </w:r>
      <w:r w:rsidR="000F67C0">
        <w:rPr>
          <w:rFonts w:hint="eastAsia"/>
          <w:color w:val="000000" w:themeColor="text1"/>
          <w:lang w:val="zh-TW"/>
        </w:rPr>
        <w:t>完成</w:t>
      </w:r>
      <w:r w:rsidR="000F67C0" w:rsidRPr="00372B40">
        <w:rPr>
          <w:rFonts w:hint="eastAsia"/>
          <w:color w:val="000000" w:themeColor="text1"/>
          <w:lang w:val="zh-TW"/>
        </w:rPr>
        <w:t>核銷</w:t>
      </w:r>
      <w:r w:rsidR="000F67C0">
        <w:rPr>
          <w:rFonts w:hint="eastAsia"/>
          <w:color w:val="000000" w:themeColor="text1"/>
          <w:lang w:val="zh-TW"/>
        </w:rPr>
        <w:t>作業；客家委員會補助辦理客庄創生環境營造計畫、</w:t>
      </w:r>
      <w:r w:rsidR="000F67C0" w:rsidRPr="008A09BD">
        <w:rPr>
          <w:rFonts w:hint="eastAsia"/>
          <w:color w:val="000000" w:themeColor="text1"/>
          <w:lang w:val="zh-TW"/>
        </w:rPr>
        <w:t>國家發展委員會委託</w:t>
      </w:r>
      <w:r w:rsidR="000F67C0">
        <w:rPr>
          <w:rFonts w:hint="eastAsia"/>
          <w:color w:val="000000" w:themeColor="text1"/>
          <w:lang w:val="zh-TW"/>
        </w:rPr>
        <w:t>或補助辦理地方創生相關計畫及委託</w:t>
      </w:r>
      <w:r w:rsidR="000F67C0" w:rsidRPr="008A09BD">
        <w:rPr>
          <w:rFonts w:hint="eastAsia"/>
          <w:color w:val="000000" w:themeColor="text1"/>
          <w:lang w:val="zh-TW"/>
        </w:rPr>
        <w:t>桃園市政府</w:t>
      </w:r>
      <w:r w:rsidR="000F67C0">
        <w:rPr>
          <w:rFonts w:hint="eastAsia"/>
          <w:color w:val="000000" w:themeColor="text1"/>
          <w:lang w:val="zh-TW"/>
        </w:rPr>
        <w:t>辦理</w:t>
      </w:r>
      <w:r w:rsidR="000F67C0" w:rsidRPr="008A09BD">
        <w:rPr>
          <w:rFonts w:hint="eastAsia"/>
          <w:color w:val="000000" w:themeColor="text1"/>
          <w:lang w:val="zh-TW"/>
        </w:rPr>
        <w:t>完善亞洲‧矽谷創新研發中心智</w:t>
      </w:r>
      <w:r w:rsidR="000F67C0" w:rsidRPr="00AB6C28">
        <w:rPr>
          <w:rFonts w:hint="eastAsia"/>
          <w:color w:val="000000" w:themeColor="text1"/>
          <w:lang w:val="zh-TW"/>
        </w:rPr>
        <w:t>慧運籌管理平臺</w:t>
      </w:r>
      <w:r w:rsidR="000F67C0">
        <w:rPr>
          <w:rFonts w:hint="eastAsia"/>
          <w:color w:val="000000" w:themeColor="text1"/>
          <w:lang w:val="zh-TW"/>
        </w:rPr>
        <w:t>（</w:t>
      </w:r>
      <w:r w:rsidR="000F67C0" w:rsidRPr="00AB6C28">
        <w:rPr>
          <w:rFonts w:hint="eastAsia"/>
          <w:color w:val="000000" w:themeColor="text1"/>
          <w:lang w:val="zh-TW"/>
        </w:rPr>
        <w:t>112</w:t>
      </w:r>
      <w:r w:rsidR="006D21DA">
        <w:rPr>
          <w:rFonts w:hint="eastAsia"/>
          <w:color w:val="000000" w:themeColor="text1"/>
          <w:lang w:val="zh-TW"/>
        </w:rPr>
        <w:t>－</w:t>
      </w:r>
      <w:r w:rsidR="000F67C0" w:rsidRPr="00AB6C28">
        <w:rPr>
          <w:rFonts w:hint="eastAsia"/>
          <w:color w:val="000000" w:themeColor="text1"/>
          <w:lang w:val="zh-TW"/>
        </w:rPr>
        <w:t>113年</w:t>
      </w:r>
      <w:r w:rsidR="000F67C0">
        <w:rPr>
          <w:rFonts w:hint="eastAsia"/>
          <w:color w:val="000000" w:themeColor="text1"/>
          <w:lang w:val="zh-TW"/>
        </w:rPr>
        <w:t>）計畫，</w:t>
      </w:r>
      <w:r w:rsidR="000F67C0" w:rsidRPr="00AB6C28">
        <w:rPr>
          <w:rFonts w:hint="eastAsia"/>
          <w:color w:val="000000" w:themeColor="text1"/>
          <w:lang w:val="zh-TW"/>
        </w:rPr>
        <w:t>合約期程跨年度</w:t>
      </w:r>
      <w:r w:rsidR="000F67C0">
        <w:rPr>
          <w:rFonts w:hint="eastAsia"/>
          <w:color w:val="000000" w:themeColor="text1"/>
          <w:lang w:val="zh-TW"/>
        </w:rPr>
        <w:t>等</w:t>
      </w:r>
      <w:r w:rsidR="000F67C0" w:rsidRPr="00AB6C28">
        <w:rPr>
          <w:rFonts w:hint="eastAsia"/>
          <w:color w:val="000000" w:themeColor="text1"/>
          <w:lang w:val="zh-TW"/>
        </w:rPr>
        <w:t>，須保留繼續執行。</w:t>
      </w:r>
      <w:r w:rsidR="000F67C0" w:rsidRPr="0020281A">
        <w:rPr>
          <w:rFonts w:hint="eastAsia"/>
          <w:color w:val="000000" w:themeColor="text1"/>
          <w:lang w:val="zh-TW"/>
        </w:rPr>
        <w:t>合計決算審定數為</w:t>
      </w:r>
      <w:r w:rsidR="000F67C0">
        <w:rPr>
          <w:rFonts w:hint="eastAsia"/>
          <w:color w:val="000000" w:themeColor="text1"/>
          <w:lang w:val="zh-TW"/>
        </w:rPr>
        <w:t>47億6</w:t>
      </w:r>
      <w:r w:rsidR="000F67C0">
        <w:rPr>
          <w:color w:val="000000" w:themeColor="text1"/>
          <w:lang w:val="zh-TW"/>
        </w:rPr>
        <w:t>,</w:t>
      </w:r>
      <w:r w:rsidR="000F67C0">
        <w:rPr>
          <w:rFonts w:hint="eastAsia"/>
          <w:color w:val="000000" w:themeColor="text1"/>
          <w:lang w:val="zh-TW"/>
        </w:rPr>
        <w:t>313萬餘元，</w:t>
      </w:r>
      <w:r w:rsidR="000F67C0" w:rsidRPr="0020281A">
        <w:rPr>
          <w:rFonts w:hint="eastAsia"/>
          <w:color w:val="000000" w:themeColor="text1"/>
          <w:lang w:val="zh-TW"/>
        </w:rPr>
        <w:t>預算賸餘</w:t>
      </w:r>
      <w:r w:rsidR="000F67C0">
        <w:rPr>
          <w:rFonts w:hint="eastAsia"/>
          <w:color w:val="000000" w:themeColor="text1"/>
          <w:lang w:val="zh-TW"/>
        </w:rPr>
        <w:t>7億6,452萬餘元（</w:t>
      </w:r>
      <w:r w:rsidR="000F67C0">
        <w:rPr>
          <w:color w:val="000000" w:themeColor="text1"/>
          <w:lang w:val="zh-TW"/>
        </w:rPr>
        <w:t>1</w:t>
      </w:r>
      <w:r w:rsidR="000F67C0">
        <w:rPr>
          <w:rFonts w:hint="eastAsia"/>
          <w:color w:val="000000" w:themeColor="text1"/>
          <w:lang w:val="zh-TW"/>
        </w:rPr>
        <w:t>3.</w:t>
      </w:r>
      <w:r w:rsidR="000F67C0">
        <w:rPr>
          <w:color w:val="000000" w:themeColor="text1"/>
          <w:lang w:val="zh-TW"/>
        </w:rPr>
        <w:t>8</w:t>
      </w:r>
      <w:r w:rsidR="000F67C0">
        <w:rPr>
          <w:rFonts w:hint="eastAsia"/>
          <w:color w:val="000000" w:themeColor="text1"/>
          <w:lang w:val="zh-TW"/>
        </w:rPr>
        <w:t>3</w:t>
      </w:r>
      <w:r w:rsidR="000F67C0" w:rsidRPr="003D0D25">
        <w:rPr>
          <w:rFonts w:hint="eastAsia"/>
          <w:color w:val="000000" w:themeColor="text1"/>
          <w:lang w:val="zh-TW"/>
        </w:rPr>
        <w:t>％）</w:t>
      </w:r>
      <w:r w:rsidR="000F67C0">
        <w:rPr>
          <w:rFonts w:hint="eastAsia"/>
          <w:color w:val="000000" w:themeColor="text1"/>
          <w:lang w:val="zh-TW"/>
        </w:rPr>
        <w:t>，主要係</w:t>
      </w:r>
      <w:r w:rsidR="000F67C0">
        <w:rPr>
          <w:color w:val="000000" w:themeColor="text1"/>
        </w:rPr>
        <w:t>雙語國家發展中心設置條例草案</w:t>
      </w:r>
      <w:r w:rsidR="000F67C0" w:rsidRPr="00F3785E">
        <w:rPr>
          <w:color w:val="000000" w:themeColor="text1"/>
        </w:rPr>
        <w:t>未完成立法程序，</w:t>
      </w:r>
      <w:r w:rsidR="000F67C0">
        <w:rPr>
          <w:rFonts w:hint="eastAsia"/>
          <w:color w:val="000000" w:themeColor="text1"/>
        </w:rPr>
        <w:t>國家發展委員</w:t>
      </w:r>
      <w:r w:rsidR="000F67C0" w:rsidRPr="00924DA5">
        <w:rPr>
          <w:rFonts w:hint="eastAsia"/>
          <w:color w:val="000000" w:themeColor="text1"/>
          <w:spacing w:val="2"/>
        </w:rPr>
        <w:t>會報經行政院核定暫不成立行政法人，</w:t>
      </w:r>
      <w:r w:rsidR="000F67C0" w:rsidRPr="00924DA5">
        <w:rPr>
          <w:color w:val="000000" w:themeColor="text1"/>
          <w:spacing w:val="2"/>
        </w:rPr>
        <w:t>相關經費</w:t>
      </w:r>
      <w:r w:rsidR="000F67C0" w:rsidRPr="00924DA5">
        <w:rPr>
          <w:rFonts w:hint="eastAsia"/>
          <w:color w:val="000000" w:themeColor="text1"/>
          <w:spacing w:val="2"/>
        </w:rPr>
        <w:t>不予動支，及各機關補助計畫經費之結餘</w:t>
      </w:r>
      <w:r w:rsidRPr="00924DA5">
        <w:rPr>
          <w:rFonts w:hint="eastAsia"/>
          <w:spacing w:val="2"/>
          <w:lang w:val="zh-TW"/>
        </w:rPr>
        <w:t>。</w:t>
      </w:r>
    </w:p>
    <w:p w14:paraId="3305C90C" w14:textId="367B78F5" w:rsidR="000B6C7D" w:rsidRPr="006C50D5" w:rsidRDefault="000B6C7D" w:rsidP="00924DA5">
      <w:pPr>
        <w:pStyle w:val="14P4"/>
        <w:spacing w:beforeLines="0" w:before="0" w:line="628" w:lineRule="exact"/>
        <w:ind w:firstLine="1261"/>
        <w:rPr>
          <w:b/>
        </w:rPr>
      </w:pPr>
      <w:r w:rsidRPr="006C50D5">
        <w:rPr>
          <w:b/>
          <w:lang w:val="zh-TW"/>
        </w:rPr>
        <w:t>3</w:t>
      </w:r>
      <w:r w:rsidRPr="006C50D5">
        <w:rPr>
          <w:rFonts w:hint="eastAsia"/>
          <w:b/>
          <w:lang w:val="zh-TW"/>
        </w:rPr>
        <w:t>.　內政部主管：</w:t>
      </w:r>
      <w:r w:rsidR="00E23DD8" w:rsidRPr="00B364FC">
        <w:rPr>
          <w:rFonts w:hint="eastAsia"/>
          <w:color w:val="000000" w:themeColor="text1"/>
          <w:lang w:val="zh-TW"/>
        </w:rPr>
        <w:t>預算數232億6,724萬餘元，決算審核結果，審定實現數177億</w:t>
      </w:r>
      <w:r w:rsidR="00E23DD8" w:rsidRPr="00B364FC">
        <w:rPr>
          <w:color w:val="000000" w:themeColor="text1"/>
          <w:lang w:val="zh-TW"/>
        </w:rPr>
        <w:t>7,853</w:t>
      </w:r>
      <w:r w:rsidR="00E23DD8" w:rsidRPr="00B364FC">
        <w:rPr>
          <w:rFonts w:hint="eastAsia"/>
          <w:color w:val="000000" w:themeColor="text1"/>
          <w:lang w:val="zh-TW"/>
        </w:rPr>
        <w:t>萬餘元</w:t>
      </w:r>
      <w:r w:rsidR="00E23DD8" w:rsidRPr="0073087D">
        <w:rPr>
          <w:rFonts w:hint="eastAsia"/>
          <w:color w:val="000000" w:themeColor="text1"/>
          <w:lang w:val="zh-TW"/>
        </w:rPr>
        <w:t>（</w:t>
      </w:r>
      <w:r w:rsidR="00E23DD8" w:rsidRPr="0073087D">
        <w:rPr>
          <w:color w:val="000000" w:themeColor="text1"/>
          <w:lang w:val="zh-TW"/>
        </w:rPr>
        <w:t>76.41</w:t>
      </w:r>
      <w:r w:rsidR="00E23DD8" w:rsidRPr="0073087D">
        <w:rPr>
          <w:rFonts w:hint="eastAsia"/>
          <w:color w:val="000000" w:themeColor="text1"/>
          <w:lang w:val="zh-TW"/>
        </w:rPr>
        <w:t>％），應付保留數</w:t>
      </w:r>
      <w:r w:rsidR="00E23DD8" w:rsidRPr="0073087D">
        <w:rPr>
          <w:color w:val="000000" w:themeColor="text1"/>
          <w:lang w:val="zh-TW"/>
        </w:rPr>
        <w:t>47</w:t>
      </w:r>
      <w:r w:rsidR="00E23DD8" w:rsidRPr="0073087D">
        <w:rPr>
          <w:rFonts w:hint="eastAsia"/>
          <w:color w:val="000000" w:themeColor="text1"/>
          <w:lang w:val="zh-TW"/>
        </w:rPr>
        <w:t>億</w:t>
      </w:r>
      <w:r w:rsidR="00E23DD8" w:rsidRPr="0073087D">
        <w:rPr>
          <w:color w:val="000000" w:themeColor="text1"/>
          <w:lang w:val="zh-TW"/>
        </w:rPr>
        <w:t>9,402</w:t>
      </w:r>
      <w:r w:rsidR="00E23DD8" w:rsidRPr="0073087D">
        <w:rPr>
          <w:rFonts w:hint="eastAsia"/>
          <w:color w:val="000000" w:themeColor="text1"/>
          <w:lang w:val="zh-TW"/>
        </w:rPr>
        <w:t>萬餘元（</w:t>
      </w:r>
      <w:r w:rsidR="00E23DD8" w:rsidRPr="0073087D">
        <w:rPr>
          <w:color w:val="000000" w:themeColor="text1"/>
          <w:lang w:val="zh-TW"/>
        </w:rPr>
        <w:t>20.60</w:t>
      </w:r>
      <w:r w:rsidR="00E23DD8" w:rsidRPr="0073087D">
        <w:rPr>
          <w:rFonts w:hint="eastAsia"/>
          <w:color w:val="000000" w:themeColor="text1"/>
          <w:lang w:val="zh-TW"/>
        </w:rPr>
        <w:t>％），主要係</w:t>
      </w:r>
      <w:r w:rsidR="006F71AA" w:rsidRPr="007D66C5">
        <w:rPr>
          <w:rFonts w:hint="eastAsia"/>
        </w:rPr>
        <w:t>國土管理署</w:t>
      </w:r>
      <w:r w:rsidR="00E23DD8" w:rsidRPr="00996DCB">
        <w:rPr>
          <w:rFonts w:hint="eastAsia"/>
          <w:color w:val="000000" w:themeColor="text1"/>
          <w:lang w:val="zh-TW"/>
        </w:rPr>
        <w:t>補助</w:t>
      </w:r>
      <w:r w:rsidR="00E23DD8" w:rsidRPr="00972818">
        <w:rPr>
          <w:rFonts w:hint="eastAsia"/>
          <w:bCs/>
          <w:color w:val="000000" w:themeColor="text1"/>
          <w:spacing w:val="4"/>
          <w:kern w:val="0"/>
          <w:lang w:val="zh-TW"/>
        </w:rPr>
        <w:t>地方政府</w:t>
      </w:r>
      <w:r w:rsidR="00E23DD8" w:rsidRPr="00996DCB">
        <w:rPr>
          <w:rFonts w:hint="eastAsia"/>
          <w:color w:val="000000" w:themeColor="text1"/>
          <w:lang w:val="zh-TW"/>
        </w:rPr>
        <w:t>辦理水與安全、提升道路品質等計畫，部分案件合約期程跨年度</w:t>
      </w:r>
      <w:r w:rsidR="00E23DD8">
        <w:rPr>
          <w:rFonts w:hint="eastAsia"/>
          <w:color w:val="000000" w:themeColor="text1"/>
          <w:lang w:val="zh-TW"/>
        </w:rPr>
        <w:t>、</w:t>
      </w:r>
      <w:r w:rsidR="00E23DD8" w:rsidRPr="00996DCB">
        <w:rPr>
          <w:rFonts w:hint="eastAsia"/>
          <w:color w:val="000000" w:themeColor="text1"/>
          <w:lang w:val="zh-TW"/>
        </w:rPr>
        <w:t>或受天災影響，工程期程延宕</w:t>
      </w:r>
      <w:r w:rsidR="00E23DD8">
        <w:rPr>
          <w:rFonts w:hint="eastAsia"/>
          <w:color w:val="000000" w:themeColor="text1"/>
          <w:lang w:val="zh-TW"/>
        </w:rPr>
        <w:t>、</w:t>
      </w:r>
      <w:r w:rsidR="00E23DD8" w:rsidRPr="00996DCB">
        <w:rPr>
          <w:rFonts w:hint="eastAsia"/>
          <w:color w:val="000000" w:themeColor="text1"/>
          <w:lang w:val="zh-TW"/>
        </w:rPr>
        <w:t>或尚未完成核銷作業，</w:t>
      </w:r>
      <w:r w:rsidR="00E23DD8" w:rsidRPr="0073087D">
        <w:rPr>
          <w:rFonts w:hint="eastAsia"/>
          <w:color w:val="000000" w:themeColor="text1"/>
          <w:lang w:val="zh-TW"/>
        </w:rPr>
        <w:t>須保留繼續執行。合計決算審定數為</w:t>
      </w:r>
      <w:r w:rsidR="00E23DD8" w:rsidRPr="0073087D">
        <w:rPr>
          <w:color w:val="000000" w:themeColor="text1"/>
          <w:lang w:val="zh-TW"/>
        </w:rPr>
        <w:t>225</w:t>
      </w:r>
      <w:r w:rsidR="00E23DD8" w:rsidRPr="0073087D">
        <w:rPr>
          <w:rFonts w:hint="eastAsia"/>
          <w:color w:val="000000" w:themeColor="text1"/>
          <w:lang w:val="zh-TW"/>
        </w:rPr>
        <w:t>億</w:t>
      </w:r>
      <w:r w:rsidR="00E23DD8" w:rsidRPr="0073087D">
        <w:rPr>
          <w:color w:val="000000" w:themeColor="text1"/>
          <w:lang w:val="zh-TW"/>
        </w:rPr>
        <w:t>7,256</w:t>
      </w:r>
      <w:r w:rsidR="00E23DD8" w:rsidRPr="0073087D">
        <w:rPr>
          <w:rFonts w:hint="eastAsia"/>
          <w:color w:val="000000" w:themeColor="text1"/>
          <w:lang w:val="zh-TW"/>
        </w:rPr>
        <w:t>萬餘元，預算賸餘</w:t>
      </w:r>
      <w:r w:rsidR="00E23DD8" w:rsidRPr="0073087D">
        <w:rPr>
          <w:color w:val="000000" w:themeColor="text1"/>
          <w:lang w:val="zh-TW"/>
        </w:rPr>
        <w:t>6</w:t>
      </w:r>
      <w:r w:rsidR="00E23DD8" w:rsidRPr="0073087D">
        <w:rPr>
          <w:rFonts w:hint="eastAsia"/>
          <w:color w:val="000000" w:themeColor="text1"/>
          <w:lang w:val="zh-TW"/>
        </w:rPr>
        <w:t>億</w:t>
      </w:r>
      <w:r w:rsidR="00E23DD8" w:rsidRPr="0073087D">
        <w:rPr>
          <w:color w:val="000000" w:themeColor="text1"/>
          <w:lang w:val="zh-TW"/>
        </w:rPr>
        <w:t>9,468</w:t>
      </w:r>
      <w:r w:rsidR="00E23DD8" w:rsidRPr="0073087D">
        <w:rPr>
          <w:rFonts w:hint="eastAsia"/>
          <w:color w:val="000000" w:themeColor="text1"/>
          <w:lang w:val="zh-TW"/>
        </w:rPr>
        <w:t>萬餘元（</w:t>
      </w:r>
      <w:r w:rsidR="00E23DD8" w:rsidRPr="0073087D">
        <w:rPr>
          <w:color w:val="000000" w:themeColor="text1"/>
          <w:lang w:val="zh-TW"/>
        </w:rPr>
        <w:t>2.99</w:t>
      </w:r>
      <w:r w:rsidR="00E23DD8" w:rsidRPr="0073087D">
        <w:rPr>
          <w:rFonts w:hint="eastAsia"/>
          <w:color w:val="000000" w:themeColor="text1"/>
          <w:lang w:val="zh-TW"/>
        </w:rPr>
        <w:t>％），主要係按業務需要減少支付</w:t>
      </w:r>
      <w:r w:rsidR="00E23DD8">
        <w:rPr>
          <w:rFonts w:hint="eastAsia"/>
          <w:color w:val="000000" w:themeColor="text1"/>
          <w:lang w:val="zh-TW"/>
        </w:rPr>
        <w:t>之賸餘</w:t>
      </w:r>
      <w:r w:rsidR="00E23DD8" w:rsidRPr="0073087D">
        <w:rPr>
          <w:rFonts w:hint="eastAsia"/>
          <w:color w:val="000000" w:themeColor="text1"/>
          <w:lang w:val="zh-TW"/>
        </w:rPr>
        <w:t>及補助計畫經費結餘</w:t>
      </w:r>
      <w:r w:rsidRPr="006C50D5">
        <w:rPr>
          <w:rFonts w:hint="eastAsia"/>
          <w:lang w:val="zh-TW"/>
        </w:rPr>
        <w:t>。</w:t>
      </w:r>
    </w:p>
    <w:p w14:paraId="6E4AD82F" w14:textId="77777777" w:rsidR="006B2A50" w:rsidRPr="006B2A50" w:rsidRDefault="006B2A50" w:rsidP="00924DA5">
      <w:pPr>
        <w:pStyle w:val="14P4"/>
        <w:spacing w:beforeLines="0" w:before="0" w:line="628" w:lineRule="exact"/>
        <w:ind w:firstLine="1261"/>
        <w:rPr>
          <w:bCs/>
          <w:spacing w:val="4"/>
          <w:kern w:val="0"/>
          <w:lang w:val="zh-TW"/>
        </w:rPr>
      </w:pPr>
      <w:r w:rsidRPr="006B2A50">
        <w:rPr>
          <w:b/>
          <w:color w:val="000000" w:themeColor="text1"/>
          <w:lang w:val="zh-TW"/>
        </w:rPr>
        <w:t>4.</w:t>
      </w:r>
      <w:r w:rsidRPr="006B2A50">
        <w:rPr>
          <w:rFonts w:hint="eastAsia"/>
          <w:b/>
          <w:color w:val="000000" w:themeColor="text1"/>
          <w:lang w:val="zh-TW"/>
        </w:rPr>
        <w:t xml:space="preserve">　財政部</w:t>
      </w:r>
      <w:r w:rsidRPr="006B2A50">
        <w:rPr>
          <w:rFonts w:hint="eastAsia"/>
          <w:b/>
          <w:color w:val="000000" w:themeColor="text1"/>
          <w:spacing w:val="10"/>
          <w:lang w:val="zh-TW"/>
        </w:rPr>
        <w:t>主管：</w:t>
      </w:r>
      <w:r w:rsidRPr="006B2A50">
        <w:rPr>
          <w:rFonts w:hint="eastAsia"/>
          <w:bCs/>
          <w:color w:val="000000" w:themeColor="text1"/>
          <w:spacing w:val="4"/>
          <w:kern w:val="0"/>
          <w:lang w:val="zh-TW"/>
        </w:rPr>
        <w:t>預算數</w:t>
      </w:r>
      <w:r w:rsidRPr="006B2A50">
        <w:rPr>
          <w:bCs/>
          <w:color w:val="000000" w:themeColor="text1"/>
          <w:spacing w:val="4"/>
          <w:kern w:val="0"/>
          <w:lang w:val="zh-TW"/>
        </w:rPr>
        <w:t>3</w:t>
      </w:r>
      <w:r w:rsidRPr="006B2A50">
        <w:rPr>
          <w:rFonts w:hint="eastAsia"/>
          <w:bCs/>
          <w:color w:val="000000" w:themeColor="text1"/>
          <w:spacing w:val="4"/>
          <w:kern w:val="0"/>
          <w:lang w:val="zh-TW"/>
        </w:rPr>
        <w:t>億</w:t>
      </w:r>
      <w:r w:rsidRPr="006B2A50">
        <w:rPr>
          <w:bCs/>
          <w:color w:val="000000" w:themeColor="text1"/>
          <w:spacing w:val="4"/>
          <w:kern w:val="0"/>
          <w:lang w:val="zh-TW"/>
        </w:rPr>
        <w:t>3</w:t>
      </w:r>
      <w:r w:rsidRPr="006B2A50">
        <w:rPr>
          <w:color w:val="000000" w:themeColor="text1"/>
        </w:rPr>
        <w:t>,386</w:t>
      </w:r>
      <w:r w:rsidRPr="006B2A50">
        <w:rPr>
          <w:rFonts w:hint="eastAsia"/>
          <w:bCs/>
          <w:color w:val="000000" w:themeColor="text1"/>
          <w:spacing w:val="4"/>
          <w:kern w:val="0"/>
          <w:lang w:val="zh-TW"/>
        </w:rPr>
        <w:t>萬餘元，決算審核結果，審定實現數</w:t>
      </w:r>
      <w:r w:rsidRPr="006B2A50">
        <w:rPr>
          <w:bCs/>
          <w:color w:val="000000" w:themeColor="text1"/>
          <w:spacing w:val="4"/>
          <w:kern w:val="0"/>
          <w:lang w:val="zh-TW"/>
        </w:rPr>
        <w:t>2</w:t>
      </w:r>
      <w:r w:rsidRPr="006B2A50">
        <w:rPr>
          <w:rFonts w:hint="eastAsia"/>
          <w:bCs/>
          <w:color w:val="000000" w:themeColor="text1"/>
          <w:spacing w:val="4"/>
          <w:kern w:val="0"/>
          <w:lang w:val="zh-TW"/>
        </w:rPr>
        <w:t>億</w:t>
      </w:r>
      <w:r w:rsidRPr="006B2A50">
        <w:rPr>
          <w:bCs/>
          <w:color w:val="000000" w:themeColor="text1"/>
          <w:spacing w:val="4"/>
          <w:kern w:val="0"/>
          <w:lang w:val="zh-TW"/>
        </w:rPr>
        <w:t>6</w:t>
      </w:r>
      <w:r w:rsidRPr="006B2A50">
        <w:rPr>
          <w:color w:val="000000" w:themeColor="text1"/>
        </w:rPr>
        <w:t>,606</w:t>
      </w:r>
      <w:r w:rsidRPr="006B2A50">
        <w:rPr>
          <w:rFonts w:hint="eastAsia"/>
          <w:bCs/>
          <w:color w:val="000000" w:themeColor="text1"/>
          <w:spacing w:val="4"/>
          <w:kern w:val="0"/>
          <w:lang w:val="zh-TW"/>
        </w:rPr>
        <w:t>萬餘元（</w:t>
      </w:r>
      <w:r w:rsidRPr="006B2A50">
        <w:rPr>
          <w:bCs/>
          <w:color w:val="000000" w:themeColor="text1"/>
          <w:spacing w:val="4"/>
          <w:kern w:val="0"/>
          <w:lang w:val="zh-TW"/>
        </w:rPr>
        <w:t>79.69</w:t>
      </w:r>
      <w:r w:rsidRPr="006B2A50">
        <w:rPr>
          <w:rFonts w:hint="eastAsia"/>
          <w:bCs/>
          <w:color w:val="000000" w:themeColor="text1"/>
          <w:spacing w:val="4"/>
          <w:kern w:val="0"/>
          <w:lang w:val="zh-TW"/>
        </w:rPr>
        <w:t>％），應付保留數</w:t>
      </w:r>
      <w:r w:rsidRPr="006B2A50">
        <w:rPr>
          <w:bCs/>
          <w:color w:val="000000" w:themeColor="text1"/>
          <w:spacing w:val="4"/>
          <w:kern w:val="0"/>
          <w:lang w:val="zh-TW"/>
        </w:rPr>
        <w:t>6,567</w:t>
      </w:r>
      <w:r w:rsidRPr="006B2A50">
        <w:rPr>
          <w:rFonts w:hint="eastAsia"/>
          <w:bCs/>
          <w:color w:val="000000" w:themeColor="text1"/>
          <w:spacing w:val="4"/>
          <w:kern w:val="0"/>
          <w:lang w:val="zh-TW"/>
        </w:rPr>
        <w:t>萬餘元（</w:t>
      </w:r>
      <w:r w:rsidRPr="006B2A50">
        <w:rPr>
          <w:bCs/>
          <w:color w:val="000000" w:themeColor="text1"/>
          <w:spacing w:val="4"/>
          <w:kern w:val="0"/>
          <w:lang w:val="zh-TW"/>
        </w:rPr>
        <w:t>19.67</w:t>
      </w:r>
      <w:r w:rsidRPr="006B2A50">
        <w:rPr>
          <w:rFonts w:hint="eastAsia"/>
          <w:bCs/>
          <w:color w:val="000000" w:themeColor="text1"/>
          <w:spacing w:val="4"/>
          <w:kern w:val="0"/>
          <w:lang w:val="zh-TW"/>
        </w:rPr>
        <w:t>％），主要係賦稅署</w:t>
      </w:r>
      <w:r w:rsidRPr="006B2A50">
        <w:rPr>
          <w:rFonts w:hint="eastAsia"/>
          <w:color w:val="000000" w:themeColor="text1"/>
        </w:rPr>
        <w:t>補助地方稅捐稽徵機關辦理辦公廳舍</w:t>
      </w:r>
      <w:r w:rsidRPr="00972818">
        <w:rPr>
          <w:rFonts w:hint="eastAsia"/>
          <w:bCs/>
          <w:color w:val="000000" w:themeColor="text1"/>
          <w:spacing w:val="4"/>
          <w:kern w:val="0"/>
          <w:lang w:val="zh-TW"/>
        </w:rPr>
        <w:t>耐震</w:t>
      </w:r>
      <w:r w:rsidRPr="006B2A50">
        <w:rPr>
          <w:rFonts w:hint="eastAsia"/>
          <w:color w:val="000000" w:themeColor="text1"/>
        </w:rPr>
        <w:t>能力補強工程，因合約期程跨年度，或未及完成驗收等，須保留繼續執行。合計決算審定數為</w:t>
      </w:r>
      <w:r w:rsidRPr="006B2A50">
        <w:rPr>
          <w:bCs/>
          <w:color w:val="000000" w:themeColor="text1"/>
          <w:spacing w:val="4"/>
          <w:kern w:val="0"/>
          <w:lang w:val="zh-TW"/>
        </w:rPr>
        <w:t>3</w:t>
      </w:r>
      <w:r w:rsidRPr="006B2A50">
        <w:rPr>
          <w:rFonts w:hint="eastAsia"/>
          <w:bCs/>
          <w:color w:val="000000" w:themeColor="text1"/>
          <w:spacing w:val="4"/>
          <w:kern w:val="0"/>
          <w:lang w:val="zh-TW"/>
        </w:rPr>
        <w:t>億</w:t>
      </w:r>
      <w:r w:rsidRPr="006B2A50">
        <w:rPr>
          <w:bCs/>
          <w:color w:val="000000" w:themeColor="text1"/>
          <w:spacing w:val="4"/>
          <w:kern w:val="0"/>
          <w:lang w:val="zh-TW"/>
        </w:rPr>
        <w:t>3</w:t>
      </w:r>
      <w:r w:rsidRPr="006B2A50">
        <w:rPr>
          <w:color w:val="000000" w:themeColor="text1"/>
        </w:rPr>
        <w:t>,174</w:t>
      </w:r>
      <w:r w:rsidRPr="006B2A50">
        <w:rPr>
          <w:rFonts w:hint="eastAsia"/>
          <w:bCs/>
          <w:color w:val="000000" w:themeColor="text1"/>
          <w:spacing w:val="4"/>
          <w:kern w:val="0"/>
          <w:lang w:val="zh-TW"/>
        </w:rPr>
        <w:t>萬餘元，預算賸餘</w:t>
      </w:r>
      <w:r w:rsidRPr="006B2A50">
        <w:rPr>
          <w:bCs/>
          <w:color w:val="000000" w:themeColor="text1"/>
          <w:spacing w:val="4"/>
          <w:kern w:val="0"/>
          <w:lang w:val="zh-TW"/>
        </w:rPr>
        <w:t>212</w:t>
      </w:r>
      <w:r w:rsidRPr="006B2A50">
        <w:rPr>
          <w:rFonts w:hint="eastAsia"/>
          <w:bCs/>
          <w:color w:val="000000" w:themeColor="text1"/>
          <w:spacing w:val="4"/>
          <w:kern w:val="0"/>
          <w:lang w:val="zh-TW"/>
        </w:rPr>
        <w:t>萬餘元（</w:t>
      </w:r>
      <w:r w:rsidRPr="006B2A50">
        <w:rPr>
          <w:bCs/>
          <w:color w:val="000000" w:themeColor="text1"/>
          <w:spacing w:val="4"/>
          <w:kern w:val="0"/>
          <w:lang w:val="zh-TW"/>
        </w:rPr>
        <w:t>0.64</w:t>
      </w:r>
      <w:r w:rsidRPr="006B2A50">
        <w:rPr>
          <w:rFonts w:hint="eastAsia"/>
          <w:bCs/>
          <w:color w:val="000000" w:themeColor="text1"/>
          <w:spacing w:val="4"/>
          <w:kern w:val="0"/>
          <w:lang w:val="zh-TW"/>
        </w:rPr>
        <w:t>％），</w:t>
      </w:r>
      <w:r w:rsidRPr="006B2A50">
        <w:rPr>
          <w:rFonts w:hint="eastAsia"/>
          <w:bCs/>
          <w:spacing w:val="4"/>
          <w:kern w:val="0"/>
          <w:lang w:val="zh-TW"/>
        </w:rPr>
        <w:t>主要係補助計畫經費結餘。</w:t>
      </w:r>
    </w:p>
    <w:p w14:paraId="1941BBC2" w14:textId="4E1366FD" w:rsidR="00533CFA" w:rsidRDefault="00533CFA" w:rsidP="00924DA5">
      <w:pPr>
        <w:pStyle w:val="14P4"/>
        <w:spacing w:beforeLines="0" w:before="0" w:line="590" w:lineRule="exact"/>
        <w:ind w:firstLine="1261"/>
        <w:rPr>
          <w:bCs/>
        </w:rPr>
      </w:pPr>
      <w:r w:rsidRPr="00533CFA">
        <w:rPr>
          <w:b/>
          <w:color w:val="000000" w:themeColor="text1"/>
          <w:lang w:val="zh-TW"/>
        </w:rPr>
        <w:t>5</w:t>
      </w:r>
      <w:r w:rsidRPr="00533CFA">
        <w:rPr>
          <w:rFonts w:hint="eastAsia"/>
          <w:b/>
          <w:color w:val="000000" w:themeColor="text1"/>
          <w:lang w:val="zh-TW"/>
        </w:rPr>
        <w:t xml:space="preserve">.　</w:t>
      </w:r>
      <w:r w:rsidRPr="00533CFA">
        <w:rPr>
          <w:rFonts w:hint="eastAsia"/>
          <w:b/>
          <w:color w:val="000000" w:themeColor="text1"/>
          <w:spacing w:val="10"/>
          <w:lang w:val="zh-TW"/>
        </w:rPr>
        <w:t>教育部主</w:t>
      </w:r>
      <w:r w:rsidRPr="00B6177E">
        <w:rPr>
          <w:rFonts w:hint="eastAsia"/>
          <w:b/>
          <w:bCs/>
          <w:color w:val="000000" w:themeColor="text1"/>
          <w:spacing w:val="10"/>
          <w:lang w:val="zh-TW"/>
        </w:rPr>
        <w:t>管：</w:t>
      </w:r>
      <w:r w:rsidRPr="00B4438B">
        <w:rPr>
          <w:rFonts w:hint="eastAsia"/>
          <w:bCs/>
          <w:color w:val="000000" w:themeColor="text1"/>
          <w:spacing w:val="4"/>
          <w:kern w:val="0"/>
          <w:lang w:val="zh-TW"/>
        </w:rPr>
        <w:t>預</w:t>
      </w:r>
      <w:r w:rsidRPr="00A45C42">
        <w:rPr>
          <w:rFonts w:hint="eastAsia"/>
          <w:bCs/>
          <w:spacing w:val="4"/>
          <w:kern w:val="0"/>
          <w:lang w:val="zh-TW"/>
        </w:rPr>
        <w:t>算數</w:t>
      </w:r>
      <w:r w:rsidRPr="00A45C42">
        <w:rPr>
          <w:rFonts w:hint="eastAsia"/>
          <w:bCs/>
        </w:rPr>
        <w:t>123</w:t>
      </w:r>
      <w:r w:rsidRPr="00A45C42">
        <w:rPr>
          <w:rFonts w:hint="eastAsia"/>
          <w:bCs/>
          <w:spacing w:val="4"/>
          <w:kern w:val="0"/>
          <w:lang w:val="zh-TW"/>
        </w:rPr>
        <w:t>億</w:t>
      </w:r>
      <w:r w:rsidRPr="00A45C42">
        <w:rPr>
          <w:rFonts w:hint="eastAsia"/>
          <w:bCs/>
        </w:rPr>
        <w:t>1,267</w:t>
      </w:r>
      <w:r w:rsidRPr="00A45C42">
        <w:rPr>
          <w:rFonts w:hint="eastAsia"/>
          <w:bCs/>
          <w:spacing w:val="4"/>
          <w:kern w:val="0"/>
          <w:lang w:val="zh-TW"/>
        </w:rPr>
        <w:t>萬餘元，</w:t>
      </w:r>
      <w:r w:rsidRPr="00A45C42">
        <w:rPr>
          <w:rFonts w:hint="eastAsia"/>
          <w:bCs/>
        </w:rPr>
        <w:t>決算審核結果，修正減列實現數3億7</w:t>
      </w:r>
      <w:r w:rsidRPr="00A45C42">
        <w:rPr>
          <w:bCs/>
        </w:rPr>
        <w:t>,</w:t>
      </w:r>
      <w:r w:rsidRPr="00A45C42">
        <w:rPr>
          <w:rFonts w:hint="eastAsia"/>
          <w:bCs/>
        </w:rPr>
        <w:t>500萬餘元，</w:t>
      </w:r>
      <w:r w:rsidR="00C555E0">
        <w:rPr>
          <w:rFonts w:hint="eastAsia"/>
          <w:bCs/>
        </w:rPr>
        <w:t>並</w:t>
      </w:r>
      <w:r w:rsidRPr="00A45C42">
        <w:rPr>
          <w:rFonts w:hint="eastAsia"/>
          <w:bCs/>
        </w:rPr>
        <w:t>如數增列</w:t>
      </w:r>
      <w:r w:rsidR="00C555E0">
        <w:rPr>
          <w:rFonts w:hint="eastAsia"/>
          <w:bCs/>
        </w:rPr>
        <w:t>應付</w:t>
      </w:r>
      <w:r w:rsidRPr="00A45C42">
        <w:rPr>
          <w:rFonts w:hint="eastAsia"/>
          <w:bCs/>
        </w:rPr>
        <w:t>保留數，主要係體育署補助地方政府辦理充實全民運動環境計畫</w:t>
      </w:r>
      <w:r w:rsidR="003E5548">
        <w:rPr>
          <w:rFonts w:hint="eastAsia"/>
          <w:bCs/>
        </w:rPr>
        <w:t>經費</w:t>
      </w:r>
      <w:r w:rsidRPr="00A45C42">
        <w:rPr>
          <w:rFonts w:hint="eastAsia"/>
          <w:bCs/>
        </w:rPr>
        <w:t>，尚未支用即逕列實現數；審定實現數</w:t>
      </w:r>
      <w:r w:rsidRPr="00A45C42">
        <w:rPr>
          <w:rFonts w:hint="eastAsia"/>
          <w:bCs/>
          <w:spacing w:val="4"/>
          <w:kern w:val="0"/>
          <w:lang w:val="zh-TW"/>
        </w:rPr>
        <w:t>110億</w:t>
      </w:r>
      <w:r w:rsidRPr="00A45C42">
        <w:rPr>
          <w:rFonts w:hint="eastAsia"/>
          <w:bCs/>
        </w:rPr>
        <w:t>7,780</w:t>
      </w:r>
      <w:r w:rsidRPr="00A45C42">
        <w:rPr>
          <w:rFonts w:hint="eastAsia"/>
          <w:bCs/>
          <w:spacing w:val="4"/>
          <w:kern w:val="0"/>
          <w:lang w:val="zh-TW"/>
        </w:rPr>
        <w:t>萬餘元（89.97％）</w:t>
      </w:r>
      <w:r w:rsidRPr="00A45C42">
        <w:rPr>
          <w:rFonts w:hint="eastAsia"/>
          <w:bCs/>
        </w:rPr>
        <w:t>，應付保留數9億9</w:t>
      </w:r>
      <w:r w:rsidRPr="00A45C42">
        <w:rPr>
          <w:bCs/>
        </w:rPr>
        <w:t>,</w:t>
      </w:r>
      <w:r w:rsidRPr="00A45C42">
        <w:rPr>
          <w:rFonts w:hint="eastAsia"/>
          <w:bCs/>
        </w:rPr>
        <w:t>631萬餘元（8.09％），主要係體育署補助地方政府辦理充實全民運動環境計畫，因執行期程跨年度、規劃設計延遲、多次流標</w:t>
      </w:r>
      <w:r w:rsidRPr="00A45C42">
        <w:rPr>
          <w:rFonts w:hint="eastAsia"/>
          <w:bCs/>
        </w:rPr>
        <w:lastRenderedPageBreak/>
        <w:t>等，須保留繼續執行。合計決算審定數為120億7</w:t>
      </w:r>
      <w:r w:rsidRPr="00A45C42">
        <w:rPr>
          <w:bCs/>
        </w:rPr>
        <w:t>,411</w:t>
      </w:r>
      <w:r w:rsidRPr="00A45C42">
        <w:rPr>
          <w:rFonts w:hint="eastAsia"/>
          <w:bCs/>
        </w:rPr>
        <w:t>萬餘元，預算賸餘</w:t>
      </w:r>
      <w:r w:rsidRPr="00A45C42">
        <w:rPr>
          <w:bCs/>
        </w:rPr>
        <w:t>2</w:t>
      </w:r>
      <w:r w:rsidRPr="00A45C42">
        <w:rPr>
          <w:rFonts w:hint="eastAsia"/>
          <w:bCs/>
        </w:rPr>
        <w:t>億</w:t>
      </w:r>
      <w:r w:rsidRPr="00A45C42">
        <w:rPr>
          <w:bCs/>
        </w:rPr>
        <w:t>3</w:t>
      </w:r>
      <w:r w:rsidRPr="00A45C42">
        <w:rPr>
          <w:rFonts w:hint="eastAsia"/>
          <w:bCs/>
        </w:rPr>
        <w:t>,</w:t>
      </w:r>
      <w:r w:rsidRPr="00A45C42">
        <w:rPr>
          <w:bCs/>
        </w:rPr>
        <w:t>855</w:t>
      </w:r>
      <w:r w:rsidRPr="00A45C42">
        <w:rPr>
          <w:rFonts w:hint="eastAsia"/>
          <w:bCs/>
        </w:rPr>
        <w:t>萬餘元（</w:t>
      </w:r>
      <w:r w:rsidRPr="00A45C42">
        <w:rPr>
          <w:bCs/>
        </w:rPr>
        <w:t>1.94</w:t>
      </w:r>
      <w:r w:rsidRPr="00A45C42">
        <w:rPr>
          <w:rFonts w:hint="eastAsia"/>
          <w:bCs/>
        </w:rPr>
        <w:t>％），主要係補助計畫經費結餘。</w:t>
      </w:r>
    </w:p>
    <w:p w14:paraId="3FFD6CE9" w14:textId="219AA8DB" w:rsidR="0081556D" w:rsidRDefault="0081556D" w:rsidP="00924DA5">
      <w:pPr>
        <w:pStyle w:val="14P4"/>
        <w:spacing w:beforeLines="0" w:before="0" w:line="580" w:lineRule="exact"/>
        <w:ind w:firstLine="1261"/>
        <w:rPr>
          <w:bCs/>
          <w:color w:val="000000" w:themeColor="text1"/>
          <w:spacing w:val="4"/>
          <w:kern w:val="0"/>
          <w:lang w:val="zh-TW"/>
        </w:rPr>
      </w:pPr>
      <w:r>
        <w:rPr>
          <w:b/>
          <w:color w:val="000000" w:themeColor="text1"/>
          <w:lang w:val="zh-TW"/>
        </w:rPr>
        <w:t>6</w:t>
      </w:r>
      <w:r w:rsidRPr="00331A18">
        <w:rPr>
          <w:rFonts w:hint="eastAsia"/>
          <w:b/>
          <w:color w:val="000000" w:themeColor="text1"/>
          <w:lang w:val="zh-TW"/>
        </w:rPr>
        <w:t xml:space="preserve">.　</w:t>
      </w:r>
      <w:r w:rsidRPr="00331A18">
        <w:rPr>
          <w:rFonts w:hint="eastAsia"/>
          <w:b/>
          <w:color w:val="000000" w:themeColor="text1"/>
          <w:spacing w:val="10"/>
          <w:lang w:val="zh-TW"/>
        </w:rPr>
        <w:t>經濟部主管：</w:t>
      </w:r>
      <w:r w:rsidRPr="00331A18">
        <w:rPr>
          <w:rFonts w:hint="eastAsia"/>
          <w:bCs/>
          <w:color w:val="000000" w:themeColor="text1"/>
          <w:spacing w:val="4"/>
          <w:kern w:val="0"/>
          <w:lang w:val="zh-TW"/>
        </w:rPr>
        <w:t>預算數</w:t>
      </w:r>
      <w:r w:rsidRPr="00331A18">
        <w:rPr>
          <w:color w:val="000000" w:themeColor="text1"/>
        </w:rPr>
        <w:t>588億1,078</w:t>
      </w:r>
      <w:r w:rsidRPr="00331A18">
        <w:rPr>
          <w:rFonts w:hint="eastAsia"/>
          <w:bCs/>
          <w:color w:val="000000" w:themeColor="text1"/>
          <w:spacing w:val="4"/>
          <w:kern w:val="0"/>
          <w:lang w:val="zh-TW"/>
        </w:rPr>
        <w:t>萬餘元，決算審核結果，審定實</w:t>
      </w:r>
      <w:r w:rsidRPr="00AC198C">
        <w:rPr>
          <w:rFonts w:hint="eastAsia"/>
          <w:bCs/>
          <w:color w:val="000000" w:themeColor="text1"/>
          <w:spacing w:val="-4"/>
          <w:kern w:val="0"/>
          <w:lang w:val="zh-TW"/>
        </w:rPr>
        <w:t>現數</w:t>
      </w:r>
      <w:r w:rsidRPr="00AC198C">
        <w:rPr>
          <w:bCs/>
          <w:color w:val="000000" w:themeColor="text1"/>
          <w:spacing w:val="-4"/>
          <w:kern w:val="0"/>
          <w:lang w:val="zh-TW"/>
        </w:rPr>
        <w:t>475億</w:t>
      </w:r>
      <w:r w:rsidRPr="00AC198C">
        <w:rPr>
          <w:rFonts w:hint="eastAsia"/>
          <w:bCs/>
          <w:color w:val="000000" w:themeColor="text1"/>
          <w:spacing w:val="-4"/>
          <w:kern w:val="0"/>
          <w:lang w:val="zh-TW"/>
        </w:rPr>
        <w:t>2</w:t>
      </w:r>
      <w:r w:rsidRPr="00AC198C">
        <w:rPr>
          <w:bCs/>
          <w:color w:val="000000" w:themeColor="text1"/>
          <w:spacing w:val="-4"/>
          <w:kern w:val="0"/>
          <w:lang w:val="zh-TW"/>
        </w:rPr>
        <w:t>,502</w:t>
      </w:r>
      <w:r w:rsidRPr="00AC198C">
        <w:rPr>
          <w:rFonts w:hint="eastAsia"/>
          <w:bCs/>
          <w:color w:val="000000" w:themeColor="text1"/>
          <w:spacing w:val="-4"/>
          <w:kern w:val="0"/>
          <w:lang w:val="zh-TW"/>
        </w:rPr>
        <w:t>萬餘元（</w:t>
      </w:r>
      <w:r w:rsidRPr="00AC198C">
        <w:rPr>
          <w:bCs/>
          <w:color w:val="000000" w:themeColor="text1"/>
          <w:spacing w:val="-4"/>
          <w:kern w:val="0"/>
          <w:lang w:val="zh-TW"/>
        </w:rPr>
        <w:t>80.81</w:t>
      </w:r>
      <w:r w:rsidRPr="00AC198C">
        <w:rPr>
          <w:rFonts w:hint="eastAsia"/>
          <w:bCs/>
          <w:color w:val="000000" w:themeColor="text1"/>
          <w:spacing w:val="-4"/>
          <w:kern w:val="0"/>
          <w:lang w:val="zh-TW"/>
        </w:rPr>
        <w:t>％），應付保留數</w:t>
      </w:r>
      <w:r w:rsidRPr="00AC198C">
        <w:rPr>
          <w:bCs/>
          <w:color w:val="000000" w:themeColor="text1"/>
          <w:spacing w:val="-4"/>
          <w:kern w:val="0"/>
          <w:lang w:val="zh-TW"/>
        </w:rPr>
        <w:t>108億</w:t>
      </w:r>
      <w:r w:rsidRPr="00AC198C">
        <w:rPr>
          <w:rFonts w:hint="eastAsia"/>
          <w:bCs/>
          <w:color w:val="000000" w:themeColor="text1"/>
          <w:spacing w:val="-4"/>
          <w:kern w:val="0"/>
          <w:lang w:val="zh-TW"/>
        </w:rPr>
        <w:t>1</w:t>
      </w:r>
      <w:r w:rsidRPr="00AC198C">
        <w:rPr>
          <w:bCs/>
          <w:color w:val="000000" w:themeColor="text1"/>
          <w:spacing w:val="-4"/>
          <w:kern w:val="0"/>
          <w:lang w:val="zh-TW"/>
        </w:rPr>
        <w:t>,396</w:t>
      </w:r>
      <w:r w:rsidRPr="00AC198C">
        <w:rPr>
          <w:rFonts w:hint="eastAsia"/>
          <w:bCs/>
          <w:color w:val="000000" w:themeColor="text1"/>
          <w:spacing w:val="-4"/>
          <w:kern w:val="0"/>
          <w:lang w:val="zh-TW"/>
        </w:rPr>
        <w:t>萬餘元（1</w:t>
      </w:r>
      <w:r w:rsidRPr="00AC198C">
        <w:rPr>
          <w:bCs/>
          <w:color w:val="000000" w:themeColor="text1"/>
          <w:spacing w:val="-4"/>
          <w:kern w:val="0"/>
          <w:lang w:val="zh-TW"/>
        </w:rPr>
        <w:t>8.39</w:t>
      </w:r>
      <w:r w:rsidRPr="00AC198C">
        <w:rPr>
          <w:rFonts w:hint="eastAsia"/>
          <w:bCs/>
          <w:color w:val="000000" w:themeColor="text1"/>
          <w:spacing w:val="-4"/>
          <w:kern w:val="0"/>
          <w:lang w:val="zh-TW"/>
        </w:rPr>
        <w:t>％）</w:t>
      </w:r>
      <w:r>
        <w:rPr>
          <w:rFonts w:hint="eastAsia"/>
          <w:bCs/>
          <w:color w:val="000000" w:themeColor="text1"/>
          <w:spacing w:val="4"/>
          <w:kern w:val="0"/>
          <w:lang w:val="zh-TW"/>
        </w:rPr>
        <w:t>，主要係水利署補助地方政府辦理縣市管河川及區域排水整體改善計畫，合約期程跨年度，須保留繼</w:t>
      </w:r>
      <w:r w:rsidRPr="007D00E2">
        <w:rPr>
          <w:rFonts w:hint="eastAsia"/>
          <w:bCs/>
          <w:color w:val="000000" w:themeColor="text1"/>
          <w:spacing w:val="4"/>
          <w:kern w:val="0"/>
          <w:lang w:val="zh-TW"/>
        </w:rPr>
        <w:t>續執行。合計決算審定數5</w:t>
      </w:r>
      <w:r w:rsidRPr="007D00E2">
        <w:rPr>
          <w:bCs/>
          <w:color w:val="000000" w:themeColor="text1"/>
          <w:spacing w:val="4"/>
          <w:kern w:val="0"/>
          <w:lang w:val="zh-TW"/>
        </w:rPr>
        <w:t>83</w:t>
      </w:r>
      <w:r w:rsidRPr="007D00E2">
        <w:rPr>
          <w:rFonts w:hint="eastAsia"/>
          <w:bCs/>
          <w:color w:val="000000" w:themeColor="text1"/>
          <w:spacing w:val="4"/>
          <w:kern w:val="0"/>
          <w:lang w:val="zh-TW"/>
        </w:rPr>
        <w:t>億3</w:t>
      </w:r>
      <w:r w:rsidRPr="007D00E2">
        <w:rPr>
          <w:bCs/>
          <w:color w:val="000000" w:themeColor="text1"/>
          <w:spacing w:val="4"/>
          <w:kern w:val="0"/>
          <w:lang w:val="zh-TW"/>
        </w:rPr>
        <w:t>,899</w:t>
      </w:r>
      <w:r w:rsidRPr="007D00E2">
        <w:rPr>
          <w:rFonts w:hint="eastAsia"/>
          <w:bCs/>
          <w:color w:val="000000" w:themeColor="text1"/>
          <w:spacing w:val="4"/>
          <w:kern w:val="0"/>
          <w:lang w:val="zh-TW"/>
        </w:rPr>
        <w:t>萬餘元，預算賸餘</w:t>
      </w:r>
      <w:r w:rsidRPr="007D00E2">
        <w:rPr>
          <w:color w:val="000000" w:themeColor="text1"/>
        </w:rPr>
        <w:t>4</w:t>
      </w:r>
      <w:r w:rsidRPr="007D00E2">
        <w:rPr>
          <w:rFonts w:hint="eastAsia"/>
          <w:color w:val="000000" w:themeColor="text1"/>
        </w:rPr>
        <w:t>億7</w:t>
      </w:r>
      <w:r w:rsidRPr="007D00E2">
        <w:rPr>
          <w:color w:val="000000" w:themeColor="text1"/>
        </w:rPr>
        <w:t>,179</w:t>
      </w:r>
      <w:r w:rsidRPr="007D00E2">
        <w:rPr>
          <w:rFonts w:hint="eastAsia"/>
          <w:bCs/>
          <w:color w:val="000000" w:themeColor="text1"/>
          <w:spacing w:val="4"/>
          <w:kern w:val="0"/>
          <w:lang w:val="zh-TW"/>
        </w:rPr>
        <w:t>萬餘元（</w:t>
      </w:r>
      <w:r w:rsidRPr="007D00E2">
        <w:rPr>
          <w:bCs/>
          <w:color w:val="000000" w:themeColor="text1"/>
          <w:spacing w:val="4"/>
          <w:kern w:val="0"/>
          <w:lang w:val="zh-TW"/>
        </w:rPr>
        <w:t>0.80</w:t>
      </w:r>
      <w:r w:rsidRPr="007D00E2">
        <w:rPr>
          <w:rFonts w:hint="eastAsia"/>
          <w:bCs/>
          <w:color w:val="000000" w:themeColor="text1"/>
          <w:spacing w:val="4"/>
          <w:kern w:val="0"/>
          <w:lang w:val="zh-TW"/>
        </w:rPr>
        <w:t>％），主要係水利署辦理縣市管河川及區域排水整體改善計畫、營繕工程等經費結餘。</w:t>
      </w:r>
    </w:p>
    <w:p w14:paraId="634D8B9B" w14:textId="77777777" w:rsidR="0081556D" w:rsidRPr="000B2EE8" w:rsidRDefault="0081556D" w:rsidP="00924DA5">
      <w:pPr>
        <w:pStyle w:val="14P4"/>
        <w:spacing w:beforeLines="0" w:before="0" w:line="580" w:lineRule="exact"/>
        <w:ind w:firstLine="1261"/>
      </w:pPr>
      <w:r w:rsidRPr="006C50D5">
        <w:rPr>
          <w:b/>
        </w:rPr>
        <w:t>7</w:t>
      </w:r>
      <w:r w:rsidRPr="000B2EE8">
        <w:rPr>
          <w:b/>
        </w:rPr>
        <w:t>.</w:t>
      </w:r>
      <w:r w:rsidRPr="000B2EE8">
        <w:rPr>
          <w:rFonts w:hint="eastAsia"/>
          <w:b/>
          <w:lang w:val="zh-TW"/>
        </w:rPr>
        <w:t xml:space="preserve">　</w:t>
      </w:r>
      <w:r w:rsidRPr="000B2EE8">
        <w:rPr>
          <w:b/>
        </w:rPr>
        <w:t>交通部主管：</w:t>
      </w:r>
      <w:r w:rsidRPr="000B2EE8">
        <w:t>預</w:t>
      </w:r>
      <w:r w:rsidRPr="000B2EE8">
        <w:rPr>
          <w:spacing w:val="-2"/>
        </w:rPr>
        <w:t>算數</w:t>
      </w:r>
      <w:r w:rsidRPr="000B2EE8">
        <w:rPr>
          <w:rFonts w:hint="eastAsia"/>
          <w:spacing w:val="-2"/>
        </w:rPr>
        <w:t>699</w:t>
      </w:r>
      <w:r w:rsidRPr="000B2EE8">
        <w:rPr>
          <w:spacing w:val="-2"/>
        </w:rPr>
        <w:t>億</w:t>
      </w:r>
      <w:r w:rsidRPr="000B2EE8">
        <w:rPr>
          <w:rFonts w:hint="eastAsia"/>
          <w:spacing w:val="-2"/>
        </w:rPr>
        <w:t>7</w:t>
      </w:r>
      <w:r w:rsidRPr="000B2EE8">
        <w:rPr>
          <w:spacing w:val="-2"/>
        </w:rPr>
        <w:t>,</w:t>
      </w:r>
      <w:r w:rsidRPr="000B2EE8">
        <w:rPr>
          <w:rFonts w:hint="eastAsia"/>
          <w:spacing w:val="-2"/>
        </w:rPr>
        <w:t>850</w:t>
      </w:r>
      <w:r w:rsidRPr="000B2EE8">
        <w:rPr>
          <w:spacing w:val="-2"/>
        </w:rPr>
        <w:t>萬餘元，決算審核結果，審定實現數</w:t>
      </w:r>
      <w:r w:rsidRPr="000B2EE8">
        <w:rPr>
          <w:rFonts w:hint="eastAsia"/>
          <w:spacing w:val="-2"/>
        </w:rPr>
        <w:t>523</w:t>
      </w:r>
      <w:r w:rsidRPr="000B2EE8">
        <w:rPr>
          <w:spacing w:val="-2"/>
        </w:rPr>
        <w:t>億</w:t>
      </w:r>
      <w:r w:rsidRPr="000B2EE8">
        <w:rPr>
          <w:rFonts w:hint="eastAsia"/>
          <w:spacing w:val="-2"/>
        </w:rPr>
        <w:t>1</w:t>
      </w:r>
      <w:r w:rsidRPr="000B2EE8">
        <w:rPr>
          <w:spacing w:val="-2"/>
        </w:rPr>
        <w:t>,</w:t>
      </w:r>
      <w:r w:rsidRPr="000B2EE8">
        <w:rPr>
          <w:rFonts w:hint="eastAsia"/>
          <w:spacing w:val="-2"/>
        </w:rPr>
        <w:t>931</w:t>
      </w:r>
      <w:r w:rsidRPr="000B2EE8">
        <w:rPr>
          <w:spacing w:val="-2"/>
        </w:rPr>
        <w:t>萬</w:t>
      </w:r>
      <w:r w:rsidRPr="00BD66E6">
        <w:t>餘元（7</w:t>
      </w:r>
      <w:r w:rsidRPr="00BD66E6">
        <w:rPr>
          <w:rFonts w:hint="eastAsia"/>
        </w:rPr>
        <w:t>4</w:t>
      </w:r>
      <w:r w:rsidRPr="00BD66E6">
        <w:t>.</w:t>
      </w:r>
      <w:r w:rsidRPr="00BD66E6">
        <w:rPr>
          <w:rFonts w:hint="eastAsia"/>
        </w:rPr>
        <w:t>7</w:t>
      </w:r>
      <w:r>
        <w:rPr>
          <w:rFonts w:hint="eastAsia"/>
        </w:rPr>
        <w:t>6</w:t>
      </w:r>
      <w:r w:rsidRPr="00BD66E6">
        <w:t>％），應付保留數1</w:t>
      </w:r>
      <w:r w:rsidRPr="00BD66E6">
        <w:rPr>
          <w:rFonts w:hint="eastAsia"/>
        </w:rPr>
        <w:t>74</w:t>
      </w:r>
      <w:r w:rsidRPr="00BD66E6">
        <w:t>億</w:t>
      </w:r>
      <w:r w:rsidRPr="00BD66E6">
        <w:rPr>
          <w:rFonts w:hint="eastAsia"/>
        </w:rPr>
        <w:t>9</w:t>
      </w:r>
      <w:r w:rsidRPr="00BD66E6">
        <w:t>,</w:t>
      </w:r>
      <w:r w:rsidRPr="00BD66E6">
        <w:rPr>
          <w:rFonts w:hint="eastAsia"/>
        </w:rPr>
        <w:t>563</w:t>
      </w:r>
      <w:r w:rsidRPr="00BD66E6">
        <w:t>萬餘元（25.</w:t>
      </w:r>
      <w:r w:rsidRPr="00BD66E6">
        <w:rPr>
          <w:rFonts w:hint="eastAsia"/>
        </w:rPr>
        <w:t>00</w:t>
      </w:r>
      <w:r w:rsidRPr="00BD66E6">
        <w:t>％），主要係辦理</w:t>
      </w:r>
      <w:r w:rsidRPr="000B2EE8">
        <w:rPr>
          <w:rFonts w:hint="eastAsia"/>
        </w:rPr>
        <w:t>臺鐵</w:t>
      </w:r>
      <w:r>
        <w:rPr>
          <w:rFonts w:hint="eastAsia"/>
        </w:rPr>
        <w:t>電務智慧化提升</w:t>
      </w:r>
      <w:r w:rsidRPr="000B2EE8">
        <w:rPr>
          <w:rFonts w:hint="eastAsia"/>
        </w:rPr>
        <w:t>、</w:t>
      </w:r>
      <w:r w:rsidRPr="000B2EE8">
        <w:t>花東地區鐵路雙軌電氣化</w:t>
      </w:r>
      <w:r w:rsidRPr="000B2EE8">
        <w:rPr>
          <w:rFonts w:hint="eastAsia"/>
        </w:rPr>
        <w:t>、高雄都會</w:t>
      </w:r>
      <w:r w:rsidRPr="000B2EE8">
        <w:t>區大眾捷運系統</w:t>
      </w:r>
      <w:r>
        <w:t>岡山路竹延伸線暨周邊土地開發</w:t>
      </w:r>
      <w:r w:rsidRPr="000B2EE8">
        <w:t>及</w:t>
      </w:r>
      <w:r w:rsidRPr="000B2EE8">
        <w:rPr>
          <w:rFonts w:hint="eastAsia"/>
        </w:rPr>
        <w:t>臺鐵</w:t>
      </w:r>
      <w:r w:rsidRPr="000B2EE8">
        <w:t>都會區捷運化桃園段地下化建設等計畫，</w:t>
      </w:r>
      <w:r>
        <w:t>暨補助地方政府新建停車場工程，</w:t>
      </w:r>
      <w:r w:rsidRPr="000B2EE8">
        <w:rPr>
          <w:rFonts w:hint="eastAsia"/>
        </w:rPr>
        <w:t>合約期程跨年度，</w:t>
      </w:r>
      <w:r w:rsidRPr="000B2EE8">
        <w:t>須保留繼續執行。合計決算審定數為698億</w:t>
      </w:r>
      <w:r w:rsidRPr="000B2EE8">
        <w:rPr>
          <w:rFonts w:hint="eastAsia"/>
        </w:rPr>
        <w:t>1</w:t>
      </w:r>
      <w:r w:rsidRPr="000B2EE8">
        <w:t>,</w:t>
      </w:r>
      <w:r w:rsidRPr="000B2EE8">
        <w:rPr>
          <w:rFonts w:hint="eastAsia"/>
        </w:rPr>
        <w:t>494</w:t>
      </w:r>
      <w:r w:rsidRPr="000B2EE8">
        <w:t>萬餘元</w:t>
      </w:r>
      <w:r w:rsidRPr="000B2EE8">
        <w:rPr>
          <w:rFonts w:hint="eastAsia"/>
        </w:rPr>
        <w:t>，</w:t>
      </w:r>
      <w:r w:rsidRPr="000B2EE8">
        <w:t>預算賸餘</w:t>
      </w:r>
      <w:r w:rsidRPr="000B2EE8">
        <w:rPr>
          <w:rFonts w:hint="eastAsia"/>
        </w:rPr>
        <w:t>1</w:t>
      </w:r>
      <w:r w:rsidRPr="000B2EE8">
        <w:t>億</w:t>
      </w:r>
      <w:r w:rsidRPr="000B2EE8">
        <w:rPr>
          <w:rFonts w:hint="eastAsia"/>
        </w:rPr>
        <w:t>6,356</w:t>
      </w:r>
      <w:r w:rsidRPr="000B2EE8">
        <w:t>萬餘元（</w:t>
      </w:r>
      <w:r w:rsidRPr="000B2EE8">
        <w:rPr>
          <w:rFonts w:hint="eastAsia"/>
        </w:rPr>
        <w:t>0</w:t>
      </w:r>
      <w:r w:rsidRPr="000B2EE8">
        <w:t>.</w:t>
      </w:r>
      <w:r w:rsidRPr="000B2EE8">
        <w:rPr>
          <w:rFonts w:hint="eastAsia"/>
        </w:rPr>
        <w:t>23</w:t>
      </w:r>
      <w:r w:rsidRPr="000B2EE8">
        <w:t>％），主要係</w:t>
      </w:r>
      <w:r w:rsidRPr="000B2EE8">
        <w:rPr>
          <w:rFonts w:hint="eastAsia"/>
        </w:rPr>
        <w:t>海洋觀光計畫</w:t>
      </w:r>
      <w:r w:rsidRPr="000B2EE8">
        <w:t>經費結餘。</w:t>
      </w:r>
    </w:p>
    <w:p w14:paraId="6F1F7A33" w14:textId="77777777" w:rsidR="00EE4985" w:rsidRPr="00EE4985" w:rsidRDefault="00EE4985" w:rsidP="00924DA5">
      <w:pPr>
        <w:pStyle w:val="14P4"/>
        <w:spacing w:beforeLines="0" w:before="0" w:line="580" w:lineRule="exact"/>
        <w:ind w:firstLine="1261"/>
        <w:rPr>
          <w:b/>
          <w:color w:val="000000" w:themeColor="text1"/>
        </w:rPr>
      </w:pPr>
      <w:r w:rsidRPr="00EE4985">
        <w:rPr>
          <w:b/>
          <w:color w:val="000000" w:themeColor="text1"/>
          <w:lang w:val="zh-TW"/>
        </w:rPr>
        <w:t>8.</w:t>
      </w:r>
      <w:r w:rsidRPr="00EE4985">
        <w:rPr>
          <w:rFonts w:hint="eastAsia"/>
          <w:b/>
          <w:color w:val="000000" w:themeColor="text1"/>
          <w:lang w:val="zh-TW"/>
        </w:rPr>
        <w:t xml:space="preserve">　</w:t>
      </w:r>
      <w:r w:rsidRPr="00EE4985">
        <w:rPr>
          <w:rFonts w:hint="eastAsia"/>
          <w:b/>
          <w:color w:val="000000" w:themeColor="text1"/>
          <w:spacing w:val="10"/>
          <w:lang w:val="zh-TW"/>
        </w:rPr>
        <w:t>勞動部主管：</w:t>
      </w:r>
      <w:r w:rsidRPr="00EE4985">
        <w:rPr>
          <w:rFonts w:hint="eastAsia"/>
          <w:bCs/>
          <w:color w:val="000000" w:themeColor="text1"/>
          <w:spacing w:val="4"/>
          <w:kern w:val="0"/>
          <w:lang w:val="zh-TW"/>
        </w:rPr>
        <w:t>預算數</w:t>
      </w:r>
      <w:r w:rsidRPr="00EE4985">
        <w:rPr>
          <w:color w:val="000000" w:themeColor="text1"/>
        </w:rPr>
        <w:t>1,400</w:t>
      </w:r>
      <w:r w:rsidRPr="00EE4985">
        <w:rPr>
          <w:rFonts w:hint="eastAsia"/>
          <w:bCs/>
          <w:color w:val="000000" w:themeColor="text1"/>
          <w:spacing w:val="4"/>
          <w:kern w:val="0"/>
          <w:lang w:val="zh-TW"/>
        </w:rPr>
        <w:t>萬元，決算審核結果，全數轉入</w:t>
      </w:r>
      <w:r w:rsidRPr="00EE4985">
        <w:rPr>
          <w:rFonts w:hint="eastAsia"/>
          <w:bCs/>
          <w:color w:val="000000" w:themeColor="text1"/>
          <w:spacing w:val="4"/>
          <w:kern w:val="0"/>
        </w:rPr>
        <w:t>應付保留數，係補助新竹市政府辦理勞工育樂中心耐震補強暨外牆更新整修工程計畫，因採購作業多次流標，延宕計畫進度，須保留繼續執行。</w:t>
      </w:r>
    </w:p>
    <w:p w14:paraId="5FDF5752" w14:textId="77777777" w:rsidR="00EE4985" w:rsidRPr="0000105C" w:rsidRDefault="00EE4985" w:rsidP="00924DA5">
      <w:pPr>
        <w:pStyle w:val="14P4"/>
        <w:spacing w:beforeLines="0" w:before="0" w:line="580" w:lineRule="exact"/>
        <w:ind w:firstLine="1261"/>
        <w:rPr>
          <w:lang w:val="zh-TW"/>
        </w:rPr>
      </w:pPr>
      <w:r>
        <w:rPr>
          <w:rFonts w:hint="eastAsia"/>
          <w:b/>
        </w:rPr>
        <w:t>9</w:t>
      </w:r>
      <w:r w:rsidRPr="0000105C">
        <w:rPr>
          <w:rFonts w:hint="eastAsia"/>
          <w:b/>
          <w:lang w:val="zh-TW"/>
        </w:rPr>
        <w:t>.　原子能委員會主管（核能安全委員會及所屬）：</w:t>
      </w:r>
      <w:r w:rsidRPr="0000105C">
        <w:rPr>
          <w:rFonts w:hint="eastAsia"/>
          <w:lang w:val="zh-TW"/>
        </w:rPr>
        <w:t>預算數3億7</w:t>
      </w:r>
      <w:r w:rsidRPr="0000105C">
        <w:rPr>
          <w:lang w:val="zh-TW"/>
        </w:rPr>
        <w:t>,</w:t>
      </w:r>
      <w:r w:rsidRPr="0000105C">
        <w:rPr>
          <w:rFonts w:hint="eastAsia"/>
          <w:lang w:val="zh-TW"/>
        </w:rPr>
        <w:t>790萬餘元，決算審核結果，審定實現數3億7</w:t>
      </w:r>
      <w:r w:rsidRPr="0000105C">
        <w:rPr>
          <w:lang w:val="zh-TW"/>
        </w:rPr>
        <w:t>,</w:t>
      </w:r>
      <w:r w:rsidRPr="0000105C">
        <w:rPr>
          <w:rFonts w:hint="eastAsia"/>
          <w:lang w:val="zh-TW"/>
        </w:rPr>
        <w:t>779萬餘元（9</w:t>
      </w:r>
      <w:r w:rsidRPr="0000105C">
        <w:rPr>
          <w:lang w:val="zh-TW"/>
        </w:rPr>
        <w:t>9.97</w:t>
      </w:r>
      <w:r w:rsidRPr="0000105C">
        <w:rPr>
          <w:rFonts w:hint="eastAsia"/>
          <w:lang w:val="zh-TW"/>
        </w:rPr>
        <w:t>％），預算賸餘1</w:t>
      </w:r>
      <w:r w:rsidRPr="0000105C">
        <w:rPr>
          <w:lang w:val="zh-TW"/>
        </w:rPr>
        <w:t>0</w:t>
      </w:r>
      <w:r w:rsidRPr="0000105C">
        <w:rPr>
          <w:rFonts w:hint="eastAsia"/>
          <w:lang w:val="zh-TW"/>
        </w:rPr>
        <w:t>萬餘元（0.03％），係</w:t>
      </w:r>
      <w:r>
        <w:rPr>
          <w:rFonts w:hint="eastAsia"/>
          <w:lang w:val="zh-TW"/>
        </w:rPr>
        <w:t>採購財物及</w:t>
      </w:r>
      <w:r w:rsidRPr="00EC316E">
        <w:rPr>
          <w:rFonts w:hint="eastAsia"/>
          <w:lang w:val="zh-TW"/>
        </w:rPr>
        <w:t>按業務需要減少支付之結餘</w:t>
      </w:r>
      <w:r w:rsidRPr="0000105C">
        <w:rPr>
          <w:rFonts w:hint="eastAsia"/>
          <w:lang w:val="zh-TW"/>
        </w:rPr>
        <w:t>。</w:t>
      </w:r>
    </w:p>
    <w:p w14:paraId="73B0D75C" w14:textId="512971FA" w:rsidR="00533CFA" w:rsidRDefault="00533CFA" w:rsidP="00924DA5">
      <w:pPr>
        <w:pStyle w:val="14P4"/>
        <w:spacing w:beforeLines="0" w:before="0" w:line="580" w:lineRule="exact"/>
        <w:ind w:firstLine="1261"/>
        <w:rPr>
          <w:bCs/>
        </w:rPr>
      </w:pPr>
      <w:r w:rsidRPr="00533CFA">
        <w:rPr>
          <w:b/>
          <w:color w:val="000000" w:themeColor="text1"/>
          <w:lang w:val="zh-TW"/>
        </w:rPr>
        <w:t>10</w:t>
      </w:r>
      <w:r w:rsidRPr="00533CFA">
        <w:rPr>
          <w:rFonts w:hint="eastAsia"/>
          <w:b/>
          <w:color w:val="000000" w:themeColor="text1"/>
          <w:lang w:val="zh-TW"/>
        </w:rPr>
        <w:t xml:space="preserve">.　</w:t>
      </w:r>
      <w:r w:rsidRPr="004E74E1">
        <w:rPr>
          <w:rFonts w:hint="eastAsia"/>
          <w:b/>
          <w:spacing w:val="-2"/>
        </w:rPr>
        <w:t>農業委員會</w:t>
      </w:r>
      <w:r>
        <w:rPr>
          <w:rFonts w:hint="eastAsia"/>
          <w:b/>
          <w:spacing w:val="-2"/>
        </w:rPr>
        <w:t>（農業部）</w:t>
      </w:r>
      <w:r w:rsidRPr="004E74E1">
        <w:rPr>
          <w:rFonts w:hint="eastAsia"/>
          <w:b/>
          <w:spacing w:val="-2"/>
        </w:rPr>
        <w:t>主管：</w:t>
      </w:r>
      <w:r w:rsidRPr="00F17093">
        <w:rPr>
          <w:rFonts w:hint="eastAsia"/>
        </w:rPr>
        <w:t>預算數</w:t>
      </w:r>
      <w:r w:rsidRPr="00F17093">
        <w:t>65</w:t>
      </w:r>
      <w:r w:rsidRPr="00F17093">
        <w:rPr>
          <w:rFonts w:hint="eastAsia"/>
        </w:rPr>
        <w:t>億</w:t>
      </w:r>
      <w:r w:rsidRPr="00F17093">
        <w:t>9,872</w:t>
      </w:r>
      <w:r w:rsidRPr="00F17093">
        <w:rPr>
          <w:rFonts w:hint="eastAsia"/>
        </w:rPr>
        <w:t>萬餘元，決算審核結果，審定實現數</w:t>
      </w:r>
      <w:r w:rsidRPr="00F17093">
        <w:t>45</w:t>
      </w:r>
      <w:r w:rsidRPr="00F17093">
        <w:rPr>
          <w:rFonts w:hint="eastAsia"/>
        </w:rPr>
        <w:t>億</w:t>
      </w:r>
      <w:r w:rsidRPr="00F17093">
        <w:t>4,544</w:t>
      </w:r>
      <w:r w:rsidRPr="00F17093">
        <w:rPr>
          <w:rFonts w:hint="eastAsia"/>
        </w:rPr>
        <w:t>萬餘元（</w:t>
      </w:r>
      <w:r w:rsidRPr="00F17093">
        <w:t>68.88</w:t>
      </w:r>
      <w:r w:rsidRPr="00F17093">
        <w:rPr>
          <w:rFonts w:hint="eastAsia"/>
        </w:rPr>
        <w:t>％），應付保留數</w:t>
      </w:r>
      <w:r w:rsidRPr="00F17093">
        <w:t>19</w:t>
      </w:r>
      <w:r w:rsidRPr="00F17093">
        <w:rPr>
          <w:rFonts w:hint="eastAsia"/>
        </w:rPr>
        <w:t>億</w:t>
      </w:r>
      <w:r w:rsidRPr="00F17093">
        <w:t>5,148</w:t>
      </w:r>
      <w:r w:rsidRPr="00F17093">
        <w:rPr>
          <w:rFonts w:hint="eastAsia"/>
        </w:rPr>
        <w:t>萬餘元（</w:t>
      </w:r>
      <w:r w:rsidRPr="00F17093">
        <w:t>29.57</w:t>
      </w:r>
      <w:r w:rsidRPr="00F17093">
        <w:rPr>
          <w:rFonts w:hint="eastAsia"/>
        </w:rPr>
        <w:t>％），主要係林務局（</w:t>
      </w:r>
      <w:r w:rsidR="008479E6" w:rsidRPr="00F17093">
        <w:rPr>
          <w:rFonts w:hint="eastAsia"/>
        </w:rPr>
        <w:t>112年8月1日改制為</w:t>
      </w:r>
      <w:r w:rsidRPr="00F17093">
        <w:rPr>
          <w:rFonts w:hint="eastAsia"/>
        </w:rPr>
        <w:t>林業及自然保育署）辦理阿里山</w:t>
      </w:r>
      <w:r w:rsidRPr="00F17093">
        <w:rPr>
          <w:rFonts w:hint="eastAsia"/>
        </w:rPr>
        <w:lastRenderedPageBreak/>
        <w:t>林業鐵路車輛購置案，受規劃或發包作業時程影響，須保留繼續執行。合計決算審定數為6</w:t>
      </w:r>
      <w:r w:rsidRPr="00F17093">
        <w:t>4</w:t>
      </w:r>
      <w:r w:rsidRPr="00F17093">
        <w:rPr>
          <w:rFonts w:hint="eastAsia"/>
        </w:rPr>
        <w:t>億</w:t>
      </w:r>
      <w:r w:rsidRPr="00F17093">
        <w:t>9,692</w:t>
      </w:r>
      <w:r w:rsidRPr="00F17093">
        <w:rPr>
          <w:rFonts w:hint="eastAsia"/>
        </w:rPr>
        <w:t>萬餘元，預算賸餘</w:t>
      </w:r>
      <w:r w:rsidRPr="00F17093">
        <w:t>1</w:t>
      </w:r>
      <w:r w:rsidRPr="00F17093">
        <w:rPr>
          <w:rFonts w:hint="eastAsia"/>
        </w:rPr>
        <w:t>億</w:t>
      </w:r>
      <w:r w:rsidRPr="00F17093">
        <w:t>180</w:t>
      </w:r>
      <w:r w:rsidRPr="00F17093">
        <w:rPr>
          <w:rFonts w:hint="eastAsia"/>
        </w:rPr>
        <w:t>萬餘元（</w:t>
      </w:r>
      <w:r w:rsidRPr="00F17093">
        <w:t>1</w:t>
      </w:r>
      <w:r w:rsidRPr="00F17093">
        <w:rPr>
          <w:rFonts w:hint="eastAsia"/>
        </w:rPr>
        <w:t>.</w:t>
      </w:r>
      <w:r w:rsidRPr="00F17093">
        <w:t>54</w:t>
      </w:r>
      <w:r w:rsidRPr="00F17093">
        <w:rPr>
          <w:rFonts w:hint="eastAsia"/>
        </w:rPr>
        <w:t>％），主要係補助計畫經費結餘</w:t>
      </w:r>
      <w:r w:rsidRPr="00F17093">
        <w:rPr>
          <w:rFonts w:hint="eastAsia"/>
          <w:bCs/>
        </w:rPr>
        <w:t>。</w:t>
      </w:r>
    </w:p>
    <w:p w14:paraId="6EC58825" w14:textId="77777777" w:rsidR="006B2A50" w:rsidRPr="006B2A50" w:rsidRDefault="006B2A50" w:rsidP="00C93878">
      <w:pPr>
        <w:pStyle w:val="14P4"/>
        <w:spacing w:beforeLines="0" w:before="0" w:line="610" w:lineRule="exact"/>
        <w:ind w:firstLine="1261"/>
        <w:rPr>
          <w:b/>
        </w:rPr>
      </w:pPr>
      <w:r w:rsidRPr="006B2A50">
        <w:rPr>
          <w:b/>
          <w:color w:val="000000" w:themeColor="text1"/>
          <w:lang w:val="zh-TW"/>
        </w:rPr>
        <w:t>11.</w:t>
      </w:r>
      <w:r w:rsidRPr="006B2A50">
        <w:rPr>
          <w:rFonts w:hint="eastAsia"/>
          <w:b/>
          <w:color w:val="000000" w:themeColor="text1"/>
          <w:lang w:val="zh-TW"/>
        </w:rPr>
        <w:t xml:space="preserve">　衛生福利部主管：</w:t>
      </w:r>
      <w:r w:rsidRPr="006B2A50">
        <w:rPr>
          <w:rFonts w:hint="eastAsia"/>
          <w:bCs/>
          <w:color w:val="000000" w:themeColor="text1"/>
          <w:lang w:val="zh-TW"/>
        </w:rPr>
        <w:t>預算數</w:t>
      </w:r>
      <w:r w:rsidRPr="006B2A50">
        <w:rPr>
          <w:bCs/>
          <w:color w:val="000000" w:themeColor="text1"/>
          <w:lang w:val="zh-TW"/>
        </w:rPr>
        <w:t>44</w:t>
      </w:r>
      <w:r w:rsidRPr="006B2A50">
        <w:rPr>
          <w:rFonts w:hint="eastAsia"/>
          <w:bCs/>
          <w:color w:val="000000" w:themeColor="text1"/>
          <w:lang w:val="zh-TW"/>
        </w:rPr>
        <w:t>億</w:t>
      </w:r>
      <w:r w:rsidRPr="006B2A50">
        <w:rPr>
          <w:bCs/>
          <w:color w:val="000000" w:themeColor="text1"/>
          <w:lang w:val="zh-TW"/>
        </w:rPr>
        <w:t>8,421</w:t>
      </w:r>
      <w:r w:rsidRPr="006B2A50">
        <w:rPr>
          <w:rFonts w:hint="eastAsia"/>
          <w:bCs/>
          <w:color w:val="000000" w:themeColor="text1"/>
          <w:lang w:val="zh-TW"/>
        </w:rPr>
        <w:t>萬元，決算審核結果，審</w:t>
      </w:r>
      <w:r w:rsidRPr="006B2A50">
        <w:rPr>
          <w:rFonts w:hint="eastAsia"/>
          <w:bCs/>
          <w:spacing w:val="-4"/>
          <w:kern w:val="0"/>
          <w:lang w:val="zh-TW"/>
        </w:rPr>
        <w:t>定實現數</w:t>
      </w:r>
      <w:r w:rsidRPr="006B2A50">
        <w:rPr>
          <w:bCs/>
          <w:spacing w:val="-4"/>
          <w:kern w:val="0"/>
          <w:lang w:val="zh-TW"/>
        </w:rPr>
        <w:t>12</w:t>
      </w:r>
      <w:r w:rsidRPr="006B2A50">
        <w:rPr>
          <w:rFonts w:hint="eastAsia"/>
          <w:bCs/>
          <w:spacing w:val="-4"/>
          <w:kern w:val="0"/>
          <w:lang w:val="zh-TW"/>
        </w:rPr>
        <w:t>億</w:t>
      </w:r>
      <w:r w:rsidRPr="006B2A50">
        <w:rPr>
          <w:bCs/>
          <w:spacing w:val="-4"/>
          <w:kern w:val="0"/>
          <w:lang w:val="zh-TW"/>
        </w:rPr>
        <w:t>9</w:t>
      </w:r>
      <w:r w:rsidRPr="006B2A50">
        <w:rPr>
          <w:spacing w:val="-4"/>
        </w:rPr>
        <w:t>,531</w:t>
      </w:r>
      <w:r w:rsidRPr="006B2A50">
        <w:rPr>
          <w:rFonts w:hint="eastAsia"/>
          <w:bCs/>
          <w:spacing w:val="-4"/>
          <w:kern w:val="0"/>
          <w:lang w:val="zh-TW"/>
        </w:rPr>
        <w:t>萬餘元（</w:t>
      </w:r>
      <w:r w:rsidRPr="006B2A50">
        <w:rPr>
          <w:bCs/>
          <w:spacing w:val="-4"/>
          <w:kern w:val="0"/>
          <w:lang w:val="zh-TW"/>
        </w:rPr>
        <w:t>28.89</w:t>
      </w:r>
      <w:r w:rsidRPr="006B2A50">
        <w:rPr>
          <w:rFonts w:hint="eastAsia"/>
          <w:bCs/>
          <w:spacing w:val="-4"/>
          <w:kern w:val="0"/>
          <w:lang w:val="zh-TW"/>
        </w:rPr>
        <w:t>％），應付保留數</w:t>
      </w:r>
      <w:r w:rsidRPr="006B2A50">
        <w:rPr>
          <w:bCs/>
          <w:spacing w:val="-4"/>
          <w:kern w:val="0"/>
          <w:lang w:val="zh-TW"/>
        </w:rPr>
        <w:t>31</w:t>
      </w:r>
      <w:r w:rsidRPr="006B2A50">
        <w:rPr>
          <w:rFonts w:hint="eastAsia"/>
          <w:bCs/>
          <w:spacing w:val="-4"/>
          <w:kern w:val="0"/>
          <w:lang w:val="zh-TW"/>
        </w:rPr>
        <w:t>億</w:t>
      </w:r>
      <w:r w:rsidRPr="006B2A50">
        <w:rPr>
          <w:bCs/>
          <w:spacing w:val="-4"/>
          <w:kern w:val="0"/>
          <w:lang w:val="zh-TW"/>
        </w:rPr>
        <w:t>55</w:t>
      </w:r>
      <w:r w:rsidRPr="006B2A50">
        <w:rPr>
          <w:rFonts w:hint="eastAsia"/>
          <w:bCs/>
          <w:spacing w:val="-4"/>
          <w:kern w:val="0"/>
          <w:lang w:val="zh-TW"/>
        </w:rPr>
        <w:t>萬餘元（</w:t>
      </w:r>
      <w:r w:rsidRPr="006B2A50">
        <w:rPr>
          <w:bCs/>
          <w:spacing w:val="-4"/>
          <w:kern w:val="0"/>
          <w:lang w:val="zh-TW"/>
        </w:rPr>
        <w:t>69.14</w:t>
      </w:r>
      <w:r w:rsidRPr="006B2A50">
        <w:rPr>
          <w:rFonts w:hint="eastAsia"/>
          <w:bCs/>
          <w:spacing w:val="-4"/>
          <w:kern w:val="0"/>
          <w:lang w:val="zh-TW"/>
        </w:rPr>
        <w:t>％），</w:t>
      </w:r>
      <w:r w:rsidRPr="006B2A50">
        <w:rPr>
          <w:rFonts w:hint="eastAsia"/>
          <w:bCs/>
          <w:kern w:val="0"/>
          <w:lang w:val="zh-TW"/>
        </w:rPr>
        <w:t>主要係食品藥物管理署</w:t>
      </w:r>
      <w:r w:rsidRPr="006B2A50">
        <w:rPr>
          <w:rFonts w:hint="eastAsia"/>
          <w:bCs/>
          <w:color w:val="000000" w:themeColor="text1"/>
          <w:lang w:val="zh-TW"/>
        </w:rPr>
        <w:t>辦理現代化食品藥物國家級實驗大樓暨行政及訓練大樓興建工程，及衛生福利部、社會及家庭署</w:t>
      </w:r>
      <w:r w:rsidRPr="00972818">
        <w:rPr>
          <w:rFonts w:hint="eastAsia"/>
          <w:bCs/>
          <w:color w:val="000000" w:themeColor="text1"/>
          <w:spacing w:val="4"/>
          <w:kern w:val="0"/>
          <w:lang w:val="zh-TW"/>
        </w:rPr>
        <w:t>補助</w:t>
      </w:r>
      <w:r w:rsidRPr="006B2A50">
        <w:rPr>
          <w:rFonts w:hint="eastAsia"/>
          <w:bCs/>
          <w:color w:val="000000" w:themeColor="text1"/>
          <w:lang w:val="zh-TW"/>
        </w:rPr>
        <w:t>地方政府辦理整建長照衛福據點、建構</w:t>
      </w:r>
      <w:r w:rsidRPr="006B2A50">
        <w:rPr>
          <w:bCs/>
          <w:color w:val="000000" w:themeColor="text1"/>
          <w:lang w:val="zh-TW"/>
        </w:rPr>
        <w:t>0</w:t>
      </w:r>
      <w:r w:rsidRPr="006B2A50">
        <w:rPr>
          <w:rFonts w:hint="eastAsia"/>
          <w:bCs/>
          <w:color w:val="000000" w:themeColor="text1"/>
          <w:lang w:val="zh-TW"/>
        </w:rPr>
        <w:t>－</w:t>
      </w:r>
      <w:r w:rsidRPr="006B2A50">
        <w:rPr>
          <w:bCs/>
          <w:color w:val="000000" w:themeColor="text1"/>
          <w:lang w:val="zh-TW"/>
        </w:rPr>
        <w:t>2</w:t>
      </w:r>
      <w:r w:rsidRPr="006B2A50">
        <w:rPr>
          <w:rFonts w:hint="eastAsia"/>
          <w:bCs/>
          <w:color w:val="000000" w:themeColor="text1"/>
          <w:lang w:val="zh-TW"/>
        </w:rPr>
        <w:t>歲兒童社區公共托育等計畫，因合約期程跨年度，或未及完成驗收等，須保留繼續執行</w:t>
      </w:r>
      <w:r w:rsidRPr="006B2A50">
        <w:rPr>
          <w:rFonts w:ascii="新細明體" w:eastAsia="新細明體" w:hAnsi="新細明體" w:hint="eastAsia"/>
          <w:bCs/>
          <w:kern w:val="0"/>
          <w:lang w:val="zh-TW"/>
        </w:rPr>
        <w:t>。</w:t>
      </w:r>
      <w:r w:rsidRPr="006B2A50">
        <w:rPr>
          <w:rFonts w:hint="eastAsia"/>
          <w:bCs/>
          <w:kern w:val="0"/>
          <w:lang w:val="zh-TW"/>
        </w:rPr>
        <w:t>合計決算審定數為</w:t>
      </w:r>
      <w:r w:rsidRPr="006B2A50">
        <w:rPr>
          <w:bCs/>
          <w:kern w:val="0"/>
          <w:lang w:val="zh-TW"/>
        </w:rPr>
        <w:t>43</w:t>
      </w:r>
      <w:r w:rsidRPr="006B2A50">
        <w:rPr>
          <w:rFonts w:hint="eastAsia"/>
          <w:bCs/>
          <w:kern w:val="0"/>
          <w:lang w:val="zh-TW"/>
        </w:rPr>
        <w:t>億</w:t>
      </w:r>
      <w:r w:rsidRPr="006B2A50">
        <w:rPr>
          <w:bCs/>
          <w:kern w:val="0"/>
          <w:lang w:val="zh-TW"/>
        </w:rPr>
        <w:t>9,587</w:t>
      </w:r>
      <w:r w:rsidRPr="006B2A50">
        <w:rPr>
          <w:rFonts w:hint="eastAsia"/>
          <w:bCs/>
          <w:kern w:val="0"/>
          <w:lang w:val="zh-TW"/>
        </w:rPr>
        <w:t>萬餘元，預算賸餘</w:t>
      </w:r>
      <w:r w:rsidRPr="006B2A50">
        <w:rPr>
          <w:bCs/>
          <w:kern w:val="0"/>
          <w:lang w:val="zh-TW"/>
        </w:rPr>
        <w:t>8,</w:t>
      </w:r>
      <w:r w:rsidRPr="006B2A50">
        <w:t>833</w:t>
      </w:r>
      <w:r w:rsidRPr="006B2A50">
        <w:rPr>
          <w:rFonts w:hint="eastAsia"/>
          <w:bCs/>
          <w:kern w:val="0"/>
          <w:lang w:val="zh-TW"/>
        </w:rPr>
        <w:t>萬餘元（</w:t>
      </w:r>
      <w:r w:rsidRPr="006B2A50">
        <w:rPr>
          <w:bCs/>
          <w:kern w:val="0"/>
          <w:lang w:val="zh-TW"/>
        </w:rPr>
        <w:t>1.97</w:t>
      </w:r>
      <w:r w:rsidRPr="006B2A50">
        <w:rPr>
          <w:rFonts w:hint="eastAsia"/>
          <w:bCs/>
          <w:kern w:val="0"/>
          <w:lang w:val="zh-TW"/>
        </w:rPr>
        <w:t>％），主要係補助計畫經費結餘</w:t>
      </w:r>
      <w:r w:rsidRPr="006B2A50">
        <w:rPr>
          <w:rFonts w:hint="eastAsia"/>
          <w:lang w:val="zh-TW"/>
        </w:rPr>
        <w:t>。</w:t>
      </w:r>
    </w:p>
    <w:p w14:paraId="088528F2" w14:textId="69A17DBF" w:rsidR="00EE4985" w:rsidRPr="00EE4985" w:rsidRDefault="00EE4985" w:rsidP="00C93878">
      <w:pPr>
        <w:pStyle w:val="14P4"/>
        <w:spacing w:beforeLines="0" w:before="0" w:line="610" w:lineRule="exact"/>
        <w:ind w:firstLine="1261"/>
        <w:rPr>
          <w:b/>
          <w:color w:val="000000" w:themeColor="text1"/>
        </w:rPr>
      </w:pPr>
      <w:r w:rsidRPr="00EE4985">
        <w:rPr>
          <w:b/>
          <w:color w:val="000000" w:themeColor="text1"/>
        </w:rPr>
        <w:t>12</w:t>
      </w:r>
      <w:r w:rsidRPr="00EE4985">
        <w:rPr>
          <w:b/>
          <w:color w:val="000000" w:themeColor="text1"/>
          <w:lang w:val="zh-TW"/>
        </w:rPr>
        <w:t>.</w:t>
      </w:r>
      <w:r w:rsidRPr="00EE4985">
        <w:rPr>
          <w:rFonts w:hint="eastAsia"/>
          <w:b/>
          <w:color w:val="000000" w:themeColor="text1"/>
          <w:lang w:val="zh-TW"/>
        </w:rPr>
        <w:t xml:space="preserve">　</w:t>
      </w:r>
      <w:r w:rsidRPr="00EE4985">
        <w:rPr>
          <w:rFonts w:hint="eastAsia"/>
          <w:b/>
          <w:color w:val="000000" w:themeColor="text1"/>
          <w:spacing w:val="10"/>
        </w:rPr>
        <w:t>環境保護署（環境部）</w:t>
      </w:r>
      <w:r w:rsidRPr="00EE4985">
        <w:rPr>
          <w:rFonts w:hint="eastAsia"/>
          <w:b/>
          <w:color w:val="000000" w:themeColor="text1"/>
          <w:spacing w:val="10"/>
          <w:lang w:val="zh-TW"/>
        </w:rPr>
        <w:t>主管：</w:t>
      </w:r>
      <w:r w:rsidRPr="00EE4985">
        <w:rPr>
          <w:rFonts w:hint="eastAsia"/>
          <w:bCs/>
          <w:color w:val="000000" w:themeColor="text1"/>
          <w:spacing w:val="4"/>
          <w:kern w:val="0"/>
          <w:lang w:val="zh-TW"/>
        </w:rPr>
        <w:t>預算數</w:t>
      </w:r>
      <w:r w:rsidRPr="00EE4985">
        <w:rPr>
          <w:bCs/>
          <w:color w:val="000000" w:themeColor="text1"/>
          <w:spacing w:val="4"/>
          <w:kern w:val="0"/>
          <w:lang w:val="zh-TW"/>
        </w:rPr>
        <w:t>11</w:t>
      </w:r>
      <w:r w:rsidRPr="00EE4985">
        <w:rPr>
          <w:rFonts w:hint="eastAsia"/>
          <w:bCs/>
          <w:color w:val="000000" w:themeColor="text1"/>
          <w:spacing w:val="4"/>
          <w:kern w:val="0"/>
          <w:lang w:val="zh-TW"/>
        </w:rPr>
        <w:t>億</w:t>
      </w:r>
      <w:r w:rsidRPr="00EE4985">
        <w:rPr>
          <w:bCs/>
          <w:color w:val="000000" w:themeColor="text1"/>
          <w:spacing w:val="4"/>
          <w:kern w:val="0"/>
          <w:lang w:val="zh-TW"/>
        </w:rPr>
        <w:t>5,235</w:t>
      </w:r>
      <w:r w:rsidRPr="00EE4985">
        <w:rPr>
          <w:rFonts w:hint="eastAsia"/>
          <w:bCs/>
          <w:color w:val="000000" w:themeColor="text1"/>
          <w:spacing w:val="4"/>
          <w:kern w:val="0"/>
          <w:lang w:val="zh-TW"/>
        </w:rPr>
        <w:t>萬餘元，決算審核結果，審定實現數</w:t>
      </w:r>
      <w:r w:rsidRPr="00EE4985">
        <w:rPr>
          <w:bCs/>
          <w:color w:val="000000" w:themeColor="text1"/>
          <w:spacing w:val="4"/>
          <w:kern w:val="0"/>
          <w:lang w:val="zh-TW"/>
        </w:rPr>
        <w:t>9</w:t>
      </w:r>
      <w:r w:rsidRPr="00EE4985">
        <w:rPr>
          <w:rFonts w:hint="eastAsia"/>
          <w:bCs/>
          <w:color w:val="000000" w:themeColor="text1"/>
          <w:spacing w:val="4"/>
          <w:kern w:val="0"/>
          <w:lang w:val="zh-TW"/>
        </w:rPr>
        <w:t>億</w:t>
      </w:r>
      <w:r w:rsidRPr="00EE4985">
        <w:rPr>
          <w:bCs/>
          <w:color w:val="000000" w:themeColor="text1"/>
          <w:spacing w:val="4"/>
          <w:kern w:val="0"/>
          <w:lang w:val="zh-TW"/>
        </w:rPr>
        <w:t>6,035</w:t>
      </w:r>
      <w:r w:rsidRPr="00EE4985">
        <w:rPr>
          <w:rFonts w:hint="eastAsia"/>
          <w:bCs/>
          <w:color w:val="000000" w:themeColor="text1"/>
          <w:spacing w:val="4"/>
          <w:kern w:val="0"/>
          <w:lang w:val="zh-TW"/>
        </w:rPr>
        <w:t>萬餘元（</w:t>
      </w:r>
      <w:r w:rsidRPr="00EE4985">
        <w:rPr>
          <w:bCs/>
          <w:color w:val="000000" w:themeColor="text1"/>
          <w:spacing w:val="4"/>
          <w:kern w:val="0"/>
          <w:lang w:val="zh-TW"/>
        </w:rPr>
        <w:t>83.34</w:t>
      </w:r>
      <w:r w:rsidRPr="00EE4985">
        <w:rPr>
          <w:rFonts w:hint="eastAsia"/>
          <w:bCs/>
          <w:color w:val="000000" w:themeColor="text1"/>
          <w:spacing w:val="4"/>
          <w:kern w:val="0"/>
          <w:lang w:val="zh-TW"/>
        </w:rPr>
        <w:t>％），</w:t>
      </w:r>
      <w:r w:rsidRPr="00EE4985">
        <w:rPr>
          <w:rFonts w:hint="eastAsia"/>
          <w:color w:val="000000" w:themeColor="text1"/>
          <w:lang w:val="zh-TW"/>
        </w:rPr>
        <w:t>應付保留數</w:t>
      </w:r>
      <w:r w:rsidRPr="00EE4985">
        <w:rPr>
          <w:color w:val="000000" w:themeColor="text1"/>
          <w:lang w:val="zh-TW"/>
        </w:rPr>
        <w:t>1</w:t>
      </w:r>
      <w:r w:rsidRPr="00EE4985">
        <w:rPr>
          <w:rFonts w:hint="eastAsia"/>
          <w:color w:val="000000" w:themeColor="text1"/>
          <w:lang w:val="zh-TW"/>
        </w:rPr>
        <w:t>億</w:t>
      </w:r>
      <w:r w:rsidRPr="00EE4985">
        <w:rPr>
          <w:color w:val="000000" w:themeColor="text1"/>
          <w:lang w:val="zh-TW"/>
        </w:rPr>
        <w:t>8,050</w:t>
      </w:r>
      <w:r w:rsidRPr="00EE4985">
        <w:rPr>
          <w:rFonts w:hint="eastAsia"/>
          <w:color w:val="000000" w:themeColor="text1"/>
          <w:lang w:val="zh-TW"/>
        </w:rPr>
        <w:t>萬餘元（</w:t>
      </w:r>
      <w:r w:rsidRPr="00EE4985">
        <w:rPr>
          <w:color w:val="000000" w:themeColor="text1"/>
          <w:lang w:val="zh-TW"/>
        </w:rPr>
        <w:t>15.66</w:t>
      </w:r>
      <w:r w:rsidRPr="00EE4985">
        <w:rPr>
          <w:rFonts w:hint="eastAsia"/>
          <w:color w:val="000000" w:themeColor="text1"/>
          <w:lang w:val="zh-TW"/>
        </w:rPr>
        <w:t>％），主要係</w:t>
      </w:r>
      <w:r w:rsidR="008479E6" w:rsidRPr="008479E6">
        <w:rPr>
          <w:rFonts w:hint="eastAsia"/>
          <w:color w:val="000000" w:themeColor="text1"/>
          <w:lang w:val="zh-TW"/>
        </w:rPr>
        <w:t>環境保護署（</w:t>
      </w:r>
      <w:r w:rsidR="008479E6" w:rsidRPr="006E4774">
        <w:rPr>
          <w:rFonts w:hint="eastAsia"/>
          <w:spacing w:val="2"/>
        </w:rPr>
        <w:t>112年8月</w:t>
      </w:r>
      <w:r w:rsidR="008479E6">
        <w:rPr>
          <w:rFonts w:hint="eastAsia"/>
          <w:spacing w:val="2"/>
        </w:rPr>
        <w:t>2</w:t>
      </w:r>
      <w:r w:rsidR="008479E6">
        <w:rPr>
          <w:spacing w:val="2"/>
        </w:rPr>
        <w:t>2</w:t>
      </w:r>
      <w:r w:rsidR="008479E6" w:rsidRPr="006E4774">
        <w:rPr>
          <w:rFonts w:hint="eastAsia"/>
          <w:spacing w:val="2"/>
        </w:rPr>
        <w:t>日改制為</w:t>
      </w:r>
      <w:r w:rsidR="008479E6" w:rsidRPr="008479E6">
        <w:rPr>
          <w:rFonts w:hint="eastAsia"/>
          <w:color w:val="000000" w:themeColor="text1"/>
          <w:lang w:val="zh-TW"/>
        </w:rPr>
        <w:t>環境部）</w:t>
      </w:r>
      <w:r w:rsidRPr="00EE4985">
        <w:rPr>
          <w:rFonts w:hint="eastAsia"/>
          <w:color w:val="000000" w:themeColor="text1"/>
          <w:lang w:val="zh-TW"/>
        </w:rPr>
        <w:t>補助</w:t>
      </w:r>
      <w:r w:rsidRPr="00EE4985">
        <w:rPr>
          <w:rFonts w:hint="eastAsia"/>
          <w:color w:val="000000" w:themeColor="text1"/>
        </w:rPr>
        <w:t>辦理新增或擴充公共能源補充設施場域、鼓勵布建能源補充設施等計畫，未</w:t>
      </w:r>
      <w:r w:rsidR="0046289E">
        <w:rPr>
          <w:rFonts w:hint="eastAsia"/>
          <w:color w:val="000000" w:themeColor="text1"/>
        </w:rPr>
        <w:t>及</w:t>
      </w:r>
      <w:r w:rsidRPr="00EE4985">
        <w:rPr>
          <w:rFonts w:hint="eastAsia"/>
          <w:color w:val="000000" w:themeColor="text1"/>
        </w:rPr>
        <w:t>完成結案核銷，</w:t>
      </w:r>
      <w:r w:rsidRPr="00EE4985">
        <w:rPr>
          <w:rFonts w:hint="eastAsia"/>
          <w:color w:val="000000" w:themeColor="text1"/>
          <w:lang w:val="zh-TW"/>
        </w:rPr>
        <w:t>須保留繼續執行。合計決算審定數為</w:t>
      </w:r>
      <w:r w:rsidRPr="00EE4985">
        <w:rPr>
          <w:color w:val="000000" w:themeColor="text1"/>
          <w:lang w:val="zh-TW"/>
        </w:rPr>
        <w:t>11</w:t>
      </w:r>
      <w:r w:rsidRPr="00EE4985">
        <w:rPr>
          <w:rFonts w:hint="eastAsia"/>
          <w:color w:val="000000" w:themeColor="text1"/>
          <w:lang w:val="zh-TW"/>
        </w:rPr>
        <w:t>億</w:t>
      </w:r>
      <w:r w:rsidRPr="00EE4985">
        <w:rPr>
          <w:color w:val="000000" w:themeColor="text1"/>
          <w:lang w:val="zh-TW"/>
        </w:rPr>
        <w:t>4,085</w:t>
      </w:r>
      <w:r w:rsidRPr="00EE4985">
        <w:rPr>
          <w:rFonts w:hint="eastAsia"/>
          <w:color w:val="000000" w:themeColor="text1"/>
          <w:lang w:val="zh-TW"/>
        </w:rPr>
        <w:t>萬餘元，</w:t>
      </w:r>
      <w:r w:rsidRPr="00EE4985">
        <w:rPr>
          <w:rFonts w:hint="eastAsia"/>
          <w:bCs/>
          <w:color w:val="000000" w:themeColor="text1"/>
          <w:spacing w:val="4"/>
          <w:kern w:val="0"/>
          <w:lang w:val="zh-TW"/>
        </w:rPr>
        <w:t>預算賸餘</w:t>
      </w:r>
      <w:r w:rsidRPr="00EE4985">
        <w:rPr>
          <w:color w:val="000000" w:themeColor="text1"/>
        </w:rPr>
        <w:t>1,150</w:t>
      </w:r>
      <w:r w:rsidRPr="00EE4985">
        <w:rPr>
          <w:rFonts w:hint="eastAsia"/>
          <w:bCs/>
          <w:color w:val="000000" w:themeColor="text1"/>
          <w:spacing w:val="4"/>
          <w:kern w:val="0"/>
          <w:lang w:val="zh-TW"/>
        </w:rPr>
        <w:t>萬餘元（</w:t>
      </w:r>
      <w:r w:rsidRPr="00EE4985">
        <w:rPr>
          <w:bCs/>
          <w:color w:val="000000" w:themeColor="text1"/>
          <w:spacing w:val="4"/>
          <w:kern w:val="0"/>
          <w:lang w:val="zh-TW"/>
        </w:rPr>
        <w:t>1.00</w:t>
      </w:r>
      <w:r w:rsidRPr="00EE4985">
        <w:rPr>
          <w:rFonts w:hint="eastAsia"/>
          <w:bCs/>
          <w:color w:val="000000" w:themeColor="text1"/>
          <w:spacing w:val="4"/>
          <w:kern w:val="0"/>
          <w:lang w:val="zh-TW"/>
        </w:rPr>
        <w:t>％），主要係</w:t>
      </w:r>
      <w:r w:rsidRPr="00EE4985">
        <w:rPr>
          <w:rFonts w:hint="eastAsia"/>
          <w:bCs/>
          <w:color w:val="000000" w:themeColor="text1"/>
          <w:spacing w:val="4"/>
          <w:kern w:val="0"/>
        </w:rPr>
        <w:t>委辦計畫經費結餘</w:t>
      </w:r>
      <w:r w:rsidRPr="00EE4985">
        <w:rPr>
          <w:rFonts w:hint="eastAsia"/>
          <w:color w:val="000000" w:themeColor="text1"/>
          <w:lang w:val="zh-TW"/>
        </w:rPr>
        <w:t>。</w:t>
      </w:r>
    </w:p>
    <w:p w14:paraId="653EDD80" w14:textId="3B096390" w:rsidR="00533CFA" w:rsidRDefault="00533CFA" w:rsidP="00C93878">
      <w:pPr>
        <w:pStyle w:val="14P4"/>
        <w:spacing w:beforeLines="0" w:before="0" w:line="610" w:lineRule="exact"/>
        <w:ind w:firstLine="1261"/>
        <w:rPr>
          <w:bCs/>
        </w:rPr>
      </w:pPr>
      <w:r w:rsidRPr="006E65D2">
        <w:rPr>
          <w:b/>
          <w:color w:val="000000" w:themeColor="text1"/>
          <w:lang w:val="zh-TW"/>
        </w:rPr>
        <w:t>13</w:t>
      </w:r>
      <w:r w:rsidRPr="006E65D2">
        <w:rPr>
          <w:rFonts w:hint="eastAsia"/>
          <w:b/>
          <w:color w:val="000000" w:themeColor="text1"/>
          <w:lang w:val="zh-TW"/>
        </w:rPr>
        <w:t>.　文</w:t>
      </w:r>
      <w:r w:rsidRPr="00B6177E">
        <w:rPr>
          <w:rFonts w:hint="eastAsia"/>
          <w:b/>
          <w:color w:val="000000" w:themeColor="text1"/>
          <w:lang w:val="zh-TW"/>
        </w:rPr>
        <w:t>化部</w:t>
      </w:r>
      <w:r w:rsidRPr="00B6177E">
        <w:rPr>
          <w:rFonts w:hint="eastAsia"/>
          <w:b/>
          <w:color w:val="000000" w:themeColor="text1"/>
          <w:spacing w:val="10"/>
          <w:lang w:val="zh-TW"/>
        </w:rPr>
        <w:t>主管：</w:t>
      </w:r>
      <w:r w:rsidRPr="00B6177E">
        <w:rPr>
          <w:rFonts w:hint="eastAsia"/>
          <w:bCs/>
          <w:color w:val="000000" w:themeColor="text1"/>
          <w:spacing w:val="4"/>
          <w:kern w:val="0"/>
          <w:lang w:val="zh-TW"/>
        </w:rPr>
        <w:t>預算數5</w:t>
      </w:r>
      <w:r w:rsidRPr="00B6177E">
        <w:rPr>
          <w:bCs/>
          <w:color w:val="000000" w:themeColor="text1"/>
          <w:spacing w:val="4"/>
          <w:kern w:val="0"/>
          <w:lang w:val="zh-TW"/>
        </w:rPr>
        <w:t>5</w:t>
      </w:r>
      <w:r w:rsidRPr="00B6177E">
        <w:rPr>
          <w:rFonts w:hint="eastAsia"/>
          <w:bCs/>
          <w:color w:val="000000" w:themeColor="text1"/>
          <w:spacing w:val="4"/>
          <w:kern w:val="0"/>
          <w:lang w:val="zh-TW"/>
        </w:rPr>
        <w:t>億1</w:t>
      </w:r>
      <w:r w:rsidRPr="00B6177E">
        <w:rPr>
          <w:rFonts w:hint="eastAsia"/>
          <w:color w:val="000000" w:themeColor="text1"/>
        </w:rPr>
        <w:t>,</w:t>
      </w:r>
      <w:r w:rsidRPr="00B6177E">
        <w:rPr>
          <w:color w:val="000000" w:themeColor="text1"/>
        </w:rPr>
        <w:t>274</w:t>
      </w:r>
      <w:r w:rsidRPr="00B6177E">
        <w:rPr>
          <w:rFonts w:hint="eastAsia"/>
          <w:bCs/>
          <w:color w:val="000000" w:themeColor="text1"/>
          <w:spacing w:val="4"/>
          <w:kern w:val="0"/>
          <w:lang w:val="zh-TW"/>
        </w:rPr>
        <w:t>萬元，決算審核結果，審定實現數4</w:t>
      </w:r>
      <w:r w:rsidRPr="00B6177E">
        <w:rPr>
          <w:bCs/>
          <w:color w:val="000000" w:themeColor="text1"/>
          <w:spacing w:val="4"/>
          <w:kern w:val="0"/>
          <w:lang w:val="zh-TW"/>
        </w:rPr>
        <w:t>7</w:t>
      </w:r>
      <w:r w:rsidRPr="00B6177E">
        <w:rPr>
          <w:rFonts w:hint="eastAsia"/>
          <w:bCs/>
          <w:color w:val="000000" w:themeColor="text1"/>
          <w:spacing w:val="4"/>
          <w:kern w:val="0"/>
          <w:lang w:val="zh-TW"/>
        </w:rPr>
        <w:t>億6</w:t>
      </w:r>
      <w:r w:rsidRPr="00B6177E">
        <w:rPr>
          <w:rFonts w:hint="eastAsia"/>
          <w:color w:val="000000" w:themeColor="text1"/>
        </w:rPr>
        <w:t>,</w:t>
      </w:r>
      <w:r w:rsidRPr="00B6177E">
        <w:rPr>
          <w:color w:val="000000" w:themeColor="text1"/>
        </w:rPr>
        <w:t>280</w:t>
      </w:r>
      <w:r w:rsidRPr="00B6177E">
        <w:rPr>
          <w:rFonts w:hint="eastAsia"/>
          <w:bCs/>
          <w:color w:val="000000" w:themeColor="text1"/>
          <w:spacing w:val="4"/>
          <w:kern w:val="0"/>
          <w:lang w:val="zh-TW"/>
        </w:rPr>
        <w:t>萬餘元（8</w:t>
      </w:r>
      <w:r w:rsidRPr="00B6177E">
        <w:rPr>
          <w:bCs/>
          <w:color w:val="000000" w:themeColor="text1"/>
          <w:spacing w:val="4"/>
          <w:kern w:val="0"/>
          <w:lang w:val="zh-TW"/>
        </w:rPr>
        <w:t>6</w:t>
      </w:r>
      <w:r w:rsidRPr="00B6177E">
        <w:rPr>
          <w:rFonts w:hint="eastAsia"/>
          <w:bCs/>
          <w:color w:val="000000" w:themeColor="text1"/>
          <w:spacing w:val="4"/>
          <w:kern w:val="0"/>
          <w:lang w:val="zh-TW"/>
        </w:rPr>
        <w:t>.</w:t>
      </w:r>
      <w:r w:rsidRPr="00B6177E">
        <w:rPr>
          <w:bCs/>
          <w:color w:val="000000" w:themeColor="text1"/>
          <w:spacing w:val="4"/>
          <w:kern w:val="0"/>
          <w:lang w:val="zh-TW"/>
        </w:rPr>
        <w:t>40</w:t>
      </w:r>
      <w:r w:rsidRPr="00B6177E">
        <w:rPr>
          <w:rFonts w:hint="eastAsia"/>
          <w:bCs/>
          <w:color w:val="000000" w:themeColor="text1"/>
          <w:spacing w:val="4"/>
          <w:kern w:val="0"/>
          <w:lang w:val="zh-TW"/>
        </w:rPr>
        <w:t>％），應付</w:t>
      </w:r>
      <w:r w:rsidRPr="00B6177E">
        <w:rPr>
          <w:rFonts w:hint="eastAsia"/>
          <w:bCs/>
          <w:spacing w:val="4"/>
          <w:kern w:val="0"/>
          <w:lang w:val="zh-TW"/>
        </w:rPr>
        <w:t>保留數</w:t>
      </w:r>
      <w:r w:rsidRPr="00B6177E">
        <w:rPr>
          <w:bCs/>
          <w:spacing w:val="4"/>
          <w:kern w:val="0"/>
          <w:lang w:val="zh-TW"/>
        </w:rPr>
        <w:t>6</w:t>
      </w:r>
      <w:r w:rsidRPr="00B6177E">
        <w:rPr>
          <w:rFonts w:hint="eastAsia"/>
          <w:bCs/>
          <w:spacing w:val="4"/>
          <w:kern w:val="0"/>
          <w:lang w:val="zh-TW"/>
        </w:rPr>
        <w:t>億8,0</w:t>
      </w:r>
      <w:r w:rsidRPr="00B6177E">
        <w:rPr>
          <w:bCs/>
          <w:spacing w:val="4"/>
          <w:kern w:val="0"/>
          <w:lang w:val="zh-TW"/>
        </w:rPr>
        <w:t>45</w:t>
      </w:r>
      <w:r w:rsidRPr="00B6177E">
        <w:rPr>
          <w:rFonts w:hint="eastAsia"/>
          <w:bCs/>
          <w:spacing w:val="4"/>
          <w:kern w:val="0"/>
          <w:lang w:val="zh-TW"/>
        </w:rPr>
        <w:t>萬餘元（1</w:t>
      </w:r>
      <w:r w:rsidRPr="00B6177E">
        <w:rPr>
          <w:bCs/>
          <w:spacing w:val="4"/>
          <w:kern w:val="0"/>
          <w:lang w:val="zh-TW"/>
        </w:rPr>
        <w:t>2</w:t>
      </w:r>
      <w:r w:rsidRPr="00B6177E">
        <w:rPr>
          <w:rFonts w:hint="eastAsia"/>
          <w:bCs/>
          <w:spacing w:val="4"/>
          <w:kern w:val="0"/>
          <w:lang w:val="zh-TW"/>
        </w:rPr>
        <w:t>.3</w:t>
      </w:r>
      <w:r w:rsidRPr="00B6177E">
        <w:rPr>
          <w:bCs/>
          <w:spacing w:val="4"/>
          <w:kern w:val="0"/>
          <w:lang w:val="zh-TW"/>
        </w:rPr>
        <w:t>4</w:t>
      </w:r>
      <w:r w:rsidRPr="00B6177E">
        <w:rPr>
          <w:rFonts w:hint="eastAsia"/>
          <w:bCs/>
          <w:spacing w:val="4"/>
          <w:kern w:val="0"/>
          <w:lang w:val="zh-TW"/>
        </w:rPr>
        <w:t>％），</w:t>
      </w:r>
      <w:r w:rsidRPr="00924DA5">
        <w:rPr>
          <w:rFonts w:hint="eastAsia"/>
          <w:bCs/>
          <w:kern w:val="0"/>
          <w:lang w:val="zh-TW"/>
        </w:rPr>
        <w:t>主要係文化部辦理5G時代超高畫質內容創新應用等計畫，執行期程跨年度，須保留</w:t>
      </w:r>
      <w:r w:rsidRPr="00924DA5">
        <w:rPr>
          <w:rFonts w:hint="eastAsia"/>
          <w:bCs/>
          <w:spacing w:val="-2"/>
          <w:kern w:val="0"/>
          <w:lang w:val="zh-TW"/>
        </w:rPr>
        <w:t>繼續執行。合計</w:t>
      </w:r>
      <w:r w:rsidRPr="00924DA5">
        <w:rPr>
          <w:rFonts w:hint="eastAsia"/>
          <w:bCs/>
          <w:color w:val="000000" w:themeColor="text1"/>
          <w:spacing w:val="-2"/>
          <w:kern w:val="0"/>
          <w:lang w:val="zh-TW"/>
        </w:rPr>
        <w:t>決算審定數為5</w:t>
      </w:r>
      <w:r w:rsidRPr="00924DA5">
        <w:rPr>
          <w:bCs/>
          <w:color w:val="000000" w:themeColor="text1"/>
          <w:spacing w:val="-2"/>
          <w:kern w:val="0"/>
          <w:lang w:val="zh-TW"/>
        </w:rPr>
        <w:t>4</w:t>
      </w:r>
      <w:r w:rsidRPr="00924DA5">
        <w:rPr>
          <w:rFonts w:hint="eastAsia"/>
          <w:bCs/>
          <w:color w:val="000000" w:themeColor="text1"/>
          <w:spacing w:val="-2"/>
          <w:kern w:val="0"/>
          <w:lang w:val="zh-TW"/>
        </w:rPr>
        <w:t>億4,</w:t>
      </w:r>
      <w:r w:rsidRPr="00924DA5">
        <w:rPr>
          <w:bCs/>
          <w:color w:val="000000" w:themeColor="text1"/>
          <w:spacing w:val="-2"/>
          <w:kern w:val="0"/>
          <w:lang w:val="zh-TW"/>
        </w:rPr>
        <w:t>326</w:t>
      </w:r>
      <w:r w:rsidRPr="00924DA5">
        <w:rPr>
          <w:rFonts w:hint="eastAsia"/>
          <w:bCs/>
          <w:color w:val="000000" w:themeColor="text1"/>
          <w:spacing w:val="-2"/>
          <w:kern w:val="0"/>
          <w:lang w:val="zh-TW"/>
        </w:rPr>
        <w:t>萬餘元，預算賸餘6</w:t>
      </w:r>
      <w:r w:rsidRPr="00924DA5">
        <w:rPr>
          <w:bCs/>
          <w:color w:val="000000" w:themeColor="text1"/>
          <w:spacing w:val="-2"/>
          <w:kern w:val="0"/>
          <w:lang w:val="zh-TW"/>
        </w:rPr>
        <w:t>,</w:t>
      </w:r>
      <w:r w:rsidRPr="00924DA5">
        <w:rPr>
          <w:rFonts w:hint="eastAsia"/>
          <w:color w:val="000000" w:themeColor="text1"/>
          <w:spacing w:val="-2"/>
        </w:rPr>
        <w:t>9</w:t>
      </w:r>
      <w:r w:rsidRPr="00924DA5">
        <w:rPr>
          <w:color w:val="000000" w:themeColor="text1"/>
          <w:spacing w:val="-2"/>
        </w:rPr>
        <w:t>47</w:t>
      </w:r>
      <w:r w:rsidRPr="00924DA5">
        <w:rPr>
          <w:rFonts w:hint="eastAsia"/>
          <w:bCs/>
          <w:color w:val="000000" w:themeColor="text1"/>
          <w:spacing w:val="-2"/>
          <w:kern w:val="0"/>
          <w:lang w:val="zh-TW"/>
        </w:rPr>
        <w:t>萬餘元（1.</w:t>
      </w:r>
      <w:r w:rsidRPr="00924DA5">
        <w:rPr>
          <w:bCs/>
          <w:color w:val="000000" w:themeColor="text1"/>
          <w:spacing w:val="-2"/>
          <w:kern w:val="0"/>
          <w:lang w:val="zh-TW"/>
        </w:rPr>
        <w:t>26</w:t>
      </w:r>
      <w:r w:rsidRPr="00924DA5">
        <w:rPr>
          <w:rFonts w:hint="eastAsia"/>
          <w:bCs/>
          <w:color w:val="000000" w:themeColor="text1"/>
          <w:spacing w:val="-2"/>
          <w:kern w:val="0"/>
          <w:lang w:val="zh-TW"/>
        </w:rPr>
        <w:t>％），</w:t>
      </w:r>
      <w:r w:rsidRPr="00924DA5">
        <w:rPr>
          <w:rFonts w:hint="eastAsia"/>
          <w:bCs/>
          <w:kern w:val="0"/>
          <w:lang w:val="zh-TW"/>
        </w:rPr>
        <w:t>主要係重建臺灣藝術史等計畫經費結餘。</w:t>
      </w:r>
    </w:p>
    <w:p w14:paraId="6F3C361F" w14:textId="5962E800" w:rsidR="00451DAC" w:rsidRDefault="00451DAC" w:rsidP="00C93878">
      <w:pPr>
        <w:pStyle w:val="14P4"/>
        <w:spacing w:beforeLines="0" w:before="0" w:line="610" w:lineRule="exact"/>
        <w:ind w:firstLine="1261"/>
      </w:pPr>
      <w:r w:rsidRPr="00C40F7B">
        <w:rPr>
          <w:rFonts w:hint="eastAsia"/>
          <w:b/>
          <w:color w:val="000000" w:themeColor="text1"/>
        </w:rPr>
        <w:t>1</w:t>
      </w:r>
      <w:r>
        <w:rPr>
          <w:rFonts w:hint="eastAsia"/>
          <w:b/>
          <w:color w:val="000000" w:themeColor="text1"/>
        </w:rPr>
        <w:t>4</w:t>
      </w:r>
      <w:r w:rsidRPr="00C40F7B">
        <w:rPr>
          <w:rFonts w:hint="eastAsia"/>
          <w:b/>
          <w:color w:val="000000" w:themeColor="text1"/>
        </w:rPr>
        <w:t>.</w:t>
      </w:r>
      <w:r>
        <w:rPr>
          <w:rFonts w:hint="eastAsia"/>
          <w:b/>
          <w:color w:val="000000" w:themeColor="text1"/>
        </w:rPr>
        <w:t xml:space="preserve">　</w:t>
      </w:r>
      <w:r w:rsidRPr="00C336B8">
        <w:rPr>
          <w:rFonts w:hint="eastAsia"/>
          <w:b/>
          <w:color w:val="000000" w:themeColor="text1"/>
        </w:rPr>
        <w:t xml:space="preserve"> </w:t>
      </w:r>
      <w:r>
        <w:rPr>
          <w:rFonts w:hint="eastAsia"/>
          <w:b/>
          <w:color w:val="000000" w:themeColor="text1"/>
        </w:rPr>
        <w:t>數位發展部</w:t>
      </w:r>
      <w:r w:rsidRPr="002C04D7">
        <w:rPr>
          <w:rFonts w:hint="eastAsia"/>
          <w:b/>
          <w:color w:val="000000" w:themeColor="text1"/>
        </w:rPr>
        <w:t>主管</w:t>
      </w:r>
      <w:r w:rsidRPr="00C40F7B">
        <w:rPr>
          <w:rFonts w:hint="eastAsia"/>
          <w:b/>
          <w:color w:val="000000" w:themeColor="text1"/>
        </w:rPr>
        <w:t>：</w:t>
      </w:r>
      <w:r w:rsidRPr="00C40F7B">
        <w:rPr>
          <w:rFonts w:hint="eastAsia"/>
          <w:color w:val="000000" w:themeColor="text1"/>
        </w:rPr>
        <w:t>預算數</w:t>
      </w:r>
      <w:r>
        <w:rPr>
          <w:rFonts w:hint="eastAsia"/>
          <w:color w:val="000000" w:themeColor="text1"/>
        </w:rPr>
        <w:t>158</w:t>
      </w:r>
      <w:r w:rsidRPr="00C40F7B">
        <w:rPr>
          <w:rFonts w:hint="eastAsia"/>
          <w:color w:val="000000" w:themeColor="text1"/>
        </w:rPr>
        <w:t>億</w:t>
      </w:r>
      <w:r>
        <w:rPr>
          <w:rFonts w:hint="eastAsia"/>
          <w:color w:val="000000" w:themeColor="text1"/>
        </w:rPr>
        <w:t>6,</w:t>
      </w:r>
      <w:r>
        <w:rPr>
          <w:color w:val="000000" w:themeColor="text1"/>
        </w:rPr>
        <w:t>746</w:t>
      </w:r>
      <w:r>
        <w:rPr>
          <w:rFonts w:hint="eastAsia"/>
          <w:color w:val="000000" w:themeColor="text1"/>
        </w:rPr>
        <w:t>萬餘</w:t>
      </w:r>
      <w:r w:rsidRPr="00C40F7B">
        <w:rPr>
          <w:rFonts w:hint="eastAsia"/>
          <w:color w:val="000000" w:themeColor="text1"/>
        </w:rPr>
        <w:t>元，決算審核結果，</w:t>
      </w:r>
      <w:r>
        <w:rPr>
          <w:rFonts w:hint="eastAsia"/>
          <w:color w:val="000000" w:themeColor="text1"/>
        </w:rPr>
        <w:t>修正剔除實現數3萬元，係補助之廠商資格與規定不符；</w:t>
      </w:r>
      <w:r w:rsidRPr="00C40F7B">
        <w:rPr>
          <w:rFonts w:hint="eastAsia"/>
          <w:color w:val="000000" w:themeColor="text1"/>
        </w:rPr>
        <w:t>審定實現數</w:t>
      </w:r>
      <w:r>
        <w:rPr>
          <w:color w:val="000000" w:themeColor="text1"/>
        </w:rPr>
        <w:t>154</w:t>
      </w:r>
      <w:r w:rsidRPr="00C40F7B">
        <w:rPr>
          <w:rFonts w:hint="eastAsia"/>
          <w:color w:val="000000" w:themeColor="text1"/>
        </w:rPr>
        <w:t>億</w:t>
      </w:r>
      <w:r>
        <w:rPr>
          <w:color w:val="000000" w:themeColor="text1"/>
        </w:rPr>
        <w:t>4,63</w:t>
      </w:r>
      <w:r>
        <w:rPr>
          <w:rFonts w:hint="eastAsia"/>
          <w:color w:val="000000" w:themeColor="text1"/>
        </w:rPr>
        <w:t>4</w:t>
      </w:r>
      <w:r w:rsidRPr="00C40F7B">
        <w:rPr>
          <w:rFonts w:hint="eastAsia"/>
          <w:color w:val="000000" w:themeColor="text1"/>
        </w:rPr>
        <w:t>萬</w:t>
      </w:r>
      <w:r w:rsidRPr="00C40F7B">
        <w:rPr>
          <w:rFonts w:hint="eastAsia"/>
          <w:color w:val="000000" w:themeColor="text1"/>
        </w:rPr>
        <w:lastRenderedPageBreak/>
        <w:t>餘元（</w:t>
      </w:r>
      <w:r>
        <w:rPr>
          <w:color w:val="000000" w:themeColor="text1"/>
        </w:rPr>
        <w:t>97.3</w:t>
      </w:r>
      <w:r>
        <w:rPr>
          <w:rFonts w:hint="eastAsia"/>
          <w:color w:val="000000" w:themeColor="text1"/>
        </w:rPr>
        <w:t>5</w:t>
      </w:r>
      <w:r w:rsidRPr="00C40F7B">
        <w:rPr>
          <w:rFonts w:hint="eastAsia"/>
          <w:color w:val="000000" w:themeColor="text1"/>
        </w:rPr>
        <w:t>％），應付保留數</w:t>
      </w:r>
      <w:r w:rsidRPr="00062372">
        <w:rPr>
          <w:rFonts w:hint="eastAsia"/>
          <w:color w:val="000000" w:themeColor="text1"/>
        </w:rPr>
        <w:t>3億</w:t>
      </w:r>
      <w:r>
        <w:rPr>
          <w:rFonts w:hint="eastAsia"/>
          <w:color w:val="000000" w:themeColor="text1"/>
        </w:rPr>
        <w:t>1</w:t>
      </w:r>
      <w:r>
        <w:rPr>
          <w:color w:val="000000" w:themeColor="text1"/>
        </w:rPr>
        <w:t>,775</w:t>
      </w:r>
      <w:r w:rsidRPr="00C40F7B">
        <w:rPr>
          <w:rFonts w:hint="eastAsia"/>
          <w:color w:val="000000" w:themeColor="text1"/>
        </w:rPr>
        <w:t>萬餘元</w:t>
      </w:r>
      <w:r>
        <w:rPr>
          <w:rFonts w:hint="eastAsia"/>
          <w:color w:val="000000" w:themeColor="text1"/>
        </w:rPr>
        <w:t>（</w:t>
      </w:r>
      <w:r>
        <w:rPr>
          <w:color w:val="000000" w:themeColor="text1"/>
        </w:rPr>
        <w:t>2</w:t>
      </w:r>
      <w:r>
        <w:rPr>
          <w:rFonts w:hint="eastAsia"/>
          <w:color w:val="000000" w:themeColor="text1"/>
        </w:rPr>
        <w:t>.00</w:t>
      </w:r>
      <w:r w:rsidRPr="00C40F7B">
        <w:rPr>
          <w:rFonts w:hint="eastAsia"/>
          <w:color w:val="000000" w:themeColor="text1"/>
        </w:rPr>
        <w:t>％</w:t>
      </w:r>
      <w:r>
        <w:rPr>
          <w:rFonts w:hint="eastAsia"/>
          <w:color w:val="000000" w:themeColor="text1"/>
        </w:rPr>
        <w:t>）</w:t>
      </w:r>
      <w:r w:rsidRPr="00C40F7B">
        <w:rPr>
          <w:rFonts w:hint="eastAsia"/>
          <w:color w:val="000000" w:themeColor="text1"/>
        </w:rPr>
        <w:t>，主要係</w:t>
      </w:r>
      <w:r>
        <w:rPr>
          <w:rFonts w:hint="eastAsia"/>
          <w:color w:val="000000" w:themeColor="text1"/>
        </w:rPr>
        <w:t>應變或戰時應用新興科技強化通訊網路數位韌性驗證</w:t>
      </w:r>
      <w:r w:rsidRPr="00972818">
        <w:rPr>
          <w:rFonts w:hint="eastAsia"/>
          <w:bCs/>
          <w:color w:val="000000" w:themeColor="text1"/>
          <w:spacing w:val="4"/>
          <w:kern w:val="0"/>
          <w:lang w:val="zh-TW"/>
        </w:rPr>
        <w:t>計畫</w:t>
      </w:r>
      <w:r w:rsidRPr="00C40F7B">
        <w:rPr>
          <w:rFonts w:hint="eastAsia"/>
          <w:color w:val="000000" w:themeColor="text1"/>
        </w:rPr>
        <w:t>（</w:t>
      </w:r>
      <w:r>
        <w:rPr>
          <w:rFonts w:hint="eastAsia"/>
          <w:color w:val="000000" w:themeColor="text1"/>
        </w:rPr>
        <w:t>基礎建設環境</w:t>
      </w:r>
      <w:r w:rsidRPr="00C40F7B">
        <w:rPr>
          <w:rFonts w:hint="eastAsia"/>
          <w:color w:val="000000" w:themeColor="text1"/>
        </w:rPr>
        <w:t>）</w:t>
      </w:r>
      <w:r w:rsidRPr="00D44414">
        <w:rPr>
          <w:rFonts w:hint="eastAsia"/>
          <w:color w:val="000000" w:themeColor="text1"/>
        </w:rPr>
        <w:t>，</w:t>
      </w:r>
      <w:r w:rsidR="0046289E">
        <w:rPr>
          <w:rFonts w:hint="eastAsia"/>
          <w:color w:val="000000" w:themeColor="text1"/>
        </w:rPr>
        <w:t>尚未完成驗收作業</w:t>
      </w:r>
      <w:r w:rsidRPr="00F70A91">
        <w:rPr>
          <w:rFonts w:hint="eastAsia"/>
          <w:color w:val="000000" w:themeColor="text1"/>
        </w:rPr>
        <w:t>，</w:t>
      </w:r>
      <w:r w:rsidRPr="00D44414">
        <w:rPr>
          <w:rFonts w:hint="eastAsia"/>
          <w:color w:val="000000" w:themeColor="text1"/>
        </w:rPr>
        <w:t>須保留繼續執行</w:t>
      </w:r>
      <w:r w:rsidRPr="00C40F7B">
        <w:rPr>
          <w:rFonts w:hint="eastAsia"/>
          <w:color w:val="000000" w:themeColor="text1"/>
        </w:rPr>
        <w:t>。合計決算審定數為</w:t>
      </w:r>
      <w:r>
        <w:rPr>
          <w:rFonts w:hint="eastAsia"/>
          <w:color w:val="000000" w:themeColor="text1"/>
        </w:rPr>
        <w:t>157</w:t>
      </w:r>
      <w:r w:rsidRPr="00C40F7B">
        <w:rPr>
          <w:rFonts w:hint="eastAsia"/>
          <w:color w:val="000000" w:themeColor="text1"/>
        </w:rPr>
        <w:t>億</w:t>
      </w:r>
      <w:r>
        <w:rPr>
          <w:rFonts w:hint="eastAsia"/>
          <w:color w:val="000000" w:themeColor="text1"/>
        </w:rPr>
        <w:t>6</w:t>
      </w:r>
      <w:r>
        <w:rPr>
          <w:color w:val="000000" w:themeColor="text1"/>
        </w:rPr>
        <w:t>,</w:t>
      </w:r>
      <w:r>
        <w:rPr>
          <w:rFonts w:hint="eastAsia"/>
          <w:color w:val="000000" w:themeColor="text1"/>
        </w:rPr>
        <w:t>409</w:t>
      </w:r>
      <w:r w:rsidRPr="00C40F7B">
        <w:rPr>
          <w:rFonts w:hint="eastAsia"/>
          <w:color w:val="000000" w:themeColor="text1"/>
        </w:rPr>
        <w:t>萬餘元，預算賸餘</w:t>
      </w:r>
      <w:r>
        <w:rPr>
          <w:rFonts w:hint="eastAsia"/>
          <w:color w:val="000000" w:themeColor="text1"/>
        </w:rPr>
        <w:t>1億337</w:t>
      </w:r>
      <w:r w:rsidRPr="00C40F7B">
        <w:rPr>
          <w:rFonts w:hint="eastAsia"/>
          <w:color w:val="000000" w:themeColor="text1"/>
        </w:rPr>
        <w:t>萬餘元（</w:t>
      </w:r>
      <w:r>
        <w:rPr>
          <w:rFonts w:hint="eastAsia"/>
          <w:color w:val="000000" w:themeColor="text1"/>
        </w:rPr>
        <w:t>0.65</w:t>
      </w:r>
      <w:r w:rsidRPr="00C40F7B">
        <w:rPr>
          <w:rFonts w:hint="eastAsia"/>
          <w:color w:val="000000" w:themeColor="text1"/>
        </w:rPr>
        <w:t>％</w:t>
      </w:r>
      <w:r>
        <w:rPr>
          <w:rFonts w:hint="eastAsia"/>
          <w:color w:val="000000" w:themeColor="text1"/>
        </w:rPr>
        <w:t>），</w:t>
      </w:r>
      <w:r>
        <w:t>主要係</w:t>
      </w:r>
      <w:r w:rsidRPr="00330C2F">
        <w:rPr>
          <w:rFonts w:hint="eastAsia"/>
        </w:rPr>
        <w:t>補</w:t>
      </w:r>
      <w:r w:rsidRPr="00C40F7B">
        <w:rPr>
          <w:rFonts w:hint="eastAsia"/>
          <w:color w:val="000000" w:themeColor="text1"/>
        </w:rPr>
        <w:t>（</w:t>
      </w:r>
      <w:r w:rsidRPr="00330C2F">
        <w:rPr>
          <w:rFonts w:hint="eastAsia"/>
        </w:rPr>
        <w:t>捐</w:t>
      </w:r>
      <w:r>
        <w:rPr>
          <w:rFonts w:hint="eastAsia"/>
          <w:color w:val="000000" w:themeColor="text1"/>
        </w:rPr>
        <w:t>）</w:t>
      </w:r>
      <w:r w:rsidRPr="00330C2F">
        <w:rPr>
          <w:rFonts w:hint="eastAsia"/>
        </w:rPr>
        <w:t>助計畫經費結餘</w:t>
      </w:r>
      <w:r>
        <w:t>。</w:t>
      </w:r>
    </w:p>
    <w:p w14:paraId="73F548DB" w14:textId="77777777" w:rsidR="00451DAC" w:rsidRPr="00DD5818" w:rsidRDefault="00451DAC" w:rsidP="00F17093">
      <w:pPr>
        <w:pStyle w:val="14P4"/>
        <w:spacing w:beforeLines="0" w:before="0" w:line="608" w:lineRule="exact"/>
        <w:ind w:firstLine="1261"/>
        <w:rPr>
          <w:b/>
          <w:color w:val="000000" w:themeColor="text1"/>
        </w:rPr>
      </w:pPr>
      <w:r w:rsidRPr="00C40F7B">
        <w:rPr>
          <w:rFonts w:hint="eastAsia"/>
          <w:b/>
          <w:color w:val="000000" w:themeColor="text1"/>
        </w:rPr>
        <w:t>1</w:t>
      </w:r>
      <w:r>
        <w:rPr>
          <w:rFonts w:hint="eastAsia"/>
          <w:b/>
          <w:color w:val="000000" w:themeColor="text1"/>
        </w:rPr>
        <w:t>5</w:t>
      </w:r>
      <w:r w:rsidRPr="00C40F7B">
        <w:rPr>
          <w:rFonts w:hint="eastAsia"/>
          <w:b/>
          <w:color w:val="000000" w:themeColor="text1"/>
        </w:rPr>
        <w:t>.</w:t>
      </w:r>
      <w:r>
        <w:rPr>
          <w:rFonts w:hint="eastAsia"/>
          <w:b/>
          <w:color w:val="000000" w:themeColor="text1"/>
        </w:rPr>
        <w:t xml:space="preserve">　</w:t>
      </w:r>
      <w:r w:rsidRPr="00C336B8">
        <w:rPr>
          <w:rFonts w:hint="eastAsia"/>
          <w:b/>
          <w:color w:val="000000" w:themeColor="text1"/>
        </w:rPr>
        <w:t xml:space="preserve"> </w:t>
      </w:r>
      <w:r w:rsidRPr="002C04D7">
        <w:rPr>
          <w:rFonts w:hint="eastAsia"/>
          <w:b/>
          <w:color w:val="000000" w:themeColor="text1"/>
        </w:rPr>
        <w:t>國家科學及技術委員會主管</w:t>
      </w:r>
      <w:r w:rsidRPr="00C40F7B">
        <w:rPr>
          <w:rFonts w:hint="eastAsia"/>
          <w:b/>
          <w:color w:val="000000" w:themeColor="text1"/>
        </w:rPr>
        <w:t>：</w:t>
      </w:r>
      <w:r w:rsidRPr="00C40F7B">
        <w:rPr>
          <w:rFonts w:hint="eastAsia"/>
          <w:color w:val="000000" w:themeColor="text1"/>
        </w:rPr>
        <w:t>預算數</w:t>
      </w:r>
      <w:r>
        <w:rPr>
          <w:rFonts w:hint="eastAsia"/>
          <w:color w:val="000000" w:themeColor="text1"/>
        </w:rPr>
        <w:t>54</w:t>
      </w:r>
      <w:r w:rsidRPr="00C40F7B">
        <w:rPr>
          <w:rFonts w:hint="eastAsia"/>
          <w:color w:val="000000" w:themeColor="text1"/>
        </w:rPr>
        <w:t>億元，決算審核結果，審定實現數</w:t>
      </w:r>
      <w:r>
        <w:rPr>
          <w:rFonts w:hint="eastAsia"/>
          <w:color w:val="000000" w:themeColor="text1"/>
        </w:rPr>
        <w:t>50</w:t>
      </w:r>
      <w:r w:rsidRPr="00C40F7B">
        <w:rPr>
          <w:rFonts w:hint="eastAsia"/>
          <w:color w:val="000000" w:themeColor="text1"/>
        </w:rPr>
        <w:t>億</w:t>
      </w:r>
      <w:r>
        <w:rPr>
          <w:rFonts w:hint="eastAsia"/>
          <w:color w:val="000000" w:themeColor="text1"/>
        </w:rPr>
        <w:t>849</w:t>
      </w:r>
      <w:r w:rsidRPr="00C40F7B">
        <w:rPr>
          <w:rFonts w:hint="eastAsia"/>
          <w:color w:val="000000" w:themeColor="text1"/>
        </w:rPr>
        <w:t>萬餘元（</w:t>
      </w:r>
      <w:r w:rsidRPr="00062372">
        <w:rPr>
          <w:color w:val="000000" w:themeColor="text1"/>
        </w:rPr>
        <w:t>92.75</w:t>
      </w:r>
      <w:r w:rsidRPr="00C40F7B">
        <w:rPr>
          <w:rFonts w:hint="eastAsia"/>
          <w:color w:val="000000" w:themeColor="text1"/>
        </w:rPr>
        <w:t>％），應付保留數</w:t>
      </w:r>
      <w:r w:rsidRPr="00062372">
        <w:rPr>
          <w:rFonts w:hint="eastAsia"/>
          <w:color w:val="000000" w:themeColor="text1"/>
        </w:rPr>
        <w:t>3億426</w:t>
      </w:r>
      <w:r w:rsidRPr="00C40F7B">
        <w:rPr>
          <w:rFonts w:hint="eastAsia"/>
          <w:color w:val="000000" w:themeColor="text1"/>
        </w:rPr>
        <w:t>萬餘元</w:t>
      </w:r>
      <w:r>
        <w:rPr>
          <w:rFonts w:hint="eastAsia"/>
          <w:color w:val="000000" w:themeColor="text1"/>
        </w:rPr>
        <w:t>（5.63</w:t>
      </w:r>
      <w:r w:rsidRPr="00C40F7B">
        <w:rPr>
          <w:rFonts w:hint="eastAsia"/>
          <w:color w:val="000000" w:themeColor="text1"/>
        </w:rPr>
        <w:t>％</w:t>
      </w:r>
      <w:r>
        <w:rPr>
          <w:rFonts w:hint="eastAsia"/>
          <w:color w:val="000000" w:themeColor="text1"/>
        </w:rPr>
        <w:t>）</w:t>
      </w:r>
      <w:r w:rsidRPr="00C40F7B">
        <w:rPr>
          <w:rFonts w:hint="eastAsia"/>
          <w:color w:val="000000" w:themeColor="text1"/>
        </w:rPr>
        <w:t>，主要係</w:t>
      </w:r>
      <w:r w:rsidRPr="00D44414">
        <w:rPr>
          <w:rFonts w:hint="eastAsia"/>
          <w:color w:val="000000" w:themeColor="text1"/>
        </w:rPr>
        <w:t>補助財團法人國家實驗研究院辦理臺南IDC機房建築工程</w:t>
      </w:r>
      <w:r w:rsidRPr="00062372">
        <w:rPr>
          <w:rFonts w:hint="eastAsia"/>
          <w:color w:val="000000" w:themeColor="text1"/>
        </w:rPr>
        <w:t>及後續擴充等採購案</w:t>
      </w:r>
      <w:r w:rsidRPr="00D44414">
        <w:rPr>
          <w:rFonts w:hint="eastAsia"/>
          <w:color w:val="000000" w:themeColor="text1"/>
        </w:rPr>
        <w:t>，</w:t>
      </w:r>
      <w:r w:rsidRPr="00F70A91">
        <w:rPr>
          <w:rFonts w:hint="eastAsia"/>
          <w:color w:val="000000" w:themeColor="text1"/>
        </w:rPr>
        <w:t>因受新型冠狀病毒肺炎（COVID－19）疫情及營建成本增加等因素影響，延後決標，</w:t>
      </w:r>
      <w:r>
        <w:rPr>
          <w:rFonts w:hint="eastAsia"/>
          <w:color w:val="000000" w:themeColor="text1"/>
        </w:rPr>
        <w:t>工程履約期程跨年度</w:t>
      </w:r>
      <w:r w:rsidRPr="00F70A91">
        <w:rPr>
          <w:rFonts w:hint="eastAsia"/>
          <w:color w:val="000000" w:themeColor="text1"/>
        </w:rPr>
        <w:t>，</w:t>
      </w:r>
      <w:r w:rsidRPr="00D44414">
        <w:rPr>
          <w:rFonts w:hint="eastAsia"/>
          <w:color w:val="000000" w:themeColor="text1"/>
        </w:rPr>
        <w:t>須保留繼續執行</w:t>
      </w:r>
      <w:r w:rsidRPr="00C40F7B">
        <w:rPr>
          <w:rFonts w:hint="eastAsia"/>
          <w:color w:val="000000" w:themeColor="text1"/>
        </w:rPr>
        <w:t>。合計決算審定數為</w:t>
      </w:r>
      <w:r>
        <w:rPr>
          <w:rFonts w:hint="eastAsia"/>
          <w:color w:val="000000" w:themeColor="text1"/>
        </w:rPr>
        <w:t>53</w:t>
      </w:r>
      <w:r w:rsidRPr="00C40F7B">
        <w:rPr>
          <w:rFonts w:hint="eastAsia"/>
          <w:color w:val="000000" w:themeColor="text1"/>
        </w:rPr>
        <w:t>億</w:t>
      </w:r>
      <w:r>
        <w:rPr>
          <w:rFonts w:hint="eastAsia"/>
          <w:color w:val="000000" w:themeColor="text1"/>
        </w:rPr>
        <w:t>1</w:t>
      </w:r>
      <w:r>
        <w:rPr>
          <w:color w:val="000000" w:themeColor="text1"/>
        </w:rPr>
        <w:t>,</w:t>
      </w:r>
      <w:r>
        <w:rPr>
          <w:rFonts w:hint="eastAsia"/>
          <w:color w:val="000000" w:themeColor="text1"/>
        </w:rPr>
        <w:t>27</w:t>
      </w:r>
      <w:r>
        <w:rPr>
          <w:color w:val="000000" w:themeColor="text1"/>
        </w:rPr>
        <w:t>5</w:t>
      </w:r>
      <w:r w:rsidRPr="00C40F7B">
        <w:rPr>
          <w:rFonts w:hint="eastAsia"/>
          <w:color w:val="000000" w:themeColor="text1"/>
        </w:rPr>
        <w:t>萬餘元，預算賸餘</w:t>
      </w:r>
      <w:r>
        <w:rPr>
          <w:rFonts w:hint="eastAsia"/>
          <w:color w:val="000000" w:themeColor="text1"/>
        </w:rPr>
        <w:t>8</w:t>
      </w:r>
      <w:r>
        <w:rPr>
          <w:color w:val="000000" w:themeColor="text1"/>
        </w:rPr>
        <w:t>,7</w:t>
      </w:r>
      <w:r>
        <w:rPr>
          <w:rFonts w:hint="eastAsia"/>
          <w:color w:val="000000" w:themeColor="text1"/>
        </w:rPr>
        <w:t>24</w:t>
      </w:r>
      <w:r w:rsidRPr="00C40F7B">
        <w:rPr>
          <w:rFonts w:hint="eastAsia"/>
          <w:color w:val="000000" w:themeColor="text1"/>
        </w:rPr>
        <w:t>萬餘元（</w:t>
      </w:r>
      <w:r>
        <w:rPr>
          <w:rFonts w:hint="eastAsia"/>
          <w:color w:val="000000" w:themeColor="text1"/>
        </w:rPr>
        <w:t>1.62</w:t>
      </w:r>
      <w:r w:rsidRPr="00C40F7B">
        <w:rPr>
          <w:rFonts w:hint="eastAsia"/>
          <w:color w:val="000000" w:themeColor="text1"/>
        </w:rPr>
        <w:t>％</w:t>
      </w:r>
      <w:r>
        <w:rPr>
          <w:rFonts w:hint="eastAsia"/>
          <w:color w:val="000000" w:themeColor="text1"/>
        </w:rPr>
        <w:t>）</w:t>
      </w:r>
      <w:r w:rsidRPr="00C40F7B">
        <w:rPr>
          <w:rFonts w:hint="eastAsia"/>
          <w:color w:val="000000" w:themeColor="text1"/>
        </w:rPr>
        <w:t>，主要係補助計畫經費結餘。</w:t>
      </w:r>
    </w:p>
    <w:p w14:paraId="6FB64AF7" w14:textId="77777777" w:rsidR="000B6C7D" w:rsidRPr="00F214DA" w:rsidRDefault="000B6C7D" w:rsidP="00F17093">
      <w:pPr>
        <w:pStyle w:val="14P12"/>
        <w:spacing w:line="608" w:lineRule="exact"/>
        <w:ind w:firstLine="561"/>
        <w:rPr>
          <w:b/>
          <w:bCs/>
        </w:rPr>
      </w:pPr>
      <w:r w:rsidRPr="00F214DA">
        <w:rPr>
          <w:rFonts w:hint="eastAsia"/>
          <w:b/>
          <w:bCs/>
        </w:rPr>
        <w:t>（二）　建設類別（表5）</w:t>
      </w:r>
    </w:p>
    <w:p w14:paraId="0CE812A5" w14:textId="2736D627" w:rsidR="0081556D" w:rsidRPr="00176335" w:rsidRDefault="0081556D" w:rsidP="00F17093">
      <w:pPr>
        <w:pStyle w:val="14P4"/>
        <w:spacing w:beforeLines="0" w:before="0" w:line="608" w:lineRule="exact"/>
        <w:ind w:firstLine="1261"/>
        <w:rPr>
          <w:color w:val="FF0000"/>
        </w:rPr>
      </w:pPr>
      <w:r w:rsidRPr="004232BC">
        <w:rPr>
          <w:rFonts w:hint="eastAsia"/>
          <w:b/>
          <w:color w:val="000000" w:themeColor="text1"/>
        </w:rPr>
        <w:t>1.　軌道建設：</w:t>
      </w:r>
      <w:r w:rsidRPr="004232BC">
        <w:rPr>
          <w:rFonts w:hint="eastAsia"/>
          <w:color w:val="000000" w:themeColor="text1"/>
        </w:rPr>
        <w:t>預</w:t>
      </w:r>
      <w:r w:rsidRPr="004232BC">
        <w:rPr>
          <w:rFonts w:hint="eastAsia"/>
          <w:color w:val="000000" w:themeColor="text1"/>
          <w:kern w:val="0"/>
        </w:rPr>
        <w:t>算數</w:t>
      </w:r>
      <w:r>
        <w:rPr>
          <w:rFonts w:hint="eastAsia"/>
          <w:color w:val="000000" w:themeColor="text1"/>
        </w:rPr>
        <w:t>537</w:t>
      </w:r>
      <w:r w:rsidRPr="004232BC">
        <w:rPr>
          <w:rFonts w:hint="eastAsia"/>
          <w:color w:val="000000" w:themeColor="text1"/>
          <w:kern w:val="0"/>
        </w:rPr>
        <w:t>億</w:t>
      </w:r>
      <w:r>
        <w:rPr>
          <w:rFonts w:hint="eastAsia"/>
          <w:color w:val="000000" w:themeColor="text1"/>
          <w:kern w:val="0"/>
        </w:rPr>
        <w:t>3</w:t>
      </w:r>
      <w:r w:rsidRPr="004232BC">
        <w:rPr>
          <w:rFonts w:hint="eastAsia"/>
          <w:color w:val="000000" w:themeColor="text1"/>
        </w:rPr>
        <w:t>,</w:t>
      </w:r>
      <w:r>
        <w:rPr>
          <w:rFonts w:hint="eastAsia"/>
          <w:color w:val="000000" w:themeColor="text1"/>
        </w:rPr>
        <w:t>053</w:t>
      </w:r>
      <w:r w:rsidRPr="004232BC">
        <w:rPr>
          <w:rFonts w:hint="eastAsia"/>
          <w:color w:val="000000" w:themeColor="text1"/>
          <w:kern w:val="0"/>
        </w:rPr>
        <w:t>萬餘元，決算審核結果，審定實現數</w:t>
      </w:r>
      <w:r>
        <w:rPr>
          <w:rFonts w:hint="eastAsia"/>
          <w:color w:val="000000" w:themeColor="text1"/>
          <w:kern w:val="0"/>
        </w:rPr>
        <w:t>392</w:t>
      </w:r>
      <w:r w:rsidRPr="004232BC">
        <w:rPr>
          <w:rFonts w:hint="eastAsia"/>
          <w:color w:val="000000" w:themeColor="text1"/>
          <w:kern w:val="0"/>
        </w:rPr>
        <w:t>億</w:t>
      </w:r>
      <w:r>
        <w:rPr>
          <w:rFonts w:hint="eastAsia"/>
          <w:color w:val="000000" w:themeColor="text1"/>
          <w:kern w:val="0"/>
        </w:rPr>
        <w:t>2</w:t>
      </w:r>
      <w:r w:rsidRPr="004232BC">
        <w:rPr>
          <w:rFonts w:hint="eastAsia"/>
          <w:color w:val="000000" w:themeColor="text1"/>
        </w:rPr>
        <w:t>,</w:t>
      </w:r>
      <w:r>
        <w:rPr>
          <w:rFonts w:hint="eastAsia"/>
          <w:color w:val="000000" w:themeColor="text1"/>
        </w:rPr>
        <w:t>228</w:t>
      </w:r>
      <w:r w:rsidRPr="004232BC">
        <w:rPr>
          <w:rFonts w:hint="eastAsia"/>
          <w:color w:val="000000" w:themeColor="text1"/>
          <w:kern w:val="0"/>
        </w:rPr>
        <w:t>萬餘元（</w:t>
      </w:r>
      <w:r>
        <w:rPr>
          <w:rFonts w:hint="eastAsia"/>
          <w:color w:val="000000" w:themeColor="text1"/>
          <w:kern w:val="0"/>
        </w:rPr>
        <w:t>73</w:t>
      </w:r>
      <w:r w:rsidRPr="004232BC">
        <w:rPr>
          <w:rFonts w:hint="eastAsia"/>
          <w:color w:val="000000" w:themeColor="text1"/>
          <w:kern w:val="0"/>
        </w:rPr>
        <w:t>.</w:t>
      </w:r>
      <w:r>
        <w:rPr>
          <w:rFonts w:hint="eastAsia"/>
          <w:color w:val="000000" w:themeColor="text1"/>
          <w:kern w:val="0"/>
        </w:rPr>
        <w:t>00</w:t>
      </w:r>
      <w:r w:rsidRPr="004232BC">
        <w:rPr>
          <w:rFonts w:hint="eastAsia"/>
          <w:color w:val="000000" w:themeColor="text1"/>
          <w:kern w:val="0"/>
        </w:rPr>
        <w:t>％），應付保留數</w:t>
      </w:r>
      <w:r>
        <w:rPr>
          <w:rFonts w:hint="eastAsia"/>
          <w:color w:val="000000" w:themeColor="text1"/>
          <w:kern w:val="0"/>
        </w:rPr>
        <w:t>144</w:t>
      </w:r>
      <w:r w:rsidRPr="004232BC">
        <w:rPr>
          <w:rFonts w:hint="eastAsia"/>
          <w:color w:val="000000" w:themeColor="text1"/>
          <w:kern w:val="0"/>
        </w:rPr>
        <w:t>億</w:t>
      </w:r>
      <w:r>
        <w:rPr>
          <w:rFonts w:hint="eastAsia"/>
          <w:color w:val="000000" w:themeColor="text1"/>
          <w:kern w:val="0"/>
        </w:rPr>
        <w:t>9</w:t>
      </w:r>
      <w:r w:rsidRPr="004232BC">
        <w:rPr>
          <w:rFonts w:hint="eastAsia"/>
          <w:color w:val="000000" w:themeColor="text1"/>
        </w:rPr>
        <w:t>,</w:t>
      </w:r>
      <w:r>
        <w:rPr>
          <w:rFonts w:hint="eastAsia"/>
          <w:color w:val="000000" w:themeColor="text1"/>
        </w:rPr>
        <w:t>501</w:t>
      </w:r>
      <w:r w:rsidRPr="004232BC">
        <w:rPr>
          <w:rFonts w:hint="eastAsia"/>
          <w:color w:val="000000" w:themeColor="text1"/>
          <w:kern w:val="0"/>
        </w:rPr>
        <w:t>萬餘元（</w:t>
      </w:r>
      <w:r>
        <w:rPr>
          <w:rFonts w:hint="eastAsia"/>
          <w:color w:val="000000" w:themeColor="text1"/>
          <w:kern w:val="0"/>
        </w:rPr>
        <w:t>26</w:t>
      </w:r>
      <w:r w:rsidRPr="004232BC">
        <w:rPr>
          <w:rFonts w:hint="eastAsia"/>
          <w:color w:val="000000" w:themeColor="text1"/>
          <w:kern w:val="0"/>
        </w:rPr>
        <w:t>.</w:t>
      </w:r>
      <w:r>
        <w:rPr>
          <w:rFonts w:hint="eastAsia"/>
          <w:color w:val="000000" w:themeColor="text1"/>
          <w:kern w:val="0"/>
        </w:rPr>
        <w:t>9</w:t>
      </w:r>
      <w:r w:rsidRPr="004232BC">
        <w:rPr>
          <w:rFonts w:hint="eastAsia"/>
          <w:color w:val="000000" w:themeColor="text1"/>
          <w:kern w:val="0"/>
        </w:rPr>
        <w:t>8％），</w:t>
      </w:r>
      <w:r w:rsidRPr="00DF7FA6">
        <w:rPr>
          <w:rFonts w:hint="eastAsia"/>
          <w:color w:val="000000" w:themeColor="text1"/>
          <w:kern w:val="0"/>
        </w:rPr>
        <w:t>主要係臺鐵電務智慧化</w:t>
      </w:r>
      <w:r w:rsidR="003E5548">
        <w:rPr>
          <w:rFonts w:hint="eastAsia"/>
          <w:color w:val="000000" w:themeColor="text1"/>
          <w:kern w:val="0"/>
        </w:rPr>
        <w:t>提</w:t>
      </w:r>
      <w:r w:rsidRPr="00DF7FA6">
        <w:rPr>
          <w:rFonts w:hint="eastAsia"/>
          <w:color w:val="000000" w:themeColor="text1"/>
          <w:kern w:val="0"/>
        </w:rPr>
        <w:t>升計畫項下號誌聯鎖系統及</w:t>
      </w:r>
      <w:r w:rsidRPr="00972818">
        <w:rPr>
          <w:rFonts w:hint="eastAsia"/>
          <w:bCs/>
          <w:color w:val="000000" w:themeColor="text1"/>
          <w:spacing w:val="4"/>
          <w:kern w:val="0"/>
          <w:lang w:val="zh-TW"/>
        </w:rPr>
        <w:t>平交道</w:t>
      </w:r>
      <w:r w:rsidRPr="00DF7FA6">
        <w:rPr>
          <w:rFonts w:hint="eastAsia"/>
          <w:color w:val="000000" w:themeColor="text1"/>
          <w:kern w:val="0"/>
        </w:rPr>
        <w:t>防護設備</w:t>
      </w:r>
      <w:r>
        <w:rPr>
          <w:rFonts w:hint="eastAsia"/>
          <w:color w:val="000000" w:themeColor="text1"/>
          <w:kern w:val="0"/>
        </w:rPr>
        <w:t>等</w:t>
      </w:r>
      <w:r w:rsidRPr="00DF7FA6">
        <w:rPr>
          <w:rFonts w:hint="eastAsia"/>
          <w:color w:val="000000" w:themeColor="text1"/>
          <w:kern w:val="0"/>
        </w:rPr>
        <w:t>工程、花東地區鐵路雙軌電氣化及鐵道技術及驗證中心</w:t>
      </w:r>
      <w:r>
        <w:rPr>
          <w:rFonts w:hint="eastAsia"/>
          <w:color w:val="000000" w:themeColor="text1"/>
          <w:kern w:val="0"/>
        </w:rPr>
        <w:t>等</w:t>
      </w:r>
      <w:r w:rsidRPr="00DF7FA6">
        <w:rPr>
          <w:rFonts w:hint="eastAsia"/>
          <w:color w:val="000000" w:themeColor="text1"/>
          <w:kern w:val="0"/>
        </w:rPr>
        <w:t>計畫，合約期程跨年度，須保留繼續執行</w:t>
      </w:r>
      <w:r w:rsidRPr="004232BC">
        <w:rPr>
          <w:rFonts w:hint="eastAsia"/>
          <w:color w:val="000000" w:themeColor="text1"/>
          <w:kern w:val="0"/>
        </w:rPr>
        <w:t>。</w:t>
      </w:r>
      <w:r w:rsidRPr="002C07CC">
        <w:rPr>
          <w:rFonts w:hint="eastAsia"/>
          <w:color w:val="000000" w:themeColor="text1"/>
          <w:kern w:val="0"/>
        </w:rPr>
        <w:t>合計決算審定數</w:t>
      </w:r>
      <w:r>
        <w:rPr>
          <w:rFonts w:hint="eastAsia"/>
          <w:color w:val="000000" w:themeColor="text1"/>
          <w:kern w:val="0"/>
        </w:rPr>
        <w:t>537</w:t>
      </w:r>
      <w:r w:rsidRPr="002C07CC">
        <w:rPr>
          <w:rFonts w:hint="eastAsia"/>
          <w:color w:val="000000" w:themeColor="text1"/>
          <w:kern w:val="0"/>
        </w:rPr>
        <w:t>億</w:t>
      </w:r>
      <w:r>
        <w:rPr>
          <w:rFonts w:hint="eastAsia"/>
          <w:color w:val="000000" w:themeColor="text1"/>
          <w:kern w:val="0"/>
        </w:rPr>
        <w:t>1</w:t>
      </w:r>
      <w:r w:rsidRPr="002C07CC">
        <w:rPr>
          <w:rFonts w:hint="eastAsia"/>
          <w:color w:val="000000" w:themeColor="text1"/>
          <w:kern w:val="0"/>
        </w:rPr>
        <w:t>,</w:t>
      </w:r>
      <w:r>
        <w:rPr>
          <w:rFonts w:hint="eastAsia"/>
          <w:color w:val="000000" w:themeColor="text1"/>
          <w:kern w:val="0"/>
        </w:rPr>
        <w:t>730</w:t>
      </w:r>
      <w:r w:rsidRPr="002C07CC">
        <w:rPr>
          <w:rFonts w:hint="eastAsia"/>
          <w:color w:val="000000" w:themeColor="text1"/>
          <w:kern w:val="0"/>
        </w:rPr>
        <w:t>萬餘元，預算賸餘</w:t>
      </w:r>
      <w:r>
        <w:rPr>
          <w:rFonts w:hint="eastAsia"/>
          <w:color w:val="000000" w:themeColor="text1"/>
          <w:kern w:val="0"/>
        </w:rPr>
        <w:t>1</w:t>
      </w:r>
      <w:r w:rsidRPr="002C07CC">
        <w:rPr>
          <w:rFonts w:hint="eastAsia"/>
          <w:color w:val="000000" w:themeColor="text1"/>
          <w:kern w:val="0"/>
        </w:rPr>
        <w:t>,</w:t>
      </w:r>
      <w:r>
        <w:rPr>
          <w:rFonts w:hint="eastAsia"/>
          <w:color w:val="000000" w:themeColor="text1"/>
          <w:kern w:val="0"/>
        </w:rPr>
        <w:t>322</w:t>
      </w:r>
      <w:r w:rsidRPr="002C07CC">
        <w:rPr>
          <w:rFonts w:hint="eastAsia"/>
          <w:color w:val="000000" w:themeColor="text1"/>
          <w:kern w:val="0"/>
        </w:rPr>
        <w:t>萬餘元</w:t>
      </w:r>
      <w:r w:rsidRPr="004232BC">
        <w:rPr>
          <w:rFonts w:hint="eastAsia"/>
          <w:color w:val="000000" w:themeColor="text1"/>
          <w:kern w:val="0"/>
        </w:rPr>
        <w:t>（</w:t>
      </w:r>
      <w:r>
        <w:rPr>
          <w:rFonts w:hint="eastAsia"/>
          <w:color w:val="000000" w:themeColor="text1"/>
          <w:kern w:val="0"/>
        </w:rPr>
        <w:t>0</w:t>
      </w:r>
      <w:r w:rsidRPr="002C07CC">
        <w:rPr>
          <w:rFonts w:hint="eastAsia"/>
          <w:color w:val="000000" w:themeColor="text1"/>
          <w:kern w:val="0"/>
        </w:rPr>
        <w:t>.</w:t>
      </w:r>
      <w:r>
        <w:rPr>
          <w:rFonts w:hint="eastAsia"/>
          <w:color w:val="000000" w:themeColor="text1"/>
          <w:kern w:val="0"/>
        </w:rPr>
        <w:t>0</w:t>
      </w:r>
      <w:r w:rsidRPr="002C07CC">
        <w:rPr>
          <w:rFonts w:hint="eastAsia"/>
          <w:color w:val="000000" w:themeColor="text1"/>
          <w:kern w:val="0"/>
        </w:rPr>
        <w:t>2％</w:t>
      </w:r>
      <w:r w:rsidRPr="004232BC">
        <w:rPr>
          <w:rFonts w:hint="eastAsia"/>
          <w:color w:val="000000" w:themeColor="text1"/>
          <w:kern w:val="0"/>
        </w:rPr>
        <w:t>）</w:t>
      </w:r>
      <w:r>
        <w:rPr>
          <w:rFonts w:hint="eastAsia"/>
          <w:color w:val="000000" w:themeColor="text1"/>
          <w:kern w:val="0"/>
        </w:rPr>
        <w:t>，主要係</w:t>
      </w:r>
      <w:r w:rsidRPr="00FA3569">
        <w:rPr>
          <w:rFonts w:hint="eastAsia"/>
          <w:color w:val="000000" w:themeColor="text1"/>
          <w:kern w:val="0"/>
        </w:rPr>
        <w:t>嘉義蒜頭糖廠至故宮南院觀光鐵路計畫</w:t>
      </w:r>
      <w:r>
        <w:rPr>
          <w:rFonts w:hint="eastAsia"/>
          <w:color w:val="000000" w:themeColor="text1"/>
          <w:kern w:val="0"/>
        </w:rPr>
        <w:t>採購財物結餘</w:t>
      </w:r>
      <w:r w:rsidRPr="002C07CC">
        <w:rPr>
          <w:rFonts w:hint="eastAsia"/>
          <w:color w:val="000000" w:themeColor="text1"/>
          <w:kern w:val="0"/>
        </w:rPr>
        <w:t>。</w:t>
      </w:r>
    </w:p>
    <w:p w14:paraId="186BCC62" w14:textId="73E93013" w:rsidR="00B344E4" w:rsidRDefault="00C86ABA" w:rsidP="00F17093">
      <w:pPr>
        <w:pStyle w:val="14P4"/>
        <w:spacing w:beforeLines="0" w:before="0" w:line="608" w:lineRule="exact"/>
        <w:ind w:firstLine="1261"/>
        <w:rPr>
          <w:bCs/>
          <w:color w:val="000000" w:themeColor="text1"/>
          <w:kern w:val="0"/>
          <w:lang w:val="zh-TW"/>
        </w:rPr>
      </w:pPr>
      <w:r>
        <w:rPr>
          <w:b/>
          <w:color w:val="000000" w:themeColor="text1"/>
          <w:lang w:val="zh-TW"/>
        </w:rPr>
        <w:t>2</w:t>
      </w:r>
      <w:r w:rsidRPr="00331A18">
        <w:rPr>
          <w:rFonts w:hint="eastAsia"/>
          <w:b/>
          <w:color w:val="000000" w:themeColor="text1"/>
          <w:lang w:val="zh-TW"/>
        </w:rPr>
        <w:t xml:space="preserve">.　</w:t>
      </w:r>
      <w:r>
        <w:rPr>
          <w:rFonts w:hint="eastAsia"/>
          <w:b/>
          <w:color w:val="000000" w:themeColor="text1"/>
          <w:spacing w:val="10"/>
          <w:lang w:val="zh-TW"/>
        </w:rPr>
        <w:t>水環境建設</w:t>
      </w:r>
      <w:r w:rsidRPr="00331A18">
        <w:rPr>
          <w:rFonts w:hint="eastAsia"/>
          <w:b/>
          <w:color w:val="000000" w:themeColor="text1"/>
          <w:spacing w:val="10"/>
          <w:lang w:val="zh-TW"/>
        </w:rPr>
        <w:t>：</w:t>
      </w:r>
      <w:r w:rsidRPr="008228CD">
        <w:rPr>
          <w:rFonts w:hint="eastAsia"/>
          <w:bCs/>
          <w:color w:val="000000" w:themeColor="text1"/>
          <w:kern w:val="0"/>
          <w:lang w:val="zh-TW"/>
        </w:rPr>
        <w:t>預算數450億6,430萬元，決算審核結果，審定實現數349億7,026萬餘元（77.60％），應付保留數97億8,</w:t>
      </w:r>
      <w:r w:rsidRPr="00972818">
        <w:rPr>
          <w:rFonts w:hint="eastAsia"/>
          <w:bCs/>
          <w:color w:val="000000" w:themeColor="text1"/>
          <w:spacing w:val="4"/>
          <w:kern w:val="0"/>
          <w:lang w:val="zh-TW"/>
        </w:rPr>
        <w:t>069</w:t>
      </w:r>
      <w:r w:rsidRPr="008228CD">
        <w:rPr>
          <w:rFonts w:hint="eastAsia"/>
          <w:bCs/>
          <w:color w:val="000000" w:themeColor="text1"/>
          <w:kern w:val="0"/>
          <w:lang w:val="zh-TW"/>
        </w:rPr>
        <w:t>萬餘元（21.7</w:t>
      </w:r>
      <w:r>
        <w:rPr>
          <w:rFonts w:hint="eastAsia"/>
          <w:bCs/>
          <w:color w:val="000000" w:themeColor="text1"/>
          <w:kern w:val="0"/>
          <w:lang w:val="zh-TW"/>
        </w:rPr>
        <w:t>0</w:t>
      </w:r>
      <w:r w:rsidRPr="008228CD">
        <w:rPr>
          <w:rFonts w:hint="eastAsia"/>
          <w:bCs/>
          <w:color w:val="000000" w:themeColor="text1"/>
          <w:kern w:val="0"/>
          <w:lang w:val="zh-TW"/>
        </w:rPr>
        <w:t>％），主要係經濟部水利署</w:t>
      </w:r>
      <w:r w:rsidRPr="00A57EDB">
        <w:rPr>
          <w:rFonts w:hint="eastAsia"/>
          <w:bCs/>
          <w:color w:val="000000" w:themeColor="text1"/>
          <w:kern w:val="0"/>
          <w:lang w:val="zh-TW"/>
        </w:rPr>
        <w:t>補助地方政府辦理縣市管河川及區域排水整體改善計畫，合約期程跨年度，須保留繼續執行。</w:t>
      </w:r>
      <w:r w:rsidRPr="008228CD">
        <w:rPr>
          <w:rFonts w:hint="eastAsia"/>
          <w:bCs/>
          <w:color w:val="000000" w:themeColor="text1"/>
          <w:kern w:val="0"/>
          <w:lang w:val="zh-TW"/>
        </w:rPr>
        <w:t>合計決算審定數447億5,096萬餘元，預算賸餘3億1,333萬餘元（0.70％），主要係</w:t>
      </w:r>
      <w:r w:rsidRPr="00581684">
        <w:rPr>
          <w:rFonts w:hint="eastAsia"/>
          <w:bCs/>
          <w:color w:val="000000" w:themeColor="text1"/>
          <w:kern w:val="0"/>
          <w:lang w:val="zh-TW"/>
        </w:rPr>
        <w:t>縣市管河川及區域排水整體改善計畫、營繕工程等經費結餘</w:t>
      </w:r>
      <w:r w:rsidRPr="008228CD">
        <w:rPr>
          <w:rFonts w:hint="eastAsia"/>
          <w:bCs/>
          <w:color w:val="000000" w:themeColor="text1"/>
          <w:kern w:val="0"/>
          <w:lang w:val="zh-TW"/>
        </w:rPr>
        <w:t>。</w:t>
      </w:r>
    </w:p>
    <w:p w14:paraId="312DFF89" w14:textId="3432EE43" w:rsidR="00C86ABA" w:rsidRPr="00B40E35" w:rsidRDefault="00C86ABA" w:rsidP="00C93878">
      <w:pPr>
        <w:pStyle w:val="14P4"/>
        <w:spacing w:beforeLines="0" w:before="0" w:line="636" w:lineRule="exact"/>
        <w:ind w:firstLine="1261"/>
        <w:rPr>
          <w:color w:val="FF0000"/>
          <w:kern w:val="0"/>
        </w:rPr>
      </w:pPr>
      <w:r w:rsidRPr="00F9028B">
        <w:rPr>
          <w:rFonts w:hint="eastAsia"/>
          <w:b/>
        </w:rPr>
        <w:lastRenderedPageBreak/>
        <w:t>3.　綠能建設：</w:t>
      </w:r>
      <w:r w:rsidRPr="00F9028B">
        <w:rPr>
          <w:rFonts w:hint="eastAsia"/>
        </w:rPr>
        <w:t>預算數126億4,810萬餘元，決算審核結果，審定實現數105億9,356萬餘元（83.76％），應付保留數19億586萬餘元（15.07％），主要係經濟部能源</w:t>
      </w:r>
      <w:r w:rsidR="008479E6">
        <w:rPr>
          <w:rFonts w:hint="eastAsia"/>
        </w:rPr>
        <w:t>局</w:t>
      </w:r>
      <w:r w:rsidR="008479E6" w:rsidRPr="008479E6">
        <w:rPr>
          <w:rFonts w:hint="eastAsia"/>
          <w:color w:val="000000" w:themeColor="text1"/>
          <w:lang w:val="zh-TW"/>
        </w:rPr>
        <w:t>（</w:t>
      </w:r>
      <w:r w:rsidR="008479E6" w:rsidRPr="006E4774">
        <w:rPr>
          <w:rFonts w:hint="eastAsia"/>
          <w:spacing w:val="2"/>
        </w:rPr>
        <w:t>112年</w:t>
      </w:r>
      <w:r w:rsidR="008479E6">
        <w:rPr>
          <w:rFonts w:hint="eastAsia"/>
          <w:spacing w:val="2"/>
        </w:rPr>
        <w:t>9</w:t>
      </w:r>
      <w:r w:rsidR="008479E6" w:rsidRPr="006E4774">
        <w:rPr>
          <w:rFonts w:hint="eastAsia"/>
          <w:spacing w:val="2"/>
        </w:rPr>
        <w:t>月</w:t>
      </w:r>
      <w:r w:rsidR="008479E6">
        <w:rPr>
          <w:rFonts w:hint="eastAsia"/>
          <w:spacing w:val="2"/>
        </w:rPr>
        <w:t>2</w:t>
      </w:r>
      <w:r w:rsidR="008479E6">
        <w:rPr>
          <w:spacing w:val="2"/>
        </w:rPr>
        <w:t>6</w:t>
      </w:r>
      <w:r w:rsidR="008479E6" w:rsidRPr="006E4774">
        <w:rPr>
          <w:rFonts w:hint="eastAsia"/>
          <w:spacing w:val="2"/>
        </w:rPr>
        <w:t>日改制為</w:t>
      </w:r>
      <w:r w:rsidR="003E5548">
        <w:rPr>
          <w:rFonts w:hint="eastAsia"/>
          <w:spacing w:val="2"/>
        </w:rPr>
        <w:t>經濟部</w:t>
      </w:r>
      <w:r w:rsidR="008479E6" w:rsidRPr="00F9028B">
        <w:rPr>
          <w:rFonts w:hint="eastAsia"/>
        </w:rPr>
        <w:t>能源署</w:t>
      </w:r>
      <w:r w:rsidR="008479E6" w:rsidRPr="008479E6">
        <w:rPr>
          <w:rFonts w:hint="eastAsia"/>
          <w:color w:val="000000" w:themeColor="text1"/>
          <w:lang w:val="zh-TW"/>
        </w:rPr>
        <w:t>）</w:t>
      </w:r>
      <w:r w:rsidRPr="00F9028B">
        <w:rPr>
          <w:rFonts w:hint="eastAsia"/>
        </w:rPr>
        <w:t>委託高雄市政府海洋局</w:t>
      </w:r>
      <w:r w:rsidRPr="00C86ABA">
        <w:rPr>
          <w:rFonts w:hint="eastAsia"/>
          <w:kern w:val="0"/>
        </w:rPr>
        <w:t>辦理</w:t>
      </w:r>
      <w:r w:rsidRPr="00F9028B">
        <w:rPr>
          <w:rFonts w:hint="eastAsia"/>
        </w:rPr>
        <w:t>高雄海洋</w:t>
      </w:r>
      <w:r w:rsidRPr="00972818">
        <w:rPr>
          <w:rFonts w:hint="eastAsia"/>
          <w:bCs/>
          <w:color w:val="000000" w:themeColor="text1"/>
          <w:spacing w:val="4"/>
          <w:kern w:val="0"/>
          <w:lang w:val="zh-TW"/>
        </w:rPr>
        <w:t>科技</w:t>
      </w:r>
      <w:r w:rsidRPr="00F9028B">
        <w:rPr>
          <w:rFonts w:hint="eastAsia"/>
        </w:rPr>
        <w:t>產業創新專區之興達漁港遊憩水域疏浚工程案，受海象及天候等不可抗力因素影響，或合約期程跨年度，須保留繼續執行。合計決算審定數124億9,943萬餘元，預算賸餘1億4,867萬餘元（1.18％），主要係公共充電樁設置及區域充電需求評估計畫經費結餘</w:t>
      </w:r>
      <w:r w:rsidRPr="00F9028B">
        <w:rPr>
          <w:rFonts w:hint="eastAsia"/>
          <w:kern w:val="0"/>
        </w:rPr>
        <w:t>。</w:t>
      </w:r>
    </w:p>
    <w:p w14:paraId="2B4C439A" w14:textId="606FF434" w:rsidR="00393C88" w:rsidRPr="00E547D0" w:rsidRDefault="00393C88" w:rsidP="00C93878">
      <w:pPr>
        <w:pStyle w:val="14P4"/>
        <w:spacing w:beforeLines="0" w:before="0" w:line="636" w:lineRule="exact"/>
        <w:ind w:firstLine="1261"/>
        <w:rPr>
          <w:color w:val="FF0000"/>
        </w:rPr>
      </w:pPr>
      <w:r>
        <w:rPr>
          <w:rFonts w:hint="eastAsia"/>
          <w:b/>
        </w:rPr>
        <w:t>4</w:t>
      </w:r>
      <w:r w:rsidRPr="00140C41">
        <w:rPr>
          <w:rFonts w:hint="eastAsia"/>
          <w:b/>
        </w:rPr>
        <w:t>.　數位建設：</w:t>
      </w:r>
      <w:r w:rsidRPr="00CF5AB1">
        <w:rPr>
          <w:rFonts w:hint="eastAsia"/>
          <w:kern w:val="0"/>
        </w:rPr>
        <w:t>預算數380億4</w:t>
      </w:r>
      <w:r w:rsidRPr="00CF5AB1">
        <w:rPr>
          <w:kern w:val="0"/>
        </w:rPr>
        <w:t>,</w:t>
      </w:r>
      <w:r w:rsidRPr="00CF5AB1">
        <w:rPr>
          <w:rFonts w:hint="eastAsia"/>
          <w:kern w:val="0"/>
        </w:rPr>
        <w:t>295萬餘元，決算審核結果，修正</w:t>
      </w:r>
      <w:r w:rsidR="00B14814">
        <w:rPr>
          <w:rFonts w:hint="eastAsia"/>
          <w:kern w:val="0"/>
        </w:rPr>
        <w:t>剔除</w:t>
      </w:r>
      <w:r w:rsidRPr="00CF5AB1">
        <w:rPr>
          <w:rFonts w:hint="eastAsia"/>
          <w:kern w:val="0"/>
        </w:rPr>
        <w:t>實現數</w:t>
      </w:r>
      <w:r w:rsidRPr="00CF5AB1">
        <w:rPr>
          <w:kern w:val="0"/>
        </w:rPr>
        <w:t>3</w:t>
      </w:r>
      <w:r w:rsidRPr="00CF5AB1">
        <w:rPr>
          <w:rFonts w:hint="eastAsia"/>
          <w:kern w:val="0"/>
        </w:rPr>
        <w:t>萬元，係</w:t>
      </w:r>
      <w:bookmarkStart w:id="2" w:name="_Hlk137045513"/>
      <w:r w:rsidRPr="00CF5AB1">
        <w:rPr>
          <w:rFonts w:hint="eastAsia"/>
          <w:kern w:val="0"/>
        </w:rPr>
        <w:t>數位發展部數位產業署辦理引領中小微型企業數位轉型戰略攻頂計畫</w:t>
      </w:r>
      <w:r>
        <w:rPr>
          <w:rFonts w:hint="eastAsia"/>
          <w:kern w:val="0"/>
        </w:rPr>
        <w:t>補助之廠商資格與規定</w:t>
      </w:r>
      <w:r w:rsidRPr="00CF5AB1">
        <w:rPr>
          <w:rFonts w:hint="eastAsia"/>
          <w:kern w:val="0"/>
        </w:rPr>
        <w:t>不符</w:t>
      </w:r>
      <w:bookmarkEnd w:id="2"/>
      <w:r w:rsidRPr="00CF5AB1">
        <w:rPr>
          <w:rFonts w:hint="eastAsia"/>
          <w:kern w:val="0"/>
        </w:rPr>
        <w:t>；審定實現數359億1</w:t>
      </w:r>
      <w:r w:rsidRPr="00CF5AB1">
        <w:rPr>
          <w:kern w:val="0"/>
        </w:rPr>
        <w:t>,</w:t>
      </w:r>
      <w:r w:rsidRPr="00CF5AB1">
        <w:rPr>
          <w:rFonts w:hint="eastAsia"/>
          <w:kern w:val="0"/>
        </w:rPr>
        <w:t>92</w:t>
      </w:r>
      <w:r w:rsidRPr="00CF5AB1">
        <w:rPr>
          <w:kern w:val="0"/>
        </w:rPr>
        <w:t>5</w:t>
      </w:r>
      <w:r w:rsidRPr="00CF5AB1">
        <w:rPr>
          <w:rFonts w:hint="eastAsia"/>
          <w:kern w:val="0"/>
        </w:rPr>
        <w:t>萬餘元（</w:t>
      </w:r>
      <w:r w:rsidRPr="00CF5AB1">
        <w:rPr>
          <w:kern w:val="0"/>
        </w:rPr>
        <w:t>9</w:t>
      </w:r>
      <w:r w:rsidRPr="00CF5AB1">
        <w:rPr>
          <w:rFonts w:hint="eastAsia"/>
          <w:kern w:val="0"/>
        </w:rPr>
        <w:t>4.42％），應付保留數18億7</w:t>
      </w:r>
      <w:r w:rsidRPr="00CF5AB1">
        <w:rPr>
          <w:kern w:val="0"/>
        </w:rPr>
        <w:t>,</w:t>
      </w:r>
      <w:r w:rsidRPr="00CF5AB1">
        <w:rPr>
          <w:rFonts w:hint="eastAsia"/>
          <w:kern w:val="0"/>
        </w:rPr>
        <w:t>415萬餘元（4.93％），主要係國家發展委員會、內政部、教育部、文化部、國家科學及技術委員會、數位發展部分別辦理亞洲．矽谷5G創新應用、警消微波網路系統移頻、強化公部門網路服務與運算雲端基礎設施、影音場域之5G創新應用領航、海纜及5G雲端聯網中心建置、應變或戰時應用新興科技強化通訊網路數位韌性</w:t>
      </w:r>
      <w:r w:rsidRPr="00CF5AB1">
        <w:rPr>
          <w:rFonts w:hint="eastAsia"/>
          <w:spacing w:val="2"/>
          <w:kern w:val="0"/>
        </w:rPr>
        <w:t>等計畫，</w:t>
      </w:r>
      <w:r>
        <w:rPr>
          <w:rFonts w:hint="eastAsia"/>
          <w:spacing w:val="2"/>
          <w:kern w:val="0"/>
        </w:rPr>
        <w:t>尚</w:t>
      </w:r>
      <w:r w:rsidRPr="00CF5AB1">
        <w:rPr>
          <w:rFonts w:hint="eastAsia"/>
          <w:spacing w:val="2"/>
          <w:kern w:val="0"/>
        </w:rPr>
        <w:t>未完成驗收，或合約期程跨年度，須保留繼續執行。合計決算審定數377億9</w:t>
      </w:r>
      <w:r w:rsidRPr="00CF5AB1">
        <w:rPr>
          <w:spacing w:val="2"/>
          <w:kern w:val="0"/>
        </w:rPr>
        <w:t>,</w:t>
      </w:r>
      <w:r w:rsidRPr="00CF5AB1">
        <w:rPr>
          <w:rFonts w:hint="eastAsia"/>
          <w:spacing w:val="2"/>
          <w:kern w:val="0"/>
        </w:rPr>
        <w:t>3</w:t>
      </w:r>
      <w:r w:rsidRPr="00CF5AB1">
        <w:rPr>
          <w:spacing w:val="2"/>
          <w:kern w:val="0"/>
        </w:rPr>
        <w:t>4</w:t>
      </w:r>
      <w:r w:rsidRPr="00CF5AB1">
        <w:rPr>
          <w:rFonts w:hint="eastAsia"/>
          <w:spacing w:val="2"/>
          <w:kern w:val="0"/>
        </w:rPr>
        <w:t>0萬餘元，預算賸餘2億4</w:t>
      </w:r>
      <w:r w:rsidRPr="00CF5AB1">
        <w:rPr>
          <w:spacing w:val="2"/>
          <w:kern w:val="0"/>
        </w:rPr>
        <w:t>,</w:t>
      </w:r>
      <w:r w:rsidRPr="00CF5AB1">
        <w:rPr>
          <w:rFonts w:hint="eastAsia"/>
          <w:spacing w:val="2"/>
          <w:kern w:val="0"/>
        </w:rPr>
        <w:t>9</w:t>
      </w:r>
      <w:r w:rsidRPr="00CF5AB1">
        <w:rPr>
          <w:spacing w:val="2"/>
          <w:kern w:val="0"/>
        </w:rPr>
        <w:t>5</w:t>
      </w:r>
      <w:r w:rsidRPr="00CF5AB1">
        <w:rPr>
          <w:rFonts w:hint="eastAsia"/>
          <w:spacing w:val="2"/>
          <w:kern w:val="0"/>
        </w:rPr>
        <w:t>4萬餘元</w:t>
      </w:r>
      <w:r w:rsidRPr="00CF5AB1">
        <w:rPr>
          <w:rFonts w:hint="eastAsia"/>
          <w:kern w:val="0"/>
        </w:rPr>
        <w:t>（</w:t>
      </w:r>
      <w:r w:rsidRPr="00CF5AB1">
        <w:rPr>
          <w:kern w:val="0"/>
        </w:rPr>
        <w:t>0</w:t>
      </w:r>
      <w:r w:rsidRPr="00CF5AB1">
        <w:rPr>
          <w:rFonts w:hint="eastAsia"/>
          <w:kern w:val="0"/>
        </w:rPr>
        <w:t>.</w:t>
      </w:r>
      <w:r w:rsidRPr="00CF5AB1">
        <w:rPr>
          <w:kern w:val="0"/>
        </w:rPr>
        <w:t>66</w:t>
      </w:r>
      <w:r w:rsidRPr="00CF5AB1">
        <w:rPr>
          <w:rFonts w:hint="eastAsia"/>
          <w:kern w:val="0"/>
        </w:rPr>
        <w:t>％），主要係亞洲．矽谷5G創新應用、引領中小微型企業數位轉型戰略攻頂、臺灣資安卓越深耕－資安卓越中心等計畫經費結餘。</w:t>
      </w:r>
    </w:p>
    <w:p w14:paraId="5F6BBDDC" w14:textId="72D64825" w:rsidR="002A2B75" w:rsidRPr="00A72A30" w:rsidRDefault="002A2B75" w:rsidP="00C93878">
      <w:pPr>
        <w:pStyle w:val="14P4"/>
        <w:spacing w:beforeLines="0" w:before="0" w:line="636" w:lineRule="exact"/>
        <w:ind w:firstLine="1261"/>
        <w:rPr>
          <w:kern w:val="0"/>
        </w:rPr>
      </w:pPr>
      <w:r w:rsidRPr="00A72A30">
        <w:rPr>
          <w:b/>
        </w:rPr>
        <w:t>5.</w:t>
      </w:r>
      <w:r w:rsidRPr="00A72A30">
        <w:rPr>
          <w:rFonts w:hint="eastAsia"/>
          <w:b/>
        </w:rPr>
        <w:t xml:space="preserve">　</w:t>
      </w:r>
      <w:r w:rsidRPr="00A72A30">
        <w:rPr>
          <w:rFonts w:hint="eastAsia"/>
          <w:b/>
          <w:spacing w:val="10"/>
        </w:rPr>
        <w:t>城鄉建設：</w:t>
      </w:r>
      <w:r w:rsidRPr="00A72A30">
        <w:rPr>
          <w:rFonts w:hint="eastAsia"/>
        </w:rPr>
        <w:t>預算數</w:t>
      </w:r>
      <w:r w:rsidRPr="00A72A30">
        <w:t>473</w:t>
      </w:r>
      <w:r w:rsidRPr="00A72A30">
        <w:rPr>
          <w:rFonts w:hint="eastAsia"/>
        </w:rPr>
        <w:t>億</w:t>
      </w:r>
      <w:r w:rsidRPr="00A72A30">
        <w:t>1,315</w:t>
      </w:r>
      <w:r w:rsidRPr="00A72A30">
        <w:rPr>
          <w:rFonts w:hint="eastAsia"/>
        </w:rPr>
        <w:t>萬餘元，決算審核結果，</w:t>
      </w:r>
      <w:r w:rsidR="00A72A30" w:rsidRPr="00A72A30">
        <w:rPr>
          <w:rFonts w:hint="eastAsia"/>
          <w:kern w:val="0"/>
        </w:rPr>
        <w:t>修正減列實現數3億7</w:t>
      </w:r>
      <w:r w:rsidR="00A72A30" w:rsidRPr="00A72A30">
        <w:rPr>
          <w:kern w:val="0"/>
        </w:rPr>
        <w:t>,500</w:t>
      </w:r>
      <w:r w:rsidR="00A72A30" w:rsidRPr="00A72A30">
        <w:rPr>
          <w:rFonts w:hint="eastAsia"/>
          <w:kern w:val="0"/>
        </w:rPr>
        <w:t>萬餘元，</w:t>
      </w:r>
      <w:r w:rsidR="00A72A30" w:rsidRPr="00A72A30">
        <w:rPr>
          <w:rFonts w:hint="eastAsia"/>
          <w:spacing w:val="2"/>
          <w:kern w:val="0"/>
        </w:rPr>
        <w:t>如數</w:t>
      </w:r>
      <w:r w:rsidR="00A72A30" w:rsidRPr="00A72A30">
        <w:rPr>
          <w:rFonts w:hint="eastAsia"/>
          <w:kern w:val="0"/>
        </w:rPr>
        <w:t>增列</w:t>
      </w:r>
      <w:r w:rsidR="008208DD">
        <w:rPr>
          <w:rFonts w:hint="eastAsia"/>
          <w:kern w:val="0"/>
        </w:rPr>
        <w:t>應付</w:t>
      </w:r>
      <w:r w:rsidR="00A72A30" w:rsidRPr="00A72A30">
        <w:rPr>
          <w:rFonts w:hint="eastAsia"/>
          <w:kern w:val="0"/>
        </w:rPr>
        <w:t>保</w:t>
      </w:r>
      <w:r w:rsidR="00491126">
        <w:rPr>
          <w:rFonts w:hint="eastAsia"/>
          <w:kern w:val="0"/>
        </w:rPr>
        <w:t>留</w:t>
      </w:r>
      <w:r w:rsidR="00A72A30" w:rsidRPr="00A72A30">
        <w:rPr>
          <w:rFonts w:hint="eastAsia"/>
          <w:kern w:val="0"/>
        </w:rPr>
        <w:t>數，係教育部</w:t>
      </w:r>
      <w:r w:rsidR="00C555E0" w:rsidRPr="00A45C42">
        <w:rPr>
          <w:rFonts w:hint="eastAsia"/>
          <w:bCs/>
        </w:rPr>
        <w:t>體育署補助地方政府辦理充實全民運動環境計畫</w:t>
      </w:r>
      <w:r w:rsidR="003E5548">
        <w:rPr>
          <w:rFonts w:hint="eastAsia"/>
          <w:bCs/>
        </w:rPr>
        <w:t>經費</w:t>
      </w:r>
      <w:r w:rsidR="00C555E0" w:rsidRPr="00A45C42">
        <w:rPr>
          <w:rFonts w:hint="eastAsia"/>
          <w:bCs/>
        </w:rPr>
        <w:t>，尚未支用即逕列實現數</w:t>
      </w:r>
      <w:r w:rsidR="00A72A30" w:rsidRPr="00A72A30">
        <w:rPr>
          <w:rFonts w:hint="eastAsia"/>
          <w:kern w:val="0"/>
        </w:rPr>
        <w:t>；</w:t>
      </w:r>
      <w:r w:rsidRPr="00A72A30">
        <w:rPr>
          <w:rFonts w:hint="eastAsia"/>
        </w:rPr>
        <w:t>審定實現數</w:t>
      </w:r>
      <w:r w:rsidRPr="00A72A30">
        <w:t>346</w:t>
      </w:r>
      <w:r w:rsidRPr="00A72A30">
        <w:rPr>
          <w:rFonts w:hint="eastAsia"/>
        </w:rPr>
        <w:t>億</w:t>
      </w:r>
      <w:r w:rsidRPr="00A72A30">
        <w:t>3,057</w:t>
      </w:r>
      <w:r w:rsidRPr="00A72A30">
        <w:rPr>
          <w:rFonts w:hint="eastAsia"/>
        </w:rPr>
        <w:t>萬餘元（</w:t>
      </w:r>
      <w:r w:rsidRPr="00A72A30">
        <w:t>73.19</w:t>
      </w:r>
      <w:r w:rsidRPr="00A72A30">
        <w:rPr>
          <w:rFonts w:hint="eastAsia"/>
        </w:rPr>
        <w:t>％），應付保留數</w:t>
      </w:r>
      <w:r w:rsidRPr="00A72A30">
        <w:t>115</w:t>
      </w:r>
      <w:r w:rsidRPr="00A72A30">
        <w:rPr>
          <w:rFonts w:hint="eastAsia"/>
        </w:rPr>
        <w:t>億</w:t>
      </w:r>
      <w:r w:rsidRPr="00A72A30">
        <w:t>2,062</w:t>
      </w:r>
      <w:r w:rsidRPr="00A72A30">
        <w:rPr>
          <w:rFonts w:hint="eastAsia"/>
        </w:rPr>
        <w:t>萬餘元（</w:t>
      </w:r>
      <w:r w:rsidRPr="00A72A30">
        <w:t>24.35</w:t>
      </w:r>
      <w:r w:rsidRPr="00A72A30">
        <w:rPr>
          <w:rFonts w:hint="eastAsia"/>
        </w:rPr>
        <w:t>％），主要係內政部</w:t>
      </w:r>
      <w:r w:rsidR="006F71AA" w:rsidRPr="007D66C5">
        <w:rPr>
          <w:rFonts w:hint="eastAsia"/>
        </w:rPr>
        <w:t>國土管</w:t>
      </w:r>
      <w:r w:rsidR="006F71AA" w:rsidRPr="007D66C5">
        <w:rPr>
          <w:rFonts w:hint="eastAsia"/>
        </w:rPr>
        <w:lastRenderedPageBreak/>
        <w:t>理署</w:t>
      </w:r>
      <w:r w:rsidRPr="00A72A30">
        <w:rPr>
          <w:rFonts w:hint="eastAsia"/>
        </w:rPr>
        <w:t>、</w:t>
      </w:r>
      <w:r w:rsidRPr="00A72A30">
        <w:rPr>
          <w:rFonts w:hint="eastAsia"/>
          <w:bCs/>
          <w:color w:val="000000" w:themeColor="text1"/>
          <w:spacing w:val="4"/>
          <w:kern w:val="0"/>
          <w:lang w:val="zh-TW"/>
        </w:rPr>
        <w:t>內政部</w:t>
      </w:r>
      <w:r w:rsidRPr="00A72A30">
        <w:rPr>
          <w:rFonts w:hint="eastAsia"/>
        </w:rPr>
        <w:t>警政署、交通部</w:t>
      </w:r>
      <w:r w:rsidR="008479E6" w:rsidRPr="00A72A30">
        <w:rPr>
          <w:rFonts w:hint="eastAsia"/>
        </w:rPr>
        <w:t>公路局</w:t>
      </w:r>
      <w:r w:rsidRPr="00A72A30">
        <w:rPr>
          <w:rFonts w:hint="eastAsia"/>
        </w:rPr>
        <w:t>補助地方政府分別辦理提升道路品質、辦公廳舍耐震補強重建或新建工程、改善停車問題等計畫，因部分案件未及於年度結束前辦理核銷、合約期程跨年度或受原物料價格上漲影響而延後進度等，須保留繼續執行。合計決算審定數</w:t>
      </w:r>
      <w:r w:rsidRPr="00A72A30">
        <w:t>461</w:t>
      </w:r>
      <w:r w:rsidRPr="00A72A30">
        <w:rPr>
          <w:rFonts w:hint="eastAsia"/>
        </w:rPr>
        <w:t>億</w:t>
      </w:r>
      <w:r w:rsidRPr="00A72A30">
        <w:t>5,120</w:t>
      </w:r>
      <w:r w:rsidRPr="00A72A30">
        <w:rPr>
          <w:rFonts w:hint="eastAsia"/>
        </w:rPr>
        <w:t>萬餘元，預算賸餘</w:t>
      </w:r>
      <w:r w:rsidRPr="00A72A30">
        <w:t>11</w:t>
      </w:r>
      <w:r w:rsidRPr="00A72A30">
        <w:rPr>
          <w:rFonts w:hint="eastAsia"/>
        </w:rPr>
        <w:t>億</w:t>
      </w:r>
      <w:r w:rsidRPr="00A72A30">
        <w:t>6,195</w:t>
      </w:r>
      <w:r w:rsidRPr="00A72A30">
        <w:rPr>
          <w:rFonts w:hint="eastAsia"/>
        </w:rPr>
        <w:t>萬餘元（</w:t>
      </w:r>
      <w:r w:rsidRPr="00A72A30">
        <w:t>2.46</w:t>
      </w:r>
      <w:r w:rsidRPr="00A72A30">
        <w:rPr>
          <w:rFonts w:hint="eastAsia"/>
        </w:rPr>
        <w:t>％），主要係補助地方政府辦理提升道路品質、開發在地型產業園區等計畫經費結餘</w:t>
      </w:r>
      <w:r w:rsidRPr="00A72A30">
        <w:rPr>
          <w:rFonts w:hint="eastAsia"/>
          <w:spacing w:val="10"/>
        </w:rPr>
        <w:t>。</w:t>
      </w:r>
    </w:p>
    <w:p w14:paraId="6CB0AB29" w14:textId="3859BA03" w:rsidR="006B2A50" w:rsidRPr="006B2A50" w:rsidRDefault="006B2A50" w:rsidP="00C93878">
      <w:pPr>
        <w:pStyle w:val="14P4"/>
        <w:spacing w:beforeLines="0" w:before="0" w:line="636" w:lineRule="exact"/>
        <w:ind w:firstLine="1261"/>
      </w:pPr>
      <w:r w:rsidRPr="006B2A50">
        <w:rPr>
          <w:b/>
          <w:color w:val="000000" w:themeColor="text1"/>
        </w:rPr>
        <w:t>6.</w:t>
      </w:r>
      <w:r w:rsidRPr="006B2A50">
        <w:rPr>
          <w:rFonts w:hint="eastAsia"/>
          <w:b/>
          <w:color w:val="000000" w:themeColor="text1"/>
        </w:rPr>
        <w:t xml:space="preserve">　因應少子化友善育兒空間建設：</w:t>
      </w:r>
      <w:r w:rsidRPr="006B2A50">
        <w:rPr>
          <w:rFonts w:hint="eastAsia"/>
          <w:color w:val="000000" w:themeColor="text1"/>
        </w:rPr>
        <w:t>預</w:t>
      </w:r>
      <w:r w:rsidRPr="006B2A50">
        <w:rPr>
          <w:rFonts w:hint="eastAsia"/>
          <w:color w:val="000000" w:themeColor="text1"/>
          <w:kern w:val="0"/>
        </w:rPr>
        <w:t>算數</w:t>
      </w:r>
      <w:r w:rsidRPr="006B2A50">
        <w:rPr>
          <w:color w:val="000000" w:themeColor="text1"/>
          <w:kern w:val="0"/>
        </w:rPr>
        <w:t>13</w:t>
      </w:r>
      <w:r w:rsidRPr="006B2A50">
        <w:rPr>
          <w:rFonts w:hint="eastAsia"/>
          <w:color w:val="000000" w:themeColor="text1"/>
          <w:kern w:val="0"/>
        </w:rPr>
        <w:t>億</w:t>
      </w:r>
      <w:r w:rsidRPr="006B2A50">
        <w:rPr>
          <w:color w:val="000000" w:themeColor="text1"/>
          <w:kern w:val="0"/>
        </w:rPr>
        <w:t>8</w:t>
      </w:r>
      <w:r w:rsidRPr="006B2A50">
        <w:rPr>
          <w:color w:val="000000" w:themeColor="text1"/>
        </w:rPr>
        <w:t>,960</w:t>
      </w:r>
      <w:r w:rsidRPr="006B2A50">
        <w:rPr>
          <w:rFonts w:hint="eastAsia"/>
          <w:color w:val="000000" w:themeColor="text1"/>
          <w:kern w:val="0"/>
        </w:rPr>
        <w:t>萬元，決算審核結果，審定實現數</w:t>
      </w:r>
      <w:r w:rsidRPr="006B2A50">
        <w:rPr>
          <w:color w:val="000000" w:themeColor="text1"/>
          <w:kern w:val="0"/>
        </w:rPr>
        <w:t>5</w:t>
      </w:r>
      <w:r w:rsidRPr="006B2A50">
        <w:rPr>
          <w:rFonts w:hint="eastAsia"/>
          <w:color w:val="000000" w:themeColor="text1"/>
          <w:kern w:val="0"/>
        </w:rPr>
        <w:t>億</w:t>
      </w:r>
      <w:r w:rsidRPr="006B2A50">
        <w:rPr>
          <w:color w:val="000000" w:themeColor="text1"/>
          <w:kern w:val="0"/>
        </w:rPr>
        <w:t>1</w:t>
      </w:r>
      <w:r w:rsidRPr="006B2A50">
        <w:rPr>
          <w:color w:val="000000" w:themeColor="text1"/>
        </w:rPr>
        <w:t>,732</w:t>
      </w:r>
      <w:r w:rsidRPr="006B2A50">
        <w:rPr>
          <w:rFonts w:hint="eastAsia"/>
          <w:color w:val="000000" w:themeColor="text1"/>
          <w:kern w:val="0"/>
        </w:rPr>
        <w:t>萬餘元（</w:t>
      </w:r>
      <w:r w:rsidRPr="006B2A50">
        <w:rPr>
          <w:color w:val="000000" w:themeColor="text1"/>
          <w:kern w:val="0"/>
        </w:rPr>
        <w:t>37.23</w:t>
      </w:r>
      <w:r w:rsidRPr="006B2A50">
        <w:rPr>
          <w:rFonts w:hint="eastAsia"/>
          <w:color w:val="000000" w:themeColor="text1"/>
          <w:kern w:val="0"/>
        </w:rPr>
        <w:t>％），應付保留數</w:t>
      </w:r>
      <w:r w:rsidRPr="006B2A50">
        <w:rPr>
          <w:color w:val="000000" w:themeColor="text1"/>
          <w:kern w:val="0"/>
        </w:rPr>
        <w:t>8</w:t>
      </w:r>
      <w:r w:rsidRPr="006B2A50">
        <w:rPr>
          <w:rFonts w:hint="eastAsia"/>
          <w:color w:val="000000" w:themeColor="text1"/>
          <w:kern w:val="0"/>
        </w:rPr>
        <w:t>億</w:t>
      </w:r>
      <w:r w:rsidRPr="006B2A50">
        <w:rPr>
          <w:color w:val="000000" w:themeColor="text1"/>
          <w:kern w:val="0"/>
        </w:rPr>
        <w:t>1</w:t>
      </w:r>
      <w:r w:rsidRPr="006B2A50">
        <w:rPr>
          <w:color w:val="000000" w:themeColor="text1"/>
        </w:rPr>
        <w:t>,690</w:t>
      </w:r>
      <w:r w:rsidRPr="006B2A50">
        <w:rPr>
          <w:rFonts w:hint="eastAsia"/>
          <w:color w:val="000000" w:themeColor="text1"/>
          <w:kern w:val="0"/>
        </w:rPr>
        <w:t>萬餘元（</w:t>
      </w:r>
      <w:r w:rsidRPr="006B2A50">
        <w:rPr>
          <w:color w:val="000000" w:themeColor="text1"/>
          <w:kern w:val="0"/>
        </w:rPr>
        <w:t>58.79</w:t>
      </w:r>
      <w:r w:rsidRPr="006B2A50">
        <w:rPr>
          <w:rFonts w:hint="eastAsia"/>
          <w:color w:val="000000" w:themeColor="text1"/>
          <w:kern w:val="0"/>
        </w:rPr>
        <w:t>％），主要係衛生福利部社會及家庭署補助政府機關布建社區公共托育設施、兒少家庭福利館等案件，因變更規劃設計或歷經多次流標，影響工程進度、</w:t>
      </w:r>
      <w:r w:rsidRPr="006B2A50">
        <w:rPr>
          <w:rFonts w:hint="eastAsia"/>
        </w:rPr>
        <w:t>合約期程跨年度</w:t>
      </w:r>
      <w:r w:rsidRPr="006B2A50">
        <w:rPr>
          <w:rFonts w:hint="eastAsia"/>
          <w:color w:val="000000" w:themeColor="text1"/>
          <w:kern w:val="0"/>
        </w:rPr>
        <w:t>，或未完成驗收等，須保留繼續執行。合計決算審定數</w:t>
      </w:r>
      <w:r w:rsidRPr="006B2A50">
        <w:rPr>
          <w:color w:val="000000" w:themeColor="text1"/>
          <w:kern w:val="0"/>
        </w:rPr>
        <w:t>13</w:t>
      </w:r>
      <w:r w:rsidRPr="006B2A50">
        <w:rPr>
          <w:rFonts w:hint="eastAsia"/>
          <w:color w:val="000000" w:themeColor="text1"/>
          <w:kern w:val="0"/>
        </w:rPr>
        <w:t>億</w:t>
      </w:r>
      <w:r w:rsidRPr="006B2A50">
        <w:rPr>
          <w:color w:val="000000" w:themeColor="text1"/>
          <w:kern w:val="0"/>
        </w:rPr>
        <w:t>3,423</w:t>
      </w:r>
      <w:r w:rsidRPr="006B2A50">
        <w:rPr>
          <w:rFonts w:hint="eastAsia"/>
          <w:color w:val="000000" w:themeColor="text1"/>
          <w:kern w:val="0"/>
        </w:rPr>
        <w:t>萬餘元，預算賸餘</w:t>
      </w:r>
      <w:r w:rsidRPr="006B2A50">
        <w:rPr>
          <w:color w:val="000000" w:themeColor="text1"/>
          <w:kern w:val="0"/>
        </w:rPr>
        <w:t>5,536</w:t>
      </w:r>
      <w:r w:rsidRPr="006B2A50">
        <w:rPr>
          <w:rFonts w:hint="eastAsia"/>
          <w:color w:val="000000" w:themeColor="text1"/>
          <w:kern w:val="0"/>
        </w:rPr>
        <w:t>萬餘元（</w:t>
      </w:r>
      <w:r w:rsidRPr="006B2A50">
        <w:rPr>
          <w:color w:val="000000" w:themeColor="text1"/>
          <w:kern w:val="0"/>
        </w:rPr>
        <w:t>3.98</w:t>
      </w:r>
      <w:r w:rsidRPr="006B2A50">
        <w:rPr>
          <w:rFonts w:hint="eastAsia"/>
          <w:color w:val="000000" w:themeColor="text1"/>
          <w:kern w:val="0"/>
        </w:rPr>
        <w:t>％），主要係補助計畫經費結餘。</w:t>
      </w:r>
    </w:p>
    <w:p w14:paraId="50A335A3" w14:textId="77777777" w:rsidR="006B2A50" w:rsidRPr="006B2A50" w:rsidRDefault="006B2A50" w:rsidP="00C93878">
      <w:pPr>
        <w:pStyle w:val="14P4"/>
        <w:spacing w:beforeLines="0" w:before="0" w:line="636" w:lineRule="exact"/>
        <w:ind w:firstLine="1243"/>
        <w:rPr>
          <w:rFonts w:hAnsi="Times New Roman"/>
          <w:spacing w:val="-2"/>
        </w:rPr>
      </w:pPr>
      <w:r w:rsidRPr="006B2A50">
        <w:rPr>
          <w:b/>
          <w:spacing w:val="-2"/>
        </w:rPr>
        <w:t>7.</w:t>
      </w:r>
      <w:r w:rsidRPr="006B2A50">
        <w:rPr>
          <w:rFonts w:hint="eastAsia"/>
          <w:b/>
          <w:spacing w:val="-2"/>
        </w:rPr>
        <w:t xml:space="preserve">　食品安全建設：</w:t>
      </w:r>
      <w:r w:rsidRPr="006B2A50">
        <w:rPr>
          <w:rFonts w:hint="eastAsia"/>
          <w:spacing w:val="-2"/>
        </w:rPr>
        <w:t>預</w:t>
      </w:r>
      <w:r w:rsidRPr="006B2A50">
        <w:rPr>
          <w:rFonts w:hint="eastAsia"/>
          <w:spacing w:val="-4"/>
          <w:kern w:val="0"/>
        </w:rPr>
        <w:t>算數</w:t>
      </w:r>
      <w:r w:rsidRPr="006B2A50">
        <w:rPr>
          <w:spacing w:val="-4"/>
          <w:kern w:val="0"/>
        </w:rPr>
        <w:t>14</w:t>
      </w:r>
      <w:r w:rsidRPr="006B2A50">
        <w:rPr>
          <w:rFonts w:hint="eastAsia"/>
          <w:spacing w:val="-4"/>
          <w:kern w:val="0"/>
        </w:rPr>
        <w:t>億</w:t>
      </w:r>
      <w:r w:rsidRPr="006B2A50">
        <w:rPr>
          <w:spacing w:val="-4"/>
          <w:kern w:val="0"/>
        </w:rPr>
        <w:t>4</w:t>
      </w:r>
      <w:r w:rsidRPr="006B2A50">
        <w:rPr>
          <w:spacing w:val="-4"/>
        </w:rPr>
        <w:t>,101</w:t>
      </w:r>
      <w:r w:rsidRPr="006B2A50">
        <w:rPr>
          <w:rFonts w:hint="eastAsia"/>
          <w:spacing w:val="-4"/>
          <w:kern w:val="0"/>
        </w:rPr>
        <w:t>萬元，決算審核結果，審定實現數</w:t>
      </w:r>
      <w:r w:rsidRPr="006B2A50">
        <w:rPr>
          <w:spacing w:val="-4"/>
          <w:kern w:val="0"/>
        </w:rPr>
        <w:t>3</w:t>
      </w:r>
      <w:r w:rsidRPr="006B2A50">
        <w:rPr>
          <w:rFonts w:hint="eastAsia"/>
          <w:spacing w:val="-4"/>
          <w:kern w:val="0"/>
        </w:rPr>
        <w:t>億</w:t>
      </w:r>
      <w:r w:rsidRPr="006B2A50">
        <w:rPr>
          <w:spacing w:val="-4"/>
          <w:kern w:val="0"/>
        </w:rPr>
        <w:t>3</w:t>
      </w:r>
      <w:r w:rsidRPr="006B2A50">
        <w:rPr>
          <w:spacing w:val="-4"/>
        </w:rPr>
        <w:t>,385</w:t>
      </w:r>
      <w:r w:rsidRPr="006B2A50">
        <w:rPr>
          <w:rFonts w:hint="eastAsia"/>
          <w:spacing w:val="-4"/>
          <w:kern w:val="0"/>
        </w:rPr>
        <w:t>萬餘元（</w:t>
      </w:r>
      <w:r w:rsidRPr="006B2A50">
        <w:rPr>
          <w:spacing w:val="-4"/>
          <w:kern w:val="0"/>
        </w:rPr>
        <w:t>23.17</w:t>
      </w:r>
      <w:r w:rsidRPr="006B2A50">
        <w:rPr>
          <w:rFonts w:hint="eastAsia"/>
          <w:spacing w:val="-4"/>
          <w:kern w:val="0"/>
        </w:rPr>
        <w:t>％），應付保留數</w:t>
      </w:r>
      <w:r w:rsidRPr="006B2A50">
        <w:rPr>
          <w:spacing w:val="-4"/>
          <w:kern w:val="0"/>
        </w:rPr>
        <w:t>11</w:t>
      </w:r>
      <w:r w:rsidRPr="006B2A50">
        <w:rPr>
          <w:rFonts w:hint="eastAsia"/>
          <w:spacing w:val="-4"/>
          <w:kern w:val="0"/>
        </w:rPr>
        <w:t>億</w:t>
      </w:r>
      <w:r w:rsidRPr="006B2A50">
        <w:rPr>
          <w:spacing w:val="-4"/>
          <w:kern w:val="0"/>
        </w:rPr>
        <w:t>603</w:t>
      </w:r>
      <w:r w:rsidRPr="006B2A50">
        <w:rPr>
          <w:rFonts w:hint="eastAsia"/>
          <w:spacing w:val="-4"/>
          <w:kern w:val="0"/>
        </w:rPr>
        <w:t>萬餘元（</w:t>
      </w:r>
      <w:r w:rsidRPr="006B2A50">
        <w:rPr>
          <w:spacing w:val="-4"/>
          <w:kern w:val="0"/>
        </w:rPr>
        <w:t>76.75</w:t>
      </w:r>
      <w:r w:rsidRPr="006B2A50">
        <w:rPr>
          <w:rFonts w:hint="eastAsia"/>
          <w:spacing w:val="-4"/>
          <w:kern w:val="0"/>
        </w:rPr>
        <w:t>％），</w:t>
      </w:r>
      <w:r w:rsidRPr="006B2A50">
        <w:rPr>
          <w:rFonts w:hint="eastAsia"/>
          <w:bCs/>
          <w:kern w:val="0"/>
          <w:lang w:val="zh-TW"/>
        </w:rPr>
        <w:t>主要係衛生福利部食品藥物管理署</w:t>
      </w:r>
      <w:r w:rsidRPr="006B2A50">
        <w:rPr>
          <w:rFonts w:hint="eastAsia"/>
          <w:bCs/>
          <w:color w:val="000000" w:themeColor="text1"/>
          <w:lang w:val="zh-TW"/>
        </w:rPr>
        <w:t>辦理現代化食品藥物國家級實驗大樓暨行政及訓練大樓興建工程，合約期程跨年度，須保留繼續執行</w:t>
      </w:r>
      <w:r w:rsidRPr="006B2A50">
        <w:rPr>
          <w:rFonts w:hint="eastAsia"/>
          <w:spacing w:val="-4"/>
          <w:kern w:val="0"/>
        </w:rPr>
        <w:t>。合計</w:t>
      </w:r>
      <w:r w:rsidRPr="00972818">
        <w:rPr>
          <w:rFonts w:hint="eastAsia"/>
          <w:bCs/>
          <w:color w:val="000000" w:themeColor="text1"/>
          <w:spacing w:val="4"/>
          <w:kern w:val="0"/>
          <w:lang w:val="zh-TW"/>
        </w:rPr>
        <w:t>決算</w:t>
      </w:r>
      <w:r w:rsidRPr="006B2A50">
        <w:rPr>
          <w:rFonts w:hint="eastAsia"/>
          <w:spacing w:val="-4"/>
          <w:kern w:val="0"/>
        </w:rPr>
        <w:t>審定數</w:t>
      </w:r>
      <w:r w:rsidRPr="006B2A50">
        <w:rPr>
          <w:spacing w:val="-4"/>
          <w:kern w:val="0"/>
        </w:rPr>
        <w:t>14</w:t>
      </w:r>
      <w:r w:rsidRPr="006B2A50">
        <w:rPr>
          <w:rFonts w:hint="eastAsia"/>
          <w:spacing w:val="-4"/>
          <w:kern w:val="0"/>
        </w:rPr>
        <w:t>億</w:t>
      </w:r>
      <w:r w:rsidRPr="006B2A50">
        <w:rPr>
          <w:spacing w:val="-4"/>
          <w:kern w:val="0"/>
        </w:rPr>
        <w:t>3</w:t>
      </w:r>
      <w:r w:rsidRPr="006B2A50">
        <w:rPr>
          <w:spacing w:val="-4"/>
        </w:rPr>
        <w:t>,989</w:t>
      </w:r>
      <w:r w:rsidRPr="006B2A50">
        <w:rPr>
          <w:rFonts w:hint="eastAsia"/>
          <w:spacing w:val="-4"/>
          <w:kern w:val="0"/>
        </w:rPr>
        <w:t>萬餘元，預算賸餘</w:t>
      </w:r>
      <w:r w:rsidRPr="006B2A50">
        <w:rPr>
          <w:spacing w:val="-4"/>
          <w:kern w:val="0"/>
        </w:rPr>
        <w:t>111</w:t>
      </w:r>
      <w:r w:rsidRPr="006B2A50">
        <w:rPr>
          <w:rFonts w:hint="eastAsia"/>
          <w:spacing w:val="-4"/>
          <w:kern w:val="0"/>
        </w:rPr>
        <w:t>萬餘元（</w:t>
      </w:r>
      <w:r w:rsidRPr="006B2A50">
        <w:rPr>
          <w:spacing w:val="-4"/>
          <w:kern w:val="0"/>
        </w:rPr>
        <w:t>0.08</w:t>
      </w:r>
      <w:r w:rsidRPr="006B2A50">
        <w:rPr>
          <w:rFonts w:hint="eastAsia"/>
          <w:spacing w:val="-4"/>
          <w:kern w:val="0"/>
        </w:rPr>
        <w:t>％），主要係補助計畫經費結餘</w:t>
      </w:r>
      <w:r w:rsidRPr="006B2A50">
        <w:rPr>
          <w:rFonts w:hint="eastAsia"/>
          <w:spacing w:val="-4"/>
        </w:rPr>
        <w:t>。</w:t>
      </w:r>
    </w:p>
    <w:p w14:paraId="423DC51E" w14:textId="62991D3B" w:rsidR="00B344E4" w:rsidRDefault="0026284B" w:rsidP="00C93878">
      <w:pPr>
        <w:pStyle w:val="14P4"/>
        <w:spacing w:beforeLines="0" w:before="0" w:line="636" w:lineRule="exact"/>
        <w:ind w:firstLine="1261"/>
        <w:rPr>
          <w:noProof/>
        </w:rPr>
      </w:pPr>
      <w:r>
        <w:rPr>
          <w:b/>
        </w:rPr>
        <w:t>8</w:t>
      </w:r>
      <w:r w:rsidRPr="00656DE9">
        <w:rPr>
          <w:rFonts w:hint="eastAsia"/>
          <w:b/>
        </w:rPr>
        <w:t xml:space="preserve">.　</w:t>
      </w:r>
      <w:r w:rsidRPr="00656DE9">
        <w:rPr>
          <w:rFonts w:hint="eastAsia"/>
          <w:b/>
          <w:noProof/>
        </w:rPr>
        <w:t>人才培育促進就業建設</w:t>
      </w:r>
      <w:r w:rsidRPr="00656DE9">
        <w:rPr>
          <w:rFonts w:hint="eastAsia"/>
          <w:b/>
        </w:rPr>
        <w:t>：</w:t>
      </w:r>
      <w:r w:rsidRPr="00056A43">
        <w:rPr>
          <w:rFonts w:hint="eastAsia"/>
        </w:rPr>
        <w:t>預算數</w:t>
      </w:r>
      <w:r>
        <w:t>102</w:t>
      </w:r>
      <w:r w:rsidRPr="00056A43">
        <w:rPr>
          <w:rFonts w:hint="eastAsia"/>
        </w:rPr>
        <w:t>億</w:t>
      </w:r>
      <w:r>
        <w:t>289</w:t>
      </w:r>
      <w:r w:rsidRPr="00056A43">
        <w:rPr>
          <w:rFonts w:hint="eastAsia"/>
        </w:rPr>
        <w:t>萬</w:t>
      </w:r>
      <w:r>
        <w:rPr>
          <w:rFonts w:hint="eastAsia"/>
        </w:rPr>
        <w:t>餘</w:t>
      </w:r>
      <w:r w:rsidRPr="00056A43">
        <w:rPr>
          <w:rFonts w:hint="eastAsia"/>
        </w:rPr>
        <w:t>元，決算審核結果，審定實現數</w:t>
      </w:r>
      <w:r>
        <w:t>92</w:t>
      </w:r>
      <w:r w:rsidRPr="00056A43">
        <w:rPr>
          <w:rFonts w:hint="eastAsia"/>
        </w:rPr>
        <w:t>億</w:t>
      </w:r>
      <w:r>
        <w:t>8,507</w:t>
      </w:r>
      <w:r w:rsidRPr="00056A43">
        <w:rPr>
          <w:rFonts w:hint="eastAsia"/>
        </w:rPr>
        <w:t>萬餘元（9</w:t>
      </w:r>
      <w:r>
        <w:t>1.00</w:t>
      </w:r>
      <w:r w:rsidRPr="00056A43">
        <w:rPr>
          <w:rFonts w:hint="eastAsia"/>
        </w:rPr>
        <w:t>％），應付保留數</w:t>
      </w:r>
      <w:r>
        <w:t>6,378</w:t>
      </w:r>
      <w:r w:rsidRPr="00056A43">
        <w:rPr>
          <w:rFonts w:hint="eastAsia"/>
        </w:rPr>
        <w:t>萬餘元（</w:t>
      </w:r>
      <w:r>
        <w:t>0.63</w:t>
      </w:r>
      <w:r w:rsidRPr="00056A43">
        <w:rPr>
          <w:rFonts w:hint="eastAsia"/>
        </w:rPr>
        <w:t>％），主要係</w:t>
      </w:r>
      <w:r>
        <w:rPr>
          <w:rFonts w:hint="eastAsia"/>
        </w:rPr>
        <w:t>國家發展委員會</w:t>
      </w:r>
      <w:r w:rsidRPr="00166608">
        <w:rPr>
          <w:rFonts w:hint="eastAsia"/>
          <w:noProof/>
        </w:rPr>
        <w:t>委託、補助或合作辦理雙語政策相關計畫，合約期程跨年度，須保留繼續執行</w:t>
      </w:r>
      <w:r w:rsidRPr="00166608">
        <w:rPr>
          <w:rFonts w:hint="eastAsia"/>
        </w:rPr>
        <w:t>。合計決算審定數</w:t>
      </w:r>
      <w:r w:rsidRPr="00166608">
        <w:t>93</w:t>
      </w:r>
      <w:r w:rsidRPr="00166608">
        <w:rPr>
          <w:rFonts w:hint="eastAsia"/>
        </w:rPr>
        <w:t>億</w:t>
      </w:r>
      <w:r w:rsidRPr="00166608">
        <w:t>4,886</w:t>
      </w:r>
      <w:r w:rsidRPr="00166608">
        <w:rPr>
          <w:rFonts w:hint="eastAsia"/>
        </w:rPr>
        <w:t>萬餘元，預算賸餘</w:t>
      </w:r>
      <w:r w:rsidRPr="00166608">
        <w:t>8</w:t>
      </w:r>
      <w:r w:rsidRPr="00166608">
        <w:rPr>
          <w:rFonts w:hint="eastAsia"/>
        </w:rPr>
        <w:t>億</w:t>
      </w:r>
      <w:r w:rsidRPr="00166608">
        <w:t>5,402</w:t>
      </w:r>
      <w:r w:rsidRPr="00166608">
        <w:rPr>
          <w:rFonts w:hint="eastAsia"/>
        </w:rPr>
        <w:t>萬餘元（</w:t>
      </w:r>
      <w:r w:rsidRPr="00166608">
        <w:t>8.37</w:t>
      </w:r>
      <w:r w:rsidRPr="00166608">
        <w:rPr>
          <w:rFonts w:hint="eastAsia"/>
        </w:rPr>
        <w:t>％），主要係</w:t>
      </w:r>
      <w:r w:rsidRPr="00166608">
        <w:rPr>
          <w:rFonts w:hint="eastAsia"/>
          <w:noProof/>
        </w:rPr>
        <w:t>國家發展委員會</w:t>
      </w:r>
      <w:r w:rsidR="003E5548">
        <w:rPr>
          <w:rFonts w:hint="eastAsia"/>
          <w:noProof/>
        </w:rPr>
        <w:t>擬具之</w:t>
      </w:r>
      <w:r w:rsidRPr="00166608">
        <w:rPr>
          <w:rFonts w:hint="eastAsia"/>
          <w:noProof/>
        </w:rPr>
        <w:t>雙語國家發展中心設置條例草案未完成立法程序，報經行政院核定暫不成立行政法人，相關經費不予動支。</w:t>
      </w:r>
      <w:r w:rsidR="00B344E4">
        <w:rPr>
          <w:noProof/>
        </w:rPr>
        <w:br w:type="page"/>
      </w:r>
    </w:p>
    <w:p w14:paraId="20460D48" w14:textId="140CA663" w:rsidR="00EE339D" w:rsidRPr="00EE339D" w:rsidRDefault="00EE339D" w:rsidP="00EE339D">
      <w:pPr>
        <w:pStyle w:val="14P4"/>
        <w:spacing w:before="108" w:line="540" w:lineRule="exact"/>
        <w:ind w:firstLineChars="0" w:firstLine="0"/>
        <w:jc w:val="center"/>
        <w:rPr>
          <w:b/>
          <w:bCs/>
          <w:sz w:val="24"/>
          <w:szCs w:val="24"/>
        </w:rPr>
      </w:pPr>
      <w:r w:rsidRPr="00EE339D">
        <w:rPr>
          <w:rFonts w:hint="eastAsia"/>
          <w:b/>
          <w:bCs/>
          <w:sz w:val="24"/>
          <w:szCs w:val="24"/>
        </w:rPr>
        <w:lastRenderedPageBreak/>
        <w:t>表5　中央政府前瞻基礎建設計畫第</w:t>
      </w:r>
      <w:r w:rsidR="00972818">
        <w:rPr>
          <w:rFonts w:hint="eastAsia"/>
          <w:b/>
          <w:bCs/>
          <w:sz w:val="24"/>
          <w:szCs w:val="24"/>
        </w:rPr>
        <w:t>4</w:t>
      </w:r>
      <w:r w:rsidRPr="00EE339D">
        <w:rPr>
          <w:rFonts w:hint="eastAsia"/>
          <w:b/>
          <w:bCs/>
          <w:sz w:val="24"/>
          <w:szCs w:val="24"/>
        </w:rPr>
        <w:t>期特別決算歲出決算簡表（建設類別）</w:t>
      </w:r>
    </w:p>
    <w:p w14:paraId="252E7434" w14:textId="7228FAAE" w:rsidR="00EE339D" w:rsidRPr="006111A0" w:rsidRDefault="00EE339D" w:rsidP="0036302C">
      <w:pPr>
        <w:pStyle w:val="611P"/>
        <w:ind w:rightChars="-30" w:right="-72"/>
      </w:pPr>
      <w:r w:rsidRPr="006C50D5">
        <w:rPr>
          <w:rFonts w:hint="eastAsia"/>
        </w:rPr>
        <w:t>單位：新臺幣千</w:t>
      </w:r>
      <w:r>
        <w:rPr>
          <w:rFonts w:hint="eastAsia"/>
        </w:rPr>
        <w:t>元</w:t>
      </w:r>
    </w:p>
    <w:tbl>
      <w:tblPr>
        <w:tblW w:w="102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0414"/>
      </w:tblGrid>
      <w:tr w:rsidR="00EE339D" w:rsidRPr="006C50D5" w14:paraId="1DC189A2" w14:textId="77777777" w:rsidTr="00530771">
        <w:trPr>
          <w:trHeight w:val="20"/>
          <w:jc w:val="center"/>
        </w:trPr>
        <w:tc>
          <w:tcPr>
            <w:tcW w:w="10233" w:type="dxa"/>
            <w:tcBorders>
              <w:top w:val="nil"/>
              <w:left w:val="nil"/>
              <w:bottom w:val="nil"/>
              <w:right w:val="nil"/>
            </w:tcBorders>
            <w:vAlign w:val="center"/>
          </w:tcPr>
          <w:tbl>
            <w:tblPr>
              <w:tblW w:w="10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597"/>
              <w:gridCol w:w="1159"/>
              <w:gridCol w:w="1159"/>
              <w:gridCol w:w="845"/>
              <w:gridCol w:w="1159"/>
              <w:gridCol w:w="1058"/>
              <w:gridCol w:w="1078"/>
              <w:gridCol w:w="1300"/>
              <w:gridCol w:w="993"/>
            </w:tblGrid>
            <w:tr w:rsidR="00530771" w:rsidRPr="006C50D5" w14:paraId="782D6C73" w14:textId="77777777" w:rsidTr="009A65D1">
              <w:trPr>
                <w:trHeight w:hRule="exact" w:val="340"/>
                <w:jc w:val="center"/>
              </w:trPr>
              <w:tc>
                <w:tcPr>
                  <w:tcW w:w="1597" w:type="dxa"/>
                  <w:vMerge w:val="restart"/>
                  <w:vAlign w:val="center"/>
                  <w:hideMark/>
                </w:tcPr>
                <w:p w14:paraId="24C9C2A0" w14:textId="77777777" w:rsidR="00EE339D" w:rsidRPr="006C50D5" w:rsidRDefault="00EE339D" w:rsidP="005A38D8">
                  <w:pPr>
                    <w:pStyle w:val="af8"/>
                    <w:spacing w:line="240" w:lineRule="exact"/>
                  </w:pPr>
                  <w:r w:rsidRPr="006C50D5">
                    <w:rPr>
                      <w:rFonts w:hint="eastAsia"/>
                    </w:rPr>
                    <w:t>建設類別</w:t>
                  </w:r>
                </w:p>
              </w:tc>
              <w:tc>
                <w:tcPr>
                  <w:tcW w:w="1159" w:type="dxa"/>
                  <w:vMerge w:val="restart"/>
                  <w:vAlign w:val="center"/>
                  <w:hideMark/>
                </w:tcPr>
                <w:p w14:paraId="6B3C457F" w14:textId="77777777" w:rsidR="00EE339D" w:rsidRPr="006C50D5" w:rsidRDefault="00EE339D" w:rsidP="005A38D8">
                  <w:pPr>
                    <w:pStyle w:val="af8"/>
                    <w:spacing w:line="240" w:lineRule="exact"/>
                  </w:pPr>
                  <w:r w:rsidRPr="006C50D5">
                    <w:rPr>
                      <w:rFonts w:hint="eastAsia"/>
                    </w:rPr>
                    <w:t>預算數</w:t>
                  </w:r>
                </w:p>
              </w:tc>
              <w:tc>
                <w:tcPr>
                  <w:tcW w:w="1159" w:type="dxa"/>
                  <w:vMerge w:val="restart"/>
                  <w:tcBorders>
                    <w:right w:val="nil"/>
                  </w:tcBorders>
                  <w:noWrap/>
                  <w:vAlign w:val="center"/>
                  <w:hideMark/>
                </w:tcPr>
                <w:p w14:paraId="0242FD05" w14:textId="77777777" w:rsidR="00EE339D" w:rsidRPr="005A38D8" w:rsidRDefault="00EE339D" w:rsidP="005A38D8">
                  <w:pPr>
                    <w:pStyle w:val="af8"/>
                    <w:spacing w:line="240" w:lineRule="exact"/>
                    <w:rPr>
                      <w:color w:val="000000" w:themeColor="text1"/>
                    </w:rPr>
                  </w:pPr>
                  <w:r w:rsidRPr="005A38D8">
                    <w:rPr>
                      <w:rFonts w:hint="eastAsia"/>
                      <w:color w:val="000000" w:themeColor="text1"/>
                    </w:rPr>
                    <w:t>決算審定數</w:t>
                  </w:r>
                </w:p>
              </w:tc>
              <w:tc>
                <w:tcPr>
                  <w:tcW w:w="845" w:type="dxa"/>
                  <w:tcBorders>
                    <w:left w:val="nil"/>
                    <w:bottom w:val="single" w:sz="4" w:space="0" w:color="auto"/>
                    <w:right w:val="nil"/>
                  </w:tcBorders>
                  <w:vAlign w:val="center"/>
                </w:tcPr>
                <w:p w14:paraId="5EF1613C" w14:textId="77777777" w:rsidR="00EE339D" w:rsidRPr="005A38D8" w:rsidRDefault="00EE339D" w:rsidP="005A38D8">
                  <w:pPr>
                    <w:pStyle w:val="af8"/>
                    <w:spacing w:line="240" w:lineRule="exact"/>
                    <w:rPr>
                      <w:color w:val="000000" w:themeColor="text1"/>
                    </w:rPr>
                  </w:pPr>
                </w:p>
              </w:tc>
              <w:tc>
                <w:tcPr>
                  <w:tcW w:w="1159" w:type="dxa"/>
                  <w:tcBorders>
                    <w:left w:val="nil"/>
                    <w:right w:val="nil"/>
                  </w:tcBorders>
                  <w:vAlign w:val="center"/>
                </w:tcPr>
                <w:p w14:paraId="6D2C3262" w14:textId="77777777" w:rsidR="00EE339D" w:rsidRPr="005A38D8" w:rsidRDefault="00EE339D" w:rsidP="005A38D8">
                  <w:pPr>
                    <w:pStyle w:val="af8"/>
                    <w:spacing w:line="240" w:lineRule="exact"/>
                    <w:rPr>
                      <w:color w:val="000000" w:themeColor="text1"/>
                    </w:rPr>
                  </w:pPr>
                </w:p>
              </w:tc>
              <w:tc>
                <w:tcPr>
                  <w:tcW w:w="1058" w:type="dxa"/>
                  <w:tcBorders>
                    <w:left w:val="nil"/>
                    <w:right w:val="nil"/>
                  </w:tcBorders>
                  <w:vAlign w:val="center"/>
                </w:tcPr>
                <w:p w14:paraId="5395C68C" w14:textId="77777777" w:rsidR="00EE339D" w:rsidRPr="005A38D8" w:rsidRDefault="00EE339D" w:rsidP="005A38D8">
                  <w:pPr>
                    <w:pStyle w:val="af8"/>
                    <w:spacing w:line="240" w:lineRule="exact"/>
                    <w:rPr>
                      <w:color w:val="000000" w:themeColor="text1"/>
                    </w:rPr>
                  </w:pPr>
                </w:p>
              </w:tc>
              <w:tc>
                <w:tcPr>
                  <w:tcW w:w="1078" w:type="dxa"/>
                  <w:tcBorders>
                    <w:left w:val="nil"/>
                    <w:bottom w:val="single" w:sz="4" w:space="0" w:color="auto"/>
                    <w:right w:val="nil"/>
                  </w:tcBorders>
                  <w:vAlign w:val="center"/>
                </w:tcPr>
                <w:p w14:paraId="33EEC6E5" w14:textId="77777777" w:rsidR="00EE339D" w:rsidRPr="005A38D8" w:rsidRDefault="00EE339D" w:rsidP="005A38D8">
                  <w:pPr>
                    <w:pStyle w:val="af8"/>
                    <w:spacing w:line="240" w:lineRule="exact"/>
                    <w:rPr>
                      <w:color w:val="000000" w:themeColor="text1"/>
                    </w:rPr>
                  </w:pPr>
                </w:p>
              </w:tc>
              <w:tc>
                <w:tcPr>
                  <w:tcW w:w="1300" w:type="dxa"/>
                  <w:tcBorders>
                    <w:left w:val="nil"/>
                    <w:bottom w:val="single" w:sz="4" w:space="0" w:color="auto"/>
                    <w:right w:val="nil"/>
                  </w:tcBorders>
                  <w:vAlign w:val="center"/>
                  <w:hideMark/>
                </w:tcPr>
                <w:p w14:paraId="6A511774" w14:textId="77777777" w:rsidR="00EE339D" w:rsidRPr="005A38D8" w:rsidRDefault="00EE339D" w:rsidP="005A38D8">
                  <w:pPr>
                    <w:pStyle w:val="af8"/>
                    <w:spacing w:line="240" w:lineRule="exact"/>
                    <w:rPr>
                      <w:color w:val="000000" w:themeColor="text1"/>
                    </w:rPr>
                  </w:pPr>
                </w:p>
              </w:tc>
              <w:tc>
                <w:tcPr>
                  <w:tcW w:w="993" w:type="dxa"/>
                  <w:tcBorders>
                    <w:left w:val="nil"/>
                    <w:bottom w:val="single" w:sz="4" w:space="0" w:color="auto"/>
                  </w:tcBorders>
                  <w:vAlign w:val="center"/>
                </w:tcPr>
                <w:p w14:paraId="43FDBC4B" w14:textId="77777777" w:rsidR="00EE339D" w:rsidRPr="005A38D8" w:rsidRDefault="00EE339D" w:rsidP="005A38D8">
                  <w:pPr>
                    <w:pStyle w:val="af8"/>
                    <w:spacing w:line="240" w:lineRule="exact"/>
                    <w:rPr>
                      <w:color w:val="000000" w:themeColor="text1"/>
                    </w:rPr>
                  </w:pPr>
                </w:p>
              </w:tc>
            </w:tr>
            <w:tr w:rsidR="00EF5106" w:rsidRPr="006C50D5" w14:paraId="6750F630" w14:textId="77777777" w:rsidTr="009A65D1">
              <w:trPr>
                <w:trHeight w:hRule="exact" w:val="340"/>
                <w:jc w:val="center"/>
              </w:trPr>
              <w:tc>
                <w:tcPr>
                  <w:tcW w:w="1597" w:type="dxa"/>
                  <w:vMerge/>
                  <w:vAlign w:val="center"/>
                  <w:hideMark/>
                </w:tcPr>
                <w:p w14:paraId="01A66481" w14:textId="77777777" w:rsidR="00EE339D" w:rsidRPr="006C50D5" w:rsidRDefault="00EE339D" w:rsidP="005A38D8">
                  <w:pPr>
                    <w:pStyle w:val="af8"/>
                    <w:spacing w:line="240" w:lineRule="exact"/>
                  </w:pPr>
                </w:p>
              </w:tc>
              <w:tc>
                <w:tcPr>
                  <w:tcW w:w="1159" w:type="dxa"/>
                  <w:vMerge/>
                  <w:vAlign w:val="center"/>
                  <w:hideMark/>
                </w:tcPr>
                <w:p w14:paraId="676A4B8E" w14:textId="77777777" w:rsidR="00EE339D" w:rsidRPr="006C50D5" w:rsidRDefault="00EE339D" w:rsidP="005A38D8">
                  <w:pPr>
                    <w:pStyle w:val="af8"/>
                    <w:spacing w:line="240" w:lineRule="exact"/>
                  </w:pPr>
                </w:p>
              </w:tc>
              <w:tc>
                <w:tcPr>
                  <w:tcW w:w="1159" w:type="dxa"/>
                  <w:vMerge/>
                  <w:vAlign w:val="center"/>
                  <w:hideMark/>
                </w:tcPr>
                <w:p w14:paraId="73E1643F" w14:textId="77777777" w:rsidR="00EE339D" w:rsidRPr="005A38D8" w:rsidRDefault="00EE339D" w:rsidP="005A38D8">
                  <w:pPr>
                    <w:pStyle w:val="af8"/>
                    <w:spacing w:line="240" w:lineRule="exact"/>
                    <w:rPr>
                      <w:color w:val="000000" w:themeColor="text1"/>
                    </w:rPr>
                  </w:pPr>
                </w:p>
              </w:tc>
              <w:tc>
                <w:tcPr>
                  <w:tcW w:w="845" w:type="dxa"/>
                  <w:vMerge w:val="restart"/>
                  <w:tcBorders>
                    <w:right w:val="double" w:sz="4" w:space="0" w:color="auto"/>
                  </w:tcBorders>
                  <w:vAlign w:val="center"/>
                  <w:hideMark/>
                </w:tcPr>
                <w:p w14:paraId="28CFAC24" w14:textId="77777777" w:rsidR="00EE339D" w:rsidRPr="005A38D8" w:rsidRDefault="00EE339D" w:rsidP="005A38D8">
                  <w:pPr>
                    <w:pStyle w:val="af8"/>
                    <w:spacing w:line="240" w:lineRule="exact"/>
                    <w:rPr>
                      <w:color w:val="000000" w:themeColor="text1"/>
                    </w:rPr>
                  </w:pPr>
                  <w:r w:rsidRPr="005A38D8">
                    <w:rPr>
                      <w:rFonts w:hint="eastAsia"/>
                      <w:color w:val="000000" w:themeColor="text1"/>
                    </w:rPr>
                    <w:t>占預算數％</w:t>
                  </w:r>
                </w:p>
              </w:tc>
              <w:tc>
                <w:tcPr>
                  <w:tcW w:w="1159" w:type="dxa"/>
                  <w:vMerge w:val="restart"/>
                  <w:tcBorders>
                    <w:left w:val="double" w:sz="4" w:space="0" w:color="auto"/>
                  </w:tcBorders>
                  <w:vAlign w:val="center"/>
                  <w:hideMark/>
                </w:tcPr>
                <w:p w14:paraId="420BA03E" w14:textId="77777777" w:rsidR="00EE339D" w:rsidRPr="005A38D8" w:rsidRDefault="00EE339D" w:rsidP="005A38D8">
                  <w:pPr>
                    <w:pStyle w:val="af8"/>
                    <w:spacing w:line="240" w:lineRule="exact"/>
                    <w:rPr>
                      <w:color w:val="000000" w:themeColor="text1"/>
                    </w:rPr>
                  </w:pPr>
                  <w:r w:rsidRPr="005A38D8">
                    <w:rPr>
                      <w:rFonts w:hint="eastAsia"/>
                      <w:color w:val="000000" w:themeColor="text1"/>
                    </w:rPr>
                    <w:t>實現數</w:t>
                  </w:r>
                </w:p>
              </w:tc>
              <w:tc>
                <w:tcPr>
                  <w:tcW w:w="1058" w:type="dxa"/>
                  <w:vMerge w:val="restart"/>
                  <w:vAlign w:val="center"/>
                  <w:hideMark/>
                </w:tcPr>
                <w:p w14:paraId="530F4915" w14:textId="77777777" w:rsidR="00EE339D" w:rsidRPr="005A38D8" w:rsidRDefault="00EE339D" w:rsidP="005A38D8">
                  <w:pPr>
                    <w:pStyle w:val="af8"/>
                    <w:spacing w:line="240" w:lineRule="exact"/>
                    <w:rPr>
                      <w:color w:val="000000" w:themeColor="text1"/>
                    </w:rPr>
                  </w:pPr>
                  <w:r w:rsidRPr="005A38D8">
                    <w:rPr>
                      <w:rFonts w:hint="eastAsia"/>
                      <w:color w:val="000000" w:themeColor="text1"/>
                    </w:rPr>
                    <w:t>應付數</w:t>
                  </w:r>
                </w:p>
              </w:tc>
              <w:tc>
                <w:tcPr>
                  <w:tcW w:w="1078" w:type="dxa"/>
                  <w:vMerge w:val="restart"/>
                  <w:tcBorders>
                    <w:right w:val="double" w:sz="4" w:space="0" w:color="auto"/>
                  </w:tcBorders>
                  <w:vAlign w:val="center"/>
                  <w:hideMark/>
                </w:tcPr>
                <w:p w14:paraId="0C738D50" w14:textId="77777777" w:rsidR="00EE339D" w:rsidRPr="005A38D8" w:rsidRDefault="00EE339D" w:rsidP="005A38D8">
                  <w:pPr>
                    <w:pStyle w:val="af8"/>
                    <w:spacing w:line="240" w:lineRule="exact"/>
                    <w:rPr>
                      <w:color w:val="000000" w:themeColor="text1"/>
                    </w:rPr>
                  </w:pPr>
                  <w:r w:rsidRPr="005A38D8">
                    <w:rPr>
                      <w:rFonts w:hint="eastAsia"/>
                      <w:color w:val="000000" w:themeColor="text1"/>
                    </w:rPr>
                    <w:t>保留數</w:t>
                  </w:r>
                </w:p>
              </w:tc>
              <w:tc>
                <w:tcPr>
                  <w:tcW w:w="2293" w:type="dxa"/>
                  <w:gridSpan w:val="2"/>
                  <w:tcBorders>
                    <w:left w:val="double" w:sz="4" w:space="0" w:color="auto"/>
                  </w:tcBorders>
                  <w:vAlign w:val="center"/>
                  <w:hideMark/>
                </w:tcPr>
                <w:p w14:paraId="4800F201" w14:textId="77777777" w:rsidR="00EE339D" w:rsidRPr="005A38D8" w:rsidRDefault="00EE339D" w:rsidP="005A38D8">
                  <w:pPr>
                    <w:pStyle w:val="af8"/>
                    <w:spacing w:line="240" w:lineRule="exact"/>
                    <w:rPr>
                      <w:color w:val="000000" w:themeColor="text1"/>
                    </w:rPr>
                  </w:pPr>
                  <w:r w:rsidRPr="005A38D8">
                    <w:rPr>
                      <w:rFonts w:hint="eastAsia"/>
                      <w:color w:val="000000" w:themeColor="text1"/>
                    </w:rPr>
                    <w:t>與預算數比較</w:t>
                  </w:r>
                </w:p>
              </w:tc>
            </w:tr>
            <w:tr w:rsidR="00530771" w:rsidRPr="006C50D5" w14:paraId="535C05E2" w14:textId="77777777" w:rsidTr="009A65D1">
              <w:trPr>
                <w:trHeight w:val="340"/>
                <w:jc w:val="center"/>
              </w:trPr>
              <w:tc>
                <w:tcPr>
                  <w:tcW w:w="1597" w:type="dxa"/>
                  <w:vMerge/>
                  <w:vAlign w:val="center"/>
                </w:tcPr>
                <w:p w14:paraId="280189DF" w14:textId="77777777" w:rsidR="00EE339D" w:rsidRPr="006C50D5" w:rsidRDefault="00EE339D" w:rsidP="005A38D8">
                  <w:pPr>
                    <w:pStyle w:val="af8"/>
                    <w:spacing w:line="240" w:lineRule="exact"/>
                  </w:pPr>
                </w:p>
              </w:tc>
              <w:tc>
                <w:tcPr>
                  <w:tcW w:w="1159" w:type="dxa"/>
                  <w:vMerge/>
                  <w:vAlign w:val="center"/>
                </w:tcPr>
                <w:p w14:paraId="5E130235" w14:textId="77777777" w:rsidR="00EE339D" w:rsidRPr="006C50D5" w:rsidRDefault="00EE339D" w:rsidP="005A38D8">
                  <w:pPr>
                    <w:pStyle w:val="af8"/>
                    <w:spacing w:line="240" w:lineRule="exact"/>
                  </w:pPr>
                </w:p>
              </w:tc>
              <w:tc>
                <w:tcPr>
                  <w:tcW w:w="1159" w:type="dxa"/>
                  <w:vMerge/>
                  <w:vAlign w:val="center"/>
                </w:tcPr>
                <w:p w14:paraId="1A488F10" w14:textId="77777777" w:rsidR="00EE339D" w:rsidRPr="005A38D8" w:rsidRDefault="00EE339D" w:rsidP="005A38D8">
                  <w:pPr>
                    <w:pStyle w:val="af8"/>
                    <w:spacing w:line="240" w:lineRule="exact"/>
                    <w:rPr>
                      <w:color w:val="000000" w:themeColor="text1"/>
                    </w:rPr>
                  </w:pPr>
                </w:p>
              </w:tc>
              <w:tc>
                <w:tcPr>
                  <w:tcW w:w="845" w:type="dxa"/>
                  <w:vMerge/>
                  <w:tcBorders>
                    <w:right w:val="double" w:sz="4" w:space="0" w:color="auto"/>
                  </w:tcBorders>
                  <w:vAlign w:val="center"/>
                </w:tcPr>
                <w:p w14:paraId="6CA50A30" w14:textId="77777777" w:rsidR="00EE339D" w:rsidRPr="005A38D8" w:rsidRDefault="00EE339D" w:rsidP="005A38D8">
                  <w:pPr>
                    <w:pStyle w:val="af8"/>
                    <w:spacing w:line="240" w:lineRule="exact"/>
                    <w:rPr>
                      <w:color w:val="000000" w:themeColor="text1"/>
                    </w:rPr>
                  </w:pPr>
                </w:p>
              </w:tc>
              <w:tc>
                <w:tcPr>
                  <w:tcW w:w="1159" w:type="dxa"/>
                  <w:vMerge/>
                  <w:tcBorders>
                    <w:left w:val="double" w:sz="4" w:space="0" w:color="auto"/>
                  </w:tcBorders>
                  <w:vAlign w:val="center"/>
                </w:tcPr>
                <w:p w14:paraId="1284C82E" w14:textId="77777777" w:rsidR="00EE339D" w:rsidRPr="005A38D8" w:rsidRDefault="00EE339D" w:rsidP="005A38D8">
                  <w:pPr>
                    <w:pStyle w:val="af8"/>
                    <w:spacing w:line="240" w:lineRule="exact"/>
                    <w:rPr>
                      <w:color w:val="000000" w:themeColor="text1"/>
                    </w:rPr>
                  </w:pPr>
                </w:p>
              </w:tc>
              <w:tc>
                <w:tcPr>
                  <w:tcW w:w="1058" w:type="dxa"/>
                  <w:vMerge/>
                  <w:vAlign w:val="center"/>
                </w:tcPr>
                <w:p w14:paraId="0B004031" w14:textId="77777777" w:rsidR="00EE339D" w:rsidRPr="005A38D8" w:rsidRDefault="00EE339D" w:rsidP="005A38D8">
                  <w:pPr>
                    <w:pStyle w:val="af8"/>
                    <w:spacing w:line="240" w:lineRule="exact"/>
                    <w:rPr>
                      <w:color w:val="000000" w:themeColor="text1"/>
                    </w:rPr>
                  </w:pPr>
                </w:p>
              </w:tc>
              <w:tc>
                <w:tcPr>
                  <w:tcW w:w="1078" w:type="dxa"/>
                  <w:vMerge/>
                  <w:tcBorders>
                    <w:right w:val="double" w:sz="4" w:space="0" w:color="auto"/>
                  </w:tcBorders>
                  <w:vAlign w:val="center"/>
                </w:tcPr>
                <w:p w14:paraId="23AB431D" w14:textId="77777777" w:rsidR="00EE339D" w:rsidRPr="005A38D8" w:rsidRDefault="00EE339D" w:rsidP="005A38D8">
                  <w:pPr>
                    <w:pStyle w:val="af8"/>
                    <w:spacing w:line="240" w:lineRule="exact"/>
                    <w:rPr>
                      <w:color w:val="000000" w:themeColor="text1"/>
                    </w:rPr>
                  </w:pPr>
                </w:p>
              </w:tc>
              <w:tc>
                <w:tcPr>
                  <w:tcW w:w="1300" w:type="dxa"/>
                  <w:tcBorders>
                    <w:left w:val="double" w:sz="4" w:space="0" w:color="auto"/>
                  </w:tcBorders>
                  <w:vAlign w:val="center"/>
                </w:tcPr>
                <w:p w14:paraId="7C3A628F" w14:textId="77777777" w:rsidR="00EE339D" w:rsidRPr="005A38D8" w:rsidRDefault="00EE339D" w:rsidP="005A38D8">
                  <w:pPr>
                    <w:pStyle w:val="af8"/>
                    <w:spacing w:line="240" w:lineRule="exact"/>
                    <w:rPr>
                      <w:color w:val="000000" w:themeColor="text1"/>
                    </w:rPr>
                  </w:pPr>
                  <w:r w:rsidRPr="005A38D8">
                    <w:rPr>
                      <w:rFonts w:hint="eastAsia"/>
                      <w:color w:val="000000" w:themeColor="text1"/>
                    </w:rPr>
                    <w:t>增減數</w:t>
                  </w:r>
                </w:p>
              </w:tc>
              <w:tc>
                <w:tcPr>
                  <w:tcW w:w="993" w:type="dxa"/>
                  <w:vAlign w:val="center"/>
                </w:tcPr>
                <w:p w14:paraId="66E3FC89" w14:textId="77777777" w:rsidR="00EE339D" w:rsidRPr="005A38D8" w:rsidRDefault="00EE339D" w:rsidP="00CA65D5">
                  <w:pPr>
                    <w:pStyle w:val="af8"/>
                    <w:spacing w:line="240" w:lineRule="exact"/>
                    <w:rPr>
                      <w:color w:val="000000" w:themeColor="text1"/>
                    </w:rPr>
                  </w:pPr>
                  <w:r w:rsidRPr="005A38D8">
                    <w:rPr>
                      <w:rFonts w:hint="eastAsia"/>
                      <w:color w:val="000000" w:themeColor="text1"/>
                    </w:rPr>
                    <w:t>％</w:t>
                  </w:r>
                </w:p>
              </w:tc>
            </w:tr>
            <w:tr w:rsidR="00530771" w:rsidRPr="006C50D5" w14:paraId="057F79D1" w14:textId="77777777" w:rsidTr="009A65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794"/>
                <w:jc w:val="center"/>
              </w:trPr>
              <w:tc>
                <w:tcPr>
                  <w:tcW w:w="1597" w:type="dxa"/>
                  <w:tcBorders>
                    <w:top w:val="single" w:sz="4" w:space="0" w:color="auto"/>
                    <w:left w:val="single" w:sz="4" w:space="0" w:color="auto"/>
                    <w:bottom w:val="single" w:sz="4" w:space="0" w:color="auto"/>
                    <w:right w:val="single" w:sz="4" w:space="0" w:color="auto"/>
                  </w:tcBorders>
                  <w:shd w:val="clear" w:color="DCE6F1" w:fill="FFFFFF" w:themeFill="background1"/>
                  <w:noWrap/>
                  <w:vAlign w:val="center"/>
                  <w:hideMark/>
                </w:tcPr>
                <w:p w14:paraId="0C5AA172" w14:textId="77777777" w:rsidR="00295CDB" w:rsidRPr="006C50D5" w:rsidRDefault="00295CDB" w:rsidP="00733239">
                  <w:pPr>
                    <w:widowControl/>
                    <w:spacing w:line="320" w:lineRule="exact"/>
                    <w:jc w:val="center"/>
                    <w:rPr>
                      <w:rFonts w:ascii="標楷體" w:eastAsia="標楷體" w:hAnsi="標楷體" w:cs="新細明體"/>
                      <w:b/>
                      <w:bCs/>
                      <w:kern w:val="0"/>
                      <w:sz w:val="20"/>
                      <w:szCs w:val="20"/>
                    </w:rPr>
                  </w:pPr>
                  <w:r w:rsidRPr="006C50D5">
                    <w:rPr>
                      <w:rFonts w:ascii="標楷體" w:eastAsia="標楷體" w:hAnsi="標楷體" w:cs="新細明體" w:hint="eastAsia"/>
                      <w:b/>
                      <w:bCs/>
                      <w:kern w:val="0"/>
                      <w:sz w:val="20"/>
                      <w:szCs w:val="20"/>
                    </w:rPr>
                    <w:t>合計</w:t>
                  </w:r>
                </w:p>
              </w:tc>
              <w:tc>
                <w:tcPr>
                  <w:tcW w:w="1159" w:type="dxa"/>
                  <w:tcBorders>
                    <w:top w:val="single" w:sz="4" w:space="0" w:color="auto"/>
                    <w:left w:val="single" w:sz="4" w:space="0" w:color="auto"/>
                    <w:bottom w:val="single" w:sz="4" w:space="0" w:color="auto"/>
                    <w:right w:val="single" w:sz="4" w:space="0" w:color="auto"/>
                  </w:tcBorders>
                  <w:shd w:val="clear" w:color="DCE6F1" w:fill="FFFFFF" w:themeFill="background1"/>
                  <w:noWrap/>
                  <w:vAlign w:val="center"/>
                  <w:hideMark/>
                </w:tcPr>
                <w:p w14:paraId="0BF04CF0" w14:textId="7F636C97" w:rsidR="00295CDB" w:rsidRPr="00295CDB" w:rsidRDefault="00295CDB" w:rsidP="00295CDB">
                  <w:pPr>
                    <w:widowControl/>
                    <w:spacing w:line="240" w:lineRule="exact"/>
                    <w:jc w:val="right"/>
                    <w:rPr>
                      <w:rFonts w:ascii="標楷體" w:eastAsia="標楷體" w:hAnsi="標楷體" w:cs="新細明體"/>
                      <w:b/>
                      <w:spacing w:val="-8"/>
                      <w:kern w:val="0"/>
                      <w:sz w:val="20"/>
                      <w:szCs w:val="20"/>
                    </w:rPr>
                  </w:pPr>
                  <w:r w:rsidRPr="00295CDB">
                    <w:rPr>
                      <w:rFonts w:ascii="標楷體" w:eastAsia="標楷體" w:hAnsi="標楷體" w:hint="eastAsia"/>
                      <w:b/>
                      <w:bCs/>
                      <w:color w:val="000000"/>
                      <w:sz w:val="20"/>
                      <w:szCs w:val="20"/>
                    </w:rPr>
                    <w:t xml:space="preserve">209,832,555 </w:t>
                  </w:r>
                </w:p>
              </w:tc>
              <w:tc>
                <w:tcPr>
                  <w:tcW w:w="1159" w:type="dxa"/>
                  <w:tcBorders>
                    <w:top w:val="single" w:sz="4" w:space="0" w:color="auto"/>
                    <w:left w:val="single" w:sz="4" w:space="0" w:color="auto"/>
                    <w:bottom w:val="single" w:sz="4" w:space="0" w:color="auto"/>
                    <w:right w:val="single" w:sz="4" w:space="0" w:color="auto"/>
                  </w:tcBorders>
                  <w:shd w:val="clear" w:color="DCE6F1" w:fill="FFFFFF" w:themeFill="background1"/>
                  <w:noWrap/>
                  <w:vAlign w:val="center"/>
                </w:tcPr>
                <w:p w14:paraId="1CC44159" w14:textId="41DD4CBF" w:rsidR="00295CDB" w:rsidRPr="00295CDB" w:rsidRDefault="00295CDB" w:rsidP="00295CDB">
                  <w:pPr>
                    <w:widowControl/>
                    <w:spacing w:line="240" w:lineRule="exact"/>
                    <w:jc w:val="right"/>
                    <w:rPr>
                      <w:rFonts w:ascii="標楷體" w:eastAsia="標楷體" w:hAnsi="標楷體" w:cs="新細明體"/>
                      <w:b/>
                      <w:color w:val="000000" w:themeColor="text1"/>
                      <w:spacing w:val="-8"/>
                      <w:kern w:val="0"/>
                      <w:sz w:val="20"/>
                      <w:szCs w:val="20"/>
                    </w:rPr>
                  </w:pPr>
                  <w:r w:rsidRPr="00295CDB">
                    <w:rPr>
                      <w:rFonts w:ascii="標楷體" w:eastAsia="標楷體" w:hAnsi="標楷體" w:hint="eastAsia"/>
                      <w:b/>
                      <w:bCs/>
                      <w:color w:val="000000"/>
                      <w:sz w:val="20"/>
                      <w:szCs w:val="20"/>
                    </w:rPr>
                    <w:t xml:space="preserve">207,035,303 </w:t>
                  </w:r>
                </w:p>
              </w:tc>
              <w:tc>
                <w:tcPr>
                  <w:tcW w:w="845" w:type="dxa"/>
                  <w:tcBorders>
                    <w:top w:val="single" w:sz="4" w:space="0" w:color="auto"/>
                    <w:left w:val="single" w:sz="4" w:space="0" w:color="auto"/>
                    <w:bottom w:val="single" w:sz="4" w:space="0" w:color="auto"/>
                    <w:right w:val="double" w:sz="4" w:space="0" w:color="auto"/>
                  </w:tcBorders>
                  <w:shd w:val="clear" w:color="DCE6F1" w:fill="FFFFFF" w:themeFill="background1"/>
                  <w:noWrap/>
                  <w:vAlign w:val="center"/>
                </w:tcPr>
                <w:p w14:paraId="300BA29D" w14:textId="5C84D753" w:rsidR="00295CDB" w:rsidRPr="00295CDB" w:rsidRDefault="00295CDB" w:rsidP="00295CDB">
                  <w:pPr>
                    <w:widowControl/>
                    <w:spacing w:line="240" w:lineRule="exact"/>
                    <w:jc w:val="right"/>
                    <w:rPr>
                      <w:rFonts w:ascii="標楷體" w:eastAsia="標楷體" w:hAnsi="標楷體" w:cs="新細明體"/>
                      <w:b/>
                      <w:color w:val="000000" w:themeColor="text1"/>
                      <w:spacing w:val="-8"/>
                      <w:kern w:val="0"/>
                      <w:sz w:val="20"/>
                      <w:szCs w:val="20"/>
                    </w:rPr>
                  </w:pPr>
                  <w:r w:rsidRPr="00295CDB">
                    <w:rPr>
                      <w:rFonts w:ascii="標楷體" w:eastAsia="標楷體" w:hAnsi="標楷體" w:hint="eastAsia"/>
                      <w:b/>
                      <w:bCs/>
                      <w:color w:val="000000"/>
                      <w:sz w:val="20"/>
                      <w:szCs w:val="20"/>
                    </w:rPr>
                    <w:t>98.67</w:t>
                  </w:r>
                </w:p>
              </w:tc>
              <w:tc>
                <w:tcPr>
                  <w:tcW w:w="1159" w:type="dxa"/>
                  <w:tcBorders>
                    <w:top w:val="single" w:sz="4" w:space="0" w:color="auto"/>
                    <w:left w:val="double" w:sz="4" w:space="0" w:color="auto"/>
                    <w:bottom w:val="single" w:sz="4" w:space="0" w:color="auto"/>
                    <w:right w:val="single" w:sz="4" w:space="0" w:color="auto"/>
                  </w:tcBorders>
                  <w:shd w:val="clear" w:color="DCE6F1" w:fill="FFFFFF" w:themeFill="background1"/>
                  <w:noWrap/>
                  <w:vAlign w:val="center"/>
                </w:tcPr>
                <w:p w14:paraId="496A2C1D" w14:textId="3372A588" w:rsidR="00295CDB" w:rsidRPr="00295CDB" w:rsidRDefault="00295CDB" w:rsidP="00295CDB">
                  <w:pPr>
                    <w:widowControl/>
                    <w:spacing w:line="240" w:lineRule="exact"/>
                    <w:jc w:val="right"/>
                    <w:rPr>
                      <w:rFonts w:ascii="標楷體" w:eastAsia="標楷體" w:hAnsi="標楷體" w:cs="新細明體"/>
                      <w:b/>
                      <w:color w:val="000000" w:themeColor="text1"/>
                      <w:spacing w:val="-8"/>
                      <w:kern w:val="0"/>
                      <w:sz w:val="20"/>
                      <w:szCs w:val="20"/>
                    </w:rPr>
                  </w:pPr>
                  <w:r w:rsidRPr="00295CDB">
                    <w:rPr>
                      <w:rFonts w:ascii="標楷體" w:eastAsia="標楷體" w:hAnsi="標楷體" w:hint="eastAsia"/>
                      <w:b/>
                      <w:bCs/>
                      <w:color w:val="000000"/>
                      <w:sz w:val="20"/>
                      <w:szCs w:val="20"/>
                    </w:rPr>
                    <w:t xml:space="preserve">165,472,214 </w:t>
                  </w:r>
                </w:p>
              </w:tc>
              <w:tc>
                <w:tcPr>
                  <w:tcW w:w="1058" w:type="dxa"/>
                  <w:tcBorders>
                    <w:top w:val="single" w:sz="4" w:space="0" w:color="auto"/>
                    <w:left w:val="single" w:sz="4" w:space="0" w:color="auto"/>
                    <w:bottom w:val="single" w:sz="4" w:space="0" w:color="auto"/>
                    <w:right w:val="single" w:sz="4" w:space="0" w:color="auto"/>
                  </w:tcBorders>
                  <w:shd w:val="clear" w:color="DCE6F1" w:fill="FFFFFF" w:themeFill="background1"/>
                  <w:noWrap/>
                  <w:vAlign w:val="center"/>
                </w:tcPr>
                <w:p w14:paraId="092B2E87" w14:textId="0729F0CC" w:rsidR="00295CDB" w:rsidRPr="00295CDB" w:rsidRDefault="00295CDB" w:rsidP="00295CDB">
                  <w:pPr>
                    <w:widowControl/>
                    <w:spacing w:line="240" w:lineRule="exact"/>
                    <w:jc w:val="right"/>
                    <w:rPr>
                      <w:rFonts w:ascii="標楷體" w:eastAsia="標楷體" w:hAnsi="標楷體" w:cs="新細明體"/>
                      <w:b/>
                      <w:color w:val="000000" w:themeColor="text1"/>
                      <w:spacing w:val="-8"/>
                      <w:kern w:val="0"/>
                      <w:sz w:val="20"/>
                      <w:szCs w:val="20"/>
                    </w:rPr>
                  </w:pPr>
                  <w:r w:rsidRPr="00295CDB">
                    <w:rPr>
                      <w:rFonts w:ascii="標楷體" w:eastAsia="標楷體" w:hAnsi="標楷體" w:hint="eastAsia"/>
                      <w:b/>
                      <w:bCs/>
                      <w:color w:val="000000"/>
                      <w:sz w:val="20"/>
                      <w:szCs w:val="20"/>
                    </w:rPr>
                    <w:t xml:space="preserve">10,925,112 </w:t>
                  </w:r>
                </w:p>
              </w:tc>
              <w:tc>
                <w:tcPr>
                  <w:tcW w:w="1078" w:type="dxa"/>
                  <w:tcBorders>
                    <w:top w:val="single" w:sz="4" w:space="0" w:color="auto"/>
                    <w:left w:val="single" w:sz="4" w:space="0" w:color="auto"/>
                    <w:bottom w:val="single" w:sz="4" w:space="0" w:color="auto"/>
                    <w:right w:val="double" w:sz="4" w:space="0" w:color="auto"/>
                  </w:tcBorders>
                  <w:shd w:val="clear" w:color="DCE6F1" w:fill="FFFFFF" w:themeFill="background1"/>
                  <w:noWrap/>
                  <w:vAlign w:val="center"/>
                </w:tcPr>
                <w:p w14:paraId="58A4AA49" w14:textId="0CFD243E" w:rsidR="00295CDB" w:rsidRPr="00295CDB" w:rsidRDefault="00295CDB" w:rsidP="00295CDB">
                  <w:pPr>
                    <w:widowControl/>
                    <w:spacing w:line="240" w:lineRule="exact"/>
                    <w:jc w:val="right"/>
                    <w:rPr>
                      <w:rFonts w:ascii="標楷體" w:eastAsia="標楷體" w:hAnsi="標楷體" w:cs="新細明體"/>
                      <w:b/>
                      <w:color w:val="000000" w:themeColor="text1"/>
                      <w:spacing w:val="-8"/>
                      <w:kern w:val="0"/>
                      <w:sz w:val="20"/>
                      <w:szCs w:val="20"/>
                    </w:rPr>
                  </w:pPr>
                  <w:r w:rsidRPr="00295CDB">
                    <w:rPr>
                      <w:rFonts w:ascii="標楷體" w:eastAsia="標楷體" w:hAnsi="標楷體" w:hint="eastAsia"/>
                      <w:b/>
                      <w:bCs/>
                      <w:color w:val="000000"/>
                      <w:sz w:val="20"/>
                      <w:szCs w:val="20"/>
                    </w:rPr>
                    <w:t xml:space="preserve">30,637,976 </w:t>
                  </w:r>
                </w:p>
              </w:tc>
              <w:tc>
                <w:tcPr>
                  <w:tcW w:w="1300" w:type="dxa"/>
                  <w:tcBorders>
                    <w:top w:val="single" w:sz="4" w:space="0" w:color="auto"/>
                    <w:left w:val="double" w:sz="4" w:space="0" w:color="auto"/>
                    <w:bottom w:val="single" w:sz="4" w:space="0" w:color="auto"/>
                    <w:right w:val="single" w:sz="4" w:space="0" w:color="auto"/>
                  </w:tcBorders>
                  <w:shd w:val="clear" w:color="DCE6F1" w:fill="FFFFFF" w:themeFill="background1"/>
                  <w:noWrap/>
                  <w:vAlign w:val="center"/>
                </w:tcPr>
                <w:p w14:paraId="4025AA08" w14:textId="730BA6EB" w:rsidR="00295CDB" w:rsidRPr="00295CDB" w:rsidRDefault="00295CDB" w:rsidP="00295CDB">
                  <w:pPr>
                    <w:widowControl/>
                    <w:spacing w:line="240" w:lineRule="exact"/>
                    <w:jc w:val="right"/>
                    <w:rPr>
                      <w:rFonts w:ascii="標楷體" w:eastAsia="標楷體" w:hAnsi="標楷體" w:cs="新細明體"/>
                      <w:b/>
                      <w:color w:val="000000" w:themeColor="text1"/>
                      <w:spacing w:val="-8"/>
                      <w:kern w:val="0"/>
                      <w:sz w:val="20"/>
                      <w:szCs w:val="20"/>
                    </w:rPr>
                  </w:pPr>
                  <w:r w:rsidRPr="00295CDB">
                    <w:rPr>
                      <w:rFonts w:ascii="標楷體" w:eastAsia="標楷體" w:hAnsi="標楷體" w:hint="eastAsia"/>
                      <w:b/>
                      <w:bCs/>
                      <w:color w:val="000000"/>
                      <w:sz w:val="20"/>
                      <w:szCs w:val="20"/>
                    </w:rPr>
                    <w:t>-</w:t>
                  </w:r>
                  <w:r w:rsidR="00530771">
                    <w:rPr>
                      <w:rFonts w:ascii="標楷體" w:eastAsia="標楷體" w:hAnsi="標楷體"/>
                      <w:b/>
                      <w:bCs/>
                      <w:color w:val="000000"/>
                      <w:sz w:val="20"/>
                      <w:szCs w:val="20"/>
                    </w:rPr>
                    <w:t xml:space="preserve"> </w:t>
                  </w:r>
                  <w:r w:rsidRPr="00295CDB">
                    <w:rPr>
                      <w:rFonts w:ascii="標楷體" w:eastAsia="標楷體" w:hAnsi="標楷體" w:hint="eastAsia"/>
                      <w:b/>
                      <w:bCs/>
                      <w:color w:val="000000"/>
                      <w:sz w:val="20"/>
                      <w:szCs w:val="20"/>
                    </w:rPr>
                    <w:t xml:space="preserve">2,797,251 </w:t>
                  </w:r>
                </w:p>
              </w:tc>
              <w:tc>
                <w:tcPr>
                  <w:tcW w:w="993" w:type="dxa"/>
                  <w:tcBorders>
                    <w:top w:val="single" w:sz="4" w:space="0" w:color="auto"/>
                    <w:left w:val="single" w:sz="4" w:space="0" w:color="auto"/>
                    <w:bottom w:val="single" w:sz="4" w:space="0" w:color="auto"/>
                    <w:right w:val="single" w:sz="4" w:space="0" w:color="auto"/>
                  </w:tcBorders>
                  <w:shd w:val="clear" w:color="DCE6F1" w:fill="FFFFFF" w:themeFill="background1"/>
                  <w:noWrap/>
                  <w:vAlign w:val="center"/>
                </w:tcPr>
                <w:p w14:paraId="7FF8C3E1" w14:textId="0EC7E714" w:rsidR="00295CDB" w:rsidRPr="00295CDB" w:rsidRDefault="00295CDB" w:rsidP="00295CDB">
                  <w:pPr>
                    <w:widowControl/>
                    <w:spacing w:line="240" w:lineRule="exact"/>
                    <w:jc w:val="right"/>
                    <w:rPr>
                      <w:rFonts w:ascii="標楷體" w:eastAsia="標楷體" w:hAnsi="標楷體" w:cs="新細明體"/>
                      <w:b/>
                      <w:color w:val="000000" w:themeColor="text1"/>
                      <w:spacing w:val="-8"/>
                      <w:kern w:val="0"/>
                      <w:sz w:val="20"/>
                      <w:szCs w:val="20"/>
                    </w:rPr>
                  </w:pPr>
                  <w:r w:rsidRPr="00295CDB">
                    <w:rPr>
                      <w:rFonts w:ascii="標楷體" w:eastAsia="標楷體" w:hAnsi="標楷體" w:hint="eastAsia"/>
                      <w:b/>
                      <w:bCs/>
                      <w:color w:val="000000"/>
                      <w:sz w:val="20"/>
                      <w:szCs w:val="20"/>
                    </w:rPr>
                    <w:t>-</w:t>
                  </w:r>
                  <w:r w:rsidR="00530771">
                    <w:rPr>
                      <w:rFonts w:ascii="標楷體" w:eastAsia="標楷體" w:hAnsi="標楷體"/>
                      <w:b/>
                      <w:bCs/>
                      <w:color w:val="000000"/>
                      <w:sz w:val="20"/>
                      <w:szCs w:val="20"/>
                    </w:rPr>
                    <w:t xml:space="preserve"> </w:t>
                  </w:r>
                  <w:r w:rsidRPr="00295CDB">
                    <w:rPr>
                      <w:rFonts w:ascii="標楷體" w:eastAsia="標楷體" w:hAnsi="標楷體" w:hint="eastAsia"/>
                      <w:b/>
                      <w:bCs/>
                      <w:color w:val="000000"/>
                      <w:sz w:val="20"/>
                      <w:szCs w:val="20"/>
                    </w:rPr>
                    <w:t>1.33</w:t>
                  </w:r>
                </w:p>
              </w:tc>
            </w:tr>
            <w:tr w:rsidR="00530771" w:rsidRPr="006C50D5" w14:paraId="40E9B5B6" w14:textId="77777777" w:rsidTr="009A65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794"/>
                <w:jc w:val="center"/>
              </w:trPr>
              <w:tc>
                <w:tcPr>
                  <w:tcW w:w="1597" w:type="dxa"/>
                  <w:tcBorders>
                    <w:top w:val="single" w:sz="4" w:space="0" w:color="auto"/>
                    <w:left w:val="single" w:sz="4" w:space="0" w:color="auto"/>
                    <w:bottom w:val="single" w:sz="4" w:space="0" w:color="auto"/>
                    <w:right w:val="single" w:sz="4" w:space="0" w:color="auto"/>
                  </w:tcBorders>
                  <w:shd w:val="clear" w:color="DCE6F1" w:fill="FFFFFF" w:themeFill="background1"/>
                  <w:noWrap/>
                  <w:vAlign w:val="center"/>
                </w:tcPr>
                <w:p w14:paraId="0670E9C5" w14:textId="0ADBDD02" w:rsidR="00295CDB" w:rsidRPr="006C50D5" w:rsidRDefault="00295CDB" w:rsidP="00733239">
                  <w:pPr>
                    <w:widowControl/>
                    <w:spacing w:line="320" w:lineRule="exact"/>
                    <w:jc w:val="center"/>
                    <w:rPr>
                      <w:rFonts w:ascii="標楷體" w:eastAsia="標楷體" w:hAnsi="標楷體" w:cs="新細明體"/>
                      <w:b/>
                      <w:bCs/>
                      <w:kern w:val="0"/>
                      <w:sz w:val="20"/>
                      <w:szCs w:val="20"/>
                    </w:rPr>
                  </w:pPr>
                  <w:r w:rsidRPr="006C50D5">
                    <w:rPr>
                      <w:rFonts w:ascii="標楷體" w:eastAsia="標楷體" w:hAnsi="標楷體" w:cs="新細明體" w:hint="eastAsia"/>
                      <w:kern w:val="0"/>
                      <w:sz w:val="20"/>
                      <w:szCs w:val="20"/>
                    </w:rPr>
                    <w:t>軌道建設</w:t>
                  </w:r>
                </w:p>
              </w:tc>
              <w:tc>
                <w:tcPr>
                  <w:tcW w:w="1159" w:type="dxa"/>
                  <w:tcBorders>
                    <w:top w:val="single" w:sz="4" w:space="0" w:color="auto"/>
                    <w:left w:val="single" w:sz="4" w:space="0" w:color="auto"/>
                    <w:bottom w:val="single" w:sz="4" w:space="0" w:color="auto"/>
                    <w:right w:val="single" w:sz="4" w:space="0" w:color="auto"/>
                  </w:tcBorders>
                  <w:shd w:val="clear" w:color="DCE6F1" w:fill="FFFFFF" w:themeFill="background1"/>
                  <w:noWrap/>
                  <w:vAlign w:val="center"/>
                </w:tcPr>
                <w:p w14:paraId="34C4EFCD" w14:textId="1775FB50" w:rsidR="00295CDB" w:rsidRPr="00295CDB" w:rsidRDefault="00295CDB" w:rsidP="00295CDB">
                  <w:pPr>
                    <w:widowControl/>
                    <w:spacing w:line="240" w:lineRule="exact"/>
                    <w:jc w:val="right"/>
                    <w:rPr>
                      <w:rFonts w:ascii="標楷體" w:eastAsia="標楷體" w:hAnsi="標楷體"/>
                      <w:b/>
                      <w:bCs/>
                      <w:spacing w:val="-8"/>
                      <w:sz w:val="20"/>
                      <w:szCs w:val="20"/>
                    </w:rPr>
                  </w:pPr>
                  <w:r w:rsidRPr="00295CDB">
                    <w:rPr>
                      <w:rFonts w:ascii="標楷體" w:eastAsia="標楷體" w:hAnsi="標楷體" w:hint="eastAsia"/>
                      <w:color w:val="000000"/>
                      <w:sz w:val="20"/>
                      <w:szCs w:val="20"/>
                    </w:rPr>
                    <w:t xml:space="preserve">53,730,535 </w:t>
                  </w:r>
                </w:p>
              </w:tc>
              <w:tc>
                <w:tcPr>
                  <w:tcW w:w="1159" w:type="dxa"/>
                  <w:tcBorders>
                    <w:top w:val="single" w:sz="4" w:space="0" w:color="auto"/>
                    <w:left w:val="single" w:sz="4" w:space="0" w:color="auto"/>
                    <w:bottom w:val="single" w:sz="4" w:space="0" w:color="auto"/>
                    <w:right w:val="single" w:sz="4" w:space="0" w:color="auto"/>
                  </w:tcBorders>
                  <w:shd w:val="clear" w:color="DCE6F1" w:fill="FFFFFF" w:themeFill="background1"/>
                  <w:noWrap/>
                  <w:vAlign w:val="center"/>
                </w:tcPr>
                <w:p w14:paraId="02305F06" w14:textId="6BD398A4" w:rsidR="00295CDB" w:rsidRPr="00E25331" w:rsidRDefault="00295CDB" w:rsidP="00295CDB">
                  <w:pPr>
                    <w:widowControl/>
                    <w:spacing w:line="240" w:lineRule="exact"/>
                    <w:jc w:val="right"/>
                    <w:rPr>
                      <w:rFonts w:ascii="標楷體" w:eastAsia="標楷體" w:hAnsi="標楷體"/>
                      <w:b/>
                      <w:bCs/>
                      <w:color w:val="000000" w:themeColor="text1"/>
                      <w:spacing w:val="-8"/>
                      <w:sz w:val="20"/>
                      <w:szCs w:val="20"/>
                    </w:rPr>
                  </w:pPr>
                  <w:r w:rsidRPr="00E25331">
                    <w:rPr>
                      <w:rFonts w:ascii="標楷體" w:eastAsia="標楷體" w:hAnsi="標楷體" w:hint="eastAsia"/>
                      <w:b/>
                      <w:bCs/>
                      <w:color w:val="000000"/>
                      <w:sz w:val="20"/>
                      <w:szCs w:val="20"/>
                    </w:rPr>
                    <w:t xml:space="preserve">53,717,306 </w:t>
                  </w:r>
                </w:p>
              </w:tc>
              <w:tc>
                <w:tcPr>
                  <w:tcW w:w="845" w:type="dxa"/>
                  <w:tcBorders>
                    <w:top w:val="single" w:sz="4" w:space="0" w:color="auto"/>
                    <w:left w:val="single" w:sz="4" w:space="0" w:color="auto"/>
                    <w:bottom w:val="single" w:sz="4" w:space="0" w:color="auto"/>
                    <w:right w:val="double" w:sz="4" w:space="0" w:color="auto"/>
                  </w:tcBorders>
                  <w:shd w:val="clear" w:color="DCE6F1" w:fill="FFFFFF" w:themeFill="background1"/>
                  <w:noWrap/>
                  <w:vAlign w:val="center"/>
                </w:tcPr>
                <w:p w14:paraId="14BA0A9A" w14:textId="537FAA13" w:rsidR="00295CDB" w:rsidRPr="00E25331" w:rsidRDefault="00295CDB" w:rsidP="00295CDB">
                  <w:pPr>
                    <w:widowControl/>
                    <w:spacing w:line="240" w:lineRule="exact"/>
                    <w:jc w:val="right"/>
                    <w:rPr>
                      <w:rFonts w:ascii="標楷體" w:eastAsia="標楷體" w:hAnsi="標楷體"/>
                      <w:b/>
                      <w:bCs/>
                      <w:color w:val="000000" w:themeColor="text1"/>
                      <w:spacing w:val="-8"/>
                      <w:sz w:val="20"/>
                      <w:szCs w:val="20"/>
                    </w:rPr>
                  </w:pPr>
                  <w:r w:rsidRPr="00E25331">
                    <w:rPr>
                      <w:rFonts w:ascii="標楷體" w:eastAsia="標楷體" w:hAnsi="標楷體" w:hint="eastAsia"/>
                      <w:b/>
                      <w:bCs/>
                      <w:color w:val="000000"/>
                      <w:sz w:val="20"/>
                      <w:szCs w:val="20"/>
                    </w:rPr>
                    <w:t>99.98</w:t>
                  </w:r>
                </w:p>
              </w:tc>
              <w:tc>
                <w:tcPr>
                  <w:tcW w:w="1159" w:type="dxa"/>
                  <w:tcBorders>
                    <w:top w:val="single" w:sz="4" w:space="0" w:color="auto"/>
                    <w:left w:val="double" w:sz="4" w:space="0" w:color="auto"/>
                    <w:bottom w:val="single" w:sz="4" w:space="0" w:color="auto"/>
                    <w:right w:val="single" w:sz="4" w:space="0" w:color="auto"/>
                  </w:tcBorders>
                  <w:shd w:val="clear" w:color="DCE6F1" w:fill="FFFFFF" w:themeFill="background1"/>
                  <w:noWrap/>
                  <w:vAlign w:val="center"/>
                </w:tcPr>
                <w:p w14:paraId="403569E0" w14:textId="4A9DDD27" w:rsidR="00295CDB" w:rsidRPr="00295CDB" w:rsidRDefault="00295CDB" w:rsidP="00295CDB">
                  <w:pPr>
                    <w:widowControl/>
                    <w:spacing w:line="240" w:lineRule="exact"/>
                    <w:jc w:val="right"/>
                    <w:rPr>
                      <w:rFonts w:ascii="標楷體" w:eastAsia="標楷體" w:hAnsi="標楷體"/>
                      <w:b/>
                      <w:bCs/>
                      <w:color w:val="000000" w:themeColor="text1"/>
                      <w:spacing w:val="-8"/>
                      <w:sz w:val="20"/>
                      <w:szCs w:val="20"/>
                    </w:rPr>
                  </w:pPr>
                  <w:r w:rsidRPr="00295CDB">
                    <w:rPr>
                      <w:rFonts w:ascii="標楷體" w:eastAsia="標楷體" w:hAnsi="標楷體" w:hint="eastAsia"/>
                      <w:color w:val="000000"/>
                      <w:sz w:val="20"/>
                      <w:szCs w:val="20"/>
                    </w:rPr>
                    <w:t xml:space="preserve">39,222,286 </w:t>
                  </w:r>
                </w:p>
              </w:tc>
              <w:tc>
                <w:tcPr>
                  <w:tcW w:w="1058" w:type="dxa"/>
                  <w:tcBorders>
                    <w:top w:val="single" w:sz="4" w:space="0" w:color="auto"/>
                    <w:left w:val="single" w:sz="4" w:space="0" w:color="auto"/>
                    <w:bottom w:val="single" w:sz="4" w:space="0" w:color="auto"/>
                    <w:right w:val="single" w:sz="4" w:space="0" w:color="auto"/>
                  </w:tcBorders>
                  <w:shd w:val="clear" w:color="DCE6F1" w:fill="FFFFFF" w:themeFill="background1"/>
                  <w:noWrap/>
                  <w:vAlign w:val="center"/>
                </w:tcPr>
                <w:p w14:paraId="5C2B7C22" w14:textId="3D032607" w:rsidR="00295CDB" w:rsidRPr="00295CDB" w:rsidRDefault="00295CDB" w:rsidP="00295CDB">
                  <w:pPr>
                    <w:widowControl/>
                    <w:spacing w:line="240" w:lineRule="exact"/>
                    <w:jc w:val="right"/>
                    <w:rPr>
                      <w:rFonts w:ascii="標楷體" w:eastAsia="標楷體" w:hAnsi="標楷體"/>
                      <w:b/>
                      <w:bCs/>
                      <w:color w:val="000000" w:themeColor="text1"/>
                      <w:spacing w:val="-8"/>
                      <w:sz w:val="20"/>
                      <w:szCs w:val="20"/>
                    </w:rPr>
                  </w:pPr>
                  <w:r w:rsidRPr="00295CDB">
                    <w:rPr>
                      <w:rFonts w:ascii="標楷體" w:eastAsia="標楷體" w:hAnsi="標楷體" w:hint="eastAsia"/>
                      <w:color w:val="000000"/>
                      <w:sz w:val="20"/>
                      <w:szCs w:val="20"/>
                    </w:rPr>
                    <w:t xml:space="preserve">109,775 </w:t>
                  </w:r>
                </w:p>
              </w:tc>
              <w:tc>
                <w:tcPr>
                  <w:tcW w:w="1078" w:type="dxa"/>
                  <w:tcBorders>
                    <w:top w:val="single" w:sz="4" w:space="0" w:color="auto"/>
                    <w:left w:val="single" w:sz="4" w:space="0" w:color="auto"/>
                    <w:bottom w:val="single" w:sz="4" w:space="0" w:color="auto"/>
                    <w:right w:val="double" w:sz="4" w:space="0" w:color="auto"/>
                  </w:tcBorders>
                  <w:shd w:val="clear" w:color="DCE6F1" w:fill="FFFFFF" w:themeFill="background1"/>
                  <w:noWrap/>
                  <w:vAlign w:val="center"/>
                </w:tcPr>
                <w:p w14:paraId="0B460251" w14:textId="130C8E33" w:rsidR="00295CDB" w:rsidRPr="00295CDB" w:rsidRDefault="00295CDB" w:rsidP="00295CDB">
                  <w:pPr>
                    <w:widowControl/>
                    <w:spacing w:line="240" w:lineRule="exact"/>
                    <w:jc w:val="right"/>
                    <w:rPr>
                      <w:rFonts w:ascii="標楷體" w:eastAsia="標楷體" w:hAnsi="標楷體"/>
                      <w:b/>
                      <w:bCs/>
                      <w:color w:val="000000" w:themeColor="text1"/>
                      <w:spacing w:val="-8"/>
                      <w:sz w:val="20"/>
                      <w:szCs w:val="20"/>
                    </w:rPr>
                  </w:pPr>
                  <w:r w:rsidRPr="00295CDB">
                    <w:rPr>
                      <w:rFonts w:ascii="標楷體" w:eastAsia="標楷體" w:hAnsi="標楷體" w:hint="eastAsia"/>
                      <w:color w:val="000000"/>
                      <w:sz w:val="20"/>
                      <w:szCs w:val="20"/>
                    </w:rPr>
                    <w:t xml:space="preserve">14,385,244 </w:t>
                  </w:r>
                </w:p>
              </w:tc>
              <w:tc>
                <w:tcPr>
                  <w:tcW w:w="1300" w:type="dxa"/>
                  <w:tcBorders>
                    <w:top w:val="single" w:sz="4" w:space="0" w:color="auto"/>
                    <w:left w:val="double" w:sz="4" w:space="0" w:color="auto"/>
                    <w:bottom w:val="single" w:sz="4" w:space="0" w:color="auto"/>
                    <w:right w:val="single" w:sz="4" w:space="0" w:color="auto"/>
                  </w:tcBorders>
                  <w:shd w:val="clear" w:color="DCE6F1" w:fill="FFFFFF" w:themeFill="background1"/>
                  <w:noWrap/>
                  <w:vAlign w:val="center"/>
                </w:tcPr>
                <w:p w14:paraId="17D3885D" w14:textId="210F8A99" w:rsidR="00295CDB" w:rsidRPr="00295CDB" w:rsidRDefault="00295CDB" w:rsidP="00295CDB">
                  <w:pPr>
                    <w:widowControl/>
                    <w:spacing w:line="240" w:lineRule="exact"/>
                    <w:jc w:val="right"/>
                    <w:rPr>
                      <w:rFonts w:ascii="標楷體" w:eastAsia="標楷體" w:hAnsi="標楷體"/>
                      <w:b/>
                      <w:bCs/>
                      <w:color w:val="000000" w:themeColor="text1"/>
                      <w:spacing w:val="-8"/>
                      <w:sz w:val="20"/>
                      <w:szCs w:val="20"/>
                    </w:rPr>
                  </w:pPr>
                  <w:r w:rsidRPr="00295CDB">
                    <w:rPr>
                      <w:rFonts w:ascii="標楷體" w:eastAsia="標楷體" w:hAnsi="標楷體" w:hint="eastAsia"/>
                      <w:color w:val="000000"/>
                      <w:sz w:val="20"/>
                      <w:szCs w:val="20"/>
                    </w:rPr>
                    <w:t>-</w:t>
                  </w:r>
                  <w:r w:rsidR="00530771">
                    <w:rPr>
                      <w:rFonts w:ascii="標楷體" w:eastAsia="標楷體" w:hAnsi="標楷體"/>
                      <w:color w:val="000000"/>
                      <w:sz w:val="20"/>
                      <w:szCs w:val="20"/>
                    </w:rPr>
                    <w:t xml:space="preserve"> </w:t>
                  </w:r>
                  <w:r w:rsidRPr="00295CDB">
                    <w:rPr>
                      <w:rFonts w:ascii="標楷體" w:eastAsia="標楷體" w:hAnsi="標楷體" w:hint="eastAsia"/>
                      <w:color w:val="000000"/>
                      <w:sz w:val="20"/>
                      <w:szCs w:val="20"/>
                    </w:rPr>
                    <w:t xml:space="preserve">13,228 </w:t>
                  </w:r>
                </w:p>
              </w:tc>
              <w:tc>
                <w:tcPr>
                  <w:tcW w:w="993" w:type="dxa"/>
                  <w:tcBorders>
                    <w:top w:val="single" w:sz="4" w:space="0" w:color="auto"/>
                    <w:left w:val="single" w:sz="4" w:space="0" w:color="auto"/>
                    <w:bottom w:val="single" w:sz="4" w:space="0" w:color="auto"/>
                    <w:right w:val="single" w:sz="4" w:space="0" w:color="auto"/>
                  </w:tcBorders>
                  <w:shd w:val="clear" w:color="DCE6F1" w:fill="FFFFFF" w:themeFill="background1"/>
                  <w:noWrap/>
                  <w:vAlign w:val="center"/>
                </w:tcPr>
                <w:p w14:paraId="29230E56" w14:textId="6E60B335" w:rsidR="00295CDB" w:rsidRPr="00295CDB" w:rsidRDefault="00295CDB" w:rsidP="00295CDB">
                  <w:pPr>
                    <w:widowControl/>
                    <w:spacing w:line="240" w:lineRule="exact"/>
                    <w:jc w:val="right"/>
                    <w:rPr>
                      <w:rFonts w:ascii="標楷體" w:eastAsia="標楷體" w:hAnsi="標楷體"/>
                      <w:b/>
                      <w:bCs/>
                      <w:color w:val="000000" w:themeColor="text1"/>
                      <w:spacing w:val="-8"/>
                      <w:sz w:val="20"/>
                      <w:szCs w:val="20"/>
                    </w:rPr>
                  </w:pPr>
                  <w:r w:rsidRPr="00295CDB">
                    <w:rPr>
                      <w:rFonts w:ascii="標楷體" w:eastAsia="標楷體" w:hAnsi="標楷體" w:hint="eastAsia"/>
                      <w:color w:val="000000"/>
                      <w:sz w:val="20"/>
                      <w:szCs w:val="20"/>
                    </w:rPr>
                    <w:t>-</w:t>
                  </w:r>
                  <w:r w:rsidR="00530771">
                    <w:rPr>
                      <w:rFonts w:ascii="標楷體" w:eastAsia="標楷體" w:hAnsi="標楷體"/>
                      <w:color w:val="000000"/>
                      <w:sz w:val="20"/>
                      <w:szCs w:val="20"/>
                    </w:rPr>
                    <w:t xml:space="preserve"> </w:t>
                  </w:r>
                  <w:r w:rsidRPr="00295CDB">
                    <w:rPr>
                      <w:rFonts w:ascii="標楷體" w:eastAsia="標楷體" w:hAnsi="標楷體" w:hint="eastAsia"/>
                      <w:color w:val="000000"/>
                      <w:sz w:val="20"/>
                      <w:szCs w:val="20"/>
                    </w:rPr>
                    <w:t>0.02</w:t>
                  </w:r>
                </w:p>
              </w:tc>
            </w:tr>
            <w:tr w:rsidR="00530771" w:rsidRPr="006C50D5" w14:paraId="30305B8C" w14:textId="77777777" w:rsidTr="009A65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794"/>
                <w:jc w:val="center"/>
              </w:trPr>
              <w:tc>
                <w:tcPr>
                  <w:tcW w:w="1597" w:type="dxa"/>
                  <w:tcBorders>
                    <w:top w:val="single" w:sz="4" w:space="0" w:color="auto"/>
                    <w:left w:val="single" w:sz="4" w:space="0" w:color="auto"/>
                    <w:bottom w:val="single" w:sz="4" w:space="0" w:color="auto"/>
                    <w:right w:val="single" w:sz="4" w:space="0" w:color="auto"/>
                  </w:tcBorders>
                  <w:shd w:val="clear" w:color="DCE6F1" w:fill="FFFFFF" w:themeFill="background1"/>
                  <w:noWrap/>
                  <w:vAlign w:val="center"/>
                </w:tcPr>
                <w:p w14:paraId="32E7DE31" w14:textId="351D1140" w:rsidR="00295CDB" w:rsidRPr="006C50D5" w:rsidRDefault="00295CDB" w:rsidP="00733239">
                  <w:pPr>
                    <w:widowControl/>
                    <w:spacing w:line="320" w:lineRule="exact"/>
                    <w:jc w:val="center"/>
                    <w:rPr>
                      <w:rFonts w:ascii="標楷體" w:eastAsia="標楷體" w:hAnsi="標楷體" w:cs="新細明體"/>
                      <w:b/>
                      <w:bCs/>
                      <w:kern w:val="0"/>
                      <w:sz w:val="20"/>
                      <w:szCs w:val="20"/>
                    </w:rPr>
                  </w:pPr>
                  <w:r w:rsidRPr="006C50D5">
                    <w:rPr>
                      <w:rFonts w:ascii="標楷體" w:eastAsia="標楷體" w:hAnsi="標楷體" w:cs="新細明體" w:hint="eastAsia"/>
                      <w:kern w:val="0"/>
                      <w:sz w:val="20"/>
                      <w:szCs w:val="20"/>
                    </w:rPr>
                    <w:t>水環境建設</w:t>
                  </w:r>
                </w:p>
              </w:tc>
              <w:tc>
                <w:tcPr>
                  <w:tcW w:w="1159" w:type="dxa"/>
                  <w:tcBorders>
                    <w:top w:val="single" w:sz="4" w:space="0" w:color="auto"/>
                    <w:left w:val="single" w:sz="4" w:space="0" w:color="auto"/>
                    <w:bottom w:val="single" w:sz="4" w:space="0" w:color="auto"/>
                    <w:right w:val="single" w:sz="4" w:space="0" w:color="auto"/>
                  </w:tcBorders>
                  <w:shd w:val="clear" w:color="DCE6F1" w:fill="FFFFFF" w:themeFill="background1"/>
                  <w:noWrap/>
                  <w:vAlign w:val="center"/>
                </w:tcPr>
                <w:p w14:paraId="0443D15A" w14:textId="40FD9BC0" w:rsidR="00295CDB" w:rsidRPr="00295CDB" w:rsidRDefault="00295CDB" w:rsidP="00295CDB">
                  <w:pPr>
                    <w:widowControl/>
                    <w:spacing w:line="240" w:lineRule="exact"/>
                    <w:jc w:val="right"/>
                    <w:rPr>
                      <w:rFonts w:ascii="標楷體" w:eastAsia="標楷體" w:hAnsi="標楷體"/>
                      <w:b/>
                      <w:bCs/>
                      <w:spacing w:val="-8"/>
                      <w:sz w:val="20"/>
                      <w:szCs w:val="20"/>
                    </w:rPr>
                  </w:pPr>
                  <w:r w:rsidRPr="00295CDB">
                    <w:rPr>
                      <w:rFonts w:ascii="標楷體" w:eastAsia="標楷體" w:hAnsi="標楷體" w:hint="eastAsia"/>
                      <w:color w:val="000000"/>
                      <w:sz w:val="20"/>
                      <w:szCs w:val="20"/>
                    </w:rPr>
                    <w:t xml:space="preserve">45,064,300 </w:t>
                  </w:r>
                </w:p>
              </w:tc>
              <w:tc>
                <w:tcPr>
                  <w:tcW w:w="1159" w:type="dxa"/>
                  <w:tcBorders>
                    <w:top w:val="single" w:sz="4" w:space="0" w:color="auto"/>
                    <w:left w:val="single" w:sz="4" w:space="0" w:color="auto"/>
                    <w:bottom w:val="single" w:sz="4" w:space="0" w:color="auto"/>
                    <w:right w:val="single" w:sz="4" w:space="0" w:color="auto"/>
                  </w:tcBorders>
                  <w:shd w:val="clear" w:color="DCE6F1" w:fill="FFFFFF" w:themeFill="background1"/>
                  <w:noWrap/>
                  <w:vAlign w:val="center"/>
                </w:tcPr>
                <w:p w14:paraId="38C30B1D" w14:textId="0F867BBA" w:rsidR="00295CDB" w:rsidRPr="00E25331" w:rsidRDefault="00295CDB" w:rsidP="00295CDB">
                  <w:pPr>
                    <w:widowControl/>
                    <w:spacing w:line="240" w:lineRule="exact"/>
                    <w:jc w:val="right"/>
                    <w:rPr>
                      <w:rFonts w:ascii="標楷體" w:eastAsia="標楷體" w:hAnsi="標楷體"/>
                      <w:b/>
                      <w:bCs/>
                      <w:color w:val="000000" w:themeColor="text1"/>
                      <w:spacing w:val="-8"/>
                      <w:sz w:val="20"/>
                      <w:szCs w:val="20"/>
                    </w:rPr>
                  </w:pPr>
                  <w:r w:rsidRPr="00E25331">
                    <w:rPr>
                      <w:rFonts w:ascii="標楷體" w:eastAsia="標楷體" w:hAnsi="標楷體" w:hint="eastAsia"/>
                      <w:b/>
                      <w:bCs/>
                      <w:color w:val="000000"/>
                      <w:sz w:val="20"/>
                      <w:szCs w:val="20"/>
                    </w:rPr>
                    <w:t xml:space="preserve">44,750,967 </w:t>
                  </w:r>
                </w:p>
              </w:tc>
              <w:tc>
                <w:tcPr>
                  <w:tcW w:w="845" w:type="dxa"/>
                  <w:tcBorders>
                    <w:top w:val="single" w:sz="4" w:space="0" w:color="auto"/>
                    <w:left w:val="single" w:sz="4" w:space="0" w:color="auto"/>
                    <w:bottom w:val="single" w:sz="4" w:space="0" w:color="auto"/>
                    <w:right w:val="double" w:sz="4" w:space="0" w:color="auto"/>
                  </w:tcBorders>
                  <w:shd w:val="clear" w:color="DCE6F1" w:fill="FFFFFF" w:themeFill="background1"/>
                  <w:noWrap/>
                  <w:vAlign w:val="center"/>
                </w:tcPr>
                <w:p w14:paraId="2D8E31D3" w14:textId="69E4F03F" w:rsidR="00295CDB" w:rsidRPr="00E25331" w:rsidRDefault="00295CDB" w:rsidP="00295CDB">
                  <w:pPr>
                    <w:widowControl/>
                    <w:spacing w:line="240" w:lineRule="exact"/>
                    <w:jc w:val="right"/>
                    <w:rPr>
                      <w:rFonts w:ascii="標楷體" w:eastAsia="標楷體" w:hAnsi="標楷體"/>
                      <w:b/>
                      <w:bCs/>
                      <w:color w:val="000000" w:themeColor="text1"/>
                      <w:spacing w:val="-8"/>
                      <w:sz w:val="20"/>
                      <w:szCs w:val="20"/>
                    </w:rPr>
                  </w:pPr>
                  <w:r w:rsidRPr="00E25331">
                    <w:rPr>
                      <w:rFonts w:ascii="標楷體" w:eastAsia="標楷體" w:hAnsi="標楷體" w:hint="eastAsia"/>
                      <w:b/>
                      <w:bCs/>
                      <w:color w:val="000000"/>
                      <w:sz w:val="20"/>
                      <w:szCs w:val="20"/>
                    </w:rPr>
                    <w:t>99.30</w:t>
                  </w:r>
                </w:p>
              </w:tc>
              <w:tc>
                <w:tcPr>
                  <w:tcW w:w="1159" w:type="dxa"/>
                  <w:tcBorders>
                    <w:top w:val="single" w:sz="4" w:space="0" w:color="auto"/>
                    <w:left w:val="double" w:sz="4" w:space="0" w:color="auto"/>
                    <w:bottom w:val="single" w:sz="4" w:space="0" w:color="auto"/>
                    <w:right w:val="single" w:sz="4" w:space="0" w:color="auto"/>
                  </w:tcBorders>
                  <w:shd w:val="clear" w:color="DCE6F1" w:fill="FFFFFF" w:themeFill="background1"/>
                  <w:noWrap/>
                  <w:vAlign w:val="center"/>
                </w:tcPr>
                <w:p w14:paraId="431A40C5" w14:textId="50F99A89" w:rsidR="00295CDB" w:rsidRPr="00295CDB" w:rsidRDefault="00295CDB" w:rsidP="00295CDB">
                  <w:pPr>
                    <w:widowControl/>
                    <w:spacing w:line="240" w:lineRule="exact"/>
                    <w:jc w:val="right"/>
                    <w:rPr>
                      <w:rFonts w:ascii="標楷體" w:eastAsia="標楷體" w:hAnsi="標楷體"/>
                      <w:b/>
                      <w:bCs/>
                      <w:color w:val="000000" w:themeColor="text1"/>
                      <w:spacing w:val="-8"/>
                      <w:sz w:val="20"/>
                      <w:szCs w:val="20"/>
                    </w:rPr>
                  </w:pPr>
                  <w:r w:rsidRPr="00295CDB">
                    <w:rPr>
                      <w:rFonts w:ascii="標楷體" w:eastAsia="標楷體" w:hAnsi="標楷體" w:hint="eastAsia"/>
                      <w:color w:val="000000"/>
                      <w:sz w:val="20"/>
                      <w:szCs w:val="20"/>
                    </w:rPr>
                    <w:t xml:space="preserve">34,970,269 </w:t>
                  </w:r>
                </w:p>
              </w:tc>
              <w:tc>
                <w:tcPr>
                  <w:tcW w:w="1058" w:type="dxa"/>
                  <w:tcBorders>
                    <w:top w:val="single" w:sz="4" w:space="0" w:color="auto"/>
                    <w:left w:val="single" w:sz="4" w:space="0" w:color="auto"/>
                    <w:bottom w:val="single" w:sz="4" w:space="0" w:color="auto"/>
                    <w:right w:val="single" w:sz="4" w:space="0" w:color="auto"/>
                  </w:tcBorders>
                  <w:shd w:val="clear" w:color="DCE6F1" w:fill="FFFFFF" w:themeFill="background1"/>
                  <w:noWrap/>
                  <w:vAlign w:val="center"/>
                </w:tcPr>
                <w:p w14:paraId="6133AC97" w14:textId="2B70382E" w:rsidR="00295CDB" w:rsidRPr="00295CDB" w:rsidRDefault="00295CDB" w:rsidP="00295CDB">
                  <w:pPr>
                    <w:widowControl/>
                    <w:spacing w:line="240" w:lineRule="exact"/>
                    <w:jc w:val="right"/>
                    <w:rPr>
                      <w:rFonts w:ascii="標楷體" w:eastAsia="標楷體" w:hAnsi="標楷體"/>
                      <w:b/>
                      <w:bCs/>
                      <w:color w:val="000000" w:themeColor="text1"/>
                      <w:spacing w:val="-8"/>
                      <w:sz w:val="20"/>
                      <w:szCs w:val="20"/>
                    </w:rPr>
                  </w:pPr>
                  <w:r w:rsidRPr="00295CDB">
                    <w:rPr>
                      <w:rFonts w:ascii="標楷體" w:eastAsia="標楷體" w:hAnsi="標楷體" w:hint="eastAsia"/>
                      <w:color w:val="000000"/>
                      <w:sz w:val="20"/>
                      <w:szCs w:val="20"/>
                    </w:rPr>
                    <w:t xml:space="preserve">8,816,585 </w:t>
                  </w:r>
                </w:p>
              </w:tc>
              <w:tc>
                <w:tcPr>
                  <w:tcW w:w="1078" w:type="dxa"/>
                  <w:tcBorders>
                    <w:top w:val="single" w:sz="4" w:space="0" w:color="auto"/>
                    <w:left w:val="single" w:sz="4" w:space="0" w:color="auto"/>
                    <w:bottom w:val="single" w:sz="4" w:space="0" w:color="auto"/>
                    <w:right w:val="double" w:sz="4" w:space="0" w:color="auto"/>
                  </w:tcBorders>
                  <w:shd w:val="clear" w:color="DCE6F1" w:fill="FFFFFF" w:themeFill="background1"/>
                  <w:noWrap/>
                  <w:vAlign w:val="center"/>
                </w:tcPr>
                <w:p w14:paraId="167113B2" w14:textId="1C158F79" w:rsidR="00295CDB" w:rsidRPr="00295CDB" w:rsidRDefault="00295CDB" w:rsidP="00295CDB">
                  <w:pPr>
                    <w:widowControl/>
                    <w:spacing w:line="240" w:lineRule="exact"/>
                    <w:jc w:val="right"/>
                    <w:rPr>
                      <w:rFonts w:ascii="標楷體" w:eastAsia="標楷體" w:hAnsi="標楷體"/>
                      <w:b/>
                      <w:bCs/>
                      <w:color w:val="000000" w:themeColor="text1"/>
                      <w:spacing w:val="-8"/>
                      <w:sz w:val="20"/>
                      <w:szCs w:val="20"/>
                    </w:rPr>
                  </w:pPr>
                  <w:r w:rsidRPr="00295CDB">
                    <w:rPr>
                      <w:rFonts w:ascii="標楷體" w:eastAsia="標楷體" w:hAnsi="標楷體" w:hint="eastAsia"/>
                      <w:color w:val="000000"/>
                      <w:sz w:val="20"/>
                      <w:szCs w:val="20"/>
                    </w:rPr>
                    <w:t xml:space="preserve">964,113 </w:t>
                  </w:r>
                </w:p>
              </w:tc>
              <w:tc>
                <w:tcPr>
                  <w:tcW w:w="1300" w:type="dxa"/>
                  <w:tcBorders>
                    <w:top w:val="single" w:sz="4" w:space="0" w:color="auto"/>
                    <w:left w:val="double" w:sz="4" w:space="0" w:color="auto"/>
                    <w:bottom w:val="single" w:sz="4" w:space="0" w:color="auto"/>
                    <w:right w:val="single" w:sz="4" w:space="0" w:color="auto"/>
                  </w:tcBorders>
                  <w:shd w:val="clear" w:color="DCE6F1" w:fill="FFFFFF" w:themeFill="background1"/>
                  <w:noWrap/>
                  <w:vAlign w:val="center"/>
                </w:tcPr>
                <w:p w14:paraId="0B0D4A4A" w14:textId="6C44C18F" w:rsidR="00295CDB" w:rsidRPr="00295CDB" w:rsidRDefault="00295CDB" w:rsidP="00295CDB">
                  <w:pPr>
                    <w:widowControl/>
                    <w:spacing w:line="240" w:lineRule="exact"/>
                    <w:jc w:val="right"/>
                    <w:rPr>
                      <w:rFonts w:ascii="標楷體" w:eastAsia="標楷體" w:hAnsi="標楷體"/>
                      <w:b/>
                      <w:bCs/>
                      <w:color w:val="000000" w:themeColor="text1"/>
                      <w:spacing w:val="-8"/>
                      <w:sz w:val="20"/>
                      <w:szCs w:val="20"/>
                    </w:rPr>
                  </w:pPr>
                  <w:r w:rsidRPr="00295CDB">
                    <w:rPr>
                      <w:rFonts w:ascii="標楷體" w:eastAsia="標楷體" w:hAnsi="標楷體" w:hint="eastAsia"/>
                      <w:color w:val="000000"/>
                      <w:sz w:val="20"/>
                      <w:szCs w:val="20"/>
                    </w:rPr>
                    <w:t>-</w:t>
                  </w:r>
                  <w:r w:rsidR="00530771">
                    <w:rPr>
                      <w:rFonts w:ascii="標楷體" w:eastAsia="標楷體" w:hAnsi="標楷體"/>
                      <w:color w:val="000000"/>
                      <w:sz w:val="20"/>
                      <w:szCs w:val="20"/>
                    </w:rPr>
                    <w:t xml:space="preserve"> </w:t>
                  </w:r>
                  <w:r w:rsidRPr="00295CDB">
                    <w:rPr>
                      <w:rFonts w:ascii="標楷體" w:eastAsia="標楷體" w:hAnsi="標楷體" w:hint="eastAsia"/>
                      <w:color w:val="000000"/>
                      <w:sz w:val="20"/>
                      <w:szCs w:val="20"/>
                    </w:rPr>
                    <w:t xml:space="preserve">313,332 </w:t>
                  </w:r>
                </w:p>
              </w:tc>
              <w:tc>
                <w:tcPr>
                  <w:tcW w:w="993" w:type="dxa"/>
                  <w:tcBorders>
                    <w:top w:val="single" w:sz="4" w:space="0" w:color="auto"/>
                    <w:left w:val="single" w:sz="4" w:space="0" w:color="auto"/>
                    <w:bottom w:val="single" w:sz="4" w:space="0" w:color="auto"/>
                    <w:right w:val="single" w:sz="4" w:space="0" w:color="auto"/>
                  </w:tcBorders>
                  <w:shd w:val="clear" w:color="DCE6F1" w:fill="FFFFFF" w:themeFill="background1"/>
                  <w:noWrap/>
                  <w:vAlign w:val="center"/>
                </w:tcPr>
                <w:p w14:paraId="17E7BC52" w14:textId="73145729" w:rsidR="00295CDB" w:rsidRPr="00295CDB" w:rsidRDefault="00295CDB" w:rsidP="00295CDB">
                  <w:pPr>
                    <w:widowControl/>
                    <w:spacing w:line="240" w:lineRule="exact"/>
                    <w:jc w:val="right"/>
                    <w:rPr>
                      <w:rFonts w:ascii="標楷體" w:eastAsia="標楷體" w:hAnsi="標楷體"/>
                      <w:b/>
                      <w:bCs/>
                      <w:color w:val="000000" w:themeColor="text1"/>
                      <w:spacing w:val="-8"/>
                      <w:sz w:val="20"/>
                      <w:szCs w:val="20"/>
                    </w:rPr>
                  </w:pPr>
                  <w:r w:rsidRPr="00295CDB">
                    <w:rPr>
                      <w:rFonts w:ascii="標楷體" w:eastAsia="標楷體" w:hAnsi="標楷體" w:hint="eastAsia"/>
                      <w:color w:val="000000"/>
                      <w:sz w:val="20"/>
                      <w:szCs w:val="20"/>
                    </w:rPr>
                    <w:t>-</w:t>
                  </w:r>
                  <w:r w:rsidR="00530771">
                    <w:rPr>
                      <w:rFonts w:ascii="標楷體" w:eastAsia="標楷體" w:hAnsi="標楷體"/>
                      <w:color w:val="000000"/>
                      <w:sz w:val="20"/>
                      <w:szCs w:val="20"/>
                    </w:rPr>
                    <w:t xml:space="preserve"> </w:t>
                  </w:r>
                  <w:r w:rsidRPr="00295CDB">
                    <w:rPr>
                      <w:rFonts w:ascii="標楷體" w:eastAsia="標楷體" w:hAnsi="標楷體" w:hint="eastAsia"/>
                      <w:color w:val="000000"/>
                      <w:sz w:val="20"/>
                      <w:szCs w:val="20"/>
                    </w:rPr>
                    <w:t>0.70</w:t>
                  </w:r>
                </w:p>
              </w:tc>
            </w:tr>
            <w:tr w:rsidR="00530771" w:rsidRPr="006C50D5" w14:paraId="49C4B91B" w14:textId="77777777" w:rsidTr="009A65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794"/>
                <w:jc w:val="center"/>
              </w:trPr>
              <w:tc>
                <w:tcPr>
                  <w:tcW w:w="1597" w:type="dxa"/>
                  <w:tcBorders>
                    <w:top w:val="single" w:sz="4" w:space="0" w:color="auto"/>
                    <w:left w:val="single" w:sz="4" w:space="0" w:color="auto"/>
                    <w:bottom w:val="single" w:sz="4" w:space="0" w:color="auto"/>
                    <w:right w:val="single" w:sz="4" w:space="0" w:color="auto"/>
                  </w:tcBorders>
                  <w:shd w:val="clear" w:color="DCE6F1" w:fill="FFFFFF" w:themeFill="background1"/>
                  <w:noWrap/>
                  <w:vAlign w:val="center"/>
                </w:tcPr>
                <w:p w14:paraId="0E87A762" w14:textId="582E4AFA" w:rsidR="00295CDB" w:rsidRPr="006C50D5" w:rsidRDefault="00295CDB" w:rsidP="00733239">
                  <w:pPr>
                    <w:widowControl/>
                    <w:spacing w:line="320" w:lineRule="exact"/>
                    <w:jc w:val="center"/>
                    <w:rPr>
                      <w:rFonts w:ascii="標楷體" w:eastAsia="標楷體" w:hAnsi="標楷體" w:cs="新細明體"/>
                      <w:b/>
                      <w:bCs/>
                      <w:kern w:val="0"/>
                      <w:sz w:val="20"/>
                      <w:szCs w:val="20"/>
                    </w:rPr>
                  </w:pPr>
                  <w:r w:rsidRPr="006C50D5">
                    <w:rPr>
                      <w:rFonts w:ascii="標楷體" w:eastAsia="標楷體" w:hAnsi="標楷體" w:cs="新細明體" w:hint="eastAsia"/>
                      <w:kern w:val="0"/>
                      <w:sz w:val="20"/>
                      <w:szCs w:val="20"/>
                    </w:rPr>
                    <w:t>綠能建設</w:t>
                  </w:r>
                </w:p>
              </w:tc>
              <w:tc>
                <w:tcPr>
                  <w:tcW w:w="1159" w:type="dxa"/>
                  <w:tcBorders>
                    <w:top w:val="single" w:sz="4" w:space="0" w:color="auto"/>
                    <w:left w:val="single" w:sz="4" w:space="0" w:color="auto"/>
                    <w:bottom w:val="single" w:sz="4" w:space="0" w:color="auto"/>
                    <w:right w:val="single" w:sz="4" w:space="0" w:color="auto"/>
                  </w:tcBorders>
                  <w:shd w:val="clear" w:color="DCE6F1" w:fill="FFFFFF" w:themeFill="background1"/>
                  <w:noWrap/>
                  <w:vAlign w:val="center"/>
                </w:tcPr>
                <w:p w14:paraId="052D03AB" w14:textId="76CCF48F" w:rsidR="00295CDB" w:rsidRPr="00295CDB" w:rsidRDefault="00295CDB" w:rsidP="00295CDB">
                  <w:pPr>
                    <w:widowControl/>
                    <w:spacing w:line="240" w:lineRule="exact"/>
                    <w:jc w:val="right"/>
                    <w:rPr>
                      <w:rFonts w:ascii="標楷體" w:eastAsia="標楷體" w:hAnsi="標楷體"/>
                      <w:b/>
                      <w:bCs/>
                      <w:spacing w:val="-8"/>
                      <w:sz w:val="20"/>
                      <w:szCs w:val="20"/>
                    </w:rPr>
                  </w:pPr>
                  <w:r w:rsidRPr="00295CDB">
                    <w:rPr>
                      <w:rFonts w:ascii="標楷體" w:eastAsia="標楷體" w:hAnsi="標楷體" w:hint="eastAsia"/>
                      <w:color w:val="000000"/>
                      <w:sz w:val="20"/>
                      <w:szCs w:val="20"/>
                    </w:rPr>
                    <w:t xml:space="preserve">12,648,108 </w:t>
                  </w:r>
                </w:p>
              </w:tc>
              <w:tc>
                <w:tcPr>
                  <w:tcW w:w="1159" w:type="dxa"/>
                  <w:tcBorders>
                    <w:top w:val="single" w:sz="4" w:space="0" w:color="auto"/>
                    <w:left w:val="single" w:sz="4" w:space="0" w:color="auto"/>
                    <w:bottom w:val="single" w:sz="4" w:space="0" w:color="auto"/>
                    <w:right w:val="single" w:sz="4" w:space="0" w:color="auto"/>
                  </w:tcBorders>
                  <w:shd w:val="clear" w:color="DCE6F1" w:fill="FFFFFF" w:themeFill="background1"/>
                  <w:noWrap/>
                  <w:vAlign w:val="center"/>
                </w:tcPr>
                <w:p w14:paraId="2AF258EA" w14:textId="32381F1C" w:rsidR="00295CDB" w:rsidRPr="00E25331" w:rsidRDefault="00295CDB" w:rsidP="00295CDB">
                  <w:pPr>
                    <w:widowControl/>
                    <w:spacing w:line="240" w:lineRule="exact"/>
                    <w:jc w:val="right"/>
                    <w:rPr>
                      <w:rFonts w:ascii="標楷體" w:eastAsia="標楷體" w:hAnsi="標楷體"/>
                      <w:b/>
                      <w:bCs/>
                      <w:color w:val="000000" w:themeColor="text1"/>
                      <w:spacing w:val="-8"/>
                      <w:sz w:val="20"/>
                      <w:szCs w:val="20"/>
                    </w:rPr>
                  </w:pPr>
                  <w:r w:rsidRPr="00E25331">
                    <w:rPr>
                      <w:rFonts w:ascii="標楷體" w:eastAsia="標楷體" w:hAnsi="標楷體" w:hint="eastAsia"/>
                      <w:b/>
                      <w:bCs/>
                      <w:color w:val="000000"/>
                      <w:sz w:val="20"/>
                      <w:szCs w:val="20"/>
                    </w:rPr>
                    <w:t xml:space="preserve">12,499,431 </w:t>
                  </w:r>
                </w:p>
              </w:tc>
              <w:tc>
                <w:tcPr>
                  <w:tcW w:w="845" w:type="dxa"/>
                  <w:tcBorders>
                    <w:top w:val="single" w:sz="4" w:space="0" w:color="auto"/>
                    <w:left w:val="single" w:sz="4" w:space="0" w:color="auto"/>
                    <w:bottom w:val="single" w:sz="4" w:space="0" w:color="auto"/>
                    <w:right w:val="double" w:sz="4" w:space="0" w:color="auto"/>
                  </w:tcBorders>
                  <w:shd w:val="clear" w:color="DCE6F1" w:fill="FFFFFF" w:themeFill="background1"/>
                  <w:noWrap/>
                  <w:vAlign w:val="center"/>
                </w:tcPr>
                <w:p w14:paraId="2E49DFC7" w14:textId="7CC630E0" w:rsidR="00295CDB" w:rsidRPr="00E25331" w:rsidRDefault="00295CDB" w:rsidP="00295CDB">
                  <w:pPr>
                    <w:widowControl/>
                    <w:spacing w:line="240" w:lineRule="exact"/>
                    <w:jc w:val="right"/>
                    <w:rPr>
                      <w:rFonts w:ascii="標楷體" w:eastAsia="標楷體" w:hAnsi="標楷體"/>
                      <w:b/>
                      <w:bCs/>
                      <w:color w:val="000000" w:themeColor="text1"/>
                      <w:spacing w:val="-8"/>
                      <w:sz w:val="20"/>
                      <w:szCs w:val="20"/>
                    </w:rPr>
                  </w:pPr>
                  <w:r w:rsidRPr="00E25331">
                    <w:rPr>
                      <w:rFonts w:ascii="標楷體" w:eastAsia="標楷體" w:hAnsi="標楷體" w:hint="eastAsia"/>
                      <w:b/>
                      <w:bCs/>
                      <w:color w:val="000000"/>
                      <w:sz w:val="20"/>
                      <w:szCs w:val="20"/>
                    </w:rPr>
                    <w:t>98.82</w:t>
                  </w:r>
                </w:p>
              </w:tc>
              <w:tc>
                <w:tcPr>
                  <w:tcW w:w="1159" w:type="dxa"/>
                  <w:tcBorders>
                    <w:top w:val="single" w:sz="4" w:space="0" w:color="auto"/>
                    <w:left w:val="double" w:sz="4" w:space="0" w:color="auto"/>
                    <w:bottom w:val="single" w:sz="4" w:space="0" w:color="auto"/>
                    <w:right w:val="single" w:sz="4" w:space="0" w:color="auto"/>
                  </w:tcBorders>
                  <w:shd w:val="clear" w:color="DCE6F1" w:fill="FFFFFF" w:themeFill="background1"/>
                  <w:noWrap/>
                  <w:vAlign w:val="center"/>
                </w:tcPr>
                <w:p w14:paraId="631A95CE" w14:textId="001BF3E2" w:rsidR="00295CDB" w:rsidRPr="00295CDB" w:rsidRDefault="00295CDB" w:rsidP="00295CDB">
                  <w:pPr>
                    <w:widowControl/>
                    <w:spacing w:line="240" w:lineRule="exact"/>
                    <w:jc w:val="right"/>
                    <w:rPr>
                      <w:rFonts w:ascii="標楷體" w:eastAsia="標楷體" w:hAnsi="標楷體"/>
                      <w:b/>
                      <w:bCs/>
                      <w:color w:val="000000" w:themeColor="text1"/>
                      <w:spacing w:val="-8"/>
                      <w:sz w:val="20"/>
                      <w:szCs w:val="20"/>
                    </w:rPr>
                  </w:pPr>
                  <w:r w:rsidRPr="00295CDB">
                    <w:rPr>
                      <w:rFonts w:ascii="標楷體" w:eastAsia="標楷體" w:hAnsi="標楷體" w:hint="eastAsia"/>
                      <w:color w:val="000000"/>
                      <w:sz w:val="20"/>
                      <w:szCs w:val="20"/>
                    </w:rPr>
                    <w:t xml:space="preserve">10,593,568 </w:t>
                  </w:r>
                </w:p>
              </w:tc>
              <w:tc>
                <w:tcPr>
                  <w:tcW w:w="1058" w:type="dxa"/>
                  <w:tcBorders>
                    <w:top w:val="single" w:sz="4" w:space="0" w:color="auto"/>
                    <w:left w:val="single" w:sz="4" w:space="0" w:color="auto"/>
                    <w:bottom w:val="single" w:sz="4" w:space="0" w:color="auto"/>
                    <w:right w:val="single" w:sz="4" w:space="0" w:color="auto"/>
                  </w:tcBorders>
                  <w:shd w:val="clear" w:color="DCE6F1" w:fill="FFFFFF" w:themeFill="background1"/>
                  <w:noWrap/>
                  <w:vAlign w:val="center"/>
                </w:tcPr>
                <w:p w14:paraId="0DF1E8BD" w14:textId="6834AB39" w:rsidR="00295CDB" w:rsidRPr="00295CDB" w:rsidRDefault="00295CDB" w:rsidP="00295CDB">
                  <w:pPr>
                    <w:widowControl/>
                    <w:spacing w:line="240" w:lineRule="exact"/>
                    <w:jc w:val="right"/>
                    <w:rPr>
                      <w:rFonts w:ascii="標楷體" w:eastAsia="標楷體" w:hAnsi="標楷體"/>
                      <w:b/>
                      <w:bCs/>
                      <w:color w:val="000000" w:themeColor="text1"/>
                      <w:spacing w:val="-8"/>
                      <w:sz w:val="20"/>
                      <w:szCs w:val="20"/>
                    </w:rPr>
                  </w:pPr>
                  <w:r w:rsidRPr="00295CDB">
                    <w:rPr>
                      <w:rFonts w:ascii="標楷體" w:eastAsia="標楷體" w:hAnsi="標楷體" w:hint="eastAsia"/>
                      <w:color w:val="000000"/>
                      <w:sz w:val="20"/>
                      <w:szCs w:val="20"/>
                    </w:rPr>
                    <w:t xml:space="preserve">131,465 </w:t>
                  </w:r>
                </w:p>
              </w:tc>
              <w:tc>
                <w:tcPr>
                  <w:tcW w:w="1078" w:type="dxa"/>
                  <w:tcBorders>
                    <w:top w:val="single" w:sz="4" w:space="0" w:color="auto"/>
                    <w:left w:val="single" w:sz="4" w:space="0" w:color="auto"/>
                    <w:bottom w:val="single" w:sz="4" w:space="0" w:color="auto"/>
                    <w:right w:val="double" w:sz="4" w:space="0" w:color="auto"/>
                  </w:tcBorders>
                  <w:shd w:val="clear" w:color="DCE6F1" w:fill="FFFFFF" w:themeFill="background1"/>
                  <w:noWrap/>
                  <w:vAlign w:val="center"/>
                </w:tcPr>
                <w:p w14:paraId="147A5987" w14:textId="6BF00EA2" w:rsidR="00295CDB" w:rsidRPr="00295CDB" w:rsidRDefault="00295CDB" w:rsidP="00295CDB">
                  <w:pPr>
                    <w:widowControl/>
                    <w:spacing w:line="240" w:lineRule="exact"/>
                    <w:jc w:val="right"/>
                    <w:rPr>
                      <w:rFonts w:ascii="標楷體" w:eastAsia="標楷體" w:hAnsi="標楷體"/>
                      <w:b/>
                      <w:bCs/>
                      <w:color w:val="000000" w:themeColor="text1"/>
                      <w:spacing w:val="-8"/>
                      <w:sz w:val="20"/>
                      <w:szCs w:val="20"/>
                    </w:rPr>
                  </w:pPr>
                  <w:r w:rsidRPr="00295CDB">
                    <w:rPr>
                      <w:rFonts w:ascii="標楷體" w:eastAsia="標楷體" w:hAnsi="標楷體" w:hint="eastAsia"/>
                      <w:color w:val="000000"/>
                      <w:sz w:val="20"/>
                      <w:szCs w:val="20"/>
                    </w:rPr>
                    <w:t xml:space="preserve">1,774,398 </w:t>
                  </w:r>
                </w:p>
              </w:tc>
              <w:tc>
                <w:tcPr>
                  <w:tcW w:w="1300" w:type="dxa"/>
                  <w:tcBorders>
                    <w:top w:val="single" w:sz="4" w:space="0" w:color="auto"/>
                    <w:left w:val="double" w:sz="4" w:space="0" w:color="auto"/>
                    <w:bottom w:val="single" w:sz="4" w:space="0" w:color="auto"/>
                    <w:right w:val="single" w:sz="4" w:space="0" w:color="auto"/>
                  </w:tcBorders>
                  <w:shd w:val="clear" w:color="DCE6F1" w:fill="FFFFFF" w:themeFill="background1"/>
                  <w:noWrap/>
                  <w:vAlign w:val="center"/>
                </w:tcPr>
                <w:p w14:paraId="34C952BB" w14:textId="24C26AB6" w:rsidR="00295CDB" w:rsidRPr="00295CDB" w:rsidRDefault="00295CDB" w:rsidP="00295CDB">
                  <w:pPr>
                    <w:widowControl/>
                    <w:spacing w:line="240" w:lineRule="exact"/>
                    <w:jc w:val="right"/>
                    <w:rPr>
                      <w:rFonts w:ascii="標楷體" w:eastAsia="標楷體" w:hAnsi="標楷體"/>
                      <w:b/>
                      <w:bCs/>
                      <w:color w:val="000000" w:themeColor="text1"/>
                      <w:spacing w:val="-8"/>
                      <w:sz w:val="20"/>
                      <w:szCs w:val="20"/>
                    </w:rPr>
                  </w:pPr>
                  <w:r w:rsidRPr="00295CDB">
                    <w:rPr>
                      <w:rFonts w:ascii="標楷體" w:eastAsia="標楷體" w:hAnsi="標楷體" w:hint="eastAsia"/>
                      <w:color w:val="000000"/>
                      <w:sz w:val="20"/>
                      <w:szCs w:val="20"/>
                    </w:rPr>
                    <w:t>-</w:t>
                  </w:r>
                  <w:r w:rsidR="00530771">
                    <w:rPr>
                      <w:rFonts w:ascii="標楷體" w:eastAsia="標楷體" w:hAnsi="標楷體"/>
                      <w:color w:val="000000"/>
                      <w:sz w:val="20"/>
                      <w:szCs w:val="20"/>
                    </w:rPr>
                    <w:t xml:space="preserve"> </w:t>
                  </w:r>
                  <w:r w:rsidRPr="00295CDB">
                    <w:rPr>
                      <w:rFonts w:ascii="標楷體" w:eastAsia="標楷體" w:hAnsi="標楷體" w:hint="eastAsia"/>
                      <w:color w:val="000000"/>
                      <w:sz w:val="20"/>
                      <w:szCs w:val="20"/>
                    </w:rPr>
                    <w:t xml:space="preserve">148,676 </w:t>
                  </w:r>
                </w:p>
              </w:tc>
              <w:tc>
                <w:tcPr>
                  <w:tcW w:w="993" w:type="dxa"/>
                  <w:tcBorders>
                    <w:top w:val="single" w:sz="4" w:space="0" w:color="auto"/>
                    <w:left w:val="single" w:sz="4" w:space="0" w:color="auto"/>
                    <w:bottom w:val="single" w:sz="4" w:space="0" w:color="auto"/>
                    <w:right w:val="single" w:sz="4" w:space="0" w:color="auto"/>
                  </w:tcBorders>
                  <w:shd w:val="clear" w:color="DCE6F1" w:fill="FFFFFF" w:themeFill="background1"/>
                  <w:noWrap/>
                  <w:vAlign w:val="center"/>
                </w:tcPr>
                <w:p w14:paraId="2A779CBD" w14:textId="1DFC4CA0" w:rsidR="00295CDB" w:rsidRPr="00295CDB" w:rsidRDefault="00295CDB" w:rsidP="00295CDB">
                  <w:pPr>
                    <w:widowControl/>
                    <w:spacing w:line="240" w:lineRule="exact"/>
                    <w:jc w:val="right"/>
                    <w:rPr>
                      <w:rFonts w:ascii="標楷體" w:eastAsia="標楷體" w:hAnsi="標楷體"/>
                      <w:b/>
                      <w:bCs/>
                      <w:color w:val="000000" w:themeColor="text1"/>
                      <w:spacing w:val="-8"/>
                      <w:sz w:val="20"/>
                      <w:szCs w:val="20"/>
                    </w:rPr>
                  </w:pPr>
                  <w:r w:rsidRPr="00295CDB">
                    <w:rPr>
                      <w:rFonts w:ascii="標楷體" w:eastAsia="標楷體" w:hAnsi="標楷體" w:hint="eastAsia"/>
                      <w:color w:val="000000"/>
                      <w:sz w:val="20"/>
                      <w:szCs w:val="20"/>
                    </w:rPr>
                    <w:t>-</w:t>
                  </w:r>
                  <w:r w:rsidR="00530771">
                    <w:rPr>
                      <w:rFonts w:ascii="標楷體" w:eastAsia="標楷體" w:hAnsi="標楷體"/>
                      <w:color w:val="000000"/>
                      <w:sz w:val="20"/>
                      <w:szCs w:val="20"/>
                    </w:rPr>
                    <w:t xml:space="preserve"> </w:t>
                  </w:r>
                  <w:r w:rsidRPr="00295CDB">
                    <w:rPr>
                      <w:rFonts w:ascii="標楷體" w:eastAsia="標楷體" w:hAnsi="標楷體" w:hint="eastAsia"/>
                      <w:color w:val="000000"/>
                      <w:sz w:val="20"/>
                      <w:szCs w:val="20"/>
                    </w:rPr>
                    <w:t>1.18</w:t>
                  </w:r>
                </w:p>
              </w:tc>
            </w:tr>
            <w:tr w:rsidR="00530771" w:rsidRPr="006C50D5" w14:paraId="5AD6E9C3" w14:textId="77777777" w:rsidTr="009A65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794"/>
                <w:jc w:val="center"/>
              </w:trPr>
              <w:tc>
                <w:tcPr>
                  <w:tcW w:w="1597" w:type="dxa"/>
                  <w:tcBorders>
                    <w:top w:val="single" w:sz="4" w:space="0" w:color="auto"/>
                    <w:left w:val="single" w:sz="4" w:space="0" w:color="auto"/>
                    <w:bottom w:val="single" w:sz="4" w:space="0" w:color="auto"/>
                    <w:right w:val="single" w:sz="4" w:space="0" w:color="auto"/>
                  </w:tcBorders>
                  <w:shd w:val="clear" w:color="DCE6F1" w:fill="FFFFFF" w:themeFill="background1"/>
                  <w:noWrap/>
                  <w:vAlign w:val="center"/>
                </w:tcPr>
                <w:p w14:paraId="1AFE0E5D" w14:textId="395EECED" w:rsidR="00295CDB" w:rsidRPr="006C50D5" w:rsidRDefault="00295CDB" w:rsidP="00733239">
                  <w:pPr>
                    <w:widowControl/>
                    <w:spacing w:line="320" w:lineRule="exact"/>
                    <w:jc w:val="center"/>
                    <w:rPr>
                      <w:rFonts w:ascii="標楷體" w:eastAsia="標楷體" w:hAnsi="標楷體" w:cs="新細明體"/>
                      <w:b/>
                      <w:bCs/>
                      <w:kern w:val="0"/>
                      <w:sz w:val="20"/>
                      <w:szCs w:val="20"/>
                    </w:rPr>
                  </w:pPr>
                  <w:r w:rsidRPr="006C50D5">
                    <w:rPr>
                      <w:rFonts w:ascii="標楷體" w:eastAsia="標楷體" w:hAnsi="標楷體" w:cs="新細明體" w:hint="eastAsia"/>
                      <w:kern w:val="0"/>
                      <w:sz w:val="20"/>
                      <w:szCs w:val="20"/>
                    </w:rPr>
                    <w:t>數位建設</w:t>
                  </w:r>
                </w:p>
              </w:tc>
              <w:tc>
                <w:tcPr>
                  <w:tcW w:w="1159" w:type="dxa"/>
                  <w:tcBorders>
                    <w:top w:val="single" w:sz="4" w:space="0" w:color="auto"/>
                    <w:left w:val="single" w:sz="4" w:space="0" w:color="auto"/>
                    <w:bottom w:val="single" w:sz="4" w:space="0" w:color="auto"/>
                    <w:right w:val="single" w:sz="4" w:space="0" w:color="auto"/>
                  </w:tcBorders>
                  <w:shd w:val="clear" w:color="DCE6F1" w:fill="FFFFFF" w:themeFill="background1"/>
                  <w:noWrap/>
                  <w:vAlign w:val="center"/>
                </w:tcPr>
                <w:p w14:paraId="1F79B930" w14:textId="35FFDA46" w:rsidR="00295CDB" w:rsidRPr="00295CDB" w:rsidRDefault="00295CDB" w:rsidP="00295CDB">
                  <w:pPr>
                    <w:widowControl/>
                    <w:spacing w:line="240" w:lineRule="exact"/>
                    <w:jc w:val="right"/>
                    <w:rPr>
                      <w:rFonts w:ascii="標楷體" w:eastAsia="標楷體" w:hAnsi="標楷體"/>
                      <w:b/>
                      <w:bCs/>
                      <w:spacing w:val="-8"/>
                      <w:sz w:val="20"/>
                      <w:szCs w:val="20"/>
                    </w:rPr>
                  </w:pPr>
                  <w:r w:rsidRPr="00295CDB">
                    <w:rPr>
                      <w:rFonts w:ascii="標楷體" w:eastAsia="標楷體" w:hAnsi="標楷體" w:hint="eastAsia"/>
                      <w:color w:val="000000"/>
                      <w:sz w:val="20"/>
                      <w:szCs w:val="20"/>
                    </w:rPr>
                    <w:t xml:space="preserve">38,042,955 </w:t>
                  </w:r>
                </w:p>
              </w:tc>
              <w:tc>
                <w:tcPr>
                  <w:tcW w:w="1159" w:type="dxa"/>
                  <w:tcBorders>
                    <w:top w:val="single" w:sz="4" w:space="0" w:color="auto"/>
                    <w:left w:val="single" w:sz="4" w:space="0" w:color="auto"/>
                    <w:bottom w:val="single" w:sz="4" w:space="0" w:color="auto"/>
                    <w:right w:val="single" w:sz="4" w:space="0" w:color="auto"/>
                  </w:tcBorders>
                  <w:shd w:val="clear" w:color="DCE6F1" w:fill="FFFFFF" w:themeFill="background1"/>
                  <w:noWrap/>
                  <w:vAlign w:val="center"/>
                </w:tcPr>
                <w:p w14:paraId="1BC23125" w14:textId="558CF910" w:rsidR="00295CDB" w:rsidRPr="00E25331" w:rsidRDefault="00295CDB" w:rsidP="00295CDB">
                  <w:pPr>
                    <w:widowControl/>
                    <w:spacing w:line="240" w:lineRule="exact"/>
                    <w:jc w:val="right"/>
                    <w:rPr>
                      <w:rFonts w:ascii="標楷體" w:eastAsia="標楷體" w:hAnsi="標楷體"/>
                      <w:b/>
                      <w:bCs/>
                      <w:color w:val="000000" w:themeColor="text1"/>
                      <w:spacing w:val="-8"/>
                      <w:sz w:val="20"/>
                      <w:szCs w:val="20"/>
                    </w:rPr>
                  </w:pPr>
                  <w:r w:rsidRPr="00E25331">
                    <w:rPr>
                      <w:rFonts w:ascii="標楷體" w:eastAsia="標楷體" w:hAnsi="標楷體" w:hint="eastAsia"/>
                      <w:b/>
                      <w:bCs/>
                      <w:color w:val="000000"/>
                      <w:sz w:val="20"/>
                      <w:szCs w:val="20"/>
                    </w:rPr>
                    <w:t xml:space="preserve">37,793,405 </w:t>
                  </w:r>
                </w:p>
              </w:tc>
              <w:tc>
                <w:tcPr>
                  <w:tcW w:w="845" w:type="dxa"/>
                  <w:tcBorders>
                    <w:top w:val="single" w:sz="4" w:space="0" w:color="auto"/>
                    <w:left w:val="single" w:sz="4" w:space="0" w:color="auto"/>
                    <w:bottom w:val="single" w:sz="4" w:space="0" w:color="auto"/>
                    <w:right w:val="double" w:sz="4" w:space="0" w:color="auto"/>
                  </w:tcBorders>
                  <w:shd w:val="clear" w:color="DCE6F1" w:fill="FFFFFF" w:themeFill="background1"/>
                  <w:noWrap/>
                  <w:vAlign w:val="center"/>
                </w:tcPr>
                <w:p w14:paraId="03E40F98" w14:textId="7C186E19" w:rsidR="00295CDB" w:rsidRPr="00E25331" w:rsidRDefault="00295CDB" w:rsidP="00295CDB">
                  <w:pPr>
                    <w:widowControl/>
                    <w:spacing w:line="240" w:lineRule="exact"/>
                    <w:jc w:val="right"/>
                    <w:rPr>
                      <w:rFonts w:ascii="標楷體" w:eastAsia="標楷體" w:hAnsi="標楷體"/>
                      <w:b/>
                      <w:bCs/>
                      <w:color w:val="000000" w:themeColor="text1"/>
                      <w:spacing w:val="-8"/>
                      <w:sz w:val="20"/>
                      <w:szCs w:val="20"/>
                    </w:rPr>
                  </w:pPr>
                  <w:r w:rsidRPr="00E25331">
                    <w:rPr>
                      <w:rFonts w:ascii="標楷體" w:eastAsia="標楷體" w:hAnsi="標楷體" w:hint="eastAsia"/>
                      <w:b/>
                      <w:bCs/>
                      <w:color w:val="000000"/>
                      <w:sz w:val="20"/>
                      <w:szCs w:val="20"/>
                    </w:rPr>
                    <w:t>99.34</w:t>
                  </w:r>
                </w:p>
              </w:tc>
              <w:tc>
                <w:tcPr>
                  <w:tcW w:w="1159" w:type="dxa"/>
                  <w:tcBorders>
                    <w:top w:val="single" w:sz="4" w:space="0" w:color="auto"/>
                    <w:left w:val="double" w:sz="4" w:space="0" w:color="auto"/>
                    <w:bottom w:val="single" w:sz="4" w:space="0" w:color="auto"/>
                    <w:right w:val="single" w:sz="4" w:space="0" w:color="auto"/>
                  </w:tcBorders>
                  <w:shd w:val="clear" w:color="DCE6F1" w:fill="FFFFFF" w:themeFill="background1"/>
                  <w:noWrap/>
                  <w:vAlign w:val="center"/>
                </w:tcPr>
                <w:p w14:paraId="5F36E1B4" w14:textId="173F283B" w:rsidR="00295CDB" w:rsidRPr="00295CDB" w:rsidRDefault="00295CDB" w:rsidP="00295CDB">
                  <w:pPr>
                    <w:widowControl/>
                    <w:spacing w:line="240" w:lineRule="exact"/>
                    <w:jc w:val="right"/>
                    <w:rPr>
                      <w:rFonts w:ascii="標楷體" w:eastAsia="標楷體" w:hAnsi="標楷體"/>
                      <w:b/>
                      <w:bCs/>
                      <w:color w:val="000000" w:themeColor="text1"/>
                      <w:spacing w:val="-8"/>
                      <w:sz w:val="20"/>
                      <w:szCs w:val="20"/>
                    </w:rPr>
                  </w:pPr>
                  <w:r w:rsidRPr="00295CDB">
                    <w:rPr>
                      <w:rFonts w:ascii="標楷體" w:eastAsia="標楷體" w:hAnsi="標楷體" w:hint="eastAsia"/>
                      <w:color w:val="000000"/>
                      <w:sz w:val="20"/>
                      <w:szCs w:val="20"/>
                    </w:rPr>
                    <w:t xml:space="preserve">35,919,251 </w:t>
                  </w:r>
                </w:p>
              </w:tc>
              <w:tc>
                <w:tcPr>
                  <w:tcW w:w="1058" w:type="dxa"/>
                  <w:tcBorders>
                    <w:top w:val="single" w:sz="4" w:space="0" w:color="auto"/>
                    <w:left w:val="single" w:sz="4" w:space="0" w:color="auto"/>
                    <w:bottom w:val="single" w:sz="4" w:space="0" w:color="auto"/>
                    <w:right w:val="single" w:sz="4" w:space="0" w:color="auto"/>
                  </w:tcBorders>
                  <w:shd w:val="clear" w:color="DCE6F1" w:fill="FFFFFF" w:themeFill="background1"/>
                  <w:noWrap/>
                  <w:vAlign w:val="center"/>
                </w:tcPr>
                <w:p w14:paraId="577DAC07" w14:textId="5C9D71D3" w:rsidR="00295CDB" w:rsidRPr="00295CDB" w:rsidRDefault="00295CDB" w:rsidP="00295CDB">
                  <w:pPr>
                    <w:widowControl/>
                    <w:spacing w:line="240" w:lineRule="exact"/>
                    <w:jc w:val="right"/>
                    <w:rPr>
                      <w:rFonts w:ascii="標楷體" w:eastAsia="標楷體" w:hAnsi="標楷體"/>
                      <w:b/>
                      <w:bCs/>
                      <w:color w:val="000000" w:themeColor="text1"/>
                      <w:spacing w:val="-8"/>
                      <w:sz w:val="20"/>
                      <w:szCs w:val="20"/>
                    </w:rPr>
                  </w:pPr>
                  <w:r w:rsidRPr="00295CDB">
                    <w:rPr>
                      <w:rFonts w:ascii="標楷體" w:eastAsia="標楷體" w:hAnsi="標楷體" w:hint="eastAsia"/>
                      <w:color w:val="000000"/>
                      <w:sz w:val="20"/>
                      <w:szCs w:val="20"/>
                    </w:rPr>
                    <w:t xml:space="preserve">549,846 </w:t>
                  </w:r>
                </w:p>
              </w:tc>
              <w:tc>
                <w:tcPr>
                  <w:tcW w:w="1078" w:type="dxa"/>
                  <w:tcBorders>
                    <w:top w:val="single" w:sz="4" w:space="0" w:color="auto"/>
                    <w:left w:val="single" w:sz="4" w:space="0" w:color="auto"/>
                    <w:bottom w:val="single" w:sz="4" w:space="0" w:color="auto"/>
                    <w:right w:val="double" w:sz="4" w:space="0" w:color="auto"/>
                  </w:tcBorders>
                  <w:shd w:val="clear" w:color="DCE6F1" w:fill="FFFFFF" w:themeFill="background1"/>
                  <w:noWrap/>
                  <w:vAlign w:val="center"/>
                </w:tcPr>
                <w:p w14:paraId="0B3D6921" w14:textId="5A4C9FF9" w:rsidR="00295CDB" w:rsidRPr="00295CDB" w:rsidRDefault="00295CDB" w:rsidP="00295CDB">
                  <w:pPr>
                    <w:widowControl/>
                    <w:spacing w:line="240" w:lineRule="exact"/>
                    <w:jc w:val="right"/>
                    <w:rPr>
                      <w:rFonts w:ascii="標楷體" w:eastAsia="標楷體" w:hAnsi="標楷體"/>
                      <w:b/>
                      <w:bCs/>
                      <w:color w:val="000000" w:themeColor="text1"/>
                      <w:spacing w:val="-8"/>
                      <w:sz w:val="20"/>
                      <w:szCs w:val="20"/>
                    </w:rPr>
                  </w:pPr>
                  <w:r w:rsidRPr="00295CDB">
                    <w:rPr>
                      <w:rFonts w:ascii="標楷體" w:eastAsia="標楷體" w:hAnsi="標楷體" w:hint="eastAsia"/>
                      <w:color w:val="000000"/>
                      <w:sz w:val="20"/>
                      <w:szCs w:val="20"/>
                    </w:rPr>
                    <w:t xml:space="preserve">1,324,307 </w:t>
                  </w:r>
                </w:p>
              </w:tc>
              <w:tc>
                <w:tcPr>
                  <w:tcW w:w="1300" w:type="dxa"/>
                  <w:tcBorders>
                    <w:top w:val="single" w:sz="4" w:space="0" w:color="auto"/>
                    <w:left w:val="double" w:sz="4" w:space="0" w:color="auto"/>
                    <w:bottom w:val="single" w:sz="4" w:space="0" w:color="auto"/>
                    <w:right w:val="single" w:sz="4" w:space="0" w:color="auto"/>
                  </w:tcBorders>
                  <w:shd w:val="clear" w:color="DCE6F1" w:fill="FFFFFF" w:themeFill="background1"/>
                  <w:noWrap/>
                  <w:vAlign w:val="center"/>
                </w:tcPr>
                <w:p w14:paraId="4DF6CFA2" w14:textId="518480FD" w:rsidR="00295CDB" w:rsidRPr="00295CDB" w:rsidRDefault="00295CDB" w:rsidP="00295CDB">
                  <w:pPr>
                    <w:widowControl/>
                    <w:spacing w:line="240" w:lineRule="exact"/>
                    <w:jc w:val="right"/>
                    <w:rPr>
                      <w:rFonts w:ascii="標楷體" w:eastAsia="標楷體" w:hAnsi="標楷體"/>
                      <w:b/>
                      <w:bCs/>
                      <w:color w:val="000000" w:themeColor="text1"/>
                      <w:spacing w:val="-8"/>
                      <w:sz w:val="20"/>
                      <w:szCs w:val="20"/>
                    </w:rPr>
                  </w:pPr>
                  <w:r w:rsidRPr="00295CDB">
                    <w:rPr>
                      <w:rFonts w:ascii="標楷體" w:eastAsia="標楷體" w:hAnsi="標楷體" w:hint="eastAsia"/>
                      <w:color w:val="000000"/>
                      <w:sz w:val="20"/>
                      <w:szCs w:val="20"/>
                    </w:rPr>
                    <w:t>-</w:t>
                  </w:r>
                  <w:r w:rsidR="00530771">
                    <w:rPr>
                      <w:rFonts w:ascii="標楷體" w:eastAsia="標楷體" w:hAnsi="標楷體"/>
                      <w:color w:val="000000"/>
                      <w:sz w:val="20"/>
                      <w:szCs w:val="20"/>
                    </w:rPr>
                    <w:t xml:space="preserve"> </w:t>
                  </w:r>
                  <w:r w:rsidRPr="00295CDB">
                    <w:rPr>
                      <w:rFonts w:ascii="標楷體" w:eastAsia="標楷體" w:hAnsi="標楷體" w:hint="eastAsia"/>
                      <w:color w:val="000000"/>
                      <w:sz w:val="20"/>
                      <w:szCs w:val="20"/>
                    </w:rPr>
                    <w:t xml:space="preserve">249,549 </w:t>
                  </w:r>
                </w:p>
              </w:tc>
              <w:tc>
                <w:tcPr>
                  <w:tcW w:w="993" w:type="dxa"/>
                  <w:tcBorders>
                    <w:top w:val="single" w:sz="4" w:space="0" w:color="auto"/>
                    <w:left w:val="single" w:sz="4" w:space="0" w:color="auto"/>
                    <w:bottom w:val="single" w:sz="4" w:space="0" w:color="auto"/>
                    <w:right w:val="single" w:sz="4" w:space="0" w:color="auto"/>
                  </w:tcBorders>
                  <w:shd w:val="clear" w:color="DCE6F1" w:fill="FFFFFF" w:themeFill="background1"/>
                  <w:noWrap/>
                  <w:vAlign w:val="center"/>
                </w:tcPr>
                <w:p w14:paraId="10885FFB" w14:textId="148A7021" w:rsidR="00295CDB" w:rsidRPr="00295CDB" w:rsidRDefault="00295CDB" w:rsidP="00295CDB">
                  <w:pPr>
                    <w:widowControl/>
                    <w:spacing w:line="240" w:lineRule="exact"/>
                    <w:jc w:val="right"/>
                    <w:rPr>
                      <w:rFonts w:ascii="標楷體" w:eastAsia="標楷體" w:hAnsi="標楷體"/>
                      <w:b/>
                      <w:bCs/>
                      <w:color w:val="000000" w:themeColor="text1"/>
                      <w:spacing w:val="-8"/>
                      <w:sz w:val="20"/>
                      <w:szCs w:val="20"/>
                    </w:rPr>
                  </w:pPr>
                  <w:r w:rsidRPr="00295CDB">
                    <w:rPr>
                      <w:rFonts w:ascii="標楷體" w:eastAsia="標楷體" w:hAnsi="標楷體" w:hint="eastAsia"/>
                      <w:color w:val="000000"/>
                      <w:sz w:val="20"/>
                      <w:szCs w:val="20"/>
                    </w:rPr>
                    <w:t>-</w:t>
                  </w:r>
                  <w:r w:rsidR="00530771">
                    <w:rPr>
                      <w:rFonts w:ascii="標楷體" w:eastAsia="標楷體" w:hAnsi="標楷體"/>
                      <w:color w:val="000000"/>
                      <w:sz w:val="20"/>
                      <w:szCs w:val="20"/>
                    </w:rPr>
                    <w:t xml:space="preserve"> </w:t>
                  </w:r>
                  <w:r w:rsidRPr="00295CDB">
                    <w:rPr>
                      <w:rFonts w:ascii="標楷體" w:eastAsia="標楷體" w:hAnsi="標楷體" w:hint="eastAsia"/>
                      <w:color w:val="000000"/>
                      <w:sz w:val="20"/>
                      <w:szCs w:val="20"/>
                    </w:rPr>
                    <w:t>0.66</w:t>
                  </w:r>
                </w:p>
              </w:tc>
            </w:tr>
            <w:tr w:rsidR="00530771" w:rsidRPr="006C50D5" w14:paraId="2E3452E4" w14:textId="77777777" w:rsidTr="009A65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794"/>
                <w:jc w:val="center"/>
              </w:trPr>
              <w:tc>
                <w:tcPr>
                  <w:tcW w:w="1597" w:type="dxa"/>
                  <w:tcBorders>
                    <w:top w:val="single" w:sz="4" w:space="0" w:color="auto"/>
                    <w:left w:val="single" w:sz="4" w:space="0" w:color="auto"/>
                    <w:bottom w:val="single" w:sz="4" w:space="0" w:color="auto"/>
                    <w:right w:val="single" w:sz="4" w:space="0" w:color="auto"/>
                  </w:tcBorders>
                  <w:shd w:val="clear" w:color="DCE6F1" w:fill="FFFFFF" w:themeFill="background1"/>
                  <w:noWrap/>
                  <w:vAlign w:val="center"/>
                </w:tcPr>
                <w:p w14:paraId="1743F2BB" w14:textId="795A2ECC" w:rsidR="00295CDB" w:rsidRPr="006C50D5" w:rsidRDefault="00295CDB" w:rsidP="00733239">
                  <w:pPr>
                    <w:widowControl/>
                    <w:spacing w:line="320" w:lineRule="exact"/>
                    <w:jc w:val="center"/>
                    <w:rPr>
                      <w:rFonts w:ascii="標楷體" w:eastAsia="標楷體" w:hAnsi="標楷體" w:cs="新細明體"/>
                      <w:b/>
                      <w:bCs/>
                      <w:kern w:val="0"/>
                      <w:sz w:val="20"/>
                      <w:szCs w:val="20"/>
                    </w:rPr>
                  </w:pPr>
                  <w:r w:rsidRPr="006C50D5">
                    <w:rPr>
                      <w:rFonts w:ascii="標楷體" w:eastAsia="標楷體" w:hAnsi="標楷體" w:cs="新細明體" w:hint="eastAsia"/>
                      <w:kern w:val="0"/>
                      <w:sz w:val="20"/>
                      <w:szCs w:val="20"/>
                    </w:rPr>
                    <w:t>城鄉建設</w:t>
                  </w:r>
                </w:p>
              </w:tc>
              <w:tc>
                <w:tcPr>
                  <w:tcW w:w="1159" w:type="dxa"/>
                  <w:tcBorders>
                    <w:top w:val="single" w:sz="4" w:space="0" w:color="auto"/>
                    <w:left w:val="single" w:sz="4" w:space="0" w:color="auto"/>
                    <w:bottom w:val="single" w:sz="4" w:space="0" w:color="auto"/>
                    <w:right w:val="single" w:sz="4" w:space="0" w:color="auto"/>
                  </w:tcBorders>
                  <w:shd w:val="clear" w:color="DCE6F1" w:fill="FFFFFF" w:themeFill="background1"/>
                  <w:noWrap/>
                  <w:vAlign w:val="center"/>
                </w:tcPr>
                <w:p w14:paraId="24C3A309" w14:textId="49657F22" w:rsidR="00295CDB" w:rsidRPr="00295CDB" w:rsidRDefault="00295CDB" w:rsidP="00295CDB">
                  <w:pPr>
                    <w:widowControl/>
                    <w:spacing w:line="240" w:lineRule="exact"/>
                    <w:jc w:val="right"/>
                    <w:rPr>
                      <w:rFonts w:ascii="標楷體" w:eastAsia="標楷體" w:hAnsi="標楷體"/>
                      <w:b/>
                      <w:bCs/>
                      <w:spacing w:val="-8"/>
                      <w:sz w:val="20"/>
                      <w:szCs w:val="20"/>
                    </w:rPr>
                  </w:pPr>
                  <w:r w:rsidRPr="00295CDB">
                    <w:rPr>
                      <w:rFonts w:ascii="標楷體" w:eastAsia="標楷體" w:hAnsi="標楷體" w:hint="eastAsia"/>
                      <w:color w:val="000000"/>
                      <w:sz w:val="20"/>
                      <w:szCs w:val="20"/>
                    </w:rPr>
                    <w:t xml:space="preserve">47,313,156 </w:t>
                  </w:r>
                </w:p>
              </w:tc>
              <w:tc>
                <w:tcPr>
                  <w:tcW w:w="1159" w:type="dxa"/>
                  <w:tcBorders>
                    <w:top w:val="single" w:sz="4" w:space="0" w:color="auto"/>
                    <w:left w:val="single" w:sz="4" w:space="0" w:color="auto"/>
                    <w:bottom w:val="single" w:sz="4" w:space="0" w:color="auto"/>
                    <w:right w:val="single" w:sz="4" w:space="0" w:color="auto"/>
                  </w:tcBorders>
                  <w:shd w:val="clear" w:color="DCE6F1" w:fill="FFFFFF" w:themeFill="background1"/>
                  <w:noWrap/>
                  <w:vAlign w:val="center"/>
                </w:tcPr>
                <w:p w14:paraId="00526578" w14:textId="6985FB27" w:rsidR="00295CDB" w:rsidRPr="00E25331" w:rsidRDefault="00295CDB" w:rsidP="00295CDB">
                  <w:pPr>
                    <w:widowControl/>
                    <w:spacing w:line="240" w:lineRule="exact"/>
                    <w:jc w:val="right"/>
                    <w:rPr>
                      <w:rFonts w:ascii="標楷體" w:eastAsia="標楷體" w:hAnsi="標楷體"/>
                      <w:b/>
                      <w:bCs/>
                      <w:color w:val="000000" w:themeColor="text1"/>
                      <w:spacing w:val="-8"/>
                      <w:sz w:val="20"/>
                      <w:szCs w:val="20"/>
                    </w:rPr>
                  </w:pPr>
                  <w:r w:rsidRPr="00E25331">
                    <w:rPr>
                      <w:rFonts w:ascii="標楷體" w:eastAsia="標楷體" w:hAnsi="標楷體" w:hint="eastAsia"/>
                      <w:b/>
                      <w:bCs/>
                      <w:color w:val="000000"/>
                      <w:sz w:val="20"/>
                      <w:szCs w:val="20"/>
                    </w:rPr>
                    <w:t xml:space="preserve">46,151,200 </w:t>
                  </w:r>
                </w:p>
              </w:tc>
              <w:tc>
                <w:tcPr>
                  <w:tcW w:w="845" w:type="dxa"/>
                  <w:tcBorders>
                    <w:top w:val="single" w:sz="4" w:space="0" w:color="auto"/>
                    <w:left w:val="single" w:sz="4" w:space="0" w:color="auto"/>
                    <w:bottom w:val="single" w:sz="4" w:space="0" w:color="auto"/>
                    <w:right w:val="double" w:sz="4" w:space="0" w:color="auto"/>
                  </w:tcBorders>
                  <w:shd w:val="clear" w:color="DCE6F1" w:fill="FFFFFF" w:themeFill="background1"/>
                  <w:noWrap/>
                  <w:vAlign w:val="center"/>
                </w:tcPr>
                <w:p w14:paraId="740B4DDC" w14:textId="75A6B1F4" w:rsidR="00295CDB" w:rsidRPr="00E25331" w:rsidRDefault="00295CDB" w:rsidP="00295CDB">
                  <w:pPr>
                    <w:widowControl/>
                    <w:spacing w:line="240" w:lineRule="exact"/>
                    <w:jc w:val="right"/>
                    <w:rPr>
                      <w:rFonts w:ascii="標楷體" w:eastAsia="標楷體" w:hAnsi="標楷體"/>
                      <w:b/>
                      <w:bCs/>
                      <w:color w:val="000000" w:themeColor="text1"/>
                      <w:spacing w:val="-8"/>
                      <w:sz w:val="20"/>
                      <w:szCs w:val="20"/>
                    </w:rPr>
                  </w:pPr>
                  <w:r w:rsidRPr="00E25331">
                    <w:rPr>
                      <w:rFonts w:ascii="標楷體" w:eastAsia="標楷體" w:hAnsi="標楷體" w:hint="eastAsia"/>
                      <w:b/>
                      <w:bCs/>
                      <w:color w:val="000000"/>
                      <w:sz w:val="20"/>
                      <w:szCs w:val="20"/>
                    </w:rPr>
                    <w:t>97.54</w:t>
                  </w:r>
                </w:p>
              </w:tc>
              <w:tc>
                <w:tcPr>
                  <w:tcW w:w="1159" w:type="dxa"/>
                  <w:tcBorders>
                    <w:top w:val="single" w:sz="4" w:space="0" w:color="auto"/>
                    <w:left w:val="double" w:sz="4" w:space="0" w:color="auto"/>
                    <w:bottom w:val="single" w:sz="4" w:space="0" w:color="auto"/>
                    <w:right w:val="single" w:sz="4" w:space="0" w:color="auto"/>
                  </w:tcBorders>
                  <w:shd w:val="clear" w:color="DCE6F1" w:fill="FFFFFF" w:themeFill="background1"/>
                  <w:noWrap/>
                  <w:vAlign w:val="center"/>
                </w:tcPr>
                <w:p w14:paraId="70B6E3A3" w14:textId="4AB4D870" w:rsidR="00295CDB" w:rsidRPr="00295CDB" w:rsidRDefault="00295CDB" w:rsidP="00295CDB">
                  <w:pPr>
                    <w:widowControl/>
                    <w:spacing w:line="240" w:lineRule="exact"/>
                    <w:jc w:val="right"/>
                    <w:rPr>
                      <w:rFonts w:ascii="標楷體" w:eastAsia="標楷體" w:hAnsi="標楷體"/>
                      <w:b/>
                      <w:bCs/>
                      <w:color w:val="000000" w:themeColor="text1"/>
                      <w:spacing w:val="-8"/>
                      <w:sz w:val="20"/>
                      <w:szCs w:val="20"/>
                    </w:rPr>
                  </w:pPr>
                  <w:r w:rsidRPr="00295CDB">
                    <w:rPr>
                      <w:rFonts w:ascii="標楷體" w:eastAsia="標楷體" w:hAnsi="標楷體" w:hint="eastAsia"/>
                      <w:color w:val="000000"/>
                      <w:sz w:val="20"/>
                      <w:szCs w:val="20"/>
                    </w:rPr>
                    <w:t xml:space="preserve">34,630,574 </w:t>
                  </w:r>
                </w:p>
              </w:tc>
              <w:tc>
                <w:tcPr>
                  <w:tcW w:w="1058" w:type="dxa"/>
                  <w:tcBorders>
                    <w:top w:val="single" w:sz="4" w:space="0" w:color="auto"/>
                    <w:left w:val="single" w:sz="4" w:space="0" w:color="auto"/>
                    <w:bottom w:val="single" w:sz="4" w:space="0" w:color="auto"/>
                    <w:right w:val="single" w:sz="4" w:space="0" w:color="auto"/>
                  </w:tcBorders>
                  <w:shd w:val="clear" w:color="DCE6F1" w:fill="FFFFFF" w:themeFill="background1"/>
                  <w:noWrap/>
                  <w:vAlign w:val="center"/>
                </w:tcPr>
                <w:p w14:paraId="3347D00A" w14:textId="2DBCE659" w:rsidR="00295CDB" w:rsidRPr="00295CDB" w:rsidRDefault="00295CDB" w:rsidP="00295CDB">
                  <w:pPr>
                    <w:widowControl/>
                    <w:spacing w:line="240" w:lineRule="exact"/>
                    <w:jc w:val="right"/>
                    <w:rPr>
                      <w:rFonts w:ascii="標楷體" w:eastAsia="標楷體" w:hAnsi="標楷體"/>
                      <w:b/>
                      <w:bCs/>
                      <w:color w:val="000000" w:themeColor="text1"/>
                      <w:spacing w:val="-8"/>
                      <w:sz w:val="20"/>
                      <w:szCs w:val="20"/>
                    </w:rPr>
                  </w:pPr>
                  <w:r w:rsidRPr="00295CDB">
                    <w:rPr>
                      <w:rFonts w:ascii="標楷體" w:eastAsia="標楷體" w:hAnsi="標楷體" w:hint="eastAsia"/>
                      <w:color w:val="000000"/>
                      <w:sz w:val="20"/>
                      <w:szCs w:val="20"/>
                    </w:rPr>
                    <w:t xml:space="preserve">1,317,440 </w:t>
                  </w:r>
                </w:p>
              </w:tc>
              <w:tc>
                <w:tcPr>
                  <w:tcW w:w="1078" w:type="dxa"/>
                  <w:tcBorders>
                    <w:top w:val="single" w:sz="4" w:space="0" w:color="auto"/>
                    <w:left w:val="single" w:sz="4" w:space="0" w:color="auto"/>
                    <w:bottom w:val="single" w:sz="4" w:space="0" w:color="auto"/>
                    <w:right w:val="double" w:sz="4" w:space="0" w:color="auto"/>
                  </w:tcBorders>
                  <w:shd w:val="clear" w:color="DCE6F1" w:fill="FFFFFF" w:themeFill="background1"/>
                  <w:noWrap/>
                  <w:vAlign w:val="center"/>
                </w:tcPr>
                <w:p w14:paraId="6504D1CB" w14:textId="4BF5BC46" w:rsidR="00295CDB" w:rsidRPr="00295CDB" w:rsidRDefault="00295CDB" w:rsidP="00295CDB">
                  <w:pPr>
                    <w:widowControl/>
                    <w:spacing w:line="240" w:lineRule="exact"/>
                    <w:jc w:val="right"/>
                    <w:rPr>
                      <w:rFonts w:ascii="標楷體" w:eastAsia="標楷體" w:hAnsi="標楷體"/>
                      <w:b/>
                      <w:bCs/>
                      <w:color w:val="000000" w:themeColor="text1"/>
                      <w:spacing w:val="-8"/>
                      <w:sz w:val="20"/>
                      <w:szCs w:val="20"/>
                    </w:rPr>
                  </w:pPr>
                  <w:r w:rsidRPr="00295CDB">
                    <w:rPr>
                      <w:rFonts w:ascii="標楷體" w:eastAsia="標楷體" w:hAnsi="標楷體" w:hint="eastAsia"/>
                      <w:color w:val="000000"/>
                      <w:sz w:val="20"/>
                      <w:szCs w:val="20"/>
                    </w:rPr>
                    <w:t xml:space="preserve">10,203,185 </w:t>
                  </w:r>
                </w:p>
              </w:tc>
              <w:tc>
                <w:tcPr>
                  <w:tcW w:w="1300" w:type="dxa"/>
                  <w:tcBorders>
                    <w:top w:val="single" w:sz="4" w:space="0" w:color="auto"/>
                    <w:left w:val="double" w:sz="4" w:space="0" w:color="auto"/>
                    <w:bottom w:val="single" w:sz="4" w:space="0" w:color="auto"/>
                    <w:right w:val="single" w:sz="4" w:space="0" w:color="auto"/>
                  </w:tcBorders>
                  <w:shd w:val="clear" w:color="DCE6F1" w:fill="FFFFFF" w:themeFill="background1"/>
                  <w:noWrap/>
                  <w:vAlign w:val="center"/>
                </w:tcPr>
                <w:p w14:paraId="04F14180" w14:textId="63553E94" w:rsidR="00295CDB" w:rsidRPr="00295CDB" w:rsidRDefault="00295CDB" w:rsidP="00295CDB">
                  <w:pPr>
                    <w:widowControl/>
                    <w:spacing w:line="240" w:lineRule="exact"/>
                    <w:jc w:val="right"/>
                    <w:rPr>
                      <w:rFonts w:ascii="標楷體" w:eastAsia="標楷體" w:hAnsi="標楷體"/>
                      <w:b/>
                      <w:bCs/>
                      <w:color w:val="000000" w:themeColor="text1"/>
                      <w:spacing w:val="-8"/>
                      <w:sz w:val="20"/>
                      <w:szCs w:val="20"/>
                    </w:rPr>
                  </w:pPr>
                  <w:r w:rsidRPr="00295CDB">
                    <w:rPr>
                      <w:rFonts w:ascii="標楷體" w:eastAsia="標楷體" w:hAnsi="標楷體" w:hint="eastAsia"/>
                      <w:color w:val="000000"/>
                      <w:sz w:val="20"/>
                      <w:szCs w:val="20"/>
                    </w:rPr>
                    <w:t>-</w:t>
                  </w:r>
                  <w:r w:rsidR="00530771">
                    <w:rPr>
                      <w:rFonts w:ascii="標楷體" w:eastAsia="標楷體" w:hAnsi="標楷體"/>
                      <w:color w:val="000000"/>
                      <w:sz w:val="20"/>
                      <w:szCs w:val="20"/>
                    </w:rPr>
                    <w:t xml:space="preserve"> </w:t>
                  </w:r>
                  <w:r w:rsidRPr="00295CDB">
                    <w:rPr>
                      <w:rFonts w:ascii="標楷體" w:eastAsia="標楷體" w:hAnsi="標楷體" w:hint="eastAsia"/>
                      <w:color w:val="000000"/>
                      <w:sz w:val="20"/>
                      <w:szCs w:val="20"/>
                    </w:rPr>
                    <w:t xml:space="preserve">1,161,955 </w:t>
                  </w:r>
                </w:p>
              </w:tc>
              <w:tc>
                <w:tcPr>
                  <w:tcW w:w="993" w:type="dxa"/>
                  <w:tcBorders>
                    <w:top w:val="single" w:sz="4" w:space="0" w:color="auto"/>
                    <w:left w:val="single" w:sz="4" w:space="0" w:color="auto"/>
                    <w:bottom w:val="single" w:sz="4" w:space="0" w:color="auto"/>
                    <w:right w:val="single" w:sz="4" w:space="0" w:color="auto"/>
                  </w:tcBorders>
                  <w:shd w:val="clear" w:color="DCE6F1" w:fill="FFFFFF" w:themeFill="background1"/>
                  <w:noWrap/>
                  <w:vAlign w:val="center"/>
                </w:tcPr>
                <w:p w14:paraId="366A7C6E" w14:textId="349D6076" w:rsidR="00295CDB" w:rsidRPr="00295CDB" w:rsidRDefault="00295CDB" w:rsidP="00295CDB">
                  <w:pPr>
                    <w:widowControl/>
                    <w:spacing w:line="240" w:lineRule="exact"/>
                    <w:jc w:val="right"/>
                    <w:rPr>
                      <w:rFonts w:ascii="標楷體" w:eastAsia="標楷體" w:hAnsi="標楷體"/>
                      <w:b/>
                      <w:bCs/>
                      <w:color w:val="000000" w:themeColor="text1"/>
                      <w:spacing w:val="-8"/>
                      <w:sz w:val="20"/>
                      <w:szCs w:val="20"/>
                    </w:rPr>
                  </w:pPr>
                  <w:r w:rsidRPr="00295CDB">
                    <w:rPr>
                      <w:rFonts w:ascii="標楷體" w:eastAsia="標楷體" w:hAnsi="標楷體" w:hint="eastAsia"/>
                      <w:color w:val="000000"/>
                      <w:sz w:val="20"/>
                      <w:szCs w:val="20"/>
                    </w:rPr>
                    <w:t>-</w:t>
                  </w:r>
                  <w:r w:rsidR="00530771">
                    <w:rPr>
                      <w:rFonts w:ascii="標楷體" w:eastAsia="標楷體" w:hAnsi="標楷體"/>
                      <w:color w:val="000000"/>
                      <w:sz w:val="20"/>
                      <w:szCs w:val="20"/>
                    </w:rPr>
                    <w:t xml:space="preserve"> </w:t>
                  </w:r>
                  <w:r w:rsidRPr="00295CDB">
                    <w:rPr>
                      <w:rFonts w:ascii="標楷體" w:eastAsia="標楷體" w:hAnsi="標楷體" w:hint="eastAsia"/>
                      <w:color w:val="000000"/>
                      <w:sz w:val="20"/>
                      <w:szCs w:val="20"/>
                    </w:rPr>
                    <w:t>2.46</w:t>
                  </w:r>
                </w:p>
              </w:tc>
            </w:tr>
            <w:tr w:rsidR="00530771" w:rsidRPr="006C50D5" w14:paraId="2CC2CEB3" w14:textId="77777777" w:rsidTr="009A65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1077"/>
                <w:jc w:val="center"/>
              </w:trPr>
              <w:tc>
                <w:tcPr>
                  <w:tcW w:w="1597" w:type="dxa"/>
                  <w:tcBorders>
                    <w:top w:val="single" w:sz="4" w:space="0" w:color="auto"/>
                    <w:left w:val="single" w:sz="4" w:space="0" w:color="auto"/>
                    <w:bottom w:val="single" w:sz="4" w:space="0" w:color="auto"/>
                    <w:right w:val="single" w:sz="4" w:space="0" w:color="auto"/>
                  </w:tcBorders>
                  <w:shd w:val="clear" w:color="DCE6F1" w:fill="FFFFFF" w:themeFill="background1"/>
                  <w:noWrap/>
                  <w:vAlign w:val="center"/>
                </w:tcPr>
                <w:p w14:paraId="6CFC0957" w14:textId="77777777" w:rsidR="00295CDB" w:rsidRDefault="00295CDB" w:rsidP="00733239">
                  <w:pPr>
                    <w:widowControl/>
                    <w:spacing w:line="320" w:lineRule="exact"/>
                    <w:jc w:val="center"/>
                    <w:rPr>
                      <w:rFonts w:ascii="標楷體" w:eastAsia="標楷體" w:hAnsi="標楷體" w:cs="新細明體"/>
                      <w:kern w:val="0"/>
                      <w:sz w:val="20"/>
                      <w:szCs w:val="20"/>
                    </w:rPr>
                  </w:pPr>
                  <w:r w:rsidRPr="006C50D5">
                    <w:rPr>
                      <w:rFonts w:ascii="標楷體" w:eastAsia="標楷體" w:hAnsi="標楷體" w:cs="新細明體" w:hint="eastAsia"/>
                      <w:kern w:val="0"/>
                      <w:sz w:val="20"/>
                      <w:szCs w:val="20"/>
                    </w:rPr>
                    <w:t>因應少子化友善</w:t>
                  </w:r>
                </w:p>
                <w:p w14:paraId="285CC0E2" w14:textId="1A4BE77B" w:rsidR="00295CDB" w:rsidRPr="006C50D5" w:rsidRDefault="00295CDB" w:rsidP="00733239">
                  <w:pPr>
                    <w:widowControl/>
                    <w:spacing w:line="320" w:lineRule="exact"/>
                    <w:jc w:val="center"/>
                    <w:rPr>
                      <w:rFonts w:ascii="標楷體" w:eastAsia="標楷體" w:hAnsi="標楷體" w:cs="新細明體"/>
                      <w:b/>
                      <w:bCs/>
                      <w:kern w:val="0"/>
                      <w:sz w:val="20"/>
                      <w:szCs w:val="20"/>
                    </w:rPr>
                  </w:pPr>
                  <w:r w:rsidRPr="006C50D5">
                    <w:rPr>
                      <w:rFonts w:ascii="標楷體" w:eastAsia="標楷體" w:hAnsi="標楷體" w:cs="新細明體" w:hint="eastAsia"/>
                      <w:kern w:val="0"/>
                      <w:sz w:val="20"/>
                      <w:szCs w:val="20"/>
                    </w:rPr>
                    <w:t>育兒空間建設</w:t>
                  </w:r>
                </w:p>
              </w:tc>
              <w:tc>
                <w:tcPr>
                  <w:tcW w:w="1159" w:type="dxa"/>
                  <w:tcBorders>
                    <w:top w:val="single" w:sz="4" w:space="0" w:color="auto"/>
                    <w:left w:val="single" w:sz="4" w:space="0" w:color="auto"/>
                    <w:bottom w:val="single" w:sz="4" w:space="0" w:color="auto"/>
                    <w:right w:val="single" w:sz="4" w:space="0" w:color="auto"/>
                  </w:tcBorders>
                  <w:shd w:val="clear" w:color="DCE6F1" w:fill="FFFFFF" w:themeFill="background1"/>
                  <w:noWrap/>
                  <w:vAlign w:val="center"/>
                </w:tcPr>
                <w:p w14:paraId="09605F98" w14:textId="3DB3307E" w:rsidR="00295CDB" w:rsidRPr="00295CDB" w:rsidRDefault="00295CDB" w:rsidP="00295CDB">
                  <w:pPr>
                    <w:widowControl/>
                    <w:spacing w:line="240" w:lineRule="exact"/>
                    <w:jc w:val="right"/>
                    <w:rPr>
                      <w:rFonts w:ascii="標楷體" w:eastAsia="標楷體" w:hAnsi="標楷體"/>
                      <w:b/>
                      <w:bCs/>
                      <w:spacing w:val="-8"/>
                      <w:sz w:val="20"/>
                      <w:szCs w:val="20"/>
                    </w:rPr>
                  </w:pPr>
                  <w:r w:rsidRPr="00295CDB">
                    <w:rPr>
                      <w:rFonts w:ascii="標楷體" w:eastAsia="標楷體" w:hAnsi="標楷體" w:hint="eastAsia"/>
                      <w:color w:val="000000"/>
                      <w:sz w:val="20"/>
                      <w:szCs w:val="20"/>
                    </w:rPr>
                    <w:t xml:space="preserve">1,389,600 </w:t>
                  </w:r>
                </w:p>
              </w:tc>
              <w:tc>
                <w:tcPr>
                  <w:tcW w:w="1159" w:type="dxa"/>
                  <w:tcBorders>
                    <w:top w:val="single" w:sz="4" w:space="0" w:color="auto"/>
                    <w:left w:val="single" w:sz="4" w:space="0" w:color="auto"/>
                    <w:bottom w:val="single" w:sz="4" w:space="0" w:color="auto"/>
                    <w:right w:val="single" w:sz="4" w:space="0" w:color="auto"/>
                  </w:tcBorders>
                  <w:shd w:val="clear" w:color="DCE6F1" w:fill="FFFFFF" w:themeFill="background1"/>
                  <w:noWrap/>
                  <w:vAlign w:val="center"/>
                </w:tcPr>
                <w:p w14:paraId="513FF441" w14:textId="348E7A3D" w:rsidR="00295CDB" w:rsidRPr="00E25331" w:rsidRDefault="00295CDB" w:rsidP="00295CDB">
                  <w:pPr>
                    <w:widowControl/>
                    <w:spacing w:line="240" w:lineRule="exact"/>
                    <w:jc w:val="right"/>
                    <w:rPr>
                      <w:rFonts w:ascii="標楷體" w:eastAsia="標楷體" w:hAnsi="標楷體"/>
                      <w:b/>
                      <w:bCs/>
                      <w:color w:val="000000" w:themeColor="text1"/>
                      <w:spacing w:val="-8"/>
                      <w:sz w:val="20"/>
                      <w:szCs w:val="20"/>
                    </w:rPr>
                  </w:pPr>
                  <w:r w:rsidRPr="00E25331">
                    <w:rPr>
                      <w:rFonts w:ascii="標楷體" w:eastAsia="標楷體" w:hAnsi="標楷體" w:hint="eastAsia"/>
                      <w:b/>
                      <w:bCs/>
                      <w:color w:val="000000"/>
                      <w:sz w:val="20"/>
                      <w:szCs w:val="20"/>
                    </w:rPr>
                    <w:t xml:space="preserve">1,334,230 </w:t>
                  </w:r>
                </w:p>
              </w:tc>
              <w:tc>
                <w:tcPr>
                  <w:tcW w:w="845" w:type="dxa"/>
                  <w:tcBorders>
                    <w:top w:val="single" w:sz="4" w:space="0" w:color="auto"/>
                    <w:left w:val="single" w:sz="4" w:space="0" w:color="auto"/>
                    <w:bottom w:val="single" w:sz="4" w:space="0" w:color="auto"/>
                    <w:right w:val="double" w:sz="4" w:space="0" w:color="auto"/>
                  </w:tcBorders>
                  <w:shd w:val="clear" w:color="DCE6F1" w:fill="FFFFFF" w:themeFill="background1"/>
                  <w:noWrap/>
                  <w:vAlign w:val="center"/>
                </w:tcPr>
                <w:p w14:paraId="1D8A37A2" w14:textId="542E3B0B" w:rsidR="00295CDB" w:rsidRPr="00E25331" w:rsidRDefault="00295CDB" w:rsidP="00295CDB">
                  <w:pPr>
                    <w:widowControl/>
                    <w:spacing w:line="240" w:lineRule="exact"/>
                    <w:jc w:val="right"/>
                    <w:rPr>
                      <w:rFonts w:ascii="標楷體" w:eastAsia="標楷體" w:hAnsi="標楷體"/>
                      <w:b/>
                      <w:bCs/>
                      <w:color w:val="000000" w:themeColor="text1"/>
                      <w:spacing w:val="-8"/>
                      <w:sz w:val="20"/>
                      <w:szCs w:val="20"/>
                    </w:rPr>
                  </w:pPr>
                  <w:r w:rsidRPr="00E25331">
                    <w:rPr>
                      <w:rFonts w:ascii="標楷體" w:eastAsia="標楷體" w:hAnsi="標楷體" w:hint="eastAsia"/>
                      <w:b/>
                      <w:bCs/>
                      <w:color w:val="000000"/>
                      <w:sz w:val="20"/>
                      <w:szCs w:val="20"/>
                    </w:rPr>
                    <w:t>96.02</w:t>
                  </w:r>
                </w:p>
              </w:tc>
              <w:tc>
                <w:tcPr>
                  <w:tcW w:w="1159" w:type="dxa"/>
                  <w:tcBorders>
                    <w:top w:val="single" w:sz="4" w:space="0" w:color="auto"/>
                    <w:left w:val="double" w:sz="4" w:space="0" w:color="auto"/>
                    <w:bottom w:val="single" w:sz="4" w:space="0" w:color="auto"/>
                    <w:right w:val="single" w:sz="4" w:space="0" w:color="auto"/>
                  </w:tcBorders>
                  <w:shd w:val="clear" w:color="DCE6F1" w:fill="FFFFFF" w:themeFill="background1"/>
                  <w:noWrap/>
                  <w:vAlign w:val="center"/>
                </w:tcPr>
                <w:p w14:paraId="5A850968" w14:textId="3411D955" w:rsidR="00295CDB" w:rsidRPr="00295CDB" w:rsidRDefault="00295CDB" w:rsidP="00295CDB">
                  <w:pPr>
                    <w:widowControl/>
                    <w:spacing w:line="240" w:lineRule="exact"/>
                    <w:jc w:val="right"/>
                    <w:rPr>
                      <w:rFonts w:ascii="標楷體" w:eastAsia="標楷體" w:hAnsi="標楷體"/>
                      <w:b/>
                      <w:bCs/>
                      <w:color w:val="000000" w:themeColor="text1"/>
                      <w:spacing w:val="-8"/>
                      <w:sz w:val="20"/>
                      <w:szCs w:val="20"/>
                    </w:rPr>
                  </w:pPr>
                  <w:r w:rsidRPr="00295CDB">
                    <w:rPr>
                      <w:rFonts w:ascii="標楷體" w:eastAsia="標楷體" w:hAnsi="標楷體" w:hint="eastAsia"/>
                      <w:color w:val="000000"/>
                      <w:sz w:val="20"/>
                      <w:szCs w:val="20"/>
                    </w:rPr>
                    <w:t xml:space="preserve">517,327 </w:t>
                  </w:r>
                </w:p>
              </w:tc>
              <w:tc>
                <w:tcPr>
                  <w:tcW w:w="1058" w:type="dxa"/>
                  <w:tcBorders>
                    <w:top w:val="single" w:sz="4" w:space="0" w:color="auto"/>
                    <w:left w:val="single" w:sz="4" w:space="0" w:color="auto"/>
                    <w:bottom w:val="single" w:sz="4" w:space="0" w:color="auto"/>
                    <w:right w:val="single" w:sz="4" w:space="0" w:color="auto"/>
                  </w:tcBorders>
                  <w:shd w:val="clear" w:color="DCE6F1" w:fill="FFFFFF" w:themeFill="background1"/>
                  <w:noWrap/>
                  <w:vAlign w:val="center"/>
                </w:tcPr>
                <w:p w14:paraId="3CC6C687" w14:textId="1DA562BA" w:rsidR="00295CDB" w:rsidRPr="00295CDB" w:rsidRDefault="00295CDB" w:rsidP="00295CDB">
                  <w:pPr>
                    <w:widowControl/>
                    <w:spacing w:line="240" w:lineRule="exact"/>
                    <w:jc w:val="right"/>
                    <w:rPr>
                      <w:rFonts w:ascii="標楷體" w:eastAsia="標楷體" w:hAnsi="標楷體"/>
                      <w:b/>
                      <w:bCs/>
                      <w:color w:val="000000" w:themeColor="text1"/>
                      <w:spacing w:val="-8"/>
                      <w:sz w:val="20"/>
                      <w:szCs w:val="20"/>
                    </w:rPr>
                  </w:pPr>
                  <w:r>
                    <w:rPr>
                      <w:rFonts w:ascii="標楷體" w:eastAsia="標楷體" w:hAnsi="標楷體" w:hint="eastAsia"/>
                      <w:color w:val="000000"/>
                      <w:sz w:val="20"/>
                      <w:szCs w:val="20"/>
                    </w:rPr>
                    <w:t>－</w:t>
                  </w:r>
                  <w:r w:rsidRPr="00295CDB">
                    <w:rPr>
                      <w:rFonts w:ascii="標楷體" w:eastAsia="標楷體" w:hAnsi="標楷體" w:hint="eastAsia"/>
                      <w:color w:val="000000"/>
                      <w:sz w:val="20"/>
                      <w:szCs w:val="20"/>
                    </w:rPr>
                    <w:t xml:space="preserve"> </w:t>
                  </w:r>
                </w:p>
              </w:tc>
              <w:tc>
                <w:tcPr>
                  <w:tcW w:w="1078" w:type="dxa"/>
                  <w:tcBorders>
                    <w:top w:val="single" w:sz="4" w:space="0" w:color="auto"/>
                    <w:left w:val="single" w:sz="4" w:space="0" w:color="auto"/>
                    <w:bottom w:val="single" w:sz="4" w:space="0" w:color="auto"/>
                    <w:right w:val="double" w:sz="4" w:space="0" w:color="auto"/>
                  </w:tcBorders>
                  <w:shd w:val="clear" w:color="DCE6F1" w:fill="FFFFFF" w:themeFill="background1"/>
                  <w:noWrap/>
                  <w:vAlign w:val="center"/>
                </w:tcPr>
                <w:p w14:paraId="30BB0A87" w14:textId="009DE59C" w:rsidR="00295CDB" w:rsidRPr="00295CDB" w:rsidRDefault="00295CDB" w:rsidP="00295CDB">
                  <w:pPr>
                    <w:widowControl/>
                    <w:spacing w:line="240" w:lineRule="exact"/>
                    <w:jc w:val="right"/>
                    <w:rPr>
                      <w:rFonts w:ascii="標楷體" w:eastAsia="標楷體" w:hAnsi="標楷體"/>
                      <w:b/>
                      <w:bCs/>
                      <w:color w:val="000000" w:themeColor="text1"/>
                      <w:spacing w:val="-8"/>
                      <w:sz w:val="20"/>
                      <w:szCs w:val="20"/>
                    </w:rPr>
                  </w:pPr>
                  <w:r w:rsidRPr="00295CDB">
                    <w:rPr>
                      <w:rFonts w:ascii="標楷體" w:eastAsia="標楷體" w:hAnsi="標楷體" w:hint="eastAsia"/>
                      <w:color w:val="000000"/>
                      <w:sz w:val="20"/>
                      <w:szCs w:val="20"/>
                    </w:rPr>
                    <w:t xml:space="preserve">816,902 </w:t>
                  </w:r>
                </w:p>
              </w:tc>
              <w:tc>
                <w:tcPr>
                  <w:tcW w:w="1300" w:type="dxa"/>
                  <w:tcBorders>
                    <w:top w:val="single" w:sz="4" w:space="0" w:color="auto"/>
                    <w:left w:val="double" w:sz="4" w:space="0" w:color="auto"/>
                    <w:bottom w:val="single" w:sz="4" w:space="0" w:color="auto"/>
                    <w:right w:val="single" w:sz="4" w:space="0" w:color="auto"/>
                  </w:tcBorders>
                  <w:shd w:val="clear" w:color="DCE6F1" w:fill="FFFFFF" w:themeFill="background1"/>
                  <w:noWrap/>
                  <w:vAlign w:val="center"/>
                </w:tcPr>
                <w:p w14:paraId="128F9C96" w14:textId="584E9758" w:rsidR="00295CDB" w:rsidRPr="00295CDB" w:rsidRDefault="00295CDB" w:rsidP="00295CDB">
                  <w:pPr>
                    <w:widowControl/>
                    <w:spacing w:line="240" w:lineRule="exact"/>
                    <w:jc w:val="right"/>
                    <w:rPr>
                      <w:rFonts w:ascii="標楷體" w:eastAsia="標楷體" w:hAnsi="標楷體"/>
                      <w:b/>
                      <w:bCs/>
                      <w:color w:val="000000" w:themeColor="text1"/>
                      <w:spacing w:val="-8"/>
                      <w:sz w:val="20"/>
                      <w:szCs w:val="20"/>
                    </w:rPr>
                  </w:pPr>
                  <w:r w:rsidRPr="00295CDB">
                    <w:rPr>
                      <w:rFonts w:ascii="標楷體" w:eastAsia="標楷體" w:hAnsi="標楷體" w:hint="eastAsia"/>
                      <w:color w:val="000000"/>
                      <w:sz w:val="20"/>
                      <w:szCs w:val="20"/>
                    </w:rPr>
                    <w:t>-</w:t>
                  </w:r>
                  <w:r w:rsidR="00530771">
                    <w:rPr>
                      <w:rFonts w:ascii="標楷體" w:eastAsia="標楷體" w:hAnsi="標楷體"/>
                      <w:color w:val="000000"/>
                      <w:sz w:val="20"/>
                      <w:szCs w:val="20"/>
                    </w:rPr>
                    <w:t xml:space="preserve"> </w:t>
                  </w:r>
                  <w:r w:rsidRPr="00295CDB">
                    <w:rPr>
                      <w:rFonts w:ascii="標楷體" w:eastAsia="標楷體" w:hAnsi="標楷體" w:hint="eastAsia"/>
                      <w:color w:val="000000"/>
                      <w:sz w:val="20"/>
                      <w:szCs w:val="20"/>
                    </w:rPr>
                    <w:t xml:space="preserve">55,369 </w:t>
                  </w:r>
                </w:p>
              </w:tc>
              <w:tc>
                <w:tcPr>
                  <w:tcW w:w="993" w:type="dxa"/>
                  <w:tcBorders>
                    <w:top w:val="single" w:sz="4" w:space="0" w:color="auto"/>
                    <w:left w:val="single" w:sz="4" w:space="0" w:color="auto"/>
                    <w:bottom w:val="single" w:sz="4" w:space="0" w:color="auto"/>
                    <w:right w:val="single" w:sz="4" w:space="0" w:color="auto"/>
                  </w:tcBorders>
                  <w:shd w:val="clear" w:color="DCE6F1" w:fill="FFFFFF" w:themeFill="background1"/>
                  <w:noWrap/>
                  <w:vAlign w:val="center"/>
                </w:tcPr>
                <w:p w14:paraId="2A76DB2B" w14:textId="2C5ADB57" w:rsidR="00295CDB" w:rsidRPr="00295CDB" w:rsidRDefault="00295CDB" w:rsidP="00295CDB">
                  <w:pPr>
                    <w:widowControl/>
                    <w:spacing w:line="240" w:lineRule="exact"/>
                    <w:jc w:val="right"/>
                    <w:rPr>
                      <w:rFonts w:ascii="標楷體" w:eastAsia="標楷體" w:hAnsi="標楷體"/>
                      <w:b/>
                      <w:bCs/>
                      <w:color w:val="000000" w:themeColor="text1"/>
                      <w:spacing w:val="-8"/>
                      <w:sz w:val="20"/>
                      <w:szCs w:val="20"/>
                    </w:rPr>
                  </w:pPr>
                  <w:r w:rsidRPr="00295CDB">
                    <w:rPr>
                      <w:rFonts w:ascii="標楷體" w:eastAsia="標楷體" w:hAnsi="標楷體" w:hint="eastAsia"/>
                      <w:color w:val="000000"/>
                      <w:sz w:val="20"/>
                      <w:szCs w:val="20"/>
                    </w:rPr>
                    <w:t>-</w:t>
                  </w:r>
                  <w:r w:rsidR="00530771">
                    <w:rPr>
                      <w:rFonts w:ascii="標楷體" w:eastAsia="標楷體" w:hAnsi="標楷體"/>
                      <w:color w:val="000000"/>
                      <w:sz w:val="20"/>
                      <w:szCs w:val="20"/>
                    </w:rPr>
                    <w:t xml:space="preserve"> </w:t>
                  </w:r>
                  <w:r w:rsidRPr="00295CDB">
                    <w:rPr>
                      <w:rFonts w:ascii="標楷體" w:eastAsia="標楷體" w:hAnsi="標楷體" w:hint="eastAsia"/>
                      <w:color w:val="000000"/>
                      <w:sz w:val="20"/>
                      <w:szCs w:val="20"/>
                    </w:rPr>
                    <w:t>3.98</w:t>
                  </w:r>
                </w:p>
              </w:tc>
            </w:tr>
            <w:tr w:rsidR="00530771" w:rsidRPr="006C50D5" w14:paraId="4E619654" w14:textId="77777777" w:rsidTr="009A65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794"/>
                <w:jc w:val="center"/>
              </w:trPr>
              <w:tc>
                <w:tcPr>
                  <w:tcW w:w="1597" w:type="dxa"/>
                  <w:tcBorders>
                    <w:top w:val="single" w:sz="4" w:space="0" w:color="auto"/>
                    <w:left w:val="single" w:sz="4" w:space="0" w:color="auto"/>
                    <w:bottom w:val="single" w:sz="4" w:space="0" w:color="auto"/>
                    <w:right w:val="single" w:sz="4" w:space="0" w:color="auto"/>
                  </w:tcBorders>
                  <w:shd w:val="clear" w:color="DCE6F1" w:fill="FFFFFF" w:themeFill="background1"/>
                  <w:noWrap/>
                  <w:vAlign w:val="center"/>
                </w:tcPr>
                <w:p w14:paraId="01D2C5EB" w14:textId="154FBF0A" w:rsidR="00295CDB" w:rsidRPr="006C50D5" w:rsidRDefault="00295CDB" w:rsidP="00733239">
                  <w:pPr>
                    <w:widowControl/>
                    <w:spacing w:line="320" w:lineRule="exact"/>
                    <w:jc w:val="center"/>
                    <w:rPr>
                      <w:rFonts w:ascii="標楷體" w:eastAsia="標楷體" w:hAnsi="標楷體" w:cs="新細明體"/>
                      <w:b/>
                      <w:bCs/>
                      <w:kern w:val="0"/>
                      <w:sz w:val="20"/>
                      <w:szCs w:val="20"/>
                    </w:rPr>
                  </w:pPr>
                  <w:r w:rsidRPr="006C50D5">
                    <w:rPr>
                      <w:rFonts w:ascii="標楷體" w:eastAsia="標楷體" w:hAnsi="標楷體" w:cs="新細明體" w:hint="eastAsia"/>
                      <w:kern w:val="0"/>
                      <w:sz w:val="20"/>
                      <w:szCs w:val="20"/>
                    </w:rPr>
                    <w:t>食品安全建設</w:t>
                  </w:r>
                </w:p>
              </w:tc>
              <w:tc>
                <w:tcPr>
                  <w:tcW w:w="1159" w:type="dxa"/>
                  <w:tcBorders>
                    <w:top w:val="single" w:sz="4" w:space="0" w:color="auto"/>
                    <w:left w:val="single" w:sz="4" w:space="0" w:color="auto"/>
                    <w:bottom w:val="single" w:sz="4" w:space="0" w:color="auto"/>
                    <w:right w:val="single" w:sz="4" w:space="0" w:color="auto"/>
                  </w:tcBorders>
                  <w:shd w:val="clear" w:color="DCE6F1" w:fill="FFFFFF" w:themeFill="background1"/>
                  <w:noWrap/>
                  <w:vAlign w:val="center"/>
                </w:tcPr>
                <w:p w14:paraId="0DFF8750" w14:textId="592BD0AC" w:rsidR="00295CDB" w:rsidRPr="00295CDB" w:rsidRDefault="00295CDB" w:rsidP="00295CDB">
                  <w:pPr>
                    <w:widowControl/>
                    <w:spacing w:line="240" w:lineRule="exact"/>
                    <w:jc w:val="right"/>
                    <w:rPr>
                      <w:rFonts w:ascii="標楷體" w:eastAsia="標楷體" w:hAnsi="標楷體"/>
                      <w:b/>
                      <w:bCs/>
                      <w:spacing w:val="-8"/>
                      <w:sz w:val="20"/>
                      <w:szCs w:val="20"/>
                    </w:rPr>
                  </w:pPr>
                  <w:r w:rsidRPr="00295CDB">
                    <w:rPr>
                      <w:rFonts w:ascii="標楷體" w:eastAsia="標楷體" w:hAnsi="標楷體" w:hint="eastAsia"/>
                      <w:color w:val="000000"/>
                      <w:sz w:val="20"/>
                      <w:szCs w:val="20"/>
                    </w:rPr>
                    <w:t xml:space="preserve">1,441,010 </w:t>
                  </w:r>
                </w:p>
              </w:tc>
              <w:tc>
                <w:tcPr>
                  <w:tcW w:w="1159" w:type="dxa"/>
                  <w:tcBorders>
                    <w:top w:val="single" w:sz="4" w:space="0" w:color="auto"/>
                    <w:left w:val="single" w:sz="4" w:space="0" w:color="auto"/>
                    <w:bottom w:val="single" w:sz="4" w:space="0" w:color="auto"/>
                    <w:right w:val="single" w:sz="4" w:space="0" w:color="auto"/>
                  </w:tcBorders>
                  <w:shd w:val="clear" w:color="DCE6F1" w:fill="FFFFFF" w:themeFill="background1"/>
                  <w:noWrap/>
                  <w:vAlign w:val="center"/>
                </w:tcPr>
                <w:p w14:paraId="1EF6D1B9" w14:textId="42FC8D9D" w:rsidR="00295CDB" w:rsidRPr="00E25331" w:rsidRDefault="00295CDB" w:rsidP="00295CDB">
                  <w:pPr>
                    <w:widowControl/>
                    <w:spacing w:line="240" w:lineRule="exact"/>
                    <w:jc w:val="right"/>
                    <w:rPr>
                      <w:rFonts w:ascii="標楷體" w:eastAsia="標楷體" w:hAnsi="標楷體"/>
                      <w:b/>
                      <w:bCs/>
                      <w:color w:val="000000" w:themeColor="text1"/>
                      <w:spacing w:val="-8"/>
                      <w:sz w:val="20"/>
                      <w:szCs w:val="20"/>
                    </w:rPr>
                  </w:pPr>
                  <w:r w:rsidRPr="00E25331">
                    <w:rPr>
                      <w:rFonts w:ascii="標楷體" w:eastAsia="標楷體" w:hAnsi="標楷體" w:hint="eastAsia"/>
                      <w:b/>
                      <w:bCs/>
                      <w:color w:val="000000"/>
                      <w:sz w:val="20"/>
                      <w:szCs w:val="20"/>
                    </w:rPr>
                    <w:t xml:space="preserve">1,439,894 </w:t>
                  </w:r>
                </w:p>
              </w:tc>
              <w:tc>
                <w:tcPr>
                  <w:tcW w:w="845" w:type="dxa"/>
                  <w:tcBorders>
                    <w:top w:val="single" w:sz="4" w:space="0" w:color="auto"/>
                    <w:left w:val="single" w:sz="4" w:space="0" w:color="auto"/>
                    <w:bottom w:val="single" w:sz="4" w:space="0" w:color="auto"/>
                    <w:right w:val="double" w:sz="4" w:space="0" w:color="auto"/>
                  </w:tcBorders>
                  <w:shd w:val="clear" w:color="DCE6F1" w:fill="FFFFFF" w:themeFill="background1"/>
                  <w:noWrap/>
                  <w:vAlign w:val="center"/>
                </w:tcPr>
                <w:p w14:paraId="7DD85F86" w14:textId="57625FAD" w:rsidR="00295CDB" w:rsidRPr="00E25331" w:rsidRDefault="00295CDB" w:rsidP="00295CDB">
                  <w:pPr>
                    <w:widowControl/>
                    <w:spacing w:line="240" w:lineRule="exact"/>
                    <w:jc w:val="right"/>
                    <w:rPr>
                      <w:rFonts w:ascii="標楷體" w:eastAsia="標楷體" w:hAnsi="標楷體"/>
                      <w:b/>
                      <w:bCs/>
                      <w:color w:val="000000" w:themeColor="text1"/>
                      <w:spacing w:val="-8"/>
                      <w:sz w:val="20"/>
                      <w:szCs w:val="20"/>
                    </w:rPr>
                  </w:pPr>
                  <w:r w:rsidRPr="00E25331">
                    <w:rPr>
                      <w:rFonts w:ascii="標楷體" w:eastAsia="標楷體" w:hAnsi="標楷體" w:hint="eastAsia"/>
                      <w:b/>
                      <w:bCs/>
                      <w:color w:val="000000"/>
                      <w:sz w:val="20"/>
                      <w:szCs w:val="20"/>
                    </w:rPr>
                    <w:t>99.92</w:t>
                  </w:r>
                </w:p>
              </w:tc>
              <w:tc>
                <w:tcPr>
                  <w:tcW w:w="1159" w:type="dxa"/>
                  <w:tcBorders>
                    <w:top w:val="single" w:sz="4" w:space="0" w:color="auto"/>
                    <w:left w:val="double" w:sz="4" w:space="0" w:color="auto"/>
                    <w:bottom w:val="single" w:sz="4" w:space="0" w:color="auto"/>
                    <w:right w:val="single" w:sz="4" w:space="0" w:color="auto"/>
                  </w:tcBorders>
                  <w:shd w:val="clear" w:color="DCE6F1" w:fill="FFFFFF" w:themeFill="background1"/>
                  <w:noWrap/>
                  <w:vAlign w:val="center"/>
                </w:tcPr>
                <w:p w14:paraId="70D59628" w14:textId="5F7DFCCA" w:rsidR="00295CDB" w:rsidRPr="00295CDB" w:rsidRDefault="00295CDB" w:rsidP="00295CDB">
                  <w:pPr>
                    <w:widowControl/>
                    <w:spacing w:line="240" w:lineRule="exact"/>
                    <w:jc w:val="right"/>
                    <w:rPr>
                      <w:rFonts w:ascii="標楷體" w:eastAsia="標楷體" w:hAnsi="標楷體"/>
                      <w:b/>
                      <w:bCs/>
                      <w:color w:val="000000" w:themeColor="text1"/>
                      <w:spacing w:val="-8"/>
                      <w:sz w:val="20"/>
                      <w:szCs w:val="20"/>
                    </w:rPr>
                  </w:pPr>
                  <w:r w:rsidRPr="00295CDB">
                    <w:rPr>
                      <w:rFonts w:ascii="標楷體" w:eastAsia="標楷體" w:hAnsi="標楷體" w:hint="eastAsia"/>
                      <w:color w:val="000000"/>
                      <w:sz w:val="20"/>
                      <w:szCs w:val="20"/>
                    </w:rPr>
                    <w:t xml:space="preserve">333,858 </w:t>
                  </w:r>
                </w:p>
              </w:tc>
              <w:tc>
                <w:tcPr>
                  <w:tcW w:w="1058" w:type="dxa"/>
                  <w:tcBorders>
                    <w:top w:val="single" w:sz="4" w:space="0" w:color="auto"/>
                    <w:left w:val="single" w:sz="4" w:space="0" w:color="auto"/>
                    <w:bottom w:val="single" w:sz="4" w:space="0" w:color="auto"/>
                    <w:right w:val="single" w:sz="4" w:space="0" w:color="auto"/>
                  </w:tcBorders>
                  <w:shd w:val="clear" w:color="DCE6F1" w:fill="FFFFFF" w:themeFill="background1"/>
                  <w:noWrap/>
                  <w:vAlign w:val="center"/>
                </w:tcPr>
                <w:p w14:paraId="4CEE6DBF" w14:textId="46DCE569" w:rsidR="00295CDB" w:rsidRPr="00295CDB" w:rsidRDefault="00295CDB" w:rsidP="00295CDB">
                  <w:pPr>
                    <w:widowControl/>
                    <w:spacing w:line="240" w:lineRule="exact"/>
                    <w:jc w:val="right"/>
                    <w:rPr>
                      <w:rFonts w:ascii="標楷體" w:eastAsia="標楷體" w:hAnsi="標楷體"/>
                      <w:b/>
                      <w:bCs/>
                      <w:color w:val="000000" w:themeColor="text1"/>
                      <w:spacing w:val="-8"/>
                      <w:sz w:val="20"/>
                      <w:szCs w:val="20"/>
                    </w:rPr>
                  </w:pPr>
                  <w:r>
                    <w:rPr>
                      <w:rFonts w:ascii="標楷體" w:eastAsia="標楷體" w:hAnsi="標楷體" w:hint="eastAsia"/>
                      <w:color w:val="000000"/>
                      <w:sz w:val="20"/>
                      <w:szCs w:val="20"/>
                    </w:rPr>
                    <w:t>－</w:t>
                  </w:r>
                  <w:r w:rsidRPr="00295CDB">
                    <w:rPr>
                      <w:rFonts w:ascii="標楷體" w:eastAsia="標楷體" w:hAnsi="標楷體" w:hint="eastAsia"/>
                      <w:color w:val="000000"/>
                      <w:sz w:val="20"/>
                      <w:szCs w:val="20"/>
                    </w:rPr>
                    <w:t xml:space="preserve"> </w:t>
                  </w:r>
                </w:p>
              </w:tc>
              <w:tc>
                <w:tcPr>
                  <w:tcW w:w="1078" w:type="dxa"/>
                  <w:tcBorders>
                    <w:top w:val="single" w:sz="4" w:space="0" w:color="auto"/>
                    <w:left w:val="single" w:sz="4" w:space="0" w:color="auto"/>
                    <w:bottom w:val="single" w:sz="4" w:space="0" w:color="auto"/>
                    <w:right w:val="double" w:sz="4" w:space="0" w:color="auto"/>
                  </w:tcBorders>
                  <w:shd w:val="clear" w:color="DCE6F1" w:fill="FFFFFF" w:themeFill="background1"/>
                  <w:noWrap/>
                  <w:vAlign w:val="center"/>
                </w:tcPr>
                <w:p w14:paraId="71F523E8" w14:textId="359FB499" w:rsidR="00295CDB" w:rsidRPr="00295CDB" w:rsidRDefault="00295CDB" w:rsidP="00295CDB">
                  <w:pPr>
                    <w:widowControl/>
                    <w:spacing w:line="240" w:lineRule="exact"/>
                    <w:jc w:val="right"/>
                    <w:rPr>
                      <w:rFonts w:ascii="標楷體" w:eastAsia="標楷體" w:hAnsi="標楷體"/>
                      <w:b/>
                      <w:bCs/>
                      <w:color w:val="000000" w:themeColor="text1"/>
                      <w:spacing w:val="-8"/>
                      <w:sz w:val="20"/>
                      <w:szCs w:val="20"/>
                    </w:rPr>
                  </w:pPr>
                  <w:r w:rsidRPr="00295CDB">
                    <w:rPr>
                      <w:rFonts w:ascii="標楷體" w:eastAsia="標楷體" w:hAnsi="標楷體" w:hint="eastAsia"/>
                      <w:color w:val="000000"/>
                      <w:sz w:val="20"/>
                      <w:szCs w:val="20"/>
                    </w:rPr>
                    <w:t xml:space="preserve">1,106,036 </w:t>
                  </w:r>
                </w:p>
              </w:tc>
              <w:tc>
                <w:tcPr>
                  <w:tcW w:w="1300" w:type="dxa"/>
                  <w:tcBorders>
                    <w:top w:val="single" w:sz="4" w:space="0" w:color="auto"/>
                    <w:left w:val="double" w:sz="4" w:space="0" w:color="auto"/>
                    <w:bottom w:val="single" w:sz="4" w:space="0" w:color="auto"/>
                    <w:right w:val="single" w:sz="4" w:space="0" w:color="auto"/>
                  </w:tcBorders>
                  <w:shd w:val="clear" w:color="DCE6F1" w:fill="FFFFFF" w:themeFill="background1"/>
                  <w:noWrap/>
                  <w:vAlign w:val="center"/>
                </w:tcPr>
                <w:p w14:paraId="646F6E38" w14:textId="5A10F42B" w:rsidR="00295CDB" w:rsidRPr="00295CDB" w:rsidRDefault="00295CDB" w:rsidP="00295CDB">
                  <w:pPr>
                    <w:widowControl/>
                    <w:spacing w:line="240" w:lineRule="exact"/>
                    <w:jc w:val="right"/>
                    <w:rPr>
                      <w:rFonts w:ascii="標楷體" w:eastAsia="標楷體" w:hAnsi="標楷體"/>
                      <w:b/>
                      <w:bCs/>
                      <w:color w:val="000000" w:themeColor="text1"/>
                      <w:spacing w:val="-8"/>
                      <w:sz w:val="20"/>
                      <w:szCs w:val="20"/>
                    </w:rPr>
                  </w:pPr>
                  <w:r w:rsidRPr="00295CDB">
                    <w:rPr>
                      <w:rFonts w:ascii="標楷體" w:eastAsia="標楷體" w:hAnsi="標楷體" w:hint="eastAsia"/>
                      <w:color w:val="000000"/>
                      <w:sz w:val="20"/>
                      <w:szCs w:val="20"/>
                    </w:rPr>
                    <w:t>-</w:t>
                  </w:r>
                  <w:r w:rsidR="00530771">
                    <w:rPr>
                      <w:rFonts w:ascii="標楷體" w:eastAsia="標楷體" w:hAnsi="標楷體"/>
                      <w:color w:val="000000"/>
                      <w:sz w:val="20"/>
                      <w:szCs w:val="20"/>
                    </w:rPr>
                    <w:t xml:space="preserve"> </w:t>
                  </w:r>
                  <w:r w:rsidRPr="00295CDB">
                    <w:rPr>
                      <w:rFonts w:ascii="標楷體" w:eastAsia="標楷體" w:hAnsi="標楷體" w:hint="eastAsia"/>
                      <w:color w:val="000000"/>
                      <w:sz w:val="20"/>
                      <w:szCs w:val="20"/>
                    </w:rPr>
                    <w:t xml:space="preserve">1,115 </w:t>
                  </w:r>
                </w:p>
              </w:tc>
              <w:tc>
                <w:tcPr>
                  <w:tcW w:w="993" w:type="dxa"/>
                  <w:tcBorders>
                    <w:top w:val="single" w:sz="4" w:space="0" w:color="auto"/>
                    <w:left w:val="single" w:sz="4" w:space="0" w:color="auto"/>
                    <w:bottom w:val="single" w:sz="4" w:space="0" w:color="auto"/>
                    <w:right w:val="single" w:sz="4" w:space="0" w:color="auto"/>
                  </w:tcBorders>
                  <w:shd w:val="clear" w:color="DCE6F1" w:fill="FFFFFF" w:themeFill="background1"/>
                  <w:noWrap/>
                  <w:vAlign w:val="center"/>
                </w:tcPr>
                <w:p w14:paraId="21E44CC3" w14:textId="39FCA536" w:rsidR="00295CDB" w:rsidRPr="00295CDB" w:rsidRDefault="00295CDB" w:rsidP="00295CDB">
                  <w:pPr>
                    <w:widowControl/>
                    <w:spacing w:line="240" w:lineRule="exact"/>
                    <w:jc w:val="right"/>
                    <w:rPr>
                      <w:rFonts w:ascii="標楷體" w:eastAsia="標楷體" w:hAnsi="標楷體"/>
                      <w:b/>
                      <w:bCs/>
                      <w:color w:val="000000" w:themeColor="text1"/>
                      <w:spacing w:val="-8"/>
                      <w:sz w:val="20"/>
                      <w:szCs w:val="20"/>
                    </w:rPr>
                  </w:pPr>
                  <w:r w:rsidRPr="00295CDB">
                    <w:rPr>
                      <w:rFonts w:ascii="標楷體" w:eastAsia="標楷體" w:hAnsi="標楷體" w:hint="eastAsia"/>
                      <w:color w:val="000000"/>
                      <w:sz w:val="20"/>
                      <w:szCs w:val="20"/>
                    </w:rPr>
                    <w:t>-</w:t>
                  </w:r>
                  <w:r w:rsidR="00530771">
                    <w:rPr>
                      <w:rFonts w:ascii="標楷體" w:eastAsia="標楷體" w:hAnsi="標楷體"/>
                      <w:color w:val="000000"/>
                      <w:sz w:val="20"/>
                      <w:szCs w:val="20"/>
                    </w:rPr>
                    <w:t xml:space="preserve"> </w:t>
                  </w:r>
                  <w:r w:rsidRPr="00295CDB">
                    <w:rPr>
                      <w:rFonts w:ascii="標楷體" w:eastAsia="標楷體" w:hAnsi="標楷體" w:hint="eastAsia"/>
                      <w:color w:val="000000"/>
                      <w:sz w:val="20"/>
                      <w:szCs w:val="20"/>
                    </w:rPr>
                    <w:t>0.08</w:t>
                  </w:r>
                </w:p>
              </w:tc>
            </w:tr>
            <w:tr w:rsidR="00530771" w:rsidRPr="006C50D5" w14:paraId="127D7300" w14:textId="77777777" w:rsidTr="009A65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1077"/>
                <w:jc w:val="center"/>
              </w:trPr>
              <w:tc>
                <w:tcPr>
                  <w:tcW w:w="1597" w:type="dxa"/>
                  <w:tcBorders>
                    <w:top w:val="single" w:sz="4" w:space="0" w:color="auto"/>
                    <w:left w:val="single" w:sz="4" w:space="0" w:color="auto"/>
                    <w:bottom w:val="single" w:sz="4" w:space="0" w:color="auto"/>
                    <w:right w:val="single" w:sz="4" w:space="0" w:color="auto"/>
                  </w:tcBorders>
                  <w:shd w:val="clear" w:color="DCE6F1" w:fill="FFFFFF" w:themeFill="background1"/>
                  <w:noWrap/>
                  <w:vAlign w:val="center"/>
                </w:tcPr>
                <w:p w14:paraId="27748717" w14:textId="77777777" w:rsidR="00295CDB" w:rsidRDefault="00295CDB" w:rsidP="00733239">
                  <w:pPr>
                    <w:widowControl/>
                    <w:spacing w:line="320" w:lineRule="exact"/>
                    <w:jc w:val="center"/>
                    <w:rPr>
                      <w:rFonts w:ascii="標楷體" w:eastAsia="標楷體" w:hAnsi="標楷體" w:cs="新細明體"/>
                      <w:kern w:val="0"/>
                      <w:sz w:val="20"/>
                      <w:szCs w:val="20"/>
                    </w:rPr>
                  </w:pPr>
                  <w:r w:rsidRPr="006C50D5">
                    <w:rPr>
                      <w:rFonts w:ascii="標楷體" w:eastAsia="標楷體" w:hAnsi="標楷體" w:cs="新細明體" w:hint="eastAsia"/>
                      <w:kern w:val="0"/>
                      <w:sz w:val="20"/>
                      <w:szCs w:val="20"/>
                    </w:rPr>
                    <w:t>人才培育促進</w:t>
                  </w:r>
                </w:p>
                <w:p w14:paraId="37763BAF" w14:textId="1BFF2D2B" w:rsidR="00295CDB" w:rsidRPr="006C50D5" w:rsidRDefault="00295CDB" w:rsidP="00733239">
                  <w:pPr>
                    <w:widowControl/>
                    <w:spacing w:line="320" w:lineRule="exact"/>
                    <w:jc w:val="center"/>
                    <w:rPr>
                      <w:rFonts w:ascii="標楷體" w:eastAsia="標楷體" w:hAnsi="標楷體" w:cs="新細明體"/>
                      <w:b/>
                      <w:bCs/>
                      <w:kern w:val="0"/>
                      <w:sz w:val="20"/>
                      <w:szCs w:val="20"/>
                    </w:rPr>
                  </w:pPr>
                  <w:r w:rsidRPr="006C50D5">
                    <w:rPr>
                      <w:rFonts w:ascii="標楷體" w:eastAsia="標楷體" w:hAnsi="標楷體" w:cs="新細明體" w:hint="eastAsia"/>
                      <w:kern w:val="0"/>
                      <w:sz w:val="20"/>
                      <w:szCs w:val="20"/>
                    </w:rPr>
                    <w:t>就業建設</w:t>
                  </w:r>
                </w:p>
              </w:tc>
              <w:tc>
                <w:tcPr>
                  <w:tcW w:w="1159" w:type="dxa"/>
                  <w:tcBorders>
                    <w:top w:val="single" w:sz="4" w:space="0" w:color="auto"/>
                    <w:left w:val="single" w:sz="4" w:space="0" w:color="auto"/>
                    <w:bottom w:val="single" w:sz="4" w:space="0" w:color="auto"/>
                    <w:right w:val="single" w:sz="4" w:space="0" w:color="auto"/>
                  </w:tcBorders>
                  <w:shd w:val="clear" w:color="DCE6F1" w:fill="FFFFFF" w:themeFill="background1"/>
                  <w:noWrap/>
                  <w:vAlign w:val="center"/>
                </w:tcPr>
                <w:p w14:paraId="4DDC7ED1" w14:textId="55602C4E" w:rsidR="00295CDB" w:rsidRPr="00295CDB" w:rsidRDefault="00295CDB" w:rsidP="00295CDB">
                  <w:pPr>
                    <w:widowControl/>
                    <w:spacing w:line="240" w:lineRule="exact"/>
                    <w:jc w:val="right"/>
                    <w:rPr>
                      <w:rFonts w:ascii="標楷體" w:eastAsia="標楷體" w:hAnsi="標楷體"/>
                      <w:b/>
                      <w:bCs/>
                      <w:spacing w:val="-8"/>
                      <w:sz w:val="20"/>
                      <w:szCs w:val="20"/>
                    </w:rPr>
                  </w:pPr>
                  <w:r w:rsidRPr="00295CDB">
                    <w:rPr>
                      <w:rFonts w:ascii="標楷體" w:eastAsia="標楷體" w:hAnsi="標楷體" w:hint="eastAsia"/>
                      <w:color w:val="000000"/>
                      <w:sz w:val="20"/>
                      <w:szCs w:val="20"/>
                    </w:rPr>
                    <w:t xml:space="preserve">10,202,891 </w:t>
                  </w:r>
                </w:p>
              </w:tc>
              <w:tc>
                <w:tcPr>
                  <w:tcW w:w="1159" w:type="dxa"/>
                  <w:tcBorders>
                    <w:top w:val="single" w:sz="4" w:space="0" w:color="auto"/>
                    <w:left w:val="single" w:sz="4" w:space="0" w:color="auto"/>
                    <w:bottom w:val="single" w:sz="4" w:space="0" w:color="auto"/>
                    <w:right w:val="single" w:sz="4" w:space="0" w:color="auto"/>
                  </w:tcBorders>
                  <w:shd w:val="clear" w:color="DCE6F1" w:fill="FFFFFF" w:themeFill="background1"/>
                  <w:noWrap/>
                  <w:vAlign w:val="center"/>
                </w:tcPr>
                <w:p w14:paraId="1EF9F464" w14:textId="74D439E1" w:rsidR="00295CDB" w:rsidRPr="00E25331" w:rsidRDefault="00295CDB" w:rsidP="00295CDB">
                  <w:pPr>
                    <w:widowControl/>
                    <w:spacing w:line="240" w:lineRule="exact"/>
                    <w:jc w:val="right"/>
                    <w:rPr>
                      <w:rFonts w:ascii="標楷體" w:eastAsia="標楷體" w:hAnsi="標楷體"/>
                      <w:b/>
                      <w:bCs/>
                      <w:color w:val="000000" w:themeColor="text1"/>
                      <w:spacing w:val="-8"/>
                      <w:sz w:val="20"/>
                      <w:szCs w:val="20"/>
                    </w:rPr>
                  </w:pPr>
                  <w:r w:rsidRPr="00E25331">
                    <w:rPr>
                      <w:rFonts w:ascii="標楷體" w:eastAsia="標楷體" w:hAnsi="標楷體" w:hint="eastAsia"/>
                      <w:b/>
                      <w:bCs/>
                      <w:color w:val="000000"/>
                      <w:sz w:val="20"/>
                      <w:szCs w:val="20"/>
                    </w:rPr>
                    <w:t xml:space="preserve">9,348,865 </w:t>
                  </w:r>
                </w:p>
              </w:tc>
              <w:tc>
                <w:tcPr>
                  <w:tcW w:w="845" w:type="dxa"/>
                  <w:tcBorders>
                    <w:top w:val="single" w:sz="4" w:space="0" w:color="auto"/>
                    <w:left w:val="single" w:sz="4" w:space="0" w:color="auto"/>
                    <w:bottom w:val="single" w:sz="4" w:space="0" w:color="auto"/>
                    <w:right w:val="double" w:sz="4" w:space="0" w:color="auto"/>
                  </w:tcBorders>
                  <w:shd w:val="clear" w:color="DCE6F1" w:fill="FFFFFF" w:themeFill="background1"/>
                  <w:noWrap/>
                  <w:vAlign w:val="center"/>
                </w:tcPr>
                <w:p w14:paraId="76215958" w14:textId="5A846E21" w:rsidR="00295CDB" w:rsidRPr="00E25331" w:rsidRDefault="00295CDB" w:rsidP="00295CDB">
                  <w:pPr>
                    <w:widowControl/>
                    <w:spacing w:line="240" w:lineRule="exact"/>
                    <w:jc w:val="right"/>
                    <w:rPr>
                      <w:rFonts w:ascii="標楷體" w:eastAsia="標楷體" w:hAnsi="標楷體"/>
                      <w:b/>
                      <w:bCs/>
                      <w:color w:val="000000" w:themeColor="text1"/>
                      <w:spacing w:val="-8"/>
                      <w:sz w:val="20"/>
                      <w:szCs w:val="20"/>
                    </w:rPr>
                  </w:pPr>
                  <w:r w:rsidRPr="00E25331">
                    <w:rPr>
                      <w:rFonts w:ascii="標楷體" w:eastAsia="標楷體" w:hAnsi="標楷體" w:hint="eastAsia"/>
                      <w:b/>
                      <w:bCs/>
                      <w:color w:val="000000"/>
                      <w:sz w:val="20"/>
                      <w:szCs w:val="20"/>
                    </w:rPr>
                    <w:t>91.63</w:t>
                  </w:r>
                </w:p>
              </w:tc>
              <w:tc>
                <w:tcPr>
                  <w:tcW w:w="1159" w:type="dxa"/>
                  <w:tcBorders>
                    <w:top w:val="single" w:sz="4" w:space="0" w:color="auto"/>
                    <w:left w:val="double" w:sz="4" w:space="0" w:color="auto"/>
                    <w:bottom w:val="single" w:sz="4" w:space="0" w:color="auto"/>
                    <w:right w:val="single" w:sz="4" w:space="0" w:color="auto"/>
                  </w:tcBorders>
                  <w:shd w:val="clear" w:color="DCE6F1" w:fill="FFFFFF" w:themeFill="background1"/>
                  <w:noWrap/>
                  <w:vAlign w:val="center"/>
                </w:tcPr>
                <w:p w14:paraId="786D8DEF" w14:textId="2155FF90" w:rsidR="00295CDB" w:rsidRPr="00295CDB" w:rsidRDefault="00295CDB" w:rsidP="00295CDB">
                  <w:pPr>
                    <w:widowControl/>
                    <w:spacing w:line="240" w:lineRule="exact"/>
                    <w:jc w:val="right"/>
                    <w:rPr>
                      <w:rFonts w:ascii="標楷體" w:eastAsia="標楷體" w:hAnsi="標楷體"/>
                      <w:b/>
                      <w:bCs/>
                      <w:color w:val="000000" w:themeColor="text1"/>
                      <w:spacing w:val="-8"/>
                      <w:sz w:val="20"/>
                      <w:szCs w:val="20"/>
                    </w:rPr>
                  </w:pPr>
                  <w:r w:rsidRPr="00295CDB">
                    <w:rPr>
                      <w:rFonts w:ascii="標楷體" w:eastAsia="標楷體" w:hAnsi="標楷體" w:hint="eastAsia"/>
                      <w:color w:val="000000"/>
                      <w:sz w:val="20"/>
                      <w:szCs w:val="20"/>
                    </w:rPr>
                    <w:t xml:space="preserve">9,285,077 </w:t>
                  </w:r>
                </w:p>
              </w:tc>
              <w:tc>
                <w:tcPr>
                  <w:tcW w:w="1058" w:type="dxa"/>
                  <w:tcBorders>
                    <w:top w:val="single" w:sz="4" w:space="0" w:color="auto"/>
                    <w:left w:val="single" w:sz="4" w:space="0" w:color="auto"/>
                    <w:bottom w:val="single" w:sz="4" w:space="0" w:color="auto"/>
                    <w:right w:val="single" w:sz="4" w:space="0" w:color="auto"/>
                  </w:tcBorders>
                  <w:shd w:val="clear" w:color="DCE6F1" w:fill="FFFFFF" w:themeFill="background1"/>
                  <w:noWrap/>
                  <w:vAlign w:val="center"/>
                </w:tcPr>
                <w:p w14:paraId="1DEB0B87" w14:textId="00872AE2" w:rsidR="00295CDB" w:rsidRPr="00295CDB" w:rsidRDefault="00295CDB" w:rsidP="00295CDB">
                  <w:pPr>
                    <w:widowControl/>
                    <w:spacing w:line="240" w:lineRule="exact"/>
                    <w:jc w:val="right"/>
                    <w:rPr>
                      <w:rFonts w:ascii="標楷體" w:eastAsia="標楷體" w:hAnsi="標楷體"/>
                      <w:b/>
                      <w:bCs/>
                      <w:color w:val="000000" w:themeColor="text1"/>
                      <w:spacing w:val="-8"/>
                      <w:sz w:val="20"/>
                      <w:szCs w:val="20"/>
                    </w:rPr>
                  </w:pPr>
                  <w:r>
                    <w:rPr>
                      <w:rFonts w:ascii="標楷體" w:eastAsia="標楷體" w:hAnsi="標楷體" w:hint="eastAsia"/>
                      <w:color w:val="000000"/>
                      <w:sz w:val="20"/>
                      <w:szCs w:val="20"/>
                    </w:rPr>
                    <w:t>－</w:t>
                  </w:r>
                  <w:r w:rsidRPr="00295CDB">
                    <w:rPr>
                      <w:rFonts w:ascii="標楷體" w:eastAsia="標楷體" w:hAnsi="標楷體" w:hint="eastAsia"/>
                      <w:color w:val="000000"/>
                      <w:sz w:val="20"/>
                      <w:szCs w:val="20"/>
                    </w:rPr>
                    <w:t xml:space="preserve"> </w:t>
                  </w:r>
                </w:p>
              </w:tc>
              <w:tc>
                <w:tcPr>
                  <w:tcW w:w="1078" w:type="dxa"/>
                  <w:tcBorders>
                    <w:top w:val="single" w:sz="4" w:space="0" w:color="auto"/>
                    <w:left w:val="single" w:sz="4" w:space="0" w:color="auto"/>
                    <w:bottom w:val="single" w:sz="4" w:space="0" w:color="auto"/>
                    <w:right w:val="double" w:sz="4" w:space="0" w:color="auto"/>
                  </w:tcBorders>
                  <w:shd w:val="clear" w:color="DCE6F1" w:fill="FFFFFF" w:themeFill="background1"/>
                  <w:noWrap/>
                  <w:vAlign w:val="center"/>
                </w:tcPr>
                <w:p w14:paraId="5D25FDB4" w14:textId="769ABFF5" w:rsidR="00295CDB" w:rsidRPr="00295CDB" w:rsidRDefault="00295CDB" w:rsidP="00295CDB">
                  <w:pPr>
                    <w:widowControl/>
                    <w:spacing w:line="240" w:lineRule="exact"/>
                    <w:jc w:val="right"/>
                    <w:rPr>
                      <w:rFonts w:ascii="標楷體" w:eastAsia="標楷體" w:hAnsi="標楷體"/>
                      <w:b/>
                      <w:bCs/>
                      <w:color w:val="000000" w:themeColor="text1"/>
                      <w:spacing w:val="-8"/>
                      <w:sz w:val="20"/>
                      <w:szCs w:val="20"/>
                    </w:rPr>
                  </w:pPr>
                  <w:r w:rsidRPr="00295CDB">
                    <w:rPr>
                      <w:rFonts w:ascii="標楷體" w:eastAsia="標楷體" w:hAnsi="標楷體" w:hint="eastAsia"/>
                      <w:color w:val="000000"/>
                      <w:sz w:val="20"/>
                      <w:szCs w:val="20"/>
                    </w:rPr>
                    <w:t xml:space="preserve">63,788 </w:t>
                  </w:r>
                </w:p>
              </w:tc>
              <w:tc>
                <w:tcPr>
                  <w:tcW w:w="1300" w:type="dxa"/>
                  <w:tcBorders>
                    <w:top w:val="single" w:sz="4" w:space="0" w:color="auto"/>
                    <w:left w:val="double" w:sz="4" w:space="0" w:color="auto"/>
                    <w:bottom w:val="single" w:sz="4" w:space="0" w:color="auto"/>
                    <w:right w:val="single" w:sz="4" w:space="0" w:color="auto"/>
                  </w:tcBorders>
                  <w:shd w:val="clear" w:color="DCE6F1" w:fill="FFFFFF" w:themeFill="background1"/>
                  <w:noWrap/>
                  <w:vAlign w:val="center"/>
                </w:tcPr>
                <w:p w14:paraId="1582BD0F" w14:textId="5773F05C" w:rsidR="00295CDB" w:rsidRPr="00295CDB" w:rsidRDefault="00295CDB" w:rsidP="00295CDB">
                  <w:pPr>
                    <w:widowControl/>
                    <w:spacing w:line="240" w:lineRule="exact"/>
                    <w:jc w:val="right"/>
                    <w:rPr>
                      <w:rFonts w:ascii="標楷體" w:eastAsia="標楷體" w:hAnsi="標楷體"/>
                      <w:b/>
                      <w:bCs/>
                      <w:color w:val="000000" w:themeColor="text1"/>
                      <w:spacing w:val="-8"/>
                      <w:sz w:val="20"/>
                      <w:szCs w:val="20"/>
                    </w:rPr>
                  </w:pPr>
                  <w:r w:rsidRPr="00295CDB">
                    <w:rPr>
                      <w:rFonts w:ascii="標楷體" w:eastAsia="標楷體" w:hAnsi="標楷體" w:hint="eastAsia"/>
                      <w:color w:val="000000"/>
                      <w:sz w:val="20"/>
                      <w:szCs w:val="20"/>
                    </w:rPr>
                    <w:t>-</w:t>
                  </w:r>
                  <w:r w:rsidR="00530771">
                    <w:rPr>
                      <w:rFonts w:ascii="標楷體" w:eastAsia="標楷體" w:hAnsi="標楷體"/>
                      <w:color w:val="000000"/>
                      <w:sz w:val="20"/>
                      <w:szCs w:val="20"/>
                    </w:rPr>
                    <w:t xml:space="preserve"> </w:t>
                  </w:r>
                  <w:r w:rsidRPr="00295CDB">
                    <w:rPr>
                      <w:rFonts w:ascii="標楷體" w:eastAsia="標楷體" w:hAnsi="標楷體" w:hint="eastAsia"/>
                      <w:color w:val="000000"/>
                      <w:sz w:val="20"/>
                      <w:szCs w:val="20"/>
                    </w:rPr>
                    <w:t xml:space="preserve">854,025 </w:t>
                  </w:r>
                </w:p>
              </w:tc>
              <w:tc>
                <w:tcPr>
                  <w:tcW w:w="993" w:type="dxa"/>
                  <w:tcBorders>
                    <w:top w:val="single" w:sz="4" w:space="0" w:color="auto"/>
                    <w:left w:val="single" w:sz="4" w:space="0" w:color="auto"/>
                    <w:bottom w:val="single" w:sz="4" w:space="0" w:color="auto"/>
                    <w:right w:val="single" w:sz="4" w:space="0" w:color="auto"/>
                  </w:tcBorders>
                  <w:shd w:val="clear" w:color="DCE6F1" w:fill="FFFFFF" w:themeFill="background1"/>
                  <w:noWrap/>
                  <w:vAlign w:val="center"/>
                </w:tcPr>
                <w:p w14:paraId="539B93AF" w14:textId="15D8D1FD" w:rsidR="00295CDB" w:rsidRPr="00295CDB" w:rsidRDefault="00295CDB" w:rsidP="00295CDB">
                  <w:pPr>
                    <w:widowControl/>
                    <w:spacing w:line="240" w:lineRule="exact"/>
                    <w:jc w:val="right"/>
                    <w:rPr>
                      <w:rFonts w:ascii="標楷體" w:eastAsia="標楷體" w:hAnsi="標楷體"/>
                      <w:b/>
                      <w:bCs/>
                      <w:color w:val="000000" w:themeColor="text1"/>
                      <w:spacing w:val="-8"/>
                      <w:sz w:val="20"/>
                      <w:szCs w:val="20"/>
                    </w:rPr>
                  </w:pPr>
                  <w:r w:rsidRPr="00295CDB">
                    <w:rPr>
                      <w:rFonts w:ascii="標楷體" w:eastAsia="標楷體" w:hAnsi="標楷體" w:hint="eastAsia"/>
                      <w:color w:val="000000"/>
                      <w:sz w:val="20"/>
                      <w:szCs w:val="20"/>
                    </w:rPr>
                    <w:t>-</w:t>
                  </w:r>
                  <w:r w:rsidR="00530771">
                    <w:rPr>
                      <w:rFonts w:ascii="標楷體" w:eastAsia="標楷體" w:hAnsi="標楷體"/>
                      <w:color w:val="000000"/>
                      <w:sz w:val="20"/>
                      <w:szCs w:val="20"/>
                    </w:rPr>
                    <w:t xml:space="preserve"> </w:t>
                  </w:r>
                  <w:r w:rsidRPr="00295CDB">
                    <w:rPr>
                      <w:rFonts w:ascii="標楷體" w:eastAsia="標楷體" w:hAnsi="標楷體" w:hint="eastAsia"/>
                      <w:color w:val="000000"/>
                      <w:sz w:val="20"/>
                      <w:szCs w:val="20"/>
                    </w:rPr>
                    <w:t>8.37</w:t>
                  </w:r>
                </w:p>
              </w:tc>
            </w:tr>
          </w:tbl>
          <w:p w14:paraId="721EAC36" w14:textId="77777777" w:rsidR="00EE339D" w:rsidRPr="00EB52D9" w:rsidRDefault="00EE339D" w:rsidP="00F214DA">
            <w:pPr>
              <w:pStyle w:val="af5"/>
              <w:spacing w:beforeLines="100" w:before="360"/>
            </w:pPr>
          </w:p>
        </w:tc>
      </w:tr>
    </w:tbl>
    <w:p w14:paraId="3C804C33" w14:textId="77777777" w:rsidR="000B6C7D" w:rsidRPr="006C50D5" w:rsidRDefault="000B6C7D" w:rsidP="000B6C7D">
      <w:pPr>
        <w:widowControl/>
        <w:tabs>
          <w:tab w:val="left" w:pos="8763"/>
        </w:tabs>
        <w:spacing w:before="30" w:line="500" w:lineRule="exact"/>
        <w:jc w:val="right"/>
        <w:rPr>
          <w:rFonts w:ascii="標楷體" w:eastAsia="標楷體" w:hAnsi="標楷體" w:cs="新細明體"/>
          <w:bCs/>
          <w:kern w:val="0"/>
          <w:sz w:val="20"/>
          <w:szCs w:val="20"/>
        </w:rPr>
      </w:pPr>
    </w:p>
    <w:p w14:paraId="20F81293" w14:textId="77777777" w:rsidR="000B6C7D" w:rsidRPr="006C50D5" w:rsidRDefault="000B6C7D" w:rsidP="00972818">
      <w:pPr>
        <w:pStyle w:val="316P"/>
        <w:spacing w:beforeLines="0" w:before="0" w:afterLines="0" w:after="0" w:line="560" w:lineRule="exact"/>
        <w:ind w:firstLine="320"/>
      </w:pPr>
      <w:r w:rsidRPr="006C50D5">
        <w:rPr>
          <w:rFonts w:hint="eastAsia"/>
        </w:rPr>
        <w:t>三、融資調度部分</w:t>
      </w:r>
    </w:p>
    <w:p w14:paraId="67ED6745" w14:textId="314E6619" w:rsidR="000B6C7D" w:rsidRPr="006C50D5" w:rsidRDefault="000B6C7D" w:rsidP="00105DA9">
      <w:pPr>
        <w:pStyle w:val="14P12"/>
        <w:spacing w:line="636" w:lineRule="exact"/>
        <w:ind w:firstLine="560"/>
      </w:pPr>
      <w:r w:rsidRPr="006C50D5">
        <w:rPr>
          <w:rFonts w:hint="eastAsia"/>
        </w:rPr>
        <w:t>債</w:t>
      </w:r>
      <w:r w:rsidR="00B31C6F" w:rsidRPr="00B31C6F">
        <w:rPr>
          <w:rFonts w:hint="eastAsia"/>
        </w:rPr>
        <w:t>務之舉借預算數2,098億3,255萬餘元，決算審核結果，修正減列保留數3萬元，係配合歲出之修正，減列待舉借數，審定無實現數，保留數2,067億1,570萬餘元（98.51％），係配合各項未完工程經費需求及國庫資金整體統籌調度，須保留於以後年度繼續執行。合計決算審定數2,067億1,570萬餘元，較預算減少31億1,685萬餘元(1.49％)</w:t>
      </w:r>
      <w:r w:rsidRPr="006C50D5">
        <w:rPr>
          <w:rFonts w:hint="eastAsia"/>
        </w:rPr>
        <w:t>。</w:t>
      </w:r>
    </w:p>
    <w:sectPr w:rsidR="000B6C7D" w:rsidRPr="006C50D5" w:rsidSect="005912C8">
      <w:footerReference w:type="default" r:id="rId7"/>
      <w:pgSz w:w="11906" w:h="16838" w:code="9"/>
      <w:pgMar w:top="1418" w:right="851" w:bottom="1418" w:left="851" w:header="1021" w:footer="737" w:gutter="0"/>
      <w:pgNumType w:start="1"/>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25B062" w14:textId="77777777" w:rsidR="00D5700B" w:rsidRDefault="00D5700B" w:rsidP="00391EA2">
      <w:r>
        <w:separator/>
      </w:r>
    </w:p>
  </w:endnote>
  <w:endnote w:type="continuationSeparator" w:id="0">
    <w:p w14:paraId="1A9640C7" w14:textId="77777777" w:rsidR="00D5700B" w:rsidRDefault="00D5700B" w:rsidP="00391E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標楷體">
    <w:panose1 w:val="03000509000000000000"/>
    <w:charset w:val="88"/>
    <w:family w:val="script"/>
    <w:pitch w:val="fixed"/>
    <w:sig w:usb0="00000003" w:usb1="080E0000"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華康圓體 Std W5">
    <w:panose1 w:val="02000500000000000000"/>
    <w:charset w:val="88"/>
    <w:family w:val="modern"/>
    <w:notTrueType/>
    <w:pitch w:val="variable"/>
    <w:sig w:usb0="A00002FF" w:usb1="38CFFD7A" w:usb2="00000016" w:usb3="00000000" w:csb0="0010000D" w:csb1="00000000"/>
  </w:font>
  <w:font w:name="華康楷書體W5">
    <w:panose1 w:val="03000509000000000000"/>
    <w:charset w:val="88"/>
    <w:family w:val="script"/>
    <w:pitch w:val="fixed"/>
    <w:sig w:usb0="80000001" w:usb1="28091800" w:usb2="00000016" w:usb3="00000000" w:csb0="00100000" w:csb1="00000000"/>
  </w:font>
  <w:font w:name="細明體">
    <w:altName w:val="MingLiU"/>
    <w:panose1 w:val="02020509000000000000"/>
    <w:charset w:val="88"/>
    <w:family w:val="modern"/>
    <w:pitch w:val="fixed"/>
    <w:sig w:usb0="A00002FF" w:usb1="28CFFCFA" w:usb2="00000016" w:usb3="00000000" w:csb0="00100001"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華康儷中黑">
    <w:panose1 w:val="020B0509000000000000"/>
    <w:charset w:val="88"/>
    <w:family w:val="modern"/>
    <w:pitch w:val="fixed"/>
    <w:sig w:usb0="80000001" w:usb1="28091800" w:usb2="00000016" w:usb3="00000000" w:csb0="00100000"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華康細明體">
    <w:panose1 w:val="02020309000000000000"/>
    <w:charset w:val="88"/>
    <w:family w:val="modern"/>
    <w:pitch w:val="fixed"/>
    <w:sig w:usb0="80000001" w:usb1="28091800" w:usb2="00000016" w:usb3="00000000" w:csb0="00100000" w:csb1="00000000"/>
  </w:font>
  <w:font w:name="華康楷書體W5(P)">
    <w:panose1 w:val="03000500000000000000"/>
    <w:charset w:val="88"/>
    <w:family w:val="script"/>
    <w:pitch w:val="variable"/>
    <w:sig w:usb0="80000001" w:usb1="28091800" w:usb2="00000016" w:usb3="00000000" w:csb0="00100000" w:csb1="00000000"/>
  </w:font>
  <w:font w:name="標楷體(鍼.鍼.">
    <w:altName w:val="新細明體"/>
    <w:panose1 w:val="00000000000000000000"/>
    <w:charset w:val="88"/>
    <w:family w:val="roman"/>
    <w:notTrueType/>
    <w:pitch w:val="default"/>
    <w:sig w:usb0="00000001" w:usb1="08080000" w:usb2="00000010" w:usb3="00000000" w:csb0="00100000" w:csb1="00000000"/>
  </w:font>
  <w:font w:name="Mangal">
    <w:panose1 w:val="02040503050203030202"/>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EEE29B" w14:textId="2ECB9BC9" w:rsidR="00E243F9" w:rsidRPr="008B1F04" w:rsidRDefault="000B6C7D" w:rsidP="00E243F9">
    <w:pPr>
      <w:pStyle w:val="af"/>
      <w:jc w:val="center"/>
    </w:pPr>
    <w:r>
      <w:rPr>
        <w:rFonts w:ascii="標楷體" w:eastAsia="標楷體" w:hAnsi="標楷體" w:hint="eastAsia"/>
      </w:rPr>
      <w:t>甲</w:t>
    </w:r>
    <w:r w:rsidR="00E243F9" w:rsidRPr="008B1F04">
      <w:rPr>
        <w:rFonts w:ascii="標楷體" w:eastAsia="標楷體" w:hAnsi="標楷體" w:hint="eastAsia"/>
      </w:rPr>
      <w:t>－</w:t>
    </w:r>
    <w:sdt>
      <w:sdtPr>
        <w:rPr>
          <w:rFonts w:ascii="標楷體" w:eastAsia="標楷體" w:hAnsi="標楷體"/>
        </w:rPr>
        <w:id w:val="-1909836030"/>
        <w:docPartObj>
          <w:docPartGallery w:val="Page Numbers (Bottom of Page)"/>
          <w:docPartUnique/>
        </w:docPartObj>
      </w:sdtPr>
      <w:sdtEndPr>
        <w:rPr>
          <w:rFonts w:asciiTheme="minorHAnsi" w:eastAsiaTheme="minorEastAsia" w:hAnsiTheme="minorHAnsi"/>
        </w:rPr>
      </w:sdtEndPr>
      <w:sdtContent>
        <w:r w:rsidR="00E243F9" w:rsidRPr="008B1F04">
          <w:rPr>
            <w:rFonts w:ascii="標楷體" w:eastAsia="標楷體" w:hAnsi="標楷體"/>
          </w:rPr>
          <w:fldChar w:fldCharType="begin"/>
        </w:r>
        <w:r w:rsidR="00E243F9" w:rsidRPr="008B1F04">
          <w:rPr>
            <w:rFonts w:ascii="標楷體" w:eastAsia="標楷體" w:hAnsi="標楷體"/>
          </w:rPr>
          <w:instrText>PAGE   \* MERGEFORMAT</w:instrText>
        </w:r>
        <w:r w:rsidR="00E243F9" w:rsidRPr="008B1F04">
          <w:rPr>
            <w:rFonts w:ascii="標楷體" w:eastAsia="標楷體" w:hAnsi="標楷體"/>
          </w:rPr>
          <w:fldChar w:fldCharType="separate"/>
        </w:r>
        <w:r w:rsidR="00001606">
          <w:rPr>
            <w:rFonts w:ascii="標楷體" w:eastAsia="標楷體" w:hAnsi="標楷體"/>
            <w:noProof/>
          </w:rPr>
          <w:t>9</w:t>
        </w:r>
        <w:r w:rsidR="00E243F9" w:rsidRPr="008B1F04">
          <w:rPr>
            <w:rFonts w:ascii="標楷體" w:eastAsia="標楷體" w:hAnsi="標楷體"/>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B66C5A" w14:textId="77777777" w:rsidR="00D5700B" w:rsidRDefault="00D5700B" w:rsidP="00391EA2">
      <w:r>
        <w:separator/>
      </w:r>
    </w:p>
  </w:footnote>
  <w:footnote w:type="continuationSeparator" w:id="0">
    <w:p w14:paraId="2500D666" w14:textId="77777777" w:rsidR="00D5700B" w:rsidRDefault="00D5700B" w:rsidP="00391EA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733210"/>
    <w:multiLevelType w:val="multilevel"/>
    <w:tmpl w:val="87346E1C"/>
    <w:lvl w:ilvl="0">
      <w:start w:val="1"/>
      <w:numFmt w:val="taiwaneseCountingThousand"/>
      <w:lvlText w:val="（%1）"/>
      <w:lvlJc w:val="left"/>
      <w:pPr>
        <w:ind w:left="680" w:hanging="480"/>
      </w:pPr>
      <w:rPr>
        <w:rFonts w:ascii="標楷體" w:eastAsia="標楷體" w:hAnsi="標楷體" w:hint="eastAsia"/>
        <w:b w:val="0"/>
        <w:bCs w:val="0"/>
        <w:i w:val="0"/>
        <w:iCs w:val="0"/>
        <w:caps w:val="0"/>
        <w:smallCaps w:val="0"/>
        <w:strike w:val="0"/>
        <w:dstrike w:val="0"/>
        <w:noProof w:val="0"/>
        <w:vanish w:val="0"/>
        <w:color w:val="000000"/>
        <w:spacing w:val="0"/>
        <w:position w:val="0"/>
        <w:sz w:val="32"/>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ideographTraditional"/>
      <w:lvlText w:val="%2、"/>
      <w:lvlJc w:val="left"/>
      <w:pPr>
        <w:ind w:left="1528" w:hanging="480"/>
      </w:pPr>
      <w:rPr>
        <w:rFonts w:hint="eastAsia"/>
      </w:rPr>
    </w:lvl>
    <w:lvl w:ilvl="2">
      <w:start w:val="1"/>
      <w:numFmt w:val="lowerRoman"/>
      <w:lvlText w:val="%3."/>
      <w:lvlJc w:val="right"/>
      <w:pPr>
        <w:ind w:left="2008" w:hanging="480"/>
      </w:pPr>
      <w:rPr>
        <w:rFonts w:hint="eastAsia"/>
      </w:rPr>
    </w:lvl>
    <w:lvl w:ilvl="3">
      <w:start w:val="1"/>
      <w:numFmt w:val="decimal"/>
      <w:lvlText w:val="%4."/>
      <w:lvlJc w:val="left"/>
      <w:pPr>
        <w:ind w:left="2488" w:hanging="480"/>
      </w:pPr>
      <w:rPr>
        <w:rFonts w:hint="eastAsia"/>
      </w:rPr>
    </w:lvl>
    <w:lvl w:ilvl="4">
      <w:start w:val="1"/>
      <w:numFmt w:val="ideographTraditional"/>
      <w:lvlText w:val="%5、"/>
      <w:lvlJc w:val="left"/>
      <w:pPr>
        <w:ind w:left="2968" w:hanging="480"/>
      </w:pPr>
      <w:rPr>
        <w:rFonts w:hint="eastAsia"/>
      </w:rPr>
    </w:lvl>
    <w:lvl w:ilvl="5">
      <w:start w:val="1"/>
      <w:numFmt w:val="lowerRoman"/>
      <w:lvlText w:val="%6."/>
      <w:lvlJc w:val="right"/>
      <w:pPr>
        <w:ind w:left="3448" w:hanging="480"/>
      </w:pPr>
      <w:rPr>
        <w:rFonts w:hint="eastAsia"/>
      </w:rPr>
    </w:lvl>
    <w:lvl w:ilvl="6">
      <w:start w:val="1"/>
      <w:numFmt w:val="decimal"/>
      <w:lvlText w:val="%7."/>
      <w:lvlJc w:val="left"/>
      <w:pPr>
        <w:ind w:left="3928" w:hanging="480"/>
      </w:pPr>
      <w:rPr>
        <w:rFonts w:hint="eastAsia"/>
      </w:rPr>
    </w:lvl>
    <w:lvl w:ilvl="7">
      <w:start w:val="1"/>
      <w:numFmt w:val="ideographTraditional"/>
      <w:lvlText w:val="%8、"/>
      <w:lvlJc w:val="left"/>
      <w:pPr>
        <w:ind w:left="4408" w:hanging="480"/>
      </w:pPr>
      <w:rPr>
        <w:rFonts w:hint="eastAsia"/>
      </w:rPr>
    </w:lvl>
    <w:lvl w:ilvl="8">
      <w:start w:val="1"/>
      <w:numFmt w:val="lowerRoman"/>
      <w:lvlText w:val="%9."/>
      <w:lvlJc w:val="right"/>
      <w:pPr>
        <w:ind w:left="4888" w:hanging="480"/>
      </w:pPr>
      <w:rPr>
        <w:rFonts w:hint="eastAsia"/>
      </w:rPr>
    </w:lvl>
  </w:abstractNum>
  <w:abstractNum w:abstractNumId="1" w15:restartNumberingAfterBreak="0">
    <w:nsid w:val="18B20F29"/>
    <w:multiLevelType w:val="hybridMultilevel"/>
    <w:tmpl w:val="7422E11A"/>
    <w:lvl w:ilvl="0" w:tplc="DED2B41E">
      <w:start w:val="3"/>
      <w:numFmt w:val="ideographLegalTradition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1ABB2E19"/>
    <w:multiLevelType w:val="hybridMultilevel"/>
    <w:tmpl w:val="675E13B6"/>
    <w:lvl w:ilvl="0" w:tplc="86086790">
      <w:start w:val="1"/>
      <w:numFmt w:val="decimal"/>
      <w:pStyle w:val="1"/>
      <w:lvlText w:val="（%1）"/>
      <w:lvlJc w:val="left"/>
      <w:pPr>
        <w:ind w:left="1898" w:hanging="480"/>
      </w:pPr>
      <w:rPr>
        <w:rFonts w:hint="eastAsia"/>
      </w:rPr>
    </w:lvl>
    <w:lvl w:ilvl="1" w:tplc="04090019" w:tentative="1">
      <w:start w:val="1"/>
      <w:numFmt w:val="ideographTraditional"/>
      <w:lvlText w:val="%2、"/>
      <w:lvlJc w:val="left"/>
      <w:pPr>
        <w:ind w:left="1668" w:hanging="480"/>
      </w:pPr>
    </w:lvl>
    <w:lvl w:ilvl="2" w:tplc="0409001B" w:tentative="1">
      <w:start w:val="1"/>
      <w:numFmt w:val="lowerRoman"/>
      <w:lvlText w:val="%3."/>
      <w:lvlJc w:val="right"/>
      <w:pPr>
        <w:ind w:left="2148" w:hanging="480"/>
      </w:pPr>
    </w:lvl>
    <w:lvl w:ilvl="3" w:tplc="0409000F" w:tentative="1">
      <w:start w:val="1"/>
      <w:numFmt w:val="decimal"/>
      <w:lvlText w:val="%4."/>
      <w:lvlJc w:val="left"/>
      <w:pPr>
        <w:ind w:left="2628" w:hanging="480"/>
      </w:pPr>
    </w:lvl>
    <w:lvl w:ilvl="4" w:tplc="04090019" w:tentative="1">
      <w:start w:val="1"/>
      <w:numFmt w:val="ideographTraditional"/>
      <w:lvlText w:val="%5、"/>
      <w:lvlJc w:val="left"/>
      <w:pPr>
        <w:ind w:left="3108" w:hanging="480"/>
      </w:pPr>
    </w:lvl>
    <w:lvl w:ilvl="5" w:tplc="0409001B" w:tentative="1">
      <w:start w:val="1"/>
      <w:numFmt w:val="lowerRoman"/>
      <w:lvlText w:val="%6."/>
      <w:lvlJc w:val="right"/>
      <w:pPr>
        <w:ind w:left="3588" w:hanging="480"/>
      </w:pPr>
    </w:lvl>
    <w:lvl w:ilvl="6" w:tplc="0409000F" w:tentative="1">
      <w:start w:val="1"/>
      <w:numFmt w:val="decimal"/>
      <w:lvlText w:val="%7."/>
      <w:lvlJc w:val="left"/>
      <w:pPr>
        <w:ind w:left="4068" w:hanging="480"/>
      </w:pPr>
    </w:lvl>
    <w:lvl w:ilvl="7" w:tplc="04090019" w:tentative="1">
      <w:start w:val="1"/>
      <w:numFmt w:val="ideographTraditional"/>
      <w:lvlText w:val="%8、"/>
      <w:lvlJc w:val="left"/>
      <w:pPr>
        <w:ind w:left="4548" w:hanging="480"/>
      </w:pPr>
    </w:lvl>
    <w:lvl w:ilvl="8" w:tplc="0409001B" w:tentative="1">
      <w:start w:val="1"/>
      <w:numFmt w:val="lowerRoman"/>
      <w:lvlText w:val="%9."/>
      <w:lvlJc w:val="right"/>
      <w:pPr>
        <w:ind w:left="5028" w:hanging="480"/>
      </w:pPr>
    </w:lvl>
  </w:abstractNum>
  <w:abstractNum w:abstractNumId="3" w15:restartNumberingAfterBreak="0">
    <w:nsid w:val="1D3770CE"/>
    <w:multiLevelType w:val="hybridMultilevel"/>
    <w:tmpl w:val="3544E370"/>
    <w:lvl w:ilvl="0" w:tplc="CC16FFD8">
      <w:start w:val="1"/>
      <w:numFmt w:val="taiwaneseCountingThousand"/>
      <w:pStyle w:val="a"/>
      <w:lvlText w:val="（%1）"/>
      <w:lvlJc w:val="left"/>
      <w:pPr>
        <w:ind w:left="480" w:hanging="480"/>
      </w:pPr>
      <w:rPr>
        <w:rFonts w:hint="eastAsia"/>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29973613"/>
    <w:multiLevelType w:val="hybridMultilevel"/>
    <w:tmpl w:val="B3683036"/>
    <w:lvl w:ilvl="0" w:tplc="73F02EF2">
      <w:start w:val="1"/>
      <w:numFmt w:val="taiwaneseCountingThousand"/>
      <w:lvlText w:val="%1、"/>
      <w:lvlJc w:val="left"/>
      <w:pPr>
        <w:ind w:left="1899" w:hanging="480"/>
      </w:pPr>
      <w:rPr>
        <w:b/>
        <w:bCs w:val="0"/>
        <w:i w:val="0"/>
        <w:iCs w:val="0"/>
        <w:caps w:val="0"/>
        <w:smallCaps w:val="0"/>
        <w:strike w:val="0"/>
        <w:dstrike w:val="0"/>
        <w:noProof w:val="0"/>
        <w:vanish w:val="0"/>
        <w:color w:val="00000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34E57270"/>
    <w:multiLevelType w:val="hybridMultilevel"/>
    <w:tmpl w:val="9F448C3C"/>
    <w:lvl w:ilvl="0" w:tplc="78EEC76E">
      <w:start w:val="1"/>
      <w:numFmt w:val="ideographLegalTraditional"/>
      <w:pStyle w:val="a0"/>
      <w:suff w:val="nothing"/>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36970B7B"/>
    <w:multiLevelType w:val="hybridMultilevel"/>
    <w:tmpl w:val="50927A9E"/>
    <w:lvl w:ilvl="0" w:tplc="7A36DDA2">
      <w:start w:val="1"/>
      <w:numFmt w:val="decimal"/>
      <w:pStyle w:val="10"/>
      <w:suff w:val="nothing"/>
      <w:lvlText w:val="%1."/>
      <w:lvlJc w:val="left"/>
      <w:pPr>
        <w:ind w:left="284" w:hanging="284"/>
      </w:pPr>
      <w:rPr>
        <w:rFonts w:ascii="標楷體" w:eastAsia="標楷體" w:hAnsi="標楷體" w:hint="eastAsia"/>
        <w:sz w:val="24"/>
        <w:szCs w:val="24"/>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37543F8E"/>
    <w:multiLevelType w:val="hybridMultilevel"/>
    <w:tmpl w:val="A3EAC45E"/>
    <w:lvl w:ilvl="0" w:tplc="06C87680">
      <w:start w:val="1"/>
      <w:numFmt w:val="decimal"/>
      <w:lvlText w:val="%1."/>
      <w:lvlJc w:val="left"/>
      <w:pPr>
        <w:ind w:left="-66" w:hanging="360"/>
      </w:pPr>
      <w:rPr>
        <w:rFonts w:hint="default"/>
        <w:b/>
      </w:rPr>
    </w:lvl>
    <w:lvl w:ilvl="1" w:tplc="04090019" w:tentative="1">
      <w:start w:val="1"/>
      <w:numFmt w:val="ideographTraditional"/>
      <w:lvlText w:val="%2、"/>
      <w:lvlJc w:val="left"/>
      <w:pPr>
        <w:ind w:left="534" w:hanging="480"/>
      </w:pPr>
    </w:lvl>
    <w:lvl w:ilvl="2" w:tplc="0409001B" w:tentative="1">
      <w:start w:val="1"/>
      <w:numFmt w:val="lowerRoman"/>
      <w:lvlText w:val="%3."/>
      <w:lvlJc w:val="right"/>
      <w:pPr>
        <w:ind w:left="1014" w:hanging="480"/>
      </w:pPr>
    </w:lvl>
    <w:lvl w:ilvl="3" w:tplc="0409000F" w:tentative="1">
      <w:start w:val="1"/>
      <w:numFmt w:val="decimal"/>
      <w:lvlText w:val="%4."/>
      <w:lvlJc w:val="left"/>
      <w:pPr>
        <w:ind w:left="1494" w:hanging="480"/>
      </w:pPr>
    </w:lvl>
    <w:lvl w:ilvl="4" w:tplc="04090019" w:tentative="1">
      <w:start w:val="1"/>
      <w:numFmt w:val="ideographTraditional"/>
      <w:lvlText w:val="%5、"/>
      <w:lvlJc w:val="left"/>
      <w:pPr>
        <w:ind w:left="1974" w:hanging="480"/>
      </w:pPr>
    </w:lvl>
    <w:lvl w:ilvl="5" w:tplc="0409001B" w:tentative="1">
      <w:start w:val="1"/>
      <w:numFmt w:val="lowerRoman"/>
      <w:lvlText w:val="%6."/>
      <w:lvlJc w:val="right"/>
      <w:pPr>
        <w:ind w:left="2454" w:hanging="480"/>
      </w:pPr>
    </w:lvl>
    <w:lvl w:ilvl="6" w:tplc="0409000F" w:tentative="1">
      <w:start w:val="1"/>
      <w:numFmt w:val="decimal"/>
      <w:lvlText w:val="%7."/>
      <w:lvlJc w:val="left"/>
      <w:pPr>
        <w:ind w:left="2934" w:hanging="480"/>
      </w:pPr>
    </w:lvl>
    <w:lvl w:ilvl="7" w:tplc="04090019" w:tentative="1">
      <w:start w:val="1"/>
      <w:numFmt w:val="ideographTraditional"/>
      <w:lvlText w:val="%8、"/>
      <w:lvlJc w:val="left"/>
      <w:pPr>
        <w:ind w:left="3414" w:hanging="480"/>
      </w:pPr>
    </w:lvl>
    <w:lvl w:ilvl="8" w:tplc="0409001B" w:tentative="1">
      <w:start w:val="1"/>
      <w:numFmt w:val="lowerRoman"/>
      <w:lvlText w:val="%9."/>
      <w:lvlJc w:val="right"/>
      <w:pPr>
        <w:ind w:left="3894" w:hanging="480"/>
      </w:pPr>
    </w:lvl>
  </w:abstractNum>
  <w:abstractNum w:abstractNumId="8" w15:restartNumberingAfterBreak="0">
    <w:nsid w:val="3F8B0680"/>
    <w:multiLevelType w:val="hybridMultilevel"/>
    <w:tmpl w:val="2E1646BE"/>
    <w:lvl w:ilvl="0" w:tplc="7CDEB7B4">
      <w:start w:val="1"/>
      <w:numFmt w:val="decimal"/>
      <w:lvlText w:val="%1."/>
      <w:lvlJc w:val="left"/>
      <w:pPr>
        <w:ind w:left="877" w:hanging="480"/>
      </w:pPr>
      <w:rPr>
        <w:rFonts w:ascii="標楷體" w:eastAsia="標楷體" w:hAnsi="標楷體" w:hint="eastAsia"/>
        <w:sz w:val="32"/>
      </w:rPr>
    </w:lvl>
    <w:lvl w:ilvl="1" w:tplc="04090019" w:tentative="1">
      <w:start w:val="1"/>
      <w:numFmt w:val="ideographTraditional"/>
      <w:lvlText w:val="%2、"/>
      <w:lvlJc w:val="left"/>
      <w:pPr>
        <w:ind w:left="1357" w:hanging="480"/>
      </w:pPr>
    </w:lvl>
    <w:lvl w:ilvl="2" w:tplc="0409001B" w:tentative="1">
      <w:start w:val="1"/>
      <w:numFmt w:val="lowerRoman"/>
      <w:lvlText w:val="%3."/>
      <w:lvlJc w:val="right"/>
      <w:pPr>
        <w:ind w:left="1837" w:hanging="480"/>
      </w:pPr>
    </w:lvl>
    <w:lvl w:ilvl="3" w:tplc="0409000F" w:tentative="1">
      <w:start w:val="1"/>
      <w:numFmt w:val="decimal"/>
      <w:lvlText w:val="%4."/>
      <w:lvlJc w:val="left"/>
      <w:pPr>
        <w:ind w:left="2317" w:hanging="480"/>
      </w:pPr>
    </w:lvl>
    <w:lvl w:ilvl="4" w:tplc="04090019" w:tentative="1">
      <w:start w:val="1"/>
      <w:numFmt w:val="ideographTraditional"/>
      <w:lvlText w:val="%5、"/>
      <w:lvlJc w:val="left"/>
      <w:pPr>
        <w:ind w:left="2797" w:hanging="480"/>
      </w:pPr>
    </w:lvl>
    <w:lvl w:ilvl="5" w:tplc="0409001B" w:tentative="1">
      <w:start w:val="1"/>
      <w:numFmt w:val="lowerRoman"/>
      <w:lvlText w:val="%6."/>
      <w:lvlJc w:val="right"/>
      <w:pPr>
        <w:ind w:left="3277" w:hanging="480"/>
      </w:pPr>
    </w:lvl>
    <w:lvl w:ilvl="6" w:tplc="0409000F" w:tentative="1">
      <w:start w:val="1"/>
      <w:numFmt w:val="decimal"/>
      <w:lvlText w:val="%7."/>
      <w:lvlJc w:val="left"/>
      <w:pPr>
        <w:ind w:left="3757" w:hanging="480"/>
      </w:pPr>
    </w:lvl>
    <w:lvl w:ilvl="7" w:tplc="04090019" w:tentative="1">
      <w:start w:val="1"/>
      <w:numFmt w:val="ideographTraditional"/>
      <w:lvlText w:val="%8、"/>
      <w:lvlJc w:val="left"/>
      <w:pPr>
        <w:ind w:left="4237" w:hanging="480"/>
      </w:pPr>
    </w:lvl>
    <w:lvl w:ilvl="8" w:tplc="0409001B" w:tentative="1">
      <w:start w:val="1"/>
      <w:numFmt w:val="lowerRoman"/>
      <w:lvlText w:val="%9."/>
      <w:lvlJc w:val="right"/>
      <w:pPr>
        <w:ind w:left="4717" w:hanging="480"/>
      </w:pPr>
    </w:lvl>
  </w:abstractNum>
  <w:abstractNum w:abstractNumId="9" w15:restartNumberingAfterBreak="0">
    <w:nsid w:val="489E11BB"/>
    <w:multiLevelType w:val="hybridMultilevel"/>
    <w:tmpl w:val="B6D24A24"/>
    <w:lvl w:ilvl="0" w:tplc="B5F4DB5C">
      <w:start w:val="1"/>
      <w:numFmt w:val="decimal"/>
      <w:pStyle w:val="11"/>
      <w:suff w:val="nothing"/>
      <w:lvlText w:val="%1."/>
      <w:lvlJc w:val="left"/>
      <w:pPr>
        <w:ind w:left="0" w:firstLine="800"/>
      </w:pPr>
      <w:rPr>
        <w:rFonts w:ascii="Times New Roman" w:hAnsi="Times New Roman" w:cs="Times New Roman"/>
        <w:b w:val="0"/>
        <w:bCs w:val="0"/>
        <w:i w:val="0"/>
        <w:iCs w:val="0"/>
        <w:caps w:val="0"/>
        <w:smallCaps w:val="0"/>
        <w:strike w:val="0"/>
        <w:dstrike w:val="0"/>
        <w:noProof w:val="0"/>
        <w:vanish w:val="0"/>
        <w:color w:val="00000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4E5E3C65"/>
    <w:multiLevelType w:val="multilevel"/>
    <w:tmpl w:val="8D42A1BE"/>
    <w:lvl w:ilvl="0">
      <w:start w:val="1"/>
      <w:numFmt w:val="ideographLegalTraditional"/>
      <w:suff w:val="nothing"/>
      <w:lvlText w:val="%1、"/>
      <w:lvlJc w:val="left"/>
      <w:pPr>
        <w:ind w:left="0" w:firstLine="0"/>
      </w:pPr>
      <w:rPr>
        <w:rFonts w:ascii="Times New Roman" w:hAnsi="Times New Roman" w:cs="Times New Roman" w:hint="eastAsia"/>
        <w:b w:val="0"/>
        <w:bCs w:val="0"/>
        <w:i w:val="0"/>
        <w:iCs w:val="0"/>
        <w:caps w:val="0"/>
        <w:smallCaps w:val="0"/>
        <w:strike w:val="0"/>
        <w:dstrike w:val="0"/>
        <w:vanish w:val="0"/>
        <w:color w:val="000000"/>
        <w:spacing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1">
      <w:start w:val="1"/>
      <w:numFmt w:val="taiwaneseCountingThousand"/>
      <w:suff w:val="nothing"/>
      <w:lvlText w:val="%2、"/>
      <w:lvlJc w:val="left"/>
      <w:pPr>
        <w:ind w:left="993" w:hanging="567"/>
      </w:pPr>
      <w:rPr>
        <w:rFonts w:ascii="標楷體" w:eastAsia="標楷體" w:hAnsi="標楷體" w:hint="eastAsia"/>
        <w:sz w:val="32"/>
      </w:rPr>
    </w:lvl>
    <w:lvl w:ilvl="2">
      <w:start w:val="1"/>
      <w:numFmt w:val="taiwaneseCountingThousand"/>
      <w:pStyle w:val="5"/>
      <w:suff w:val="nothing"/>
      <w:lvlText w:val="（%3）"/>
      <w:lvlJc w:val="left"/>
      <w:pPr>
        <w:ind w:left="739" w:hanging="171"/>
      </w:pPr>
      <w:rPr>
        <w:rFonts w:ascii="Times New Roman" w:hAnsi="Times New Roman" w:cs="Times New Roman"/>
        <w:b w:val="0"/>
        <w:bCs w:val="0"/>
        <w:i w:val="0"/>
        <w:iCs w:val="0"/>
        <w:caps w:val="0"/>
        <w:smallCaps w:val="0"/>
        <w:strike w:val="0"/>
        <w:dstrike w:val="0"/>
        <w:noProof w:val="0"/>
        <w:vanish w:val="0"/>
        <w:color w:val="000000"/>
        <w:spacing w:val="0"/>
        <w:position w:val="0"/>
        <w:u w:val="none"/>
        <w:effect w:val="none"/>
        <w:vertAlign w:val="baseline"/>
        <w:em w:val="none"/>
        <w:lang w:val="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suff w:val="nothing"/>
      <w:lvlText w:val="%4."/>
      <w:lvlJc w:val="left"/>
      <w:pPr>
        <w:ind w:left="1" w:firstLine="567"/>
      </w:pPr>
      <w:rPr>
        <w:rFonts w:ascii="標楷體" w:eastAsia="標楷體" w:hAnsi="標楷體" w:hint="eastAsia"/>
        <w:sz w:val="32"/>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1" w15:restartNumberingAfterBreak="0">
    <w:nsid w:val="51421FDE"/>
    <w:multiLevelType w:val="hybridMultilevel"/>
    <w:tmpl w:val="7F961240"/>
    <w:lvl w:ilvl="0" w:tplc="7C949984">
      <w:start w:val="1"/>
      <w:numFmt w:val="taiwaneseCountingThousand"/>
      <w:pStyle w:val="a1"/>
      <w:suff w:val="space"/>
      <w:lvlText w:val="%1、"/>
      <w:lvlJc w:val="left"/>
      <w:pPr>
        <w:ind w:left="0" w:firstLine="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51852491"/>
    <w:multiLevelType w:val="hybridMultilevel"/>
    <w:tmpl w:val="7CE2817E"/>
    <w:lvl w:ilvl="0" w:tplc="3F7CDD4E">
      <w:start w:val="1"/>
      <w:numFmt w:val="decimal"/>
      <w:pStyle w:val="12"/>
      <w:lvlText w:val="%1."/>
      <w:lvlJc w:val="left"/>
      <w:pPr>
        <w:ind w:left="1473" w:hanging="480"/>
      </w:pPr>
      <w:rPr>
        <w:rFonts w:ascii="標楷體" w:eastAsia="標楷體" w:hAnsi="標楷體" w:hint="eastAsia"/>
        <w:b/>
        <w:i w:val="0"/>
        <w:sz w:val="32"/>
        <w:lang w:val="en-US"/>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3" w15:restartNumberingAfterBreak="0">
    <w:nsid w:val="525266DC"/>
    <w:multiLevelType w:val="hybridMultilevel"/>
    <w:tmpl w:val="9EAA7DEA"/>
    <w:lvl w:ilvl="0" w:tplc="DC786736">
      <w:start w:val="1"/>
      <w:numFmt w:val="taiwaneseCountingThousand"/>
      <w:pStyle w:val="a2"/>
      <w:suff w:val="nothing"/>
      <w:lvlText w:val="%1、"/>
      <w:lvlJc w:val="left"/>
      <w:pPr>
        <w:ind w:left="0" w:firstLine="200"/>
      </w:pPr>
      <w:rPr>
        <w:rFonts w:ascii="Times New Roman" w:hAnsi="Times New Roman" w:cs="Times New Roman" w:hint="eastAsia"/>
        <w:b/>
        <w:bCs/>
        <w:i w:val="0"/>
        <w:iCs w:val="0"/>
        <w:caps w:val="0"/>
        <w:smallCaps w:val="0"/>
        <w:strike w:val="0"/>
        <w:dstrike w:val="0"/>
        <w:noProof w:val="0"/>
        <w:vanish w:val="0"/>
        <w:color w:val="00000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55C82CFB"/>
    <w:multiLevelType w:val="multilevel"/>
    <w:tmpl w:val="85DE2D0E"/>
    <w:lvl w:ilvl="0">
      <w:start w:val="1"/>
      <w:numFmt w:val="none"/>
      <w:lvlText w:val="甲－"/>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5" w15:restartNumberingAfterBreak="0">
    <w:nsid w:val="597F35D0"/>
    <w:multiLevelType w:val="hybridMultilevel"/>
    <w:tmpl w:val="590C9566"/>
    <w:lvl w:ilvl="0" w:tplc="EC922F6E">
      <w:start w:val="1"/>
      <w:numFmt w:val="taiwaneseCountingThousand"/>
      <w:pStyle w:val="a3"/>
      <w:lvlText w:val="（%1）"/>
      <w:lvlJc w:val="left"/>
      <w:pPr>
        <w:ind w:left="1600" w:hanging="480"/>
      </w:pPr>
      <w:rPr>
        <w:rFonts w:hint="eastAsia"/>
      </w:rPr>
    </w:lvl>
    <w:lvl w:ilvl="1" w:tplc="04090019" w:tentative="1">
      <w:start w:val="1"/>
      <w:numFmt w:val="ideographTraditional"/>
      <w:lvlText w:val="%2、"/>
      <w:lvlJc w:val="left"/>
      <w:pPr>
        <w:ind w:left="2080" w:hanging="480"/>
      </w:pPr>
    </w:lvl>
    <w:lvl w:ilvl="2" w:tplc="0409001B" w:tentative="1">
      <w:start w:val="1"/>
      <w:numFmt w:val="lowerRoman"/>
      <w:lvlText w:val="%3."/>
      <w:lvlJc w:val="right"/>
      <w:pPr>
        <w:ind w:left="2560" w:hanging="480"/>
      </w:pPr>
    </w:lvl>
    <w:lvl w:ilvl="3" w:tplc="0409000F" w:tentative="1">
      <w:start w:val="1"/>
      <w:numFmt w:val="decimal"/>
      <w:lvlText w:val="%4."/>
      <w:lvlJc w:val="left"/>
      <w:pPr>
        <w:ind w:left="3040" w:hanging="480"/>
      </w:pPr>
    </w:lvl>
    <w:lvl w:ilvl="4" w:tplc="04090019" w:tentative="1">
      <w:start w:val="1"/>
      <w:numFmt w:val="ideographTraditional"/>
      <w:lvlText w:val="%5、"/>
      <w:lvlJc w:val="left"/>
      <w:pPr>
        <w:ind w:left="3520" w:hanging="480"/>
      </w:pPr>
    </w:lvl>
    <w:lvl w:ilvl="5" w:tplc="0409001B" w:tentative="1">
      <w:start w:val="1"/>
      <w:numFmt w:val="lowerRoman"/>
      <w:lvlText w:val="%6."/>
      <w:lvlJc w:val="right"/>
      <w:pPr>
        <w:ind w:left="4000" w:hanging="480"/>
      </w:pPr>
    </w:lvl>
    <w:lvl w:ilvl="6" w:tplc="0409000F" w:tentative="1">
      <w:start w:val="1"/>
      <w:numFmt w:val="decimal"/>
      <w:lvlText w:val="%7."/>
      <w:lvlJc w:val="left"/>
      <w:pPr>
        <w:ind w:left="4480" w:hanging="480"/>
      </w:pPr>
    </w:lvl>
    <w:lvl w:ilvl="7" w:tplc="04090019" w:tentative="1">
      <w:start w:val="1"/>
      <w:numFmt w:val="ideographTraditional"/>
      <w:lvlText w:val="%8、"/>
      <w:lvlJc w:val="left"/>
      <w:pPr>
        <w:ind w:left="4960" w:hanging="480"/>
      </w:pPr>
    </w:lvl>
    <w:lvl w:ilvl="8" w:tplc="0409001B" w:tentative="1">
      <w:start w:val="1"/>
      <w:numFmt w:val="lowerRoman"/>
      <w:lvlText w:val="%9."/>
      <w:lvlJc w:val="right"/>
      <w:pPr>
        <w:ind w:left="5440" w:hanging="480"/>
      </w:pPr>
    </w:lvl>
  </w:abstractNum>
  <w:abstractNum w:abstractNumId="16" w15:restartNumberingAfterBreak="0">
    <w:nsid w:val="63AF0C1F"/>
    <w:multiLevelType w:val="hybridMultilevel"/>
    <w:tmpl w:val="7C22962A"/>
    <w:lvl w:ilvl="0" w:tplc="641A9AD6">
      <w:start w:val="1"/>
      <w:numFmt w:val="taiwaneseCountingThousand"/>
      <w:pStyle w:val="a4"/>
      <w:suff w:val="nothing"/>
      <w:lvlText w:val="%1、"/>
      <w:lvlJc w:val="left"/>
      <w:pPr>
        <w:ind w:left="480" w:hanging="480"/>
      </w:pPr>
      <w:rPr>
        <w:rFonts w:ascii="標楷體" w:eastAsia="標楷體" w:hAnsi="標楷體" w:hint="eastAsia"/>
        <w:b w:val="0"/>
        <w:i w:val="0"/>
        <w:sz w:val="32"/>
      </w:r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17" w15:restartNumberingAfterBreak="0">
    <w:nsid w:val="65D45011"/>
    <w:multiLevelType w:val="hybridMultilevel"/>
    <w:tmpl w:val="ACF0F458"/>
    <w:lvl w:ilvl="0" w:tplc="9006A2F0">
      <w:start w:val="1"/>
      <w:numFmt w:val="taiwaneseCountingThousand"/>
      <w:suff w:val="nothing"/>
      <w:lvlText w:val="（%1）"/>
      <w:lvlJc w:val="left"/>
      <w:pPr>
        <w:ind w:left="818" w:firstLine="600"/>
      </w:pPr>
      <w:rPr>
        <w:b/>
        <w:bCs w:val="0"/>
        <w:i w:val="0"/>
        <w:iCs w:val="0"/>
        <w:caps w:val="0"/>
        <w:smallCaps w:val="0"/>
        <w:strike w:val="0"/>
        <w:dstrike w:val="0"/>
        <w:noProof w:val="0"/>
        <w:vanish w:val="0"/>
        <w:color w:val="00000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ideographTraditional"/>
      <w:lvlText w:val="%2、"/>
      <w:lvlJc w:val="left"/>
      <w:pPr>
        <w:ind w:left="1526" w:hanging="480"/>
      </w:pPr>
    </w:lvl>
    <w:lvl w:ilvl="2" w:tplc="0409001B" w:tentative="1">
      <w:start w:val="1"/>
      <w:numFmt w:val="lowerRoman"/>
      <w:lvlText w:val="%3."/>
      <w:lvlJc w:val="right"/>
      <w:pPr>
        <w:ind w:left="2006" w:hanging="480"/>
      </w:pPr>
    </w:lvl>
    <w:lvl w:ilvl="3" w:tplc="0409000F" w:tentative="1">
      <w:start w:val="1"/>
      <w:numFmt w:val="decimal"/>
      <w:lvlText w:val="%4."/>
      <w:lvlJc w:val="left"/>
      <w:pPr>
        <w:ind w:left="2486" w:hanging="480"/>
      </w:pPr>
    </w:lvl>
    <w:lvl w:ilvl="4" w:tplc="04090019" w:tentative="1">
      <w:start w:val="1"/>
      <w:numFmt w:val="ideographTraditional"/>
      <w:lvlText w:val="%5、"/>
      <w:lvlJc w:val="left"/>
      <w:pPr>
        <w:ind w:left="2966" w:hanging="480"/>
      </w:pPr>
    </w:lvl>
    <w:lvl w:ilvl="5" w:tplc="0409001B" w:tentative="1">
      <w:start w:val="1"/>
      <w:numFmt w:val="lowerRoman"/>
      <w:lvlText w:val="%6."/>
      <w:lvlJc w:val="right"/>
      <w:pPr>
        <w:ind w:left="3446" w:hanging="480"/>
      </w:pPr>
    </w:lvl>
    <w:lvl w:ilvl="6" w:tplc="0409000F" w:tentative="1">
      <w:start w:val="1"/>
      <w:numFmt w:val="decimal"/>
      <w:lvlText w:val="%7."/>
      <w:lvlJc w:val="left"/>
      <w:pPr>
        <w:ind w:left="3926" w:hanging="480"/>
      </w:pPr>
    </w:lvl>
    <w:lvl w:ilvl="7" w:tplc="04090019" w:tentative="1">
      <w:start w:val="1"/>
      <w:numFmt w:val="ideographTraditional"/>
      <w:lvlText w:val="%8、"/>
      <w:lvlJc w:val="left"/>
      <w:pPr>
        <w:ind w:left="4406" w:hanging="480"/>
      </w:pPr>
    </w:lvl>
    <w:lvl w:ilvl="8" w:tplc="0409001B" w:tentative="1">
      <w:start w:val="1"/>
      <w:numFmt w:val="lowerRoman"/>
      <w:lvlText w:val="%9."/>
      <w:lvlJc w:val="right"/>
      <w:pPr>
        <w:ind w:left="4886" w:hanging="480"/>
      </w:pPr>
    </w:lvl>
  </w:abstractNum>
  <w:abstractNum w:abstractNumId="18" w15:restartNumberingAfterBreak="0">
    <w:nsid w:val="69315C22"/>
    <w:multiLevelType w:val="hybridMultilevel"/>
    <w:tmpl w:val="A36005DC"/>
    <w:lvl w:ilvl="0" w:tplc="11D0D7D0">
      <w:start w:val="1"/>
      <w:numFmt w:val="upperLetter"/>
      <w:pStyle w:val="A5"/>
      <w:lvlText w:val="（%1）"/>
      <w:lvlJc w:val="left"/>
      <w:pPr>
        <w:ind w:left="849" w:hanging="480"/>
      </w:pPr>
      <w:rPr>
        <w:rFonts w:ascii="標楷體" w:eastAsia="標楷體" w:hAnsi="標楷體" w:hint="eastAsia"/>
        <w:sz w:val="32"/>
      </w:rPr>
    </w:lvl>
    <w:lvl w:ilvl="1" w:tplc="04090019" w:tentative="1">
      <w:start w:val="1"/>
      <w:numFmt w:val="ideographTraditional"/>
      <w:lvlText w:val="%2、"/>
      <w:lvlJc w:val="left"/>
      <w:pPr>
        <w:ind w:left="1329" w:hanging="480"/>
      </w:pPr>
    </w:lvl>
    <w:lvl w:ilvl="2" w:tplc="0409001B" w:tentative="1">
      <w:start w:val="1"/>
      <w:numFmt w:val="lowerRoman"/>
      <w:lvlText w:val="%3."/>
      <w:lvlJc w:val="right"/>
      <w:pPr>
        <w:ind w:left="1809" w:hanging="480"/>
      </w:pPr>
    </w:lvl>
    <w:lvl w:ilvl="3" w:tplc="0409000F" w:tentative="1">
      <w:start w:val="1"/>
      <w:numFmt w:val="decimal"/>
      <w:lvlText w:val="%4."/>
      <w:lvlJc w:val="left"/>
      <w:pPr>
        <w:ind w:left="2289" w:hanging="480"/>
      </w:pPr>
    </w:lvl>
    <w:lvl w:ilvl="4" w:tplc="04090019" w:tentative="1">
      <w:start w:val="1"/>
      <w:numFmt w:val="ideographTraditional"/>
      <w:lvlText w:val="%5、"/>
      <w:lvlJc w:val="left"/>
      <w:pPr>
        <w:ind w:left="2769" w:hanging="480"/>
      </w:pPr>
    </w:lvl>
    <w:lvl w:ilvl="5" w:tplc="0409001B" w:tentative="1">
      <w:start w:val="1"/>
      <w:numFmt w:val="lowerRoman"/>
      <w:lvlText w:val="%6."/>
      <w:lvlJc w:val="right"/>
      <w:pPr>
        <w:ind w:left="3249" w:hanging="480"/>
      </w:pPr>
    </w:lvl>
    <w:lvl w:ilvl="6" w:tplc="0409000F" w:tentative="1">
      <w:start w:val="1"/>
      <w:numFmt w:val="decimal"/>
      <w:lvlText w:val="%7."/>
      <w:lvlJc w:val="left"/>
      <w:pPr>
        <w:ind w:left="3729" w:hanging="480"/>
      </w:pPr>
    </w:lvl>
    <w:lvl w:ilvl="7" w:tplc="04090019" w:tentative="1">
      <w:start w:val="1"/>
      <w:numFmt w:val="ideographTraditional"/>
      <w:lvlText w:val="%8、"/>
      <w:lvlJc w:val="left"/>
      <w:pPr>
        <w:ind w:left="4209" w:hanging="480"/>
      </w:pPr>
    </w:lvl>
    <w:lvl w:ilvl="8" w:tplc="0409001B" w:tentative="1">
      <w:start w:val="1"/>
      <w:numFmt w:val="lowerRoman"/>
      <w:lvlText w:val="%9."/>
      <w:lvlJc w:val="right"/>
      <w:pPr>
        <w:ind w:left="4689" w:hanging="480"/>
      </w:pPr>
    </w:lvl>
  </w:abstractNum>
  <w:abstractNum w:abstractNumId="19" w15:restartNumberingAfterBreak="0">
    <w:nsid w:val="6C250521"/>
    <w:multiLevelType w:val="hybridMultilevel"/>
    <w:tmpl w:val="B452668E"/>
    <w:lvl w:ilvl="0" w:tplc="E460FA98">
      <w:start w:val="1"/>
      <w:numFmt w:val="decimal"/>
      <w:pStyle w:val="13"/>
      <w:lvlText w:val="%1."/>
      <w:lvlJc w:val="left"/>
      <w:pPr>
        <w:ind w:left="905" w:hanging="480"/>
      </w:pPr>
    </w:lvl>
    <w:lvl w:ilvl="1" w:tplc="04090019" w:tentative="1">
      <w:start w:val="1"/>
      <w:numFmt w:val="ideographTraditional"/>
      <w:lvlText w:val="%2、"/>
      <w:lvlJc w:val="left"/>
      <w:pPr>
        <w:ind w:left="1600" w:hanging="480"/>
      </w:pPr>
    </w:lvl>
    <w:lvl w:ilvl="2" w:tplc="0409001B" w:tentative="1">
      <w:start w:val="1"/>
      <w:numFmt w:val="lowerRoman"/>
      <w:lvlText w:val="%3."/>
      <w:lvlJc w:val="right"/>
      <w:pPr>
        <w:ind w:left="2080" w:hanging="480"/>
      </w:pPr>
    </w:lvl>
    <w:lvl w:ilvl="3" w:tplc="0409000F" w:tentative="1">
      <w:start w:val="1"/>
      <w:numFmt w:val="decimal"/>
      <w:lvlText w:val="%4."/>
      <w:lvlJc w:val="left"/>
      <w:pPr>
        <w:ind w:left="2560" w:hanging="480"/>
      </w:pPr>
    </w:lvl>
    <w:lvl w:ilvl="4" w:tplc="04090019" w:tentative="1">
      <w:start w:val="1"/>
      <w:numFmt w:val="ideographTraditional"/>
      <w:lvlText w:val="%5、"/>
      <w:lvlJc w:val="left"/>
      <w:pPr>
        <w:ind w:left="3040" w:hanging="480"/>
      </w:pPr>
    </w:lvl>
    <w:lvl w:ilvl="5" w:tplc="0409001B" w:tentative="1">
      <w:start w:val="1"/>
      <w:numFmt w:val="lowerRoman"/>
      <w:lvlText w:val="%6."/>
      <w:lvlJc w:val="right"/>
      <w:pPr>
        <w:ind w:left="3520" w:hanging="480"/>
      </w:pPr>
    </w:lvl>
    <w:lvl w:ilvl="6" w:tplc="0409000F" w:tentative="1">
      <w:start w:val="1"/>
      <w:numFmt w:val="decimal"/>
      <w:lvlText w:val="%7."/>
      <w:lvlJc w:val="left"/>
      <w:pPr>
        <w:ind w:left="4000" w:hanging="480"/>
      </w:pPr>
    </w:lvl>
    <w:lvl w:ilvl="7" w:tplc="04090019" w:tentative="1">
      <w:start w:val="1"/>
      <w:numFmt w:val="ideographTraditional"/>
      <w:lvlText w:val="%8、"/>
      <w:lvlJc w:val="left"/>
      <w:pPr>
        <w:ind w:left="4480" w:hanging="480"/>
      </w:pPr>
    </w:lvl>
    <w:lvl w:ilvl="8" w:tplc="0409001B" w:tentative="1">
      <w:start w:val="1"/>
      <w:numFmt w:val="lowerRoman"/>
      <w:lvlText w:val="%9."/>
      <w:lvlJc w:val="right"/>
      <w:pPr>
        <w:ind w:left="4960" w:hanging="480"/>
      </w:pPr>
    </w:lvl>
  </w:abstractNum>
  <w:abstractNum w:abstractNumId="20" w15:restartNumberingAfterBreak="0">
    <w:nsid w:val="744708A4"/>
    <w:multiLevelType w:val="hybridMultilevel"/>
    <w:tmpl w:val="B15A4C52"/>
    <w:lvl w:ilvl="0" w:tplc="03B0B844">
      <w:start w:val="1"/>
      <w:numFmt w:val="decimal"/>
      <w:pStyle w:val="a6"/>
      <w:lvlText w:val="%1."/>
      <w:lvlJc w:val="right"/>
      <w:pPr>
        <w:tabs>
          <w:tab w:val="num" w:pos="426"/>
        </w:tabs>
        <w:ind w:left="874" w:hanging="448"/>
      </w:pPr>
      <w:rPr>
        <w:rFonts w:eastAsia="標楷體" w:hint="eastAsia"/>
        <w:b w:val="0"/>
        <w:color w:val="auto"/>
        <w:sz w:val="24"/>
        <w:szCs w:val="28"/>
      </w:rPr>
    </w:lvl>
    <w:lvl w:ilvl="1" w:tplc="04090019" w:tentative="1">
      <w:start w:val="1"/>
      <w:numFmt w:val="ideographTraditional"/>
      <w:lvlText w:val="%2、"/>
      <w:lvlJc w:val="left"/>
      <w:pPr>
        <w:tabs>
          <w:tab w:val="num" w:pos="870"/>
        </w:tabs>
        <w:ind w:left="870" w:hanging="480"/>
      </w:pPr>
    </w:lvl>
    <w:lvl w:ilvl="2" w:tplc="0409001B" w:tentative="1">
      <w:start w:val="1"/>
      <w:numFmt w:val="lowerRoman"/>
      <w:lvlText w:val="%3."/>
      <w:lvlJc w:val="right"/>
      <w:pPr>
        <w:tabs>
          <w:tab w:val="num" w:pos="1350"/>
        </w:tabs>
        <w:ind w:left="1350" w:hanging="480"/>
      </w:pPr>
    </w:lvl>
    <w:lvl w:ilvl="3" w:tplc="0409000F" w:tentative="1">
      <w:start w:val="1"/>
      <w:numFmt w:val="decimal"/>
      <w:lvlText w:val="%4."/>
      <w:lvlJc w:val="left"/>
      <w:pPr>
        <w:tabs>
          <w:tab w:val="num" w:pos="1830"/>
        </w:tabs>
        <w:ind w:left="1830" w:hanging="480"/>
      </w:pPr>
    </w:lvl>
    <w:lvl w:ilvl="4" w:tplc="04090019" w:tentative="1">
      <w:start w:val="1"/>
      <w:numFmt w:val="ideographTraditional"/>
      <w:lvlText w:val="%5、"/>
      <w:lvlJc w:val="left"/>
      <w:pPr>
        <w:tabs>
          <w:tab w:val="num" w:pos="2310"/>
        </w:tabs>
        <w:ind w:left="2310" w:hanging="480"/>
      </w:pPr>
    </w:lvl>
    <w:lvl w:ilvl="5" w:tplc="0409001B" w:tentative="1">
      <w:start w:val="1"/>
      <w:numFmt w:val="lowerRoman"/>
      <w:lvlText w:val="%6."/>
      <w:lvlJc w:val="right"/>
      <w:pPr>
        <w:tabs>
          <w:tab w:val="num" w:pos="2790"/>
        </w:tabs>
        <w:ind w:left="2790" w:hanging="480"/>
      </w:pPr>
    </w:lvl>
    <w:lvl w:ilvl="6" w:tplc="0409000F" w:tentative="1">
      <w:start w:val="1"/>
      <w:numFmt w:val="decimal"/>
      <w:lvlText w:val="%7."/>
      <w:lvlJc w:val="left"/>
      <w:pPr>
        <w:tabs>
          <w:tab w:val="num" w:pos="3270"/>
        </w:tabs>
        <w:ind w:left="3270" w:hanging="480"/>
      </w:pPr>
    </w:lvl>
    <w:lvl w:ilvl="7" w:tplc="04090019" w:tentative="1">
      <w:start w:val="1"/>
      <w:numFmt w:val="ideographTraditional"/>
      <w:lvlText w:val="%8、"/>
      <w:lvlJc w:val="left"/>
      <w:pPr>
        <w:tabs>
          <w:tab w:val="num" w:pos="3750"/>
        </w:tabs>
        <w:ind w:left="3750" w:hanging="480"/>
      </w:pPr>
    </w:lvl>
    <w:lvl w:ilvl="8" w:tplc="0409001B" w:tentative="1">
      <w:start w:val="1"/>
      <w:numFmt w:val="lowerRoman"/>
      <w:lvlText w:val="%9."/>
      <w:lvlJc w:val="right"/>
      <w:pPr>
        <w:tabs>
          <w:tab w:val="num" w:pos="4230"/>
        </w:tabs>
        <w:ind w:left="4230" w:hanging="480"/>
      </w:pPr>
    </w:lvl>
  </w:abstractNum>
  <w:abstractNum w:abstractNumId="21" w15:restartNumberingAfterBreak="0">
    <w:nsid w:val="7CC43426"/>
    <w:multiLevelType w:val="hybridMultilevel"/>
    <w:tmpl w:val="F4FE5450"/>
    <w:lvl w:ilvl="0" w:tplc="04090015">
      <w:start w:val="1"/>
      <w:numFmt w:val="taiwaneseCountingThousand"/>
      <w:pStyle w:val="a7"/>
      <w:suff w:val="nothing"/>
      <w:lvlText w:val="%1、"/>
      <w:lvlJc w:val="left"/>
      <w:pPr>
        <w:ind w:left="0" w:firstLine="0"/>
      </w:pPr>
      <w:rPr>
        <w:b w:val="0"/>
        <w:bCs w:val="0"/>
        <w:i w:val="0"/>
        <w:iCs w:val="0"/>
        <w:caps w:val="0"/>
        <w:smallCaps w:val="0"/>
        <w:strike w:val="0"/>
        <w:dstrike w:val="0"/>
        <w:noProof w:val="0"/>
        <w:vanish w:val="0"/>
        <w:color w:val="000000"/>
        <w:spacing w:val="0"/>
        <w:position w:val="0"/>
        <w:u w:val="none"/>
        <w:effect w:val="none"/>
        <w:vertAlign w:val="baseline"/>
        <w:em w:val="none"/>
        <w:specVanish w:val="0"/>
      </w:rPr>
    </w:lvl>
    <w:lvl w:ilvl="1" w:tplc="04090019" w:tentative="1">
      <w:start w:val="1"/>
      <w:numFmt w:val="ideographTraditional"/>
      <w:lvlText w:val="%2、"/>
      <w:lvlJc w:val="left"/>
      <w:pPr>
        <w:ind w:left="1160" w:hanging="480"/>
      </w:pPr>
    </w:lvl>
    <w:lvl w:ilvl="2" w:tplc="0409001B" w:tentative="1">
      <w:start w:val="1"/>
      <w:numFmt w:val="lowerRoman"/>
      <w:lvlText w:val="%3."/>
      <w:lvlJc w:val="right"/>
      <w:pPr>
        <w:ind w:left="1640" w:hanging="480"/>
      </w:pPr>
    </w:lvl>
    <w:lvl w:ilvl="3" w:tplc="0409000F" w:tentative="1">
      <w:start w:val="1"/>
      <w:numFmt w:val="decimal"/>
      <w:lvlText w:val="%4."/>
      <w:lvlJc w:val="left"/>
      <w:pPr>
        <w:ind w:left="2120" w:hanging="480"/>
      </w:pPr>
    </w:lvl>
    <w:lvl w:ilvl="4" w:tplc="04090019" w:tentative="1">
      <w:start w:val="1"/>
      <w:numFmt w:val="ideographTraditional"/>
      <w:lvlText w:val="%5、"/>
      <w:lvlJc w:val="left"/>
      <w:pPr>
        <w:ind w:left="2600" w:hanging="480"/>
      </w:pPr>
    </w:lvl>
    <w:lvl w:ilvl="5" w:tplc="0409001B" w:tentative="1">
      <w:start w:val="1"/>
      <w:numFmt w:val="lowerRoman"/>
      <w:lvlText w:val="%6."/>
      <w:lvlJc w:val="right"/>
      <w:pPr>
        <w:ind w:left="3080" w:hanging="480"/>
      </w:pPr>
    </w:lvl>
    <w:lvl w:ilvl="6" w:tplc="0409000F" w:tentative="1">
      <w:start w:val="1"/>
      <w:numFmt w:val="decimal"/>
      <w:lvlText w:val="%7."/>
      <w:lvlJc w:val="left"/>
      <w:pPr>
        <w:ind w:left="3560" w:hanging="480"/>
      </w:pPr>
    </w:lvl>
    <w:lvl w:ilvl="7" w:tplc="04090019" w:tentative="1">
      <w:start w:val="1"/>
      <w:numFmt w:val="ideographTraditional"/>
      <w:lvlText w:val="%8、"/>
      <w:lvlJc w:val="left"/>
      <w:pPr>
        <w:ind w:left="4040" w:hanging="480"/>
      </w:pPr>
    </w:lvl>
    <w:lvl w:ilvl="8" w:tplc="0409001B" w:tentative="1">
      <w:start w:val="1"/>
      <w:numFmt w:val="lowerRoman"/>
      <w:lvlText w:val="%9."/>
      <w:lvlJc w:val="right"/>
      <w:pPr>
        <w:ind w:left="4520" w:hanging="480"/>
      </w:pPr>
    </w:lvl>
  </w:abstractNum>
  <w:num w:numId="1" w16cid:durableId="1074738383">
    <w:abstractNumId w:val="11"/>
  </w:num>
  <w:num w:numId="2" w16cid:durableId="70852556">
    <w:abstractNumId w:val="3"/>
  </w:num>
  <w:num w:numId="3" w16cid:durableId="1178229298">
    <w:abstractNumId w:val="19"/>
  </w:num>
  <w:num w:numId="4" w16cid:durableId="1775593996">
    <w:abstractNumId w:val="15"/>
  </w:num>
  <w:num w:numId="5" w16cid:durableId="1080102212">
    <w:abstractNumId w:val="2"/>
  </w:num>
  <w:num w:numId="6" w16cid:durableId="1488547632">
    <w:abstractNumId w:val="20"/>
  </w:num>
  <w:num w:numId="7" w16cid:durableId="190648489">
    <w:abstractNumId w:val="5"/>
  </w:num>
  <w:num w:numId="8" w16cid:durableId="906303379">
    <w:abstractNumId w:val="14"/>
  </w:num>
  <w:num w:numId="9" w16cid:durableId="715736971">
    <w:abstractNumId w:val="10"/>
  </w:num>
  <w:num w:numId="10" w16cid:durableId="2108963663">
    <w:abstractNumId w:val="4"/>
  </w:num>
  <w:num w:numId="11" w16cid:durableId="499466963">
    <w:abstractNumId w:val="13"/>
  </w:num>
  <w:num w:numId="12" w16cid:durableId="1466922108">
    <w:abstractNumId w:val="9"/>
  </w:num>
  <w:num w:numId="13" w16cid:durableId="133647790">
    <w:abstractNumId w:val="12"/>
  </w:num>
  <w:num w:numId="14" w16cid:durableId="159083100">
    <w:abstractNumId w:val="17"/>
  </w:num>
  <w:num w:numId="15" w16cid:durableId="888346177">
    <w:abstractNumId w:val="6"/>
  </w:num>
  <w:num w:numId="16" w16cid:durableId="80297061">
    <w:abstractNumId w:val="18"/>
  </w:num>
  <w:num w:numId="17" w16cid:durableId="1155800596">
    <w:abstractNumId w:val="21"/>
  </w:num>
  <w:num w:numId="18" w16cid:durableId="918097483">
    <w:abstractNumId w:val="17"/>
    <w:lvlOverride w:ilvl="0">
      <w:startOverride w:val="1"/>
    </w:lvlOverride>
  </w:num>
  <w:num w:numId="19" w16cid:durableId="19720566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169369062">
    <w:abstractNumId w:val="17"/>
    <w:lvlOverride w:ilvl="0">
      <w:startOverride w:val="1"/>
    </w:lvlOverride>
  </w:num>
  <w:num w:numId="21" w16cid:durableId="1792431211">
    <w:abstractNumId w:val="12"/>
    <w:lvlOverride w:ilvl="0">
      <w:startOverride w:val="1"/>
    </w:lvlOverride>
  </w:num>
  <w:num w:numId="22" w16cid:durableId="256599214">
    <w:abstractNumId w:val="17"/>
    <w:lvlOverride w:ilvl="0">
      <w:startOverride w:val="1"/>
    </w:lvlOverride>
  </w:num>
  <w:num w:numId="23" w16cid:durableId="828330838">
    <w:abstractNumId w:val="12"/>
    <w:lvlOverride w:ilvl="0">
      <w:startOverride w:val="1"/>
    </w:lvlOverride>
  </w:num>
  <w:num w:numId="24" w16cid:durableId="1492018500">
    <w:abstractNumId w:val="17"/>
    <w:lvlOverride w:ilvl="0">
      <w:startOverride w:val="1"/>
    </w:lvlOverride>
  </w:num>
  <w:num w:numId="25" w16cid:durableId="1001007426">
    <w:abstractNumId w:val="12"/>
    <w:lvlOverride w:ilvl="0">
      <w:startOverride w:val="1"/>
    </w:lvlOverride>
  </w:num>
  <w:num w:numId="26" w16cid:durableId="2136831697">
    <w:abstractNumId w:val="17"/>
    <w:lvlOverride w:ilvl="0">
      <w:startOverride w:val="1"/>
    </w:lvlOverride>
  </w:num>
  <w:num w:numId="27" w16cid:durableId="1890266035">
    <w:abstractNumId w:val="12"/>
    <w:lvlOverride w:ilvl="0">
      <w:startOverride w:val="1"/>
    </w:lvlOverride>
  </w:num>
  <w:num w:numId="28" w16cid:durableId="1892502342">
    <w:abstractNumId w:val="12"/>
    <w:lvlOverride w:ilvl="0">
      <w:startOverride w:val="1"/>
    </w:lvlOverride>
  </w:num>
  <w:num w:numId="29" w16cid:durableId="652949706">
    <w:abstractNumId w:val="12"/>
    <w:lvlOverride w:ilvl="0">
      <w:startOverride w:val="1"/>
    </w:lvlOverride>
  </w:num>
  <w:num w:numId="30" w16cid:durableId="1233199968">
    <w:abstractNumId w:val="17"/>
    <w:lvlOverride w:ilvl="0">
      <w:startOverride w:val="1"/>
    </w:lvlOverride>
  </w:num>
  <w:num w:numId="31" w16cid:durableId="1161042852">
    <w:abstractNumId w:val="17"/>
    <w:lvlOverride w:ilvl="0">
      <w:startOverride w:val="1"/>
    </w:lvlOverride>
  </w:num>
  <w:num w:numId="32" w16cid:durableId="1251355043">
    <w:abstractNumId w:val="17"/>
    <w:lvlOverride w:ilvl="0">
      <w:startOverride w:val="1"/>
    </w:lvlOverride>
  </w:num>
  <w:num w:numId="33" w16cid:durableId="703794737">
    <w:abstractNumId w:val="0"/>
  </w:num>
  <w:num w:numId="34" w16cid:durableId="640504358">
    <w:abstractNumId w:val="1"/>
  </w:num>
  <w:num w:numId="35" w16cid:durableId="166865691">
    <w:abstractNumId w:val="8"/>
  </w:num>
  <w:num w:numId="36" w16cid:durableId="89536072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bordersDoNotSurroundHeader/>
  <w:bordersDoNotSurroundFooter/>
  <w:activeWritingStyle w:appName="MSWord" w:lang="zh-TW" w:vendorID="64" w:dllVersion="0" w:nlCheck="1" w:checkStyle="1"/>
  <w:activeWritingStyle w:appName="MSWord" w:lang="en-US" w:vendorID="64" w:dllVersion="0" w:nlCheck="1" w:checkStyle="0"/>
  <w:activeWritingStyle w:appName="MSWord" w:lang="zh-TW" w:vendorID="64" w:dllVersion="5" w:nlCheck="1" w:checkStyle="1"/>
  <w:activeWritingStyle w:appName="MSWord" w:lang="en-US" w:vendorID="64" w:dllVersion="6" w:nlCheck="1" w:checkStyle="1"/>
  <w:activeWritingStyle w:appName="MSWord" w:lang="en-US" w:vendorID="64" w:dllVersion="4096" w:nlCheck="1" w:checkStyle="0"/>
  <w:defaultTabStop w:val="48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028D"/>
    <w:rsid w:val="00001606"/>
    <w:rsid w:val="00002536"/>
    <w:rsid w:val="0000317D"/>
    <w:rsid w:val="00003FE0"/>
    <w:rsid w:val="0000545D"/>
    <w:rsid w:val="000403AC"/>
    <w:rsid w:val="00057768"/>
    <w:rsid w:val="00071E50"/>
    <w:rsid w:val="000917FC"/>
    <w:rsid w:val="00094A7F"/>
    <w:rsid w:val="000A6F9F"/>
    <w:rsid w:val="000B17B3"/>
    <w:rsid w:val="000B6C7D"/>
    <w:rsid w:val="000C0A19"/>
    <w:rsid w:val="000D1480"/>
    <w:rsid w:val="000F67C0"/>
    <w:rsid w:val="00105DA9"/>
    <w:rsid w:val="0011039C"/>
    <w:rsid w:val="0015102A"/>
    <w:rsid w:val="001A7257"/>
    <w:rsid w:val="001F36B1"/>
    <w:rsid w:val="00207FBC"/>
    <w:rsid w:val="002156DE"/>
    <w:rsid w:val="00215C0C"/>
    <w:rsid w:val="00250887"/>
    <w:rsid w:val="0026284B"/>
    <w:rsid w:val="00267DD9"/>
    <w:rsid w:val="00287B7F"/>
    <w:rsid w:val="002920AA"/>
    <w:rsid w:val="00295CDB"/>
    <w:rsid w:val="002A2B75"/>
    <w:rsid w:val="002A5033"/>
    <w:rsid w:val="002B2288"/>
    <w:rsid w:val="002B2F63"/>
    <w:rsid w:val="002C7B90"/>
    <w:rsid w:val="002F0B88"/>
    <w:rsid w:val="00313D77"/>
    <w:rsid w:val="00353356"/>
    <w:rsid w:val="0036302C"/>
    <w:rsid w:val="00391EA2"/>
    <w:rsid w:val="00392CC0"/>
    <w:rsid w:val="00393C88"/>
    <w:rsid w:val="00397F80"/>
    <w:rsid w:val="003A7CC9"/>
    <w:rsid w:val="003B1496"/>
    <w:rsid w:val="003C0B88"/>
    <w:rsid w:val="003D0CB0"/>
    <w:rsid w:val="003D5752"/>
    <w:rsid w:val="003E5548"/>
    <w:rsid w:val="003F497D"/>
    <w:rsid w:val="004040D8"/>
    <w:rsid w:val="00410898"/>
    <w:rsid w:val="0041287E"/>
    <w:rsid w:val="00423AE4"/>
    <w:rsid w:val="00427F6D"/>
    <w:rsid w:val="00435350"/>
    <w:rsid w:val="004411BA"/>
    <w:rsid w:val="00451DAC"/>
    <w:rsid w:val="0046289E"/>
    <w:rsid w:val="00464E25"/>
    <w:rsid w:val="004806A3"/>
    <w:rsid w:val="00491126"/>
    <w:rsid w:val="004A2CF3"/>
    <w:rsid w:val="004C0152"/>
    <w:rsid w:val="00513570"/>
    <w:rsid w:val="00530771"/>
    <w:rsid w:val="00533CFA"/>
    <w:rsid w:val="00546F25"/>
    <w:rsid w:val="00554B4E"/>
    <w:rsid w:val="00572E3A"/>
    <w:rsid w:val="005734ED"/>
    <w:rsid w:val="0058399C"/>
    <w:rsid w:val="005912C8"/>
    <w:rsid w:val="005A26F5"/>
    <w:rsid w:val="005A2FA5"/>
    <w:rsid w:val="005A38D8"/>
    <w:rsid w:val="005B3903"/>
    <w:rsid w:val="005C4907"/>
    <w:rsid w:val="00610346"/>
    <w:rsid w:val="00622361"/>
    <w:rsid w:val="00626174"/>
    <w:rsid w:val="006772A2"/>
    <w:rsid w:val="006805A4"/>
    <w:rsid w:val="00680985"/>
    <w:rsid w:val="006844A1"/>
    <w:rsid w:val="006B0B0A"/>
    <w:rsid w:val="006B2A50"/>
    <w:rsid w:val="006B55B6"/>
    <w:rsid w:val="006D0BB0"/>
    <w:rsid w:val="006D21DA"/>
    <w:rsid w:val="006D281B"/>
    <w:rsid w:val="006E4774"/>
    <w:rsid w:val="006E4BE7"/>
    <w:rsid w:val="006E65D2"/>
    <w:rsid w:val="006E6C66"/>
    <w:rsid w:val="006F71AA"/>
    <w:rsid w:val="007048C9"/>
    <w:rsid w:val="00704D0B"/>
    <w:rsid w:val="007166FC"/>
    <w:rsid w:val="00721BBB"/>
    <w:rsid w:val="00733239"/>
    <w:rsid w:val="00742298"/>
    <w:rsid w:val="007B028D"/>
    <w:rsid w:val="007C585C"/>
    <w:rsid w:val="007D66C5"/>
    <w:rsid w:val="007E0A30"/>
    <w:rsid w:val="007F3EDB"/>
    <w:rsid w:val="0080100B"/>
    <w:rsid w:val="0081556D"/>
    <w:rsid w:val="00820511"/>
    <w:rsid w:val="008208DD"/>
    <w:rsid w:val="00831F78"/>
    <w:rsid w:val="008479E6"/>
    <w:rsid w:val="00852A27"/>
    <w:rsid w:val="00854071"/>
    <w:rsid w:val="008B1F04"/>
    <w:rsid w:val="008C5210"/>
    <w:rsid w:val="008D350D"/>
    <w:rsid w:val="008E70C4"/>
    <w:rsid w:val="008F7CC7"/>
    <w:rsid w:val="009038D9"/>
    <w:rsid w:val="00924DA5"/>
    <w:rsid w:val="00934B49"/>
    <w:rsid w:val="009711B1"/>
    <w:rsid w:val="00972818"/>
    <w:rsid w:val="0098501D"/>
    <w:rsid w:val="00985318"/>
    <w:rsid w:val="009A65D1"/>
    <w:rsid w:val="009A774A"/>
    <w:rsid w:val="00A1772C"/>
    <w:rsid w:val="00A403E8"/>
    <w:rsid w:val="00A44659"/>
    <w:rsid w:val="00A72A30"/>
    <w:rsid w:val="00AB7274"/>
    <w:rsid w:val="00B14814"/>
    <w:rsid w:val="00B2166A"/>
    <w:rsid w:val="00B21A54"/>
    <w:rsid w:val="00B31C6F"/>
    <w:rsid w:val="00B34317"/>
    <w:rsid w:val="00B344E4"/>
    <w:rsid w:val="00B44D39"/>
    <w:rsid w:val="00B72ECE"/>
    <w:rsid w:val="00B754DD"/>
    <w:rsid w:val="00C10357"/>
    <w:rsid w:val="00C104D2"/>
    <w:rsid w:val="00C555E0"/>
    <w:rsid w:val="00C62264"/>
    <w:rsid w:val="00C677E8"/>
    <w:rsid w:val="00C86ABA"/>
    <w:rsid w:val="00C91E31"/>
    <w:rsid w:val="00C93878"/>
    <w:rsid w:val="00CA65D5"/>
    <w:rsid w:val="00CB7F21"/>
    <w:rsid w:val="00CD35E1"/>
    <w:rsid w:val="00D20393"/>
    <w:rsid w:val="00D53671"/>
    <w:rsid w:val="00D5700B"/>
    <w:rsid w:val="00DC2429"/>
    <w:rsid w:val="00E03E96"/>
    <w:rsid w:val="00E23DD8"/>
    <w:rsid w:val="00E243F9"/>
    <w:rsid w:val="00E25331"/>
    <w:rsid w:val="00E5190C"/>
    <w:rsid w:val="00E5439D"/>
    <w:rsid w:val="00EB6AC2"/>
    <w:rsid w:val="00EE339D"/>
    <w:rsid w:val="00EE4985"/>
    <w:rsid w:val="00EF4ADA"/>
    <w:rsid w:val="00EF5106"/>
    <w:rsid w:val="00F17093"/>
    <w:rsid w:val="00F214DA"/>
    <w:rsid w:val="00F320A9"/>
    <w:rsid w:val="00F42FA7"/>
    <w:rsid w:val="00F8393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81AC1F"/>
  <w15:docId w15:val="{9D2F4F9D-1D47-47D2-844F-5ED524F3D0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zh-TW" w:bidi="ar-SA"/>
      </w:rPr>
    </w:rPrDefault>
    <w:pPrDefault/>
  </w:docDefaults>
  <w:latentStyles w:defLockedState="0" w:defUIPriority="99" w:defSemiHidden="0" w:defUnhideWhenUsed="0" w:defQFormat="0" w:count="376">
    <w:lsdException w:name="Normal" w:uiPriority="0" w:qFormat="1"/>
    <w:lsdException w:name="heading 1" w:semiHidden="1" w:uiPriority="0" w:qFormat="1"/>
    <w:lsdException w:name="heading 2" w:semiHidden="1" w:uiPriority="9" w:qFormat="1"/>
    <w:lsdException w:name="heading 3" w:semiHidden="1" w:uiPriority="9" w:qFormat="1"/>
    <w:lsdException w:name="heading 4" w:semiHidden="1" w:uiPriority="0" w:qFormat="1"/>
    <w:lsdException w:name="heading 5" w:semiHidden="1" w:uiPriority="0"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qFormat="1"/>
    <w:lsdException w:name="toc 2" w:semiHidden="1" w:uiPriority="39" w:qFormat="1"/>
    <w:lsdException w:name="toc 3" w:semiHidden="1" w:uiPriority="39" w:qFormat="1"/>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semiHidden="1"/>
    <w:lsdException w:name="footnote text" w:semiHidden="1" w:uiPriority="0"/>
    <w:lsdException w:name="annotation text" w:semiHidden="1" w:uiPriority="0"/>
    <w:lsdException w:name="header" w:semiHidden="1"/>
    <w:lsdException w:name="footer" w:semiHidden="1"/>
    <w:lsdException w:name="index heading" w:semiHidden="1"/>
    <w:lsdException w:name="caption" w:semiHidden="1" w:uiPriority="35" w:qFormat="1"/>
    <w:lsdException w:name="table of figures" w:semiHidden="1"/>
    <w:lsdException w:name="envelope address" w:semiHidden="1"/>
    <w:lsdException w:name="envelope return" w:semiHidden="1"/>
    <w:lsdException w:name="footnote reference" w:semiHidden="1" w:uiPriority="0"/>
    <w:lsdException w:name="annotation reference" w:semiHidden="1"/>
    <w:lsdException w:name="line number" w:semiHidden="1"/>
    <w:lsdException w:name="page number" w:semiHidden="1" w:uiPriority="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semiHidden="1" w:uiPriority="10" w:qFormat="1"/>
    <w:lsdException w:name="Closing" w:semiHidden="1"/>
    <w:lsdException w:name="Signature" w:semiHidden="1"/>
    <w:lsdException w:name="Default Paragraph Font" w:semiHidden="1" w:uiPriority="1" w:unhideWhenUsed="1"/>
    <w:lsdException w:name="Body Text" w:semiHidden="1" w:uiPriority="0"/>
    <w:lsdException w:name="Body Text Indent" w:semiHidden="1" w:uiPriority="0"/>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uiPriority="11" w:qFormat="1"/>
    <w:lsdException w:name="Salutation" w:semiHidden="1"/>
    <w:lsdException w:name="Date" w:semiHidden="1" w:uiPriority="0"/>
    <w:lsdException w:name="Body Text First Indent" w:semiHidden="1"/>
    <w:lsdException w:name="Body Text First Indent 2" w:semiHidden="1"/>
    <w:lsdException w:name="Note Heading" w:semiHidden="1"/>
    <w:lsdException w:name="Body Text 2" w:semiHidden="1" w:uiPriority="0"/>
    <w:lsdException w:name="Body Text 3" w:semiHidden="1"/>
    <w:lsdException w:name="Body Text Indent 2" w:semiHidden="1" w:uiPriority="0"/>
    <w:lsdException w:name="Body Text Indent 3" w:semiHidden="1" w:uiPriority="0"/>
    <w:lsdException w:name="Block Text" w:semiHidden="1" w:uiPriority="0"/>
    <w:lsdException w:name="Hyperlink" w:semiHidden="1"/>
    <w:lsdException w:name="FollowedHyperlink" w:semiHidden="1" w:uiPriority="0"/>
    <w:lsdException w:name="Strong" w:semiHidden="1" w:uiPriority="1" w:qFormat="1"/>
    <w:lsdException w:name="Emphasis" w:semiHidden="1" w:uiPriority="20" w:qFormat="1"/>
    <w:lsdException w:name="Document Map" w:semiHidden="1" w:uiPriority="0"/>
    <w:lsdException w:name="Plain Text" w:semiHidden="1" w:uiPriority="0"/>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uiPriority="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8">
    <w:name w:val="Normal"/>
    <w:qFormat/>
    <w:rsid w:val="00B754DD"/>
    <w:pPr>
      <w:widowControl w:val="0"/>
    </w:pPr>
  </w:style>
  <w:style w:type="paragraph" w:styleId="14">
    <w:name w:val="heading 1"/>
    <w:basedOn w:val="a8"/>
    <w:next w:val="a8"/>
    <w:link w:val="15"/>
    <w:qFormat/>
    <w:rsid w:val="007166FC"/>
    <w:pPr>
      <w:keepNext/>
      <w:spacing w:before="180" w:after="180" w:line="720" w:lineRule="auto"/>
      <w:outlineLvl w:val="0"/>
    </w:pPr>
    <w:rPr>
      <w:rFonts w:asciiTheme="majorHAnsi" w:eastAsiaTheme="majorEastAsia" w:hAnsiTheme="majorHAnsi" w:cstheme="majorBidi"/>
      <w:b/>
      <w:bCs/>
      <w:kern w:val="52"/>
      <w:sz w:val="52"/>
      <w:szCs w:val="52"/>
    </w:rPr>
  </w:style>
  <w:style w:type="paragraph" w:styleId="2">
    <w:name w:val="heading 2"/>
    <w:aliases w:val="標題 （一）"/>
    <w:basedOn w:val="a8"/>
    <w:next w:val="a8"/>
    <w:link w:val="20"/>
    <w:uiPriority w:val="9"/>
    <w:semiHidden/>
    <w:qFormat/>
    <w:rsid w:val="000B6C7D"/>
    <w:pPr>
      <w:keepNext/>
      <w:spacing w:line="720" w:lineRule="auto"/>
      <w:outlineLvl w:val="1"/>
    </w:pPr>
    <w:rPr>
      <w:rFonts w:ascii="Arial" w:eastAsia="新細明體" w:hAnsi="Arial" w:cs="Times New Roman"/>
      <w:b/>
      <w:bCs/>
      <w:sz w:val="48"/>
      <w:szCs w:val="48"/>
    </w:rPr>
  </w:style>
  <w:style w:type="paragraph" w:styleId="3">
    <w:name w:val="heading 3"/>
    <w:aliases w:val="標題1."/>
    <w:basedOn w:val="a8"/>
    <w:next w:val="a8"/>
    <w:link w:val="30"/>
    <w:uiPriority w:val="9"/>
    <w:semiHidden/>
    <w:qFormat/>
    <w:rsid w:val="000B6C7D"/>
    <w:pPr>
      <w:keepNext/>
      <w:spacing w:line="720" w:lineRule="auto"/>
      <w:outlineLvl w:val="2"/>
    </w:pPr>
    <w:rPr>
      <w:rFonts w:asciiTheme="majorHAnsi" w:eastAsiaTheme="majorEastAsia" w:hAnsiTheme="majorHAnsi" w:cstheme="majorBidi"/>
      <w:b/>
      <w:bCs/>
      <w:sz w:val="36"/>
      <w:szCs w:val="36"/>
    </w:rPr>
  </w:style>
  <w:style w:type="paragraph" w:styleId="4">
    <w:name w:val="heading 4"/>
    <w:basedOn w:val="3"/>
    <w:next w:val="a8"/>
    <w:link w:val="40"/>
    <w:semiHidden/>
    <w:qFormat/>
    <w:rsid w:val="000B6C7D"/>
    <w:pPr>
      <w:keepNext w:val="0"/>
      <w:widowControl/>
      <w:snapToGrid w:val="0"/>
      <w:spacing w:line="600" w:lineRule="exact"/>
      <w:ind w:leftChars="350" w:left="1160" w:hangingChars="100" w:hanging="320"/>
      <w:jc w:val="both"/>
      <w:outlineLvl w:val="3"/>
    </w:pPr>
    <w:rPr>
      <w:rFonts w:ascii="標楷體" w:eastAsia="標楷體" w:hAnsi="標楷體" w:cs="Times New Roman"/>
      <w:b w:val="0"/>
      <w:kern w:val="0"/>
      <w:sz w:val="32"/>
      <w:szCs w:val="26"/>
      <w:lang w:val="zh-TW"/>
    </w:rPr>
  </w:style>
  <w:style w:type="paragraph" w:styleId="5">
    <w:name w:val="heading 5"/>
    <w:aliases w:val="標題（一）（二）"/>
    <w:basedOn w:val="a8"/>
    <w:next w:val="a8"/>
    <w:link w:val="50"/>
    <w:semiHidden/>
    <w:qFormat/>
    <w:rsid w:val="000B6C7D"/>
    <w:pPr>
      <w:keepNext/>
      <w:numPr>
        <w:ilvl w:val="2"/>
        <w:numId w:val="9"/>
      </w:numPr>
      <w:spacing w:line="520" w:lineRule="exact"/>
      <w:jc w:val="both"/>
      <w:outlineLvl w:val="4"/>
    </w:pPr>
    <w:rPr>
      <w:rFonts w:ascii="Arial" w:eastAsia="標楷體" w:hAnsi="Arial" w:cs="Times New Roman"/>
      <w:bCs/>
      <w:sz w:val="32"/>
      <w:szCs w:val="36"/>
    </w:rPr>
  </w:style>
  <w:style w:type="character" w:default="1" w:styleId="a9">
    <w:name w:val="Default Paragraph Font"/>
    <w:uiPriority w:val="1"/>
    <w:semiHidden/>
    <w:unhideWhenUsed/>
  </w:style>
  <w:style w:type="table" w:default="1" w:styleId="aa">
    <w:name w:val="Normal Table"/>
    <w:uiPriority w:val="99"/>
    <w:semiHidden/>
    <w:unhideWhenUsed/>
    <w:tblPr>
      <w:tblInd w:w="0" w:type="dxa"/>
      <w:tblCellMar>
        <w:top w:w="0" w:type="dxa"/>
        <w:left w:w="108" w:type="dxa"/>
        <w:bottom w:w="0" w:type="dxa"/>
        <w:right w:w="108" w:type="dxa"/>
      </w:tblCellMar>
    </w:tblPr>
  </w:style>
  <w:style w:type="numbering" w:default="1" w:styleId="ab">
    <w:name w:val="No List"/>
    <w:uiPriority w:val="99"/>
    <w:semiHidden/>
    <w:unhideWhenUsed/>
  </w:style>
  <w:style w:type="paragraph" w:customStyle="1" w:styleId="ac">
    <w:name w:val="內文序言"/>
    <w:basedOn w:val="a8"/>
    <w:semiHidden/>
    <w:qFormat/>
    <w:rsid w:val="009711B1"/>
    <w:pPr>
      <w:spacing w:line="340" w:lineRule="exact"/>
      <w:ind w:firstLineChars="200" w:firstLine="200"/>
    </w:pPr>
    <w:rPr>
      <w:rFonts w:ascii="Times New Roman" w:eastAsia="華康圓體 Std W5" w:hAnsi="Times New Roman" w:cs="Times New Roman"/>
      <w:spacing w:val="10"/>
      <w:sz w:val="22"/>
    </w:rPr>
  </w:style>
  <w:style w:type="paragraph" w:customStyle="1" w:styleId="7">
    <w:name w:val="7_表格單位：新臺幣"/>
    <w:semiHidden/>
    <w:qFormat/>
    <w:rsid w:val="00464E25"/>
    <w:pPr>
      <w:adjustRightInd w:val="0"/>
      <w:jc w:val="right"/>
    </w:pPr>
    <w:rPr>
      <w:rFonts w:ascii="標楷體" w:eastAsia="標楷體" w:hAnsi="Times New Roman" w:cs="Times New Roman"/>
      <w:sz w:val="22"/>
      <w:szCs w:val="20"/>
    </w:rPr>
  </w:style>
  <w:style w:type="paragraph" w:customStyle="1" w:styleId="012">
    <w:name w:val="01_內文_第一行空2字元"/>
    <w:basedOn w:val="a8"/>
    <w:qFormat/>
    <w:rsid w:val="0080100B"/>
    <w:pPr>
      <w:overflowPunct w:val="0"/>
      <w:spacing w:line="400" w:lineRule="exact"/>
      <w:ind w:firstLineChars="200" w:firstLine="200"/>
      <w:jc w:val="both"/>
    </w:pPr>
    <w:rPr>
      <w:rFonts w:ascii="標楷體" w:eastAsia="標楷體" w:hAnsi="標楷體"/>
    </w:rPr>
  </w:style>
  <w:style w:type="paragraph" w:customStyle="1" w:styleId="0245">
    <w:name w:val="02_內文(一)_第一行空4.5字元"/>
    <w:qFormat/>
    <w:rsid w:val="006B0B0A"/>
    <w:pPr>
      <w:overflowPunct w:val="0"/>
      <w:spacing w:line="400" w:lineRule="exact"/>
      <w:ind w:firstLineChars="450" w:firstLine="450"/>
      <w:jc w:val="both"/>
    </w:pPr>
    <w:rPr>
      <w:rFonts w:ascii="標楷體" w:eastAsia="標楷體" w:hAnsi="標楷體"/>
    </w:rPr>
  </w:style>
  <w:style w:type="paragraph" w:customStyle="1" w:styleId="00114P2">
    <w:name w:val="001_甲篇內文14P_第一行空2字元"/>
    <w:qFormat/>
    <w:rsid w:val="00F83931"/>
    <w:pPr>
      <w:overflowPunct w:val="0"/>
      <w:spacing w:line="460" w:lineRule="exact"/>
      <w:ind w:firstLineChars="200" w:firstLine="200"/>
      <w:jc w:val="both"/>
    </w:pPr>
    <w:rPr>
      <w:rFonts w:ascii="標楷體" w:eastAsia="標楷體" w:hAnsi="標楷體"/>
      <w:sz w:val="28"/>
    </w:rPr>
  </w:style>
  <w:style w:type="paragraph" w:customStyle="1" w:styleId="00214P45">
    <w:name w:val="002_甲篇內文14P_第一行空4.5字元"/>
    <w:qFormat/>
    <w:rsid w:val="00F83931"/>
    <w:pPr>
      <w:overflowPunct w:val="0"/>
      <w:spacing w:line="460" w:lineRule="exact"/>
      <w:ind w:firstLineChars="450" w:firstLine="450"/>
      <w:jc w:val="both"/>
    </w:pPr>
    <w:rPr>
      <w:rFonts w:ascii="標楷體" w:eastAsia="標楷體" w:hAnsi="標楷體"/>
      <w:sz w:val="28"/>
    </w:rPr>
  </w:style>
  <w:style w:type="paragraph" w:customStyle="1" w:styleId="0410P">
    <w:name w:val="04_內文&quot;表格&quot;_文字、數字10P"/>
    <w:qFormat/>
    <w:rsid w:val="002F0B88"/>
    <w:pPr>
      <w:overflowPunct w:val="0"/>
      <w:jc w:val="center"/>
    </w:pPr>
    <w:rPr>
      <w:rFonts w:ascii="標楷體" w:eastAsia="標楷體" w:hAnsi="標楷體"/>
      <w:sz w:val="20"/>
    </w:rPr>
  </w:style>
  <w:style w:type="paragraph" w:customStyle="1" w:styleId="02A45">
    <w:name w:val="02A_內文(一)加粗_第一行空4.5字元"/>
    <w:qFormat/>
    <w:rsid w:val="006B0B0A"/>
    <w:pPr>
      <w:spacing w:line="400" w:lineRule="exact"/>
      <w:ind w:firstLineChars="450" w:firstLine="450"/>
      <w:jc w:val="both"/>
    </w:pPr>
    <w:rPr>
      <w:rFonts w:ascii="標楷體" w:eastAsia="標楷體" w:hAnsi="標楷體"/>
      <w:b/>
    </w:rPr>
  </w:style>
  <w:style w:type="paragraph" w:customStyle="1" w:styleId="16">
    <w:name w:val="1_大標_甲、乙、丙"/>
    <w:qFormat/>
    <w:rsid w:val="005734ED"/>
    <w:pPr>
      <w:overflowPunct w:val="0"/>
      <w:spacing w:line="360" w:lineRule="auto"/>
      <w:jc w:val="center"/>
    </w:pPr>
    <w:rPr>
      <w:rFonts w:ascii="標楷體" w:eastAsia="標楷體" w:hAnsi="標楷體"/>
      <w:b/>
      <w:sz w:val="40"/>
    </w:rPr>
  </w:style>
  <w:style w:type="paragraph" w:customStyle="1" w:styleId="218P">
    <w:name w:val="2_中標_18P_壹、貳~伍"/>
    <w:qFormat/>
    <w:rsid w:val="005734ED"/>
    <w:pPr>
      <w:overflowPunct w:val="0"/>
      <w:spacing w:line="360" w:lineRule="auto"/>
      <w:jc w:val="both"/>
    </w:pPr>
    <w:rPr>
      <w:rFonts w:ascii="標楷體" w:eastAsia="標楷體" w:hAnsi="標楷體"/>
      <w:b/>
      <w:sz w:val="36"/>
    </w:rPr>
  </w:style>
  <w:style w:type="paragraph" w:customStyle="1" w:styleId="316P">
    <w:name w:val="3_小標_16P_中央銀行"/>
    <w:qFormat/>
    <w:rsid w:val="00EF4ADA"/>
    <w:pPr>
      <w:overflowPunct w:val="0"/>
      <w:spacing w:beforeLines="20" w:before="20" w:afterLines="20" w:after="20" w:line="520" w:lineRule="exact"/>
      <w:ind w:firstLineChars="100" w:firstLine="100"/>
      <w:jc w:val="both"/>
    </w:pPr>
    <w:rPr>
      <w:rFonts w:ascii="標楷體" w:eastAsia="標楷體" w:hAnsi="標楷體"/>
      <w:b/>
      <w:sz w:val="32"/>
    </w:rPr>
  </w:style>
  <w:style w:type="paragraph" w:customStyle="1" w:styleId="414P">
    <w:name w:val="4_次標_14P_一、二、"/>
    <w:qFormat/>
    <w:rsid w:val="005734ED"/>
    <w:pPr>
      <w:overflowPunct w:val="0"/>
      <w:spacing w:beforeLines="20" w:before="20" w:afterLines="20" w:after="20" w:line="460" w:lineRule="exact"/>
      <w:ind w:firstLineChars="200" w:firstLine="200"/>
      <w:jc w:val="both"/>
    </w:pPr>
    <w:rPr>
      <w:rFonts w:ascii="標楷體" w:eastAsia="標楷體" w:hAnsi="標楷體"/>
      <w:b/>
      <w:sz w:val="28"/>
    </w:rPr>
  </w:style>
  <w:style w:type="paragraph" w:customStyle="1" w:styleId="516P">
    <w:name w:val="5_表標題_16P，置中"/>
    <w:qFormat/>
    <w:rsid w:val="00313D77"/>
    <w:pPr>
      <w:overflowPunct w:val="0"/>
      <w:spacing w:line="400" w:lineRule="exact"/>
      <w:jc w:val="center"/>
    </w:pPr>
    <w:rPr>
      <w:rFonts w:ascii="標楷體" w:eastAsia="標楷體" w:hAnsi="標楷體"/>
      <w:sz w:val="32"/>
      <w:u w:val="single"/>
    </w:rPr>
  </w:style>
  <w:style w:type="paragraph" w:customStyle="1" w:styleId="0312P">
    <w:name w:val="03_表格表頭_12P，置中、特決內文表格"/>
    <w:qFormat/>
    <w:rsid w:val="00057768"/>
    <w:pPr>
      <w:overflowPunct w:val="0"/>
      <w:jc w:val="center"/>
    </w:pPr>
    <w:rPr>
      <w:rFonts w:ascii="標楷體" w:eastAsia="標楷體" w:hAnsi="標楷體"/>
      <w:b/>
    </w:rPr>
  </w:style>
  <w:style w:type="paragraph" w:customStyle="1" w:styleId="611P">
    <w:name w:val="6_表格單位_新台幣11P"/>
    <w:qFormat/>
    <w:rsid w:val="00435350"/>
    <w:pPr>
      <w:overflowPunct w:val="0"/>
      <w:jc w:val="right"/>
    </w:pPr>
    <w:rPr>
      <w:rFonts w:ascii="標楷體" w:eastAsia="標楷體" w:hAnsi="標楷體"/>
      <w:sz w:val="22"/>
    </w:rPr>
  </w:style>
  <w:style w:type="paragraph" w:customStyle="1" w:styleId="70">
    <w:name w:val="7_表用_中華民國"/>
    <w:qFormat/>
    <w:rsid w:val="00F42FA7"/>
    <w:pPr>
      <w:overflowPunct w:val="0"/>
      <w:spacing w:line="400" w:lineRule="exact"/>
      <w:jc w:val="center"/>
    </w:pPr>
    <w:rPr>
      <w:rFonts w:ascii="標楷體" w:eastAsia="標楷體" w:hAnsi="標楷體"/>
      <w:spacing w:val="60"/>
    </w:rPr>
  </w:style>
  <w:style w:type="paragraph" w:customStyle="1" w:styleId="8">
    <w:name w:val="8_表用_中華民國年月日"/>
    <w:qFormat/>
    <w:rsid w:val="00B2166A"/>
    <w:pPr>
      <w:overflowPunct w:val="0"/>
      <w:spacing w:line="400" w:lineRule="exact"/>
      <w:jc w:val="center"/>
    </w:pPr>
    <w:rPr>
      <w:rFonts w:ascii="標楷體" w:eastAsia="標楷體" w:hAnsi="標楷體"/>
      <w:spacing w:val="40"/>
    </w:rPr>
  </w:style>
  <w:style w:type="paragraph" w:customStyle="1" w:styleId="99P">
    <w:name w:val="9_表格數字_9P新細明"/>
    <w:qFormat/>
    <w:rsid w:val="005734ED"/>
    <w:pPr>
      <w:overflowPunct w:val="0"/>
      <w:spacing w:line="240" w:lineRule="exact"/>
      <w:ind w:right="28"/>
      <w:jc w:val="right"/>
    </w:pPr>
    <w:rPr>
      <w:rFonts w:ascii="新細明體" w:eastAsia="新細明體" w:hAnsi="新細明體"/>
      <w:sz w:val="18"/>
    </w:rPr>
  </w:style>
  <w:style w:type="paragraph" w:customStyle="1" w:styleId="9A">
    <w:name w:val="9A_表格註:"/>
    <w:qFormat/>
    <w:rsid w:val="00207FBC"/>
    <w:pPr>
      <w:spacing w:line="240" w:lineRule="exact"/>
      <w:jc w:val="both"/>
    </w:pPr>
    <w:rPr>
      <w:rFonts w:ascii="標楷體" w:eastAsia="標楷體" w:hAnsi="標楷體"/>
      <w:sz w:val="18"/>
    </w:rPr>
  </w:style>
  <w:style w:type="paragraph" w:styleId="ad">
    <w:name w:val="header"/>
    <w:basedOn w:val="a8"/>
    <w:link w:val="ae"/>
    <w:uiPriority w:val="99"/>
    <w:semiHidden/>
    <w:rsid w:val="008B1F04"/>
    <w:pPr>
      <w:tabs>
        <w:tab w:val="center" w:pos="4153"/>
        <w:tab w:val="right" w:pos="8306"/>
      </w:tabs>
      <w:snapToGrid w:val="0"/>
    </w:pPr>
    <w:rPr>
      <w:sz w:val="20"/>
      <w:szCs w:val="20"/>
    </w:rPr>
  </w:style>
  <w:style w:type="character" w:customStyle="1" w:styleId="ae">
    <w:name w:val="頁首 字元"/>
    <w:basedOn w:val="a9"/>
    <w:link w:val="ad"/>
    <w:uiPriority w:val="99"/>
    <w:semiHidden/>
    <w:rsid w:val="008B1F04"/>
    <w:rPr>
      <w:sz w:val="20"/>
      <w:szCs w:val="20"/>
    </w:rPr>
  </w:style>
  <w:style w:type="paragraph" w:styleId="af">
    <w:name w:val="footer"/>
    <w:basedOn w:val="a8"/>
    <w:link w:val="af0"/>
    <w:uiPriority w:val="99"/>
    <w:rsid w:val="00391EA2"/>
    <w:pPr>
      <w:tabs>
        <w:tab w:val="center" w:pos="4153"/>
        <w:tab w:val="right" w:pos="8306"/>
      </w:tabs>
      <w:snapToGrid w:val="0"/>
    </w:pPr>
    <w:rPr>
      <w:sz w:val="20"/>
      <w:szCs w:val="20"/>
    </w:rPr>
  </w:style>
  <w:style w:type="character" w:customStyle="1" w:styleId="af0">
    <w:name w:val="頁尾 字元"/>
    <w:basedOn w:val="a9"/>
    <w:link w:val="af"/>
    <w:uiPriority w:val="99"/>
    <w:rsid w:val="00391EA2"/>
    <w:rPr>
      <w:sz w:val="20"/>
      <w:szCs w:val="20"/>
    </w:rPr>
  </w:style>
  <w:style w:type="paragraph" w:customStyle="1" w:styleId="18PK">
    <w:name w:val="特決_表頭18P(對K表)、加粗"/>
    <w:qFormat/>
    <w:rsid w:val="008C5210"/>
    <w:pPr>
      <w:overflowPunct w:val="0"/>
      <w:spacing w:beforeLines="100" w:before="100"/>
    </w:pPr>
    <w:rPr>
      <w:rFonts w:ascii="標楷體" w:eastAsia="標楷體" w:hAnsi="標楷體"/>
      <w:b/>
      <w:sz w:val="36"/>
      <w:u w:val="single"/>
    </w:rPr>
  </w:style>
  <w:style w:type="paragraph" w:customStyle="1" w:styleId="16P">
    <w:name w:val="特決_前言內文_16P"/>
    <w:basedOn w:val="a8"/>
    <w:rsid w:val="00207FBC"/>
    <w:pPr>
      <w:overflowPunct w:val="0"/>
      <w:adjustRightInd w:val="0"/>
      <w:snapToGrid w:val="0"/>
      <w:spacing w:line="560" w:lineRule="exact"/>
      <w:ind w:firstLineChars="200" w:firstLine="200"/>
      <w:jc w:val="both"/>
    </w:pPr>
    <w:rPr>
      <w:rFonts w:ascii="標楷體" w:eastAsia="標楷體" w:hAnsi="標楷體" w:cs="Times New Roman"/>
      <w:sz w:val="32"/>
      <w:szCs w:val="28"/>
    </w:rPr>
  </w:style>
  <w:style w:type="paragraph" w:customStyle="1" w:styleId="14P4">
    <w:name w:val="特決_內文14P第一行空4字元"/>
    <w:qFormat/>
    <w:rsid w:val="000917FC"/>
    <w:pPr>
      <w:overflowPunct w:val="0"/>
      <w:spacing w:beforeLines="30" w:before="30" w:line="560" w:lineRule="exact"/>
      <w:ind w:firstLineChars="450" w:firstLine="450"/>
      <w:jc w:val="both"/>
    </w:pPr>
    <w:rPr>
      <w:rFonts w:ascii="標楷體" w:eastAsia="標楷體" w:hAnsi="標楷體" w:cs="Times New Roman"/>
      <w:sz w:val="28"/>
      <w:szCs w:val="28"/>
    </w:rPr>
  </w:style>
  <w:style w:type="paragraph" w:customStyle="1" w:styleId="14P12">
    <w:name w:val="特決_內文14P第1行空2字元"/>
    <w:qFormat/>
    <w:rsid w:val="000917FC"/>
    <w:pPr>
      <w:overflowPunct w:val="0"/>
      <w:spacing w:line="560" w:lineRule="exact"/>
      <w:ind w:firstLineChars="200" w:firstLine="200"/>
      <w:jc w:val="both"/>
    </w:pPr>
    <w:rPr>
      <w:rFonts w:ascii="標楷體" w:eastAsia="標楷體" w:hAnsi="標楷體"/>
      <w:sz w:val="28"/>
    </w:rPr>
  </w:style>
  <w:style w:type="table" w:customStyle="1" w:styleId="110">
    <w:name w:val="表格格線11"/>
    <w:basedOn w:val="aa"/>
    <w:uiPriority w:val="39"/>
    <w:rsid w:val="00057768"/>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6P0">
    <w:name w:val="特決_標題16P 一、 二、"/>
    <w:basedOn w:val="316P"/>
    <w:qFormat/>
    <w:rsid w:val="00287B7F"/>
    <w:pPr>
      <w:ind w:firstLineChars="0" w:firstLine="0"/>
    </w:pPr>
  </w:style>
  <w:style w:type="paragraph" w:customStyle="1" w:styleId="A1-20P">
    <w:name w:val="A1大標-20P"/>
    <w:basedOn w:val="14"/>
    <w:semiHidden/>
    <w:qFormat/>
    <w:rsid w:val="007166FC"/>
    <w:pPr>
      <w:adjustRightInd w:val="0"/>
      <w:spacing w:beforeLines="30" w:before="30" w:afterLines="50" w:after="50" w:line="560" w:lineRule="exact"/>
      <w:jc w:val="center"/>
    </w:pPr>
    <w:rPr>
      <w:rFonts w:ascii="標楷體" w:eastAsia="標楷體" w:hAnsi="標楷體" w:cs="Times New Roman"/>
      <w:sz w:val="40"/>
      <w:szCs w:val="36"/>
    </w:rPr>
  </w:style>
  <w:style w:type="paragraph" w:customStyle="1" w:styleId="A2-18P">
    <w:name w:val="A2中標-18P"/>
    <w:basedOn w:val="A1-20P"/>
    <w:semiHidden/>
    <w:qFormat/>
    <w:rsid w:val="007166FC"/>
    <w:pPr>
      <w:spacing w:afterLines="0" w:after="0"/>
      <w:ind w:left="200" w:hangingChars="200" w:hanging="200"/>
      <w:jc w:val="both"/>
    </w:pPr>
    <w:rPr>
      <w:sz w:val="36"/>
    </w:rPr>
  </w:style>
  <w:style w:type="paragraph" w:customStyle="1" w:styleId="0-">
    <w:name w:val="0內文(一)-不加粗"/>
    <w:basedOn w:val="a8"/>
    <w:semiHidden/>
    <w:qFormat/>
    <w:rsid w:val="007166FC"/>
    <w:pPr>
      <w:overflowPunct w:val="0"/>
      <w:adjustRightInd w:val="0"/>
      <w:snapToGrid w:val="0"/>
      <w:spacing w:beforeLines="30" w:before="30" w:line="560" w:lineRule="exact"/>
      <w:ind w:firstLineChars="200" w:firstLine="200"/>
      <w:jc w:val="both"/>
    </w:pPr>
    <w:rPr>
      <w:rFonts w:ascii="標楷體" w:eastAsia="標楷體" w:hAnsi="標楷體" w:cs="標楷體"/>
      <w:sz w:val="28"/>
      <w:szCs w:val="28"/>
      <w:lang w:val="x-none"/>
    </w:rPr>
  </w:style>
  <w:style w:type="paragraph" w:customStyle="1" w:styleId="0120">
    <w:name w:val="01內文_第一行空2字元"/>
    <w:basedOn w:val="0-"/>
    <w:semiHidden/>
    <w:qFormat/>
    <w:rsid w:val="007166FC"/>
  </w:style>
  <w:style w:type="paragraph" w:customStyle="1" w:styleId="0316P">
    <w:name w:val="03內文一、16P"/>
    <w:basedOn w:val="a8"/>
    <w:semiHidden/>
    <w:qFormat/>
    <w:rsid w:val="007166FC"/>
    <w:pPr>
      <w:overflowPunct w:val="0"/>
      <w:adjustRightInd w:val="0"/>
      <w:snapToGrid w:val="0"/>
      <w:spacing w:beforeLines="30" w:before="30" w:line="560" w:lineRule="exact"/>
      <w:jc w:val="both"/>
    </w:pPr>
    <w:rPr>
      <w:rFonts w:ascii="標楷體" w:eastAsia="標楷體" w:hAnsi="標楷體" w:cs="標楷體"/>
      <w:b/>
      <w:sz w:val="32"/>
      <w:szCs w:val="28"/>
      <w:lang w:val="x-none"/>
    </w:rPr>
  </w:style>
  <w:style w:type="paragraph" w:customStyle="1" w:styleId="17">
    <w:name w:val="1內文表_標題"/>
    <w:basedOn w:val="a8"/>
    <w:semiHidden/>
    <w:qFormat/>
    <w:rsid w:val="007166FC"/>
    <w:pPr>
      <w:widowControl/>
      <w:spacing w:before="240" w:line="600" w:lineRule="exact"/>
      <w:jc w:val="center"/>
      <w:outlineLvl w:val="3"/>
    </w:pPr>
    <w:rPr>
      <w:rFonts w:ascii="Times New Roman" w:eastAsia="標楷體" w:hAnsi="Times New Roman" w:cs="Times New Roman"/>
      <w:b/>
      <w:bCs/>
      <w:color w:val="000000" w:themeColor="text1"/>
      <w:kern w:val="0"/>
      <w:lang w:val="zh-TW"/>
    </w:rPr>
  </w:style>
  <w:style w:type="paragraph" w:customStyle="1" w:styleId="1A">
    <w:name w:val="1A內文表_中華民國"/>
    <w:basedOn w:val="a8"/>
    <w:semiHidden/>
    <w:qFormat/>
    <w:rsid w:val="007166FC"/>
    <w:pPr>
      <w:jc w:val="center"/>
    </w:pPr>
    <w:rPr>
      <w:rFonts w:ascii="Times New Roman" w:eastAsia="標楷體" w:hAnsi="Times New Roman" w:cs="Times New Roman"/>
      <w:color w:val="000000" w:themeColor="text1"/>
      <w:szCs w:val="22"/>
    </w:rPr>
  </w:style>
  <w:style w:type="paragraph" w:customStyle="1" w:styleId="1B">
    <w:name w:val="1B內文表_單位"/>
    <w:basedOn w:val="1A"/>
    <w:semiHidden/>
    <w:qFormat/>
    <w:rsid w:val="007166FC"/>
    <w:pPr>
      <w:spacing w:line="240" w:lineRule="exact"/>
      <w:jc w:val="right"/>
    </w:pPr>
    <w:rPr>
      <w:sz w:val="20"/>
    </w:rPr>
  </w:style>
  <w:style w:type="paragraph" w:customStyle="1" w:styleId="9P">
    <w:name w:val="表註_9P"/>
    <w:basedOn w:val="a8"/>
    <w:semiHidden/>
    <w:qFormat/>
    <w:rsid w:val="007166FC"/>
    <w:pPr>
      <w:spacing w:line="240" w:lineRule="exact"/>
      <w:ind w:left="200" w:hangingChars="200" w:hanging="200"/>
      <w:jc w:val="both"/>
    </w:pPr>
    <w:rPr>
      <w:rFonts w:ascii="Times New Roman" w:eastAsia="標楷體" w:hAnsi="Times New Roman" w:cs="Times New Roman"/>
      <w:color w:val="000000" w:themeColor="text1"/>
      <w:sz w:val="18"/>
      <w:szCs w:val="18"/>
    </w:rPr>
  </w:style>
  <w:style w:type="character" w:customStyle="1" w:styleId="15">
    <w:name w:val="標題 1 字元"/>
    <w:basedOn w:val="a9"/>
    <w:link w:val="14"/>
    <w:rsid w:val="007166FC"/>
    <w:rPr>
      <w:rFonts w:asciiTheme="majorHAnsi" w:eastAsiaTheme="majorEastAsia" w:hAnsiTheme="majorHAnsi" w:cstheme="majorBidi"/>
      <w:b/>
      <w:bCs/>
      <w:kern w:val="52"/>
      <w:sz w:val="52"/>
      <w:szCs w:val="52"/>
    </w:rPr>
  </w:style>
  <w:style w:type="character" w:customStyle="1" w:styleId="20">
    <w:name w:val="標題 2 字元"/>
    <w:aliases w:val="標題 （一） 字元"/>
    <w:basedOn w:val="a9"/>
    <w:link w:val="2"/>
    <w:uiPriority w:val="9"/>
    <w:semiHidden/>
    <w:rsid w:val="000B6C7D"/>
    <w:rPr>
      <w:rFonts w:ascii="Arial" w:eastAsia="新細明體" w:hAnsi="Arial" w:cs="Times New Roman"/>
      <w:b/>
      <w:bCs/>
      <w:sz w:val="48"/>
      <w:szCs w:val="48"/>
    </w:rPr>
  </w:style>
  <w:style w:type="character" w:customStyle="1" w:styleId="30">
    <w:name w:val="標題 3 字元"/>
    <w:aliases w:val="標題1. 字元"/>
    <w:basedOn w:val="a9"/>
    <w:link w:val="3"/>
    <w:uiPriority w:val="9"/>
    <w:semiHidden/>
    <w:rsid w:val="000B6C7D"/>
    <w:rPr>
      <w:rFonts w:asciiTheme="majorHAnsi" w:eastAsiaTheme="majorEastAsia" w:hAnsiTheme="majorHAnsi" w:cstheme="majorBidi"/>
      <w:b/>
      <w:bCs/>
      <w:sz w:val="36"/>
      <w:szCs w:val="36"/>
    </w:rPr>
  </w:style>
  <w:style w:type="character" w:customStyle="1" w:styleId="40">
    <w:name w:val="標題 4 字元"/>
    <w:basedOn w:val="a9"/>
    <w:link w:val="4"/>
    <w:semiHidden/>
    <w:rsid w:val="000B6C7D"/>
    <w:rPr>
      <w:rFonts w:ascii="標楷體" w:eastAsia="標楷體" w:hAnsi="標楷體" w:cs="Times New Roman"/>
      <w:bCs/>
      <w:kern w:val="0"/>
      <w:sz w:val="32"/>
      <w:szCs w:val="26"/>
      <w:lang w:val="zh-TW"/>
    </w:rPr>
  </w:style>
  <w:style w:type="character" w:customStyle="1" w:styleId="50">
    <w:name w:val="標題 5 字元"/>
    <w:aliases w:val="標題（一）（二） 字元"/>
    <w:basedOn w:val="a9"/>
    <w:link w:val="5"/>
    <w:semiHidden/>
    <w:rsid w:val="000B6C7D"/>
    <w:rPr>
      <w:rFonts w:ascii="Arial" w:eastAsia="標楷體" w:hAnsi="Arial" w:cs="Times New Roman"/>
      <w:bCs/>
      <w:sz w:val="32"/>
      <w:szCs w:val="36"/>
    </w:rPr>
  </w:style>
  <w:style w:type="paragraph" w:customStyle="1" w:styleId="af1">
    <w:name w:val="標題甲、"/>
    <w:basedOn w:val="14"/>
    <w:semiHidden/>
    <w:qFormat/>
    <w:rsid w:val="000B6C7D"/>
    <w:pPr>
      <w:adjustRightInd w:val="0"/>
      <w:snapToGrid w:val="0"/>
      <w:spacing w:before="0" w:after="0" w:line="360" w:lineRule="auto"/>
      <w:jc w:val="center"/>
    </w:pPr>
    <w:rPr>
      <w:rFonts w:ascii="標楷體" w:eastAsia="標楷體" w:hAnsi="標楷體" w:cs="標楷體"/>
      <w:sz w:val="40"/>
      <w:szCs w:val="32"/>
    </w:rPr>
  </w:style>
  <w:style w:type="paragraph" w:customStyle="1" w:styleId="18">
    <w:name w:val="樣式1"/>
    <w:basedOn w:val="af1"/>
    <w:uiPriority w:val="1"/>
    <w:semiHidden/>
    <w:qFormat/>
    <w:rsid w:val="000B6C7D"/>
    <w:pPr>
      <w:jc w:val="both"/>
    </w:pPr>
    <w:rPr>
      <w:sz w:val="36"/>
      <w:szCs w:val="36"/>
    </w:rPr>
  </w:style>
  <w:style w:type="paragraph" w:customStyle="1" w:styleId="af2">
    <w:name w:val="內文壹、"/>
    <w:basedOn w:val="a8"/>
    <w:semiHidden/>
    <w:qFormat/>
    <w:rsid w:val="000B6C7D"/>
    <w:pPr>
      <w:adjustRightInd w:val="0"/>
      <w:snapToGrid w:val="0"/>
      <w:spacing w:line="360" w:lineRule="auto"/>
      <w:ind w:firstLineChars="200" w:firstLine="200"/>
      <w:jc w:val="both"/>
    </w:pPr>
    <w:rPr>
      <w:rFonts w:ascii="標楷體" w:eastAsia="標楷體" w:hAnsi="標楷體"/>
      <w:sz w:val="32"/>
      <w:szCs w:val="32"/>
    </w:rPr>
  </w:style>
  <w:style w:type="paragraph" w:customStyle="1" w:styleId="a0">
    <w:name w:val="標題壹、"/>
    <w:basedOn w:val="18"/>
    <w:semiHidden/>
    <w:qFormat/>
    <w:rsid w:val="000B6C7D"/>
    <w:pPr>
      <w:numPr>
        <w:numId w:val="7"/>
      </w:numPr>
    </w:pPr>
  </w:style>
  <w:style w:type="paragraph" w:customStyle="1" w:styleId="a1">
    <w:name w:val="標題一、"/>
    <w:basedOn w:val="a0"/>
    <w:semiHidden/>
    <w:qFormat/>
    <w:rsid w:val="000B6C7D"/>
    <w:pPr>
      <w:numPr>
        <w:numId w:val="1"/>
      </w:numPr>
      <w:ind w:firstLineChars="50" w:firstLine="50"/>
    </w:pPr>
    <w:rPr>
      <w:sz w:val="32"/>
      <w:szCs w:val="32"/>
    </w:rPr>
  </w:style>
  <w:style w:type="paragraph" w:customStyle="1" w:styleId="a">
    <w:name w:val="標題（一）"/>
    <w:basedOn w:val="a1"/>
    <w:semiHidden/>
    <w:qFormat/>
    <w:rsid w:val="000B6C7D"/>
    <w:pPr>
      <w:numPr>
        <w:numId w:val="2"/>
      </w:numPr>
      <w:ind w:left="0" w:firstLineChars="100" w:firstLine="100"/>
    </w:pPr>
  </w:style>
  <w:style w:type="paragraph" w:customStyle="1" w:styleId="13">
    <w:name w:val="內文1.（項目）"/>
    <w:basedOn w:val="af2"/>
    <w:semiHidden/>
    <w:qFormat/>
    <w:rsid w:val="000B6C7D"/>
    <w:pPr>
      <w:numPr>
        <w:numId w:val="3"/>
      </w:numPr>
      <w:ind w:left="0" w:firstLineChars="350" w:firstLine="350"/>
    </w:pPr>
  </w:style>
  <w:style w:type="paragraph" w:customStyle="1" w:styleId="af3">
    <w:name w:val="內文一、"/>
    <w:basedOn w:val="af2"/>
    <w:semiHidden/>
    <w:qFormat/>
    <w:rsid w:val="000B6C7D"/>
  </w:style>
  <w:style w:type="paragraph" w:customStyle="1" w:styleId="a3">
    <w:name w:val="內文（一）（項目）"/>
    <w:basedOn w:val="13"/>
    <w:semiHidden/>
    <w:qFormat/>
    <w:rsid w:val="000B6C7D"/>
    <w:pPr>
      <w:numPr>
        <w:numId w:val="4"/>
      </w:numPr>
      <w:ind w:left="0" w:firstLineChars="200" w:firstLine="200"/>
    </w:pPr>
  </w:style>
  <w:style w:type="paragraph" w:customStyle="1" w:styleId="af4">
    <w:name w:val="內文（一）"/>
    <w:basedOn w:val="a8"/>
    <w:semiHidden/>
    <w:qFormat/>
    <w:rsid w:val="000B6C7D"/>
    <w:pPr>
      <w:adjustRightInd w:val="0"/>
      <w:snapToGrid w:val="0"/>
      <w:spacing w:before="180" w:after="180" w:line="360" w:lineRule="auto"/>
      <w:ind w:firstLineChars="200" w:firstLine="200"/>
      <w:jc w:val="both"/>
    </w:pPr>
    <w:rPr>
      <w:rFonts w:ascii="標楷體" w:eastAsia="標楷體" w:hAnsi="標楷體"/>
      <w:sz w:val="32"/>
      <w:szCs w:val="32"/>
    </w:rPr>
  </w:style>
  <w:style w:type="paragraph" w:customStyle="1" w:styleId="1">
    <w:name w:val="內文（1）（項目）"/>
    <w:basedOn w:val="13"/>
    <w:semiHidden/>
    <w:qFormat/>
    <w:rsid w:val="000B6C7D"/>
    <w:pPr>
      <w:numPr>
        <w:numId w:val="5"/>
      </w:numPr>
      <w:ind w:left="0" w:firstLineChars="400" w:firstLine="400"/>
    </w:pPr>
  </w:style>
  <w:style w:type="paragraph" w:customStyle="1" w:styleId="af5">
    <w:name w:val="表格名稱"/>
    <w:basedOn w:val="a8"/>
    <w:semiHidden/>
    <w:qFormat/>
    <w:rsid w:val="000B6C7D"/>
    <w:pPr>
      <w:adjustRightInd w:val="0"/>
      <w:snapToGrid w:val="0"/>
      <w:jc w:val="center"/>
    </w:pPr>
    <w:rPr>
      <w:rFonts w:ascii="標楷體" w:eastAsia="標楷體" w:hAnsi="標楷體" w:cs="標楷體"/>
      <w:b/>
    </w:rPr>
  </w:style>
  <w:style w:type="paragraph" w:customStyle="1" w:styleId="af6">
    <w:name w:val="單位"/>
    <w:basedOn w:val="13"/>
    <w:semiHidden/>
    <w:qFormat/>
    <w:rsid w:val="000B6C7D"/>
    <w:pPr>
      <w:numPr>
        <w:numId w:val="0"/>
      </w:numPr>
      <w:jc w:val="right"/>
    </w:pPr>
    <w:rPr>
      <w:sz w:val="20"/>
      <w:szCs w:val="20"/>
    </w:rPr>
  </w:style>
  <w:style w:type="paragraph" w:customStyle="1" w:styleId="af7">
    <w:name w:val="表格文字"/>
    <w:basedOn w:val="a8"/>
    <w:uiPriority w:val="1"/>
    <w:semiHidden/>
    <w:qFormat/>
    <w:rsid w:val="000B6C7D"/>
    <w:pPr>
      <w:widowControl/>
      <w:adjustRightInd w:val="0"/>
      <w:snapToGrid w:val="0"/>
      <w:jc w:val="right"/>
    </w:pPr>
    <w:rPr>
      <w:rFonts w:ascii="標楷體" w:eastAsia="標楷體" w:hAnsi="標楷體" w:cs="新細明體"/>
      <w:kern w:val="0"/>
      <w:sz w:val="20"/>
      <w:szCs w:val="20"/>
    </w:rPr>
  </w:style>
  <w:style w:type="paragraph" w:customStyle="1" w:styleId="af8">
    <w:name w:val="表格標題"/>
    <w:basedOn w:val="af7"/>
    <w:semiHidden/>
    <w:qFormat/>
    <w:rsid w:val="000B6C7D"/>
    <w:pPr>
      <w:jc w:val="center"/>
    </w:pPr>
  </w:style>
  <w:style w:type="paragraph" w:customStyle="1" w:styleId="af9">
    <w:name w:val="表頭"/>
    <w:basedOn w:val="a8"/>
    <w:semiHidden/>
    <w:rsid w:val="000B6C7D"/>
    <w:pPr>
      <w:ind w:leftChars="30" w:left="30" w:rightChars="30" w:right="30"/>
      <w:jc w:val="distribute"/>
    </w:pPr>
    <w:rPr>
      <w:rFonts w:ascii="華康楷書體W5" w:eastAsia="標楷體" w:hAnsi="Times New Roman" w:cs="Times New Roman"/>
      <w:sz w:val="20"/>
      <w:szCs w:val="20"/>
    </w:rPr>
  </w:style>
  <w:style w:type="paragraph" w:customStyle="1" w:styleId="21">
    <w:name w:val="樣式2"/>
    <w:basedOn w:val="1"/>
    <w:uiPriority w:val="1"/>
    <w:semiHidden/>
    <w:qFormat/>
    <w:rsid w:val="000B6C7D"/>
    <w:pPr>
      <w:ind w:firstLineChars="0" w:firstLine="0"/>
    </w:pPr>
    <w:rPr>
      <w:sz w:val="18"/>
      <w:szCs w:val="18"/>
    </w:rPr>
  </w:style>
  <w:style w:type="paragraph" w:customStyle="1" w:styleId="afa">
    <w:name w:val="附註"/>
    <w:basedOn w:val="21"/>
    <w:semiHidden/>
    <w:qFormat/>
    <w:rsid w:val="000B6C7D"/>
    <w:pPr>
      <w:numPr>
        <w:numId w:val="0"/>
      </w:numPr>
      <w:spacing w:line="240" w:lineRule="auto"/>
      <w:ind w:left="200" w:hangingChars="200" w:hanging="200"/>
    </w:pPr>
  </w:style>
  <w:style w:type="paragraph" w:customStyle="1" w:styleId="1-1">
    <w:name w:val="表格欄1-1主管"/>
    <w:basedOn w:val="a8"/>
    <w:semiHidden/>
    <w:rsid w:val="000B6C7D"/>
    <w:pPr>
      <w:jc w:val="distribute"/>
    </w:pPr>
    <w:rPr>
      <w:rFonts w:ascii="Times New Roman" w:eastAsia="標楷體" w:hAnsi="Times New Roman" w:cs="新細明體"/>
      <w:b/>
      <w:sz w:val="20"/>
      <w:szCs w:val="20"/>
    </w:rPr>
  </w:style>
  <w:style w:type="paragraph" w:styleId="afb">
    <w:name w:val="List Paragraph"/>
    <w:basedOn w:val="a8"/>
    <w:uiPriority w:val="34"/>
    <w:qFormat/>
    <w:rsid w:val="000B6C7D"/>
    <w:pPr>
      <w:ind w:leftChars="200" w:left="480"/>
    </w:pPr>
    <w:rPr>
      <w:szCs w:val="22"/>
    </w:rPr>
  </w:style>
  <w:style w:type="character" w:styleId="afc">
    <w:name w:val="page number"/>
    <w:basedOn w:val="a9"/>
    <w:uiPriority w:val="1"/>
    <w:semiHidden/>
    <w:rsid w:val="000B6C7D"/>
  </w:style>
  <w:style w:type="paragraph" w:customStyle="1" w:styleId="afd">
    <w:name w:val="標題壹、 字元"/>
    <w:basedOn w:val="a8"/>
    <w:semiHidden/>
    <w:rsid w:val="000B6C7D"/>
    <w:pPr>
      <w:spacing w:line="360" w:lineRule="auto"/>
      <w:jc w:val="both"/>
    </w:pPr>
    <w:rPr>
      <w:rFonts w:ascii="Times New Roman" w:eastAsia="標楷體" w:hAnsi="Times New Roman" w:cs="新細明體"/>
      <w:b/>
      <w:bCs/>
      <w:sz w:val="36"/>
      <w:szCs w:val="36"/>
    </w:rPr>
  </w:style>
  <w:style w:type="paragraph" w:customStyle="1" w:styleId="1-">
    <w:name w:val="表格欄1-數字主管"/>
    <w:basedOn w:val="a8"/>
    <w:semiHidden/>
    <w:rsid w:val="000B6C7D"/>
    <w:pPr>
      <w:jc w:val="right"/>
    </w:pPr>
    <w:rPr>
      <w:rFonts w:ascii="細明體" w:eastAsia="細明體" w:hAnsi="Arial" w:cs="Times New Roman"/>
      <w:b/>
      <w:bCs/>
      <w:w w:val="90"/>
      <w:sz w:val="18"/>
      <w:szCs w:val="20"/>
    </w:rPr>
  </w:style>
  <w:style w:type="paragraph" w:customStyle="1" w:styleId="afe">
    <w:name w:val="單元"/>
    <w:basedOn w:val="a8"/>
    <w:semiHidden/>
    <w:rsid w:val="000B6C7D"/>
    <w:pPr>
      <w:snapToGrid w:val="0"/>
      <w:ind w:rightChars="100" w:right="100"/>
      <w:jc w:val="right"/>
    </w:pPr>
    <w:rPr>
      <w:rFonts w:ascii="標楷體" w:eastAsia="標楷體" w:hAnsi="Arial Narrow" w:cs="Times New Roman"/>
      <w:w w:val="95"/>
      <w:sz w:val="20"/>
      <w:szCs w:val="20"/>
    </w:rPr>
  </w:style>
  <w:style w:type="paragraph" w:customStyle="1" w:styleId="22">
    <w:name w:val="表格欄2數字"/>
    <w:basedOn w:val="1-"/>
    <w:semiHidden/>
    <w:rsid w:val="000B6C7D"/>
  </w:style>
  <w:style w:type="paragraph" w:customStyle="1" w:styleId="31">
    <w:name w:val="表格欄3數字"/>
    <w:basedOn w:val="22"/>
    <w:semiHidden/>
    <w:rsid w:val="000B6C7D"/>
  </w:style>
  <w:style w:type="paragraph" w:customStyle="1" w:styleId="1-2">
    <w:name w:val="表格欄1-2"/>
    <w:basedOn w:val="a8"/>
    <w:semiHidden/>
    <w:rsid w:val="000B6C7D"/>
    <w:pPr>
      <w:ind w:firstLineChars="100" w:firstLine="100"/>
      <w:jc w:val="distribute"/>
    </w:pPr>
    <w:rPr>
      <w:rFonts w:ascii="Times New Roman" w:eastAsia="標楷體" w:hAnsi="Times New Roman" w:cs="新細明體"/>
      <w:b/>
      <w:sz w:val="20"/>
      <w:szCs w:val="18"/>
    </w:rPr>
  </w:style>
  <w:style w:type="paragraph" w:customStyle="1" w:styleId="1-32">
    <w:name w:val="表格欄1-3退2"/>
    <w:basedOn w:val="a8"/>
    <w:semiHidden/>
    <w:rsid w:val="000B6C7D"/>
    <w:pPr>
      <w:ind w:firstLineChars="200" w:firstLine="200"/>
      <w:jc w:val="distribute"/>
    </w:pPr>
    <w:rPr>
      <w:rFonts w:ascii="Times New Roman" w:eastAsia="標楷體" w:hAnsi="Times New Roman" w:cs="新細明體"/>
      <w:sz w:val="18"/>
      <w:szCs w:val="18"/>
    </w:rPr>
  </w:style>
  <w:style w:type="character" w:customStyle="1" w:styleId="1-0">
    <w:name w:val="表格欄1-數字主管 字元"/>
    <w:semiHidden/>
    <w:rsid w:val="000B6C7D"/>
    <w:rPr>
      <w:rFonts w:ascii="細明體" w:eastAsia="細明體" w:hAnsi="Arial"/>
      <w:b/>
      <w:bCs/>
      <w:w w:val="90"/>
      <w:kern w:val="2"/>
      <w:sz w:val="18"/>
      <w:lang w:val="en-US" w:eastAsia="zh-TW" w:bidi="ar-SA"/>
    </w:rPr>
  </w:style>
  <w:style w:type="character" w:customStyle="1" w:styleId="aff">
    <w:name w:val="標題壹、 字元 字元"/>
    <w:semiHidden/>
    <w:rsid w:val="000B6C7D"/>
    <w:rPr>
      <w:rFonts w:eastAsia="標楷體" w:cs="新細明體"/>
      <w:b/>
      <w:bCs/>
      <w:kern w:val="2"/>
      <w:sz w:val="36"/>
      <w:szCs w:val="36"/>
      <w:lang w:val="en-US" w:eastAsia="zh-TW" w:bidi="ar-SA"/>
    </w:rPr>
  </w:style>
  <w:style w:type="character" w:customStyle="1" w:styleId="1-320">
    <w:name w:val="表格欄1-3退2 字元"/>
    <w:semiHidden/>
    <w:rsid w:val="000B6C7D"/>
    <w:rPr>
      <w:rFonts w:eastAsia="標楷體" w:cs="新細明體"/>
      <w:kern w:val="2"/>
      <w:sz w:val="18"/>
      <w:szCs w:val="18"/>
      <w:lang w:val="en-US" w:eastAsia="zh-TW" w:bidi="ar-SA"/>
    </w:rPr>
  </w:style>
  <w:style w:type="character" w:customStyle="1" w:styleId="1-20">
    <w:name w:val="表格欄1-2 字元"/>
    <w:semiHidden/>
    <w:rsid w:val="000B6C7D"/>
    <w:rPr>
      <w:rFonts w:eastAsia="標楷體" w:cs="新細明體"/>
      <w:b/>
      <w:kern w:val="2"/>
      <w:szCs w:val="18"/>
      <w:lang w:val="en-US" w:eastAsia="zh-TW" w:bidi="ar-SA"/>
    </w:rPr>
  </w:style>
  <w:style w:type="character" w:customStyle="1" w:styleId="1-10">
    <w:name w:val="表格欄1-1主管 字元"/>
    <w:semiHidden/>
    <w:rsid w:val="000B6C7D"/>
    <w:rPr>
      <w:rFonts w:eastAsia="標楷體" w:cs="新細明體"/>
      <w:b/>
      <w:kern w:val="2"/>
      <w:lang w:val="en-US" w:eastAsia="zh-TW" w:bidi="ar-SA"/>
    </w:rPr>
  </w:style>
  <w:style w:type="paragraph" w:styleId="23">
    <w:name w:val="Body Text Indent 2"/>
    <w:basedOn w:val="a8"/>
    <w:link w:val="24"/>
    <w:semiHidden/>
    <w:rsid w:val="000B6C7D"/>
    <w:pPr>
      <w:spacing w:before="120" w:after="120"/>
      <w:ind w:left="1020" w:hanging="340"/>
      <w:jc w:val="both"/>
    </w:pPr>
    <w:rPr>
      <w:rFonts w:ascii="標楷體" w:eastAsia="標楷體" w:hAnsi="Times New Roman" w:cs="Times New Roman"/>
      <w:b/>
      <w:sz w:val="32"/>
      <w:szCs w:val="20"/>
    </w:rPr>
  </w:style>
  <w:style w:type="character" w:customStyle="1" w:styleId="24">
    <w:name w:val="本文縮排 2 字元"/>
    <w:basedOn w:val="a9"/>
    <w:link w:val="23"/>
    <w:semiHidden/>
    <w:rsid w:val="000B6C7D"/>
    <w:rPr>
      <w:rFonts w:ascii="標楷體" w:eastAsia="標楷體" w:hAnsi="Times New Roman" w:cs="Times New Roman"/>
      <w:b/>
      <w:sz w:val="32"/>
      <w:szCs w:val="20"/>
    </w:rPr>
  </w:style>
  <w:style w:type="paragraph" w:styleId="32">
    <w:name w:val="Body Text Indent 3"/>
    <w:basedOn w:val="a8"/>
    <w:link w:val="33"/>
    <w:semiHidden/>
    <w:rsid w:val="000B6C7D"/>
    <w:pPr>
      <w:ind w:left="680"/>
      <w:jc w:val="both"/>
    </w:pPr>
    <w:rPr>
      <w:rFonts w:ascii="標楷體" w:eastAsia="標楷體" w:hAnsi="Times New Roman" w:cs="Times New Roman"/>
      <w:sz w:val="32"/>
      <w:szCs w:val="20"/>
    </w:rPr>
  </w:style>
  <w:style w:type="character" w:customStyle="1" w:styleId="33">
    <w:name w:val="本文縮排 3 字元"/>
    <w:basedOn w:val="a9"/>
    <w:link w:val="32"/>
    <w:semiHidden/>
    <w:rsid w:val="000B6C7D"/>
    <w:rPr>
      <w:rFonts w:ascii="標楷體" w:eastAsia="標楷體" w:hAnsi="Times New Roman" w:cs="Times New Roman"/>
      <w:sz w:val="32"/>
      <w:szCs w:val="20"/>
    </w:rPr>
  </w:style>
  <w:style w:type="paragraph" w:styleId="aff0">
    <w:name w:val="Plain Text"/>
    <w:aliases w:val="內文壹,一般文字 字元,一般文字 字元 字元,一般文字 字元 字元 字元 字元 字元 字元 字元 字元 字元 字元 字元 字元 字元 字元 字元 字元 字元 字元 字元 字元 字元 字元 字元,一般文字 字元 字元 字元 字元 字元 字元 字元 字元 字元 字元 字元 字元 字元 字元 字元 字元 字元 字元 字元 字元 字元 字元 字元 字元,一般文字內縮"/>
    <w:basedOn w:val="a8"/>
    <w:link w:val="aff1"/>
    <w:semiHidden/>
    <w:rsid w:val="000B6C7D"/>
    <w:rPr>
      <w:rFonts w:ascii="細明體" w:eastAsia="細明體" w:hAnsi="Courier New" w:cs="Times New Roman"/>
      <w:szCs w:val="20"/>
    </w:rPr>
  </w:style>
  <w:style w:type="character" w:customStyle="1" w:styleId="aff1">
    <w:name w:val="純文字 字元"/>
    <w:aliases w:val="內文壹 字元1,一般文字 字元 字元2,一般文字 字元 字元 字元1,一般文字 字元 字元 字元 字元 字元 字元 字元 字元 字元 字元 字元 字元 字元 字元 字元 字元 字元 字元 字元 字元 字元 字元 字元 字元1,一般文字 字元 字元 字元 字元 字元 字元 字元 字元 字元 字元 字元 字元 字元 字元 字元 字元 字元 字元 字元 字元 字元 字元 字元 字元 字元,一般文字內縮 字元"/>
    <w:basedOn w:val="a9"/>
    <w:link w:val="aff0"/>
    <w:semiHidden/>
    <w:rsid w:val="000B6C7D"/>
    <w:rPr>
      <w:rFonts w:ascii="細明體" w:eastAsia="細明體" w:hAnsi="Courier New" w:cs="Times New Roman"/>
      <w:szCs w:val="20"/>
    </w:rPr>
  </w:style>
  <w:style w:type="paragraph" w:customStyle="1" w:styleId="aff2">
    <w:name w:val="甲乙丙"/>
    <w:basedOn w:val="a8"/>
    <w:semiHidden/>
    <w:rsid w:val="000B6C7D"/>
    <w:pPr>
      <w:spacing w:after="360" w:line="360" w:lineRule="auto"/>
      <w:jc w:val="center"/>
    </w:pPr>
    <w:rPr>
      <w:rFonts w:ascii="標楷體" w:eastAsia="標楷體" w:hAnsi="Times New Roman" w:cs="Times New Roman"/>
      <w:b/>
      <w:spacing w:val="-10"/>
      <w:sz w:val="40"/>
      <w:szCs w:val="20"/>
    </w:rPr>
  </w:style>
  <w:style w:type="character" w:customStyle="1" w:styleId="aff3">
    <w:name w:val="字元"/>
    <w:semiHidden/>
    <w:rsid w:val="000B6C7D"/>
    <w:rPr>
      <w:rFonts w:ascii="標楷體" w:eastAsia="標楷體" w:hAnsi="標楷體"/>
      <w:bCs/>
      <w:sz w:val="32"/>
      <w:szCs w:val="26"/>
      <w:lang w:val="zh-TW" w:eastAsia="zh-TW" w:bidi="ar-SA"/>
    </w:rPr>
  </w:style>
  <w:style w:type="paragraph" w:styleId="25">
    <w:name w:val="Body Text 2"/>
    <w:basedOn w:val="a8"/>
    <w:link w:val="26"/>
    <w:semiHidden/>
    <w:rsid w:val="000B6C7D"/>
    <w:pPr>
      <w:spacing w:after="120" w:line="480" w:lineRule="auto"/>
    </w:pPr>
    <w:rPr>
      <w:rFonts w:ascii="Times New Roman" w:eastAsia="新細明體" w:hAnsi="Times New Roman" w:cs="Times New Roman"/>
      <w:szCs w:val="20"/>
    </w:rPr>
  </w:style>
  <w:style w:type="character" w:customStyle="1" w:styleId="26">
    <w:name w:val="本文 2 字元"/>
    <w:basedOn w:val="a9"/>
    <w:link w:val="25"/>
    <w:semiHidden/>
    <w:rsid w:val="000B6C7D"/>
    <w:rPr>
      <w:rFonts w:ascii="Times New Roman" w:eastAsia="新細明體" w:hAnsi="Times New Roman" w:cs="Times New Roman"/>
      <w:szCs w:val="20"/>
    </w:rPr>
  </w:style>
  <w:style w:type="paragraph" w:styleId="aff4">
    <w:name w:val="Document Map"/>
    <w:basedOn w:val="a8"/>
    <w:link w:val="aff5"/>
    <w:semiHidden/>
    <w:rsid w:val="000B6C7D"/>
    <w:pPr>
      <w:shd w:val="clear" w:color="auto" w:fill="000080"/>
    </w:pPr>
    <w:rPr>
      <w:rFonts w:ascii="Arial" w:eastAsia="新細明體" w:hAnsi="Arial" w:cs="Times New Roman"/>
      <w:szCs w:val="20"/>
    </w:rPr>
  </w:style>
  <w:style w:type="character" w:customStyle="1" w:styleId="aff5">
    <w:name w:val="文件引導模式 字元"/>
    <w:basedOn w:val="a9"/>
    <w:link w:val="aff4"/>
    <w:semiHidden/>
    <w:rsid w:val="000B6C7D"/>
    <w:rPr>
      <w:rFonts w:ascii="Arial" w:eastAsia="新細明體" w:hAnsi="Arial" w:cs="Times New Roman"/>
      <w:szCs w:val="20"/>
      <w:shd w:val="clear" w:color="auto" w:fill="000080"/>
    </w:rPr>
  </w:style>
  <w:style w:type="paragraph" w:styleId="aff6">
    <w:name w:val="Body Text"/>
    <w:basedOn w:val="a8"/>
    <w:link w:val="aff7"/>
    <w:semiHidden/>
    <w:rsid w:val="000B6C7D"/>
    <w:pPr>
      <w:spacing w:after="120"/>
    </w:pPr>
    <w:rPr>
      <w:rFonts w:ascii="Times New Roman" w:eastAsia="新細明體" w:hAnsi="Times New Roman" w:cs="Times New Roman"/>
      <w:szCs w:val="20"/>
    </w:rPr>
  </w:style>
  <w:style w:type="character" w:customStyle="1" w:styleId="aff7">
    <w:name w:val="本文 字元"/>
    <w:basedOn w:val="a9"/>
    <w:link w:val="aff6"/>
    <w:semiHidden/>
    <w:rsid w:val="000B6C7D"/>
    <w:rPr>
      <w:rFonts w:ascii="Times New Roman" w:eastAsia="新細明體" w:hAnsi="Times New Roman" w:cs="Times New Roman"/>
      <w:szCs w:val="20"/>
    </w:rPr>
  </w:style>
  <w:style w:type="paragraph" w:customStyle="1" w:styleId="1-3">
    <w:name w:val="欄1-3"/>
    <w:basedOn w:val="a8"/>
    <w:semiHidden/>
    <w:rsid w:val="000B6C7D"/>
    <w:pPr>
      <w:spacing w:beforeLines="20" w:afterLines="20"/>
      <w:ind w:leftChars="150" w:left="150"/>
      <w:jc w:val="right"/>
    </w:pPr>
    <w:rPr>
      <w:rFonts w:ascii="Times New Roman" w:eastAsia="華康楷書體W5" w:hAnsi="Times New Roman" w:cs="Times New Roman"/>
      <w:spacing w:val="10"/>
      <w:sz w:val="19"/>
      <w:szCs w:val="20"/>
    </w:rPr>
  </w:style>
  <w:style w:type="paragraph" w:customStyle="1" w:styleId="1-11">
    <w:name w:val="欄1-1"/>
    <w:basedOn w:val="a8"/>
    <w:semiHidden/>
    <w:rsid w:val="000B6C7D"/>
    <w:pPr>
      <w:spacing w:beforeLines="20" w:afterLines="20"/>
      <w:jc w:val="distribute"/>
    </w:pPr>
    <w:rPr>
      <w:rFonts w:ascii="Times New Roman" w:eastAsia="華康儷中黑" w:hAnsi="Times New Roman" w:cs="Times New Roman"/>
      <w:spacing w:val="6"/>
      <w:sz w:val="21"/>
      <w:szCs w:val="20"/>
    </w:rPr>
  </w:style>
  <w:style w:type="paragraph" w:customStyle="1" w:styleId="2-">
    <w:name w:val="欄2-數字"/>
    <w:basedOn w:val="a8"/>
    <w:semiHidden/>
    <w:rsid w:val="000B6C7D"/>
    <w:pPr>
      <w:spacing w:beforeLines="20" w:afterLines="20"/>
      <w:ind w:leftChars="10" w:left="24" w:rightChars="10" w:right="24"/>
      <w:jc w:val="right"/>
    </w:pPr>
    <w:rPr>
      <w:rFonts w:ascii="Times New Roman" w:eastAsia="華康楷書體W5" w:hAnsi="Times New Roman" w:cs="Times New Roman"/>
      <w:spacing w:val="-6"/>
      <w:w w:val="85"/>
      <w:sz w:val="20"/>
      <w:szCs w:val="20"/>
    </w:rPr>
  </w:style>
  <w:style w:type="paragraph" w:styleId="aff8">
    <w:name w:val="Date"/>
    <w:basedOn w:val="a8"/>
    <w:next w:val="a8"/>
    <w:link w:val="aff9"/>
    <w:semiHidden/>
    <w:rsid w:val="000B6C7D"/>
    <w:pPr>
      <w:jc w:val="right"/>
    </w:pPr>
    <w:rPr>
      <w:rFonts w:ascii="Times New Roman" w:eastAsia="新細明體" w:hAnsi="Times New Roman" w:cs="Times New Roman"/>
      <w:szCs w:val="20"/>
    </w:rPr>
  </w:style>
  <w:style w:type="character" w:customStyle="1" w:styleId="aff9">
    <w:name w:val="日期 字元"/>
    <w:basedOn w:val="a9"/>
    <w:link w:val="aff8"/>
    <w:semiHidden/>
    <w:rsid w:val="000B6C7D"/>
    <w:rPr>
      <w:rFonts w:ascii="Times New Roman" w:eastAsia="新細明體" w:hAnsi="Times New Roman" w:cs="Times New Roman"/>
      <w:szCs w:val="20"/>
    </w:rPr>
  </w:style>
  <w:style w:type="paragraph" w:styleId="affa">
    <w:name w:val="Body Text Indent"/>
    <w:basedOn w:val="a8"/>
    <w:link w:val="affb"/>
    <w:semiHidden/>
    <w:rsid w:val="000B6C7D"/>
    <w:pPr>
      <w:spacing w:after="120"/>
      <w:ind w:leftChars="200" w:left="480"/>
    </w:pPr>
    <w:rPr>
      <w:rFonts w:ascii="Times New Roman" w:eastAsia="新細明體" w:hAnsi="Times New Roman" w:cs="Times New Roman"/>
      <w:szCs w:val="20"/>
    </w:rPr>
  </w:style>
  <w:style w:type="character" w:customStyle="1" w:styleId="affb">
    <w:name w:val="本文縮排 字元"/>
    <w:basedOn w:val="a9"/>
    <w:link w:val="affa"/>
    <w:semiHidden/>
    <w:rsid w:val="000B6C7D"/>
    <w:rPr>
      <w:rFonts w:ascii="Times New Roman" w:eastAsia="新細明體" w:hAnsi="Times New Roman" w:cs="Times New Roman"/>
      <w:szCs w:val="20"/>
    </w:rPr>
  </w:style>
  <w:style w:type="paragraph" w:styleId="affc">
    <w:name w:val="Balloon Text"/>
    <w:basedOn w:val="a8"/>
    <w:link w:val="affd"/>
    <w:uiPriority w:val="99"/>
    <w:semiHidden/>
    <w:rsid w:val="000B6C7D"/>
    <w:rPr>
      <w:rFonts w:ascii="Arial" w:eastAsia="新細明體" w:hAnsi="Arial" w:cs="Times New Roman"/>
      <w:sz w:val="18"/>
      <w:szCs w:val="18"/>
    </w:rPr>
  </w:style>
  <w:style w:type="character" w:customStyle="1" w:styleId="affd">
    <w:name w:val="註解方塊文字 字元"/>
    <w:basedOn w:val="a9"/>
    <w:link w:val="affc"/>
    <w:uiPriority w:val="99"/>
    <w:semiHidden/>
    <w:rsid w:val="000B6C7D"/>
    <w:rPr>
      <w:rFonts w:ascii="Arial" w:eastAsia="新細明體" w:hAnsi="Arial" w:cs="Times New Roman"/>
      <w:sz w:val="18"/>
      <w:szCs w:val="18"/>
    </w:rPr>
  </w:style>
  <w:style w:type="paragraph" w:customStyle="1" w:styleId="affe">
    <w:name w:val="標題壹、 字元 字元 字元 字元 字元"/>
    <w:basedOn w:val="a8"/>
    <w:semiHidden/>
    <w:rsid w:val="000B6C7D"/>
    <w:pPr>
      <w:spacing w:line="360" w:lineRule="auto"/>
      <w:jc w:val="both"/>
    </w:pPr>
    <w:rPr>
      <w:rFonts w:ascii="Times New Roman" w:eastAsia="標楷體" w:hAnsi="Times New Roman" w:cs="新細明體"/>
      <w:b/>
      <w:bCs/>
      <w:sz w:val="36"/>
      <w:szCs w:val="36"/>
    </w:rPr>
  </w:style>
  <w:style w:type="character" w:customStyle="1" w:styleId="afff">
    <w:name w:val="標題壹、 字元 字元 字元 字元 字元 字元"/>
    <w:semiHidden/>
    <w:rsid w:val="000B6C7D"/>
    <w:rPr>
      <w:rFonts w:eastAsia="標楷體" w:cs="新細明體"/>
      <w:b/>
      <w:bCs/>
      <w:kern w:val="2"/>
      <w:sz w:val="36"/>
      <w:szCs w:val="36"/>
      <w:lang w:val="en-US" w:eastAsia="zh-TW" w:bidi="ar-SA"/>
    </w:rPr>
  </w:style>
  <w:style w:type="paragraph" w:customStyle="1" w:styleId="1-31">
    <w:name w:val="表格欄1-3退1"/>
    <w:basedOn w:val="a8"/>
    <w:semiHidden/>
    <w:rsid w:val="000B6C7D"/>
    <w:pPr>
      <w:ind w:firstLineChars="100" w:firstLine="100"/>
      <w:jc w:val="distribute"/>
    </w:pPr>
    <w:rPr>
      <w:rFonts w:ascii="Times New Roman" w:eastAsia="標楷體" w:hAnsi="Times New Roman" w:cs="新細明體"/>
      <w:sz w:val="18"/>
      <w:szCs w:val="18"/>
    </w:rPr>
  </w:style>
  <w:style w:type="character" w:customStyle="1" w:styleId="1-310">
    <w:name w:val="表格欄1-3退1 字元"/>
    <w:semiHidden/>
    <w:rsid w:val="000B6C7D"/>
    <w:rPr>
      <w:rFonts w:eastAsia="標楷體" w:cs="新細明體"/>
      <w:kern w:val="2"/>
      <w:sz w:val="18"/>
      <w:szCs w:val="18"/>
      <w:lang w:val="en-US" w:eastAsia="zh-TW" w:bidi="ar-SA"/>
    </w:rPr>
  </w:style>
  <w:style w:type="paragraph" w:customStyle="1" w:styleId="3-">
    <w:name w:val="欄3-數字"/>
    <w:basedOn w:val="a8"/>
    <w:semiHidden/>
    <w:rsid w:val="000B6C7D"/>
    <w:pPr>
      <w:spacing w:beforeLines="20" w:afterLines="20"/>
      <w:ind w:leftChars="10" w:left="10" w:rightChars="10" w:right="10"/>
      <w:jc w:val="right"/>
    </w:pPr>
    <w:rPr>
      <w:rFonts w:ascii="Times New Roman" w:eastAsia="華康楷書體W5" w:hAnsi="Times New Roman" w:cs="Times New Roman"/>
      <w:spacing w:val="-6"/>
      <w:w w:val="85"/>
      <w:sz w:val="20"/>
      <w:szCs w:val="20"/>
    </w:rPr>
  </w:style>
  <w:style w:type="paragraph" w:customStyle="1" w:styleId="41">
    <w:name w:val="欄4（原因分析） 字元 字元"/>
    <w:basedOn w:val="a8"/>
    <w:semiHidden/>
    <w:rsid w:val="000B6C7D"/>
    <w:pPr>
      <w:jc w:val="both"/>
    </w:pPr>
    <w:rPr>
      <w:rFonts w:ascii="標楷體" w:eastAsia="標楷體" w:hAnsi="Times New Roman" w:cs="新細明體"/>
      <w:w w:val="90"/>
      <w:sz w:val="18"/>
      <w:szCs w:val="18"/>
    </w:rPr>
  </w:style>
  <w:style w:type="character" w:customStyle="1" w:styleId="42">
    <w:name w:val="欄4（原因分析） 字元 字元 字元"/>
    <w:semiHidden/>
    <w:rsid w:val="000B6C7D"/>
    <w:rPr>
      <w:rFonts w:ascii="標楷體" w:eastAsia="標楷體" w:cs="新細明體"/>
      <w:w w:val="90"/>
      <w:kern w:val="2"/>
      <w:sz w:val="18"/>
      <w:szCs w:val="18"/>
      <w:lang w:val="en-US" w:eastAsia="zh-TW" w:bidi="ar-SA"/>
    </w:rPr>
  </w:style>
  <w:style w:type="paragraph" w:customStyle="1" w:styleId="afff0">
    <w:name w:val="副本"/>
    <w:basedOn w:val="32"/>
    <w:uiPriority w:val="1"/>
    <w:semiHidden/>
    <w:rsid w:val="000B6C7D"/>
    <w:pPr>
      <w:snapToGrid w:val="0"/>
      <w:spacing w:line="300" w:lineRule="exact"/>
      <w:ind w:left="720" w:hanging="720"/>
      <w:jc w:val="left"/>
    </w:pPr>
    <w:rPr>
      <w:rFonts w:ascii="Arial" w:hAnsi="Arial"/>
      <w:sz w:val="24"/>
      <w:szCs w:val="24"/>
    </w:rPr>
  </w:style>
  <w:style w:type="paragraph" w:customStyle="1" w:styleId="afff1">
    <w:name w:val="主旨"/>
    <w:semiHidden/>
    <w:rsid w:val="000B6C7D"/>
    <w:pPr>
      <w:adjustRightInd w:val="0"/>
      <w:snapToGrid w:val="0"/>
      <w:spacing w:line="360" w:lineRule="auto"/>
      <w:ind w:left="300" w:hangingChars="300" w:hanging="300"/>
      <w:jc w:val="both"/>
    </w:pPr>
    <w:rPr>
      <w:rFonts w:ascii="Arial" w:eastAsia="標楷體" w:hAnsi="Arial" w:cs="Times New Roman"/>
      <w:kern w:val="0"/>
      <w:sz w:val="32"/>
      <w:szCs w:val="20"/>
    </w:rPr>
  </w:style>
  <w:style w:type="paragraph" w:customStyle="1" w:styleId="34">
    <w:name w:val="標題 3 + 標楷體"/>
    <w:aliases w:val="16 點,非粗體,行距:  固定行高 28 pt,第一行:  2 字元"/>
    <w:basedOn w:val="2"/>
    <w:semiHidden/>
    <w:rsid w:val="000B6C7D"/>
    <w:pPr>
      <w:spacing w:line="560" w:lineRule="exact"/>
      <w:ind w:firstLineChars="200" w:firstLine="640"/>
    </w:pPr>
    <w:rPr>
      <w:rFonts w:ascii="標楷體" w:eastAsia="標楷體" w:hAnsi="標楷體"/>
      <w:b w:val="0"/>
      <w:sz w:val="32"/>
      <w:szCs w:val="32"/>
    </w:rPr>
  </w:style>
  <w:style w:type="paragraph" w:customStyle="1" w:styleId="afff2">
    <w:name w:val="大標"/>
    <w:basedOn w:val="a8"/>
    <w:uiPriority w:val="1"/>
    <w:semiHidden/>
    <w:rsid w:val="000B6C7D"/>
    <w:pPr>
      <w:kinsoku w:val="0"/>
      <w:wordWrap w:val="0"/>
      <w:overflowPunct w:val="0"/>
      <w:autoSpaceDE w:val="0"/>
      <w:autoSpaceDN w:val="0"/>
      <w:snapToGrid w:val="0"/>
      <w:jc w:val="center"/>
    </w:pPr>
    <w:rPr>
      <w:rFonts w:ascii="標楷體" w:eastAsia="標楷體" w:hAnsi="Times New Roman" w:cs="Times New Roman"/>
      <w:b/>
      <w:snapToGrid w:val="0"/>
      <w:kern w:val="0"/>
      <w:sz w:val="40"/>
      <w:szCs w:val="20"/>
    </w:rPr>
  </w:style>
  <w:style w:type="paragraph" w:customStyle="1" w:styleId="afff3">
    <w:name w:val="目錄"/>
    <w:basedOn w:val="a8"/>
    <w:semiHidden/>
    <w:rsid w:val="000B6C7D"/>
    <w:pPr>
      <w:kinsoku w:val="0"/>
      <w:wordWrap w:val="0"/>
      <w:overflowPunct w:val="0"/>
      <w:autoSpaceDE w:val="0"/>
      <w:autoSpaceDN w:val="0"/>
      <w:snapToGrid w:val="0"/>
      <w:spacing w:before="240"/>
      <w:jc w:val="center"/>
    </w:pPr>
    <w:rPr>
      <w:rFonts w:ascii="標楷體" w:eastAsia="標楷體" w:hAnsi="Times New Roman" w:cs="Times New Roman"/>
      <w:sz w:val="36"/>
      <w:szCs w:val="20"/>
    </w:rPr>
  </w:style>
  <w:style w:type="paragraph" w:customStyle="1" w:styleId="afff4">
    <w:name w:val="甲"/>
    <w:semiHidden/>
    <w:rsid w:val="000B6C7D"/>
    <w:pPr>
      <w:widowControl w:val="0"/>
      <w:tabs>
        <w:tab w:val="right" w:leader="dot" w:pos="9639"/>
      </w:tabs>
      <w:kinsoku w:val="0"/>
      <w:wordWrap w:val="0"/>
      <w:overflowPunct w:val="0"/>
      <w:autoSpaceDE w:val="0"/>
      <w:autoSpaceDN w:val="0"/>
      <w:adjustRightInd w:val="0"/>
      <w:snapToGrid w:val="0"/>
      <w:spacing w:before="240" w:line="360" w:lineRule="auto"/>
      <w:jc w:val="both"/>
    </w:pPr>
    <w:rPr>
      <w:rFonts w:ascii="標楷體" w:eastAsia="標楷體" w:hAnsi="Times New Roman" w:cs="Times New Roman"/>
      <w:b/>
      <w:snapToGrid w:val="0"/>
      <w:kern w:val="0"/>
      <w:sz w:val="34"/>
      <w:szCs w:val="20"/>
    </w:rPr>
  </w:style>
  <w:style w:type="paragraph" w:customStyle="1" w:styleId="afff5">
    <w:name w:val="乙篇主文 字元 字元"/>
    <w:basedOn w:val="a8"/>
    <w:semiHidden/>
    <w:rsid w:val="000B6C7D"/>
    <w:pPr>
      <w:spacing w:line="400" w:lineRule="exact"/>
      <w:ind w:firstLineChars="200" w:firstLine="200"/>
      <w:jc w:val="both"/>
    </w:pPr>
    <w:rPr>
      <w:rFonts w:ascii="標楷體" w:eastAsia="標楷體" w:hAnsi="Times New Roman" w:cs="Times New Roman"/>
    </w:rPr>
  </w:style>
  <w:style w:type="character" w:customStyle="1" w:styleId="afff6">
    <w:name w:val="乙篇主文 字元 字元 字元"/>
    <w:semiHidden/>
    <w:rsid w:val="000B6C7D"/>
    <w:rPr>
      <w:rFonts w:ascii="標楷體" w:eastAsia="標楷體"/>
      <w:kern w:val="2"/>
      <w:sz w:val="24"/>
      <w:szCs w:val="24"/>
      <w:lang w:val="en-US" w:eastAsia="zh-TW" w:bidi="ar-SA"/>
    </w:rPr>
  </w:style>
  <w:style w:type="paragraph" w:customStyle="1" w:styleId="27">
    <w:name w:val="2"/>
    <w:basedOn w:val="a8"/>
    <w:semiHidden/>
    <w:rsid w:val="000B6C7D"/>
    <w:pPr>
      <w:widowControl/>
      <w:spacing w:after="160" w:line="240" w:lineRule="exact"/>
    </w:pPr>
    <w:rPr>
      <w:rFonts w:ascii="Tahoma" w:eastAsia="新細明體" w:hAnsi="Tahoma" w:cs="Tahoma"/>
      <w:kern w:val="0"/>
      <w:sz w:val="20"/>
      <w:szCs w:val="20"/>
      <w:lang w:eastAsia="en-US"/>
    </w:rPr>
  </w:style>
  <w:style w:type="paragraph" w:customStyle="1" w:styleId="28">
    <w:name w:val="字元 字元2"/>
    <w:basedOn w:val="a8"/>
    <w:semiHidden/>
    <w:rsid w:val="000B6C7D"/>
    <w:pPr>
      <w:widowControl/>
      <w:spacing w:after="160" w:line="240" w:lineRule="exact"/>
    </w:pPr>
    <w:rPr>
      <w:rFonts w:ascii="Verdana" w:eastAsia="Times New Roman" w:hAnsi="Verdana" w:cs="Times New Roman"/>
      <w:kern w:val="0"/>
      <w:sz w:val="20"/>
      <w:szCs w:val="20"/>
      <w:lang w:eastAsia="en-US"/>
    </w:rPr>
  </w:style>
  <w:style w:type="paragraph" w:customStyle="1" w:styleId="afff7">
    <w:name w:val="字元 字元 字元"/>
    <w:basedOn w:val="a8"/>
    <w:semiHidden/>
    <w:rsid w:val="000B6C7D"/>
    <w:pPr>
      <w:widowControl/>
      <w:spacing w:after="160" w:line="240" w:lineRule="exact"/>
    </w:pPr>
    <w:rPr>
      <w:rFonts w:ascii="Verdana" w:eastAsia="新細明體" w:hAnsi="Verdana" w:cs="Times New Roman"/>
      <w:kern w:val="0"/>
      <w:sz w:val="20"/>
      <w:szCs w:val="20"/>
      <w:lang w:eastAsia="en-US"/>
    </w:rPr>
  </w:style>
  <w:style w:type="paragraph" w:customStyle="1" w:styleId="35">
    <w:name w:val="樣式3"/>
    <w:basedOn w:val="a8"/>
    <w:autoRedefine/>
    <w:semiHidden/>
    <w:rsid w:val="000B6C7D"/>
    <w:pPr>
      <w:adjustRightInd w:val="0"/>
      <w:spacing w:before="60" w:after="60" w:line="440" w:lineRule="exact"/>
      <w:ind w:leftChars="200" w:left="480"/>
      <w:jc w:val="both"/>
    </w:pPr>
    <w:rPr>
      <w:rFonts w:ascii="標楷體" w:eastAsia="標楷體" w:hAnsi="標楷體" w:cs="Times New Roman"/>
      <w:b/>
      <w:spacing w:val="20"/>
    </w:rPr>
  </w:style>
  <w:style w:type="character" w:customStyle="1" w:styleId="36">
    <w:name w:val="樣式3 字元"/>
    <w:semiHidden/>
    <w:rsid w:val="000B6C7D"/>
    <w:rPr>
      <w:rFonts w:ascii="標楷體" w:eastAsia="標楷體" w:hAnsi="標楷體"/>
      <w:b/>
      <w:spacing w:val="20"/>
      <w:kern w:val="2"/>
      <w:sz w:val="24"/>
      <w:szCs w:val="24"/>
    </w:rPr>
  </w:style>
  <w:style w:type="paragraph" w:customStyle="1" w:styleId="afff8">
    <w:name w:val="字元 字元 字元 字元 字元 字元 字元 字元"/>
    <w:basedOn w:val="a8"/>
    <w:semiHidden/>
    <w:rsid w:val="000B6C7D"/>
    <w:pPr>
      <w:widowControl/>
      <w:spacing w:after="160" w:line="240" w:lineRule="exact"/>
    </w:pPr>
    <w:rPr>
      <w:rFonts w:ascii="Tahoma" w:eastAsia="新細明體" w:hAnsi="Tahoma" w:cs="Tahoma"/>
      <w:kern w:val="0"/>
      <w:sz w:val="20"/>
      <w:szCs w:val="20"/>
      <w:lang w:eastAsia="en-US"/>
    </w:rPr>
  </w:style>
  <w:style w:type="paragraph" w:customStyle="1" w:styleId="afff9">
    <w:name w:val="標題（一） 字元 字元 字元"/>
    <w:basedOn w:val="a8"/>
    <w:semiHidden/>
    <w:rsid w:val="000B6C7D"/>
    <w:pPr>
      <w:spacing w:beforeLines="20" w:afterLines="20" w:line="400" w:lineRule="exact"/>
      <w:ind w:firstLineChars="200" w:firstLine="200"/>
      <w:jc w:val="both"/>
    </w:pPr>
    <w:rPr>
      <w:rFonts w:ascii="Times New Roman" w:eastAsia="標楷體" w:hAnsi="Times New Roman" w:cs="Times New Roman"/>
      <w:b/>
      <w:bCs/>
      <w:sz w:val="28"/>
      <w:szCs w:val="28"/>
    </w:rPr>
  </w:style>
  <w:style w:type="paragraph" w:customStyle="1" w:styleId="afffa">
    <w:name w:val="標題一、 字元 字元"/>
    <w:basedOn w:val="af1"/>
    <w:semiHidden/>
    <w:rsid w:val="000B6C7D"/>
    <w:pPr>
      <w:keepNext w:val="0"/>
      <w:adjustRightInd/>
      <w:snapToGrid/>
      <w:spacing w:beforeLines="20" w:afterLines="20" w:line="400" w:lineRule="exact"/>
      <w:ind w:leftChars="100" w:left="310" w:hangingChars="210" w:hanging="210"/>
      <w:jc w:val="both"/>
      <w:outlineLvl w:val="9"/>
    </w:pPr>
    <w:rPr>
      <w:rFonts w:ascii="Times New Roman" w:hAnsi="Times New Roman" w:cs="新細明體"/>
      <w:kern w:val="2"/>
      <w:sz w:val="32"/>
    </w:rPr>
  </w:style>
  <w:style w:type="paragraph" w:customStyle="1" w:styleId="afffb">
    <w:name w:val="甲篇內文"/>
    <w:basedOn w:val="a8"/>
    <w:semiHidden/>
    <w:qFormat/>
    <w:rsid w:val="000B6C7D"/>
    <w:pPr>
      <w:spacing w:line="460" w:lineRule="exact"/>
      <w:ind w:firstLineChars="200" w:firstLine="200"/>
      <w:jc w:val="both"/>
    </w:pPr>
    <w:rPr>
      <w:rFonts w:ascii="標楷體" w:eastAsia="標楷體" w:hAnsi="Times New Roman" w:cs="Times New Roman"/>
      <w:sz w:val="28"/>
      <w:szCs w:val="28"/>
    </w:rPr>
  </w:style>
  <w:style w:type="paragraph" w:customStyle="1" w:styleId="afffc">
    <w:name w:val="說明"/>
    <w:basedOn w:val="affa"/>
    <w:semiHidden/>
    <w:rsid w:val="000B6C7D"/>
    <w:pPr>
      <w:spacing w:after="0" w:line="640" w:lineRule="exact"/>
      <w:ind w:leftChars="0" w:left="952" w:hanging="952"/>
    </w:pPr>
    <w:rPr>
      <w:rFonts w:ascii="Arial" w:eastAsia="標楷體" w:hAnsi="Arial"/>
      <w:sz w:val="32"/>
      <w:szCs w:val="24"/>
    </w:rPr>
  </w:style>
  <w:style w:type="paragraph" w:customStyle="1" w:styleId="afffd">
    <w:name w:val="大項"/>
    <w:basedOn w:val="a8"/>
    <w:uiPriority w:val="1"/>
    <w:semiHidden/>
    <w:rsid w:val="000B6C7D"/>
    <w:pPr>
      <w:kinsoku w:val="0"/>
      <w:adjustRightInd w:val="0"/>
      <w:spacing w:line="440" w:lineRule="atLeast"/>
      <w:ind w:left="1260" w:hanging="644"/>
      <w:textAlignment w:val="baseline"/>
    </w:pPr>
    <w:rPr>
      <w:rFonts w:ascii="標楷體" w:eastAsia="標楷體" w:hAnsi="Times New Roman" w:cs="Times New Roman"/>
      <w:kern w:val="0"/>
      <w:sz w:val="32"/>
      <w:szCs w:val="20"/>
    </w:rPr>
  </w:style>
  <w:style w:type="paragraph" w:customStyle="1" w:styleId="afffe">
    <w:name w:val="一、"/>
    <w:basedOn w:val="a8"/>
    <w:semiHidden/>
    <w:rsid w:val="000B6C7D"/>
    <w:pPr>
      <w:spacing w:line="520" w:lineRule="exact"/>
      <w:ind w:leftChars="174" w:left="1034" w:hangingChars="195" w:hanging="616"/>
    </w:pPr>
    <w:rPr>
      <w:rFonts w:ascii="標楷體" w:eastAsia="標楷體" w:hAnsi="Times New Roman" w:cs="Times New Roman"/>
      <w:spacing w:val="-2"/>
      <w:sz w:val="32"/>
    </w:rPr>
  </w:style>
  <w:style w:type="paragraph" w:customStyle="1" w:styleId="1-33">
    <w:name w:val="表格欄1-3退3"/>
    <w:basedOn w:val="1-32"/>
    <w:semiHidden/>
    <w:rsid w:val="000B6C7D"/>
  </w:style>
  <w:style w:type="character" w:customStyle="1" w:styleId="1-21">
    <w:name w:val="表格欄1-2 字元 字元"/>
    <w:semiHidden/>
    <w:rsid w:val="000B6C7D"/>
    <w:rPr>
      <w:rFonts w:eastAsia="標楷體" w:cs="新細明體"/>
      <w:b/>
      <w:kern w:val="2"/>
      <w:szCs w:val="18"/>
    </w:rPr>
  </w:style>
  <w:style w:type="paragraph" w:customStyle="1" w:styleId="affff">
    <w:name w:val="乙篇主文"/>
    <w:basedOn w:val="a8"/>
    <w:uiPriority w:val="1"/>
    <w:semiHidden/>
    <w:rsid w:val="000B6C7D"/>
    <w:pPr>
      <w:spacing w:line="400" w:lineRule="exact"/>
      <w:ind w:firstLineChars="200" w:firstLine="200"/>
      <w:jc w:val="both"/>
    </w:pPr>
    <w:rPr>
      <w:rFonts w:ascii="標楷體" w:eastAsia="標楷體" w:hAnsi="Times New Roman" w:cs="Times New Roman"/>
    </w:rPr>
  </w:style>
  <w:style w:type="paragraph" w:customStyle="1" w:styleId="19">
    <w:name w:val="表說1. 字元 字元 字元"/>
    <w:basedOn w:val="a8"/>
    <w:semiHidden/>
    <w:rsid w:val="000B6C7D"/>
    <w:pPr>
      <w:spacing w:line="400" w:lineRule="exact"/>
      <w:jc w:val="both"/>
    </w:pPr>
    <w:rPr>
      <w:rFonts w:ascii="標楷體" w:eastAsia="標楷體" w:hAnsi="Times New Roman" w:cs="Times New Roman"/>
    </w:rPr>
  </w:style>
  <w:style w:type="character" w:customStyle="1" w:styleId="9">
    <w:name w:val="字元9"/>
    <w:semiHidden/>
    <w:rsid w:val="000B6C7D"/>
    <w:rPr>
      <w:kern w:val="2"/>
    </w:rPr>
  </w:style>
  <w:style w:type="character" w:customStyle="1" w:styleId="130">
    <w:name w:val="字元13"/>
    <w:semiHidden/>
    <w:rsid w:val="000B6C7D"/>
    <w:rPr>
      <w:rFonts w:ascii="Arial" w:hAnsi="Arial"/>
      <w:b/>
      <w:bCs/>
      <w:kern w:val="2"/>
      <w:sz w:val="48"/>
      <w:szCs w:val="48"/>
    </w:rPr>
  </w:style>
  <w:style w:type="character" w:customStyle="1" w:styleId="120">
    <w:name w:val="字元12"/>
    <w:semiHidden/>
    <w:rsid w:val="000B6C7D"/>
    <w:rPr>
      <w:rFonts w:ascii="標楷體" w:eastAsia="標楷體" w:hAnsi="標楷體"/>
      <w:bCs/>
      <w:sz w:val="32"/>
      <w:szCs w:val="26"/>
      <w:lang w:val="zh-TW"/>
    </w:rPr>
  </w:style>
  <w:style w:type="character" w:customStyle="1" w:styleId="111">
    <w:name w:val="字元11"/>
    <w:semiHidden/>
    <w:rsid w:val="000B6C7D"/>
    <w:rPr>
      <w:rFonts w:ascii="標楷體" w:eastAsia="標楷體" w:hAnsi="標楷體"/>
      <w:bCs/>
      <w:sz w:val="32"/>
      <w:szCs w:val="26"/>
      <w:lang w:val="zh-TW"/>
    </w:rPr>
  </w:style>
  <w:style w:type="character" w:customStyle="1" w:styleId="100">
    <w:name w:val="字元10"/>
    <w:semiHidden/>
    <w:rsid w:val="000B6C7D"/>
    <w:rPr>
      <w:kern w:val="2"/>
    </w:rPr>
  </w:style>
  <w:style w:type="character" w:customStyle="1" w:styleId="43">
    <w:name w:val="字元4"/>
    <w:semiHidden/>
    <w:rsid w:val="000B6C7D"/>
    <w:rPr>
      <w:rFonts w:ascii="標楷體" w:eastAsia="標楷體"/>
      <w:spacing w:val="-2"/>
      <w:kern w:val="2"/>
      <w:sz w:val="32"/>
      <w:szCs w:val="24"/>
    </w:rPr>
  </w:style>
  <w:style w:type="character" w:customStyle="1" w:styleId="6">
    <w:name w:val="字元6"/>
    <w:semiHidden/>
    <w:rsid w:val="000B6C7D"/>
    <w:rPr>
      <w:kern w:val="2"/>
      <w:sz w:val="16"/>
      <w:szCs w:val="24"/>
    </w:rPr>
  </w:style>
  <w:style w:type="character" w:customStyle="1" w:styleId="affff0">
    <w:name w:val="內文壹 字元"/>
    <w:aliases w:val="一般文字 字元 字元1,一般文字 字元 字元 字元"/>
    <w:semiHidden/>
    <w:rsid w:val="000B6C7D"/>
    <w:rPr>
      <w:rFonts w:ascii="細明體" w:eastAsia="細明體" w:hAnsi="Courier New"/>
      <w:kern w:val="2"/>
      <w:sz w:val="24"/>
    </w:rPr>
  </w:style>
  <w:style w:type="character" w:customStyle="1" w:styleId="37">
    <w:name w:val="字元3"/>
    <w:semiHidden/>
    <w:rsid w:val="000B6C7D"/>
    <w:rPr>
      <w:kern w:val="2"/>
      <w:sz w:val="24"/>
    </w:rPr>
  </w:style>
  <w:style w:type="character" w:customStyle="1" w:styleId="51">
    <w:name w:val="字元5"/>
    <w:semiHidden/>
    <w:rsid w:val="000B6C7D"/>
    <w:rPr>
      <w:rFonts w:ascii="標楷體" w:eastAsia="標楷體"/>
      <w:kern w:val="2"/>
      <w:sz w:val="32"/>
      <w:szCs w:val="24"/>
    </w:rPr>
  </w:style>
  <w:style w:type="character" w:customStyle="1" w:styleId="1c">
    <w:name w:val="字元1"/>
    <w:semiHidden/>
    <w:rsid w:val="000B6C7D"/>
    <w:rPr>
      <w:kern w:val="2"/>
      <w:sz w:val="24"/>
    </w:rPr>
  </w:style>
  <w:style w:type="character" w:customStyle="1" w:styleId="71">
    <w:name w:val="字元7"/>
    <w:semiHidden/>
    <w:rsid w:val="000B6C7D"/>
    <w:rPr>
      <w:kern w:val="2"/>
      <w:sz w:val="24"/>
      <w:szCs w:val="24"/>
    </w:rPr>
  </w:style>
  <w:style w:type="character" w:styleId="affff1">
    <w:name w:val="Hyperlink"/>
    <w:uiPriority w:val="99"/>
    <w:semiHidden/>
    <w:rsid w:val="000B6C7D"/>
    <w:rPr>
      <w:color w:val="0000FF"/>
      <w:u w:val="single"/>
    </w:rPr>
  </w:style>
  <w:style w:type="character" w:styleId="affff2">
    <w:name w:val="FollowedHyperlink"/>
    <w:semiHidden/>
    <w:rsid w:val="000B6C7D"/>
    <w:rPr>
      <w:color w:val="800080"/>
      <w:u w:val="single"/>
    </w:rPr>
  </w:style>
  <w:style w:type="paragraph" w:customStyle="1" w:styleId="1d">
    <w:name w:val="1_大標"/>
    <w:semiHidden/>
    <w:qFormat/>
    <w:rsid w:val="000B6C7D"/>
    <w:pPr>
      <w:widowControl w:val="0"/>
      <w:overflowPunct w:val="0"/>
      <w:spacing w:beforeLines="30" w:before="30" w:afterLines="50" w:after="50" w:line="560" w:lineRule="exact"/>
      <w:jc w:val="center"/>
    </w:pPr>
    <w:rPr>
      <w:rFonts w:ascii="標楷體" w:eastAsia="標楷體" w:hAnsi="Times New Roman" w:cs="Times New Roman"/>
      <w:b/>
      <w:color w:val="000000" w:themeColor="text1"/>
      <w:sz w:val="40"/>
    </w:rPr>
  </w:style>
  <w:style w:type="paragraph" w:customStyle="1" w:styleId="xl65">
    <w:name w:val="xl65"/>
    <w:basedOn w:val="a8"/>
    <w:semiHidden/>
    <w:rsid w:val="000B6C7D"/>
    <w:pPr>
      <w:widowControl/>
      <w:pBdr>
        <w:left w:val="single" w:sz="4" w:space="0" w:color="000000"/>
        <w:right w:val="single" w:sz="4" w:space="0" w:color="000000"/>
      </w:pBdr>
      <w:spacing w:before="100" w:beforeAutospacing="1" w:after="100" w:afterAutospacing="1"/>
      <w:jc w:val="center"/>
    </w:pPr>
    <w:rPr>
      <w:rFonts w:ascii="標楷體" w:eastAsia="標楷體" w:hAnsi="標楷體" w:cs="新細明體"/>
      <w:kern w:val="0"/>
      <w:sz w:val="20"/>
      <w:szCs w:val="20"/>
    </w:rPr>
  </w:style>
  <w:style w:type="paragraph" w:customStyle="1" w:styleId="xl66">
    <w:name w:val="xl66"/>
    <w:basedOn w:val="a8"/>
    <w:semiHidden/>
    <w:rsid w:val="000B6C7D"/>
    <w:pPr>
      <w:widowControl/>
      <w:pBdr>
        <w:left w:val="single" w:sz="4" w:space="0" w:color="000000"/>
        <w:right w:val="single" w:sz="4" w:space="0" w:color="000000"/>
      </w:pBdr>
      <w:spacing w:before="100" w:beforeAutospacing="1" w:after="100" w:afterAutospacing="1"/>
      <w:jc w:val="center"/>
    </w:pPr>
    <w:rPr>
      <w:rFonts w:ascii="Arial" w:eastAsia="新細明體" w:hAnsi="Arial" w:cs="Arial"/>
      <w:kern w:val="0"/>
      <w:sz w:val="20"/>
      <w:szCs w:val="20"/>
    </w:rPr>
  </w:style>
  <w:style w:type="paragraph" w:customStyle="1" w:styleId="xl67">
    <w:name w:val="xl67"/>
    <w:basedOn w:val="a8"/>
    <w:semiHidden/>
    <w:rsid w:val="000B6C7D"/>
    <w:pPr>
      <w:widowControl/>
      <w:spacing w:before="100" w:beforeAutospacing="1" w:after="100" w:afterAutospacing="1"/>
    </w:pPr>
    <w:rPr>
      <w:rFonts w:ascii="Arial" w:eastAsia="新細明體" w:hAnsi="Arial" w:cs="Arial"/>
      <w:kern w:val="0"/>
    </w:rPr>
  </w:style>
  <w:style w:type="paragraph" w:customStyle="1" w:styleId="xl68">
    <w:name w:val="xl68"/>
    <w:basedOn w:val="a8"/>
    <w:semiHidden/>
    <w:rsid w:val="000B6C7D"/>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w:eastAsia="新細明體" w:hAnsi="Arial" w:cs="Arial"/>
      <w:kern w:val="0"/>
      <w:sz w:val="20"/>
      <w:szCs w:val="20"/>
    </w:rPr>
  </w:style>
  <w:style w:type="paragraph" w:customStyle="1" w:styleId="xl69">
    <w:name w:val="xl69"/>
    <w:basedOn w:val="a8"/>
    <w:semiHidden/>
    <w:rsid w:val="000B6C7D"/>
    <w:pPr>
      <w:widowControl/>
      <w:pBdr>
        <w:top w:val="single" w:sz="4" w:space="0" w:color="000000"/>
        <w:left w:val="single" w:sz="4" w:space="0" w:color="000000"/>
        <w:right w:val="single" w:sz="4" w:space="0" w:color="000000"/>
      </w:pBdr>
      <w:spacing w:before="100" w:beforeAutospacing="1" w:after="100" w:afterAutospacing="1"/>
      <w:jc w:val="center"/>
    </w:pPr>
    <w:rPr>
      <w:rFonts w:ascii="標楷體" w:eastAsia="標楷體" w:hAnsi="標楷體" w:cs="新細明體"/>
      <w:kern w:val="0"/>
      <w:sz w:val="20"/>
      <w:szCs w:val="20"/>
    </w:rPr>
  </w:style>
  <w:style w:type="paragraph" w:customStyle="1" w:styleId="xl70">
    <w:name w:val="xl70"/>
    <w:basedOn w:val="a8"/>
    <w:semiHidden/>
    <w:rsid w:val="000B6C7D"/>
    <w:pPr>
      <w:widowControl/>
      <w:pBdr>
        <w:left w:val="single" w:sz="4" w:space="0" w:color="000000"/>
        <w:bottom w:val="single" w:sz="4" w:space="0" w:color="000000"/>
        <w:right w:val="single" w:sz="4" w:space="0" w:color="000000"/>
      </w:pBdr>
      <w:spacing w:before="100" w:beforeAutospacing="1" w:after="100" w:afterAutospacing="1"/>
      <w:jc w:val="center"/>
    </w:pPr>
    <w:rPr>
      <w:rFonts w:ascii="Arial" w:eastAsia="新細明體" w:hAnsi="Arial" w:cs="Arial"/>
      <w:kern w:val="0"/>
      <w:sz w:val="20"/>
      <w:szCs w:val="20"/>
    </w:rPr>
  </w:style>
  <w:style w:type="paragraph" w:customStyle="1" w:styleId="xl71">
    <w:name w:val="xl71"/>
    <w:basedOn w:val="a8"/>
    <w:semiHidden/>
    <w:rsid w:val="000B6C7D"/>
    <w:pPr>
      <w:widowControl/>
      <w:pBdr>
        <w:right w:val="single" w:sz="4" w:space="0" w:color="000000"/>
      </w:pBdr>
      <w:spacing w:before="100" w:beforeAutospacing="1" w:after="100" w:afterAutospacing="1"/>
      <w:jc w:val="center"/>
    </w:pPr>
    <w:rPr>
      <w:rFonts w:ascii="Arial" w:eastAsia="新細明體" w:hAnsi="Arial" w:cs="Arial"/>
      <w:kern w:val="0"/>
      <w:sz w:val="20"/>
      <w:szCs w:val="20"/>
    </w:rPr>
  </w:style>
  <w:style w:type="paragraph" w:customStyle="1" w:styleId="xl72">
    <w:name w:val="xl72"/>
    <w:basedOn w:val="a8"/>
    <w:semiHidden/>
    <w:rsid w:val="000B6C7D"/>
    <w:pPr>
      <w:widowControl/>
      <w:spacing w:before="100" w:beforeAutospacing="1" w:after="100" w:afterAutospacing="1"/>
    </w:pPr>
    <w:rPr>
      <w:rFonts w:ascii="標楷體" w:eastAsia="標楷體" w:hAnsi="標楷體" w:cs="新細明體"/>
      <w:kern w:val="0"/>
    </w:rPr>
  </w:style>
  <w:style w:type="paragraph" w:customStyle="1" w:styleId="xl73">
    <w:name w:val="xl73"/>
    <w:basedOn w:val="a8"/>
    <w:semiHidden/>
    <w:rsid w:val="000B6C7D"/>
    <w:pPr>
      <w:widowControl/>
      <w:pBdr>
        <w:top w:val="single" w:sz="4" w:space="0" w:color="000000"/>
        <w:left w:val="single" w:sz="4" w:space="0" w:color="000000"/>
        <w:bottom w:val="single" w:sz="4" w:space="0" w:color="000000"/>
        <w:right w:val="single" w:sz="4" w:space="0" w:color="000000"/>
      </w:pBdr>
      <w:spacing w:before="100" w:beforeAutospacing="1" w:after="100" w:afterAutospacing="1"/>
    </w:pPr>
    <w:rPr>
      <w:rFonts w:ascii="標楷體" w:eastAsia="標楷體" w:hAnsi="標楷體" w:cs="新細明體"/>
      <w:kern w:val="0"/>
      <w:sz w:val="20"/>
      <w:szCs w:val="20"/>
    </w:rPr>
  </w:style>
  <w:style w:type="paragraph" w:customStyle="1" w:styleId="xl74">
    <w:name w:val="xl74"/>
    <w:basedOn w:val="a8"/>
    <w:semiHidden/>
    <w:rsid w:val="000B6C7D"/>
    <w:pPr>
      <w:widowControl/>
      <w:pBdr>
        <w:top w:val="single" w:sz="4" w:space="0" w:color="000000"/>
        <w:right w:val="single" w:sz="4" w:space="0" w:color="000000"/>
      </w:pBdr>
      <w:spacing w:before="100" w:beforeAutospacing="1" w:after="100" w:afterAutospacing="1"/>
      <w:jc w:val="center"/>
    </w:pPr>
    <w:rPr>
      <w:rFonts w:ascii="標楷體" w:eastAsia="標楷體" w:hAnsi="標楷體" w:cs="新細明體"/>
      <w:kern w:val="0"/>
      <w:sz w:val="20"/>
      <w:szCs w:val="20"/>
    </w:rPr>
  </w:style>
  <w:style w:type="paragraph" w:customStyle="1" w:styleId="xl75">
    <w:name w:val="xl75"/>
    <w:basedOn w:val="a8"/>
    <w:semiHidden/>
    <w:rsid w:val="000B6C7D"/>
    <w:pPr>
      <w:widowControl/>
      <w:spacing w:before="100" w:beforeAutospacing="1" w:after="100" w:afterAutospacing="1"/>
    </w:pPr>
    <w:rPr>
      <w:rFonts w:ascii="標楷體" w:eastAsia="標楷體" w:hAnsi="標楷體" w:cs="新細明體"/>
      <w:kern w:val="0"/>
      <w:sz w:val="20"/>
      <w:szCs w:val="20"/>
    </w:rPr>
  </w:style>
  <w:style w:type="paragraph" w:customStyle="1" w:styleId="xl76">
    <w:name w:val="xl76"/>
    <w:basedOn w:val="a8"/>
    <w:semiHidden/>
    <w:rsid w:val="000B6C7D"/>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w:eastAsia="新細明體" w:hAnsi="Arial" w:cs="Arial"/>
      <w:kern w:val="0"/>
      <w:sz w:val="20"/>
      <w:szCs w:val="20"/>
    </w:rPr>
  </w:style>
  <w:style w:type="paragraph" w:customStyle="1" w:styleId="xl77">
    <w:name w:val="xl77"/>
    <w:basedOn w:val="a8"/>
    <w:semiHidden/>
    <w:rsid w:val="000B6C7D"/>
    <w:pPr>
      <w:widowControl/>
      <w:pBdr>
        <w:top w:val="single" w:sz="4" w:space="0" w:color="auto"/>
        <w:left w:val="single" w:sz="4" w:space="0" w:color="auto"/>
        <w:right w:val="single" w:sz="4" w:space="0" w:color="auto"/>
      </w:pBdr>
      <w:spacing w:before="100" w:beforeAutospacing="1" w:after="100" w:afterAutospacing="1"/>
      <w:jc w:val="center"/>
    </w:pPr>
    <w:rPr>
      <w:rFonts w:ascii="標楷體" w:eastAsia="標楷體" w:hAnsi="標楷體" w:cs="新細明體"/>
      <w:kern w:val="0"/>
      <w:sz w:val="20"/>
      <w:szCs w:val="20"/>
    </w:rPr>
  </w:style>
  <w:style w:type="paragraph" w:customStyle="1" w:styleId="xl78">
    <w:name w:val="xl78"/>
    <w:basedOn w:val="a8"/>
    <w:semiHidden/>
    <w:rsid w:val="000B6C7D"/>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w:eastAsia="新細明體" w:hAnsi="Arial" w:cs="Arial"/>
      <w:kern w:val="0"/>
      <w:sz w:val="20"/>
      <w:szCs w:val="20"/>
    </w:rPr>
  </w:style>
  <w:style w:type="paragraph" w:customStyle="1" w:styleId="xl79">
    <w:name w:val="xl79"/>
    <w:basedOn w:val="a8"/>
    <w:semiHidden/>
    <w:rsid w:val="000B6C7D"/>
    <w:pPr>
      <w:widowControl/>
      <w:pBdr>
        <w:left w:val="single" w:sz="4" w:space="0" w:color="auto"/>
        <w:right w:val="single" w:sz="4" w:space="0" w:color="000000"/>
      </w:pBdr>
      <w:spacing w:before="100" w:beforeAutospacing="1" w:after="100" w:afterAutospacing="1"/>
    </w:pPr>
    <w:rPr>
      <w:rFonts w:ascii="Arial" w:eastAsia="新細明體" w:hAnsi="Arial" w:cs="Arial"/>
      <w:kern w:val="0"/>
    </w:rPr>
  </w:style>
  <w:style w:type="paragraph" w:customStyle="1" w:styleId="xl80">
    <w:name w:val="xl80"/>
    <w:basedOn w:val="a8"/>
    <w:semiHidden/>
    <w:rsid w:val="000B6C7D"/>
    <w:pPr>
      <w:widowControl/>
      <w:spacing w:before="100" w:beforeAutospacing="1" w:after="100" w:afterAutospacing="1"/>
    </w:pPr>
    <w:rPr>
      <w:rFonts w:ascii="標楷體" w:eastAsia="標楷體" w:hAnsi="標楷體" w:cs="新細明體"/>
      <w:kern w:val="0"/>
      <w:sz w:val="32"/>
      <w:szCs w:val="32"/>
    </w:rPr>
  </w:style>
  <w:style w:type="paragraph" w:customStyle="1" w:styleId="xl81">
    <w:name w:val="xl81"/>
    <w:basedOn w:val="a8"/>
    <w:semiHidden/>
    <w:rsid w:val="000B6C7D"/>
    <w:pPr>
      <w:widowControl/>
      <w:pBdr>
        <w:left w:val="single" w:sz="4" w:space="0" w:color="000000"/>
      </w:pBdr>
      <w:spacing w:before="100" w:beforeAutospacing="1" w:after="100" w:afterAutospacing="1"/>
      <w:jc w:val="center"/>
    </w:pPr>
    <w:rPr>
      <w:rFonts w:ascii="標楷體" w:eastAsia="標楷體" w:hAnsi="標楷體" w:cs="新細明體"/>
      <w:kern w:val="0"/>
      <w:sz w:val="20"/>
      <w:szCs w:val="20"/>
    </w:rPr>
  </w:style>
  <w:style w:type="paragraph" w:customStyle="1" w:styleId="xl82">
    <w:name w:val="xl82"/>
    <w:basedOn w:val="a8"/>
    <w:semiHidden/>
    <w:rsid w:val="000B6C7D"/>
    <w:pPr>
      <w:widowControl/>
      <w:spacing w:before="100" w:beforeAutospacing="1" w:after="100" w:afterAutospacing="1"/>
      <w:jc w:val="center"/>
    </w:pPr>
    <w:rPr>
      <w:rFonts w:ascii="標楷體" w:eastAsia="標楷體" w:hAnsi="標楷體" w:cs="新細明體"/>
      <w:kern w:val="0"/>
      <w:sz w:val="20"/>
      <w:szCs w:val="20"/>
    </w:rPr>
  </w:style>
  <w:style w:type="paragraph" w:customStyle="1" w:styleId="xl83">
    <w:name w:val="xl83"/>
    <w:basedOn w:val="a8"/>
    <w:semiHidden/>
    <w:rsid w:val="000B6C7D"/>
    <w:pPr>
      <w:widowControl/>
      <w:spacing w:before="100" w:beforeAutospacing="1" w:after="100" w:afterAutospacing="1"/>
      <w:jc w:val="center"/>
    </w:pPr>
    <w:rPr>
      <w:rFonts w:ascii="Arial" w:eastAsia="新細明體" w:hAnsi="Arial" w:cs="Arial"/>
      <w:kern w:val="0"/>
      <w:sz w:val="20"/>
      <w:szCs w:val="20"/>
    </w:rPr>
  </w:style>
  <w:style w:type="paragraph" w:customStyle="1" w:styleId="xl84">
    <w:name w:val="xl84"/>
    <w:basedOn w:val="a8"/>
    <w:semiHidden/>
    <w:rsid w:val="000B6C7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標楷體" w:eastAsia="標楷體" w:hAnsi="標楷體" w:cs="新細明體"/>
      <w:kern w:val="0"/>
      <w:sz w:val="20"/>
      <w:szCs w:val="20"/>
    </w:rPr>
  </w:style>
  <w:style w:type="paragraph" w:customStyle="1" w:styleId="xl85">
    <w:name w:val="xl85"/>
    <w:basedOn w:val="a8"/>
    <w:semiHidden/>
    <w:rsid w:val="000B6C7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新細明體" w:hAnsi="Arial" w:cs="Arial"/>
      <w:kern w:val="0"/>
      <w:sz w:val="20"/>
      <w:szCs w:val="20"/>
    </w:rPr>
  </w:style>
  <w:style w:type="paragraph" w:customStyle="1" w:styleId="xl86">
    <w:name w:val="xl86"/>
    <w:basedOn w:val="a8"/>
    <w:semiHidden/>
    <w:rsid w:val="000B6C7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標楷體" w:eastAsia="標楷體" w:hAnsi="標楷體" w:cs="新細明體"/>
      <w:b/>
      <w:bCs/>
      <w:kern w:val="0"/>
    </w:rPr>
  </w:style>
  <w:style w:type="paragraph" w:customStyle="1" w:styleId="xl87">
    <w:name w:val="xl87"/>
    <w:basedOn w:val="a8"/>
    <w:semiHidden/>
    <w:rsid w:val="000B6C7D"/>
    <w:pPr>
      <w:widowControl/>
      <w:spacing w:before="100" w:beforeAutospacing="1" w:after="100" w:afterAutospacing="1"/>
      <w:jc w:val="right"/>
    </w:pPr>
    <w:rPr>
      <w:rFonts w:ascii="標楷體" w:eastAsia="標楷體" w:hAnsi="標楷體" w:cs="新細明體"/>
      <w:kern w:val="0"/>
      <w:sz w:val="20"/>
      <w:szCs w:val="20"/>
    </w:rPr>
  </w:style>
  <w:style w:type="paragraph" w:customStyle="1" w:styleId="xl88">
    <w:name w:val="xl88"/>
    <w:basedOn w:val="a8"/>
    <w:semiHidden/>
    <w:rsid w:val="000B6C7D"/>
    <w:pPr>
      <w:widowControl/>
      <w:pBdr>
        <w:top w:val="single" w:sz="4" w:space="0" w:color="000000"/>
      </w:pBdr>
      <w:spacing w:before="100" w:beforeAutospacing="1" w:after="100" w:afterAutospacing="1"/>
      <w:jc w:val="right"/>
    </w:pPr>
    <w:rPr>
      <w:rFonts w:ascii="Arial" w:eastAsia="新細明體" w:hAnsi="Arial" w:cs="Arial"/>
      <w:kern w:val="0"/>
      <w:sz w:val="20"/>
      <w:szCs w:val="20"/>
    </w:rPr>
  </w:style>
  <w:style w:type="paragraph" w:customStyle="1" w:styleId="xl89">
    <w:name w:val="xl89"/>
    <w:basedOn w:val="a8"/>
    <w:semiHidden/>
    <w:rsid w:val="000B6C7D"/>
    <w:pPr>
      <w:widowControl/>
      <w:pBdr>
        <w:top w:val="single" w:sz="4" w:space="0" w:color="000000"/>
        <w:left w:val="single" w:sz="4" w:space="0" w:color="000000"/>
        <w:bottom w:val="single" w:sz="4" w:space="0" w:color="000000"/>
      </w:pBdr>
      <w:spacing w:before="100" w:beforeAutospacing="1" w:after="100" w:afterAutospacing="1"/>
      <w:jc w:val="center"/>
    </w:pPr>
    <w:rPr>
      <w:rFonts w:ascii="標楷體" w:eastAsia="標楷體" w:hAnsi="標楷體" w:cs="新細明體"/>
      <w:b/>
      <w:bCs/>
      <w:kern w:val="0"/>
      <w:sz w:val="20"/>
      <w:szCs w:val="20"/>
    </w:rPr>
  </w:style>
  <w:style w:type="paragraph" w:customStyle="1" w:styleId="xl90">
    <w:name w:val="xl90"/>
    <w:basedOn w:val="a8"/>
    <w:semiHidden/>
    <w:rsid w:val="000B6C7D"/>
    <w:pPr>
      <w:widowControl/>
      <w:pBdr>
        <w:top w:val="single" w:sz="4" w:space="0" w:color="000000"/>
        <w:bottom w:val="single" w:sz="4" w:space="0" w:color="000000"/>
      </w:pBdr>
      <w:spacing w:before="100" w:beforeAutospacing="1" w:after="100" w:afterAutospacing="1"/>
      <w:jc w:val="center"/>
    </w:pPr>
    <w:rPr>
      <w:rFonts w:ascii="Arial" w:eastAsia="新細明體" w:hAnsi="Arial" w:cs="Arial"/>
      <w:b/>
      <w:bCs/>
      <w:kern w:val="0"/>
      <w:sz w:val="20"/>
      <w:szCs w:val="20"/>
    </w:rPr>
  </w:style>
  <w:style w:type="paragraph" w:customStyle="1" w:styleId="xl91">
    <w:name w:val="xl91"/>
    <w:basedOn w:val="a8"/>
    <w:semiHidden/>
    <w:rsid w:val="000B6C7D"/>
    <w:pPr>
      <w:widowControl/>
      <w:pBdr>
        <w:bottom w:val="single" w:sz="4" w:space="0" w:color="000000"/>
        <w:right w:val="single" w:sz="4" w:space="0" w:color="000000"/>
      </w:pBdr>
      <w:spacing w:before="100" w:beforeAutospacing="1" w:after="100" w:afterAutospacing="1"/>
      <w:jc w:val="center"/>
    </w:pPr>
    <w:rPr>
      <w:rFonts w:ascii="Arial" w:eastAsia="新細明體" w:hAnsi="Arial" w:cs="Arial"/>
      <w:b/>
      <w:bCs/>
      <w:kern w:val="0"/>
      <w:sz w:val="20"/>
      <w:szCs w:val="20"/>
    </w:rPr>
  </w:style>
  <w:style w:type="paragraph" w:customStyle="1" w:styleId="xl92">
    <w:name w:val="xl92"/>
    <w:basedOn w:val="a8"/>
    <w:semiHidden/>
    <w:rsid w:val="000B6C7D"/>
    <w:pPr>
      <w:widowControl/>
      <w:pBdr>
        <w:top w:val="single" w:sz="4" w:space="0" w:color="auto"/>
        <w:right w:val="single" w:sz="4" w:space="0" w:color="000000"/>
      </w:pBdr>
      <w:spacing w:before="100" w:beforeAutospacing="1" w:after="100" w:afterAutospacing="1"/>
      <w:jc w:val="center"/>
    </w:pPr>
    <w:rPr>
      <w:rFonts w:ascii="標楷體" w:eastAsia="標楷體" w:hAnsi="標楷體" w:cs="新細明體"/>
      <w:kern w:val="0"/>
      <w:sz w:val="20"/>
      <w:szCs w:val="20"/>
    </w:rPr>
  </w:style>
  <w:style w:type="paragraph" w:customStyle="1" w:styleId="xl93">
    <w:name w:val="xl93"/>
    <w:basedOn w:val="a8"/>
    <w:semiHidden/>
    <w:rsid w:val="000B6C7D"/>
    <w:pPr>
      <w:widowControl/>
      <w:pBdr>
        <w:right w:val="single" w:sz="4" w:space="0" w:color="000000"/>
      </w:pBdr>
      <w:spacing w:before="100" w:beforeAutospacing="1" w:after="100" w:afterAutospacing="1"/>
      <w:jc w:val="center"/>
    </w:pPr>
    <w:rPr>
      <w:rFonts w:ascii="標楷體" w:eastAsia="標楷體" w:hAnsi="標楷體" w:cs="新細明體"/>
      <w:kern w:val="0"/>
      <w:sz w:val="20"/>
      <w:szCs w:val="20"/>
    </w:rPr>
  </w:style>
  <w:style w:type="paragraph" w:customStyle="1" w:styleId="xl94">
    <w:name w:val="xl94"/>
    <w:basedOn w:val="a8"/>
    <w:semiHidden/>
    <w:rsid w:val="000B6C7D"/>
    <w:pPr>
      <w:widowControl/>
      <w:pBdr>
        <w:bottom w:val="single" w:sz="4" w:space="0" w:color="000000"/>
        <w:right w:val="single" w:sz="4" w:space="0" w:color="000000"/>
      </w:pBdr>
      <w:spacing w:before="100" w:beforeAutospacing="1" w:after="100" w:afterAutospacing="1"/>
      <w:jc w:val="center"/>
    </w:pPr>
    <w:rPr>
      <w:rFonts w:ascii="標楷體" w:eastAsia="標楷體" w:hAnsi="標楷體" w:cs="新細明體"/>
      <w:kern w:val="0"/>
      <w:sz w:val="20"/>
      <w:szCs w:val="20"/>
    </w:rPr>
  </w:style>
  <w:style w:type="paragraph" w:customStyle="1" w:styleId="affff3">
    <w:name w:val="委員提案"/>
    <w:basedOn w:val="a8"/>
    <w:next w:val="a8"/>
    <w:semiHidden/>
    <w:rsid w:val="000B6C7D"/>
    <w:pPr>
      <w:kinsoku w:val="0"/>
      <w:overflowPunct w:val="0"/>
      <w:spacing w:line="380" w:lineRule="exact"/>
      <w:ind w:leftChars="700" w:left="700"/>
      <w:textAlignment w:val="center"/>
    </w:pPr>
    <w:rPr>
      <w:rFonts w:ascii="Times New Roman" w:eastAsia="華康細明體" w:hAnsi="Times New Roman" w:cs="Times New Roman"/>
      <w:noProof/>
      <w:sz w:val="21"/>
    </w:rPr>
  </w:style>
  <w:style w:type="paragraph" w:customStyle="1" w:styleId="affff4">
    <w:name w:val="提案連署人"/>
    <w:basedOn w:val="a8"/>
    <w:next w:val="a8"/>
    <w:semiHidden/>
    <w:rsid w:val="000B6C7D"/>
    <w:pPr>
      <w:kinsoku w:val="0"/>
      <w:overflowPunct w:val="0"/>
      <w:spacing w:line="380" w:lineRule="exact"/>
      <w:ind w:leftChars="300" w:left="700" w:hangingChars="400" w:hanging="400"/>
      <w:textAlignment w:val="center"/>
    </w:pPr>
    <w:rPr>
      <w:rFonts w:ascii="Times New Roman" w:eastAsia="華康細明體" w:hAnsi="Times New Roman" w:cs="Times New Roman"/>
      <w:noProof/>
      <w:sz w:val="21"/>
    </w:rPr>
  </w:style>
  <w:style w:type="paragraph" w:customStyle="1" w:styleId="affff5">
    <w:name w:val="表格內文頂頭"/>
    <w:basedOn w:val="a8"/>
    <w:next w:val="a8"/>
    <w:semiHidden/>
    <w:rsid w:val="000B6C7D"/>
    <w:pPr>
      <w:kinsoku w:val="0"/>
      <w:overflowPunct w:val="0"/>
      <w:spacing w:line="315" w:lineRule="exact"/>
      <w:jc w:val="both"/>
      <w:textAlignment w:val="center"/>
    </w:pPr>
    <w:rPr>
      <w:rFonts w:ascii="Times New Roman" w:eastAsia="華康細明體" w:hAnsi="Times New Roman" w:cs="Times New Roman"/>
      <w:noProof/>
      <w:sz w:val="21"/>
    </w:rPr>
  </w:style>
  <w:style w:type="paragraph" w:customStyle="1" w:styleId="affff6">
    <w:name w:val="表格第一列(文字分散)"/>
    <w:basedOn w:val="a8"/>
    <w:next w:val="a8"/>
    <w:semiHidden/>
    <w:rsid w:val="000B6C7D"/>
    <w:pPr>
      <w:kinsoku w:val="0"/>
      <w:overflowPunct w:val="0"/>
      <w:spacing w:line="315" w:lineRule="exact"/>
      <w:ind w:leftChars="50" w:left="50" w:rightChars="50" w:right="50"/>
      <w:jc w:val="distribute"/>
      <w:textAlignment w:val="center"/>
    </w:pPr>
    <w:rPr>
      <w:rFonts w:ascii="Times New Roman" w:eastAsia="華康細明體" w:hAnsi="Times New Roman" w:cs="Times New Roman"/>
      <w:noProof/>
      <w:sz w:val="21"/>
    </w:rPr>
  </w:style>
  <w:style w:type="paragraph" w:customStyle="1" w:styleId="0">
    <w:name w:val="0_內文(一)"/>
    <w:basedOn w:val="a8"/>
    <w:semiHidden/>
    <w:rsid w:val="000B6C7D"/>
    <w:pPr>
      <w:kinsoku w:val="0"/>
      <w:overflowPunct w:val="0"/>
      <w:autoSpaceDE w:val="0"/>
      <w:autoSpaceDN w:val="0"/>
      <w:adjustRightInd w:val="0"/>
      <w:snapToGrid w:val="0"/>
      <w:spacing w:beforeLines="30" w:before="30" w:line="560" w:lineRule="exact"/>
      <w:ind w:firstLineChars="200" w:firstLine="200"/>
      <w:jc w:val="both"/>
    </w:pPr>
    <w:rPr>
      <w:rFonts w:ascii="標楷體" w:eastAsia="標楷體" w:hAnsi="標楷體" w:cs="Times New Roman"/>
      <w:b/>
      <w:snapToGrid w:val="0"/>
      <w:sz w:val="28"/>
      <w:szCs w:val="28"/>
    </w:rPr>
  </w:style>
  <w:style w:type="paragraph" w:customStyle="1" w:styleId="affff7">
    <w:name w:val="辦理結果(特預)"/>
    <w:basedOn w:val="a8"/>
    <w:autoRedefine/>
    <w:semiHidden/>
    <w:rsid w:val="000B6C7D"/>
    <w:pPr>
      <w:widowControl/>
      <w:spacing w:before="180" w:line="410" w:lineRule="atLeast"/>
      <w:ind w:left="240" w:hangingChars="100" w:hanging="240"/>
      <w:jc w:val="both"/>
    </w:pPr>
    <w:rPr>
      <w:rFonts w:ascii="標楷體" w:eastAsia="標楷體" w:hAnsi="標楷體" w:cs="Times New Roman"/>
    </w:rPr>
  </w:style>
  <w:style w:type="paragraph" w:customStyle="1" w:styleId="a6">
    <w:name w:val="個決事項編號(特預)"/>
    <w:semiHidden/>
    <w:rsid w:val="000B6C7D"/>
    <w:pPr>
      <w:numPr>
        <w:numId w:val="6"/>
      </w:numPr>
      <w:adjustRightInd w:val="0"/>
      <w:snapToGrid w:val="0"/>
      <w:spacing w:line="410" w:lineRule="atLeast"/>
    </w:pPr>
    <w:rPr>
      <w:rFonts w:ascii="標楷體" w:eastAsia="標楷體" w:hAnsi="標楷體" w:cs="Times New Roman"/>
    </w:rPr>
  </w:style>
  <w:style w:type="character" w:customStyle="1" w:styleId="affff8">
    <w:name w:val="辦理結果(特預) 字元 字元"/>
    <w:semiHidden/>
    <w:rsid w:val="000B6C7D"/>
    <w:rPr>
      <w:rFonts w:ascii="標楷體" w:eastAsia="標楷體" w:hAnsi="標楷體"/>
      <w:kern w:val="2"/>
      <w:sz w:val="24"/>
      <w:szCs w:val="24"/>
    </w:rPr>
  </w:style>
  <w:style w:type="paragraph" w:customStyle="1" w:styleId="affff9">
    <w:name w:val="機關(特預)"/>
    <w:basedOn w:val="a8"/>
    <w:semiHidden/>
    <w:rsid w:val="000B6C7D"/>
    <w:pPr>
      <w:widowControl/>
      <w:spacing w:line="410" w:lineRule="atLeast"/>
      <w:ind w:left="714" w:hanging="714"/>
      <w:jc w:val="both"/>
    </w:pPr>
    <w:rPr>
      <w:rFonts w:ascii="標楷體" w:eastAsia="標楷體" w:hAnsi="標楷體" w:cs="Times New Roman"/>
      <w:b/>
      <w:sz w:val="28"/>
      <w:szCs w:val="28"/>
    </w:rPr>
  </w:style>
  <w:style w:type="paragraph" w:customStyle="1" w:styleId="affffa">
    <w:name w:val="樣式 辦理結果(特預)"/>
    <w:basedOn w:val="affff7"/>
    <w:semiHidden/>
    <w:rsid w:val="000B6C7D"/>
    <w:pPr>
      <w:spacing w:before="0"/>
      <w:ind w:left="709" w:firstLineChars="0" w:firstLine="0"/>
    </w:pPr>
    <w:rPr>
      <w:kern w:val="0"/>
    </w:rPr>
  </w:style>
  <w:style w:type="character" w:customStyle="1" w:styleId="affffb">
    <w:name w:val="樣式 辦理結果(特預) 字元"/>
    <w:semiHidden/>
    <w:rsid w:val="000B6C7D"/>
    <w:rPr>
      <w:rFonts w:ascii="標楷體" w:eastAsia="標楷體" w:hAnsi="標楷體"/>
      <w:kern w:val="2"/>
      <w:sz w:val="24"/>
      <w:szCs w:val="24"/>
    </w:rPr>
  </w:style>
  <w:style w:type="paragraph" w:customStyle="1" w:styleId="affffc">
    <w:name w:val="通案決議(無編號)(特預)"/>
    <w:basedOn w:val="a8"/>
    <w:autoRedefine/>
    <w:semiHidden/>
    <w:rsid w:val="000B6C7D"/>
    <w:pPr>
      <w:widowControl/>
      <w:spacing w:line="560" w:lineRule="exact"/>
      <w:ind w:leftChars="180" w:left="1162" w:hangingChars="304" w:hanging="730"/>
      <w:jc w:val="both"/>
    </w:pPr>
    <w:rPr>
      <w:rFonts w:ascii="標楷體" w:eastAsia="標楷體" w:hAnsi="標楷體" w:cs="Times New Roman"/>
      <w:color w:val="000000"/>
    </w:rPr>
  </w:style>
  <w:style w:type="paragraph" w:customStyle="1" w:styleId="80">
    <w:name w:val="字元8"/>
    <w:basedOn w:val="a8"/>
    <w:semiHidden/>
    <w:rsid w:val="000B6C7D"/>
    <w:pPr>
      <w:widowControl/>
      <w:spacing w:after="160" w:line="240" w:lineRule="exact"/>
    </w:pPr>
    <w:rPr>
      <w:rFonts w:ascii="Verdana" w:eastAsia="Times New Roman" w:hAnsi="Verdana" w:cs="Times New Roman"/>
      <w:kern w:val="0"/>
      <w:sz w:val="20"/>
      <w:szCs w:val="20"/>
      <w:lang w:eastAsia="en-US"/>
    </w:rPr>
  </w:style>
  <w:style w:type="table" w:styleId="affffd">
    <w:name w:val="Table Grid"/>
    <w:basedOn w:val="aa"/>
    <w:uiPriority w:val="59"/>
    <w:rsid w:val="000B6C7D"/>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e">
    <w:name w:val="註解文字 字元1"/>
    <w:link w:val="affffe"/>
    <w:semiHidden/>
    <w:rsid w:val="000B6C7D"/>
  </w:style>
  <w:style w:type="paragraph" w:styleId="affffe">
    <w:name w:val="annotation text"/>
    <w:basedOn w:val="a8"/>
    <w:link w:val="1e"/>
    <w:semiHidden/>
    <w:rsid w:val="000B6C7D"/>
  </w:style>
  <w:style w:type="character" w:customStyle="1" w:styleId="afffff">
    <w:name w:val="註解文字 字元"/>
    <w:basedOn w:val="a9"/>
    <w:uiPriority w:val="99"/>
    <w:semiHidden/>
    <w:rsid w:val="000B6C7D"/>
  </w:style>
  <w:style w:type="paragraph" w:customStyle="1" w:styleId="afffff0">
    <w:name w:val="一文"/>
    <w:basedOn w:val="3"/>
    <w:semiHidden/>
    <w:rsid w:val="000B6C7D"/>
    <w:pPr>
      <w:keepNext w:val="0"/>
      <w:kinsoku w:val="0"/>
      <w:overflowPunct w:val="0"/>
      <w:autoSpaceDE w:val="0"/>
      <w:autoSpaceDN w:val="0"/>
      <w:adjustRightInd w:val="0"/>
      <w:snapToGrid w:val="0"/>
      <w:spacing w:line="520" w:lineRule="exact"/>
      <w:ind w:leftChars="200" w:left="400" w:hangingChars="200" w:hanging="200"/>
      <w:jc w:val="both"/>
    </w:pPr>
    <w:rPr>
      <w:rFonts w:ascii="標楷體" w:eastAsia="標楷體" w:hAnsi="Arial" w:cs="Times New Roman"/>
      <w:b w:val="0"/>
      <w:snapToGrid w:val="0"/>
      <w:kern w:val="0"/>
      <w:sz w:val="32"/>
      <w:szCs w:val="32"/>
    </w:rPr>
  </w:style>
  <w:style w:type="paragraph" w:styleId="afffff1">
    <w:name w:val="footnote text"/>
    <w:basedOn w:val="a8"/>
    <w:link w:val="afffff2"/>
    <w:semiHidden/>
    <w:rsid w:val="000B6C7D"/>
    <w:pPr>
      <w:adjustRightInd w:val="0"/>
      <w:snapToGrid w:val="0"/>
      <w:spacing w:line="360" w:lineRule="atLeast"/>
      <w:textAlignment w:val="baseline"/>
    </w:pPr>
    <w:rPr>
      <w:rFonts w:ascii="華康楷書體W5(P)" w:eastAsia="華康楷書體W5(P)" w:hAnsi="Times New Roman" w:cs="Times New Roman"/>
      <w:spacing w:val="20"/>
      <w:kern w:val="0"/>
      <w:sz w:val="20"/>
      <w:szCs w:val="20"/>
    </w:rPr>
  </w:style>
  <w:style w:type="character" w:customStyle="1" w:styleId="afffff2">
    <w:name w:val="註腳文字 字元"/>
    <w:basedOn w:val="a9"/>
    <w:link w:val="afffff1"/>
    <w:semiHidden/>
    <w:rsid w:val="000B6C7D"/>
    <w:rPr>
      <w:rFonts w:ascii="華康楷書體W5(P)" w:eastAsia="華康楷書體W5(P)" w:hAnsi="Times New Roman" w:cs="Times New Roman"/>
      <w:spacing w:val="20"/>
      <w:kern w:val="0"/>
      <w:sz w:val="20"/>
      <w:szCs w:val="20"/>
    </w:rPr>
  </w:style>
  <w:style w:type="character" w:styleId="afffff3">
    <w:name w:val="footnote reference"/>
    <w:semiHidden/>
    <w:rsid w:val="000B6C7D"/>
    <w:rPr>
      <w:vertAlign w:val="superscript"/>
    </w:rPr>
  </w:style>
  <w:style w:type="paragraph" w:customStyle="1" w:styleId="alpha">
    <w:name w:val="alpha"/>
    <w:semiHidden/>
    <w:rsid w:val="000B6C7D"/>
    <w:pPr>
      <w:widowControl w:val="0"/>
      <w:snapToGrid w:val="0"/>
      <w:spacing w:line="360" w:lineRule="atLeast"/>
      <w:jc w:val="both"/>
    </w:pPr>
    <w:rPr>
      <w:rFonts w:ascii="Times New Roman" w:eastAsia="華康楷書體W5" w:hAnsi="Times New Roman" w:cs="Times New Roman"/>
      <w:kern w:val="0"/>
      <w:sz w:val="28"/>
    </w:rPr>
  </w:style>
  <w:style w:type="paragraph" w:styleId="afffff4">
    <w:name w:val="caption"/>
    <w:basedOn w:val="a8"/>
    <w:next w:val="a8"/>
    <w:uiPriority w:val="35"/>
    <w:semiHidden/>
    <w:qFormat/>
    <w:rsid w:val="000B6C7D"/>
    <w:rPr>
      <w:rFonts w:ascii="Times New Roman" w:eastAsia="新細明體" w:hAnsi="Times New Roman" w:cs="Times New Roman"/>
      <w:sz w:val="20"/>
      <w:szCs w:val="20"/>
    </w:rPr>
  </w:style>
  <w:style w:type="character" w:styleId="afffff5">
    <w:name w:val="annotation reference"/>
    <w:uiPriority w:val="99"/>
    <w:semiHidden/>
    <w:rsid w:val="000B6C7D"/>
    <w:rPr>
      <w:sz w:val="18"/>
      <w:szCs w:val="18"/>
    </w:rPr>
  </w:style>
  <w:style w:type="paragraph" w:styleId="afffff6">
    <w:name w:val="annotation subject"/>
    <w:basedOn w:val="affffe"/>
    <w:next w:val="affffe"/>
    <w:link w:val="afffff7"/>
    <w:uiPriority w:val="99"/>
    <w:semiHidden/>
    <w:rsid w:val="000B6C7D"/>
    <w:rPr>
      <w:b/>
      <w:bCs/>
    </w:rPr>
  </w:style>
  <w:style w:type="character" w:customStyle="1" w:styleId="afffff7">
    <w:name w:val="註解主旨 字元"/>
    <w:basedOn w:val="afffff"/>
    <w:link w:val="afffff6"/>
    <w:uiPriority w:val="99"/>
    <w:semiHidden/>
    <w:rsid w:val="000B6C7D"/>
    <w:rPr>
      <w:b/>
      <w:bCs/>
    </w:rPr>
  </w:style>
  <w:style w:type="paragraph" w:customStyle="1" w:styleId="1f">
    <w:name w:val="字元 字元1 字元 字元 字元 字元"/>
    <w:basedOn w:val="a8"/>
    <w:semiHidden/>
    <w:rsid w:val="000B6C7D"/>
    <w:pPr>
      <w:widowControl/>
      <w:spacing w:after="160" w:line="240" w:lineRule="exact"/>
    </w:pPr>
    <w:rPr>
      <w:rFonts w:ascii="Tahoma" w:eastAsia="Times New Roman" w:hAnsi="Tahoma" w:cs="Times New Roman"/>
      <w:kern w:val="0"/>
      <w:sz w:val="20"/>
      <w:szCs w:val="20"/>
      <w:lang w:eastAsia="en-US"/>
    </w:rPr>
  </w:style>
  <w:style w:type="paragraph" w:customStyle="1" w:styleId="1f0">
    <w:name w:val="標題1"/>
    <w:basedOn w:val="a8"/>
    <w:semiHidden/>
    <w:qFormat/>
    <w:rsid w:val="000B6C7D"/>
    <w:pPr>
      <w:spacing w:line="360" w:lineRule="auto"/>
      <w:ind w:firstLineChars="200" w:firstLine="200"/>
    </w:pPr>
    <w:rPr>
      <w:rFonts w:ascii="Calibri" w:eastAsia="標楷體" w:hAnsi="Calibri" w:cs="Times New Roman"/>
      <w:b/>
      <w:sz w:val="32"/>
      <w:szCs w:val="22"/>
    </w:rPr>
  </w:style>
  <w:style w:type="paragraph" w:customStyle="1" w:styleId="afffff8">
    <w:name w:val="說明（一）"/>
    <w:basedOn w:val="a8"/>
    <w:semiHidden/>
    <w:rsid w:val="000B6C7D"/>
    <w:pPr>
      <w:adjustRightInd w:val="0"/>
      <w:snapToGrid w:val="0"/>
      <w:spacing w:line="360" w:lineRule="auto"/>
      <w:textAlignment w:val="baseline"/>
    </w:pPr>
    <w:rPr>
      <w:rFonts w:ascii="Times New Roman" w:eastAsia="標楷體" w:hAnsi="Times New Roman" w:cs="Times New Roman"/>
      <w:kern w:val="0"/>
      <w:sz w:val="32"/>
      <w:szCs w:val="20"/>
    </w:rPr>
  </w:style>
  <w:style w:type="paragraph" w:styleId="afffff9">
    <w:name w:val="endnote text"/>
    <w:basedOn w:val="a8"/>
    <w:link w:val="afffffa"/>
    <w:uiPriority w:val="99"/>
    <w:semiHidden/>
    <w:rsid w:val="000B6C7D"/>
    <w:pPr>
      <w:snapToGrid w:val="0"/>
    </w:pPr>
    <w:rPr>
      <w:rFonts w:ascii="Times New Roman" w:eastAsia="新細明體" w:hAnsi="Times New Roman" w:cs="Times New Roman"/>
      <w:szCs w:val="20"/>
    </w:rPr>
  </w:style>
  <w:style w:type="character" w:customStyle="1" w:styleId="afffffa">
    <w:name w:val="章節附註文字 字元"/>
    <w:basedOn w:val="a9"/>
    <w:link w:val="afffff9"/>
    <w:uiPriority w:val="99"/>
    <w:semiHidden/>
    <w:rsid w:val="000B6C7D"/>
    <w:rPr>
      <w:rFonts w:ascii="Times New Roman" w:eastAsia="新細明體" w:hAnsi="Times New Roman" w:cs="Times New Roman"/>
      <w:szCs w:val="20"/>
    </w:rPr>
  </w:style>
  <w:style w:type="character" w:styleId="afffffb">
    <w:name w:val="endnote reference"/>
    <w:uiPriority w:val="99"/>
    <w:semiHidden/>
    <w:rsid w:val="000B6C7D"/>
    <w:rPr>
      <w:vertAlign w:val="superscript"/>
    </w:rPr>
  </w:style>
  <w:style w:type="paragraph" w:customStyle="1" w:styleId="1f1">
    <w:name w:val="1"/>
    <w:basedOn w:val="a8"/>
    <w:semiHidden/>
    <w:rsid w:val="000B6C7D"/>
    <w:pPr>
      <w:widowControl/>
      <w:spacing w:after="160" w:line="240" w:lineRule="exact"/>
    </w:pPr>
    <w:rPr>
      <w:rFonts w:ascii="Tahoma" w:eastAsia="新細明體" w:hAnsi="Tahoma" w:cs="Tahoma"/>
      <w:kern w:val="0"/>
      <w:sz w:val="20"/>
      <w:szCs w:val="20"/>
      <w:lang w:eastAsia="en-US"/>
    </w:rPr>
  </w:style>
  <w:style w:type="paragraph" w:customStyle="1" w:styleId="29">
    <w:name w:val="字元2"/>
    <w:basedOn w:val="a8"/>
    <w:semiHidden/>
    <w:rsid w:val="000B6C7D"/>
    <w:pPr>
      <w:widowControl/>
      <w:spacing w:after="160" w:line="240" w:lineRule="exact"/>
    </w:pPr>
    <w:rPr>
      <w:rFonts w:ascii="Verdana" w:eastAsia="Times New Roman" w:hAnsi="Verdana" w:cs="Times New Roman"/>
      <w:kern w:val="0"/>
      <w:sz w:val="20"/>
      <w:szCs w:val="20"/>
      <w:lang w:eastAsia="en-US"/>
    </w:rPr>
  </w:style>
  <w:style w:type="paragraph" w:styleId="afffffc">
    <w:name w:val="TOC Heading"/>
    <w:basedOn w:val="14"/>
    <w:next w:val="a8"/>
    <w:uiPriority w:val="39"/>
    <w:semiHidden/>
    <w:qFormat/>
    <w:rsid w:val="000B6C7D"/>
    <w:pPr>
      <w:keepLines/>
      <w:widowControl/>
      <w:spacing w:before="480" w:after="0" w:line="276" w:lineRule="auto"/>
      <w:outlineLvl w:val="9"/>
    </w:pPr>
    <w:rPr>
      <w:rFonts w:ascii="Cambria" w:eastAsia="新細明體" w:hAnsi="Cambria" w:cs="Times New Roman"/>
      <w:color w:val="365F91"/>
      <w:kern w:val="0"/>
      <w:sz w:val="28"/>
      <w:szCs w:val="28"/>
    </w:rPr>
  </w:style>
  <w:style w:type="paragraph" w:styleId="2a">
    <w:name w:val="toc 2"/>
    <w:basedOn w:val="a8"/>
    <w:next w:val="a8"/>
    <w:autoRedefine/>
    <w:uiPriority w:val="39"/>
    <w:semiHidden/>
    <w:qFormat/>
    <w:rsid w:val="000B6C7D"/>
    <w:pPr>
      <w:widowControl/>
      <w:tabs>
        <w:tab w:val="right" w:leader="middleDot" w:pos="9968"/>
      </w:tabs>
      <w:spacing w:after="100" w:line="500" w:lineRule="exact"/>
      <w:ind w:left="709"/>
    </w:pPr>
    <w:rPr>
      <w:rFonts w:ascii="標楷體" w:eastAsia="標楷體" w:hAnsi="標楷體" w:cs="新細明體"/>
      <w:bCs/>
      <w:noProof/>
      <w:snapToGrid w:val="0"/>
      <w:w w:val="80"/>
      <w:kern w:val="0"/>
      <w:sz w:val="32"/>
      <w:szCs w:val="32"/>
    </w:rPr>
  </w:style>
  <w:style w:type="paragraph" w:styleId="1f2">
    <w:name w:val="toc 1"/>
    <w:basedOn w:val="a8"/>
    <w:next w:val="a8"/>
    <w:autoRedefine/>
    <w:uiPriority w:val="39"/>
    <w:semiHidden/>
    <w:qFormat/>
    <w:rsid w:val="000B6C7D"/>
    <w:pPr>
      <w:widowControl/>
      <w:tabs>
        <w:tab w:val="right" w:leader="middleDot" w:pos="9968"/>
      </w:tabs>
      <w:spacing w:after="100" w:line="276" w:lineRule="auto"/>
    </w:pPr>
    <w:rPr>
      <w:rFonts w:ascii="標楷體" w:eastAsia="標楷體" w:hAnsi="標楷體" w:cs="Times New Roman"/>
      <w:b/>
      <w:noProof/>
      <w:kern w:val="0"/>
      <w:sz w:val="34"/>
      <w:szCs w:val="34"/>
    </w:rPr>
  </w:style>
  <w:style w:type="paragraph" w:styleId="38">
    <w:name w:val="toc 3"/>
    <w:basedOn w:val="a8"/>
    <w:next w:val="a8"/>
    <w:autoRedefine/>
    <w:uiPriority w:val="39"/>
    <w:semiHidden/>
    <w:qFormat/>
    <w:rsid w:val="000B6C7D"/>
    <w:pPr>
      <w:widowControl/>
      <w:spacing w:after="100" w:line="276" w:lineRule="auto"/>
      <w:ind w:left="440"/>
    </w:pPr>
    <w:rPr>
      <w:rFonts w:ascii="Calibri" w:eastAsia="新細明體" w:hAnsi="Calibri" w:cs="Times New Roman"/>
      <w:kern w:val="0"/>
      <w:sz w:val="22"/>
      <w:szCs w:val="22"/>
    </w:rPr>
  </w:style>
  <w:style w:type="paragraph" w:customStyle="1" w:styleId="afffffd">
    <w:name w:val="特殊項目符號"/>
    <w:basedOn w:val="a8"/>
    <w:next w:val="a8"/>
    <w:semiHidden/>
    <w:rsid w:val="000B6C7D"/>
    <w:pPr>
      <w:kinsoku w:val="0"/>
      <w:overflowPunct w:val="0"/>
      <w:spacing w:line="420" w:lineRule="exact"/>
      <w:jc w:val="both"/>
      <w:textAlignment w:val="center"/>
    </w:pPr>
    <w:rPr>
      <w:rFonts w:ascii="Times New Roman" w:eastAsia="華康細明體" w:hAnsi="Times New Roman" w:cs="Times New Roman"/>
      <w:noProof/>
      <w:snapToGrid w:val="0"/>
      <w:kern w:val="0"/>
      <w:sz w:val="21"/>
    </w:rPr>
  </w:style>
  <w:style w:type="paragraph" w:customStyle="1" w:styleId="1f3">
    <w:name w:val="段落樣式1"/>
    <w:basedOn w:val="a8"/>
    <w:semiHidden/>
    <w:rsid w:val="000B6C7D"/>
    <w:pPr>
      <w:kinsoku w:val="0"/>
      <w:wordWrap w:val="0"/>
      <w:autoSpaceDE w:val="0"/>
      <w:autoSpaceDN w:val="0"/>
      <w:ind w:leftChars="200" w:left="200" w:firstLineChars="200" w:firstLine="200"/>
      <w:jc w:val="both"/>
    </w:pPr>
    <w:rPr>
      <w:rFonts w:ascii="標楷體" w:eastAsia="標楷體" w:hAnsi="Times New Roman" w:cs="Times New Roman"/>
      <w:kern w:val="0"/>
      <w:sz w:val="32"/>
      <w:szCs w:val="20"/>
    </w:rPr>
  </w:style>
  <w:style w:type="paragraph" w:customStyle="1" w:styleId="afffffe">
    <w:name w:val="總決算內文"/>
    <w:basedOn w:val="affff"/>
    <w:semiHidden/>
    <w:qFormat/>
    <w:rsid w:val="000B6C7D"/>
    <w:pPr>
      <w:spacing w:line="440" w:lineRule="exact"/>
      <w:ind w:firstLine="480"/>
    </w:pPr>
    <w:rPr>
      <w:rFonts w:hAnsi="標楷體"/>
    </w:rPr>
  </w:style>
  <w:style w:type="paragraph" w:customStyle="1" w:styleId="affffff">
    <w:name w:val="公文(後續段落)"/>
    <w:basedOn w:val="a8"/>
    <w:semiHidden/>
    <w:rsid w:val="000B6C7D"/>
    <w:pPr>
      <w:spacing w:line="500" w:lineRule="exact"/>
      <w:ind w:left="317"/>
    </w:pPr>
    <w:rPr>
      <w:rFonts w:ascii="Times New Roman" w:eastAsia="標楷體" w:hAnsi="Times New Roman" w:cs="Times New Roman"/>
      <w:sz w:val="32"/>
    </w:rPr>
  </w:style>
  <w:style w:type="paragraph" w:customStyle="1" w:styleId="Default">
    <w:name w:val="Default"/>
    <w:uiPriority w:val="1"/>
    <w:semiHidden/>
    <w:rsid w:val="000B6C7D"/>
    <w:pPr>
      <w:widowControl w:val="0"/>
      <w:autoSpaceDE w:val="0"/>
      <w:autoSpaceDN w:val="0"/>
      <w:adjustRightInd w:val="0"/>
    </w:pPr>
    <w:rPr>
      <w:rFonts w:ascii="標楷體(鍼.鍼." w:eastAsia="標楷體(鍼.鍼." w:hAnsi="Times New Roman" w:cs="標楷體(鍼.鍼."/>
      <w:color w:val="000000"/>
      <w:kern w:val="0"/>
    </w:rPr>
  </w:style>
  <w:style w:type="paragraph" w:styleId="affffff0">
    <w:name w:val="Block Text"/>
    <w:basedOn w:val="a8"/>
    <w:semiHidden/>
    <w:rsid w:val="000B6C7D"/>
    <w:pPr>
      <w:kinsoku w:val="0"/>
      <w:snapToGrid w:val="0"/>
      <w:spacing w:line="288" w:lineRule="auto"/>
      <w:ind w:leftChars="133" w:left="960" w:right="23" w:hangingChars="200" w:hanging="641"/>
      <w:jc w:val="both"/>
    </w:pPr>
    <w:rPr>
      <w:rFonts w:ascii="標楷體" w:eastAsia="標楷體" w:hAnsi="標楷體" w:cs="Times New Roman"/>
      <w:b/>
      <w:bCs/>
      <w:sz w:val="32"/>
      <w:szCs w:val="32"/>
    </w:rPr>
  </w:style>
  <w:style w:type="character" w:customStyle="1" w:styleId="mailheadertext1">
    <w:name w:val="mailheadertext1"/>
    <w:basedOn w:val="a9"/>
    <w:semiHidden/>
    <w:rsid w:val="000B6C7D"/>
    <w:rPr>
      <w:i w:val="0"/>
      <w:iCs w:val="0"/>
      <w:color w:val="000000"/>
      <w:sz w:val="18"/>
      <w:szCs w:val="18"/>
    </w:rPr>
  </w:style>
  <w:style w:type="character" w:styleId="affffff1">
    <w:name w:val="Strong"/>
    <w:basedOn w:val="a9"/>
    <w:uiPriority w:val="1"/>
    <w:qFormat/>
    <w:rsid w:val="000B6C7D"/>
    <w:rPr>
      <w:b/>
      <w:bCs/>
    </w:rPr>
  </w:style>
  <w:style w:type="table" w:customStyle="1" w:styleId="44">
    <w:name w:val="表格文字4"/>
    <w:basedOn w:val="aa"/>
    <w:next w:val="affffd"/>
    <w:uiPriority w:val="59"/>
    <w:rsid w:val="000B6C7D"/>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31">
    <w:name w:val="xl31"/>
    <w:basedOn w:val="a8"/>
    <w:semiHidden/>
    <w:rsid w:val="000B6C7D"/>
    <w:pPr>
      <w:widowControl/>
      <w:pBdr>
        <w:left w:val="single" w:sz="4" w:space="0" w:color="auto"/>
        <w:right w:val="single" w:sz="4" w:space="0" w:color="auto"/>
      </w:pBdr>
      <w:spacing w:before="100" w:beforeAutospacing="1" w:after="100" w:afterAutospacing="1"/>
    </w:pPr>
    <w:rPr>
      <w:rFonts w:ascii="標楷體" w:eastAsia="標楷體" w:hAnsi="Times New Roman" w:cs="Times New Roman" w:hint="eastAsia"/>
      <w:kern w:val="0"/>
      <w:szCs w:val="20"/>
    </w:rPr>
  </w:style>
  <w:style w:type="paragraph" w:customStyle="1" w:styleId="1f4">
    <w:name w:val="內文(1)"/>
    <w:basedOn w:val="a8"/>
    <w:semiHidden/>
    <w:qFormat/>
    <w:rsid w:val="000B6C7D"/>
    <w:pPr>
      <w:widowControl/>
      <w:shd w:val="clear" w:color="auto" w:fill="FFFFFF"/>
      <w:overflowPunct w:val="0"/>
      <w:adjustRightInd w:val="0"/>
      <w:snapToGrid w:val="0"/>
      <w:spacing w:line="480" w:lineRule="exact"/>
      <w:ind w:leftChars="450" w:left="450" w:firstLineChars="200" w:firstLine="200"/>
      <w:jc w:val="both"/>
    </w:pPr>
    <w:rPr>
      <w:rFonts w:ascii="標楷體" w:eastAsia="標楷體" w:hAnsi="標楷體"/>
      <w:sz w:val="32"/>
      <w:szCs w:val="32"/>
    </w:rPr>
  </w:style>
  <w:style w:type="paragraph" w:customStyle="1" w:styleId="affffff2">
    <w:name w:val="標題壹"/>
    <w:basedOn w:val="a0"/>
    <w:semiHidden/>
    <w:qFormat/>
    <w:rsid w:val="000B6C7D"/>
    <w:pPr>
      <w:keepNext w:val="0"/>
      <w:numPr>
        <w:numId w:val="0"/>
      </w:numPr>
      <w:overflowPunct w:val="0"/>
      <w:adjustRightInd/>
      <w:snapToGrid/>
      <w:ind w:leftChars="100" w:left="240"/>
      <w:outlineLvl w:val="2"/>
    </w:pPr>
    <w:rPr>
      <w:rFonts w:cs="新細明體"/>
      <w:kern w:val="2"/>
      <w:sz w:val="32"/>
      <w:szCs w:val="32"/>
    </w:rPr>
  </w:style>
  <w:style w:type="paragraph" w:customStyle="1" w:styleId="1f5">
    <w:name w:val="決議事項1."/>
    <w:basedOn w:val="afffffd"/>
    <w:semiHidden/>
    <w:qFormat/>
    <w:rsid w:val="000B6C7D"/>
    <w:pPr>
      <w:adjustRightInd w:val="0"/>
      <w:snapToGrid w:val="0"/>
      <w:spacing w:line="360" w:lineRule="auto"/>
      <w:ind w:leftChars="350" w:left="450" w:hangingChars="100" w:hanging="100"/>
    </w:pPr>
    <w:rPr>
      <w:rFonts w:ascii="標楷體" w:eastAsia="標楷體"/>
      <w:noProof w:val="0"/>
      <w:snapToGrid/>
      <w:spacing w:val="-2"/>
      <w:kern w:val="2"/>
      <w:sz w:val="32"/>
      <w:szCs w:val="36"/>
    </w:rPr>
  </w:style>
  <w:style w:type="paragraph" w:customStyle="1" w:styleId="-">
    <w:name w:val="前瞻-表單位"/>
    <w:basedOn w:val="a8"/>
    <w:semiHidden/>
    <w:qFormat/>
    <w:rsid w:val="000B6C7D"/>
    <w:pPr>
      <w:tabs>
        <w:tab w:val="center" w:pos="4153"/>
        <w:tab w:val="right" w:pos="8306"/>
      </w:tabs>
      <w:snapToGrid w:val="0"/>
      <w:spacing w:line="240" w:lineRule="atLeast"/>
      <w:ind w:rightChars="50" w:right="50"/>
      <w:jc w:val="right"/>
    </w:pPr>
    <w:rPr>
      <w:rFonts w:ascii="標楷體" w:eastAsia="標楷體" w:hAnsi="標楷體" w:cs="新細明體"/>
      <w:bCs/>
      <w:color w:val="000000"/>
      <w:kern w:val="0"/>
      <w:sz w:val="20"/>
      <w:szCs w:val="20"/>
    </w:rPr>
  </w:style>
  <w:style w:type="paragraph" w:customStyle="1" w:styleId="-0">
    <w:name w:val="前瞻-表內文"/>
    <w:basedOn w:val="a8"/>
    <w:semiHidden/>
    <w:qFormat/>
    <w:rsid w:val="000B6C7D"/>
    <w:pPr>
      <w:widowControl/>
      <w:adjustRightInd w:val="0"/>
      <w:snapToGrid w:val="0"/>
      <w:jc w:val="center"/>
    </w:pPr>
    <w:rPr>
      <w:rFonts w:ascii="標楷體" w:eastAsia="標楷體" w:hAnsi="標楷體" w:cs="新細明體"/>
      <w:bCs/>
      <w:sz w:val="20"/>
      <w:szCs w:val="20"/>
    </w:rPr>
  </w:style>
  <w:style w:type="paragraph" w:customStyle="1" w:styleId="--">
    <w:name w:val="前瞻-表內文-粗體"/>
    <w:basedOn w:val="-0"/>
    <w:semiHidden/>
    <w:qFormat/>
    <w:rsid w:val="000B6C7D"/>
    <w:rPr>
      <w:b/>
    </w:rPr>
  </w:style>
  <w:style w:type="paragraph" w:customStyle="1" w:styleId="--0">
    <w:name w:val="前瞻-合計-表內數字"/>
    <w:basedOn w:val="-1"/>
    <w:semiHidden/>
    <w:qFormat/>
    <w:rsid w:val="000B6C7D"/>
    <w:rPr>
      <w:b/>
    </w:rPr>
  </w:style>
  <w:style w:type="paragraph" w:customStyle="1" w:styleId="-1">
    <w:name w:val="前瞻-表內數字"/>
    <w:basedOn w:val="-0"/>
    <w:semiHidden/>
    <w:qFormat/>
    <w:rsid w:val="000B6C7D"/>
    <w:pPr>
      <w:jc w:val="right"/>
    </w:pPr>
  </w:style>
  <w:style w:type="paragraph" w:customStyle="1" w:styleId="-2">
    <w:name w:val="前瞻-表附註"/>
    <w:basedOn w:val="a8"/>
    <w:semiHidden/>
    <w:qFormat/>
    <w:rsid w:val="000B6C7D"/>
    <w:pPr>
      <w:widowControl/>
      <w:overflowPunct w:val="0"/>
      <w:spacing w:line="240" w:lineRule="exact"/>
      <w:jc w:val="both"/>
    </w:pPr>
    <w:rPr>
      <w:rFonts w:ascii="標楷體" w:eastAsia="標楷體" w:hAnsi="標楷體" w:cs="新細明體"/>
      <w:kern w:val="0"/>
      <w:sz w:val="18"/>
      <w:szCs w:val="18"/>
    </w:rPr>
  </w:style>
  <w:style w:type="paragraph" w:customStyle="1" w:styleId="--2">
    <w:name w:val="前瞻-表名稱-2"/>
    <w:basedOn w:val="a8"/>
    <w:semiHidden/>
    <w:qFormat/>
    <w:rsid w:val="000B6C7D"/>
    <w:pPr>
      <w:tabs>
        <w:tab w:val="center" w:pos="4153"/>
        <w:tab w:val="right" w:pos="8306"/>
      </w:tabs>
      <w:overflowPunct w:val="0"/>
      <w:snapToGrid w:val="0"/>
      <w:spacing w:beforeLines="50" w:line="240" w:lineRule="atLeast"/>
      <w:ind w:left="480" w:hangingChars="480" w:hanging="480"/>
      <w:jc w:val="both"/>
    </w:pPr>
    <w:rPr>
      <w:rFonts w:ascii="標楷體" w:eastAsia="標楷體" w:hAnsi="標楷體" w:cs="Times New Roman"/>
      <w:b/>
    </w:rPr>
  </w:style>
  <w:style w:type="paragraph" w:customStyle="1" w:styleId="affffff3">
    <w:name w:val="前瞻－甲乙丙"/>
    <w:basedOn w:val="a8"/>
    <w:semiHidden/>
    <w:qFormat/>
    <w:rsid w:val="000B6C7D"/>
    <w:pPr>
      <w:overflowPunct w:val="0"/>
      <w:jc w:val="center"/>
      <w:outlineLvl w:val="0"/>
    </w:pPr>
    <w:rPr>
      <w:rFonts w:ascii="Times New Roman" w:eastAsia="標楷體" w:hAnsi="Times New Roman" w:cs="新細明體"/>
      <w:b/>
      <w:bCs/>
      <w:sz w:val="40"/>
      <w:szCs w:val="40"/>
    </w:rPr>
  </w:style>
  <w:style w:type="paragraph" w:customStyle="1" w:styleId="affffff4">
    <w:name w:val="前瞻壹貳參"/>
    <w:basedOn w:val="a8"/>
    <w:semiHidden/>
    <w:qFormat/>
    <w:rsid w:val="000B6C7D"/>
    <w:pPr>
      <w:overflowPunct w:val="0"/>
      <w:spacing w:beforeLines="30" w:before="108" w:line="560" w:lineRule="exact"/>
      <w:ind w:left="721" w:hangingChars="200" w:hanging="721"/>
      <w:jc w:val="both"/>
      <w:outlineLvl w:val="1"/>
    </w:pPr>
    <w:rPr>
      <w:rFonts w:ascii="Times New Roman" w:eastAsia="標楷體" w:hAnsi="Times New Roman" w:cs="新細明體"/>
      <w:b/>
      <w:bCs/>
      <w:sz w:val="36"/>
      <w:szCs w:val="36"/>
    </w:rPr>
  </w:style>
  <w:style w:type="paragraph" w:customStyle="1" w:styleId="affffff5">
    <w:name w:val="前瞻一二三"/>
    <w:basedOn w:val="a8"/>
    <w:semiHidden/>
    <w:qFormat/>
    <w:rsid w:val="000B6C7D"/>
    <w:pPr>
      <w:overflowPunct w:val="0"/>
      <w:spacing w:line="660" w:lineRule="exact"/>
      <w:ind w:leftChars="100" w:left="240"/>
      <w:jc w:val="both"/>
      <w:outlineLvl w:val="2"/>
    </w:pPr>
    <w:rPr>
      <w:rFonts w:ascii="標楷體" w:eastAsia="標楷體" w:hAnsi="標楷體" w:cs="新細明體"/>
      <w:b/>
      <w:bCs/>
      <w:color w:val="000000" w:themeColor="text1"/>
      <w:sz w:val="32"/>
      <w:szCs w:val="32"/>
    </w:rPr>
  </w:style>
  <w:style w:type="paragraph" w:customStyle="1" w:styleId="affffff6">
    <w:name w:val="前瞻(一)(二)(三)"/>
    <w:basedOn w:val="a8"/>
    <w:semiHidden/>
    <w:qFormat/>
    <w:rsid w:val="000B6C7D"/>
    <w:pPr>
      <w:overflowPunct w:val="0"/>
      <w:spacing w:line="360" w:lineRule="auto"/>
      <w:ind w:firstLineChars="208" w:firstLine="666"/>
      <w:jc w:val="both"/>
      <w:outlineLvl w:val="3"/>
    </w:pPr>
    <w:rPr>
      <w:rFonts w:ascii="標楷體" w:eastAsia="標楷體" w:hAnsi="標楷體" w:cs="新細明體"/>
      <w:b/>
      <w:sz w:val="32"/>
      <w:szCs w:val="32"/>
    </w:rPr>
  </w:style>
  <w:style w:type="paragraph" w:customStyle="1" w:styleId="-3">
    <w:name w:val="前瞻-內文"/>
    <w:basedOn w:val="a8"/>
    <w:semiHidden/>
    <w:qFormat/>
    <w:rsid w:val="000B6C7D"/>
    <w:pPr>
      <w:overflowPunct w:val="0"/>
      <w:spacing w:beforeLines="30" w:before="108" w:line="600" w:lineRule="exact"/>
      <w:ind w:firstLineChars="200" w:firstLine="640"/>
      <w:jc w:val="both"/>
    </w:pPr>
    <w:rPr>
      <w:rFonts w:ascii="標楷體" w:eastAsia="標楷體" w:hAnsi="標楷體" w:cs="Times New Roman"/>
      <w:color w:val="000000"/>
      <w:sz w:val="32"/>
      <w:szCs w:val="28"/>
    </w:rPr>
  </w:style>
  <w:style w:type="paragraph" w:customStyle="1" w:styleId="123">
    <w:name w:val="前瞻123"/>
    <w:basedOn w:val="4"/>
    <w:semiHidden/>
    <w:qFormat/>
    <w:rsid w:val="000B6C7D"/>
    <w:pPr>
      <w:widowControl w:val="0"/>
      <w:overflowPunct w:val="0"/>
      <w:snapToGrid/>
      <w:spacing w:line="360" w:lineRule="auto"/>
      <w:ind w:leftChars="0" w:left="0" w:firstLineChars="472" w:firstLine="1512"/>
    </w:pPr>
    <w:rPr>
      <w:b/>
      <w:bCs w:val="0"/>
      <w:szCs w:val="32"/>
    </w:rPr>
  </w:style>
  <w:style w:type="paragraph" w:customStyle="1" w:styleId="--1">
    <w:name w:val="前瞻-表名稱-1"/>
    <w:basedOn w:val="--2"/>
    <w:semiHidden/>
    <w:qFormat/>
    <w:rsid w:val="000B6C7D"/>
    <w:pPr>
      <w:spacing w:before="50"/>
      <w:ind w:left="300" w:hangingChars="300" w:hanging="300"/>
    </w:pPr>
  </w:style>
  <w:style w:type="paragraph" w:customStyle="1" w:styleId="--3">
    <w:name w:val="前瞻-表名稱-3"/>
    <w:basedOn w:val="--2"/>
    <w:semiHidden/>
    <w:qFormat/>
    <w:rsid w:val="000B6C7D"/>
    <w:pPr>
      <w:spacing w:before="50"/>
      <w:ind w:left="520" w:hangingChars="520" w:hanging="520"/>
    </w:pPr>
  </w:style>
  <w:style w:type="paragraph" w:customStyle="1" w:styleId="-4">
    <w:name w:val="內文-前言"/>
    <w:basedOn w:val="a8"/>
    <w:semiHidden/>
    <w:qFormat/>
    <w:rsid w:val="000B6C7D"/>
    <w:pPr>
      <w:adjustRightInd w:val="0"/>
      <w:snapToGrid w:val="0"/>
      <w:spacing w:line="560" w:lineRule="exact"/>
      <w:ind w:firstLineChars="200" w:firstLine="200"/>
      <w:jc w:val="both"/>
    </w:pPr>
    <w:rPr>
      <w:rFonts w:ascii="標楷體" w:eastAsia="標楷體" w:hAnsi="標楷體" w:cs="標楷體"/>
      <w:sz w:val="32"/>
      <w:szCs w:val="32"/>
    </w:rPr>
  </w:style>
  <w:style w:type="paragraph" w:customStyle="1" w:styleId="021">
    <w:name w:val="02_內文1＿控４字元"/>
    <w:basedOn w:val="af3"/>
    <w:qFormat/>
    <w:rsid w:val="000B6C7D"/>
    <w:pPr>
      <w:spacing w:beforeLines="30" w:before="30" w:line="560" w:lineRule="exact"/>
      <w:ind w:firstLineChars="400" w:firstLine="400"/>
    </w:pPr>
    <w:rPr>
      <w:sz w:val="28"/>
      <w:szCs w:val="28"/>
    </w:rPr>
  </w:style>
  <w:style w:type="paragraph" w:customStyle="1" w:styleId="affffff7">
    <w:name w:val="字元 字元"/>
    <w:basedOn w:val="a8"/>
    <w:semiHidden/>
    <w:rsid w:val="000B6C7D"/>
    <w:pPr>
      <w:widowControl/>
      <w:spacing w:after="160" w:line="240" w:lineRule="exact"/>
    </w:pPr>
    <w:rPr>
      <w:rFonts w:ascii="Verdana" w:eastAsia="Times New Roman" w:hAnsi="Verdana" w:cs="Mangal"/>
      <w:sz w:val="20"/>
      <w:lang w:eastAsia="en-US" w:bidi="hi-IN"/>
    </w:rPr>
  </w:style>
  <w:style w:type="paragraph" w:customStyle="1" w:styleId="a2">
    <w:name w:val="內文一、（項目）"/>
    <w:basedOn w:val="-5"/>
    <w:semiHidden/>
    <w:qFormat/>
    <w:rsid w:val="000B6C7D"/>
    <w:pPr>
      <w:numPr>
        <w:numId w:val="11"/>
      </w:numPr>
      <w:tabs>
        <w:tab w:val="left" w:pos="240"/>
      </w:tabs>
      <w:adjustRightInd w:val="0"/>
      <w:snapToGrid w:val="0"/>
      <w:spacing w:line="360" w:lineRule="auto"/>
    </w:pPr>
    <w:rPr>
      <w:b/>
    </w:rPr>
  </w:style>
  <w:style w:type="paragraph" w:styleId="HTML">
    <w:name w:val="HTML Preformatted"/>
    <w:basedOn w:val="a8"/>
    <w:link w:val="HTML0"/>
    <w:uiPriority w:val="1"/>
    <w:semiHidden/>
    <w:rsid w:val="000B6C7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細明體" w:eastAsia="細明體" w:hAnsi="細明體" w:cs="細明體"/>
      <w:kern w:val="0"/>
    </w:rPr>
  </w:style>
  <w:style w:type="character" w:customStyle="1" w:styleId="HTML0">
    <w:name w:val="HTML 預設格式 字元"/>
    <w:basedOn w:val="a9"/>
    <w:link w:val="HTML"/>
    <w:uiPriority w:val="1"/>
    <w:semiHidden/>
    <w:rsid w:val="000B6C7D"/>
    <w:rPr>
      <w:rFonts w:ascii="細明體" w:eastAsia="細明體" w:hAnsi="細明體" w:cs="細明體"/>
      <w:kern w:val="0"/>
    </w:rPr>
  </w:style>
  <w:style w:type="paragraph" w:customStyle="1" w:styleId="a10">
    <w:name w:val="a1"/>
    <w:basedOn w:val="aff0"/>
    <w:uiPriority w:val="1"/>
    <w:semiHidden/>
    <w:rsid w:val="000B6C7D"/>
    <w:pPr>
      <w:spacing w:line="400" w:lineRule="exact"/>
    </w:pPr>
    <w:rPr>
      <w:rFonts w:ascii="標楷體" w:eastAsia="標楷體"/>
      <w:spacing w:val="-20"/>
      <w:sz w:val="28"/>
    </w:rPr>
  </w:style>
  <w:style w:type="paragraph" w:customStyle="1" w:styleId="affffff8">
    <w:name w:val="一"/>
    <w:basedOn w:val="23"/>
    <w:uiPriority w:val="1"/>
    <w:semiHidden/>
    <w:rsid w:val="000B6C7D"/>
    <w:pPr>
      <w:tabs>
        <w:tab w:val="left" w:pos="6720"/>
      </w:tabs>
      <w:snapToGrid w:val="0"/>
      <w:spacing w:before="0" w:after="0" w:line="360" w:lineRule="auto"/>
      <w:ind w:leftChars="414" w:left="1314" w:hangingChars="100" w:hanging="320"/>
    </w:pPr>
    <w:rPr>
      <w:b w:val="0"/>
    </w:rPr>
  </w:style>
  <w:style w:type="paragraph" w:customStyle="1" w:styleId="52">
    <w:name w:val="字元5 字元 字元 字元 字元 字元 字元 字元 字元 字元 字元 字元 字元 字元 字元 字元"/>
    <w:basedOn w:val="a8"/>
    <w:uiPriority w:val="1"/>
    <w:semiHidden/>
    <w:rsid w:val="000B6C7D"/>
    <w:pPr>
      <w:widowControl/>
      <w:spacing w:after="160" w:line="240" w:lineRule="exact"/>
    </w:pPr>
    <w:rPr>
      <w:rFonts w:ascii="Tahoma" w:eastAsia="新細明體" w:hAnsi="Tahoma" w:cs="Times New Roman"/>
      <w:kern w:val="0"/>
      <w:sz w:val="20"/>
      <w:szCs w:val="20"/>
      <w:lang w:eastAsia="en-US"/>
    </w:rPr>
  </w:style>
  <w:style w:type="character" w:customStyle="1" w:styleId="53">
    <w:name w:val="字元 字元5"/>
    <w:uiPriority w:val="1"/>
    <w:semiHidden/>
    <w:rsid w:val="000B6C7D"/>
    <w:rPr>
      <w:rFonts w:ascii="Arial" w:eastAsia="新細明體" w:hAnsi="Arial"/>
      <w:b/>
      <w:bCs/>
      <w:kern w:val="2"/>
      <w:sz w:val="36"/>
      <w:szCs w:val="36"/>
      <w:lang w:val="en-US" w:eastAsia="zh-TW" w:bidi="ar-SA"/>
    </w:rPr>
  </w:style>
  <w:style w:type="paragraph" w:customStyle="1" w:styleId="1f6">
    <w:name w:val="1 字元 字元 字元 字元"/>
    <w:basedOn w:val="a8"/>
    <w:semiHidden/>
    <w:rsid w:val="000B6C7D"/>
    <w:pPr>
      <w:widowControl/>
      <w:spacing w:after="160" w:line="240" w:lineRule="exact"/>
    </w:pPr>
    <w:rPr>
      <w:rFonts w:ascii="Verdana" w:eastAsia="Times New Roman" w:hAnsi="Verdana" w:cs="Times New Roman"/>
      <w:kern w:val="0"/>
      <w:sz w:val="20"/>
      <w:szCs w:val="20"/>
      <w:lang w:eastAsia="en-US"/>
    </w:rPr>
  </w:style>
  <w:style w:type="paragraph" w:customStyle="1" w:styleId="1f7">
    <w:name w:val="1 字元 字元 字元"/>
    <w:basedOn w:val="a8"/>
    <w:semiHidden/>
    <w:rsid w:val="000B6C7D"/>
    <w:pPr>
      <w:widowControl/>
      <w:spacing w:after="160" w:line="240" w:lineRule="exact"/>
    </w:pPr>
    <w:rPr>
      <w:rFonts w:ascii="Verdana" w:eastAsia="Times New Roman" w:hAnsi="Verdana" w:cs="Times New Roman"/>
      <w:kern w:val="0"/>
      <w:sz w:val="20"/>
      <w:szCs w:val="20"/>
      <w:lang w:eastAsia="en-US"/>
    </w:rPr>
  </w:style>
  <w:style w:type="table" w:customStyle="1" w:styleId="1f8">
    <w:name w:val="表格格線1"/>
    <w:basedOn w:val="aa"/>
    <w:next w:val="affffd"/>
    <w:uiPriority w:val="59"/>
    <w:rsid w:val="000B6C7D"/>
    <w:rPr>
      <w:rFonts w:ascii="Calibri" w:eastAsia="新細明體" w:hAnsi="Calibri" w:cs="Times New Roman"/>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9">
    <w:name w:val="Intense Emphasis"/>
    <w:basedOn w:val="a9"/>
    <w:uiPriority w:val="21"/>
    <w:qFormat/>
    <w:rsid w:val="000B6C7D"/>
    <w:rPr>
      <w:b/>
      <w:bCs/>
      <w:i/>
      <w:iCs/>
      <w:color w:val="4F81BD" w:themeColor="accent1"/>
    </w:rPr>
  </w:style>
  <w:style w:type="paragraph" w:customStyle="1" w:styleId="11">
    <w:name w:val="內文（1）項目"/>
    <w:basedOn w:val="a8"/>
    <w:semiHidden/>
    <w:qFormat/>
    <w:rsid w:val="000B6C7D"/>
    <w:pPr>
      <w:numPr>
        <w:numId w:val="12"/>
      </w:numPr>
      <w:overflowPunct w:val="0"/>
      <w:adjustRightInd w:val="0"/>
      <w:snapToGrid w:val="0"/>
      <w:spacing w:line="360" w:lineRule="auto"/>
      <w:ind w:firstLineChars="400" w:firstLine="400"/>
      <w:jc w:val="both"/>
    </w:pPr>
    <w:rPr>
      <w:rFonts w:ascii="標楷體" w:eastAsia="標楷體" w:hAnsi="標楷體" w:cs="標楷體"/>
      <w:spacing w:val="10"/>
      <w:sz w:val="32"/>
      <w:szCs w:val="32"/>
      <w:lang w:val="zh-TW"/>
    </w:rPr>
  </w:style>
  <w:style w:type="paragraph" w:customStyle="1" w:styleId="affffffa">
    <w:name w:val="註腳內文"/>
    <w:basedOn w:val="a8"/>
    <w:semiHidden/>
    <w:qFormat/>
    <w:rsid w:val="000B6C7D"/>
    <w:pPr>
      <w:adjustRightInd w:val="0"/>
      <w:snapToGrid w:val="0"/>
      <w:jc w:val="both"/>
    </w:pPr>
    <w:rPr>
      <w:rFonts w:ascii="標楷體" w:eastAsia="標楷體" w:hAnsi="標楷體" w:cs="標楷體"/>
      <w:sz w:val="18"/>
      <w:szCs w:val="20"/>
    </w:rPr>
  </w:style>
  <w:style w:type="paragraph" w:customStyle="1" w:styleId="12">
    <w:name w:val="內文1.項目"/>
    <w:basedOn w:val="11"/>
    <w:semiHidden/>
    <w:qFormat/>
    <w:rsid w:val="000B6C7D"/>
    <w:pPr>
      <w:numPr>
        <w:numId w:val="13"/>
      </w:numPr>
      <w:tabs>
        <w:tab w:val="left" w:pos="0"/>
      </w:tabs>
      <w:ind w:left="0" w:firstLineChars="300" w:firstLine="300"/>
    </w:pPr>
  </w:style>
  <w:style w:type="paragraph" w:customStyle="1" w:styleId="1f9">
    <w:name w:val="內文1."/>
    <w:basedOn w:val="12"/>
    <w:semiHidden/>
    <w:qFormat/>
    <w:rsid w:val="000B6C7D"/>
    <w:pPr>
      <w:numPr>
        <w:numId w:val="0"/>
      </w:numPr>
      <w:ind w:leftChars="400" w:left="400" w:firstLineChars="200" w:firstLine="200"/>
    </w:pPr>
  </w:style>
  <w:style w:type="table" w:customStyle="1" w:styleId="2b">
    <w:name w:val="表格格線2"/>
    <w:basedOn w:val="aa"/>
    <w:next w:val="affffd"/>
    <w:uiPriority w:val="59"/>
    <w:rsid w:val="000B6C7D"/>
    <w:rPr>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表格格線3"/>
    <w:basedOn w:val="aa"/>
    <w:next w:val="affffd"/>
    <w:uiPriority w:val="59"/>
    <w:rsid w:val="000B6C7D"/>
    <w:rPr>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b">
    <w:name w:val="表數"/>
    <w:basedOn w:val="18"/>
    <w:semiHidden/>
    <w:qFormat/>
    <w:rsid w:val="000B6C7D"/>
    <w:pPr>
      <w:keepNext w:val="0"/>
      <w:spacing w:line="240" w:lineRule="auto"/>
      <w:outlineLvl w:val="9"/>
    </w:pPr>
    <w:rPr>
      <w:bCs w:val="0"/>
      <w:kern w:val="2"/>
      <w:sz w:val="24"/>
      <w:szCs w:val="24"/>
    </w:rPr>
  </w:style>
  <w:style w:type="paragraph" w:customStyle="1" w:styleId="affffffc">
    <w:name w:val="表標題"/>
    <w:basedOn w:val="a8"/>
    <w:semiHidden/>
    <w:qFormat/>
    <w:rsid w:val="000B6C7D"/>
    <w:pPr>
      <w:widowControl/>
      <w:adjustRightInd w:val="0"/>
      <w:snapToGrid w:val="0"/>
      <w:jc w:val="center"/>
    </w:pPr>
    <w:rPr>
      <w:rFonts w:ascii="標楷體" w:eastAsia="標楷體" w:hAnsi="標楷體" w:cs="新細明體"/>
      <w:b/>
      <w:kern w:val="0"/>
    </w:rPr>
  </w:style>
  <w:style w:type="paragraph" w:customStyle="1" w:styleId="1fa">
    <w:name w:val="內文（1）"/>
    <w:basedOn w:val="1f9"/>
    <w:semiHidden/>
    <w:qFormat/>
    <w:rsid w:val="000B6C7D"/>
    <w:pPr>
      <w:ind w:leftChars="500" w:left="500"/>
    </w:pPr>
  </w:style>
  <w:style w:type="numbering" w:customStyle="1" w:styleId="1fb">
    <w:name w:val="無清單1"/>
    <w:next w:val="ab"/>
    <w:uiPriority w:val="99"/>
    <w:semiHidden/>
    <w:unhideWhenUsed/>
    <w:rsid w:val="000B6C7D"/>
  </w:style>
  <w:style w:type="table" w:customStyle="1" w:styleId="45">
    <w:name w:val="表格格線4"/>
    <w:basedOn w:val="aa"/>
    <w:next w:val="affffd"/>
    <w:uiPriority w:val="59"/>
    <w:rsid w:val="000B6C7D"/>
    <w:rPr>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內容1.（項目）"/>
    <w:basedOn w:val="a8"/>
    <w:uiPriority w:val="1"/>
    <w:semiHidden/>
    <w:qFormat/>
    <w:rsid w:val="000B6C7D"/>
    <w:pPr>
      <w:numPr>
        <w:numId w:val="15"/>
      </w:numPr>
      <w:adjustRightInd w:val="0"/>
      <w:snapToGrid w:val="0"/>
      <w:jc w:val="both"/>
    </w:pPr>
    <w:rPr>
      <w:rFonts w:ascii="標楷體" w:eastAsia="標楷體" w:hAnsi="標楷體"/>
      <w:sz w:val="32"/>
      <w:szCs w:val="32"/>
    </w:rPr>
  </w:style>
  <w:style w:type="table" w:customStyle="1" w:styleId="54">
    <w:name w:val="表格格線5"/>
    <w:basedOn w:val="aa"/>
    <w:next w:val="affffd"/>
    <w:uiPriority w:val="59"/>
    <w:rsid w:val="000B6C7D"/>
    <w:rPr>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5">
    <w:name w:val="內文A.項目"/>
    <w:basedOn w:val="11"/>
    <w:semiHidden/>
    <w:qFormat/>
    <w:rsid w:val="000B6C7D"/>
    <w:pPr>
      <w:numPr>
        <w:numId w:val="16"/>
      </w:numPr>
      <w:ind w:left="619" w:hangingChars="250" w:hanging="250"/>
    </w:pPr>
  </w:style>
  <w:style w:type="paragraph" w:customStyle="1" w:styleId="--4">
    <w:name w:val="前瞻-表附註-凸4字元"/>
    <w:basedOn w:val="a8"/>
    <w:semiHidden/>
    <w:qFormat/>
    <w:rsid w:val="000B6C7D"/>
    <w:pPr>
      <w:widowControl/>
      <w:overflowPunct w:val="0"/>
      <w:spacing w:line="240" w:lineRule="exact"/>
      <w:ind w:left="500" w:hangingChars="500" w:hanging="500"/>
      <w:jc w:val="both"/>
    </w:pPr>
    <w:rPr>
      <w:rFonts w:ascii="標楷體" w:eastAsia="標楷體" w:hAnsi="標楷體" w:cs="新細明體"/>
      <w:kern w:val="0"/>
      <w:sz w:val="18"/>
      <w:szCs w:val="18"/>
    </w:rPr>
  </w:style>
  <w:style w:type="paragraph" w:customStyle="1" w:styleId="-5">
    <w:name w:val="標題-一二"/>
    <w:basedOn w:val="a8"/>
    <w:semiHidden/>
    <w:rsid w:val="000B6C7D"/>
    <w:pPr>
      <w:spacing w:line="520" w:lineRule="exact"/>
      <w:ind w:left="993" w:hanging="567"/>
      <w:jc w:val="both"/>
    </w:pPr>
    <w:rPr>
      <w:rFonts w:ascii="Times New Roman" w:eastAsia="標楷體" w:hAnsi="Times New Roman" w:cs="Times New Roman"/>
      <w:sz w:val="32"/>
    </w:rPr>
  </w:style>
  <w:style w:type="paragraph" w:customStyle="1" w:styleId="-123">
    <w:name w:val="標題-123"/>
    <w:basedOn w:val="aff6"/>
    <w:semiHidden/>
    <w:qFormat/>
    <w:rsid w:val="000B6C7D"/>
    <w:pPr>
      <w:overflowPunct w:val="0"/>
      <w:spacing w:after="0" w:line="520" w:lineRule="exact"/>
      <w:ind w:left="1" w:firstLine="567"/>
      <w:jc w:val="both"/>
    </w:pPr>
    <w:rPr>
      <w:rFonts w:ascii="標楷體" w:eastAsia="標楷體" w:hAnsi="標楷體"/>
      <w:bCs/>
      <w:color w:val="000000"/>
      <w:sz w:val="32"/>
      <w:szCs w:val="32"/>
      <w:lang w:val="x-none"/>
    </w:rPr>
  </w:style>
  <w:style w:type="paragraph" w:customStyle="1" w:styleId="a7">
    <w:name w:val="標題＆內文一二"/>
    <w:basedOn w:val="a8"/>
    <w:next w:val="a8"/>
    <w:semiHidden/>
    <w:qFormat/>
    <w:rsid w:val="000B6C7D"/>
    <w:pPr>
      <w:numPr>
        <w:numId w:val="17"/>
      </w:numPr>
      <w:adjustRightInd w:val="0"/>
      <w:snapToGrid w:val="0"/>
      <w:spacing w:line="360" w:lineRule="auto"/>
      <w:ind w:leftChars="100" w:left="100" w:firstLineChars="100" w:firstLine="100"/>
      <w:jc w:val="both"/>
    </w:pPr>
    <w:rPr>
      <w:rFonts w:ascii="Calibri" w:eastAsia="標楷體" w:hAnsi="Calibri" w:cs="Times New Roman"/>
      <w:sz w:val="32"/>
    </w:rPr>
  </w:style>
  <w:style w:type="paragraph" w:customStyle="1" w:styleId="1230">
    <w:name w:val="1.2.3."/>
    <w:basedOn w:val="a8"/>
    <w:uiPriority w:val="1"/>
    <w:semiHidden/>
    <w:rsid w:val="000B6C7D"/>
    <w:pPr>
      <w:spacing w:line="500" w:lineRule="exact"/>
      <w:ind w:leftChars="300" w:left="400" w:hangingChars="100" w:hanging="100"/>
      <w:jc w:val="both"/>
    </w:pPr>
    <w:rPr>
      <w:rFonts w:ascii="標楷體" w:eastAsia="標楷體" w:hAnsi="Times New Roman" w:cs="Times New Roman"/>
      <w:snapToGrid w:val="0"/>
      <w:sz w:val="28"/>
      <w:szCs w:val="28"/>
    </w:rPr>
  </w:style>
  <w:style w:type="paragraph" w:customStyle="1" w:styleId="140">
    <w:name w:val="表格內文(14行高)"/>
    <w:basedOn w:val="affffffd"/>
    <w:link w:val="141"/>
    <w:uiPriority w:val="1"/>
    <w:semiHidden/>
    <w:qFormat/>
    <w:rsid w:val="000B6C7D"/>
    <w:pPr>
      <w:spacing w:line="280" w:lineRule="exact"/>
      <w:ind w:leftChars="0" w:left="0" w:firstLineChars="0" w:firstLine="0"/>
    </w:pPr>
    <w:rPr>
      <w:rFonts w:ascii="標楷體" w:eastAsia="標楷體"/>
      <w:snapToGrid w:val="0"/>
      <w:szCs w:val="28"/>
    </w:rPr>
  </w:style>
  <w:style w:type="character" w:customStyle="1" w:styleId="141">
    <w:name w:val="表格內文(14行高) 字元"/>
    <w:link w:val="140"/>
    <w:uiPriority w:val="1"/>
    <w:semiHidden/>
    <w:rsid w:val="000B6C7D"/>
    <w:rPr>
      <w:rFonts w:ascii="標楷體" w:eastAsia="標楷體" w:hAnsi="Times New Roman" w:cs="Times New Roman"/>
      <w:snapToGrid w:val="0"/>
      <w:szCs w:val="28"/>
    </w:rPr>
  </w:style>
  <w:style w:type="paragraph" w:styleId="affffffd">
    <w:name w:val="table of figures"/>
    <w:basedOn w:val="a8"/>
    <w:next w:val="a8"/>
    <w:uiPriority w:val="99"/>
    <w:semiHidden/>
    <w:rsid w:val="000B6C7D"/>
    <w:pPr>
      <w:ind w:leftChars="400" w:left="400" w:hangingChars="200" w:hanging="200"/>
    </w:pPr>
    <w:rPr>
      <w:rFonts w:ascii="Times New Roman" w:eastAsia="新細明體" w:hAnsi="Times New Roman" w:cs="Times New Roman"/>
    </w:rPr>
  </w:style>
  <w:style w:type="paragraph" w:customStyle="1" w:styleId="-12">
    <w:name w:val="一內凹-12"/>
    <w:basedOn w:val="a8"/>
    <w:link w:val="-120"/>
    <w:uiPriority w:val="1"/>
    <w:semiHidden/>
    <w:qFormat/>
    <w:rsid w:val="000B6C7D"/>
    <w:pPr>
      <w:overflowPunct w:val="0"/>
      <w:spacing w:line="460" w:lineRule="exact"/>
      <w:ind w:firstLineChars="200" w:firstLine="480"/>
      <w:jc w:val="both"/>
    </w:pPr>
    <w:rPr>
      <w:rFonts w:ascii="標楷體" w:eastAsia="標楷體" w:hAnsi="標楷體" w:cs="新細明體"/>
      <w:bCs/>
      <w:color w:val="000000" w:themeColor="text1"/>
      <w:kern w:val="0"/>
      <w:szCs w:val="32"/>
    </w:rPr>
  </w:style>
  <w:style w:type="character" w:customStyle="1" w:styleId="-120">
    <w:name w:val="一內凹-12 字元"/>
    <w:basedOn w:val="a9"/>
    <w:link w:val="-12"/>
    <w:uiPriority w:val="1"/>
    <w:semiHidden/>
    <w:rsid w:val="000B6C7D"/>
    <w:rPr>
      <w:rFonts w:ascii="標楷體" w:eastAsia="標楷體" w:hAnsi="標楷體" w:cs="新細明體"/>
      <w:bCs/>
      <w:color w:val="000000" w:themeColor="text1"/>
      <w:kern w:val="0"/>
      <w:szCs w:val="32"/>
    </w:rPr>
  </w:style>
  <w:style w:type="paragraph" w:customStyle="1" w:styleId="1fc">
    <w:name w:val="1."/>
    <w:basedOn w:val="a8"/>
    <w:link w:val="1fd"/>
    <w:uiPriority w:val="1"/>
    <w:semiHidden/>
    <w:qFormat/>
    <w:rsid w:val="000B6C7D"/>
    <w:pPr>
      <w:overflowPunct w:val="0"/>
      <w:spacing w:line="600" w:lineRule="exact"/>
      <w:ind w:firstLineChars="450" w:firstLine="1440"/>
      <w:jc w:val="both"/>
    </w:pPr>
    <w:rPr>
      <w:rFonts w:ascii="標楷體" w:eastAsia="標楷體" w:hAnsi="標楷體" w:cs="新細明體"/>
      <w:bCs/>
      <w:noProof/>
      <w:sz w:val="32"/>
      <w:szCs w:val="32"/>
    </w:rPr>
  </w:style>
  <w:style w:type="character" w:customStyle="1" w:styleId="1fd">
    <w:name w:val="1. 字元"/>
    <w:basedOn w:val="a9"/>
    <w:link w:val="1fc"/>
    <w:uiPriority w:val="1"/>
    <w:semiHidden/>
    <w:rsid w:val="000B6C7D"/>
    <w:rPr>
      <w:rFonts w:ascii="標楷體" w:eastAsia="標楷體" w:hAnsi="標楷體" w:cs="新細明體"/>
      <w:bCs/>
      <w:noProof/>
      <w:sz w:val="32"/>
      <w:szCs w:val="32"/>
    </w:rPr>
  </w:style>
  <w:style w:type="paragraph" w:customStyle="1" w:styleId="affffffe">
    <w:name w:val="(一)凹"/>
    <w:basedOn w:val="a8"/>
    <w:link w:val="afffffff"/>
    <w:uiPriority w:val="1"/>
    <w:semiHidden/>
    <w:qFormat/>
    <w:rsid w:val="000B6C7D"/>
    <w:pPr>
      <w:overflowPunct w:val="0"/>
      <w:autoSpaceDE w:val="0"/>
      <w:autoSpaceDN w:val="0"/>
      <w:adjustRightInd w:val="0"/>
      <w:spacing w:line="740" w:lineRule="exact"/>
      <w:ind w:firstLineChars="150" w:firstLine="150"/>
      <w:jc w:val="both"/>
      <w:outlineLvl w:val="1"/>
    </w:pPr>
    <w:rPr>
      <w:rFonts w:ascii="標楷體" w:eastAsia="標楷體" w:hAnsi="標楷體" w:cs="Times New Roman"/>
      <w:b/>
      <w:sz w:val="32"/>
      <w:szCs w:val="32"/>
    </w:rPr>
  </w:style>
  <w:style w:type="character" w:customStyle="1" w:styleId="afffffff">
    <w:name w:val="(一)凹 字元"/>
    <w:basedOn w:val="a9"/>
    <w:link w:val="affffffe"/>
    <w:uiPriority w:val="1"/>
    <w:semiHidden/>
    <w:rsid w:val="000B6C7D"/>
    <w:rPr>
      <w:rFonts w:ascii="標楷體" w:eastAsia="標楷體" w:hAnsi="標楷體" w:cs="Times New Roman"/>
      <w:b/>
      <w:sz w:val="32"/>
      <w:szCs w:val="32"/>
    </w:rPr>
  </w:style>
  <w:style w:type="paragraph" w:customStyle="1" w:styleId="afffffff0">
    <w:name w:val="(一)內文"/>
    <w:basedOn w:val="1fc"/>
    <w:link w:val="afffffff1"/>
    <w:uiPriority w:val="1"/>
    <w:semiHidden/>
    <w:qFormat/>
    <w:rsid w:val="000B6C7D"/>
    <w:pPr>
      <w:ind w:firstLineChars="200" w:firstLine="640"/>
    </w:pPr>
  </w:style>
  <w:style w:type="character" w:customStyle="1" w:styleId="afffffff1">
    <w:name w:val="(一)內文 字元"/>
    <w:basedOn w:val="a9"/>
    <w:link w:val="afffffff0"/>
    <w:uiPriority w:val="1"/>
    <w:semiHidden/>
    <w:rsid w:val="000B6C7D"/>
    <w:rPr>
      <w:rFonts w:ascii="標楷體" w:eastAsia="標楷體" w:hAnsi="標楷體" w:cs="新細明體"/>
      <w:bCs/>
      <w:noProof/>
      <w:sz w:val="32"/>
      <w:szCs w:val="32"/>
    </w:rPr>
  </w:style>
  <w:style w:type="table" w:customStyle="1" w:styleId="60">
    <w:name w:val="表格格線6"/>
    <w:basedOn w:val="aa"/>
    <w:next w:val="affffd"/>
    <w:uiPriority w:val="59"/>
    <w:rsid w:val="000B6C7D"/>
    <w:rPr>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5825605147173932321gmail-msolistparagraph">
    <w:name w:val="m_5825605147173932321gmail-msolistparagraph"/>
    <w:basedOn w:val="a8"/>
    <w:uiPriority w:val="1"/>
    <w:semiHidden/>
    <w:rsid w:val="000B6C7D"/>
    <w:pPr>
      <w:widowControl/>
      <w:spacing w:before="100" w:beforeAutospacing="1" w:after="100" w:afterAutospacing="1"/>
    </w:pPr>
    <w:rPr>
      <w:rFonts w:ascii="新細明體" w:eastAsia="新細明體" w:hAnsi="新細明體" w:cs="新細明體"/>
      <w:kern w:val="0"/>
    </w:rPr>
  </w:style>
  <w:style w:type="paragraph" w:customStyle="1" w:styleId="--20">
    <w:name w:val="前瞻-表附註-2字元"/>
    <w:basedOn w:val="--4"/>
    <w:semiHidden/>
    <w:qFormat/>
    <w:rsid w:val="000B6C7D"/>
    <w:pPr>
      <w:adjustRightInd w:val="0"/>
      <w:snapToGrid w:val="0"/>
      <w:ind w:leftChars="160" w:left="460" w:hangingChars="300" w:hanging="300"/>
    </w:pPr>
  </w:style>
  <w:style w:type="paragraph" w:customStyle="1" w:styleId="2c">
    <w:name w:val="腳內文－2字元"/>
    <w:basedOn w:val="affffffa"/>
    <w:uiPriority w:val="1"/>
    <w:semiHidden/>
    <w:qFormat/>
    <w:rsid w:val="000B6C7D"/>
    <w:pPr>
      <w:ind w:leftChars="350" w:left="450" w:hangingChars="100" w:hanging="100"/>
    </w:pPr>
  </w:style>
  <w:style w:type="paragraph" w:styleId="46">
    <w:name w:val="toc 4"/>
    <w:basedOn w:val="a8"/>
    <w:next w:val="a8"/>
    <w:autoRedefine/>
    <w:uiPriority w:val="39"/>
    <w:semiHidden/>
    <w:rsid w:val="000B6C7D"/>
    <w:pPr>
      <w:ind w:leftChars="600" w:left="1440"/>
    </w:pPr>
    <w:rPr>
      <w:szCs w:val="22"/>
    </w:rPr>
  </w:style>
  <w:style w:type="paragraph" w:styleId="55">
    <w:name w:val="toc 5"/>
    <w:basedOn w:val="a8"/>
    <w:next w:val="a8"/>
    <w:autoRedefine/>
    <w:uiPriority w:val="39"/>
    <w:semiHidden/>
    <w:rsid w:val="000B6C7D"/>
    <w:pPr>
      <w:ind w:leftChars="800" w:left="1920"/>
    </w:pPr>
    <w:rPr>
      <w:szCs w:val="22"/>
    </w:rPr>
  </w:style>
  <w:style w:type="paragraph" w:styleId="61">
    <w:name w:val="toc 6"/>
    <w:basedOn w:val="a8"/>
    <w:next w:val="a8"/>
    <w:autoRedefine/>
    <w:uiPriority w:val="39"/>
    <w:semiHidden/>
    <w:rsid w:val="000B6C7D"/>
    <w:pPr>
      <w:ind w:leftChars="1000" w:left="2400"/>
    </w:pPr>
    <w:rPr>
      <w:szCs w:val="22"/>
    </w:rPr>
  </w:style>
  <w:style w:type="paragraph" w:styleId="72">
    <w:name w:val="toc 7"/>
    <w:basedOn w:val="a8"/>
    <w:next w:val="a8"/>
    <w:autoRedefine/>
    <w:uiPriority w:val="39"/>
    <w:semiHidden/>
    <w:rsid w:val="000B6C7D"/>
    <w:pPr>
      <w:ind w:leftChars="1200" w:left="2880"/>
    </w:pPr>
    <w:rPr>
      <w:szCs w:val="22"/>
    </w:rPr>
  </w:style>
  <w:style w:type="paragraph" w:styleId="81">
    <w:name w:val="toc 8"/>
    <w:basedOn w:val="a8"/>
    <w:next w:val="a8"/>
    <w:autoRedefine/>
    <w:uiPriority w:val="39"/>
    <w:semiHidden/>
    <w:rsid w:val="000B6C7D"/>
    <w:pPr>
      <w:ind w:leftChars="1400" w:left="3360"/>
    </w:pPr>
    <w:rPr>
      <w:szCs w:val="22"/>
    </w:rPr>
  </w:style>
  <w:style w:type="paragraph" w:styleId="90">
    <w:name w:val="toc 9"/>
    <w:basedOn w:val="a8"/>
    <w:next w:val="a8"/>
    <w:autoRedefine/>
    <w:uiPriority w:val="39"/>
    <w:semiHidden/>
    <w:rsid w:val="000B6C7D"/>
    <w:pPr>
      <w:ind w:leftChars="1600" w:left="3840"/>
    </w:pPr>
    <w:rPr>
      <w:szCs w:val="22"/>
    </w:rPr>
  </w:style>
  <w:style w:type="paragraph" w:customStyle="1" w:styleId="a4">
    <w:name w:val="內文一（項目）"/>
    <w:basedOn w:val="a8"/>
    <w:semiHidden/>
    <w:qFormat/>
    <w:rsid w:val="000B6C7D"/>
    <w:pPr>
      <w:numPr>
        <w:numId w:val="19"/>
      </w:numPr>
      <w:overflowPunct w:val="0"/>
      <w:adjustRightInd w:val="0"/>
      <w:snapToGrid w:val="0"/>
      <w:spacing w:line="560" w:lineRule="exact"/>
      <w:ind w:left="624" w:hanging="624"/>
      <w:jc w:val="both"/>
    </w:pPr>
    <w:rPr>
      <w:rFonts w:ascii="標楷體" w:eastAsia="標楷體" w:hAnsi="標楷體" w:cs="標楷體"/>
      <w:sz w:val="32"/>
      <w:szCs w:val="32"/>
    </w:rPr>
  </w:style>
  <w:style w:type="paragraph" w:customStyle="1" w:styleId="--21">
    <w:name w:val="前瞻-表附註-前凸2字元"/>
    <w:basedOn w:val="--4"/>
    <w:semiHidden/>
    <w:qFormat/>
    <w:rsid w:val="000B6C7D"/>
    <w:pPr>
      <w:ind w:left="300" w:hangingChars="300" w:hanging="300"/>
    </w:pPr>
  </w:style>
  <w:style w:type="paragraph" w:customStyle="1" w:styleId="afffffff2">
    <w:name w:val="表格數字"/>
    <w:basedOn w:val="a8"/>
    <w:semiHidden/>
    <w:qFormat/>
    <w:rsid w:val="000B6C7D"/>
    <w:pPr>
      <w:adjustRightInd w:val="0"/>
      <w:snapToGrid w:val="0"/>
      <w:jc w:val="right"/>
    </w:pPr>
    <w:rPr>
      <w:rFonts w:ascii="標楷體" w:eastAsia="標楷體" w:hAnsi="標楷體" w:cs="標楷體"/>
      <w:sz w:val="20"/>
      <w:szCs w:val="20"/>
    </w:rPr>
  </w:style>
  <w:style w:type="paragraph" w:customStyle="1" w:styleId="afffffff3">
    <w:name w:val="表格欄位"/>
    <w:basedOn w:val="a8"/>
    <w:semiHidden/>
    <w:qFormat/>
    <w:rsid w:val="000B6C7D"/>
    <w:pPr>
      <w:adjustRightInd w:val="0"/>
      <w:snapToGrid w:val="0"/>
      <w:jc w:val="both"/>
    </w:pPr>
    <w:rPr>
      <w:rFonts w:ascii="標楷體" w:eastAsia="標楷體" w:hAnsi="標楷體" w:cs="標楷體"/>
      <w:sz w:val="20"/>
      <w:szCs w:val="20"/>
    </w:rPr>
  </w:style>
  <w:style w:type="paragraph" w:customStyle="1" w:styleId="afffffff4">
    <w:name w:val="內文（一）項目"/>
    <w:basedOn w:val="a4"/>
    <w:semiHidden/>
    <w:qFormat/>
    <w:rsid w:val="000B6C7D"/>
    <w:pPr>
      <w:numPr>
        <w:numId w:val="0"/>
      </w:numPr>
      <w:ind w:left="300" w:hangingChars="300" w:hanging="300"/>
    </w:pPr>
  </w:style>
  <w:style w:type="table" w:customStyle="1" w:styleId="73">
    <w:name w:val="表格格線7"/>
    <w:basedOn w:val="aa"/>
    <w:next w:val="affffd"/>
    <w:uiPriority w:val="59"/>
    <w:rsid w:val="000B6C7D"/>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表格格線8"/>
    <w:basedOn w:val="aa"/>
    <w:next w:val="affffd"/>
    <w:uiPriority w:val="59"/>
    <w:rsid w:val="000B6C7D"/>
    <w:rPr>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
    <w:basedOn w:val="aa"/>
    <w:next w:val="affffd"/>
    <w:uiPriority w:val="39"/>
    <w:rsid w:val="000B6C7D"/>
    <w:rPr>
      <w:rFonts w:ascii="Calibri" w:eastAsia="新細明體"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316P0">
    <w:name w:val="03_內文一、_16P"/>
    <w:basedOn w:val="a8"/>
    <w:semiHidden/>
    <w:qFormat/>
    <w:rsid w:val="000B6C7D"/>
    <w:pPr>
      <w:spacing w:beforeLines="30" w:before="30" w:line="560" w:lineRule="exact"/>
      <w:ind w:firstLineChars="200" w:firstLine="200"/>
      <w:jc w:val="both"/>
    </w:pPr>
    <w:rPr>
      <w:rFonts w:eastAsia="標楷體"/>
      <w:b/>
      <w:sz w:val="32"/>
    </w:rPr>
  </w:style>
  <w:style w:type="paragraph" w:customStyle="1" w:styleId="218P0">
    <w:name w:val="2_中標_18P"/>
    <w:semiHidden/>
    <w:qFormat/>
    <w:rsid w:val="000B6C7D"/>
    <w:pPr>
      <w:widowControl w:val="0"/>
      <w:overflowPunct w:val="0"/>
      <w:spacing w:beforeLines="30" w:before="30" w:line="560" w:lineRule="exact"/>
      <w:jc w:val="both"/>
    </w:pPr>
    <w:rPr>
      <w:rFonts w:ascii="標楷體" w:eastAsia="標楷體" w:hAnsi="Times New Roman" w:cs="Times New Roman"/>
      <w:b/>
      <w:sz w:val="36"/>
    </w:rPr>
  </w:style>
  <w:style w:type="paragraph" w:customStyle="1" w:styleId="316">
    <w:name w:val="3_小標_16"/>
    <w:semiHidden/>
    <w:qFormat/>
    <w:rsid w:val="000B6C7D"/>
    <w:pPr>
      <w:spacing w:beforeLines="30" w:before="30" w:line="560" w:lineRule="exact"/>
      <w:ind w:leftChars="100" w:left="100"/>
      <w:jc w:val="both"/>
    </w:pPr>
    <w:rPr>
      <w:rFonts w:ascii="標楷體" w:eastAsia="標楷體" w:hAnsi="Times New Roman" w:cs="Times New Roman"/>
      <w:b/>
      <w:sz w:val="32"/>
    </w:rPr>
  </w:style>
  <w:style w:type="paragraph" w:customStyle="1" w:styleId="04">
    <w:name w:val="04_內文(一)"/>
    <w:semiHidden/>
    <w:qFormat/>
    <w:rsid w:val="000B6C7D"/>
    <w:pPr>
      <w:spacing w:beforeLines="30" w:before="30" w:line="560" w:lineRule="exact"/>
      <w:ind w:firstLineChars="200" w:firstLine="200"/>
      <w:jc w:val="both"/>
    </w:pPr>
    <w:rPr>
      <w:rFonts w:ascii="標楷體" w:eastAsia="標楷體" w:hAnsi="Times New Roman" w:cs="Times New Roman"/>
      <w:sz w:val="28"/>
    </w:rPr>
  </w:style>
  <w:style w:type="paragraph" w:customStyle="1" w:styleId="1-12">
    <w:name w:val="1.-12"/>
    <w:basedOn w:val="3"/>
    <w:link w:val="1-120"/>
    <w:semiHidden/>
    <w:qFormat/>
    <w:rsid w:val="000B6C7D"/>
    <w:pPr>
      <w:keepNext w:val="0"/>
      <w:overflowPunct w:val="0"/>
      <w:spacing w:line="460" w:lineRule="exact"/>
      <w:ind w:firstLineChars="450" w:firstLine="1080"/>
      <w:jc w:val="both"/>
      <w:outlineLvl w:val="9"/>
    </w:pPr>
    <w:rPr>
      <w:rFonts w:ascii="標楷體" w:eastAsia="標楷體" w:hAnsi="標楷體" w:cs="新細明體"/>
      <w:b w:val="0"/>
      <w:noProof/>
      <w:szCs w:val="32"/>
    </w:rPr>
  </w:style>
  <w:style w:type="character" w:customStyle="1" w:styleId="1-120">
    <w:name w:val="1.-12 字元"/>
    <w:basedOn w:val="30"/>
    <w:link w:val="1-12"/>
    <w:semiHidden/>
    <w:rsid w:val="000B6C7D"/>
    <w:rPr>
      <w:rFonts w:ascii="標楷體" w:eastAsia="標楷體" w:hAnsi="標楷體" w:cs="新細明體"/>
      <w:b w:val="0"/>
      <w:bCs/>
      <w:noProof/>
      <w:sz w:val="36"/>
      <w:szCs w:val="32"/>
    </w:rPr>
  </w:style>
  <w:style w:type="paragraph" w:customStyle="1" w:styleId="04A">
    <w:name w:val="04A_內文（一）加粗"/>
    <w:semiHidden/>
    <w:qFormat/>
    <w:rsid w:val="000B6C7D"/>
    <w:pPr>
      <w:spacing w:beforeLines="30" w:before="30" w:line="560" w:lineRule="exact"/>
      <w:ind w:firstLineChars="200" w:firstLine="200"/>
      <w:jc w:val="both"/>
    </w:pPr>
    <w:rPr>
      <w:rFonts w:ascii="標楷體" w:eastAsia="標楷體" w:hAnsi="Times New Roman" w:cs="Times New Roman"/>
      <w:b/>
      <w:sz w:val="28"/>
    </w:rPr>
  </w:style>
  <w:style w:type="paragraph" w:customStyle="1" w:styleId="afffffff5">
    <w:name w:val="內文一"/>
    <w:basedOn w:val="a8"/>
    <w:semiHidden/>
    <w:rsid w:val="000B6C7D"/>
    <w:pPr>
      <w:adjustRightInd w:val="0"/>
      <w:spacing w:line="480" w:lineRule="exact"/>
      <w:jc w:val="both"/>
    </w:pPr>
    <w:rPr>
      <w:rFonts w:ascii="標楷體" w:eastAsia="標楷體" w:hAnsi="標楷體" w:cs="Times New Roman"/>
      <w:kern w:val="0"/>
      <w:sz w:val="28"/>
    </w:rPr>
  </w:style>
  <w:style w:type="paragraph" w:styleId="Web">
    <w:name w:val="Normal (Web)"/>
    <w:basedOn w:val="a8"/>
    <w:uiPriority w:val="99"/>
    <w:semiHidden/>
    <w:rsid w:val="000B6C7D"/>
    <w:pPr>
      <w:widowControl/>
      <w:spacing w:before="100" w:beforeAutospacing="1" w:after="100" w:afterAutospacing="1"/>
    </w:pPr>
    <w:rPr>
      <w:rFonts w:ascii="新細明體" w:eastAsia="新細明體" w:hAnsi="新細明體" w:cs="新細明體"/>
      <w:kern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018629">
      <w:bodyDiv w:val="1"/>
      <w:marLeft w:val="0"/>
      <w:marRight w:val="0"/>
      <w:marTop w:val="0"/>
      <w:marBottom w:val="0"/>
      <w:divBdr>
        <w:top w:val="none" w:sz="0" w:space="0" w:color="auto"/>
        <w:left w:val="none" w:sz="0" w:space="0" w:color="auto"/>
        <w:bottom w:val="none" w:sz="0" w:space="0" w:color="auto"/>
        <w:right w:val="none" w:sz="0" w:space="0" w:color="auto"/>
      </w:divBdr>
    </w:div>
    <w:div w:id="480275304">
      <w:bodyDiv w:val="1"/>
      <w:marLeft w:val="0"/>
      <w:marRight w:val="0"/>
      <w:marTop w:val="0"/>
      <w:marBottom w:val="0"/>
      <w:divBdr>
        <w:top w:val="none" w:sz="0" w:space="0" w:color="auto"/>
        <w:left w:val="none" w:sz="0" w:space="0" w:color="auto"/>
        <w:bottom w:val="none" w:sz="0" w:space="0" w:color="auto"/>
        <w:right w:val="none" w:sz="0" w:space="0" w:color="auto"/>
      </w:divBdr>
    </w:div>
    <w:div w:id="590239803">
      <w:bodyDiv w:val="1"/>
      <w:marLeft w:val="0"/>
      <w:marRight w:val="0"/>
      <w:marTop w:val="0"/>
      <w:marBottom w:val="0"/>
      <w:divBdr>
        <w:top w:val="none" w:sz="0" w:space="0" w:color="auto"/>
        <w:left w:val="none" w:sz="0" w:space="0" w:color="auto"/>
        <w:bottom w:val="none" w:sz="0" w:space="0" w:color="auto"/>
        <w:right w:val="none" w:sz="0" w:space="0" w:color="auto"/>
      </w:divBdr>
    </w:div>
    <w:div w:id="1710376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118</TotalTime>
  <Pages>10</Pages>
  <Words>1333</Words>
  <Characters>7602</Characters>
  <Application>Microsoft Office Word</Application>
  <DocSecurity>0</DocSecurity>
  <Lines>63</Lines>
  <Paragraphs>17</Paragraphs>
  <ScaleCrop>false</ScaleCrop>
  <Company/>
  <LinksUpToDate>false</LinksUpToDate>
  <CharactersWithSpaces>8918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惠敏 陳</dc:creator>
  <cp:lastModifiedBy>惠敏 陳</cp:lastModifiedBy>
  <cp:revision>19</cp:revision>
  <cp:lastPrinted>2025-07-01T06:49:00Z</cp:lastPrinted>
  <dcterms:created xsi:type="dcterms:W3CDTF">2025-07-03T06:03:00Z</dcterms:created>
  <dcterms:modified xsi:type="dcterms:W3CDTF">2025-07-07T08:14:00Z</dcterms:modified>
</cp:coreProperties>
</file>