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6CA7A" w14:textId="77777777" w:rsidR="00B3272A" w:rsidRPr="001A2C30" w:rsidRDefault="00B3272A" w:rsidP="004A16B2">
      <w:pPr>
        <w:pStyle w:val="11"/>
      </w:pPr>
      <w:r w:rsidRPr="001A2C30">
        <w:rPr>
          <w:rFonts w:hint="eastAsia"/>
        </w:rPr>
        <w:t>戊、附錄</w:t>
      </w:r>
    </w:p>
    <w:p w14:paraId="7A427CF7" w14:textId="77777777" w:rsidR="00B3272A" w:rsidRPr="001A2C30" w:rsidRDefault="00B3272A" w:rsidP="00091A9E">
      <w:pPr>
        <w:pStyle w:val="218P"/>
        <w:spacing w:line="640" w:lineRule="exact"/>
      </w:pPr>
      <w:r w:rsidRPr="001A2C30">
        <w:rPr>
          <w:rFonts w:hint="eastAsia"/>
        </w:rPr>
        <w:t>壹、中央政府前瞻基礎建設計畫特別預算執行成果</w:t>
      </w:r>
    </w:p>
    <w:p w14:paraId="63C0F6FB" w14:textId="573BCC99" w:rsidR="00B3272A" w:rsidRPr="000F0D0B" w:rsidRDefault="00B3272A" w:rsidP="004A16B2">
      <w:pPr>
        <w:pStyle w:val="14P12"/>
        <w:spacing w:line="640" w:lineRule="exact"/>
        <w:ind w:firstLine="576"/>
        <w:rPr>
          <w:spacing w:val="4"/>
        </w:rPr>
      </w:pPr>
      <w:r w:rsidRPr="000F0D0B">
        <w:rPr>
          <w:rFonts w:hint="eastAsia"/>
          <w:spacing w:val="4"/>
        </w:rPr>
        <w:t>中央政府前瞻基礎建設計畫第1期至第</w:t>
      </w:r>
      <w:r w:rsidR="00280A9B" w:rsidRPr="000F0D0B">
        <w:rPr>
          <w:rFonts w:hint="eastAsia"/>
          <w:spacing w:val="4"/>
        </w:rPr>
        <w:t>4</w:t>
      </w:r>
      <w:r w:rsidRPr="000F0D0B">
        <w:rPr>
          <w:rFonts w:hint="eastAsia"/>
          <w:spacing w:val="4"/>
        </w:rPr>
        <w:t>期特別預算，合計</w:t>
      </w:r>
      <w:r w:rsidR="00727575" w:rsidRPr="000F0D0B">
        <w:rPr>
          <w:rFonts w:hint="eastAsia"/>
          <w:spacing w:val="4"/>
        </w:rPr>
        <w:t>7</w:t>
      </w:r>
      <w:r w:rsidRPr="000F0D0B">
        <w:rPr>
          <w:rFonts w:hint="eastAsia"/>
          <w:spacing w:val="4"/>
        </w:rPr>
        <w:t>,</w:t>
      </w:r>
      <w:r w:rsidR="00727575" w:rsidRPr="000F0D0B">
        <w:rPr>
          <w:spacing w:val="4"/>
        </w:rPr>
        <w:t>696</w:t>
      </w:r>
      <w:r w:rsidRPr="000F0D0B">
        <w:rPr>
          <w:spacing w:val="4"/>
        </w:rPr>
        <w:t>億</w:t>
      </w:r>
      <w:r w:rsidR="00727575" w:rsidRPr="000F0D0B">
        <w:rPr>
          <w:rFonts w:hint="eastAsia"/>
          <w:spacing w:val="4"/>
        </w:rPr>
        <w:t>8</w:t>
      </w:r>
      <w:r w:rsidRPr="000F0D0B">
        <w:rPr>
          <w:rFonts w:hint="eastAsia"/>
          <w:spacing w:val="4"/>
        </w:rPr>
        <w:t>,</w:t>
      </w:r>
      <w:r w:rsidR="00727575" w:rsidRPr="000F0D0B">
        <w:rPr>
          <w:spacing w:val="4"/>
        </w:rPr>
        <w:t>791</w:t>
      </w:r>
      <w:r w:rsidRPr="000F0D0B">
        <w:rPr>
          <w:spacing w:val="4"/>
        </w:rPr>
        <w:t>萬餘元</w:t>
      </w:r>
      <w:r w:rsidRPr="000F0D0B">
        <w:rPr>
          <w:rFonts w:hint="eastAsia"/>
          <w:spacing w:val="4"/>
        </w:rPr>
        <w:t>。截至11</w:t>
      </w:r>
      <w:r w:rsidR="009B4D04" w:rsidRPr="000F0D0B">
        <w:rPr>
          <w:spacing w:val="4"/>
        </w:rPr>
        <w:t>3</w:t>
      </w:r>
      <w:r w:rsidRPr="000F0D0B">
        <w:rPr>
          <w:rFonts w:hint="eastAsia"/>
          <w:spacing w:val="4"/>
        </w:rPr>
        <w:t>年</w:t>
      </w:r>
      <w:r w:rsidR="00A831E4" w:rsidRPr="000F0D0B">
        <w:rPr>
          <w:rFonts w:hint="eastAsia"/>
          <w:spacing w:val="4"/>
        </w:rPr>
        <w:t>底止</w:t>
      </w:r>
      <w:r w:rsidRPr="000F0D0B">
        <w:rPr>
          <w:rFonts w:hint="eastAsia"/>
          <w:spacing w:val="4"/>
        </w:rPr>
        <w:t>，實現數</w:t>
      </w:r>
      <w:r w:rsidR="009B4D04" w:rsidRPr="000F0D0B">
        <w:rPr>
          <w:rFonts w:hint="eastAsia"/>
          <w:spacing w:val="4"/>
        </w:rPr>
        <w:t>6,</w:t>
      </w:r>
      <w:r w:rsidR="009B4D04" w:rsidRPr="000F0D0B">
        <w:rPr>
          <w:spacing w:val="4"/>
        </w:rPr>
        <w:t>994</w:t>
      </w:r>
      <w:r w:rsidR="009B4D04" w:rsidRPr="000F0D0B">
        <w:rPr>
          <w:rFonts w:hint="eastAsia"/>
          <w:spacing w:val="4"/>
        </w:rPr>
        <w:t>億8</w:t>
      </w:r>
      <w:r w:rsidR="009B4D04" w:rsidRPr="000F0D0B">
        <w:rPr>
          <w:spacing w:val="4"/>
        </w:rPr>
        <w:t>,905</w:t>
      </w:r>
      <w:r w:rsidR="009B4D04" w:rsidRPr="000F0D0B">
        <w:rPr>
          <w:rFonts w:hint="eastAsia"/>
          <w:spacing w:val="4"/>
        </w:rPr>
        <w:t>萬餘元</w:t>
      </w:r>
      <w:r w:rsidRPr="000F0D0B">
        <w:rPr>
          <w:spacing w:val="4"/>
        </w:rPr>
        <w:t>，應付保留數</w:t>
      </w:r>
      <w:r w:rsidRPr="000F0D0B">
        <w:rPr>
          <w:rFonts w:hint="eastAsia"/>
          <w:spacing w:val="4"/>
        </w:rPr>
        <w:t>4</w:t>
      </w:r>
      <w:r w:rsidR="009B4D04" w:rsidRPr="000F0D0B">
        <w:rPr>
          <w:spacing w:val="4"/>
        </w:rPr>
        <w:t>81</w:t>
      </w:r>
      <w:r w:rsidRPr="000F0D0B">
        <w:rPr>
          <w:spacing w:val="4"/>
        </w:rPr>
        <w:t>億</w:t>
      </w:r>
      <w:r w:rsidR="009B4D04" w:rsidRPr="000F0D0B">
        <w:rPr>
          <w:rFonts w:hint="eastAsia"/>
          <w:spacing w:val="4"/>
        </w:rPr>
        <w:t>7</w:t>
      </w:r>
      <w:r w:rsidRPr="000F0D0B">
        <w:rPr>
          <w:rFonts w:hint="eastAsia"/>
          <w:spacing w:val="4"/>
        </w:rPr>
        <w:t>,</w:t>
      </w:r>
      <w:r w:rsidR="009B4D04" w:rsidRPr="000F0D0B">
        <w:rPr>
          <w:spacing w:val="4"/>
        </w:rPr>
        <w:t>303</w:t>
      </w:r>
      <w:r w:rsidRPr="000F0D0B">
        <w:rPr>
          <w:spacing w:val="4"/>
        </w:rPr>
        <w:t>萬餘元，賸餘數</w:t>
      </w:r>
      <w:r w:rsidR="009B4D04" w:rsidRPr="000F0D0B">
        <w:rPr>
          <w:rFonts w:hint="eastAsia"/>
          <w:spacing w:val="4"/>
        </w:rPr>
        <w:t>2</w:t>
      </w:r>
      <w:r w:rsidR="009B4D04" w:rsidRPr="000F0D0B">
        <w:rPr>
          <w:spacing w:val="4"/>
        </w:rPr>
        <w:t>20</w:t>
      </w:r>
      <w:r w:rsidRPr="000F0D0B">
        <w:rPr>
          <w:rFonts w:hint="eastAsia"/>
          <w:spacing w:val="4"/>
        </w:rPr>
        <w:t>億</w:t>
      </w:r>
      <w:r w:rsidR="009B4D04" w:rsidRPr="000F0D0B">
        <w:rPr>
          <w:rFonts w:hint="eastAsia"/>
          <w:spacing w:val="4"/>
        </w:rPr>
        <w:t>2</w:t>
      </w:r>
      <w:r w:rsidRPr="000F0D0B">
        <w:rPr>
          <w:rFonts w:hint="eastAsia"/>
          <w:spacing w:val="4"/>
        </w:rPr>
        <w:t>,</w:t>
      </w:r>
      <w:r w:rsidR="009B4D04" w:rsidRPr="000F0D0B">
        <w:rPr>
          <w:spacing w:val="4"/>
        </w:rPr>
        <w:t>582</w:t>
      </w:r>
      <w:r w:rsidRPr="000F0D0B">
        <w:rPr>
          <w:rFonts w:hint="eastAsia"/>
          <w:spacing w:val="4"/>
        </w:rPr>
        <w:t>萬餘元。茲依國家發展委員會公布之各年度總績效檢討報告與各分支計畫執行進度及績效報告，將第1期至第</w:t>
      </w:r>
      <w:r w:rsidR="00AE4508" w:rsidRPr="000F0D0B">
        <w:rPr>
          <w:rFonts w:hint="eastAsia"/>
          <w:spacing w:val="4"/>
        </w:rPr>
        <w:t>4</w:t>
      </w:r>
      <w:r w:rsidRPr="000F0D0B">
        <w:rPr>
          <w:rFonts w:hint="eastAsia"/>
          <w:spacing w:val="4"/>
        </w:rPr>
        <w:t>期特別預算截至1</w:t>
      </w:r>
      <w:r w:rsidRPr="000F0D0B">
        <w:rPr>
          <w:spacing w:val="4"/>
        </w:rPr>
        <w:t>1</w:t>
      </w:r>
      <w:r w:rsidR="009B4D04" w:rsidRPr="000F0D0B">
        <w:rPr>
          <w:spacing w:val="4"/>
        </w:rPr>
        <w:t>3</w:t>
      </w:r>
      <w:r w:rsidRPr="000F0D0B">
        <w:rPr>
          <w:rFonts w:hint="eastAsia"/>
          <w:spacing w:val="4"/>
        </w:rPr>
        <w:t>年底執行成果，按照建設類別</w:t>
      </w:r>
      <w:proofErr w:type="gramStart"/>
      <w:r w:rsidRPr="000F0D0B">
        <w:rPr>
          <w:rFonts w:hint="eastAsia"/>
          <w:spacing w:val="4"/>
        </w:rPr>
        <w:t>擇要摘述如次</w:t>
      </w:r>
      <w:proofErr w:type="gramEnd"/>
      <w:r w:rsidRPr="000F0D0B">
        <w:rPr>
          <w:rFonts w:hint="eastAsia"/>
          <w:spacing w:val="4"/>
        </w:rPr>
        <w:t>：</w:t>
      </w:r>
    </w:p>
    <w:p w14:paraId="7CCFE0B5" w14:textId="77777777" w:rsidR="00B3272A" w:rsidRPr="001A2C30" w:rsidRDefault="00B3272A" w:rsidP="004A16B2">
      <w:pPr>
        <w:pStyle w:val="316P"/>
        <w:spacing w:before="72" w:after="72" w:line="640" w:lineRule="exact"/>
        <w:ind w:firstLine="320"/>
        <w:rPr>
          <w:lang w:val="zh-TW"/>
        </w:rPr>
      </w:pPr>
      <w:r w:rsidRPr="001A2C30">
        <w:rPr>
          <w:lang w:val="zh-TW"/>
        </w:rPr>
        <w:t>一</w:t>
      </w:r>
      <w:r w:rsidRPr="001A2C30">
        <w:rPr>
          <w:rFonts w:hint="eastAsia"/>
          <w:lang w:val="zh-TW"/>
        </w:rPr>
        <w:t>、軌道建設</w:t>
      </w:r>
    </w:p>
    <w:p w14:paraId="647C5BC4" w14:textId="0651BBE9" w:rsidR="009B4D04" w:rsidRPr="000F0D0B" w:rsidRDefault="009B73D8" w:rsidP="004A16B2">
      <w:pPr>
        <w:pStyle w:val="14P12"/>
        <w:spacing w:line="660" w:lineRule="exact"/>
        <w:ind w:firstLine="576"/>
        <w:rPr>
          <w:spacing w:val="4"/>
        </w:rPr>
      </w:pPr>
      <w:r w:rsidRPr="000F0D0B">
        <w:rPr>
          <w:rFonts w:hint="eastAsia"/>
          <w:spacing w:val="4"/>
        </w:rPr>
        <w:t>（一）</w:t>
      </w:r>
      <w:r w:rsidR="00AE4508" w:rsidRPr="000F0D0B">
        <w:rPr>
          <w:rFonts w:hint="eastAsia"/>
          <w:spacing w:val="4"/>
        </w:rPr>
        <w:t xml:space="preserve">　</w:t>
      </w:r>
      <w:r w:rsidR="009B4D04" w:rsidRPr="000F0D0B">
        <w:rPr>
          <w:rFonts w:hint="eastAsia"/>
          <w:spacing w:val="4"/>
        </w:rPr>
        <w:t>高</w:t>
      </w:r>
      <w:r w:rsidR="008A6E0B" w:rsidRPr="000F0D0B">
        <w:rPr>
          <w:rFonts w:hint="eastAsia"/>
          <w:spacing w:val="4"/>
        </w:rPr>
        <w:t>鐵左營站轉乘</w:t>
      </w:r>
      <w:proofErr w:type="gramStart"/>
      <w:r w:rsidR="008A6E0B" w:rsidRPr="000F0D0B">
        <w:rPr>
          <w:rFonts w:hint="eastAsia"/>
          <w:spacing w:val="4"/>
        </w:rPr>
        <w:t>臺</w:t>
      </w:r>
      <w:proofErr w:type="gramEnd"/>
      <w:r w:rsidR="008A6E0B" w:rsidRPr="000F0D0B">
        <w:rPr>
          <w:rFonts w:hint="eastAsia"/>
          <w:spacing w:val="4"/>
        </w:rPr>
        <w:t>鐵至屏東地區服務優化計畫：已於107年1月26日完成</w:t>
      </w:r>
      <w:proofErr w:type="gramStart"/>
      <w:r w:rsidR="008A6E0B" w:rsidRPr="000F0D0B">
        <w:rPr>
          <w:rFonts w:hint="eastAsia"/>
          <w:spacing w:val="4"/>
        </w:rPr>
        <w:t>臺鐵新</w:t>
      </w:r>
      <w:proofErr w:type="gramEnd"/>
      <w:r w:rsidR="008A6E0B" w:rsidRPr="000F0D0B">
        <w:rPr>
          <w:rFonts w:hint="eastAsia"/>
          <w:spacing w:val="4"/>
        </w:rPr>
        <w:t>左營站更新；108年8月28日完成60輛電聯車更新，提供</w:t>
      </w:r>
      <w:r w:rsidR="008A6E0B" w:rsidRPr="000F0D0B">
        <w:rPr>
          <w:spacing w:val="4"/>
        </w:rPr>
        <w:t>通勤旅客舒適、友善與便捷之軌道運輸優質服務</w:t>
      </w:r>
      <w:r w:rsidR="009B4D04" w:rsidRPr="000F0D0B">
        <w:rPr>
          <w:rFonts w:hint="eastAsia"/>
          <w:spacing w:val="4"/>
        </w:rPr>
        <w:t>。</w:t>
      </w:r>
    </w:p>
    <w:p w14:paraId="11D95E00" w14:textId="6BE9F503" w:rsidR="009B4D04" w:rsidRPr="000F0D0B" w:rsidRDefault="009B73D8" w:rsidP="004A16B2">
      <w:pPr>
        <w:pStyle w:val="14P12"/>
        <w:spacing w:line="660" w:lineRule="exact"/>
        <w:ind w:firstLine="576"/>
        <w:rPr>
          <w:spacing w:val="4"/>
        </w:rPr>
      </w:pPr>
      <w:r w:rsidRPr="000F0D0B">
        <w:rPr>
          <w:rFonts w:hint="eastAsia"/>
          <w:spacing w:val="4"/>
        </w:rPr>
        <w:t>（二）</w:t>
      </w:r>
      <w:r w:rsidR="00AE4508" w:rsidRPr="000F0D0B">
        <w:rPr>
          <w:rFonts w:hint="eastAsia"/>
          <w:spacing w:val="4"/>
        </w:rPr>
        <w:t xml:space="preserve">　</w:t>
      </w:r>
      <w:r w:rsidR="009B4D04" w:rsidRPr="000F0D0B">
        <w:rPr>
          <w:rFonts w:hint="eastAsia"/>
          <w:spacing w:val="4"/>
        </w:rPr>
        <w:t>票</w:t>
      </w:r>
      <w:proofErr w:type="gramStart"/>
      <w:r w:rsidR="008A6E0B" w:rsidRPr="000F0D0B">
        <w:rPr>
          <w:rFonts w:hint="eastAsia"/>
          <w:spacing w:val="4"/>
        </w:rPr>
        <w:t>務</w:t>
      </w:r>
      <w:proofErr w:type="gramEnd"/>
      <w:r w:rsidR="008A6E0B" w:rsidRPr="000F0D0B">
        <w:rPr>
          <w:rFonts w:hint="eastAsia"/>
          <w:spacing w:val="4"/>
        </w:rPr>
        <w:t>系統整合再造計畫：已於108年4月23日上線，提供QR Code無</w:t>
      </w:r>
      <w:proofErr w:type="gramStart"/>
      <w:r w:rsidR="008A6E0B" w:rsidRPr="000F0D0B">
        <w:rPr>
          <w:rFonts w:hint="eastAsia"/>
          <w:spacing w:val="4"/>
        </w:rPr>
        <w:t>紙化票證</w:t>
      </w:r>
      <w:proofErr w:type="gramEnd"/>
      <w:r w:rsidR="008A6E0B" w:rsidRPr="000F0D0B">
        <w:rPr>
          <w:rFonts w:hint="eastAsia"/>
          <w:spacing w:val="4"/>
        </w:rPr>
        <w:t>服務、新版旅客訂票APP「台鐵e</w:t>
      </w:r>
      <w:proofErr w:type="gramStart"/>
      <w:r w:rsidR="008A6E0B" w:rsidRPr="000F0D0B">
        <w:rPr>
          <w:rFonts w:hint="eastAsia"/>
          <w:spacing w:val="4"/>
        </w:rPr>
        <w:t>訂通</w:t>
      </w:r>
      <w:proofErr w:type="gramEnd"/>
      <w:r w:rsidR="008A6E0B" w:rsidRPr="000F0D0B">
        <w:rPr>
          <w:rFonts w:hint="eastAsia"/>
          <w:spacing w:val="4"/>
        </w:rPr>
        <w:t>」及智慧劃</w:t>
      </w:r>
      <w:proofErr w:type="gramStart"/>
      <w:r w:rsidR="008A6E0B" w:rsidRPr="000F0D0B">
        <w:rPr>
          <w:rFonts w:hint="eastAsia"/>
          <w:spacing w:val="4"/>
        </w:rPr>
        <w:t>座等</w:t>
      </w:r>
      <w:proofErr w:type="gramEnd"/>
      <w:r w:rsidR="008A6E0B" w:rsidRPr="000F0D0B">
        <w:rPr>
          <w:rFonts w:hint="eastAsia"/>
          <w:spacing w:val="4"/>
        </w:rPr>
        <w:t>功能</w:t>
      </w:r>
      <w:r w:rsidR="009B4D04" w:rsidRPr="000F0D0B">
        <w:rPr>
          <w:rFonts w:hint="eastAsia"/>
          <w:spacing w:val="4"/>
        </w:rPr>
        <w:t>。</w:t>
      </w:r>
    </w:p>
    <w:p w14:paraId="5AF7D9C6" w14:textId="1966B38D" w:rsidR="009B4D04" w:rsidRPr="000F0D0B" w:rsidRDefault="009B73D8" w:rsidP="004A16B2">
      <w:pPr>
        <w:pStyle w:val="14P12"/>
        <w:spacing w:line="660" w:lineRule="exact"/>
        <w:ind w:firstLine="576"/>
        <w:rPr>
          <w:spacing w:val="4"/>
        </w:rPr>
      </w:pPr>
      <w:r w:rsidRPr="000F0D0B">
        <w:rPr>
          <w:rFonts w:hint="eastAsia"/>
          <w:spacing w:val="4"/>
        </w:rPr>
        <w:t>（三）</w:t>
      </w:r>
      <w:r w:rsidR="00AE4508" w:rsidRPr="000F0D0B">
        <w:rPr>
          <w:rFonts w:hint="eastAsia"/>
          <w:spacing w:val="4"/>
        </w:rPr>
        <w:t xml:space="preserve">　</w:t>
      </w:r>
      <w:proofErr w:type="gramStart"/>
      <w:r w:rsidR="009B4D04" w:rsidRPr="000F0D0B">
        <w:rPr>
          <w:rFonts w:hint="eastAsia"/>
          <w:spacing w:val="4"/>
        </w:rPr>
        <w:t>臺</w:t>
      </w:r>
      <w:proofErr w:type="gramEnd"/>
      <w:r w:rsidR="008A6E0B" w:rsidRPr="000F0D0B">
        <w:rPr>
          <w:spacing w:val="4"/>
        </w:rPr>
        <w:t>鐵成功追分段鐵路雙軌化新建工程計畫</w:t>
      </w:r>
      <w:r w:rsidR="008A6E0B" w:rsidRPr="000F0D0B">
        <w:rPr>
          <w:rFonts w:hint="eastAsia"/>
          <w:spacing w:val="4"/>
        </w:rPr>
        <w:t>：已於109年1月3日完成雙軌化通車切換，強化</w:t>
      </w:r>
      <w:proofErr w:type="gramStart"/>
      <w:r w:rsidR="008A6E0B" w:rsidRPr="000F0D0B">
        <w:rPr>
          <w:rFonts w:hint="eastAsia"/>
          <w:spacing w:val="4"/>
        </w:rPr>
        <w:t>臺</w:t>
      </w:r>
      <w:proofErr w:type="gramEnd"/>
      <w:r w:rsidR="008A6E0B" w:rsidRPr="000F0D0B">
        <w:rPr>
          <w:rFonts w:hint="eastAsia"/>
          <w:spacing w:val="4"/>
        </w:rPr>
        <w:t>中山城與沿海區域之聯繫</w:t>
      </w:r>
      <w:r w:rsidR="009B4D04" w:rsidRPr="000F0D0B">
        <w:rPr>
          <w:rFonts w:hint="eastAsia"/>
          <w:spacing w:val="4"/>
        </w:rPr>
        <w:t>。</w:t>
      </w:r>
    </w:p>
    <w:p w14:paraId="716A6E79" w14:textId="6AD004FF" w:rsidR="009B4D04" w:rsidRPr="000F0D0B" w:rsidRDefault="009B73D8" w:rsidP="004A16B2">
      <w:pPr>
        <w:pStyle w:val="14P12"/>
        <w:spacing w:line="660" w:lineRule="exact"/>
        <w:ind w:firstLine="576"/>
        <w:rPr>
          <w:spacing w:val="4"/>
        </w:rPr>
      </w:pPr>
      <w:r w:rsidRPr="000F0D0B">
        <w:rPr>
          <w:rFonts w:hint="eastAsia"/>
          <w:spacing w:val="4"/>
        </w:rPr>
        <w:t>（四）</w:t>
      </w:r>
      <w:r w:rsidR="00AE4508" w:rsidRPr="000F0D0B">
        <w:rPr>
          <w:rFonts w:hint="eastAsia"/>
          <w:spacing w:val="4"/>
        </w:rPr>
        <w:t xml:space="preserve">　</w:t>
      </w:r>
      <w:r w:rsidR="009B4D04" w:rsidRPr="000F0D0B">
        <w:rPr>
          <w:rFonts w:hint="eastAsia"/>
          <w:spacing w:val="4"/>
        </w:rPr>
        <w:t>淡</w:t>
      </w:r>
      <w:r w:rsidR="008A6E0B" w:rsidRPr="000F0D0B">
        <w:rPr>
          <w:rFonts w:hint="eastAsia"/>
          <w:spacing w:val="4"/>
        </w:rPr>
        <w:t>海輕軌運輸系統：第一</w:t>
      </w:r>
      <w:proofErr w:type="gramStart"/>
      <w:r w:rsidR="008A6E0B" w:rsidRPr="000F0D0B">
        <w:rPr>
          <w:rFonts w:hint="eastAsia"/>
          <w:spacing w:val="4"/>
        </w:rPr>
        <w:t>期路網綠</w:t>
      </w:r>
      <w:proofErr w:type="gramEnd"/>
      <w:r w:rsidR="008A6E0B" w:rsidRPr="000F0D0B">
        <w:rPr>
          <w:rFonts w:hint="eastAsia"/>
          <w:spacing w:val="4"/>
        </w:rPr>
        <w:t>山線及藍海線分別於107年12月24日、</w:t>
      </w:r>
      <w:r w:rsidR="008A6E0B" w:rsidRPr="000F0D0B">
        <w:rPr>
          <w:spacing w:val="4"/>
        </w:rPr>
        <w:t>109</w:t>
      </w:r>
      <w:r w:rsidR="008A6E0B" w:rsidRPr="000F0D0B">
        <w:rPr>
          <w:rFonts w:hint="eastAsia"/>
          <w:spacing w:val="4"/>
        </w:rPr>
        <w:t>年</w:t>
      </w:r>
      <w:r w:rsidR="008A6E0B" w:rsidRPr="000F0D0B">
        <w:rPr>
          <w:spacing w:val="4"/>
        </w:rPr>
        <w:t>11</w:t>
      </w:r>
      <w:r w:rsidR="008A6E0B" w:rsidRPr="000F0D0B">
        <w:rPr>
          <w:rFonts w:hint="eastAsia"/>
          <w:spacing w:val="4"/>
        </w:rPr>
        <w:t>月</w:t>
      </w:r>
      <w:r w:rsidR="008A6E0B" w:rsidRPr="000F0D0B">
        <w:rPr>
          <w:spacing w:val="4"/>
        </w:rPr>
        <w:t>15</w:t>
      </w:r>
      <w:r w:rsidR="008A6E0B" w:rsidRPr="000F0D0B">
        <w:rPr>
          <w:rFonts w:hint="eastAsia"/>
          <w:spacing w:val="4"/>
        </w:rPr>
        <w:t>日正式通車營運，串聯淡水地區觀光景點，改善淡海新市鎮聯外交通問題</w:t>
      </w:r>
      <w:r w:rsidR="009B4D04" w:rsidRPr="000F0D0B">
        <w:rPr>
          <w:rFonts w:hint="eastAsia"/>
          <w:spacing w:val="4"/>
        </w:rPr>
        <w:t>。</w:t>
      </w:r>
    </w:p>
    <w:p w14:paraId="1B1D073A" w14:textId="7B09204D" w:rsidR="009B4D04" w:rsidRPr="000F0D0B" w:rsidRDefault="009B73D8" w:rsidP="004A16B2">
      <w:pPr>
        <w:pStyle w:val="14P12"/>
        <w:spacing w:line="660" w:lineRule="exact"/>
        <w:ind w:firstLine="576"/>
        <w:rPr>
          <w:spacing w:val="4"/>
        </w:rPr>
      </w:pPr>
      <w:r w:rsidRPr="000F0D0B">
        <w:rPr>
          <w:rFonts w:hint="eastAsia"/>
          <w:spacing w:val="4"/>
        </w:rPr>
        <w:t>（五）</w:t>
      </w:r>
      <w:r w:rsidR="00AE4508" w:rsidRPr="000F0D0B">
        <w:rPr>
          <w:rFonts w:hint="eastAsia"/>
          <w:spacing w:val="4"/>
        </w:rPr>
        <w:t xml:space="preserve">　</w:t>
      </w:r>
      <w:proofErr w:type="gramStart"/>
      <w:r w:rsidR="009B4D04" w:rsidRPr="000F0D0B">
        <w:rPr>
          <w:rFonts w:hint="eastAsia"/>
          <w:spacing w:val="4"/>
        </w:rPr>
        <w:t>臺</w:t>
      </w:r>
      <w:proofErr w:type="gramEnd"/>
      <w:r w:rsidR="008A6E0B" w:rsidRPr="000F0D0B">
        <w:rPr>
          <w:spacing w:val="4"/>
        </w:rPr>
        <w:t>鐵南</w:t>
      </w:r>
      <w:proofErr w:type="gramStart"/>
      <w:r w:rsidR="008A6E0B" w:rsidRPr="000F0D0B">
        <w:rPr>
          <w:spacing w:val="4"/>
        </w:rPr>
        <w:t>迴</w:t>
      </w:r>
      <w:proofErr w:type="gramEnd"/>
      <w:r w:rsidR="008A6E0B" w:rsidRPr="000F0D0B">
        <w:rPr>
          <w:spacing w:val="4"/>
        </w:rPr>
        <w:t>鐵路</w:t>
      </w:r>
      <w:proofErr w:type="gramStart"/>
      <w:r w:rsidR="008A6E0B" w:rsidRPr="000F0D0B">
        <w:rPr>
          <w:spacing w:val="4"/>
        </w:rPr>
        <w:t>臺</w:t>
      </w:r>
      <w:proofErr w:type="gramEnd"/>
      <w:r w:rsidR="008A6E0B" w:rsidRPr="000F0D0B">
        <w:rPr>
          <w:spacing w:val="4"/>
        </w:rPr>
        <w:t>東潮州段電氣化工程建設計畫：</w:t>
      </w:r>
      <w:r w:rsidR="008A6E0B" w:rsidRPr="000F0D0B">
        <w:rPr>
          <w:rFonts w:hint="eastAsia"/>
          <w:spacing w:val="4"/>
        </w:rPr>
        <w:t>南</w:t>
      </w:r>
      <w:proofErr w:type="gramStart"/>
      <w:r w:rsidR="008A6E0B" w:rsidRPr="000F0D0B">
        <w:rPr>
          <w:rFonts w:hint="eastAsia"/>
          <w:spacing w:val="4"/>
        </w:rPr>
        <w:t>迴</w:t>
      </w:r>
      <w:proofErr w:type="gramEnd"/>
      <w:r w:rsidR="008A6E0B" w:rsidRPr="000F0D0B">
        <w:rPr>
          <w:rFonts w:hint="eastAsia"/>
          <w:spacing w:val="4"/>
        </w:rPr>
        <w:t>鐵路全線電氣化業於</w:t>
      </w:r>
      <w:r w:rsidR="008A6E0B" w:rsidRPr="000F0D0B">
        <w:rPr>
          <w:spacing w:val="4"/>
        </w:rPr>
        <w:t>109</w:t>
      </w:r>
      <w:r w:rsidR="008A6E0B" w:rsidRPr="000F0D0B">
        <w:rPr>
          <w:rFonts w:hint="eastAsia"/>
          <w:spacing w:val="4"/>
        </w:rPr>
        <w:t>年</w:t>
      </w:r>
      <w:r w:rsidR="008A6E0B" w:rsidRPr="000F0D0B">
        <w:rPr>
          <w:spacing w:val="4"/>
        </w:rPr>
        <w:t>12</w:t>
      </w:r>
      <w:r w:rsidR="008A6E0B" w:rsidRPr="000F0D0B">
        <w:rPr>
          <w:rFonts w:hint="eastAsia"/>
          <w:spacing w:val="4"/>
        </w:rPr>
        <w:t>月</w:t>
      </w:r>
      <w:r w:rsidR="008A6E0B" w:rsidRPr="000F0D0B">
        <w:rPr>
          <w:spacing w:val="4"/>
        </w:rPr>
        <w:t>2</w:t>
      </w:r>
      <w:r w:rsidR="008A6E0B" w:rsidRPr="000F0D0B">
        <w:rPr>
          <w:rFonts w:hint="eastAsia"/>
          <w:spacing w:val="4"/>
        </w:rPr>
        <w:t>3日通車，高雄至</w:t>
      </w:r>
      <w:proofErr w:type="gramStart"/>
      <w:r w:rsidR="008A6E0B" w:rsidRPr="000F0D0B">
        <w:rPr>
          <w:rFonts w:hint="eastAsia"/>
          <w:spacing w:val="4"/>
        </w:rPr>
        <w:t>臺東間可縮短</w:t>
      </w:r>
      <w:proofErr w:type="gramEnd"/>
      <w:r w:rsidR="008A6E0B" w:rsidRPr="000F0D0B">
        <w:rPr>
          <w:rFonts w:hint="eastAsia"/>
          <w:spacing w:val="4"/>
        </w:rPr>
        <w:t>行車時間27分鐘、高雄至</w:t>
      </w:r>
      <w:proofErr w:type="gramStart"/>
      <w:r w:rsidR="008A6E0B" w:rsidRPr="000F0D0B">
        <w:rPr>
          <w:rFonts w:hint="eastAsia"/>
          <w:spacing w:val="4"/>
        </w:rPr>
        <w:t>花蓮間可縮短</w:t>
      </w:r>
      <w:proofErr w:type="gramEnd"/>
      <w:r w:rsidR="008A6E0B" w:rsidRPr="000F0D0B">
        <w:rPr>
          <w:rFonts w:hint="eastAsia"/>
          <w:spacing w:val="4"/>
        </w:rPr>
        <w:t>行車時間39分鐘</w:t>
      </w:r>
      <w:r w:rsidR="009B4D04" w:rsidRPr="000F0D0B">
        <w:rPr>
          <w:rFonts w:hint="eastAsia"/>
          <w:spacing w:val="4"/>
        </w:rPr>
        <w:t>。</w:t>
      </w:r>
    </w:p>
    <w:p w14:paraId="43AB0BDE" w14:textId="503077ED" w:rsidR="009B4D04" w:rsidRPr="000F0D0B" w:rsidRDefault="009B73D8" w:rsidP="004A16B2">
      <w:pPr>
        <w:pStyle w:val="14P12"/>
        <w:spacing w:line="640" w:lineRule="exact"/>
        <w:ind w:firstLine="576"/>
        <w:rPr>
          <w:spacing w:val="4"/>
        </w:rPr>
      </w:pPr>
      <w:r w:rsidRPr="000F0D0B">
        <w:rPr>
          <w:rFonts w:hint="eastAsia"/>
          <w:spacing w:val="4"/>
        </w:rPr>
        <w:lastRenderedPageBreak/>
        <w:t>（六）</w:t>
      </w:r>
      <w:r w:rsidR="00AE4508" w:rsidRPr="000F0D0B">
        <w:rPr>
          <w:rFonts w:hint="eastAsia"/>
          <w:spacing w:val="4"/>
        </w:rPr>
        <w:t xml:space="preserve">　</w:t>
      </w:r>
      <w:r w:rsidR="009B4D04" w:rsidRPr="000F0D0B">
        <w:rPr>
          <w:rFonts w:hint="eastAsia"/>
          <w:spacing w:val="4"/>
        </w:rPr>
        <w:t>安</w:t>
      </w:r>
      <w:r w:rsidR="008A6E0B" w:rsidRPr="000F0D0B">
        <w:rPr>
          <w:rFonts w:hint="eastAsia"/>
          <w:spacing w:val="4"/>
        </w:rPr>
        <w:t>坑輕軌運輸系統計畫：</w:t>
      </w:r>
      <w:r w:rsidR="008A6E0B" w:rsidRPr="000F0D0B">
        <w:rPr>
          <w:spacing w:val="4"/>
        </w:rPr>
        <w:t>全線列車已於111年11月7日完成穩定性測試，並於112年2月10日通車，有效提高新店、安坑地區運輸旅運需求，提供民眾更便捷交通路徑，活絡地方發展</w:t>
      </w:r>
      <w:r w:rsidR="009B4D04" w:rsidRPr="000F0D0B">
        <w:rPr>
          <w:rFonts w:hint="eastAsia"/>
          <w:spacing w:val="4"/>
        </w:rPr>
        <w:t>。</w:t>
      </w:r>
    </w:p>
    <w:p w14:paraId="13F32EA6" w14:textId="26E10B41" w:rsidR="009B4D04" w:rsidRPr="000F0D0B" w:rsidRDefault="009B73D8" w:rsidP="004A16B2">
      <w:pPr>
        <w:pStyle w:val="14P12"/>
        <w:spacing w:line="640" w:lineRule="exact"/>
        <w:ind w:firstLine="576"/>
        <w:rPr>
          <w:spacing w:val="4"/>
        </w:rPr>
      </w:pPr>
      <w:r w:rsidRPr="000F0D0B">
        <w:rPr>
          <w:rFonts w:hint="eastAsia"/>
          <w:spacing w:val="4"/>
        </w:rPr>
        <w:t>（七）</w:t>
      </w:r>
      <w:r w:rsidR="00AE4508" w:rsidRPr="000F0D0B">
        <w:rPr>
          <w:rFonts w:hint="eastAsia"/>
          <w:spacing w:val="4"/>
        </w:rPr>
        <w:t xml:space="preserve">　</w:t>
      </w:r>
      <w:proofErr w:type="gramStart"/>
      <w:r w:rsidR="009B4D04" w:rsidRPr="000F0D0B">
        <w:rPr>
          <w:rFonts w:hint="eastAsia"/>
          <w:spacing w:val="4"/>
        </w:rPr>
        <w:t>臺</w:t>
      </w:r>
      <w:proofErr w:type="gramEnd"/>
      <w:r w:rsidR="008A6E0B" w:rsidRPr="000F0D0B">
        <w:rPr>
          <w:spacing w:val="4"/>
        </w:rPr>
        <w:t>南市區鐵路地下化計畫：C213標四維地下道111年12月26日通車</w:t>
      </w:r>
      <w:r w:rsidR="008A6E0B" w:rsidRPr="000F0D0B">
        <w:rPr>
          <w:rFonts w:hint="eastAsia"/>
          <w:spacing w:val="4"/>
        </w:rPr>
        <w:t>；</w:t>
      </w:r>
      <w:r w:rsidR="008A6E0B" w:rsidRPr="000F0D0B">
        <w:rPr>
          <w:spacing w:val="4"/>
        </w:rPr>
        <w:t>C211標</w:t>
      </w:r>
      <w:proofErr w:type="gramStart"/>
      <w:r w:rsidR="008A6E0B" w:rsidRPr="000F0D0B">
        <w:rPr>
          <w:spacing w:val="4"/>
        </w:rPr>
        <w:t>臺</w:t>
      </w:r>
      <w:proofErr w:type="gramEnd"/>
      <w:r w:rsidR="008A6E0B" w:rsidRPr="000F0D0B">
        <w:rPr>
          <w:spacing w:val="4"/>
        </w:rPr>
        <w:t>南北段地下化工程，</w:t>
      </w:r>
      <w:r w:rsidR="008A6E0B" w:rsidRPr="000F0D0B">
        <w:rPr>
          <w:rFonts w:hint="eastAsia"/>
          <w:spacing w:val="4"/>
        </w:rPr>
        <w:t>第2工區結構壁龕</w:t>
      </w:r>
      <w:proofErr w:type="gramStart"/>
      <w:r w:rsidR="008A6E0B" w:rsidRPr="000F0D0B">
        <w:rPr>
          <w:rFonts w:hint="eastAsia"/>
          <w:spacing w:val="4"/>
        </w:rPr>
        <w:t>頂板施</w:t>
      </w:r>
      <w:proofErr w:type="gramEnd"/>
      <w:r w:rsidR="008A6E0B" w:rsidRPr="000F0D0B">
        <w:rPr>
          <w:rFonts w:hint="eastAsia"/>
          <w:spacing w:val="4"/>
        </w:rPr>
        <w:t>作，第4工區及第5工區結構</w:t>
      </w:r>
      <w:proofErr w:type="gramStart"/>
      <w:r w:rsidR="008A6E0B" w:rsidRPr="000F0D0B">
        <w:rPr>
          <w:rFonts w:hint="eastAsia"/>
          <w:spacing w:val="4"/>
        </w:rPr>
        <w:t>側牆施</w:t>
      </w:r>
      <w:proofErr w:type="gramEnd"/>
      <w:r w:rsidR="008A6E0B" w:rsidRPr="000F0D0B">
        <w:rPr>
          <w:rFonts w:hint="eastAsia"/>
          <w:spacing w:val="4"/>
        </w:rPr>
        <w:t>作；</w:t>
      </w:r>
      <w:r w:rsidR="008A6E0B" w:rsidRPr="000F0D0B">
        <w:rPr>
          <w:spacing w:val="4"/>
        </w:rPr>
        <w:t>C214標南</w:t>
      </w:r>
      <w:proofErr w:type="gramStart"/>
      <w:r w:rsidR="008A6E0B" w:rsidRPr="000F0D0B">
        <w:rPr>
          <w:spacing w:val="4"/>
        </w:rPr>
        <w:t>臺</w:t>
      </w:r>
      <w:proofErr w:type="gramEnd"/>
      <w:r w:rsidR="008A6E0B" w:rsidRPr="000F0D0B">
        <w:rPr>
          <w:spacing w:val="4"/>
        </w:rPr>
        <w:t>南站路段地下化工程，</w:t>
      </w:r>
      <w:r w:rsidR="008A6E0B" w:rsidRPr="000F0D0B">
        <w:rPr>
          <w:rFonts w:hint="eastAsia"/>
          <w:spacing w:val="4"/>
        </w:rPr>
        <w:t>第2工區已完成隧道</w:t>
      </w:r>
      <w:proofErr w:type="gramStart"/>
      <w:r w:rsidR="008A6E0B" w:rsidRPr="000F0D0B">
        <w:rPr>
          <w:rFonts w:hint="eastAsia"/>
          <w:spacing w:val="4"/>
        </w:rPr>
        <w:t>結構頂板</w:t>
      </w:r>
      <w:proofErr w:type="gramEnd"/>
      <w:r w:rsidR="009B4D04" w:rsidRPr="000F0D0B">
        <w:rPr>
          <w:rFonts w:hint="eastAsia"/>
          <w:spacing w:val="4"/>
        </w:rPr>
        <w:t>。</w:t>
      </w:r>
    </w:p>
    <w:p w14:paraId="73515877" w14:textId="31F8CA18" w:rsidR="009B4D04" w:rsidRPr="000F0D0B" w:rsidRDefault="009B73D8" w:rsidP="004A16B2">
      <w:pPr>
        <w:pStyle w:val="14P12"/>
        <w:spacing w:line="640" w:lineRule="exact"/>
        <w:ind w:firstLine="576"/>
        <w:rPr>
          <w:spacing w:val="4"/>
        </w:rPr>
      </w:pPr>
      <w:r w:rsidRPr="000F0D0B">
        <w:rPr>
          <w:rFonts w:hint="eastAsia"/>
          <w:spacing w:val="4"/>
        </w:rPr>
        <w:t>（八）</w:t>
      </w:r>
      <w:r w:rsidR="00AE4508" w:rsidRPr="000F0D0B">
        <w:rPr>
          <w:rFonts w:hint="eastAsia"/>
          <w:spacing w:val="4"/>
        </w:rPr>
        <w:t xml:space="preserve">　</w:t>
      </w:r>
      <w:r w:rsidR="009B4D04" w:rsidRPr="008815BF">
        <w:rPr>
          <w:rFonts w:hint="eastAsia"/>
        </w:rPr>
        <w:t>桃</w:t>
      </w:r>
      <w:r w:rsidR="008A6E0B" w:rsidRPr="008815BF">
        <w:t>園都會區大眾捷運系統航空城捷運線暨土地整合發展計畫</w:t>
      </w:r>
      <w:r w:rsidR="008815BF" w:rsidRPr="008815BF">
        <w:t>：</w:t>
      </w:r>
      <w:r w:rsidR="008A6E0B" w:rsidRPr="008815BF">
        <w:t>GC01</w:t>
      </w:r>
      <w:proofErr w:type="gramStart"/>
      <w:r w:rsidR="008A6E0B" w:rsidRPr="008815BF">
        <w:t>標統包</w:t>
      </w:r>
      <w:proofErr w:type="gramEnd"/>
      <w:r w:rsidR="008A6E0B" w:rsidRPr="008815BF">
        <w:t>工程，</w:t>
      </w:r>
      <w:r w:rsidR="008A6E0B" w:rsidRPr="008815BF">
        <w:rPr>
          <w:rFonts w:hint="eastAsia"/>
          <w:spacing w:val="4"/>
        </w:rPr>
        <w:t>已</w:t>
      </w:r>
      <w:r w:rsidR="008A6E0B" w:rsidRPr="008815BF">
        <w:rPr>
          <w:spacing w:val="4"/>
        </w:rPr>
        <w:t>完成基樁1,795支，基礎</w:t>
      </w:r>
      <w:proofErr w:type="gramStart"/>
      <w:r w:rsidR="008A6E0B" w:rsidRPr="008815BF">
        <w:rPr>
          <w:spacing w:val="4"/>
        </w:rPr>
        <w:t>樁帽315座，墩柱</w:t>
      </w:r>
      <w:proofErr w:type="gramEnd"/>
      <w:r w:rsidR="008A6E0B" w:rsidRPr="008815BF">
        <w:rPr>
          <w:spacing w:val="4"/>
        </w:rPr>
        <w:t>264墩，車站結構</w:t>
      </w:r>
      <w:r w:rsidR="008A6E0B" w:rsidRPr="008815BF">
        <w:rPr>
          <w:rFonts w:hint="eastAsia"/>
          <w:spacing w:val="4"/>
        </w:rPr>
        <w:t>並</w:t>
      </w:r>
      <w:r w:rsidR="008A6E0B" w:rsidRPr="008815BF">
        <w:rPr>
          <w:spacing w:val="4"/>
        </w:rPr>
        <w:t>已進入裝修施作；GC02</w:t>
      </w:r>
      <w:proofErr w:type="gramStart"/>
      <w:r w:rsidR="008A6E0B" w:rsidRPr="008815BF">
        <w:rPr>
          <w:spacing w:val="4"/>
        </w:rPr>
        <w:t>標統包</w:t>
      </w:r>
      <w:proofErr w:type="gramEnd"/>
      <w:r w:rsidR="008A6E0B" w:rsidRPr="008815BF">
        <w:rPr>
          <w:spacing w:val="4"/>
        </w:rPr>
        <w:t>工程，</w:t>
      </w:r>
      <w:r w:rsidR="008A6E0B" w:rsidRPr="008815BF">
        <w:rPr>
          <w:rFonts w:hint="eastAsia"/>
          <w:spacing w:val="4"/>
        </w:rPr>
        <w:t>已</w:t>
      </w:r>
      <w:r w:rsidR="008A6E0B" w:rsidRPr="008815BF">
        <w:rPr>
          <w:spacing w:val="4"/>
        </w:rPr>
        <w:t xml:space="preserve">完成連續壁3,941公尺；GC03 </w:t>
      </w:r>
      <w:proofErr w:type="gramStart"/>
      <w:r w:rsidR="008A6E0B" w:rsidRPr="008815BF">
        <w:rPr>
          <w:spacing w:val="4"/>
        </w:rPr>
        <w:t>標統包</w:t>
      </w:r>
      <w:proofErr w:type="gramEnd"/>
      <w:r w:rsidR="008A6E0B" w:rsidRPr="008815BF">
        <w:rPr>
          <w:spacing w:val="4"/>
        </w:rPr>
        <w:t>工程，累計完成隧道鑽掘4,562公尺</w:t>
      </w:r>
      <w:r w:rsidR="009B4D04" w:rsidRPr="008815BF">
        <w:rPr>
          <w:rFonts w:hint="eastAsia"/>
        </w:rPr>
        <w:t>。</w:t>
      </w:r>
    </w:p>
    <w:p w14:paraId="12BBB5FC" w14:textId="124DF5D7" w:rsidR="009B4D04" w:rsidRPr="004A16B2" w:rsidRDefault="009B73D8" w:rsidP="004A16B2">
      <w:pPr>
        <w:pStyle w:val="14P12"/>
        <w:spacing w:line="640" w:lineRule="exact"/>
        <w:ind w:firstLine="576"/>
      </w:pPr>
      <w:r w:rsidRPr="000F0D0B">
        <w:rPr>
          <w:rFonts w:hint="eastAsia"/>
          <w:spacing w:val="4"/>
        </w:rPr>
        <w:t>（九）</w:t>
      </w:r>
      <w:r w:rsidR="00AE4508" w:rsidRPr="000F0D0B">
        <w:rPr>
          <w:rFonts w:hint="eastAsia"/>
          <w:spacing w:val="4"/>
        </w:rPr>
        <w:t xml:space="preserve">　</w:t>
      </w:r>
      <w:r w:rsidR="008A6E0B" w:rsidRPr="000F0D0B">
        <w:rPr>
          <w:spacing w:val="4"/>
        </w:rPr>
        <w:t>高雄都會區大眾捷運系統岡山路竹延伸線</w:t>
      </w:r>
      <w:r w:rsidR="008A6E0B" w:rsidRPr="000F0D0B">
        <w:rPr>
          <w:rFonts w:hint="eastAsia"/>
          <w:spacing w:val="4"/>
        </w:rPr>
        <w:t>（</w:t>
      </w:r>
      <w:r w:rsidR="008A6E0B" w:rsidRPr="000F0D0B">
        <w:rPr>
          <w:spacing w:val="4"/>
        </w:rPr>
        <w:t>第一階段</w:t>
      </w:r>
      <w:r w:rsidR="008A6E0B" w:rsidRPr="000F0D0B">
        <w:rPr>
          <w:rFonts w:hint="eastAsia"/>
          <w:spacing w:val="4"/>
        </w:rPr>
        <w:t>）</w:t>
      </w:r>
      <w:r w:rsidR="008A6E0B" w:rsidRPr="000F0D0B">
        <w:rPr>
          <w:spacing w:val="4"/>
        </w:rPr>
        <w:t>暨周邊土地開發計畫：</w:t>
      </w:r>
      <w:r w:rsidR="008A6E0B" w:rsidRPr="000F0D0B">
        <w:rPr>
          <w:rFonts w:hint="eastAsia"/>
          <w:spacing w:val="4"/>
        </w:rPr>
        <w:t>已於113年6月30日完工通車，可增進岡山地區</w:t>
      </w:r>
      <w:proofErr w:type="gramStart"/>
      <w:r w:rsidR="008A6E0B" w:rsidRPr="000F0D0B">
        <w:rPr>
          <w:rFonts w:hint="eastAsia"/>
          <w:spacing w:val="4"/>
        </w:rPr>
        <w:t>接駁轉乘</w:t>
      </w:r>
      <w:proofErr w:type="gramEnd"/>
      <w:r w:rsidR="008A6E0B" w:rsidRPr="000F0D0B">
        <w:rPr>
          <w:rFonts w:hint="eastAsia"/>
          <w:spacing w:val="4"/>
        </w:rPr>
        <w:t>功能，並促進地區均衡發展</w:t>
      </w:r>
      <w:r w:rsidR="009B4D04" w:rsidRPr="000F0D0B">
        <w:rPr>
          <w:rFonts w:hint="eastAsia"/>
          <w:spacing w:val="4"/>
        </w:rPr>
        <w:t>。</w:t>
      </w:r>
    </w:p>
    <w:p w14:paraId="63F1D616" w14:textId="25B70223" w:rsidR="000230BC" w:rsidRPr="00463DB6" w:rsidRDefault="000230BC" w:rsidP="000230BC">
      <w:pPr>
        <w:pStyle w:val="316P"/>
        <w:spacing w:before="72" w:after="72" w:line="640" w:lineRule="exact"/>
        <w:ind w:firstLine="320"/>
        <w:rPr>
          <w:bCs/>
        </w:rPr>
      </w:pPr>
      <w:r w:rsidRPr="00463DB6">
        <w:rPr>
          <w:rFonts w:hint="eastAsia"/>
          <w:bCs/>
        </w:rPr>
        <w:t>二、水環境</w:t>
      </w:r>
      <w:r w:rsidRPr="004E5B28">
        <w:rPr>
          <w:rFonts w:hint="eastAsia"/>
          <w:lang w:val="zh-TW"/>
        </w:rPr>
        <w:t>建設</w:t>
      </w:r>
    </w:p>
    <w:p w14:paraId="4FAEE481" w14:textId="77777777" w:rsidR="000230BC" w:rsidRPr="000F0D0B" w:rsidRDefault="000230BC" w:rsidP="004A16B2">
      <w:pPr>
        <w:pStyle w:val="14P12"/>
        <w:spacing w:line="600" w:lineRule="exact"/>
        <w:ind w:firstLine="576"/>
        <w:rPr>
          <w:spacing w:val="4"/>
        </w:rPr>
      </w:pPr>
      <w:r w:rsidRPr="000F0D0B">
        <w:rPr>
          <w:rFonts w:hint="eastAsia"/>
          <w:spacing w:val="4"/>
        </w:rPr>
        <w:t>（一）</w:t>
      </w:r>
      <w:r w:rsidRPr="000F0D0B">
        <w:rPr>
          <w:spacing w:val="4"/>
        </w:rPr>
        <w:t xml:space="preserve">　水與發展：</w:t>
      </w:r>
      <w:r w:rsidRPr="000F0D0B">
        <w:rPr>
          <w:rFonts w:hint="eastAsia"/>
          <w:spacing w:val="4"/>
        </w:rPr>
        <w:t>石門水庫阿姆坪防淤隧道工程計畫之防淤隧道於112年2月竣工後，已藉由防淤隧道進行水力排砂45萬立方公尺；烏溪</w:t>
      </w:r>
      <w:proofErr w:type="gramStart"/>
      <w:r w:rsidRPr="000F0D0B">
        <w:rPr>
          <w:rFonts w:hint="eastAsia"/>
          <w:spacing w:val="4"/>
        </w:rPr>
        <w:t>鳥嘴潭</w:t>
      </w:r>
      <w:proofErr w:type="gramEnd"/>
      <w:r w:rsidRPr="000F0D0B">
        <w:rPr>
          <w:rFonts w:hint="eastAsia"/>
          <w:spacing w:val="4"/>
        </w:rPr>
        <w:t>人工湖工程計畫於113年5月完成</w:t>
      </w:r>
      <w:proofErr w:type="gramStart"/>
      <w:r w:rsidRPr="000F0D0B">
        <w:rPr>
          <w:rFonts w:hint="eastAsia"/>
          <w:spacing w:val="4"/>
        </w:rPr>
        <w:t>6個湖</w:t>
      </w:r>
      <w:proofErr w:type="gramEnd"/>
      <w:r w:rsidRPr="000F0D0B">
        <w:rPr>
          <w:rFonts w:hint="eastAsia"/>
          <w:spacing w:val="4"/>
        </w:rPr>
        <w:t>區蓄水工作，有效蓄水量達1,450萬立方公尺，並持續穩定提供水源，經淨水後分別供水至彰化及南投地區每日13萬噸；離島地區供水改善計畫第二期完成馬公6,000噸、七</w:t>
      </w:r>
      <w:proofErr w:type="gramStart"/>
      <w:r w:rsidRPr="000F0D0B">
        <w:rPr>
          <w:rFonts w:hint="eastAsia"/>
          <w:spacing w:val="4"/>
        </w:rPr>
        <w:t>美嶼及</w:t>
      </w:r>
      <w:proofErr w:type="gramEnd"/>
      <w:r w:rsidRPr="000F0D0B">
        <w:rPr>
          <w:rFonts w:hint="eastAsia"/>
          <w:spacing w:val="4"/>
        </w:rPr>
        <w:t>吉貝嶼等海淡廠，增加澎湖地區每日7,</w:t>
      </w:r>
      <w:r w:rsidRPr="000F0D0B">
        <w:rPr>
          <w:spacing w:val="4"/>
        </w:rPr>
        <w:t>500</w:t>
      </w:r>
      <w:r w:rsidRPr="000F0D0B">
        <w:rPr>
          <w:rFonts w:hint="eastAsia"/>
          <w:spacing w:val="4"/>
        </w:rPr>
        <w:t>噸海淡水產水能力；翡翠原水管工程計畫之原水管於113年6月通水後，</w:t>
      </w:r>
      <w:proofErr w:type="gramStart"/>
      <w:r w:rsidRPr="000F0D0B">
        <w:rPr>
          <w:rFonts w:hint="eastAsia"/>
          <w:spacing w:val="4"/>
        </w:rPr>
        <w:t>113</w:t>
      </w:r>
      <w:proofErr w:type="gramEnd"/>
      <w:r w:rsidRPr="000F0D0B">
        <w:rPr>
          <w:rFonts w:hint="eastAsia"/>
          <w:spacing w:val="4"/>
        </w:rPr>
        <w:t>年度颱風期間共調度407萬噸水量。</w:t>
      </w:r>
    </w:p>
    <w:p w14:paraId="038112E4" w14:textId="77777777" w:rsidR="000230BC" w:rsidRPr="000F0D0B" w:rsidRDefault="000230BC" w:rsidP="004A16B2">
      <w:pPr>
        <w:pStyle w:val="14P12"/>
        <w:spacing w:line="680" w:lineRule="exact"/>
        <w:ind w:firstLine="576"/>
        <w:rPr>
          <w:spacing w:val="4"/>
        </w:rPr>
      </w:pPr>
      <w:r w:rsidRPr="000F0D0B">
        <w:rPr>
          <w:rFonts w:hint="eastAsia"/>
          <w:spacing w:val="4"/>
        </w:rPr>
        <w:lastRenderedPageBreak/>
        <w:t xml:space="preserve">（二）　</w:t>
      </w:r>
      <w:r w:rsidRPr="000F0D0B">
        <w:rPr>
          <w:spacing w:val="4"/>
        </w:rPr>
        <w:t>水與安全：增加縣市管河川及區域排水保護面積</w:t>
      </w:r>
      <w:r w:rsidRPr="000F0D0B">
        <w:rPr>
          <w:rFonts w:hint="eastAsia"/>
          <w:spacing w:val="4"/>
        </w:rPr>
        <w:t>252.06</w:t>
      </w:r>
      <w:r w:rsidRPr="000F0D0B">
        <w:rPr>
          <w:spacing w:val="4"/>
        </w:rPr>
        <w:t>平方公里、施設堤防護岸及排水路改善</w:t>
      </w:r>
      <w:r w:rsidRPr="000F0D0B">
        <w:rPr>
          <w:rFonts w:hint="eastAsia"/>
          <w:spacing w:val="4"/>
        </w:rPr>
        <w:t>226.08</w:t>
      </w:r>
      <w:r w:rsidRPr="000F0D0B">
        <w:rPr>
          <w:spacing w:val="4"/>
        </w:rPr>
        <w:t>公里、下水道改善</w:t>
      </w:r>
      <w:r w:rsidRPr="000F0D0B">
        <w:rPr>
          <w:rFonts w:hint="eastAsia"/>
          <w:spacing w:val="4"/>
        </w:rPr>
        <w:t>94.48</w:t>
      </w:r>
      <w:r w:rsidRPr="000F0D0B">
        <w:rPr>
          <w:spacing w:val="4"/>
        </w:rPr>
        <w:t>公里、都市</w:t>
      </w:r>
      <w:proofErr w:type="gramStart"/>
      <w:r w:rsidRPr="000F0D0B">
        <w:rPr>
          <w:spacing w:val="4"/>
        </w:rPr>
        <w:t>滯</w:t>
      </w:r>
      <w:proofErr w:type="gramEnd"/>
      <w:r w:rsidRPr="000F0D0B">
        <w:rPr>
          <w:spacing w:val="4"/>
        </w:rPr>
        <w:t>洪量增加</w:t>
      </w:r>
      <w:r w:rsidRPr="000F0D0B">
        <w:rPr>
          <w:rFonts w:hint="eastAsia"/>
          <w:spacing w:val="4"/>
        </w:rPr>
        <w:t>45.97</w:t>
      </w:r>
      <w:r w:rsidRPr="000F0D0B">
        <w:rPr>
          <w:spacing w:val="4"/>
        </w:rPr>
        <w:t>萬立方公尺、農田排水渠道改善</w:t>
      </w:r>
      <w:r w:rsidRPr="000F0D0B">
        <w:rPr>
          <w:rFonts w:hint="eastAsia"/>
          <w:spacing w:val="4"/>
        </w:rPr>
        <w:t>188.51</w:t>
      </w:r>
      <w:r w:rsidRPr="000F0D0B">
        <w:rPr>
          <w:spacing w:val="4"/>
        </w:rPr>
        <w:t>公里及農田構造物改善</w:t>
      </w:r>
      <w:r w:rsidRPr="000F0D0B">
        <w:rPr>
          <w:rFonts w:hint="eastAsia"/>
          <w:spacing w:val="4"/>
        </w:rPr>
        <w:t>120</w:t>
      </w:r>
      <w:r w:rsidRPr="000F0D0B">
        <w:rPr>
          <w:spacing w:val="4"/>
        </w:rPr>
        <w:t>座。</w:t>
      </w:r>
    </w:p>
    <w:p w14:paraId="09BE6922" w14:textId="77777777" w:rsidR="000230BC" w:rsidRPr="000F0D0B" w:rsidRDefault="000230BC" w:rsidP="004A16B2">
      <w:pPr>
        <w:pStyle w:val="14P12"/>
        <w:spacing w:line="680" w:lineRule="exact"/>
        <w:ind w:firstLine="576"/>
        <w:rPr>
          <w:spacing w:val="4"/>
        </w:rPr>
      </w:pPr>
      <w:r w:rsidRPr="000F0D0B">
        <w:rPr>
          <w:rFonts w:hint="eastAsia"/>
          <w:spacing w:val="4"/>
        </w:rPr>
        <w:t xml:space="preserve">（三）　</w:t>
      </w:r>
      <w:r w:rsidRPr="000F0D0B">
        <w:rPr>
          <w:spacing w:val="4"/>
        </w:rPr>
        <w:t>水與環境：完成水環境亮點</w:t>
      </w:r>
      <w:r w:rsidRPr="000F0D0B">
        <w:rPr>
          <w:rFonts w:hint="eastAsia"/>
          <w:spacing w:val="4"/>
        </w:rPr>
        <w:t>124</w:t>
      </w:r>
      <w:r w:rsidRPr="000F0D0B">
        <w:rPr>
          <w:spacing w:val="4"/>
        </w:rPr>
        <w:t>處、營造親水空間</w:t>
      </w:r>
      <w:r w:rsidRPr="000F0D0B">
        <w:rPr>
          <w:rFonts w:hint="eastAsia"/>
          <w:spacing w:val="4"/>
        </w:rPr>
        <w:t>479.42</w:t>
      </w:r>
      <w:r w:rsidRPr="000F0D0B">
        <w:rPr>
          <w:spacing w:val="4"/>
        </w:rPr>
        <w:t>公頃。</w:t>
      </w:r>
    </w:p>
    <w:p w14:paraId="68D3E895" w14:textId="78D9C9EF" w:rsidR="000230BC" w:rsidRPr="00463DB6" w:rsidRDefault="000230BC" w:rsidP="004A16B2">
      <w:pPr>
        <w:pStyle w:val="316P"/>
        <w:spacing w:before="72" w:after="72" w:line="680" w:lineRule="exact"/>
        <w:ind w:firstLine="320"/>
        <w:rPr>
          <w:bCs/>
        </w:rPr>
      </w:pPr>
      <w:r w:rsidRPr="00463DB6">
        <w:rPr>
          <w:rFonts w:hint="eastAsia"/>
          <w:bCs/>
        </w:rPr>
        <w:t>三、</w:t>
      </w:r>
      <w:proofErr w:type="gramStart"/>
      <w:r w:rsidRPr="00463DB6">
        <w:rPr>
          <w:rFonts w:hint="eastAsia"/>
          <w:bCs/>
        </w:rPr>
        <w:t>綠能</w:t>
      </w:r>
      <w:r w:rsidRPr="004E5B28">
        <w:rPr>
          <w:rFonts w:hint="eastAsia"/>
          <w:lang w:val="zh-TW"/>
        </w:rPr>
        <w:t>建設</w:t>
      </w:r>
      <w:proofErr w:type="gramEnd"/>
    </w:p>
    <w:p w14:paraId="248E94EA" w14:textId="77777777" w:rsidR="000230BC" w:rsidRPr="000F0D0B" w:rsidRDefault="000230BC" w:rsidP="004A16B2">
      <w:pPr>
        <w:pStyle w:val="14P12"/>
        <w:spacing w:line="680" w:lineRule="exact"/>
        <w:ind w:firstLine="576"/>
        <w:rPr>
          <w:spacing w:val="4"/>
        </w:rPr>
      </w:pPr>
      <w:r w:rsidRPr="000F0D0B">
        <w:rPr>
          <w:rFonts w:hint="eastAsia"/>
          <w:spacing w:val="4"/>
        </w:rPr>
        <w:t>（一）</w:t>
      </w:r>
      <w:r w:rsidRPr="000F0D0B">
        <w:rPr>
          <w:spacing w:val="4"/>
        </w:rPr>
        <w:t xml:space="preserve">　</w:t>
      </w:r>
      <w:r w:rsidRPr="000F0D0B">
        <w:rPr>
          <w:rFonts w:hint="eastAsia"/>
          <w:spacing w:val="4"/>
        </w:rPr>
        <w:t>科學城公共建設計畫－國家科學及技術委員會：第一</w:t>
      </w:r>
      <w:proofErr w:type="gramStart"/>
      <w:r w:rsidRPr="000F0D0B">
        <w:rPr>
          <w:rFonts w:hint="eastAsia"/>
          <w:spacing w:val="4"/>
        </w:rPr>
        <w:t>期資安暨</w:t>
      </w:r>
      <w:proofErr w:type="gramEnd"/>
      <w:r w:rsidRPr="000F0D0B">
        <w:rPr>
          <w:rFonts w:hint="eastAsia"/>
          <w:spacing w:val="4"/>
        </w:rPr>
        <w:t>智慧科技研發大樓已於</w:t>
      </w:r>
      <w:r w:rsidRPr="000F0D0B">
        <w:rPr>
          <w:spacing w:val="4"/>
        </w:rPr>
        <w:t>109</w:t>
      </w:r>
      <w:r w:rsidRPr="000F0D0B">
        <w:rPr>
          <w:rFonts w:hint="eastAsia"/>
          <w:spacing w:val="4"/>
        </w:rPr>
        <w:t>年</w:t>
      </w:r>
      <w:r w:rsidRPr="000F0D0B">
        <w:rPr>
          <w:spacing w:val="4"/>
        </w:rPr>
        <w:t>5</w:t>
      </w:r>
      <w:r w:rsidRPr="000F0D0B">
        <w:rPr>
          <w:rFonts w:hint="eastAsia"/>
          <w:spacing w:val="4"/>
        </w:rPr>
        <w:t>月完工，並於</w:t>
      </w:r>
      <w:r w:rsidRPr="000F0D0B">
        <w:rPr>
          <w:spacing w:val="4"/>
        </w:rPr>
        <w:t>110</w:t>
      </w:r>
      <w:r w:rsidRPr="000F0D0B">
        <w:rPr>
          <w:rFonts w:hint="eastAsia"/>
          <w:spacing w:val="4"/>
        </w:rPr>
        <w:t>年</w:t>
      </w:r>
      <w:r w:rsidRPr="000F0D0B">
        <w:rPr>
          <w:spacing w:val="4"/>
        </w:rPr>
        <w:t>4</w:t>
      </w:r>
      <w:r w:rsidRPr="000F0D0B">
        <w:rPr>
          <w:rFonts w:hint="eastAsia"/>
          <w:spacing w:val="4"/>
        </w:rPr>
        <w:t>月正式啟用，第二期創新育成大樓已於</w:t>
      </w:r>
      <w:r w:rsidRPr="000F0D0B">
        <w:rPr>
          <w:spacing w:val="4"/>
        </w:rPr>
        <w:t>113</w:t>
      </w:r>
      <w:r w:rsidRPr="000F0D0B">
        <w:rPr>
          <w:rFonts w:hint="eastAsia"/>
          <w:spacing w:val="4"/>
        </w:rPr>
        <w:t>年</w:t>
      </w:r>
      <w:r w:rsidRPr="000F0D0B">
        <w:rPr>
          <w:spacing w:val="4"/>
        </w:rPr>
        <w:t>12</w:t>
      </w:r>
      <w:r w:rsidRPr="000F0D0B">
        <w:rPr>
          <w:rFonts w:hint="eastAsia"/>
          <w:spacing w:val="4"/>
        </w:rPr>
        <w:t>月提出使用執照申請，將</w:t>
      </w:r>
      <w:proofErr w:type="gramStart"/>
      <w:r w:rsidRPr="000F0D0B">
        <w:rPr>
          <w:rFonts w:hint="eastAsia"/>
          <w:spacing w:val="4"/>
        </w:rPr>
        <w:t>俟</w:t>
      </w:r>
      <w:proofErr w:type="gramEnd"/>
      <w:r w:rsidRPr="000F0D0B">
        <w:rPr>
          <w:rFonts w:hint="eastAsia"/>
          <w:spacing w:val="4"/>
        </w:rPr>
        <w:t>完成驗收後啟用，以強化產業研究聚落特色，協助新創、研發與人才培育等。</w:t>
      </w:r>
    </w:p>
    <w:p w14:paraId="0CF3A75C" w14:textId="3335D8E2" w:rsidR="000230BC" w:rsidRPr="000F0D0B" w:rsidRDefault="000230BC" w:rsidP="004A16B2">
      <w:pPr>
        <w:pStyle w:val="14P12"/>
        <w:spacing w:line="680" w:lineRule="exact"/>
        <w:ind w:firstLine="576"/>
        <w:rPr>
          <w:spacing w:val="4"/>
        </w:rPr>
      </w:pPr>
      <w:r w:rsidRPr="000F0D0B">
        <w:rPr>
          <w:rFonts w:hint="eastAsia"/>
          <w:spacing w:val="4"/>
        </w:rPr>
        <w:t>（二）　智慧電動巴士DMIT計畫：完成推動國內廠商投入</w:t>
      </w:r>
      <w:proofErr w:type="gramStart"/>
      <w:r w:rsidRPr="000F0D0B">
        <w:rPr>
          <w:rFonts w:hint="eastAsia"/>
          <w:spacing w:val="4"/>
        </w:rPr>
        <w:t>產創平臺</w:t>
      </w:r>
      <w:proofErr w:type="gramEnd"/>
      <w:r w:rsidRPr="000F0D0B">
        <w:rPr>
          <w:rFonts w:hint="eastAsia"/>
          <w:spacing w:val="4"/>
        </w:rPr>
        <w:t>等政府計畫資源共29案；推動國內電動巴士關鍵零組件相關廠商合作共7案</w:t>
      </w:r>
      <w:r w:rsidRPr="000F0D0B">
        <w:rPr>
          <w:spacing w:val="4"/>
        </w:rPr>
        <w:t>。</w:t>
      </w:r>
    </w:p>
    <w:p w14:paraId="7A68196F" w14:textId="04FE65A9" w:rsidR="000230BC" w:rsidRPr="000F0D0B" w:rsidRDefault="000230BC" w:rsidP="004A16B2">
      <w:pPr>
        <w:pStyle w:val="14P12"/>
        <w:spacing w:line="680" w:lineRule="exact"/>
        <w:ind w:firstLine="576"/>
        <w:rPr>
          <w:spacing w:val="4"/>
        </w:rPr>
      </w:pPr>
      <w:r w:rsidRPr="000F0D0B">
        <w:rPr>
          <w:rFonts w:hint="eastAsia"/>
          <w:spacing w:val="4"/>
        </w:rPr>
        <w:t>（三）　強化電網運轉彈性公共建設計畫：</w:t>
      </w:r>
      <w:proofErr w:type="gramStart"/>
      <w:r w:rsidRPr="000F0D0B">
        <w:rPr>
          <w:rFonts w:hint="eastAsia"/>
          <w:spacing w:val="4"/>
        </w:rPr>
        <w:t>臺</w:t>
      </w:r>
      <w:proofErr w:type="gramEnd"/>
      <w:r w:rsidRPr="000F0D0B">
        <w:rPr>
          <w:rFonts w:hint="eastAsia"/>
          <w:spacing w:val="4"/>
        </w:rPr>
        <w:t>南鹽田光電站儲能系統（裝置容量20MW）於</w:t>
      </w:r>
      <w:proofErr w:type="gramStart"/>
      <w:r w:rsidRPr="000F0D0B">
        <w:rPr>
          <w:rFonts w:hint="eastAsia"/>
          <w:spacing w:val="4"/>
        </w:rPr>
        <w:t>111</w:t>
      </w:r>
      <w:proofErr w:type="gramEnd"/>
      <w:r w:rsidRPr="000F0D0B">
        <w:rPr>
          <w:rFonts w:hint="eastAsia"/>
          <w:spacing w:val="4"/>
        </w:rPr>
        <w:t>年度完工</w:t>
      </w:r>
      <w:proofErr w:type="gramStart"/>
      <w:r w:rsidRPr="000F0D0B">
        <w:rPr>
          <w:rFonts w:hint="eastAsia"/>
          <w:spacing w:val="4"/>
        </w:rPr>
        <w:t>併</w:t>
      </w:r>
      <w:proofErr w:type="gramEnd"/>
      <w:r w:rsidRPr="000F0D0B">
        <w:rPr>
          <w:rFonts w:hint="eastAsia"/>
          <w:spacing w:val="4"/>
        </w:rPr>
        <w:t>網；建構一般地區</w:t>
      </w:r>
      <w:proofErr w:type="gramStart"/>
      <w:r w:rsidRPr="000F0D0B">
        <w:rPr>
          <w:rFonts w:hint="eastAsia"/>
          <w:spacing w:val="4"/>
        </w:rPr>
        <w:t>併</w:t>
      </w:r>
      <w:proofErr w:type="gramEnd"/>
      <w:r w:rsidRPr="000F0D0B">
        <w:rPr>
          <w:rFonts w:hint="eastAsia"/>
          <w:spacing w:val="4"/>
        </w:rPr>
        <w:t>網環境（裝置容量140MW），路園、龍潭及冬山等變電所儲能案皆已完工</w:t>
      </w:r>
      <w:proofErr w:type="gramStart"/>
      <w:r w:rsidRPr="000F0D0B">
        <w:rPr>
          <w:rFonts w:hint="eastAsia"/>
          <w:spacing w:val="4"/>
        </w:rPr>
        <w:t>併</w:t>
      </w:r>
      <w:proofErr w:type="gramEnd"/>
      <w:r w:rsidRPr="000F0D0B">
        <w:rPr>
          <w:rFonts w:hint="eastAsia"/>
          <w:spacing w:val="4"/>
        </w:rPr>
        <w:t>網；偏鄉部落及離島地區儲能系統（裝置容量2MW），共3案皆已完工</w:t>
      </w:r>
      <w:proofErr w:type="gramStart"/>
      <w:r w:rsidRPr="000F0D0B">
        <w:rPr>
          <w:rFonts w:hint="eastAsia"/>
          <w:spacing w:val="4"/>
        </w:rPr>
        <w:t>併</w:t>
      </w:r>
      <w:proofErr w:type="gramEnd"/>
      <w:r w:rsidRPr="000F0D0B">
        <w:rPr>
          <w:rFonts w:hint="eastAsia"/>
          <w:spacing w:val="4"/>
        </w:rPr>
        <w:t>網</w:t>
      </w:r>
      <w:r w:rsidRPr="000F0D0B">
        <w:rPr>
          <w:spacing w:val="4"/>
        </w:rPr>
        <w:t>。</w:t>
      </w:r>
    </w:p>
    <w:p w14:paraId="06A4AD31" w14:textId="77777777" w:rsidR="000230BC" w:rsidRPr="000F0D0B" w:rsidRDefault="000230BC" w:rsidP="004A16B2">
      <w:pPr>
        <w:pStyle w:val="14P12"/>
        <w:spacing w:line="680" w:lineRule="exact"/>
        <w:ind w:firstLine="576"/>
        <w:rPr>
          <w:spacing w:val="4"/>
        </w:rPr>
      </w:pPr>
      <w:r w:rsidRPr="000F0D0B">
        <w:rPr>
          <w:rFonts w:hint="eastAsia"/>
          <w:spacing w:val="4"/>
        </w:rPr>
        <w:t xml:space="preserve">（四）　</w:t>
      </w:r>
      <w:proofErr w:type="gramStart"/>
      <w:r w:rsidRPr="000F0D0B">
        <w:rPr>
          <w:rFonts w:hint="eastAsia"/>
          <w:spacing w:val="4"/>
        </w:rPr>
        <w:t>國家綠能標準</w:t>
      </w:r>
      <w:proofErr w:type="gramEnd"/>
      <w:r w:rsidRPr="000F0D0B">
        <w:rPr>
          <w:rFonts w:hint="eastAsia"/>
          <w:spacing w:val="4"/>
        </w:rPr>
        <w:t>檢測驗證計畫：完成離</w:t>
      </w:r>
      <w:proofErr w:type="gramStart"/>
      <w:r w:rsidRPr="000F0D0B">
        <w:rPr>
          <w:rFonts w:hint="eastAsia"/>
          <w:spacing w:val="4"/>
        </w:rPr>
        <w:t>岸風電驗證</w:t>
      </w:r>
      <w:proofErr w:type="gramEnd"/>
      <w:r w:rsidRPr="000F0D0B">
        <w:rPr>
          <w:rFonts w:hint="eastAsia"/>
          <w:spacing w:val="4"/>
        </w:rPr>
        <w:t>管理建置4項、離</w:t>
      </w:r>
      <w:proofErr w:type="gramStart"/>
      <w:r w:rsidRPr="000F0D0B">
        <w:rPr>
          <w:rFonts w:hint="eastAsia"/>
          <w:spacing w:val="4"/>
        </w:rPr>
        <w:t>岸風電關鍵</w:t>
      </w:r>
      <w:proofErr w:type="gramEnd"/>
      <w:r w:rsidRPr="000F0D0B">
        <w:rPr>
          <w:rFonts w:hint="eastAsia"/>
          <w:spacing w:val="4"/>
        </w:rPr>
        <w:t>零組件</w:t>
      </w:r>
      <w:proofErr w:type="gramStart"/>
      <w:r w:rsidRPr="000F0D0B">
        <w:rPr>
          <w:rFonts w:hint="eastAsia"/>
          <w:spacing w:val="4"/>
        </w:rPr>
        <w:t>及運維檢測</w:t>
      </w:r>
      <w:proofErr w:type="gramEnd"/>
      <w:r w:rsidRPr="000F0D0B">
        <w:rPr>
          <w:rFonts w:hint="eastAsia"/>
          <w:spacing w:val="4"/>
        </w:rPr>
        <w:t>能量建置22項、離岸風場驗證審查15案</w:t>
      </w:r>
      <w:r w:rsidRPr="000F0D0B">
        <w:rPr>
          <w:spacing w:val="4"/>
        </w:rPr>
        <w:t>。</w:t>
      </w:r>
    </w:p>
    <w:p w14:paraId="7694D9A2" w14:textId="2F8F6BA8" w:rsidR="000230BC" w:rsidRPr="000F0D0B" w:rsidRDefault="000230BC" w:rsidP="004A16B2">
      <w:pPr>
        <w:pStyle w:val="14P12"/>
        <w:spacing w:line="680" w:lineRule="exact"/>
        <w:ind w:firstLine="576"/>
        <w:rPr>
          <w:spacing w:val="4"/>
        </w:rPr>
      </w:pPr>
      <w:r w:rsidRPr="000F0D0B">
        <w:rPr>
          <w:rFonts w:hint="eastAsia"/>
          <w:spacing w:val="4"/>
        </w:rPr>
        <w:t>（五）　離</w:t>
      </w:r>
      <w:proofErr w:type="gramStart"/>
      <w:r w:rsidRPr="000F0D0B">
        <w:rPr>
          <w:rFonts w:hint="eastAsia"/>
          <w:spacing w:val="4"/>
        </w:rPr>
        <w:t>岸風電水下</w:t>
      </w:r>
      <w:proofErr w:type="gramEnd"/>
      <w:r w:rsidRPr="000F0D0B">
        <w:rPr>
          <w:rFonts w:hint="eastAsia"/>
          <w:spacing w:val="4"/>
        </w:rPr>
        <w:t>基礎產業技術升級輔導計畫：完成產業輔導廠商技術能力審查共22案</w:t>
      </w:r>
      <w:r w:rsidR="00A831E4" w:rsidRPr="000F0D0B">
        <w:rPr>
          <w:rFonts w:hint="eastAsia"/>
          <w:spacing w:val="4"/>
        </w:rPr>
        <w:t>、</w:t>
      </w:r>
      <w:proofErr w:type="gramStart"/>
      <w:r w:rsidRPr="000F0D0B">
        <w:rPr>
          <w:rFonts w:hint="eastAsia"/>
          <w:spacing w:val="4"/>
        </w:rPr>
        <w:t>銲</w:t>
      </w:r>
      <w:proofErr w:type="gramEnd"/>
      <w:r w:rsidRPr="000F0D0B">
        <w:rPr>
          <w:rFonts w:hint="eastAsia"/>
          <w:spacing w:val="4"/>
        </w:rPr>
        <w:t>接技術人員累計訓練144人次</w:t>
      </w:r>
      <w:r w:rsidRPr="000F0D0B">
        <w:rPr>
          <w:spacing w:val="4"/>
        </w:rPr>
        <w:t>。</w:t>
      </w:r>
    </w:p>
    <w:p w14:paraId="79615087" w14:textId="77777777" w:rsidR="00B3272A" w:rsidRPr="001A2C30" w:rsidRDefault="00B3272A" w:rsidP="004A16B2">
      <w:pPr>
        <w:pStyle w:val="316P"/>
        <w:spacing w:before="72" w:after="72" w:line="680" w:lineRule="exact"/>
        <w:ind w:firstLine="320"/>
      </w:pPr>
      <w:r w:rsidRPr="001A2C30">
        <w:rPr>
          <w:rFonts w:hint="eastAsia"/>
        </w:rPr>
        <w:t>四、數位建設</w:t>
      </w:r>
    </w:p>
    <w:p w14:paraId="6F091FAA" w14:textId="77777777" w:rsidR="003D7D86" w:rsidRPr="000F0D0B" w:rsidRDefault="003D7D86" w:rsidP="004A16B2">
      <w:pPr>
        <w:pStyle w:val="14P12"/>
        <w:spacing w:line="700" w:lineRule="exact"/>
        <w:ind w:firstLine="576"/>
        <w:rPr>
          <w:spacing w:val="4"/>
        </w:rPr>
      </w:pPr>
      <w:r w:rsidRPr="000F0D0B">
        <w:rPr>
          <w:rFonts w:hint="eastAsia"/>
          <w:spacing w:val="4"/>
          <w:szCs w:val="28"/>
        </w:rPr>
        <w:lastRenderedPageBreak/>
        <w:t>（一）　發展數位</w:t>
      </w:r>
      <w:proofErr w:type="gramStart"/>
      <w:r w:rsidRPr="000F0D0B">
        <w:rPr>
          <w:rFonts w:hint="eastAsia"/>
          <w:spacing w:val="4"/>
          <w:szCs w:val="28"/>
        </w:rPr>
        <w:t>文創普及</w:t>
      </w:r>
      <w:proofErr w:type="gramEnd"/>
      <w:r w:rsidRPr="000F0D0B">
        <w:rPr>
          <w:rFonts w:hint="eastAsia"/>
          <w:spacing w:val="4"/>
          <w:szCs w:val="28"/>
        </w:rPr>
        <w:t>高畫質服務</w:t>
      </w:r>
      <w:r w:rsidRPr="000F0D0B">
        <w:rPr>
          <w:spacing w:val="4"/>
          <w:szCs w:val="28"/>
        </w:rPr>
        <w:t>：</w:t>
      </w:r>
      <w:r w:rsidRPr="000F0D0B">
        <w:rPr>
          <w:rFonts w:hint="eastAsia"/>
          <w:spacing w:val="4"/>
          <w:szCs w:val="28"/>
        </w:rPr>
        <w:t>國家文化記憶庫入口網站（含1</w:t>
      </w:r>
      <w:r w:rsidRPr="000F0D0B">
        <w:rPr>
          <w:spacing w:val="4"/>
          <w:szCs w:val="28"/>
        </w:rPr>
        <w:t>.0</w:t>
      </w:r>
      <w:r w:rsidRPr="000F0D0B">
        <w:rPr>
          <w:rFonts w:hint="eastAsia"/>
          <w:spacing w:val="4"/>
          <w:szCs w:val="28"/>
        </w:rPr>
        <w:t>入口網站、2</w:t>
      </w:r>
      <w:r w:rsidRPr="000F0D0B">
        <w:rPr>
          <w:spacing w:val="4"/>
          <w:szCs w:val="28"/>
        </w:rPr>
        <w:t>.0</w:t>
      </w:r>
      <w:r w:rsidRPr="000F0D0B">
        <w:rPr>
          <w:rFonts w:hint="eastAsia"/>
          <w:spacing w:val="4"/>
          <w:szCs w:val="28"/>
        </w:rPr>
        <w:t>主題平</w:t>
      </w:r>
      <w:proofErr w:type="gramStart"/>
      <w:r w:rsidRPr="000F0D0B">
        <w:rPr>
          <w:rFonts w:hint="eastAsia"/>
          <w:spacing w:val="4"/>
          <w:szCs w:val="28"/>
        </w:rPr>
        <w:t>臺</w:t>
      </w:r>
      <w:proofErr w:type="gramEnd"/>
      <w:r w:rsidRPr="000F0D0B">
        <w:rPr>
          <w:rFonts w:hint="eastAsia"/>
          <w:spacing w:val="4"/>
          <w:szCs w:val="28"/>
        </w:rPr>
        <w:t>及</w:t>
      </w:r>
      <w:r w:rsidRPr="000F0D0B">
        <w:rPr>
          <w:rFonts w:hint="eastAsia"/>
          <w:spacing w:val="4"/>
        </w:rPr>
        <w:t>線上策展平</w:t>
      </w:r>
      <w:proofErr w:type="gramStart"/>
      <w:r w:rsidRPr="000F0D0B">
        <w:rPr>
          <w:rFonts w:hint="eastAsia"/>
          <w:spacing w:val="4"/>
        </w:rPr>
        <w:t>臺</w:t>
      </w:r>
      <w:proofErr w:type="gramEnd"/>
      <w:r w:rsidRPr="000F0D0B">
        <w:rPr>
          <w:rFonts w:hint="eastAsia"/>
          <w:spacing w:val="4"/>
        </w:rPr>
        <w:t>）累計網頁瀏覽量1</w:t>
      </w:r>
      <w:r w:rsidRPr="000F0D0B">
        <w:rPr>
          <w:spacing w:val="4"/>
        </w:rPr>
        <w:t>,441</w:t>
      </w:r>
      <w:r w:rsidRPr="000F0D0B">
        <w:rPr>
          <w:rFonts w:hint="eastAsia"/>
          <w:spacing w:val="4"/>
        </w:rPr>
        <w:t>萬餘次、創造數位素材引用、分享或下載等</w:t>
      </w:r>
      <w:r w:rsidRPr="000F0D0B">
        <w:rPr>
          <w:spacing w:val="4"/>
        </w:rPr>
        <w:t>36</w:t>
      </w:r>
      <w:r w:rsidRPr="000F0D0B">
        <w:rPr>
          <w:rFonts w:hint="eastAsia"/>
          <w:spacing w:val="4"/>
        </w:rPr>
        <w:t>萬餘次，加值應用累計創造產值4億8</w:t>
      </w:r>
      <w:r w:rsidRPr="000F0D0B">
        <w:rPr>
          <w:spacing w:val="4"/>
        </w:rPr>
        <w:t>,019</w:t>
      </w:r>
      <w:r w:rsidRPr="000F0D0B">
        <w:rPr>
          <w:rFonts w:hint="eastAsia"/>
          <w:spacing w:val="4"/>
        </w:rPr>
        <w:t>萬餘元；應用IT技術完成高階2D</w:t>
      </w:r>
      <w:r w:rsidRPr="000F0D0B">
        <w:rPr>
          <w:spacing w:val="4"/>
        </w:rPr>
        <w:t>/3</w:t>
      </w:r>
      <w:r w:rsidRPr="000F0D0B">
        <w:rPr>
          <w:rFonts w:hint="eastAsia"/>
          <w:spacing w:val="4"/>
        </w:rPr>
        <w:t>D文物數位化6萬3</w:t>
      </w:r>
      <w:r w:rsidRPr="000F0D0B">
        <w:rPr>
          <w:spacing w:val="4"/>
        </w:rPr>
        <w:t>,137</w:t>
      </w:r>
      <w:r w:rsidRPr="000F0D0B">
        <w:rPr>
          <w:rFonts w:hint="eastAsia"/>
          <w:spacing w:val="4"/>
        </w:rPr>
        <w:t>件，及建置索引典、推動文物英文化轉譯、詞彙知識校準等工作</w:t>
      </w:r>
      <w:r w:rsidRPr="000F0D0B">
        <w:rPr>
          <w:spacing w:val="4"/>
        </w:rPr>
        <w:t>3</w:t>
      </w:r>
      <w:r w:rsidRPr="000F0D0B">
        <w:rPr>
          <w:rFonts w:hint="eastAsia"/>
          <w:spacing w:val="4"/>
        </w:rPr>
        <w:t>萬</w:t>
      </w:r>
      <w:r w:rsidRPr="000F0D0B">
        <w:rPr>
          <w:spacing w:val="4"/>
        </w:rPr>
        <w:t>7,653</w:t>
      </w:r>
      <w:r w:rsidRPr="000F0D0B">
        <w:rPr>
          <w:rFonts w:hint="eastAsia"/>
          <w:spacing w:val="4"/>
        </w:rPr>
        <w:t>件。</w:t>
      </w:r>
    </w:p>
    <w:p w14:paraId="4C10C068" w14:textId="77777777" w:rsidR="003D7D86" w:rsidRPr="000F0D0B" w:rsidRDefault="003D7D86" w:rsidP="004A16B2">
      <w:pPr>
        <w:pStyle w:val="14P12"/>
        <w:spacing w:line="700" w:lineRule="exact"/>
        <w:ind w:firstLine="576"/>
        <w:rPr>
          <w:spacing w:val="4"/>
        </w:rPr>
      </w:pPr>
      <w:r w:rsidRPr="000F0D0B">
        <w:rPr>
          <w:rFonts w:hint="eastAsia"/>
          <w:spacing w:val="4"/>
        </w:rPr>
        <w:t>（二）　建構開放政府及智慧城鄉服務：國產空氣品質感</w:t>
      </w:r>
      <w:proofErr w:type="gramStart"/>
      <w:r w:rsidRPr="000F0D0B">
        <w:rPr>
          <w:rFonts w:hint="eastAsia"/>
          <w:spacing w:val="4"/>
        </w:rPr>
        <w:t>測器布建</w:t>
      </w:r>
      <w:proofErr w:type="gramEnd"/>
      <w:r w:rsidRPr="000F0D0B">
        <w:rPr>
          <w:rFonts w:hint="eastAsia"/>
          <w:spacing w:val="4"/>
        </w:rPr>
        <w:t>點數2</w:t>
      </w:r>
      <w:r w:rsidRPr="000F0D0B">
        <w:rPr>
          <w:spacing w:val="4"/>
        </w:rPr>
        <w:t>,620</w:t>
      </w:r>
      <w:r w:rsidRPr="000F0D0B">
        <w:rPr>
          <w:rFonts w:hint="eastAsia"/>
          <w:spacing w:val="4"/>
        </w:rPr>
        <w:t>點，提升國內技術自主及應用；協助2</w:t>
      </w:r>
      <w:r w:rsidRPr="000F0D0B">
        <w:rPr>
          <w:spacing w:val="4"/>
        </w:rPr>
        <w:t>0</w:t>
      </w:r>
      <w:r w:rsidRPr="000F0D0B">
        <w:rPr>
          <w:rFonts w:hint="eastAsia"/>
          <w:spacing w:val="4"/>
        </w:rPr>
        <w:t>個民間防災產業單位</w:t>
      </w:r>
      <w:proofErr w:type="gramStart"/>
      <w:r w:rsidRPr="000F0D0B">
        <w:rPr>
          <w:rFonts w:hint="eastAsia"/>
          <w:spacing w:val="4"/>
        </w:rPr>
        <w:t>透過物聯網</w:t>
      </w:r>
      <w:proofErr w:type="gramEnd"/>
      <w:r w:rsidRPr="000F0D0B">
        <w:rPr>
          <w:rFonts w:hint="eastAsia"/>
          <w:spacing w:val="4"/>
        </w:rPr>
        <w:t>智慧自動控制技術，開發各項防災警示產品；開放地震速報監測資料，累計提供規模5</w:t>
      </w:r>
      <w:r w:rsidRPr="000F0D0B">
        <w:rPr>
          <w:spacing w:val="4"/>
        </w:rPr>
        <w:t>.5</w:t>
      </w:r>
      <w:r w:rsidRPr="000F0D0B">
        <w:rPr>
          <w:rFonts w:hint="eastAsia"/>
          <w:spacing w:val="4"/>
        </w:rPr>
        <w:t>以上地震事件2</w:t>
      </w:r>
      <w:r w:rsidRPr="000F0D0B">
        <w:rPr>
          <w:spacing w:val="4"/>
        </w:rPr>
        <w:t>,372</w:t>
      </w:r>
      <w:r w:rsidRPr="000F0D0B">
        <w:rPr>
          <w:rFonts w:hint="eastAsia"/>
          <w:spacing w:val="4"/>
        </w:rPr>
        <w:t>筆及1</w:t>
      </w:r>
      <w:r w:rsidRPr="000F0D0B">
        <w:rPr>
          <w:spacing w:val="4"/>
        </w:rPr>
        <w:t>5</w:t>
      </w:r>
      <w:r w:rsidRPr="000F0D0B">
        <w:rPr>
          <w:rFonts w:hint="eastAsia"/>
          <w:spacing w:val="4"/>
        </w:rPr>
        <w:t>家轉發商地震速報資訊；促進我國400家業者投入發展智慧城鄉應用，並促成311項智慧城鄉應用服務解決方案、53項智慧城鄉解決方案輸出合作案及132項中小企業行動智慧應用場域方案。</w:t>
      </w:r>
    </w:p>
    <w:p w14:paraId="39B2352A" w14:textId="77777777" w:rsidR="003D7D86" w:rsidRPr="000F0D0B" w:rsidRDefault="003D7D86" w:rsidP="004A16B2">
      <w:pPr>
        <w:pStyle w:val="14P12"/>
        <w:spacing w:line="700" w:lineRule="exact"/>
        <w:ind w:firstLine="576"/>
        <w:rPr>
          <w:spacing w:val="4"/>
        </w:rPr>
      </w:pPr>
      <w:r w:rsidRPr="000F0D0B">
        <w:rPr>
          <w:rFonts w:hint="eastAsia"/>
          <w:spacing w:val="4"/>
        </w:rPr>
        <w:t>（三）　基礎建設環境</w:t>
      </w:r>
      <w:r w:rsidRPr="000F0D0B">
        <w:rPr>
          <w:spacing w:val="4"/>
        </w:rPr>
        <w:t>：</w:t>
      </w:r>
      <w:r w:rsidRPr="000F0D0B">
        <w:rPr>
          <w:rFonts w:hint="eastAsia"/>
          <w:spacing w:val="4"/>
        </w:rPr>
        <w:t>布建總計7</w:t>
      </w:r>
      <w:r w:rsidRPr="000F0D0B">
        <w:rPr>
          <w:spacing w:val="4"/>
        </w:rPr>
        <w:t>73</w:t>
      </w:r>
      <w:r w:rsidRPr="000F0D0B">
        <w:rPr>
          <w:rFonts w:hint="eastAsia"/>
          <w:spacing w:val="4"/>
        </w:rPr>
        <w:t>個非同步軌道衛星站，強化戰時或重大災害發生時之通訊網路韌性；完成</w:t>
      </w:r>
      <w:r w:rsidRPr="000F0D0B">
        <w:rPr>
          <w:spacing w:val="4"/>
        </w:rPr>
        <w:t>15</w:t>
      </w:r>
      <w:r w:rsidRPr="000F0D0B">
        <w:rPr>
          <w:rFonts w:hint="eastAsia"/>
          <w:spacing w:val="4"/>
        </w:rPr>
        <w:t>項重要為民服務系統移轉公有雲、</w:t>
      </w:r>
      <w:r w:rsidRPr="000F0D0B">
        <w:rPr>
          <w:spacing w:val="4"/>
        </w:rPr>
        <w:t>10</w:t>
      </w:r>
      <w:r w:rsidRPr="000F0D0B">
        <w:rPr>
          <w:rFonts w:hint="eastAsia"/>
          <w:spacing w:val="4"/>
        </w:rPr>
        <w:t>個市縣教育網路中心連接至區域網路中心頻寬提升作業，及臺灣學術網路3</w:t>
      </w:r>
      <w:r w:rsidRPr="000F0D0B">
        <w:rPr>
          <w:spacing w:val="4"/>
        </w:rPr>
        <w:t>5</w:t>
      </w:r>
      <w:r w:rsidRPr="000F0D0B">
        <w:rPr>
          <w:rFonts w:hint="eastAsia"/>
          <w:spacing w:val="4"/>
        </w:rPr>
        <w:t>處內容傳遞網路（</w:t>
      </w:r>
      <w:r w:rsidRPr="000F0D0B">
        <w:rPr>
          <w:spacing w:val="4"/>
        </w:rPr>
        <w:t>CDN</w:t>
      </w:r>
      <w:r w:rsidRPr="000F0D0B">
        <w:rPr>
          <w:rFonts w:hint="eastAsia"/>
          <w:spacing w:val="4"/>
        </w:rPr>
        <w:t>）服務節點；完成建置光纜通道，包括省道公路4</w:t>
      </w:r>
      <w:r w:rsidRPr="000F0D0B">
        <w:rPr>
          <w:spacing w:val="4"/>
        </w:rPr>
        <w:t>9</w:t>
      </w:r>
      <w:r w:rsidRPr="000F0D0B">
        <w:rPr>
          <w:rFonts w:hint="eastAsia"/>
          <w:spacing w:val="4"/>
        </w:rPr>
        <w:t>公里、國道公路6</w:t>
      </w:r>
      <w:r w:rsidRPr="000F0D0B">
        <w:rPr>
          <w:spacing w:val="4"/>
        </w:rPr>
        <w:t>9</w:t>
      </w:r>
      <w:r w:rsidRPr="000F0D0B">
        <w:rPr>
          <w:rFonts w:hint="eastAsia"/>
          <w:spacing w:val="4"/>
        </w:rPr>
        <w:t>公里及高鐵沿線3</w:t>
      </w:r>
      <w:r w:rsidRPr="000F0D0B">
        <w:rPr>
          <w:spacing w:val="4"/>
        </w:rPr>
        <w:t>30</w:t>
      </w:r>
      <w:r w:rsidRPr="000F0D0B">
        <w:rPr>
          <w:rFonts w:hint="eastAsia"/>
          <w:spacing w:val="4"/>
        </w:rPr>
        <w:t>公里；1</w:t>
      </w:r>
      <w:r w:rsidRPr="000F0D0B">
        <w:rPr>
          <w:spacing w:val="4"/>
        </w:rPr>
        <w:t>13</w:t>
      </w:r>
      <w:r w:rsidRPr="000F0D0B">
        <w:rPr>
          <w:rFonts w:hint="eastAsia"/>
          <w:spacing w:val="4"/>
        </w:rPr>
        <w:t>年累計建置4個</w:t>
      </w:r>
      <w:proofErr w:type="gramStart"/>
      <w:r w:rsidRPr="000F0D0B">
        <w:rPr>
          <w:rFonts w:hint="eastAsia"/>
          <w:spacing w:val="4"/>
        </w:rPr>
        <w:t>工控場</w:t>
      </w:r>
      <w:proofErr w:type="gramEnd"/>
      <w:r w:rsidRPr="000F0D0B">
        <w:rPr>
          <w:rFonts w:hint="eastAsia"/>
          <w:spacing w:val="4"/>
        </w:rPr>
        <w:t>域，並設置攻防技術檢測實驗室，培訓高階學員3</w:t>
      </w:r>
      <w:r w:rsidRPr="000F0D0B">
        <w:rPr>
          <w:spacing w:val="4"/>
        </w:rPr>
        <w:t>0</w:t>
      </w:r>
      <w:r w:rsidRPr="000F0D0B">
        <w:rPr>
          <w:rFonts w:hint="eastAsia"/>
          <w:spacing w:val="4"/>
        </w:rPr>
        <w:t>人，擴充政府開放場域環境實驗能量。</w:t>
      </w:r>
    </w:p>
    <w:p w14:paraId="04AE6EDE" w14:textId="77777777" w:rsidR="003D7D86" w:rsidRPr="000F0D0B" w:rsidRDefault="003D7D86" w:rsidP="004A16B2">
      <w:pPr>
        <w:pStyle w:val="14P12"/>
        <w:spacing w:line="700" w:lineRule="exact"/>
        <w:ind w:firstLine="576"/>
        <w:rPr>
          <w:spacing w:val="4"/>
        </w:rPr>
      </w:pPr>
      <w:r w:rsidRPr="000F0D0B">
        <w:rPr>
          <w:rFonts w:hint="eastAsia"/>
          <w:spacing w:val="4"/>
        </w:rPr>
        <w:t>（四）　產業數位轉型：臺灣雲市集全程推動各行各業超過6萬</w:t>
      </w:r>
      <w:r w:rsidRPr="000F0D0B">
        <w:rPr>
          <w:spacing w:val="4"/>
        </w:rPr>
        <w:t>8,</w:t>
      </w:r>
      <w:r w:rsidRPr="000F0D0B">
        <w:rPr>
          <w:rFonts w:hint="eastAsia"/>
          <w:spacing w:val="4"/>
        </w:rPr>
        <w:t>000家次轉型上雲，提升數位營運能力，帶動企業投資超過11億元，創造商機26億元；促成國際大廠2家在</w:t>
      </w:r>
      <w:proofErr w:type="gramStart"/>
      <w:r w:rsidRPr="000F0D0B">
        <w:rPr>
          <w:rFonts w:hint="eastAsia"/>
          <w:spacing w:val="4"/>
        </w:rPr>
        <w:t>臺</w:t>
      </w:r>
      <w:proofErr w:type="gramEnd"/>
      <w:r w:rsidRPr="000F0D0B">
        <w:rPr>
          <w:rFonts w:hint="eastAsia"/>
          <w:spacing w:val="4"/>
        </w:rPr>
        <w:t>設立高科技研發基地，與</w:t>
      </w:r>
      <w:proofErr w:type="gramStart"/>
      <w:r w:rsidRPr="000F0D0B">
        <w:rPr>
          <w:rFonts w:hint="eastAsia"/>
          <w:spacing w:val="4"/>
        </w:rPr>
        <w:t>臺</w:t>
      </w:r>
      <w:proofErr w:type="gramEnd"/>
      <w:r w:rsidRPr="000F0D0B">
        <w:rPr>
          <w:rFonts w:hint="eastAsia"/>
          <w:spacing w:val="4"/>
        </w:rPr>
        <w:t>廠技術合作163案，新增研發投</w:t>
      </w:r>
      <w:r w:rsidRPr="000F0D0B">
        <w:rPr>
          <w:rFonts w:hint="eastAsia"/>
          <w:spacing w:val="4"/>
        </w:rPr>
        <w:lastRenderedPageBreak/>
        <w:t>資478億元、帶動採購及投資3,876億元；協助3.5代面板產線轉型全球首條半導體封裝產線，促進投資逾62億元；協助材料、設備業者進行AI晶片相關產品開發驗證，促成投資66億元。</w:t>
      </w:r>
    </w:p>
    <w:p w14:paraId="32DFEFA0" w14:textId="77777777" w:rsidR="003D7D86" w:rsidRPr="000F0D0B" w:rsidRDefault="003D7D86" w:rsidP="004A16B2">
      <w:pPr>
        <w:pStyle w:val="14P12"/>
        <w:spacing w:line="660" w:lineRule="exact"/>
        <w:ind w:firstLine="576"/>
        <w:rPr>
          <w:spacing w:val="4"/>
        </w:rPr>
      </w:pPr>
      <w:r w:rsidRPr="000F0D0B">
        <w:rPr>
          <w:rFonts w:hint="eastAsia"/>
          <w:spacing w:val="4"/>
        </w:rPr>
        <w:t>（五）　數位人才淬煉：培育教師實施數位教學能力，各市縣累計培育9萬5</w:t>
      </w:r>
      <w:r w:rsidRPr="000F0D0B">
        <w:rPr>
          <w:spacing w:val="4"/>
        </w:rPr>
        <w:t>,</w:t>
      </w:r>
      <w:r w:rsidRPr="000F0D0B">
        <w:rPr>
          <w:rFonts w:hint="eastAsia"/>
          <w:spacing w:val="4"/>
        </w:rPr>
        <w:t>600名教師參與基礎及進階增能工作坊課程，並開發數位教材與推廣，累計產出數位教材3</w:t>
      </w:r>
      <w:r w:rsidRPr="000F0D0B">
        <w:rPr>
          <w:spacing w:val="4"/>
        </w:rPr>
        <w:t>,</w:t>
      </w:r>
      <w:r w:rsidRPr="000F0D0B">
        <w:rPr>
          <w:rFonts w:hint="eastAsia"/>
          <w:spacing w:val="4"/>
        </w:rPr>
        <w:t>143組、新科技互動教材1</w:t>
      </w:r>
      <w:r w:rsidRPr="000F0D0B">
        <w:rPr>
          <w:spacing w:val="4"/>
        </w:rPr>
        <w:t>,650</w:t>
      </w:r>
      <w:r w:rsidRPr="000F0D0B">
        <w:rPr>
          <w:rFonts w:hint="eastAsia"/>
          <w:spacing w:val="4"/>
        </w:rPr>
        <w:t>組；以扎根人才、產業人才、實戰人才建構三大人才育成機制，培育重點產業所需AI創新應用人才1,719人次、未來AI應用人才6,691人次。</w:t>
      </w:r>
    </w:p>
    <w:p w14:paraId="53F890B6" w14:textId="77777777" w:rsidR="003D7D86" w:rsidRPr="000F0D0B" w:rsidRDefault="003D7D86" w:rsidP="004A16B2">
      <w:pPr>
        <w:pStyle w:val="14P12"/>
        <w:spacing w:line="660" w:lineRule="exact"/>
        <w:ind w:firstLine="576"/>
        <w:rPr>
          <w:spacing w:val="4"/>
        </w:rPr>
      </w:pPr>
      <w:r w:rsidRPr="000F0D0B">
        <w:rPr>
          <w:rFonts w:hint="eastAsia"/>
          <w:spacing w:val="4"/>
        </w:rPr>
        <w:t>（六）　5G基礎公共建設：5G</w:t>
      </w:r>
      <w:proofErr w:type="gramStart"/>
      <w:r w:rsidRPr="000F0D0B">
        <w:rPr>
          <w:rFonts w:hint="eastAsia"/>
          <w:spacing w:val="4"/>
        </w:rPr>
        <w:t>網路非偏鄉</w:t>
      </w:r>
      <w:proofErr w:type="gramEnd"/>
      <w:r w:rsidRPr="000F0D0B">
        <w:rPr>
          <w:rFonts w:hint="eastAsia"/>
          <w:spacing w:val="4"/>
        </w:rPr>
        <w:t>電波人口涵蓋率97.54％，5G基地</w:t>
      </w:r>
      <w:proofErr w:type="gramStart"/>
      <w:r w:rsidRPr="000F0D0B">
        <w:rPr>
          <w:rFonts w:hint="eastAsia"/>
          <w:spacing w:val="4"/>
        </w:rPr>
        <w:t>臺</w:t>
      </w:r>
      <w:proofErr w:type="gramEnd"/>
      <w:r w:rsidRPr="000F0D0B">
        <w:rPr>
          <w:rFonts w:hint="eastAsia"/>
          <w:spacing w:val="4"/>
        </w:rPr>
        <w:t>總建設數4萬8,195</w:t>
      </w:r>
      <w:proofErr w:type="gramStart"/>
      <w:r w:rsidRPr="000F0D0B">
        <w:rPr>
          <w:rFonts w:hint="eastAsia"/>
          <w:spacing w:val="4"/>
        </w:rPr>
        <w:t>臺</w:t>
      </w:r>
      <w:proofErr w:type="gramEnd"/>
      <w:r w:rsidRPr="000F0D0B">
        <w:rPr>
          <w:rFonts w:hint="eastAsia"/>
          <w:spacing w:val="4"/>
        </w:rPr>
        <w:t>，已補助業者1萬5</w:t>
      </w:r>
      <w:r w:rsidRPr="000F0D0B">
        <w:rPr>
          <w:spacing w:val="4"/>
        </w:rPr>
        <w:t>,622</w:t>
      </w:r>
      <w:proofErr w:type="gramStart"/>
      <w:r w:rsidRPr="000F0D0B">
        <w:rPr>
          <w:rFonts w:hint="eastAsia"/>
          <w:spacing w:val="4"/>
        </w:rPr>
        <w:t>臺</w:t>
      </w:r>
      <w:proofErr w:type="gramEnd"/>
      <w:r w:rsidRPr="000F0D0B">
        <w:rPr>
          <w:rFonts w:hint="eastAsia"/>
          <w:spacing w:val="4"/>
        </w:rPr>
        <w:t>5G基地</w:t>
      </w:r>
      <w:proofErr w:type="gramStart"/>
      <w:r w:rsidRPr="000F0D0B">
        <w:rPr>
          <w:rFonts w:hint="eastAsia"/>
          <w:spacing w:val="4"/>
        </w:rPr>
        <w:t>臺</w:t>
      </w:r>
      <w:proofErr w:type="gramEnd"/>
      <w:r w:rsidRPr="000F0D0B">
        <w:rPr>
          <w:rFonts w:hint="eastAsia"/>
          <w:spacing w:val="4"/>
        </w:rPr>
        <w:t>、補助電信業者17億487萬元加強建設具韌性之5G網路，補助14件5G垂直場域應用服務案；結合網通設備產品具5G</w:t>
      </w:r>
      <w:proofErr w:type="gramStart"/>
      <w:r w:rsidRPr="000F0D0B">
        <w:rPr>
          <w:rFonts w:hint="eastAsia"/>
          <w:spacing w:val="4"/>
        </w:rPr>
        <w:t>資安保護</w:t>
      </w:r>
      <w:proofErr w:type="gramEnd"/>
      <w:r w:rsidRPr="000F0D0B">
        <w:rPr>
          <w:rFonts w:hint="eastAsia"/>
          <w:spacing w:val="4"/>
        </w:rPr>
        <w:t>，累計帶動廠商投資金額5億6,200萬元，並提升整體5G</w:t>
      </w:r>
      <w:proofErr w:type="gramStart"/>
      <w:r w:rsidRPr="000F0D0B">
        <w:rPr>
          <w:rFonts w:hint="eastAsia"/>
          <w:spacing w:val="4"/>
        </w:rPr>
        <w:t>資安產值</w:t>
      </w:r>
      <w:proofErr w:type="gramEnd"/>
      <w:r w:rsidRPr="000F0D0B">
        <w:rPr>
          <w:rFonts w:hint="eastAsia"/>
          <w:spacing w:val="4"/>
        </w:rPr>
        <w:t>24億元。</w:t>
      </w:r>
    </w:p>
    <w:p w14:paraId="01D469D1" w14:textId="2E237D6D" w:rsidR="003D7D86" w:rsidRPr="000F0D0B" w:rsidRDefault="003D7D86" w:rsidP="004A16B2">
      <w:pPr>
        <w:pStyle w:val="14P12"/>
        <w:spacing w:line="660" w:lineRule="exact"/>
        <w:ind w:firstLine="576"/>
        <w:rPr>
          <w:spacing w:val="4"/>
        </w:rPr>
      </w:pPr>
      <w:r w:rsidRPr="000F0D0B">
        <w:rPr>
          <w:rFonts w:hint="eastAsia"/>
          <w:spacing w:val="4"/>
        </w:rPr>
        <w:t>（七）　縮短</w:t>
      </w:r>
      <w:r w:rsidRPr="000F0D0B">
        <w:rPr>
          <w:spacing w:val="4"/>
        </w:rPr>
        <w:t>5G</w:t>
      </w:r>
      <w:r w:rsidRPr="000F0D0B">
        <w:rPr>
          <w:rFonts w:hint="eastAsia"/>
          <w:spacing w:val="4"/>
        </w:rPr>
        <w:t>偏鄉數位落差：補助業者於偏鄉地區建置635</w:t>
      </w:r>
      <w:proofErr w:type="gramStart"/>
      <w:r w:rsidRPr="000F0D0B">
        <w:rPr>
          <w:rFonts w:hint="eastAsia"/>
          <w:spacing w:val="4"/>
        </w:rPr>
        <w:t>臺</w:t>
      </w:r>
      <w:proofErr w:type="gramEnd"/>
      <w:r w:rsidRPr="000F0D0B">
        <w:rPr>
          <w:rFonts w:hint="eastAsia"/>
          <w:spacing w:val="4"/>
        </w:rPr>
        <w:t>行動寬頻基地</w:t>
      </w:r>
      <w:proofErr w:type="gramStart"/>
      <w:r w:rsidRPr="000F0D0B">
        <w:rPr>
          <w:rFonts w:hint="eastAsia"/>
          <w:spacing w:val="4"/>
        </w:rPr>
        <w:t>臺</w:t>
      </w:r>
      <w:proofErr w:type="gramEnd"/>
      <w:r w:rsidR="001C5FCB">
        <w:rPr>
          <w:rFonts w:hint="eastAsia"/>
          <w:spacing w:val="4"/>
        </w:rPr>
        <w:t>，</w:t>
      </w:r>
      <w:r w:rsidRPr="000F0D0B">
        <w:rPr>
          <w:rFonts w:hint="eastAsia"/>
          <w:spacing w:val="4"/>
        </w:rPr>
        <w:t>全國87個偏遠地區已有70個鄉鎮市區之5G村里電波人口涵蓋率達90％以上；學生使用5G</w:t>
      </w:r>
      <w:proofErr w:type="gramStart"/>
      <w:r w:rsidRPr="000F0D0B">
        <w:rPr>
          <w:rFonts w:hint="eastAsia"/>
          <w:spacing w:val="4"/>
        </w:rPr>
        <w:t>於線上互動</w:t>
      </w:r>
      <w:proofErr w:type="gramEnd"/>
      <w:r w:rsidRPr="000F0D0B">
        <w:rPr>
          <w:rFonts w:hint="eastAsia"/>
          <w:spacing w:val="4"/>
        </w:rPr>
        <w:t>情境之探索、體驗及自主學習等7萬932人次，並設置延展實境</w:t>
      </w:r>
      <w:r w:rsidR="003335FE">
        <w:rPr>
          <w:rFonts w:hint="eastAsia"/>
          <w:spacing w:val="4"/>
        </w:rPr>
        <w:t>（</w:t>
      </w:r>
      <w:r w:rsidRPr="000F0D0B">
        <w:rPr>
          <w:rFonts w:hint="eastAsia"/>
          <w:spacing w:val="4"/>
        </w:rPr>
        <w:t>XR</w:t>
      </w:r>
      <w:r w:rsidR="003335FE">
        <w:rPr>
          <w:rFonts w:hint="eastAsia"/>
          <w:spacing w:val="4"/>
        </w:rPr>
        <w:t>）</w:t>
      </w:r>
      <w:r w:rsidRPr="000F0D0B">
        <w:rPr>
          <w:rFonts w:hint="eastAsia"/>
          <w:spacing w:val="4"/>
        </w:rPr>
        <w:t>數位共學中心，遠距直播開課時數258小時，受惠學生1萬9,037人次。</w:t>
      </w:r>
    </w:p>
    <w:p w14:paraId="4CEC2648" w14:textId="77777777" w:rsidR="003D7D86" w:rsidRPr="004A16B2" w:rsidRDefault="003D7D86" w:rsidP="004A16B2">
      <w:pPr>
        <w:pStyle w:val="14P12"/>
        <w:spacing w:line="660" w:lineRule="exact"/>
        <w:ind w:firstLine="576"/>
        <w:rPr>
          <w:szCs w:val="28"/>
        </w:rPr>
      </w:pPr>
      <w:r w:rsidRPr="000F0D0B">
        <w:rPr>
          <w:rFonts w:hint="eastAsia"/>
          <w:spacing w:val="4"/>
        </w:rPr>
        <w:t>（八）　推廣數位公益服務：結合地方文化特色，以虛擬實境（VR）</w:t>
      </w:r>
      <w:r w:rsidRPr="000F0D0B">
        <w:rPr>
          <w:spacing w:val="4"/>
        </w:rPr>
        <w:t>/</w:t>
      </w:r>
      <w:proofErr w:type="gramStart"/>
      <w:r w:rsidRPr="000F0D0B">
        <w:rPr>
          <w:rFonts w:hint="eastAsia"/>
          <w:spacing w:val="4"/>
        </w:rPr>
        <w:t>擴增實境</w:t>
      </w:r>
      <w:proofErr w:type="gramEnd"/>
      <w:r w:rsidRPr="000F0D0B">
        <w:rPr>
          <w:rFonts w:hint="eastAsia"/>
          <w:spacing w:val="4"/>
        </w:rPr>
        <w:t>（</w:t>
      </w:r>
      <w:r w:rsidRPr="000F0D0B">
        <w:rPr>
          <w:spacing w:val="4"/>
        </w:rPr>
        <w:t>AR</w:t>
      </w:r>
      <w:r w:rsidRPr="000F0D0B">
        <w:rPr>
          <w:rFonts w:hint="eastAsia"/>
          <w:spacing w:val="4"/>
        </w:rPr>
        <w:t>）</w:t>
      </w:r>
      <w:r w:rsidRPr="000F0D0B">
        <w:rPr>
          <w:spacing w:val="4"/>
        </w:rPr>
        <w:t>/</w:t>
      </w:r>
      <w:r w:rsidRPr="000F0D0B">
        <w:rPr>
          <w:rFonts w:hint="eastAsia"/>
          <w:spacing w:val="4"/>
        </w:rPr>
        <w:t>混合實境（</w:t>
      </w:r>
      <w:r w:rsidRPr="000F0D0B">
        <w:rPr>
          <w:spacing w:val="4"/>
        </w:rPr>
        <w:t>MR</w:t>
      </w:r>
      <w:r w:rsidRPr="000F0D0B">
        <w:rPr>
          <w:rFonts w:hint="eastAsia"/>
          <w:spacing w:val="4"/>
        </w:rPr>
        <w:t>）及數位孿生等技術，用於地方場域、場館進行實證達43</w:t>
      </w:r>
      <w:proofErr w:type="gramStart"/>
      <w:r w:rsidRPr="000F0D0B">
        <w:rPr>
          <w:rFonts w:hint="eastAsia"/>
          <w:spacing w:val="4"/>
        </w:rPr>
        <w:t>案次</w:t>
      </w:r>
      <w:proofErr w:type="gramEnd"/>
      <w:r w:rsidRPr="000F0D0B">
        <w:rPr>
          <w:rFonts w:hint="eastAsia"/>
          <w:spacing w:val="4"/>
        </w:rPr>
        <w:t>，擴大文化科技應用範疇，並帶動地方投資金額達31億元、整體產值達124</w:t>
      </w:r>
      <w:r w:rsidRPr="000F0D0B">
        <w:rPr>
          <w:rFonts w:hint="eastAsia"/>
          <w:spacing w:val="4"/>
        </w:rPr>
        <w:lastRenderedPageBreak/>
        <w:t>億元、相關活動參與人數達450萬人；辦理2024</w:t>
      </w:r>
      <w:r w:rsidRPr="000F0D0B">
        <w:rPr>
          <w:spacing w:val="4"/>
        </w:rPr>
        <w:t xml:space="preserve"> </w:t>
      </w:r>
      <w:r w:rsidRPr="000F0D0B">
        <w:rPr>
          <w:rFonts w:hint="eastAsia"/>
          <w:spacing w:val="4"/>
        </w:rPr>
        <w:t>TTXC臺灣文化科技大會，匯聚作品與節目超過70件、國際論壇12場及</w:t>
      </w:r>
      <w:r w:rsidRPr="000F0D0B">
        <w:rPr>
          <w:rFonts w:hint="eastAsia"/>
          <w:spacing w:val="4"/>
          <w:szCs w:val="28"/>
        </w:rPr>
        <w:t>產業交流活動226場，吸引逾93萬人次參與。</w:t>
      </w:r>
    </w:p>
    <w:p w14:paraId="59B3B95B" w14:textId="77777777" w:rsidR="00B3272A" w:rsidRPr="001A2C30" w:rsidRDefault="00B3272A" w:rsidP="004A16B2">
      <w:pPr>
        <w:pStyle w:val="316P"/>
        <w:spacing w:before="72" w:after="72" w:line="690" w:lineRule="exact"/>
        <w:ind w:firstLine="320"/>
        <w:rPr>
          <w:bCs/>
        </w:rPr>
      </w:pPr>
      <w:r w:rsidRPr="001A2C30">
        <w:rPr>
          <w:rFonts w:hint="eastAsia"/>
        </w:rPr>
        <w:t>五、城鄉建設</w:t>
      </w:r>
    </w:p>
    <w:p w14:paraId="585C6E78" w14:textId="77777777" w:rsidR="003D7D86" w:rsidRPr="000F0D0B" w:rsidRDefault="003D7D86" w:rsidP="004A16B2">
      <w:pPr>
        <w:pStyle w:val="14P12"/>
        <w:spacing w:line="690" w:lineRule="exact"/>
        <w:ind w:firstLine="576"/>
        <w:rPr>
          <w:spacing w:val="4"/>
        </w:rPr>
      </w:pPr>
      <w:r w:rsidRPr="000F0D0B">
        <w:rPr>
          <w:rFonts w:hint="eastAsia"/>
          <w:spacing w:val="4"/>
        </w:rPr>
        <w:t>（一）　改善停車問題計畫：核定補助興建停車場工程案</w:t>
      </w:r>
      <w:r w:rsidRPr="000F0D0B">
        <w:rPr>
          <w:spacing w:val="4"/>
        </w:rPr>
        <w:t>1</w:t>
      </w:r>
      <w:r w:rsidRPr="000F0D0B">
        <w:rPr>
          <w:rFonts w:hint="eastAsia"/>
          <w:spacing w:val="4"/>
        </w:rPr>
        <w:t>57件、完工40件、提供1萬7</w:t>
      </w:r>
      <w:r w:rsidRPr="000F0D0B">
        <w:rPr>
          <w:spacing w:val="4"/>
        </w:rPr>
        <w:t>,</w:t>
      </w:r>
      <w:r w:rsidRPr="000F0D0B">
        <w:rPr>
          <w:rFonts w:hint="eastAsia"/>
          <w:spacing w:val="4"/>
        </w:rPr>
        <w:t>901個停車位。</w:t>
      </w:r>
    </w:p>
    <w:p w14:paraId="6D06DCF7" w14:textId="77777777" w:rsidR="003D7D86" w:rsidRPr="000F0D0B" w:rsidRDefault="003D7D86" w:rsidP="004A16B2">
      <w:pPr>
        <w:pStyle w:val="14P12"/>
        <w:spacing w:line="690" w:lineRule="exact"/>
        <w:ind w:firstLine="576"/>
        <w:rPr>
          <w:spacing w:val="4"/>
        </w:rPr>
      </w:pPr>
      <w:r w:rsidRPr="000F0D0B">
        <w:rPr>
          <w:rFonts w:hint="eastAsia"/>
          <w:spacing w:val="4"/>
        </w:rPr>
        <w:t>（二）</w:t>
      </w:r>
      <w:r w:rsidRPr="003335FE">
        <w:rPr>
          <w:rFonts w:hint="eastAsia"/>
          <w:spacing w:val="-20"/>
        </w:rPr>
        <w:t xml:space="preserve">　</w:t>
      </w:r>
      <w:r w:rsidRPr="000F0D0B">
        <w:rPr>
          <w:rFonts w:hint="eastAsia"/>
          <w:spacing w:val="4"/>
        </w:rPr>
        <w:t>提升道路品質計畫2.0（內政部）：完成綠化面積1萬6,572平方公尺、公共通行路障排除改善315處、改善道路品質201公里。</w:t>
      </w:r>
    </w:p>
    <w:p w14:paraId="3B57D4BC" w14:textId="77777777" w:rsidR="003D7D86" w:rsidRPr="000F0D0B" w:rsidRDefault="003D7D86" w:rsidP="004A16B2">
      <w:pPr>
        <w:pStyle w:val="14P12"/>
        <w:spacing w:line="690" w:lineRule="exact"/>
        <w:ind w:firstLine="576"/>
        <w:rPr>
          <w:spacing w:val="4"/>
        </w:rPr>
      </w:pPr>
      <w:r w:rsidRPr="000F0D0B">
        <w:rPr>
          <w:rFonts w:hint="eastAsia"/>
          <w:spacing w:val="4"/>
        </w:rPr>
        <w:t>（三）</w:t>
      </w:r>
      <w:r w:rsidRPr="003335FE">
        <w:rPr>
          <w:rFonts w:hint="eastAsia"/>
          <w:spacing w:val="4"/>
        </w:rPr>
        <w:t xml:space="preserve">　</w:t>
      </w:r>
      <w:r w:rsidRPr="000F0D0B">
        <w:rPr>
          <w:rFonts w:hint="eastAsia"/>
          <w:spacing w:val="4"/>
        </w:rPr>
        <w:t>城鎮之心工程計畫：補助地方政府強化城鎮空間核心設施、提升都市公共設施服務機能，共計打造亮點20處。</w:t>
      </w:r>
    </w:p>
    <w:p w14:paraId="33890471" w14:textId="77777777" w:rsidR="003D7D86" w:rsidRPr="000F0D0B" w:rsidRDefault="003D7D86" w:rsidP="004A16B2">
      <w:pPr>
        <w:pStyle w:val="14P12"/>
        <w:spacing w:line="690" w:lineRule="exact"/>
        <w:ind w:firstLine="576"/>
        <w:rPr>
          <w:spacing w:val="4"/>
        </w:rPr>
      </w:pPr>
      <w:r w:rsidRPr="000F0D0B">
        <w:rPr>
          <w:rFonts w:hint="eastAsia"/>
          <w:spacing w:val="4"/>
        </w:rPr>
        <w:t>（四）</w:t>
      </w:r>
      <w:r w:rsidRPr="003335FE">
        <w:rPr>
          <w:rFonts w:hint="eastAsia"/>
          <w:spacing w:val="-20"/>
        </w:rPr>
        <w:t xml:space="preserve">　</w:t>
      </w:r>
      <w:r w:rsidRPr="000F0D0B">
        <w:rPr>
          <w:rFonts w:hint="eastAsia"/>
          <w:spacing w:val="4"/>
        </w:rPr>
        <w:t>開發在地型產業園區計畫：核定城鄉特色產業創新轉型輔導計畫46案，創造就業人數153人，新增營業額2億元，衍生投資2億元。</w:t>
      </w:r>
    </w:p>
    <w:p w14:paraId="2A7C3C38" w14:textId="77777777" w:rsidR="003D7D86" w:rsidRPr="000F0D0B" w:rsidRDefault="003D7D86" w:rsidP="004A16B2">
      <w:pPr>
        <w:pStyle w:val="14P12"/>
        <w:spacing w:line="690" w:lineRule="exact"/>
        <w:ind w:firstLine="576"/>
        <w:rPr>
          <w:spacing w:val="4"/>
        </w:rPr>
      </w:pPr>
      <w:r w:rsidRPr="000F0D0B">
        <w:rPr>
          <w:rFonts w:hint="eastAsia"/>
          <w:spacing w:val="4"/>
        </w:rPr>
        <w:t>（五）　文化生活圈建設計畫：補助地方政府辦理博物館與地方文化館升級計畫200案、地方藝文場館興（整）建計畫64案。</w:t>
      </w:r>
    </w:p>
    <w:p w14:paraId="7B1EE9A9" w14:textId="77777777" w:rsidR="003D7D86" w:rsidRPr="000F0D0B" w:rsidRDefault="003D7D86" w:rsidP="004A16B2">
      <w:pPr>
        <w:pStyle w:val="14P12"/>
        <w:spacing w:line="690" w:lineRule="exact"/>
        <w:ind w:firstLine="576"/>
        <w:rPr>
          <w:spacing w:val="4"/>
        </w:rPr>
      </w:pPr>
      <w:r w:rsidRPr="000F0D0B">
        <w:rPr>
          <w:rFonts w:hint="eastAsia"/>
          <w:spacing w:val="4"/>
        </w:rPr>
        <w:t>（六）　校園社區化改造計畫：補助223校設置學校社區</w:t>
      </w:r>
      <w:proofErr w:type="gramStart"/>
      <w:r w:rsidRPr="000F0D0B">
        <w:rPr>
          <w:rFonts w:hint="eastAsia"/>
          <w:spacing w:val="4"/>
        </w:rPr>
        <w:t>共讀站</w:t>
      </w:r>
      <w:proofErr w:type="gramEnd"/>
      <w:r w:rsidRPr="000F0D0B">
        <w:rPr>
          <w:rFonts w:hint="eastAsia"/>
          <w:spacing w:val="4"/>
        </w:rPr>
        <w:t>、40</w:t>
      </w:r>
      <w:proofErr w:type="gramStart"/>
      <w:r w:rsidRPr="000F0D0B">
        <w:rPr>
          <w:rFonts w:hint="eastAsia"/>
          <w:spacing w:val="4"/>
        </w:rPr>
        <w:t>校興</w:t>
      </w:r>
      <w:proofErr w:type="gramEnd"/>
      <w:r w:rsidRPr="000F0D0B">
        <w:rPr>
          <w:rFonts w:hint="eastAsia"/>
          <w:spacing w:val="4"/>
        </w:rPr>
        <w:t>（整）建草地運動場及61校設置樂活運動站。</w:t>
      </w:r>
    </w:p>
    <w:p w14:paraId="6BF6F6DF" w14:textId="77777777" w:rsidR="003D7D86" w:rsidRPr="000F0D0B" w:rsidRDefault="003D7D86" w:rsidP="004A16B2">
      <w:pPr>
        <w:pStyle w:val="14P12"/>
        <w:spacing w:line="690" w:lineRule="exact"/>
        <w:ind w:firstLine="576"/>
        <w:rPr>
          <w:spacing w:val="4"/>
        </w:rPr>
      </w:pPr>
      <w:r w:rsidRPr="000F0D0B">
        <w:rPr>
          <w:rFonts w:hint="eastAsia"/>
          <w:spacing w:val="4"/>
        </w:rPr>
        <w:t>（七）　加速推動地方創生計畫：輔導地方創生計畫210件，設置青年培力工作站65站。</w:t>
      </w:r>
    </w:p>
    <w:p w14:paraId="7C69BA3A" w14:textId="77777777" w:rsidR="003D7D86" w:rsidRPr="000F0D0B" w:rsidRDefault="003D7D86" w:rsidP="004A16B2">
      <w:pPr>
        <w:pStyle w:val="14P12"/>
        <w:spacing w:line="690" w:lineRule="exact"/>
        <w:ind w:firstLine="576"/>
        <w:rPr>
          <w:spacing w:val="4"/>
        </w:rPr>
      </w:pPr>
      <w:r w:rsidRPr="000F0D0B">
        <w:rPr>
          <w:rFonts w:hint="eastAsia"/>
          <w:spacing w:val="4"/>
        </w:rPr>
        <w:t>（八）　充實全民運動環境計畫：補助地方政府興（整）建全民運動館21案、興（整）建風雨球場及改善既有場館1</w:t>
      </w:r>
      <w:r w:rsidRPr="000F0D0B">
        <w:rPr>
          <w:spacing w:val="4"/>
        </w:rPr>
        <w:t>71</w:t>
      </w:r>
      <w:r w:rsidRPr="000F0D0B">
        <w:rPr>
          <w:rFonts w:hint="eastAsia"/>
          <w:spacing w:val="4"/>
        </w:rPr>
        <w:t>案。</w:t>
      </w:r>
    </w:p>
    <w:p w14:paraId="7F1A2E97" w14:textId="77777777" w:rsidR="003D7D86" w:rsidRPr="000F0D0B" w:rsidRDefault="003D7D86" w:rsidP="004A16B2">
      <w:pPr>
        <w:pStyle w:val="14P12"/>
        <w:spacing w:line="680" w:lineRule="exact"/>
        <w:ind w:firstLine="576"/>
        <w:rPr>
          <w:spacing w:val="4"/>
        </w:rPr>
      </w:pPr>
      <w:r w:rsidRPr="000F0D0B">
        <w:rPr>
          <w:rFonts w:hint="eastAsia"/>
          <w:spacing w:val="4"/>
        </w:rPr>
        <w:lastRenderedPageBreak/>
        <w:t>（九）　客庄369幸福計畫：辦理世界客家博覽會，超過1,100萬人次參與，創造經濟產值385億元。</w:t>
      </w:r>
    </w:p>
    <w:p w14:paraId="2A7A49DF" w14:textId="77777777" w:rsidR="003D7D86" w:rsidRPr="000F0D0B" w:rsidRDefault="003D7D86" w:rsidP="004A16B2">
      <w:pPr>
        <w:pStyle w:val="14P12"/>
        <w:spacing w:line="680" w:lineRule="exact"/>
        <w:ind w:firstLine="576"/>
        <w:rPr>
          <w:spacing w:val="4"/>
        </w:rPr>
      </w:pPr>
      <w:r w:rsidRPr="000F0D0B">
        <w:rPr>
          <w:rFonts w:hint="eastAsia"/>
          <w:spacing w:val="4"/>
        </w:rPr>
        <w:t>（十）　原民部落營造與產業發展計畫：核定原住民族文化健康站友善空間整建480案及補助地方政府執行計畫人力31人。</w:t>
      </w:r>
    </w:p>
    <w:p w14:paraId="58764A4A" w14:textId="77777777" w:rsidR="003D7D86" w:rsidRPr="003D7D86" w:rsidRDefault="003D7D86" w:rsidP="004A16B2">
      <w:pPr>
        <w:pStyle w:val="316P"/>
        <w:spacing w:before="72" w:after="72" w:line="680" w:lineRule="exact"/>
        <w:ind w:firstLine="320"/>
        <w:rPr>
          <w:rFonts w:cs="Times New Roman"/>
          <w:bCs/>
        </w:rPr>
      </w:pPr>
      <w:r w:rsidRPr="003D7D86">
        <w:rPr>
          <w:rFonts w:cs="Times New Roman" w:hint="eastAsia"/>
          <w:bCs/>
        </w:rPr>
        <w:t>六、</w:t>
      </w:r>
      <w:proofErr w:type="gramStart"/>
      <w:r w:rsidRPr="003D7D86">
        <w:rPr>
          <w:rFonts w:cs="Times New Roman" w:hint="eastAsia"/>
          <w:bCs/>
        </w:rPr>
        <w:t>因應少子化</w:t>
      </w:r>
      <w:proofErr w:type="gramEnd"/>
      <w:r w:rsidRPr="003D7D86">
        <w:rPr>
          <w:rFonts w:cs="Times New Roman" w:hint="eastAsia"/>
          <w:bCs/>
        </w:rPr>
        <w:t>友善育兒空間建設</w:t>
      </w:r>
    </w:p>
    <w:p w14:paraId="4D0CCF59" w14:textId="2B70ED0B" w:rsidR="003D7D86" w:rsidRPr="000F0D0B" w:rsidRDefault="003D7D86" w:rsidP="004A16B2">
      <w:pPr>
        <w:pStyle w:val="14P12"/>
        <w:spacing w:line="680" w:lineRule="exact"/>
        <w:ind w:firstLine="576"/>
        <w:rPr>
          <w:spacing w:val="4"/>
        </w:rPr>
      </w:pPr>
      <w:r w:rsidRPr="000F0D0B">
        <w:rPr>
          <w:rFonts w:cs="Times New Roman" w:hint="eastAsia"/>
          <w:spacing w:val="4"/>
          <w:szCs w:val="28"/>
        </w:rPr>
        <w:t>（一）</w:t>
      </w:r>
      <w:r w:rsidR="004A16B2" w:rsidRPr="000F0D0B">
        <w:rPr>
          <w:rFonts w:hint="eastAsia"/>
          <w:spacing w:val="4"/>
        </w:rPr>
        <w:t xml:space="preserve">　</w:t>
      </w:r>
      <w:r w:rsidRPr="000F0D0B">
        <w:rPr>
          <w:rFonts w:hint="eastAsia"/>
          <w:spacing w:val="4"/>
        </w:rPr>
        <w:t>建構</w:t>
      </w:r>
      <w:r w:rsidRPr="000F0D0B">
        <w:rPr>
          <w:spacing w:val="4"/>
        </w:rPr>
        <w:t>0</w:t>
      </w:r>
      <w:r w:rsidRPr="000F0D0B">
        <w:rPr>
          <w:rFonts w:hint="eastAsia"/>
          <w:spacing w:val="4"/>
        </w:rPr>
        <w:t>－</w:t>
      </w:r>
      <w:r w:rsidRPr="000F0D0B">
        <w:rPr>
          <w:spacing w:val="4"/>
        </w:rPr>
        <w:t>2</w:t>
      </w:r>
      <w:r w:rsidRPr="000F0D0B">
        <w:rPr>
          <w:rFonts w:hint="eastAsia"/>
          <w:spacing w:val="4"/>
        </w:rPr>
        <w:t>歲兒童社區公共托育計畫：補助增設或改善</w:t>
      </w:r>
      <w:r w:rsidRPr="000F0D0B">
        <w:rPr>
          <w:spacing w:val="4"/>
        </w:rPr>
        <w:t>456</w:t>
      </w:r>
      <w:r w:rsidRPr="000F0D0B">
        <w:rPr>
          <w:rFonts w:hint="eastAsia"/>
          <w:spacing w:val="4"/>
        </w:rPr>
        <w:t>處社區公共托育設施、</w:t>
      </w:r>
      <w:r w:rsidRPr="000F0D0B">
        <w:rPr>
          <w:spacing w:val="4"/>
        </w:rPr>
        <w:t>87</w:t>
      </w:r>
      <w:r w:rsidRPr="000F0D0B">
        <w:rPr>
          <w:rFonts w:hint="eastAsia"/>
          <w:spacing w:val="4"/>
        </w:rPr>
        <w:t>處托育資源中心、</w:t>
      </w:r>
      <w:r w:rsidRPr="000F0D0B">
        <w:rPr>
          <w:spacing w:val="4"/>
        </w:rPr>
        <w:t>132</w:t>
      </w:r>
      <w:r w:rsidRPr="000F0D0B">
        <w:rPr>
          <w:rFonts w:hint="eastAsia"/>
          <w:spacing w:val="4"/>
        </w:rPr>
        <w:t>處社會福利服務中心、</w:t>
      </w:r>
      <w:r w:rsidRPr="000F0D0B">
        <w:rPr>
          <w:spacing w:val="4"/>
        </w:rPr>
        <w:t>29</w:t>
      </w:r>
      <w:r w:rsidRPr="000F0D0B">
        <w:rPr>
          <w:rFonts w:hint="eastAsia"/>
          <w:spacing w:val="4"/>
        </w:rPr>
        <w:t>處兒少家庭福利館及</w:t>
      </w:r>
      <w:r w:rsidRPr="000F0D0B">
        <w:rPr>
          <w:spacing w:val="4"/>
        </w:rPr>
        <w:t>13</w:t>
      </w:r>
      <w:r w:rsidRPr="000F0D0B">
        <w:rPr>
          <w:rFonts w:hint="eastAsia"/>
          <w:spacing w:val="4"/>
        </w:rPr>
        <w:t>處兒少緊急及中長期安置機構，擴充服務量能，增加民眾使用托育服務及福利服務之普及性與可近性。</w:t>
      </w:r>
    </w:p>
    <w:p w14:paraId="7F7B7AB2" w14:textId="65A22053" w:rsidR="003D7D86" w:rsidRPr="004A16B2" w:rsidRDefault="003D7D86" w:rsidP="004A16B2">
      <w:pPr>
        <w:pStyle w:val="14P12"/>
        <w:spacing w:line="680" w:lineRule="exact"/>
        <w:ind w:firstLine="576"/>
      </w:pPr>
      <w:r w:rsidRPr="000F0D0B">
        <w:rPr>
          <w:rFonts w:hint="eastAsia"/>
          <w:spacing w:val="4"/>
        </w:rPr>
        <w:t>（二）</w:t>
      </w:r>
      <w:r w:rsidR="004A16B2" w:rsidRPr="000F0D0B">
        <w:rPr>
          <w:rFonts w:hint="eastAsia"/>
          <w:spacing w:val="4"/>
        </w:rPr>
        <w:t xml:space="preserve">　</w:t>
      </w:r>
      <w:r w:rsidRPr="000F0D0B">
        <w:rPr>
          <w:rFonts w:hint="eastAsia"/>
          <w:spacing w:val="4"/>
        </w:rPr>
        <w:t>校園社區化改造計畫－營造友善育兒空間：補助新建</w:t>
      </w:r>
      <w:proofErr w:type="gramStart"/>
      <w:r w:rsidRPr="000F0D0B">
        <w:rPr>
          <w:rFonts w:hint="eastAsia"/>
          <w:spacing w:val="4"/>
        </w:rPr>
        <w:t>幼兒園園舍</w:t>
      </w:r>
      <w:proofErr w:type="gramEnd"/>
      <w:r w:rsidRPr="000F0D0B">
        <w:rPr>
          <w:rFonts w:hint="eastAsia"/>
          <w:spacing w:val="4"/>
        </w:rPr>
        <w:t>，讓民眾就近選擇平價、品質有保障之教保場所，</w:t>
      </w:r>
      <w:r w:rsidRPr="000F0D0B">
        <w:rPr>
          <w:spacing w:val="4"/>
        </w:rPr>
        <w:t>106</w:t>
      </w:r>
      <w:r w:rsidRPr="000F0D0B">
        <w:rPr>
          <w:rFonts w:hint="eastAsia"/>
          <w:spacing w:val="4"/>
        </w:rPr>
        <w:t>至</w:t>
      </w:r>
      <w:r w:rsidRPr="000F0D0B">
        <w:rPr>
          <w:spacing w:val="4"/>
        </w:rPr>
        <w:t>109</w:t>
      </w:r>
      <w:r w:rsidRPr="000F0D0B">
        <w:rPr>
          <w:rFonts w:hint="eastAsia"/>
          <w:spacing w:val="4"/>
        </w:rPr>
        <w:t>年度新建幼兒園</w:t>
      </w:r>
      <w:proofErr w:type="gramStart"/>
      <w:r w:rsidRPr="000F0D0B">
        <w:rPr>
          <w:rFonts w:hint="eastAsia"/>
          <w:spacing w:val="4"/>
        </w:rPr>
        <w:t>園舍</w:t>
      </w:r>
      <w:r w:rsidRPr="000F0D0B">
        <w:rPr>
          <w:spacing w:val="4"/>
        </w:rPr>
        <w:t>268</w:t>
      </w:r>
      <w:r w:rsidRPr="000F0D0B">
        <w:rPr>
          <w:rFonts w:hint="eastAsia"/>
          <w:spacing w:val="4"/>
        </w:rPr>
        <w:t>班</w:t>
      </w:r>
      <w:proofErr w:type="gramEnd"/>
      <w:r w:rsidRPr="000F0D0B">
        <w:rPr>
          <w:rFonts w:hint="eastAsia"/>
          <w:spacing w:val="4"/>
        </w:rPr>
        <w:t>（</w:t>
      </w:r>
      <w:r w:rsidRPr="000F0D0B">
        <w:rPr>
          <w:spacing w:val="4"/>
        </w:rPr>
        <w:t>485</w:t>
      </w:r>
      <w:r w:rsidRPr="000F0D0B">
        <w:rPr>
          <w:rFonts w:hint="eastAsia"/>
          <w:spacing w:val="4"/>
        </w:rPr>
        <w:t>間教室），已全數於</w:t>
      </w:r>
      <w:r w:rsidRPr="000F0D0B">
        <w:rPr>
          <w:spacing w:val="4"/>
        </w:rPr>
        <w:t>111</w:t>
      </w:r>
      <w:proofErr w:type="gramStart"/>
      <w:r w:rsidRPr="000F0D0B">
        <w:rPr>
          <w:rFonts w:hint="eastAsia"/>
          <w:spacing w:val="4"/>
        </w:rPr>
        <w:t>學年度開園</w:t>
      </w:r>
      <w:proofErr w:type="gramEnd"/>
      <w:r w:rsidRPr="000F0D0B">
        <w:rPr>
          <w:rFonts w:hint="eastAsia"/>
          <w:spacing w:val="4"/>
        </w:rPr>
        <w:t>招生。</w:t>
      </w:r>
    </w:p>
    <w:p w14:paraId="3F1EF80C" w14:textId="77777777" w:rsidR="003D7D86" w:rsidRPr="003D7D86" w:rsidRDefault="003D7D86" w:rsidP="004A16B2">
      <w:pPr>
        <w:pStyle w:val="316P"/>
        <w:spacing w:before="72" w:after="72" w:line="680" w:lineRule="exact"/>
        <w:ind w:firstLine="320"/>
        <w:rPr>
          <w:rFonts w:cs="Times New Roman"/>
          <w:bCs/>
          <w:szCs w:val="32"/>
        </w:rPr>
      </w:pPr>
      <w:r w:rsidRPr="003D7D86">
        <w:rPr>
          <w:rFonts w:cs="Times New Roman" w:hint="eastAsia"/>
          <w:bCs/>
          <w:szCs w:val="32"/>
        </w:rPr>
        <w:t>七、食品</w:t>
      </w:r>
      <w:r w:rsidRPr="003D7D86">
        <w:rPr>
          <w:rFonts w:hint="eastAsia"/>
          <w:lang w:val="zh-TW"/>
        </w:rPr>
        <w:t>安全</w:t>
      </w:r>
      <w:r w:rsidRPr="003D7D86">
        <w:rPr>
          <w:rFonts w:cs="Times New Roman" w:hint="eastAsia"/>
          <w:bCs/>
          <w:szCs w:val="32"/>
        </w:rPr>
        <w:t>建設</w:t>
      </w:r>
    </w:p>
    <w:p w14:paraId="221EC817" w14:textId="2B84BEBE" w:rsidR="003D7D86" w:rsidRPr="000F0D0B" w:rsidRDefault="003D7D86" w:rsidP="004A16B2">
      <w:pPr>
        <w:pStyle w:val="14P12"/>
        <w:spacing w:line="680" w:lineRule="exact"/>
        <w:ind w:firstLine="576"/>
        <w:rPr>
          <w:spacing w:val="4"/>
        </w:rPr>
      </w:pPr>
      <w:r w:rsidRPr="000F0D0B">
        <w:rPr>
          <w:rFonts w:cs="Times New Roman" w:hint="eastAsia"/>
          <w:spacing w:val="4"/>
          <w:szCs w:val="28"/>
        </w:rPr>
        <w:t>（</w:t>
      </w:r>
      <w:r w:rsidRPr="000F0D0B">
        <w:rPr>
          <w:rFonts w:hint="eastAsia"/>
          <w:spacing w:val="4"/>
        </w:rPr>
        <w:t>一）</w:t>
      </w:r>
      <w:r w:rsidR="004A16B2" w:rsidRPr="00C65C1E">
        <w:rPr>
          <w:rFonts w:hint="eastAsia"/>
          <w:spacing w:val="20"/>
        </w:rPr>
        <w:t xml:space="preserve">　</w:t>
      </w:r>
      <w:r w:rsidRPr="000F0D0B">
        <w:rPr>
          <w:rFonts w:hint="eastAsia"/>
          <w:spacing w:val="4"/>
        </w:rPr>
        <w:t>現代化食品藥物國家級實驗大樓暨行政及訓練大樓興建計畫：興建工程於</w:t>
      </w:r>
      <w:r w:rsidRPr="000F0D0B">
        <w:rPr>
          <w:spacing w:val="4"/>
        </w:rPr>
        <w:t>111</w:t>
      </w:r>
      <w:r w:rsidRPr="000F0D0B">
        <w:rPr>
          <w:rFonts w:hint="eastAsia"/>
          <w:spacing w:val="4"/>
        </w:rPr>
        <w:t>年</w:t>
      </w:r>
      <w:r w:rsidRPr="000F0D0B">
        <w:rPr>
          <w:spacing w:val="4"/>
        </w:rPr>
        <w:t>6</w:t>
      </w:r>
      <w:r w:rsidRPr="000F0D0B">
        <w:rPr>
          <w:rFonts w:hint="eastAsia"/>
          <w:spacing w:val="4"/>
        </w:rPr>
        <w:t>月開工，執行進度</w:t>
      </w:r>
      <w:r w:rsidRPr="000F0D0B">
        <w:rPr>
          <w:spacing w:val="4"/>
        </w:rPr>
        <w:t>38.86</w:t>
      </w:r>
      <w:r w:rsidRPr="000F0D0B">
        <w:rPr>
          <w:rFonts w:hint="eastAsia"/>
          <w:spacing w:val="4"/>
        </w:rPr>
        <w:t>％，較預定進度</w:t>
      </w:r>
      <w:r w:rsidRPr="000F0D0B">
        <w:rPr>
          <w:spacing w:val="4"/>
        </w:rPr>
        <w:t>30.09</w:t>
      </w:r>
      <w:r w:rsidRPr="000F0D0B">
        <w:rPr>
          <w:rFonts w:hint="eastAsia"/>
          <w:spacing w:val="4"/>
        </w:rPr>
        <w:t>％，超前</w:t>
      </w:r>
      <w:r w:rsidRPr="000F0D0B">
        <w:rPr>
          <w:spacing w:val="4"/>
        </w:rPr>
        <w:t>8.77</w:t>
      </w:r>
      <w:r w:rsidRPr="000F0D0B">
        <w:rPr>
          <w:rFonts w:hint="eastAsia"/>
          <w:spacing w:val="4"/>
        </w:rPr>
        <w:t>個百分點。</w:t>
      </w:r>
    </w:p>
    <w:p w14:paraId="11EEEB22" w14:textId="25E25D6A" w:rsidR="003D7D86" w:rsidRPr="000F0D0B" w:rsidRDefault="003D7D86" w:rsidP="004A16B2">
      <w:pPr>
        <w:pStyle w:val="14P12"/>
        <w:spacing w:line="680" w:lineRule="exact"/>
        <w:ind w:firstLine="576"/>
        <w:rPr>
          <w:spacing w:val="4"/>
        </w:rPr>
      </w:pPr>
      <w:r w:rsidRPr="000F0D0B">
        <w:rPr>
          <w:rFonts w:hint="eastAsia"/>
          <w:spacing w:val="4"/>
        </w:rPr>
        <w:t>（二）</w:t>
      </w:r>
      <w:r w:rsidR="004A16B2" w:rsidRPr="000F0D0B">
        <w:rPr>
          <w:rFonts w:hint="eastAsia"/>
          <w:spacing w:val="4"/>
        </w:rPr>
        <w:t xml:space="preserve">　</w:t>
      </w:r>
      <w:r w:rsidRPr="000F0D0B">
        <w:rPr>
          <w:rFonts w:hint="eastAsia"/>
          <w:spacing w:val="4"/>
        </w:rPr>
        <w:t>邊境查驗通關管理系統效能提升：建置各港埠辦事處獨立機櫃及軟體、邊境查驗系統各港埠辦事處風險</w:t>
      </w:r>
      <w:proofErr w:type="gramStart"/>
      <w:r w:rsidRPr="000F0D0B">
        <w:rPr>
          <w:rFonts w:hint="eastAsia"/>
          <w:spacing w:val="4"/>
        </w:rPr>
        <w:t>核判獨立</w:t>
      </w:r>
      <w:proofErr w:type="gramEnd"/>
      <w:r w:rsidRPr="000F0D0B">
        <w:rPr>
          <w:rFonts w:hint="eastAsia"/>
          <w:spacing w:val="4"/>
        </w:rPr>
        <w:t>運作功能擴充，使各港埠辦事處可獨立運作</w:t>
      </w:r>
      <w:proofErr w:type="gramStart"/>
      <w:r w:rsidRPr="000F0D0B">
        <w:rPr>
          <w:rFonts w:hint="eastAsia"/>
          <w:spacing w:val="4"/>
        </w:rPr>
        <w:t>風險核判作業</w:t>
      </w:r>
      <w:proofErr w:type="gramEnd"/>
      <w:r w:rsidR="00BB62BD">
        <w:rPr>
          <w:rFonts w:hint="eastAsia"/>
          <w:spacing w:val="4"/>
        </w:rPr>
        <w:t>；</w:t>
      </w:r>
      <w:r w:rsidRPr="000F0D0B">
        <w:rPr>
          <w:rFonts w:hint="eastAsia"/>
          <w:spacing w:val="4"/>
        </w:rPr>
        <w:t>另在上開已完成之新建構基礎平</w:t>
      </w:r>
      <w:proofErr w:type="gramStart"/>
      <w:r w:rsidRPr="000F0D0B">
        <w:rPr>
          <w:rFonts w:hint="eastAsia"/>
          <w:spacing w:val="4"/>
        </w:rPr>
        <w:t>臺</w:t>
      </w:r>
      <w:proofErr w:type="gramEnd"/>
      <w:r w:rsidRPr="000F0D0B">
        <w:rPr>
          <w:rFonts w:hint="eastAsia"/>
          <w:spacing w:val="4"/>
        </w:rPr>
        <w:t>上，持續發展食品雲相關系統升級。自</w:t>
      </w:r>
      <w:r w:rsidRPr="000F0D0B">
        <w:rPr>
          <w:spacing w:val="4"/>
        </w:rPr>
        <w:t>110</w:t>
      </w:r>
      <w:r w:rsidRPr="000F0D0B">
        <w:rPr>
          <w:rFonts w:hint="eastAsia"/>
          <w:spacing w:val="4"/>
        </w:rPr>
        <w:t>年起資訊系統維運由公務預算支應。</w:t>
      </w:r>
    </w:p>
    <w:p w14:paraId="15BF237D" w14:textId="2AA9672C" w:rsidR="003D7D86" w:rsidRPr="000F0D0B" w:rsidRDefault="003D7D86" w:rsidP="004A16B2">
      <w:pPr>
        <w:pStyle w:val="14P12"/>
        <w:spacing w:line="720" w:lineRule="exact"/>
        <w:ind w:firstLine="576"/>
        <w:rPr>
          <w:spacing w:val="4"/>
        </w:rPr>
      </w:pPr>
      <w:r w:rsidRPr="000F0D0B">
        <w:rPr>
          <w:rFonts w:hint="eastAsia"/>
          <w:spacing w:val="4"/>
        </w:rPr>
        <w:lastRenderedPageBreak/>
        <w:t>（三）</w:t>
      </w:r>
      <w:r w:rsidR="004A16B2" w:rsidRPr="000F0D0B">
        <w:rPr>
          <w:rFonts w:hint="eastAsia"/>
          <w:spacing w:val="4"/>
        </w:rPr>
        <w:t xml:space="preserve">　</w:t>
      </w:r>
      <w:r w:rsidRPr="000F0D0B">
        <w:rPr>
          <w:rFonts w:hint="eastAsia"/>
          <w:spacing w:val="4"/>
        </w:rPr>
        <w:t>強化衛生單位食安治理檢驗效能及品質：補助</w:t>
      </w:r>
      <w:r w:rsidRPr="000F0D0B">
        <w:rPr>
          <w:spacing w:val="4"/>
        </w:rPr>
        <w:t>21</w:t>
      </w:r>
      <w:r w:rsidRPr="000F0D0B">
        <w:rPr>
          <w:rFonts w:hint="eastAsia"/>
          <w:spacing w:val="4"/>
        </w:rPr>
        <w:t>市縣衛生局購置檢驗所需儀器設備</w:t>
      </w:r>
      <w:r w:rsidRPr="000F0D0B">
        <w:rPr>
          <w:spacing w:val="4"/>
        </w:rPr>
        <w:t>999</w:t>
      </w:r>
      <w:r w:rsidRPr="000F0D0B">
        <w:rPr>
          <w:rFonts w:hint="eastAsia"/>
          <w:spacing w:val="4"/>
        </w:rPr>
        <w:t>套，及聘用檢驗人力</w:t>
      </w:r>
      <w:r w:rsidRPr="000F0D0B">
        <w:rPr>
          <w:spacing w:val="4"/>
        </w:rPr>
        <w:t>379</w:t>
      </w:r>
      <w:r w:rsidRPr="000F0D0B">
        <w:rPr>
          <w:rFonts w:hint="eastAsia"/>
          <w:spacing w:val="4"/>
        </w:rPr>
        <w:t>人次，以提升檢驗量能，市縣衛生局累計完成聯合分工檢驗體系檢驗</w:t>
      </w:r>
      <w:r w:rsidRPr="000F0D0B">
        <w:rPr>
          <w:spacing w:val="4"/>
        </w:rPr>
        <w:t>69,263</w:t>
      </w:r>
      <w:r w:rsidRPr="000F0D0B">
        <w:rPr>
          <w:rFonts w:hint="eastAsia"/>
          <w:spacing w:val="4"/>
        </w:rPr>
        <w:t>件、一般例行性檢驗</w:t>
      </w:r>
      <w:r w:rsidRPr="000F0D0B">
        <w:rPr>
          <w:spacing w:val="4"/>
        </w:rPr>
        <w:t>550,459</w:t>
      </w:r>
      <w:r w:rsidRPr="000F0D0B">
        <w:rPr>
          <w:rFonts w:hint="eastAsia"/>
          <w:spacing w:val="4"/>
        </w:rPr>
        <w:t>件，及通過衛生福利部食品藥物管理署實驗室認證之檢驗方法計</w:t>
      </w:r>
      <w:r w:rsidRPr="000F0D0B">
        <w:rPr>
          <w:spacing w:val="4"/>
        </w:rPr>
        <w:t>2,396</w:t>
      </w:r>
      <w:r w:rsidRPr="000F0D0B">
        <w:rPr>
          <w:rFonts w:hint="eastAsia"/>
          <w:spacing w:val="4"/>
        </w:rPr>
        <w:t>件。</w:t>
      </w:r>
    </w:p>
    <w:p w14:paraId="60C1255C" w14:textId="1571ED95" w:rsidR="003D7D86" w:rsidRPr="000F0D0B" w:rsidRDefault="003D7D86" w:rsidP="004A16B2">
      <w:pPr>
        <w:pStyle w:val="14P12"/>
        <w:spacing w:line="720" w:lineRule="exact"/>
        <w:ind w:firstLine="576"/>
        <w:rPr>
          <w:spacing w:val="4"/>
        </w:rPr>
      </w:pPr>
      <w:r w:rsidRPr="000F0D0B">
        <w:rPr>
          <w:rFonts w:hint="eastAsia"/>
          <w:spacing w:val="4"/>
        </w:rPr>
        <w:t>（四）</w:t>
      </w:r>
      <w:r w:rsidR="004A16B2" w:rsidRPr="000F0D0B">
        <w:rPr>
          <w:rFonts w:hint="eastAsia"/>
          <w:spacing w:val="4"/>
        </w:rPr>
        <w:t xml:space="preserve">　</w:t>
      </w:r>
      <w:r w:rsidRPr="000F0D0B">
        <w:rPr>
          <w:rFonts w:hint="eastAsia"/>
          <w:spacing w:val="4"/>
        </w:rPr>
        <w:t>強化中央食安檢驗量能：購置</w:t>
      </w:r>
      <w:r w:rsidRPr="000F0D0B">
        <w:rPr>
          <w:spacing w:val="4"/>
        </w:rPr>
        <w:t>59</w:t>
      </w:r>
      <w:r w:rsidRPr="000F0D0B">
        <w:rPr>
          <w:rFonts w:hint="eastAsia"/>
          <w:spacing w:val="4"/>
        </w:rPr>
        <w:t>套檢驗儀器，並藉由開發高精密、高靈敏及高通量之檢驗方法，增加檢驗效率、擴增檢驗量能及縮短檢驗時間。</w:t>
      </w:r>
    </w:p>
    <w:p w14:paraId="1458EBFD" w14:textId="74708ADB" w:rsidR="004E5B28" w:rsidRPr="004A16B2" w:rsidRDefault="003D7D86" w:rsidP="00F30F5A">
      <w:pPr>
        <w:pStyle w:val="14P12"/>
        <w:spacing w:line="720" w:lineRule="exact"/>
        <w:ind w:firstLineChars="215" w:firstLine="619"/>
      </w:pPr>
      <w:r w:rsidRPr="000F0D0B">
        <w:rPr>
          <w:rFonts w:hint="eastAsia"/>
          <w:spacing w:val="4"/>
        </w:rPr>
        <w:t>（五）</w:t>
      </w:r>
      <w:r w:rsidR="008815BF" w:rsidRPr="00F30F5A">
        <w:rPr>
          <w:rFonts w:hint="eastAsia"/>
        </w:rPr>
        <w:t xml:space="preserve">　</w:t>
      </w:r>
      <w:r w:rsidRPr="000F0D0B">
        <w:rPr>
          <w:rFonts w:hint="eastAsia"/>
          <w:spacing w:val="4"/>
        </w:rPr>
        <w:t>提升新興傳染性疾病醫藥品</w:t>
      </w:r>
      <w:proofErr w:type="gramStart"/>
      <w:r w:rsidRPr="000F0D0B">
        <w:rPr>
          <w:rFonts w:hint="eastAsia"/>
          <w:spacing w:val="4"/>
        </w:rPr>
        <w:t>及食因性</w:t>
      </w:r>
      <w:proofErr w:type="gramEnd"/>
      <w:r w:rsidRPr="000F0D0B">
        <w:rPr>
          <w:rFonts w:hint="eastAsia"/>
          <w:spacing w:val="4"/>
        </w:rPr>
        <w:t>病原檢驗研究量能及標準化：完成昆陽大樓整建工程之可行性評估、委託設計監造及委託專案管理案等採購發包作業。</w:t>
      </w:r>
    </w:p>
    <w:p w14:paraId="292343D2" w14:textId="575288DA" w:rsidR="00B3272A" w:rsidRPr="004E5B28" w:rsidRDefault="00B3272A" w:rsidP="004A16B2">
      <w:pPr>
        <w:pStyle w:val="316P"/>
        <w:spacing w:before="72" w:after="72" w:line="720" w:lineRule="exact"/>
        <w:ind w:firstLine="320"/>
        <w:rPr>
          <w:rFonts w:cs="Times New Roman"/>
          <w:szCs w:val="32"/>
        </w:rPr>
      </w:pPr>
      <w:r w:rsidRPr="004E5B28">
        <w:rPr>
          <w:rFonts w:cs="Times New Roman" w:hint="eastAsia"/>
          <w:szCs w:val="32"/>
        </w:rPr>
        <w:t>八、人才培育促進就業建設</w:t>
      </w:r>
    </w:p>
    <w:p w14:paraId="48ED8769" w14:textId="4ECA64C5" w:rsidR="00B3272A" w:rsidRPr="000F0D0B" w:rsidRDefault="00793396" w:rsidP="004A16B2">
      <w:pPr>
        <w:pStyle w:val="14P12"/>
        <w:spacing w:line="720" w:lineRule="exact"/>
        <w:ind w:firstLine="576"/>
        <w:rPr>
          <w:spacing w:val="4"/>
        </w:rPr>
      </w:pPr>
      <w:r w:rsidRPr="000F0D0B">
        <w:rPr>
          <w:rFonts w:hint="eastAsia"/>
          <w:spacing w:val="4"/>
        </w:rPr>
        <w:t xml:space="preserve">（一）　</w:t>
      </w:r>
      <w:r w:rsidR="00B3272A" w:rsidRPr="000F0D0B">
        <w:rPr>
          <w:rFonts w:hint="eastAsia"/>
          <w:spacing w:val="4"/>
        </w:rPr>
        <w:t>2030雙語政策計畫：</w:t>
      </w:r>
      <w:r w:rsidR="004E5B28" w:rsidRPr="000F0D0B">
        <w:rPr>
          <w:rFonts w:hint="eastAsia"/>
          <w:spacing w:val="4"/>
        </w:rPr>
        <w:t>培育雙語教學師資</w:t>
      </w:r>
      <w:r w:rsidR="004E5B28" w:rsidRPr="000F0D0B">
        <w:rPr>
          <w:spacing w:val="4"/>
        </w:rPr>
        <w:t>10,184</w:t>
      </w:r>
      <w:r w:rsidR="004E5B28" w:rsidRPr="000F0D0B">
        <w:rPr>
          <w:rFonts w:hint="eastAsia"/>
          <w:spacing w:val="4"/>
        </w:rPr>
        <w:t>人</w:t>
      </w:r>
      <w:r w:rsidR="00A831E4" w:rsidRPr="000F0D0B">
        <w:rPr>
          <w:rFonts w:hint="eastAsia"/>
          <w:spacing w:val="4"/>
        </w:rPr>
        <w:t>、</w:t>
      </w:r>
      <w:r w:rsidR="004E5B28" w:rsidRPr="000F0D0B">
        <w:rPr>
          <w:rFonts w:hint="eastAsia"/>
          <w:spacing w:val="4"/>
        </w:rPr>
        <w:t>高級中等以下學校進行部分領域或學科雙語教學</w:t>
      </w:r>
      <w:r w:rsidR="004E5B28" w:rsidRPr="000F0D0B">
        <w:rPr>
          <w:spacing w:val="4"/>
        </w:rPr>
        <w:t>1,772</w:t>
      </w:r>
      <w:proofErr w:type="gramStart"/>
      <w:r w:rsidR="004E5B28" w:rsidRPr="000F0D0B">
        <w:rPr>
          <w:rFonts w:hint="eastAsia"/>
          <w:spacing w:val="4"/>
        </w:rPr>
        <w:t>校次</w:t>
      </w:r>
      <w:proofErr w:type="gramEnd"/>
      <w:r w:rsidR="00A831E4" w:rsidRPr="000F0D0B">
        <w:rPr>
          <w:rFonts w:hint="eastAsia"/>
          <w:spacing w:val="4"/>
        </w:rPr>
        <w:t>，</w:t>
      </w:r>
      <w:r w:rsidR="004E5B28" w:rsidRPr="000F0D0B">
        <w:rPr>
          <w:rFonts w:hint="eastAsia"/>
          <w:spacing w:val="4"/>
        </w:rPr>
        <w:t>製</w:t>
      </w:r>
      <w:proofErr w:type="gramStart"/>
      <w:r w:rsidR="004E5B28" w:rsidRPr="000F0D0B">
        <w:rPr>
          <w:rFonts w:hint="eastAsia"/>
          <w:spacing w:val="4"/>
        </w:rPr>
        <w:t>播線上</w:t>
      </w:r>
      <w:proofErr w:type="gramEnd"/>
      <w:r w:rsidR="004E5B28" w:rsidRPr="000F0D0B">
        <w:rPr>
          <w:rFonts w:hint="eastAsia"/>
          <w:spacing w:val="4"/>
        </w:rPr>
        <w:t>英語學習節目</w:t>
      </w:r>
      <w:r w:rsidR="004E5B28" w:rsidRPr="000F0D0B">
        <w:rPr>
          <w:spacing w:val="4"/>
        </w:rPr>
        <w:t>9,301</w:t>
      </w:r>
      <w:r w:rsidR="004E5B28" w:rsidRPr="000F0D0B">
        <w:rPr>
          <w:rFonts w:hint="eastAsia"/>
          <w:spacing w:val="4"/>
        </w:rPr>
        <w:t>集等</w:t>
      </w:r>
      <w:r w:rsidR="00B3272A" w:rsidRPr="000F0D0B">
        <w:rPr>
          <w:rFonts w:hint="eastAsia"/>
          <w:spacing w:val="4"/>
        </w:rPr>
        <w:t>。</w:t>
      </w:r>
    </w:p>
    <w:p w14:paraId="5B70A2DB" w14:textId="2A9C1455" w:rsidR="00B3272A" w:rsidRPr="000F0D0B" w:rsidRDefault="00793396" w:rsidP="004A16B2">
      <w:pPr>
        <w:pStyle w:val="14P12"/>
        <w:spacing w:line="720" w:lineRule="exact"/>
        <w:ind w:firstLine="576"/>
        <w:rPr>
          <w:spacing w:val="4"/>
        </w:rPr>
      </w:pPr>
      <w:r w:rsidRPr="000F0D0B">
        <w:rPr>
          <w:rFonts w:hint="eastAsia"/>
          <w:spacing w:val="4"/>
        </w:rPr>
        <w:t xml:space="preserve">（二）　</w:t>
      </w:r>
      <w:r w:rsidR="004E5B28" w:rsidRPr="000F0D0B">
        <w:rPr>
          <w:rFonts w:hint="eastAsia"/>
          <w:spacing w:val="4"/>
        </w:rPr>
        <w:t>青年科技創新創業基地建置計畫：累計輔導</w:t>
      </w:r>
      <w:r w:rsidR="004E5B28" w:rsidRPr="000F0D0B">
        <w:rPr>
          <w:spacing w:val="4"/>
        </w:rPr>
        <w:t>663</w:t>
      </w:r>
      <w:r w:rsidR="004E5B28" w:rsidRPr="000F0D0B">
        <w:rPr>
          <w:rFonts w:hint="eastAsia"/>
          <w:spacing w:val="4"/>
        </w:rPr>
        <w:t>家新創團隊</w:t>
      </w:r>
      <w:r w:rsidR="00A831E4" w:rsidRPr="000F0D0B">
        <w:rPr>
          <w:rFonts w:hint="eastAsia"/>
          <w:spacing w:val="4"/>
        </w:rPr>
        <w:t>、</w:t>
      </w:r>
      <w:r w:rsidR="004E5B28" w:rsidRPr="000F0D0B">
        <w:rPr>
          <w:rFonts w:hint="eastAsia"/>
          <w:spacing w:val="4"/>
        </w:rPr>
        <w:t>促成投資金額</w:t>
      </w:r>
      <w:r w:rsidR="004E5B28" w:rsidRPr="000F0D0B">
        <w:rPr>
          <w:spacing w:val="4"/>
        </w:rPr>
        <w:t>319.14</w:t>
      </w:r>
      <w:r w:rsidR="004E5B28" w:rsidRPr="000F0D0B">
        <w:rPr>
          <w:rFonts w:hint="eastAsia"/>
          <w:spacing w:val="4"/>
        </w:rPr>
        <w:t>億元等</w:t>
      </w:r>
      <w:r w:rsidR="00B3272A" w:rsidRPr="000F0D0B">
        <w:rPr>
          <w:rFonts w:hint="eastAsia"/>
          <w:spacing w:val="4"/>
        </w:rPr>
        <w:t>。</w:t>
      </w:r>
    </w:p>
    <w:p w14:paraId="0B2491FD" w14:textId="56F14597" w:rsidR="00B3272A" w:rsidRPr="000F0D0B" w:rsidRDefault="00793396" w:rsidP="004A16B2">
      <w:pPr>
        <w:pStyle w:val="14P12"/>
        <w:spacing w:line="720" w:lineRule="exact"/>
        <w:ind w:firstLine="576"/>
        <w:rPr>
          <w:spacing w:val="4"/>
        </w:rPr>
      </w:pPr>
      <w:r w:rsidRPr="000F0D0B">
        <w:rPr>
          <w:rFonts w:hint="eastAsia"/>
          <w:spacing w:val="4"/>
        </w:rPr>
        <w:t xml:space="preserve">（三）　</w:t>
      </w:r>
      <w:r w:rsidR="00B3272A" w:rsidRPr="000F0D0B">
        <w:rPr>
          <w:rFonts w:hint="eastAsia"/>
          <w:spacing w:val="4"/>
        </w:rPr>
        <w:t>重點產業高階人才培訓計畫：</w:t>
      </w:r>
      <w:r w:rsidR="004E5B28" w:rsidRPr="000F0D0B">
        <w:rPr>
          <w:rFonts w:hint="eastAsia"/>
          <w:spacing w:val="4"/>
        </w:rPr>
        <w:t>博士級人才實務訓練</w:t>
      </w:r>
      <w:r w:rsidR="004E5B28" w:rsidRPr="000F0D0B">
        <w:rPr>
          <w:spacing w:val="4"/>
        </w:rPr>
        <w:t>544</w:t>
      </w:r>
      <w:r w:rsidR="004E5B28" w:rsidRPr="000F0D0B">
        <w:rPr>
          <w:rFonts w:hint="eastAsia"/>
          <w:spacing w:val="4"/>
        </w:rPr>
        <w:t>人</w:t>
      </w:r>
      <w:r w:rsidR="00A831E4" w:rsidRPr="000F0D0B">
        <w:rPr>
          <w:rFonts w:hint="eastAsia"/>
          <w:spacing w:val="4"/>
        </w:rPr>
        <w:t>、</w:t>
      </w:r>
      <w:r w:rsidR="004E5B28" w:rsidRPr="000F0D0B">
        <w:rPr>
          <w:rFonts w:hint="eastAsia"/>
          <w:spacing w:val="4"/>
        </w:rPr>
        <w:t>參與合作廠商</w:t>
      </w:r>
      <w:r w:rsidR="004E5B28" w:rsidRPr="000F0D0B">
        <w:rPr>
          <w:spacing w:val="4"/>
        </w:rPr>
        <w:t>459</w:t>
      </w:r>
      <w:r w:rsidR="004E5B28" w:rsidRPr="000F0D0B">
        <w:rPr>
          <w:rFonts w:hint="eastAsia"/>
          <w:spacing w:val="4"/>
        </w:rPr>
        <w:t>家等</w:t>
      </w:r>
      <w:r w:rsidR="00B3272A" w:rsidRPr="000F0D0B">
        <w:rPr>
          <w:rFonts w:hint="eastAsia"/>
          <w:spacing w:val="4"/>
        </w:rPr>
        <w:t>。</w:t>
      </w:r>
    </w:p>
    <w:p w14:paraId="4CA3EB82" w14:textId="56275BBB" w:rsidR="00626174" w:rsidRPr="004A16B2" w:rsidRDefault="00793396" w:rsidP="004A16B2">
      <w:pPr>
        <w:pStyle w:val="14P12"/>
        <w:spacing w:line="720" w:lineRule="exact"/>
        <w:ind w:firstLine="576"/>
      </w:pPr>
      <w:r w:rsidRPr="000F0D0B">
        <w:rPr>
          <w:rFonts w:hint="eastAsia"/>
          <w:spacing w:val="4"/>
        </w:rPr>
        <w:t xml:space="preserve">（四）　</w:t>
      </w:r>
      <w:r w:rsidR="004E5B28" w:rsidRPr="000F0D0B">
        <w:rPr>
          <w:rFonts w:hint="eastAsia"/>
          <w:spacing w:val="4"/>
        </w:rPr>
        <w:t>年輕學者養成計畫：累計產出高品質（</w:t>
      </w:r>
      <w:r w:rsidR="004E5B28" w:rsidRPr="000F0D0B">
        <w:rPr>
          <w:spacing w:val="4"/>
        </w:rPr>
        <w:t>Q1</w:t>
      </w:r>
      <w:r w:rsidR="004E5B28" w:rsidRPr="000F0D0B">
        <w:rPr>
          <w:rFonts w:hint="eastAsia"/>
          <w:spacing w:val="4"/>
        </w:rPr>
        <w:t>）學術論文</w:t>
      </w:r>
      <w:r w:rsidR="004E5B28" w:rsidRPr="000F0D0B">
        <w:rPr>
          <w:spacing w:val="4"/>
        </w:rPr>
        <w:t>974</w:t>
      </w:r>
      <w:r w:rsidR="004E5B28" w:rsidRPr="000F0D0B">
        <w:rPr>
          <w:rFonts w:hint="eastAsia"/>
          <w:spacing w:val="4"/>
        </w:rPr>
        <w:t>篇</w:t>
      </w:r>
      <w:r w:rsidR="00A831E4" w:rsidRPr="000F0D0B">
        <w:rPr>
          <w:rFonts w:hint="eastAsia"/>
          <w:spacing w:val="4"/>
        </w:rPr>
        <w:t>、</w:t>
      </w:r>
      <w:r w:rsidR="004E5B28" w:rsidRPr="000F0D0B">
        <w:rPr>
          <w:rFonts w:hint="eastAsia"/>
          <w:spacing w:val="4"/>
        </w:rPr>
        <w:t>辦理國際研討會、論壇等學術交流活動</w:t>
      </w:r>
      <w:r w:rsidR="004E5B28" w:rsidRPr="000F0D0B">
        <w:rPr>
          <w:spacing w:val="4"/>
        </w:rPr>
        <w:t>5</w:t>
      </w:r>
      <w:r w:rsidR="004E5B28" w:rsidRPr="000F0D0B">
        <w:rPr>
          <w:rFonts w:hint="eastAsia"/>
          <w:spacing w:val="4"/>
        </w:rPr>
        <w:t>場次</w:t>
      </w:r>
      <w:r w:rsidR="00A831E4" w:rsidRPr="000F0D0B">
        <w:rPr>
          <w:rFonts w:hint="eastAsia"/>
          <w:spacing w:val="4"/>
        </w:rPr>
        <w:t>，</w:t>
      </w:r>
      <w:r w:rsidR="00BB62BD">
        <w:rPr>
          <w:rFonts w:hint="eastAsia"/>
          <w:spacing w:val="4"/>
        </w:rPr>
        <w:t>及</w:t>
      </w:r>
      <w:r w:rsidR="004E5B28" w:rsidRPr="000F0D0B">
        <w:rPr>
          <w:rFonts w:hint="eastAsia"/>
          <w:spacing w:val="4"/>
        </w:rPr>
        <w:t>獲得國際獎項、擔任國際期刊編輯、審查委員、學術社群重要職位</w:t>
      </w:r>
      <w:r w:rsidR="004E5B28" w:rsidRPr="000F0D0B">
        <w:rPr>
          <w:spacing w:val="4"/>
        </w:rPr>
        <w:t>290</w:t>
      </w:r>
      <w:r w:rsidR="004E5B28" w:rsidRPr="000F0D0B">
        <w:rPr>
          <w:rFonts w:hint="eastAsia"/>
          <w:spacing w:val="4"/>
        </w:rPr>
        <w:t>人次等</w:t>
      </w:r>
      <w:r w:rsidR="00B3272A" w:rsidRPr="000F0D0B">
        <w:rPr>
          <w:rFonts w:hint="eastAsia"/>
          <w:spacing w:val="4"/>
        </w:rPr>
        <w:t>。</w:t>
      </w:r>
    </w:p>
    <w:sectPr w:rsidR="00626174" w:rsidRPr="004A16B2" w:rsidSect="000F0D0B">
      <w:footerReference w:type="default" r:id="rId8"/>
      <w:pgSz w:w="11906" w:h="16838" w:code="9"/>
      <w:pgMar w:top="1418" w:right="851" w:bottom="1418" w:left="851" w:header="1021"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F4028" w14:textId="77777777" w:rsidR="00CD6877" w:rsidRDefault="00CD6877" w:rsidP="00391EA2">
      <w:r>
        <w:separator/>
      </w:r>
    </w:p>
  </w:endnote>
  <w:endnote w:type="continuationSeparator" w:id="0">
    <w:p w14:paraId="6946B592" w14:textId="77777777" w:rsidR="00CD6877" w:rsidRDefault="00CD6877"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1B6D460F" w:rsidR="008B1F04" w:rsidRPr="005164B6" w:rsidRDefault="001A2C30" w:rsidP="005164B6">
    <w:pPr>
      <w:pStyle w:val="a6"/>
      <w:jc w:val="center"/>
      <w:rPr>
        <w:rFonts w:ascii="標楷體" w:eastAsia="標楷體" w:hAnsi="標楷體"/>
      </w:rPr>
    </w:pPr>
    <w:proofErr w:type="gramStart"/>
    <w:r>
      <w:rPr>
        <w:rFonts w:ascii="標楷體" w:eastAsia="標楷體" w:hAnsi="標楷體" w:hint="eastAsia"/>
      </w:rPr>
      <w:t>戊</w:t>
    </w:r>
    <w:proofErr w:type="gramEnd"/>
    <w:r w:rsidR="00E243F9" w:rsidRPr="008B1F04">
      <w:rPr>
        <w:rFonts w:ascii="標楷體" w:eastAsia="標楷體" w:hAnsi="標楷體" w:hint="eastAsia"/>
      </w:rPr>
      <w:t>－</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00E243F9" w:rsidRPr="008B1F04">
          <w:rPr>
            <w:rFonts w:ascii="標楷體" w:eastAsia="標楷體" w:hAnsi="標楷體"/>
          </w:rPr>
          <w:fldChar w:fldCharType="begin"/>
        </w:r>
        <w:r w:rsidR="00E243F9" w:rsidRPr="008B1F04">
          <w:rPr>
            <w:rFonts w:ascii="標楷體" w:eastAsia="標楷體" w:hAnsi="標楷體"/>
          </w:rPr>
          <w:instrText>PAGE   \* MERGEFORMAT</w:instrText>
        </w:r>
        <w:r w:rsidR="00E243F9" w:rsidRPr="008B1F04">
          <w:rPr>
            <w:rFonts w:ascii="標楷體" w:eastAsia="標楷體" w:hAnsi="標楷體"/>
          </w:rPr>
          <w:fldChar w:fldCharType="separate"/>
        </w:r>
        <w:r w:rsidR="00E243F9">
          <w:rPr>
            <w:rFonts w:ascii="標楷體" w:eastAsia="標楷體" w:hAnsi="標楷體"/>
          </w:rPr>
          <w:t>1</w:t>
        </w:r>
        <w:r w:rsidR="00E243F9"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C7FD" w14:textId="77777777" w:rsidR="00CD6877" w:rsidRDefault="00CD6877" w:rsidP="00391EA2">
      <w:r>
        <w:separator/>
      </w:r>
    </w:p>
  </w:footnote>
  <w:footnote w:type="continuationSeparator" w:id="0">
    <w:p w14:paraId="0FB501A9" w14:textId="77777777" w:rsidR="00CD6877" w:rsidRDefault="00CD6877"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B18C5"/>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 w15:restartNumberingAfterBreak="0">
    <w:nsid w:val="2422670C"/>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 w15:restartNumberingAfterBreak="0">
    <w:nsid w:val="2B231196"/>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3" w15:restartNumberingAfterBreak="0">
    <w:nsid w:val="304A41F1"/>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4" w15:restartNumberingAfterBreak="0">
    <w:nsid w:val="3A313C36"/>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5" w15:restartNumberingAfterBreak="0">
    <w:nsid w:val="43404129"/>
    <w:multiLevelType w:val="hybridMultilevel"/>
    <w:tmpl w:val="E9D4F068"/>
    <w:lvl w:ilvl="0" w:tplc="6868E9A4">
      <w:start w:val="1"/>
      <w:numFmt w:val="taiwaneseCountingThousand"/>
      <w:lvlText w:val="(%1)"/>
      <w:lvlJc w:val="left"/>
      <w:pPr>
        <w:ind w:left="1472" w:hanging="480"/>
      </w:pPr>
      <w:rPr>
        <w:rFonts w:hint="eastAsia"/>
        <w:lang w:eastAsia="zh-TW"/>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6" w15:restartNumberingAfterBreak="0">
    <w:nsid w:val="50411985"/>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7" w15:restartNumberingAfterBreak="0">
    <w:nsid w:val="6C0C5777"/>
    <w:multiLevelType w:val="hybridMultilevel"/>
    <w:tmpl w:val="509A931C"/>
    <w:lvl w:ilvl="0" w:tplc="D4428564">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num w:numId="1" w16cid:durableId="2055227988">
    <w:abstractNumId w:val="5"/>
  </w:num>
  <w:num w:numId="2" w16cid:durableId="2082755861">
    <w:abstractNumId w:val="2"/>
  </w:num>
  <w:num w:numId="3" w16cid:durableId="51119079">
    <w:abstractNumId w:val="1"/>
  </w:num>
  <w:num w:numId="4" w16cid:durableId="1513644027">
    <w:abstractNumId w:val="4"/>
  </w:num>
  <w:num w:numId="5" w16cid:durableId="178354944">
    <w:abstractNumId w:val="3"/>
  </w:num>
  <w:num w:numId="6" w16cid:durableId="1613973444">
    <w:abstractNumId w:val="0"/>
  </w:num>
  <w:num w:numId="7" w16cid:durableId="373431067">
    <w:abstractNumId w:val="7"/>
  </w:num>
  <w:num w:numId="8" w16cid:durableId="11247364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230BC"/>
    <w:rsid w:val="00057768"/>
    <w:rsid w:val="00074A15"/>
    <w:rsid w:val="00077172"/>
    <w:rsid w:val="000917FC"/>
    <w:rsid w:val="00091A9E"/>
    <w:rsid w:val="00095DC0"/>
    <w:rsid w:val="000A6F9F"/>
    <w:rsid w:val="000B17B3"/>
    <w:rsid w:val="000C338C"/>
    <w:rsid w:val="000F0D0B"/>
    <w:rsid w:val="000F7571"/>
    <w:rsid w:val="0011037F"/>
    <w:rsid w:val="00153553"/>
    <w:rsid w:val="0015701D"/>
    <w:rsid w:val="0017734C"/>
    <w:rsid w:val="00191969"/>
    <w:rsid w:val="001A2C30"/>
    <w:rsid w:val="001C5FCB"/>
    <w:rsid w:val="001F36B1"/>
    <w:rsid w:val="00207FBC"/>
    <w:rsid w:val="00211742"/>
    <w:rsid w:val="00232767"/>
    <w:rsid w:val="00280A9B"/>
    <w:rsid w:val="00287B7F"/>
    <w:rsid w:val="002920AA"/>
    <w:rsid w:val="00294CCB"/>
    <w:rsid w:val="002B2F63"/>
    <w:rsid w:val="002F0B88"/>
    <w:rsid w:val="00313D77"/>
    <w:rsid w:val="00323DB0"/>
    <w:rsid w:val="003335FE"/>
    <w:rsid w:val="00355724"/>
    <w:rsid w:val="003627AC"/>
    <w:rsid w:val="00385E0B"/>
    <w:rsid w:val="00391EA2"/>
    <w:rsid w:val="00392A18"/>
    <w:rsid w:val="003A7CC9"/>
    <w:rsid w:val="003D0CB0"/>
    <w:rsid w:val="003D7D86"/>
    <w:rsid w:val="003F497D"/>
    <w:rsid w:val="00401EEF"/>
    <w:rsid w:val="00410797"/>
    <w:rsid w:val="00412000"/>
    <w:rsid w:val="00435350"/>
    <w:rsid w:val="00457733"/>
    <w:rsid w:val="00464E25"/>
    <w:rsid w:val="004806A3"/>
    <w:rsid w:val="004A16B2"/>
    <w:rsid w:val="004B00DC"/>
    <w:rsid w:val="004E5B28"/>
    <w:rsid w:val="00503490"/>
    <w:rsid w:val="005164B6"/>
    <w:rsid w:val="00560CB5"/>
    <w:rsid w:val="005734ED"/>
    <w:rsid w:val="0059528D"/>
    <w:rsid w:val="005A2FA5"/>
    <w:rsid w:val="005B3903"/>
    <w:rsid w:val="005C4907"/>
    <w:rsid w:val="005C74FC"/>
    <w:rsid w:val="005F766F"/>
    <w:rsid w:val="00626174"/>
    <w:rsid w:val="006772A2"/>
    <w:rsid w:val="006B0B0A"/>
    <w:rsid w:val="006D281B"/>
    <w:rsid w:val="006E6C66"/>
    <w:rsid w:val="006F0D8F"/>
    <w:rsid w:val="00727575"/>
    <w:rsid w:val="00793396"/>
    <w:rsid w:val="007B028D"/>
    <w:rsid w:val="007E0A30"/>
    <w:rsid w:val="007E5571"/>
    <w:rsid w:val="007F0E7B"/>
    <w:rsid w:val="007F3EDB"/>
    <w:rsid w:val="0080100B"/>
    <w:rsid w:val="008815BF"/>
    <w:rsid w:val="008A2044"/>
    <w:rsid w:val="008A6E0B"/>
    <w:rsid w:val="008B1F04"/>
    <w:rsid w:val="008B2ACF"/>
    <w:rsid w:val="008C5210"/>
    <w:rsid w:val="008C5238"/>
    <w:rsid w:val="00912C1F"/>
    <w:rsid w:val="00913ABC"/>
    <w:rsid w:val="0092416E"/>
    <w:rsid w:val="009711B1"/>
    <w:rsid w:val="009B4D04"/>
    <w:rsid w:val="009B73D8"/>
    <w:rsid w:val="009F3BEC"/>
    <w:rsid w:val="00A31677"/>
    <w:rsid w:val="00A35D94"/>
    <w:rsid w:val="00A821A6"/>
    <w:rsid w:val="00A831E4"/>
    <w:rsid w:val="00A92A5A"/>
    <w:rsid w:val="00AE4508"/>
    <w:rsid w:val="00AF49DA"/>
    <w:rsid w:val="00B02ABD"/>
    <w:rsid w:val="00B2166A"/>
    <w:rsid w:val="00B3272A"/>
    <w:rsid w:val="00B65DA9"/>
    <w:rsid w:val="00B72ECE"/>
    <w:rsid w:val="00BA2C7D"/>
    <w:rsid w:val="00BB62BD"/>
    <w:rsid w:val="00C5120A"/>
    <w:rsid w:val="00C62264"/>
    <w:rsid w:val="00C65C1E"/>
    <w:rsid w:val="00C677E8"/>
    <w:rsid w:val="00C74D3E"/>
    <w:rsid w:val="00CB1811"/>
    <w:rsid w:val="00CC0E39"/>
    <w:rsid w:val="00CD6877"/>
    <w:rsid w:val="00D00034"/>
    <w:rsid w:val="00D07097"/>
    <w:rsid w:val="00D24D38"/>
    <w:rsid w:val="00D332B2"/>
    <w:rsid w:val="00D53671"/>
    <w:rsid w:val="00D77C4B"/>
    <w:rsid w:val="00DA7E8E"/>
    <w:rsid w:val="00DE2E7E"/>
    <w:rsid w:val="00E243F9"/>
    <w:rsid w:val="00E34DB0"/>
    <w:rsid w:val="00EA49EF"/>
    <w:rsid w:val="00EB6AC2"/>
    <w:rsid w:val="00ED6DB6"/>
    <w:rsid w:val="00EE584B"/>
    <w:rsid w:val="00EF4ADA"/>
    <w:rsid w:val="00F035AF"/>
    <w:rsid w:val="00F30F5A"/>
    <w:rsid w:val="00F42FA7"/>
    <w:rsid w:val="00F8393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paragraph" w:styleId="1">
    <w:name w:val="heading 1"/>
    <w:basedOn w:val="a"/>
    <w:next w:val="a"/>
    <w:link w:val="10"/>
    <w:semiHidden/>
    <w:qFormat/>
    <w:rsid w:val="00B3272A"/>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character" w:customStyle="1" w:styleId="10">
    <w:name w:val="標題 1 字元"/>
    <w:basedOn w:val="a0"/>
    <w:link w:val="1"/>
    <w:semiHidden/>
    <w:rsid w:val="00B3272A"/>
    <w:rPr>
      <w:rFonts w:asciiTheme="majorHAnsi" w:eastAsiaTheme="majorEastAsia" w:hAnsiTheme="majorHAnsi" w:cstheme="majorBidi"/>
      <w:b/>
      <w:bCs/>
      <w:kern w:val="52"/>
      <w:sz w:val="52"/>
      <w:szCs w:val="52"/>
    </w:rPr>
  </w:style>
  <w:style w:type="paragraph" w:customStyle="1" w:styleId="a8">
    <w:name w:val="內文一、"/>
    <w:basedOn w:val="a"/>
    <w:semiHidden/>
    <w:qFormat/>
    <w:rsid w:val="00B3272A"/>
    <w:pPr>
      <w:adjustRightInd w:val="0"/>
      <w:snapToGrid w:val="0"/>
      <w:spacing w:line="360" w:lineRule="auto"/>
      <w:ind w:firstLineChars="200" w:firstLine="200"/>
      <w:jc w:val="both"/>
    </w:pPr>
    <w:rPr>
      <w:rFonts w:ascii="標楷體" w:eastAsia="標楷體" w:hAnsi="標楷體"/>
      <w:sz w:val="32"/>
      <w:szCs w:val="32"/>
    </w:rPr>
  </w:style>
  <w:style w:type="paragraph" w:styleId="a9">
    <w:name w:val="List Paragraph"/>
    <w:basedOn w:val="a"/>
    <w:uiPriority w:val="34"/>
    <w:qFormat/>
    <w:rsid w:val="00B3272A"/>
    <w:pPr>
      <w:ind w:leftChars="200" w:left="480"/>
    </w:pPr>
    <w:rPr>
      <w:szCs w:val="22"/>
    </w:rPr>
  </w:style>
  <w:style w:type="paragraph" w:customStyle="1" w:styleId="316">
    <w:name w:val="3_小標_16"/>
    <w:semiHidden/>
    <w:qFormat/>
    <w:rsid w:val="00B3272A"/>
    <w:pPr>
      <w:spacing w:beforeLines="30" w:before="30" w:line="560" w:lineRule="exact"/>
      <w:ind w:leftChars="100" w:left="100"/>
      <w:jc w:val="both"/>
    </w:pPr>
    <w:rPr>
      <w:rFonts w:ascii="標楷體" w:eastAsia="標楷體" w:hAnsi="Times New Roman" w:cs="Times New Roman"/>
      <w:b/>
      <w:sz w:val="32"/>
    </w:rPr>
  </w:style>
  <w:style w:type="paragraph" w:customStyle="1" w:styleId="0316P">
    <w:name w:val="03內文一、16P"/>
    <w:basedOn w:val="a"/>
    <w:qFormat/>
    <w:rsid w:val="00B3272A"/>
    <w:pPr>
      <w:overflowPunct w:val="0"/>
      <w:adjustRightInd w:val="0"/>
      <w:snapToGrid w:val="0"/>
      <w:spacing w:beforeLines="30" w:before="30" w:line="560" w:lineRule="exact"/>
      <w:jc w:val="both"/>
    </w:pPr>
    <w:rPr>
      <w:rFonts w:ascii="標楷體" w:eastAsia="標楷體" w:hAnsi="標楷體" w:cs="標楷體"/>
      <w:b/>
      <w:sz w:val="32"/>
      <w:szCs w:val="28"/>
      <w:lang w:val="x-none"/>
    </w:rPr>
  </w:style>
  <w:style w:type="paragraph" w:customStyle="1" w:styleId="aa">
    <w:name w:val="內文（一）（項目）"/>
    <w:basedOn w:val="a"/>
    <w:qFormat/>
    <w:rsid w:val="003D7D86"/>
    <w:pPr>
      <w:adjustRightInd w:val="0"/>
      <w:snapToGrid w:val="0"/>
      <w:spacing w:line="360" w:lineRule="auto"/>
      <w:jc w:val="both"/>
    </w:pPr>
    <w:rPr>
      <w:rFonts w:ascii="標楷體" w:eastAsia="標楷體" w:hAnsi="標楷體" w:cs="Times New Roman"/>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7BD30-5AB3-4374-8946-8D308205F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2348</Words>
  <Characters>2608</Characters>
  <Application>Microsoft Office Word</Application>
  <DocSecurity>0</DocSecurity>
  <Lines>89</Lines>
  <Paragraphs>57</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5</cp:revision>
  <cp:lastPrinted>2025-06-26T08:14:00Z</cp:lastPrinted>
  <dcterms:created xsi:type="dcterms:W3CDTF">2025-07-09T02:59:00Z</dcterms:created>
  <dcterms:modified xsi:type="dcterms:W3CDTF">2025-07-09T03:09:00Z</dcterms:modified>
</cp:coreProperties>
</file>