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2065A1" w14:textId="03685396" w:rsidR="00C617C2" w:rsidRPr="00BA5F61" w:rsidRDefault="00C617C2" w:rsidP="00C617C2">
      <w:pPr>
        <w:adjustRightInd w:val="0"/>
        <w:snapToGrid w:val="0"/>
        <w:spacing w:line="620" w:lineRule="exact"/>
        <w:jc w:val="center"/>
        <w:rPr>
          <w:rFonts w:ascii="標楷體" w:eastAsia="標楷體" w:hAnsi="標楷體" w:cs="標楷體"/>
          <w:b/>
          <w:sz w:val="40"/>
          <w:szCs w:val="40"/>
        </w:rPr>
      </w:pPr>
      <w:r w:rsidRPr="00BA5F61">
        <w:rPr>
          <w:rFonts w:ascii="標楷體" w:eastAsia="標楷體" w:hAnsi="標楷體" w:cs="標楷體"/>
          <w:b/>
          <w:sz w:val="40"/>
          <w:szCs w:val="40"/>
        </w:rPr>
        <w:t>中央政府前瞻基礎建設計畫第</w:t>
      </w:r>
      <w:r w:rsidR="00B47BE7">
        <w:rPr>
          <w:rFonts w:ascii="標楷體" w:eastAsia="標楷體" w:hAnsi="標楷體" w:cs="標楷體" w:hint="eastAsia"/>
          <w:b/>
          <w:sz w:val="40"/>
          <w:szCs w:val="40"/>
        </w:rPr>
        <w:t>4</w:t>
      </w:r>
      <w:r w:rsidRPr="00BA5F61">
        <w:rPr>
          <w:rFonts w:ascii="標楷體" w:eastAsia="標楷體" w:hAnsi="標楷體" w:cs="標楷體" w:hint="eastAsia"/>
          <w:b/>
          <w:sz w:val="40"/>
          <w:szCs w:val="40"/>
        </w:rPr>
        <w:t>期特別決算審核報告</w:t>
      </w:r>
    </w:p>
    <w:p w14:paraId="75E778AC" w14:textId="3CC30E4A" w:rsidR="00C617C2" w:rsidRPr="00BA5F61" w:rsidRDefault="00C617C2" w:rsidP="00C617C2">
      <w:pPr>
        <w:adjustRightInd w:val="0"/>
        <w:snapToGrid w:val="0"/>
        <w:spacing w:line="620" w:lineRule="exact"/>
        <w:jc w:val="center"/>
        <w:rPr>
          <w:rFonts w:ascii="標楷體" w:eastAsia="標楷體" w:hAnsi="標楷體" w:cs="標楷體"/>
          <w:b/>
          <w:sz w:val="40"/>
          <w:szCs w:val="40"/>
        </w:rPr>
      </w:pPr>
      <w:r w:rsidRPr="00BA5F61">
        <w:rPr>
          <w:rFonts w:ascii="標楷體" w:eastAsia="標楷體" w:hAnsi="標楷體" w:cs="標楷體" w:hint="eastAsia"/>
          <w:b/>
          <w:sz w:val="40"/>
          <w:szCs w:val="40"/>
        </w:rPr>
        <w:t>中華民國</w:t>
      </w:r>
      <w:proofErr w:type="gramStart"/>
      <w:r w:rsidRPr="00BA5F61">
        <w:rPr>
          <w:rFonts w:ascii="標楷體" w:eastAsia="標楷體" w:hAnsi="標楷體" w:cs="標楷體" w:hint="eastAsia"/>
          <w:b/>
          <w:sz w:val="40"/>
          <w:szCs w:val="40"/>
        </w:rPr>
        <w:t>1</w:t>
      </w:r>
      <w:r w:rsidRPr="00BA5F61">
        <w:rPr>
          <w:rFonts w:ascii="標楷體" w:eastAsia="標楷體" w:hAnsi="標楷體" w:cs="標楷體"/>
          <w:b/>
          <w:sz w:val="40"/>
          <w:szCs w:val="40"/>
        </w:rPr>
        <w:t>1</w:t>
      </w:r>
      <w:r w:rsidR="00F8775C">
        <w:rPr>
          <w:rFonts w:ascii="標楷體" w:eastAsia="標楷體" w:hAnsi="標楷體" w:cs="標楷體" w:hint="eastAsia"/>
          <w:b/>
          <w:sz w:val="40"/>
          <w:szCs w:val="40"/>
        </w:rPr>
        <w:t>2</w:t>
      </w:r>
      <w:proofErr w:type="gramEnd"/>
      <w:r w:rsidRPr="00BA5F61">
        <w:rPr>
          <w:rFonts w:ascii="標楷體" w:eastAsia="標楷體" w:hAnsi="標楷體" w:cs="標楷體" w:hint="eastAsia"/>
          <w:b/>
          <w:sz w:val="40"/>
          <w:szCs w:val="40"/>
        </w:rPr>
        <w:t>年度至</w:t>
      </w:r>
      <w:proofErr w:type="gramStart"/>
      <w:r w:rsidRPr="00BA5F61">
        <w:rPr>
          <w:rFonts w:ascii="標楷體" w:eastAsia="標楷體" w:hAnsi="標楷體" w:cs="標楷體" w:hint="eastAsia"/>
          <w:b/>
          <w:sz w:val="40"/>
          <w:szCs w:val="40"/>
        </w:rPr>
        <w:t>1</w:t>
      </w:r>
      <w:r w:rsidRPr="00BA5F61">
        <w:rPr>
          <w:rFonts w:ascii="標楷體" w:eastAsia="標楷體" w:hAnsi="標楷體" w:cs="標楷體"/>
          <w:b/>
          <w:sz w:val="40"/>
          <w:szCs w:val="40"/>
        </w:rPr>
        <w:t>1</w:t>
      </w:r>
      <w:r w:rsidR="00B47BE7">
        <w:rPr>
          <w:rFonts w:ascii="標楷體" w:eastAsia="標楷體" w:hAnsi="標楷體" w:cs="標楷體"/>
          <w:b/>
          <w:sz w:val="40"/>
          <w:szCs w:val="40"/>
        </w:rPr>
        <w:t>3</w:t>
      </w:r>
      <w:proofErr w:type="gramEnd"/>
      <w:r w:rsidRPr="00BA5F61">
        <w:rPr>
          <w:rFonts w:ascii="標楷體" w:eastAsia="標楷體" w:hAnsi="標楷體" w:cs="標楷體" w:hint="eastAsia"/>
          <w:b/>
          <w:sz w:val="40"/>
          <w:szCs w:val="40"/>
        </w:rPr>
        <w:t>年度</w:t>
      </w:r>
    </w:p>
    <w:p w14:paraId="4C0D5E9D" w14:textId="77777777" w:rsidR="00C617C2" w:rsidRPr="00BA5F61" w:rsidRDefault="00C617C2" w:rsidP="00C617C2">
      <w:pPr>
        <w:adjustRightInd w:val="0"/>
        <w:snapToGrid w:val="0"/>
        <w:spacing w:line="620" w:lineRule="exact"/>
        <w:ind w:leftChars="200" w:left="480" w:firstLineChars="200" w:firstLine="641"/>
        <w:jc w:val="right"/>
        <w:rPr>
          <w:rFonts w:ascii="標楷體" w:eastAsia="標楷體" w:hAnsi="標楷體" w:cs="標楷體"/>
          <w:b/>
          <w:sz w:val="32"/>
          <w:szCs w:val="32"/>
        </w:rPr>
      </w:pPr>
      <w:r w:rsidRPr="00BA5F61">
        <w:rPr>
          <w:rFonts w:ascii="標楷體" w:eastAsia="標楷體" w:hAnsi="標楷體" w:cs="標楷體"/>
          <w:b/>
          <w:sz w:val="32"/>
          <w:szCs w:val="32"/>
        </w:rPr>
        <w:t>審計長</w:t>
      </w:r>
      <w:r w:rsidRPr="00BA5F61">
        <w:rPr>
          <w:rFonts w:ascii="標楷體" w:eastAsia="標楷體" w:hAnsi="標楷體" w:cs="標楷體" w:hint="eastAsia"/>
          <w:b/>
          <w:sz w:val="32"/>
          <w:szCs w:val="32"/>
        </w:rPr>
        <w:t xml:space="preserve">　陳瑞敏</w:t>
      </w:r>
    </w:p>
    <w:p w14:paraId="37F38620" w14:textId="77777777" w:rsidR="00C617C2" w:rsidRPr="00BA5F61" w:rsidRDefault="00C617C2" w:rsidP="00C617C2">
      <w:pPr>
        <w:adjustRightInd w:val="0"/>
        <w:snapToGrid w:val="0"/>
        <w:spacing w:line="620" w:lineRule="exact"/>
        <w:jc w:val="center"/>
        <w:rPr>
          <w:rFonts w:ascii="標楷體" w:eastAsia="標楷體" w:hAnsi="標楷體" w:cs="標楷體"/>
          <w:sz w:val="44"/>
          <w:szCs w:val="44"/>
        </w:rPr>
      </w:pPr>
      <w:r w:rsidRPr="00BA5F61">
        <w:rPr>
          <w:rFonts w:ascii="標楷體" w:eastAsia="標楷體" w:hAnsi="標楷體" w:cs="標楷體" w:hint="eastAsia"/>
          <w:sz w:val="44"/>
          <w:szCs w:val="44"/>
        </w:rPr>
        <w:t xml:space="preserve">前  </w:t>
      </w:r>
      <w:r w:rsidRPr="00BA5F61">
        <w:rPr>
          <w:rFonts w:ascii="標楷體" w:eastAsia="標楷體" w:hAnsi="標楷體" w:cs="標楷體"/>
          <w:sz w:val="44"/>
          <w:szCs w:val="44"/>
        </w:rPr>
        <w:t xml:space="preserve">     </w:t>
      </w:r>
      <w:r w:rsidRPr="00BA5F61">
        <w:rPr>
          <w:rFonts w:ascii="標楷體" w:eastAsia="標楷體" w:hAnsi="標楷體" w:cs="標楷體" w:hint="eastAsia"/>
          <w:sz w:val="44"/>
          <w:szCs w:val="44"/>
        </w:rPr>
        <w:t>言</w:t>
      </w:r>
    </w:p>
    <w:p w14:paraId="146D5258" w14:textId="1A50C11D" w:rsidR="00C617C2" w:rsidRPr="00BA5F61" w:rsidRDefault="00C617C2" w:rsidP="00511853">
      <w:pPr>
        <w:pStyle w:val="16P"/>
        <w:spacing w:line="580" w:lineRule="exact"/>
        <w:ind w:firstLine="640"/>
      </w:pPr>
      <w:r w:rsidRPr="00BA5F61">
        <w:rPr>
          <w:rFonts w:hint="eastAsia"/>
        </w:rPr>
        <w:t>中央政府前瞻基礎建設計畫第</w:t>
      </w:r>
      <w:r w:rsidR="00B47BE7">
        <w:rPr>
          <w:rFonts w:hint="eastAsia"/>
        </w:rPr>
        <w:t>4</w:t>
      </w:r>
      <w:r w:rsidRPr="00BA5F61">
        <w:rPr>
          <w:rFonts w:hint="eastAsia"/>
        </w:rPr>
        <w:t>期特別決算，行政院於</w:t>
      </w:r>
      <w:r w:rsidR="00B47BE7" w:rsidRPr="0093694D">
        <w:rPr>
          <w:rFonts w:hint="eastAsia"/>
          <w:szCs w:val="32"/>
        </w:rPr>
        <w:t>11</w:t>
      </w:r>
      <w:r w:rsidR="00B47BE7">
        <w:rPr>
          <w:szCs w:val="32"/>
        </w:rPr>
        <w:t>4</w:t>
      </w:r>
      <w:r w:rsidR="00B47BE7" w:rsidRPr="0093694D">
        <w:rPr>
          <w:rFonts w:hint="eastAsia"/>
          <w:szCs w:val="32"/>
        </w:rPr>
        <w:t>年4月</w:t>
      </w:r>
      <w:r w:rsidR="00B47BE7" w:rsidRPr="00095946">
        <w:rPr>
          <w:szCs w:val="32"/>
        </w:rPr>
        <w:t>30</w:t>
      </w:r>
      <w:r w:rsidR="00B47BE7" w:rsidRPr="00095946">
        <w:rPr>
          <w:rFonts w:hint="eastAsia"/>
          <w:szCs w:val="32"/>
        </w:rPr>
        <w:t>日</w:t>
      </w:r>
      <w:r w:rsidRPr="00BA5F61">
        <w:rPr>
          <w:rFonts w:hint="eastAsia"/>
        </w:rPr>
        <w:t>提出於監察院轉行到部，本部已於法定期限內，依法完成審核。</w:t>
      </w:r>
    </w:p>
    <w:p w14:paraId="7EB27104" w14:textId="77777777" w:rsidR="00106F10" w:rsidRDefault="00C617C2" w:rsidP="00DE0E26">
      <w:pPr>
        <w:pStyle w:val="16P"/>
        <w:spacing w:line="610" w:lineRule="exact"/>
        <w:ind w:firstLine="640"/>
      </w:pPr>
      <w:r w:rsidRPr="00BA5F61">
        <w:rPr>
          <w:rFonts w:hint="eastAsia"/>
        </w:rPr>
        <w:t>政</w:t>
      </w:r>
      <w:r w:rsidRPr="00C617C2">
        <w:rPr>
          <w:rFonts w:hint="eastAsia"/>
        </w:rPr>
        <w:t>府為振興經濟、帶動整體經濟動能，因應國內外新產業、新技術及新生活趨勢，推動促進轉型之國家前瞻基礎建設，特制定前瞻基礎建設特別條例，並於106年7月7日公布施行。</w:t>
      </w:r>
      <w:r w:rsidRPr="00C617C2">
        <w:t>行政院依據前瞻基礎建設特別條例第7條第1項：「中央政府依本條例支應前瞻基礎建設計畫，以4年為期程，預算上限為新臺幣4,200億元，</w:t>
      </w:r>
      <w:r w:rsidRPr="00C617C2">
        <w:rPr>
          <w:rFonts w:hint="eastAsia"/>
        </w:rPr>
        <w:t>期滿後，後續預算及期程，經立法院同意後，以不超過前期預算規模及期程為之，並以特別預算方式編列，分期辦理預算籌編及審議</w:t>
      </w:r>
      <w:r w:rsidR="00C0032A">
        <w:rPr>
          <w:rFonts w:hint="eastAsia"/>
        </w:rPr>
        <w:t>；其預算編製不受預算法第2</w:t>
      </w:r>
      <w:r w:rsidR="00C0032A">
        <w:t>3</w:t>
      </w:r>
      <w:r w:rsidR="00C0032A">
        <w:rPr>
          <w:rFonts w:hint="eastAsia"/>
        </w:rPr>
        <w:t>條不得充經常支出規定之限制。</w:t>
      </w:r>
      <w:r w:rsidRPr="00C617C2">
        <w:t>」之規定，</w:t>
      </w:r>
      <w:r w:rsidRPr="00C617C2">
        <w:rPr>
          <w:rFonts w:hint="eastAsia"/>
        </w:rPr>
        <w:t>編列中央政府前瞻基礎建設計畫第</w:t>
      </w:r>
      <w:r w:rsidR="00B47BE7">
        <w:rPr>
          <w:rFonts w:hint="eastAsia"/>
        </w:rPr>
        <w:t>4</w:t>
      </w:r>
      <w:r w:rsidRPr="00C617C2">
        <w:rPr>
          <w:rFonts w:hint="eastAsia"/>
        </w:rPr>
        <w:t>期特別預算，執行期程自1</w:t>
      </w:r>
      <w:r w:rsidRPr="00C617C2">
        <w:t>1</w:t>
      </w:r>
      <w:r w:rsidR="00B47BE7">
        <w:t>2</w:t>
      </w:r>
      <w:r w:rsidRPr="00C617C2">
        <w:rPr>
          <w:rFonts w:hint="eastAsia"/>
        </w:rPr>
        <w:t>至1</w:t>
      </w:r>
      <w:r w:rsidRPr="00C617C2">
        <w:t>1</w:t>
      </w:r>
      <w:r w:rsidR="00B47BE7">
        <w:t>3</w:t>
      </w:r>
      <w:r w:rsidRPr="00C617C2">
        <w:rPr>
          <w:rFonts w:hint="eastAsia"/>
        </w:rPr>
        <w:t>年度，分2個年度實施。</w:t>
      </w:r>
    </w:p>
    <w:p w14:paraId="38F2BBF3" w14:textId="0632EDB1" w:rsidR="00C617C2" w:rsidRPr="00C617C2" w:rsidRDefault="00C617C2" w:rsidP="00DE0E26">
      <w:pPr>
        <w:pStyle w:val="16P"/>
        <w:spacing w:line="600" w:lineRule="exact"/>
        <w:ind w:firstLine="640"/>
      </w:pPr>
      <w:r w:rsidRPr="00BA5F61">
        <w:rPr>
          <w:rFonts w:hint="eastAsia"/>
        </w:rPr>
        <w:t>中</w:t>
      </w:r>
      <w:r w:rsidRPr="005C2A04">
        <w:rPr>
          <w:rFonts w:hint="eastAsia"/>
          <w:spacing w:val="4"/>
        </w:rPr>
        <w:t>央政府前瞻基礎建設計畫第</w:t>
      </w:r>
      <w:r w:rsidR="00B47BE7">
        <w:rPr>
          <w:rFonts w:hint="eastAsia"/>
          <w:spacing w:val="4"/>
        </w:rPr>
        <w:t>4</w:t>
      </w:r>
      <w:r w:rsidRPr="005C2A04">
        <w:rPr>
          <w:rFonts w:hint="eastAsia"/>
          <w:spacing w:val="4"/>
        </w:rPr>
        <w:t>期特別預算，</w:t>
      </w:r>
      <w:r w:rsidRPr="005C2A04">
        <w:rPr>
          <w:spacing w:val="4"/>
        </w:rPr>
        <w:t>歲入</w:t>
      </w:r>
      <w:proofErr w:type="gramStart"/>
      <w:r w:rsidRPr="005C2A04">
        <w:rPr>
          <w:spacing w:val="4"/>
        </w:rPr>
        <w:t>預算無列數</w:t>
      </w:r>
      <w:proofErr w:type="gramEnd"/>
      <w:r w:rsidRPr="005C2A04">
        <w:rPr>
          <w:spacing w:val="4"/>
        </w:rPr>
        <w:t>，歲出預算數</w:t>
      </w:r>
      <w:r w:rsidR="00B47BE7" w:rsidRPr="000B6C7D">
        <w:rPr>
          <w:rFonts w:hint="eastAsia"/>
          <w:spacing w:val="2"/>
        </w:rPr>
        <w:t>2,</w:t>
      </w:r>
      <w:r w:rsidR="00B47BE7">
        <w:rPr>
          <w:spacing w:val="2"/>
        </w:rPr>
        <w:t>0</w:t>
      </w:r>
      <w:r w:rsidR="00B47BE7" w:rsidRPr="000B6C7D">
        <w:rPr>
          <w:rFonts w:hint="eastAsia"/>
          <w:spacing w:val="2"/>
        </w:rPr>
        <w:t>9</w:t>
      </w:r>
      <w:r w:rsidR="00B47BE7" w:rsidRPr="000B6C7D">
        <w:rPr>
          <w:spacing w:val="2"/>
        </w:rPr>
        <w:t>8</w:t>
      </w:r>
      <w:r w:rsidR="00B47BE7" w:rsidRPr="000B6C7D">
        <w:rPr>
          <w:rFonts w:hint="eastAsia"/>
          <w:spacing w:val="2"/>
        </w:rPr>
        <w:t>億3,</w:t>
      </w:r>
      <w:r w:rsidR="00B47BE7">
        <w:rPr>
          <w:spacing w:val="2"/>
        </w:rPr>
        <w:t>255</w:t>
      </w:r>
      <w:r w:rsidR="00B47BE7" w:rsidRPr="000B6C7D">
        <w:rPr>
          <w:rFonts w:hint="eastAsia"/>
          <w:spacing w:val="2"/>
        </w:rPr>
        <w:t>萬餘元</w:t>
      </w:r>
      <w:r w:rsidRPr="005C2A04">
        <w:rPr>
          <w:spacing w:val="4"/>
        </w:rPr>
        <w:t>，</w:t>
      </w:r>
      <w:r w:rsidRPr="005C2A04">
        <w:rPr>
          <w:rFonts w:hint="eastAsia"/>
          <w:spacing w:val="4"/>
        </w:rPr>
        <w:t>決算審核結果，</w:t>
      </w:r>
      <w:r w:rsidR="00F8775C" w:rsidRPr="005C2A04">
        <w:rPr>
          <w:rFonts w:hint="eastAsia"/>
          <w:spacing w:val="4"/>
        </w:rPr>
        <w:t>審定</w:t>
      </w:r>
      <w:r w:rsidR="0091056A">
        <w:rPr>
          <w:rFonts w:hint="eastAsia"/>
          <w:spacing w:val="4"/>
        </w:rPr>
        <w:t>歲入</w:t>
      </w:r>
      <w:r w:rsidR="00F8775C" w:rsidRPr="005C2A04">
        <w:rPr>
          <w:rFonts w:hint="eastAsia"/>
          <w:spacing w:val="4"/>
        </w:rPr>
        <w:t>實現數</w:t>
      </w:r>
      <w:r w:rsidR="00F8775C">
        <w:rPr>
          <w:rFonts w:hint="eastAsia"/>
        </w:rPr>
        <w:t>3</w:t>
      </w:r>
      <w:r w:rsidR="00F8775C" w:rsidRPr="006C50D5">
        <w:rPr>
          <w:rFonts w:hint="eastAsia"/>
        </w:rPr>
        <w:t>億</w:t>
      </w:r>
      <w:r w:rsidR="00F8775C">
        <w:rPr>
          <w:rFonts w:hint="eastAsia"/>
        </w:rPr>
        <w:t>1</w:t>
      </w:r>
      <w:r w:rsidR="00F8775C" w:rsidRPr="006C50D5">
        <w:t>,</w:t>
      </w:r>
      <w:r w:rsidR="00F8775C">
        <w:t>893</w:t>
      </w:r>
      <w:r w:rsidR="00F8775C" w:rsidRPr="006C50D5">
        <w:rPr>
          <w:rFonts w:hint="eastAsia"/>
        </w:rPr>
        <w:t>萬餘元</w:t>
      </w:r>
      <w:r w:rsidR="00F8775C" w:rsidRPr="005C2A04">
        <w:rPr>
          <w:rFonts w:hint="eastAsia"/>
          <w:spacing w:val="4"/>
        </w:rPr>
        <w:t>，</w:t>
      </w:r>
      <w:proofErr w:type="gramStart"/>
      <w:r w:rsidR="00F8775C">
        <w:rPr>
          <w:rFonts w:hint="eastAsia"/>
        </w:rPr>
        <w:t>應收數</w:t>
      </w:r>
      <w:proofErr w:type="gramEnd"/>
      <w:r w:rsidR="00F8775C">
        <w:rPr>
          <w:rFonts w:hint="eastAsia"/>
        </w:rPr>
        <w:t>6</w:t>
      </w:r>
      <w:r w:rsidR="00F8775C">
        <w:t>6</w:t>
      </w:r>
      <w:r w:rsidR="00F8775C">
        <w:rPr>
          <w:rFonts w:hint="eastAsia"/>
        </w:rPr>
        <w:t>萬餘元，合計決算審定數</w:t>
      </w:r>
      <w:r w:rsidR="0091056A">
        <w:rPr>
          <w:rFonts w:hint="eastAsia"/>
        </w:rPr>
        <w:t>為</w:t>
      </w:r>
      <w:r w:rsidR="00F8775C">
        <w:rPr>
          <w:rFonts w:hint="eastAsia"/>
        </w:rPr>
        <w:t>3</w:t>
      </w:r>
      <w:r w:rsidR="00F8775C" w:rsidRPr="006C50D5">
        <w:rPr>
          <w:rFonts w:hint="eastAsia"/>
        </w:rPr>
        <w:t>億</w:t>
      </w:r>
      <w:r w:rsidR="00F8775C">
        <w:rPr>
          <w:rFonts w:hint="eastAsia"/>
        </w:rPr>
        <w:t>1</w:t>
      </w:r>
      <w:r w:rsidR="00F8775C" w:rsidRPr="006C50D5">
        <w:t>,</w:t>
      </w:r>
      <w:r w:rsidR="00F8775C">
        <w:t>960</w:t>
      </w:r>
      <w:r w:rsidR="00F8775C" w:rsidRPr="006C50D5">
        <w:rPr>
          <w:rFonts w:hint="eastAsia"/>
        </w:rPr>
        <w:t>萬餘元</w:t>
      </w:r>
      <w:r w:rsidRPr="005C2A04">
        <w:rPr>
          <w:rFonts w:hint="eastAsia"/>
          <w:spacing w:val="4"/>
        </w:rPr>
        <w:t>；歲出</w:t>
      </w:r>
      <w:proofErr w:type="gramStart"/>
      <w:r w:rsidRPr="005C2A04">
        <w:rPr>
          <w:rFonts w:hint="eastAsia"/>
          <w:spacing w:val="4"/>
        </w:rPr>
        <w:t>實現數經修正</w:t>
      </w:r>
      <w:proofErr w:type="gramEnd"/>
      <w:r w:rsidRPr="005C2A04">
        <w:rPr>
          <w:rFonts w:hint="eastAsia"/>
          <w:spacing w:val="4"/>
        </w:rPr>
        <w:t>減列</w:t>
      </w:r>
      <w:r w:rsidR="00B47BE7">
        <w:rPr>
          <w:rFonts w:hint="eastAsia"/>
          <w:spacing w:val="2"/>
        </w:rPr>
        <w:t>3</w:t>
      </w:r>
      <w:r w:rsidR="00B47BE7" w:rsidRPr="000B6C7D">
        <w:rPr>
          <w:rFonts w:hint="eastAsia"/>
          <w:spacing w:val="2"/>
        </w:rPr>
        <w:t>億</w:t>
      </w:r>
      <w:r w:rsidR="00B47BE7">
        <w:rPr>
          <w:rFonts w:hint="eastAsia"/>
          <w:spacing w:val="2"/>
        </w:rPr>
        <w:t>7</w:t>
      </w:r>
      <w:r w:rsidR="00B47BE7" w:rsidRPr="000B6C7D">
        <w:rPr>
          <w:spacing w:val="2"/>
        </w:rPr>
        <w:t>,</w:t>
      </w:r>
      <w:r w:rsidR="00B47BE7">
        <w:rPr>
          <w:spacing w:val="2"/>
        </w:rPr>
        <w:t>503</w:t>
      </w:r>
      <w:r w:rsidR="00B47BE7" w:rsidRPr="000B6C7D">
        <w:rPr>
          <w:rFonts w:hint="eastAsia"/>
          <w:spacing w:val="2"/>
        </w:rPr>
        <w:t>萬餘元</w:t>
      </w:r>
      <w:r w:rsidRPr="005C2A04">
        <w:rPr>
          <w:rFonts w:hint="eastAsia"/>
          <w:spacing w:val="4"/>
        </w:rPr>
        <w:t>，</w:t>
      </w:r>
      <w:r w:rsidR="00B47BE7" w:rsidRPr="000B6C7D">
        <w:rPr>
          <w:rFonts w:hint="eastAsia"/>
          <w:spacing w:val="2"/>
        </w:rPr>
        <w:t>增列保留數</w:t>
      </w:r>
      <w:r w:rsidR="00B47BE7">
        <w:rPr>
          <w:rFonts w:hint="eastAsia"/>
          <w:spacing w:val="2"/>
        </w:rPr>
        <w:t>3</w:t>
      </w:r>
      <w:r w:rsidR="00B47BE7" w:rsidRPr="000B6C7D">
        <w:rPr>
          <w:rFonts w:hint="eastAsia"/>
          <w:spacing w:val="2"/>
        </w:rPr>
        <w:t>億</w:t>
      </w:r>
      <w:r w:rsidR="00B47BE7">
        <w:rPr>
          <w:rFonts w:hint="eastAsia"/>
          <w:spacing w:val="2"/>
        </w:rPr>
        <w:t>7</w:t>
      </w:r>
      <w:r w:rsidR="00B47BE7" w:rsidRPr="000B6C7D">
        <w:rPr>
          <w:spacing w:val="2"/>
        </w:rPr>
        <w:t>,</w:t>
      </w:r>
      <w:r w:rsidR="00B47BE7">
        <w:rPr>
          <w:spacing w:val="2"/>
        </w:rPr>
        <w:t>500</w:t>
      </w:r>
      <w:r w:rsidR="00B47BE7" w:rsidRPr="000B6C7D">
        <w:rPr>
          <w:rFonts w:hint="eastAsia"/>
          <w:spacing w:val="2"/>
        </w:rPr>
        <w:t>萬餘元</w:t>
      </w:r>
      <w:r w:rsidRPr="005C2A04">
        <w:rPr>
          <w:rFonts w:hint="eastAsia"/>
          <w:spacing w:val="4"/>
        </w:rPr>
        <w:t>，審定實現數</w:t>
      </w:r>
      <w:r w:rsidR="00B47BE7" w:rsidRPr="000B6C7D">
        <w:rPr>
          <w:spacing w:val="2"/>
        </w:rPr>
        <w:t>1,</w:t>
      </w:r>
      <w:r w:rsidR="00B47BE7">
        <w:rPr>
          <w:spacing w:val="2"/>
        </w:rPr>
        <w:t>654</w:t>
      </w:r>
      <w:r w:rsidR="00B47BE7" w:rsidRPr="000B6C7D">
        <w:rPr>
          <w:rFonts w:hint="eastAsia"/>
          <w:spacing w:val="2"/>
        </w:rPr>
        <w:t>億</w:t>
      </w:r>
      <w:r w:rsidR="00B47BE7">
        <w:rPr>
          <w:rFonts w:hint="eastAsia"/>
          <w:spacing w:val="2"/>
        </w:rPr>
        <w:t>7</w:t>
      </w:r>
      <w:r w:rsidR="00B47BE7" w:rsidRPr="000B6C7D">
        <w:rPr>
          <w:spacing w:val="2"/>
        </w:rPr>
        <w:t>,</w:t>
      </w:r>
      <w:r w:rsidR="00B47BE7">
        <w:rPr>
          <w:spacing w:val="2"/>
        </w:rPr>
        <w:t>221</w:t>
      </w:r>
      <w:r w:rsidR="00B47BE7" w:rsidRPr="000B6C7D">
        <w:rPr>
          <w:rFonts w:hint="eastAsia"/>
          <w:spacing w:val="2"/>
        </w:rPr>
        <w:t>萬餘元</w:t>
      </w:r>
      <w:r w:rsidRPr="005C2A04">
        <w:rPr>
          <w:rFonts w:hint="eastAsia"/>
          <w:spacing w:val="4"/>
        </w:rPr>
        <w:t>，應付保留數</w:t>
      </w:r>
      <w:r w:rsidR="00B47BE7">
        <w:rPr>
          <w:rFonts w:hint="eastAsia"/>
          <w:spacing w:val="2"/>
        </w:rPr>
        <w:t>4</w:t>
      </w:r>
      <w:r w:rsidR="00B47BE7">
        <w:rPr>
          <w:spacing w:val="2"/>
        </w:rPr>
        <w:t>15</w:t>
      </w:r>
      <w:r w:rsidR="00B47BE7" w:rsidRPr="000B6C7D">
        <w:rPr>
          <w:rFonts w:hint="eastAsia"/>
          <w:spacing w:val="2"/>
        </w:rPr>
        <w:t>億</w:t>
      </w:r>
      <w:r w:rsidR="00B47BE7">
        <w:rPr>
          <w:rFonts w:hint="eastAsia"/>
          <w:spacing w:val="2"/>
        </w:rPr>
        <w:t>6</w:t>
      </w:r>
      <w:r w:rsidR="00B47BE7" w:rsidRPr="000B6C7D">
        <w:rPr>
          <w:rFonts w:hint="eastAsia"/>
          <w:spacing w:val="2"/>
        </w:rPr>
        <w:t>,</w:t>
      </w:r>
      <w:r w:rsidR="00B47BE7">
        <w:rPr>
          <w:spacing w:val="2"/>
        </w:rPr>
        <w:t>308</w:t>
      </w:r>
      <w:r w:rsidR="00B47BE7" w:rsidRPr="000B6C7D">
        <w:rPr>
          <w:rFonts w:hint="eastAsia"/>
          <w:spacing w:val="2"/>
        </w:rPr>
        <w:t>萬餘元</w:t>
      </w:r>
      <w:r w:rsidRPr="005C2A04">
        <w:rPr>
          <w:rFonts w:hint="eastAsia"/>
          <w:spacing w:val="4"/>
        </w:rPr>
        <w:t>，合計決算審定數為</w:t>
      </w:r>
      <w:r w:rsidR="00B47BE7" w:rsidRPr="000B6C7D">
        <w:rPr>
          <w:rFonts w:hint="eastAsia"/>
          <w:spacing w:val="2"/>
        </w:rPr>
        <w:t>2,</w:t>
      </w:r>
      <w:r w:rsidR="00B47BE7">
        <w:rPr>
          <w:spacing w:val="2"/>
        </w:rPr>
        <w:t>070</w:t>
      </w:r>
      <w:r w:rsidR="00B47BE7" w:rsidRPr="000B6C7D">
        <w:rPr>
          <w:rFonts w:hint="eastAsia"/>
          <w:spacing w:val="2"/>
        </w:rPr>
        <w:t>億</w:t>
      </w:r>
      <w:r w:rsidR="00B47BE7">
        <w:rPr>
          <w:rFonts w:hint="eastAsia"/>
          <w:spacing w:val="2"/>
        </w:rPr>
        <w:t>3</w:t>
      </w:r>
      <w:r w:rsidR="00B47BE7" w:rsidRPr="000B6C7D">
        <w:rPr>
          <w:rFonts w:hint="eastAsia"/>
          <w:spacing w:val="2"/>
        </w:rPr>
        <w:t>,</w:t>
      </w:r>
      <w:r w:rsidR="00B47BE7">
        <w:rPr>
          <w:spacing w:val="2"/>
        </w:rPr>
        <w:t>530</w:t>
      </w:r>
      <w:r w:rsidR="00B47BE7" w:rsidRPr="000B6C7D">
        <w:rPr>
          <w:rFonts w:hint="eastAsia"/>
          <w:spacing w:val="2"/>
        </w:rPr>
        <w:t>萬餘元</w:t>
      </w:r>
      <w:r w:rsidRPr="005C2A04">
        <w:rPr>
          <w:rFonts w:hint="eastAsia"/>
          <w:spacing w:val="4"/>
        </w:rPr>
        <w:t>，歲入歲出差短2,</w:t>
      </w:r>
      <w:r w:rsidR="00FD4E7E">
        <w:rPr>
          <w:spacing w:val="4"/>
        </w:rPr>
        <w:t>067</w:t>
      </w:r>
      <w:r w:rsidRPr="005C2A04">
        <w:rPr>
          <w:rFonts w:hint="eastAsia"/>
          <w:spacing w:val="4"/>
        </w:rPr>
        <w:t>億</w:t>
      </w:r>
      <w:r w:rsidR="00FD4E7E">
        <w:rPr>
          <w:rFonts w:hint="eastAsia"/>
          <w:spacing w:val="4"/>
        </w:rPr>
        <w:t>1</w:t>
      </w:r>
      <w:r w:rsidRPr="005C2A04">
        <w:rPr>
          <w:rFonts w:hint="eastAsia"/>
          <w:spacing w:val="4"/>
        </w:rPr>
        <w:t>,</w:t>
      </w:r>
      <w:r w:rsidRPr="005C2A04">
        <w:rPr>
          <w:spacing w:val="4"/>
        </w:rPr>
        <w:t>5</w:t>
      </w:r>
      <w:r w:rsidR="00FD4E7E">
        <w:rPr>
          <w:spacing w:val="4"/>
        </w:rPr>
        <w:t>70</w:t>
      </w:r>
      <w:r w:rsidRPr="005C2A04">
        <w:rPr>
          <w:rFonts w:hint="eastAsia"/>
          <w:spacing w:val="4"/>
        </w:rPr>
        <w:t>萬餘元，配合歲出預算保留及國庫資金整體統籌調度，</w:t>
      </w:r>
      <w:r w:rsidR="00F8775C">
        <w:rPr>
          <w:rFonts w:hint="eastAsia"/>
          <w:spacing w:val="4"/>
        </w:rPr>
        <w:t>如數</w:t>
      </w:r>
      <w:r w:rsidRPr="005C2A04">
        <w:rPr>
          <w:rFonts w:hint="eastAsia"/>
          <w:spacing w:val="4"/>
        </w:rPr>
        <w:t>保留債務之舉借</w:t>
      </w:r>
      <w:r w:rsidR="000C0BE4">
        <w:rPr>
          <w:rFonts w:hint="eastAsia"/>
          <w:spacing w:val="4"/>
        </w:rPr>
        <w:t>預算</w:t>
      </w:r>
      <w:r w:rsidRPr="005C2A04">
        <w:rPr>
          <w:rFonts w:hint="eastAsia"/>
          <w:spacing w:val="4"/>
        </w:rPr>
        <w:t>，以支應以後年度需要。</w:t>
      </w:r>
    </w:p>
    <w:p w14:paraId="532121E2" w14:textId="7AE6A5D6" w:rsidR="00C617C2" w:rsidRPr="00BA5F61" w:rsidRDefault="00C617C2" w:rsidP="00DE0E26">
      <w:pPr>
        <w:pStyle w:val="16P"/>
        <w:spacing w:line="580" w:lineRule="exact"/>
        <w:ind w:firstLine="640"/>
      </w:pPr>
      <w:r w:rsidRPr="00BA5F61">
        <w:rPr>
          <w:rFonts w:hint="eastAsia"/>
        </w:rPr>
        <w:lastRenderedPageBreak/>
        <w:t>中</w:t>
      </w:r>
      <w:r w:rsidRPr="005C2A04">
        <w:rPr>
          <w:rFonts w:hint="eastAsia"/>
          <w:spacing w:val="8"/>
        </w:rPr>
        <w:t>央政府前瞻基礎建設計畫第</w:t>
      </w:r>
      <w:r w:rsidR="00FD4E7E">
        <w:rPr>
          <w:spacing w:val="8"/>
        </w:rPr>
        <w:t>4</w:t>
      </w:r>
      <w:r w:rsidRPr="005C2A04">
        <w:rPr>
          <w:rFonts w:hint="eastAsia"/>
          <w:spacing w:val="8"/>
        </w:rPr>
        <w:t>期特別預算計推動軌道、水環境、</w:t>
      </w:r>
      <w:proofErr w:type="gramStart"/>
      <w:r w:rsidRPr="005C2A04">
        <w:rPr>
          <w:rFonts w:hint="eastAsia"/>
          <w:spacing w:val="8"/>
        </w:rPr>
        <w:t>綠能</w:t>
      </w:r>
      <w:proofErr w:type="gramEnd"/>
      <w:r w:rsidRPr="005C2A04">
        <w:rPr>
          <w:rFonts w:hint="eastAsia"/>
          <w:spacing w:val="8"/>
        </w:rPr>
        <w:t>、數位、城鄉、</w:t>
      </w:r>
      <w:proofErr w:type="gramStart"/>
      <w:r w:rsidRPr="005C2A04">
        <w:rPr>
          <w:rFonts w:hint="eastAsia"/>
          <w:spacing w:val="8"/>
        </w:rPr>
        <w:t>因應少子化</w:t>
      </w:r>
      <w:proofErr w:type="gramEnd"/>
      <w:r w:rsidRPr="005C2A04">
        <w:rPr>
          <w:rFonts w:hint="eastAsia"/>
          <w:spacing w:val="8"/>
        </w:rPr>
        <w:t>友善育兒空間、食品安全及人才培育促進就業等8類建設，</w:t>
      </w:r>
      <w:r w:rsidRPr="005C2A04">
        <w:rPr>
          <w:spacing w:val="8"/>
        </w:rPr>
        <w:t>1</w:t>
      </w:r>
      <w:r w:rsidR="002C574C">
        <w:rPr>
          <w:spacing w:val="8"/>
        </w:rPr>
        <w:t>62</w:t>
      </w:r>
      <w:r w:rsidRPr="005C2A04">
        <w:rPr>
          <w:rFonts w:hint="eastAsia"/>
          <w:spacing w:val="8"/>
        </w:rPr>
        <w:t>項分支計畫，執行結果，據國家發展委員會評估，</w:t>
      </w:r>
      <w:proofErr w:type="gramStart"/>
      <w:r w:rsidRPr="005C2A04">
        <w:rPr>
          <w:rFonts w:hint="eastAsia"/>
          <w:spacing w:val="8"/>
        </w:rPr>
        <w:t>1</w:t>
      </w:r>
      <w:r w:rsidRPr="005C2A04">
        <w:rPr>
          <w:spacing w:val="8"/>
        </w:rPr>
        <w:t>1</w:t>
      </w:r>
      <w:r w:rsidR="001478CD">
        <w:rPr>
          <w:spacing w:val="8"/>
        </w:rPr>
        <w:t>2</w:t>
      </w:r>
      <w:proofErr w:type="gramEnd"/>
      <w:r w:rsidRPr="005C2A04">
        <w:rPr>
          <w:rFonts w:hint="eastAsia"/>
          <w:spacing w:val="8"/>
        </w:rPr>
        <w:t>年度創造</w:t>
      </w:r>
      <w:r w:rsidR="001478CD">
        <w:rPr>
          <w:rFonts w:hint="eastAsia"/>
          <w:spacing w:val="8"/>
        </w:rPr>
        <w:t>1</w:t>
      </w:r>
      <w:r w:rsidR="001478CD">
        <w:rPr>
          <w:spacing w:val="8"/>
        </w:rPr>
        <w:t>17</w:t>
      </w:r>
      <w:r w:rsidRPr="005C2A04">
        <w:rPr>
          <w:spacing w:val="8"/>
        </w:rPr>
        <w:t>.9</w:t>
      </w:r>
      <w:r w:rsidR="001478CD">
        <w:rPr>
          <w:spacing w:val="8"/>
        </w:rPr>
        <w:t>8</w:t>
      </w:r>
      <w:r w:rsidRPr="005C2A04">
        <w:rPr>
          <w:rFonts w:hint="eastAsia"/>
          <w:spacing w:val="8"/>
        </w:rPr>
        <w:t>萬個工作機會，及帶動民間投資</w:t>
      </w:r>
      <w:r w:rsidR="001478CD">
        <w:rPr>
          <w:rFonts w:hint="eastAsia"/>
          <w:spacing w:val="8"/>
        </w:rPr>
        <w:t>3</w:t>
      </w:r>
      <w:r w:rsidRPr="005C2A04">
        <w:rPr>
          <w:rFonts w:hint="eastAsia"/>
          <w:spacing w:val="8"/>
        </w:rPr>
        <w:t>,</w:t>
      </w:r>
      <w:r w:rsidRPr="005C2A04">
        <w:rPr>
          <w:spacing w:val="8"/>
        </w:rPr>
        <w:t>9</w:t>
      </w:r>
      <w:r w:rsidR="001478CD">
        <w:rPr>
          <w:spacing w:val="8"/>
        </w:rPr>
        <w:t>39.48</w:t>
      </w:r>
      <w:r w:rsidRPr="005C2A04">
        <w:rPr>
          <w:rFonts w:hint="eastAsia"/>
          <w:spacing w:val="8"/>
        </w:rPr>
        <w:t>億元；</w:t>
      </w:r>
      <w:proofErr w:type="gramStart"/>
      <w:r w:rsidRPr="005C2A04">
        <w:rPr>
          <w:rFonts w:hint="eastAsia"/>
          <w:spacing w:val="8"/>
        </w:rPr>
        <w:t>1</w:t>
      </w:r>
      <w:r w:rsidRPr="005C2A04">
        <w:rPr>
          <w:spacing w:val="8"/>
        </w:rPr>
        <w:t>1</w:t>
      </w:r>
      <w:r w:rsidR="001478CD">
        <w:rPr>
          <w:spacing w:val="8"/>
        </w:rPr>
        <w:t>3</w:t>
      </w:r>
      <w:proofErr w:type="gramEnd"/>
      <w:r w:rsidRPr="005C2A04">
        <w:rPr>
          <w:rFonts w:hint="eastAsia"/>
          <w:spacing w:val="8"/>
        </w:rPr>
        <w:t>年度創造</w:t>
      </w:r>
      <w:r w:rsidR="001478CD">
        <w:rPr>
          <w:rFonts w:hint="eastAsia"/>
          <w:spacing w:val="8"/>
        </w:rPr>
        <w:t>6</w:t>
      </w:r>
      <w:r w:rsidR="001478CD">
        <w:rPr>
          <w:spacing w:val="8"/>
        </w:rPr>
        <w:t>0</w:t>
      </w:r>
      <w:r w:rsidRPr="005C2A04">
        <w:rPr>
          <w:spacing w:val="8"/>
        </w:rPr>
        <w:t>.</w:t>
      </w:r>
      <w:r w:rsidR="001478CD">
        <w:rPr>
          <w:spacing w:val="8"/>
        </w:rPr>
        <w:t>78</w:t>
      </w:r>
      <w:r w:rsidRPr="005C2A04">
        <w:rPr>
          <w:rFonts w:hint="eastAsia"/>
          <w:spacing w:val="8"/>
        </w:rPr>
        <w:t>萬個工作機會，及帶動民間投資</w:t>
      </w:r>
      <w:r w:rsidR="001478CD">
        <w:rPr>
          <w:rFonts w:hint="eastAsia"/>
          <w:spacing w:val="8"/>
        </w:rPr>
        <w:t>4兆5</w:t>
      </w:r>
      <w:r w:rsidRPr="005C2A04">
        <w:rPr>
          <w:rFonts w:hint="eastAsia"/>
          <w:spacing w:val="8"/>
        </w:rPr>
        <w:t>,</w:t>
      </w:r>
      <w:r w:rsidR="001478CD">
        <w:rPr>
          <w:spacing w:val="8"/>
        </w:rPr>
        <w:t>428</w:t>
      </w:r>
      <w:r w:rsidRPr="005C2A04">
        <w:rPr>
          <w:spacing w:val="8"/>
        </w:rPr>
        <w:t>.9</w:t>
      </w:r>
      <w:r w:rsidR="001478CD">
        <w:rPr>
          <w:spacing w:val="8"/>
        </w:rPr>
        <w:t>8</w:t>
      </w:r>
      <w:r w:rsidRPr="005C2A04">
        <w:rPr>
          <w:rFonts w:hint="eastAsia"/>
          <w:spacing w:val="8"/>
        </w:rPr>
        <w:t>億元。各項建設計畫已獲致具體成果，包括：</w:t>
      </w:r>
      <w:r w:rsidR="00C728FE">
        <w:rPr>
          <w:rFonts w:hint="eastAsia"/>
          <w:spacing w:val="8"/>
        </w:rPr>
        <w:t>軌道建設</w:t>
      </w:r>
      <w:r w:rsidR="000C0BE4" w:rsidRPr="000C0BE4">
        <w:rPr>
          <w:rFonts w:hint="eastAsia"/>
          <w:spacing w:val="8"/>
        </w:rPr>
        <w:t>安坑</w:t>
      </w:r>
      <w:proofErr w:type="gramStart"/>
      <w:r w:rsidR="000C0BE4" w:rsidRPr="000C0BE4">
        <w:rPr>
          <w:rFonts w:hint="eastAsia"/>
          <w:spacing w:val="8"/>
        </w:rPr>
        <w:t>輕軌已於</w:t>
      </w:r>
      <w:proofErr w:type="gramEnd"/>
      <w:r w:rsidR="000C0BE4" w:rsidRPr="000C0BE4">
        <w:rPr>
          <w:rFonts w:hint="eastAsia"/>
          <w:spacing w:val="8"/>
        </w:rPr>
        <w:t>112年2月10日全線通車，有效提高新店、安坑地區運輸旅運需求，提供民眾更便捷交通路徑，活絡地方發展</w:t>
      </w:r>
      <w:r w:rsidR="000C0BE4">
        <w:rPr>
          <w:rFonts w:hint="eastAsia"/>
          <w:spacing w:val="8"/>
        </w:rPr>
        <w:t>、</w:t>
      </w:r>
      <w:r w:rsidR="000C0BE4" w:rsidRPr="000C0BE4">
        <w:rPr>
          <w:rFonts w:hint="eastAsia"/>
          <w:spacing w:val="8"/>
        </w:rPr>
        <w:t>高雄捷運岡山路竹延伸線第一階段已於113年6月30日完工通車，增進岡山地區</w:t>
      </w:r>
      <w:proofErr w:type="gramStart"/>
      <w:r w:rsidR="000C0BE4" w:rsidRPr="000C0BE4">
        <w:rPr>
          <w:rFonts w:hint="eastAsia"/>
          <w:spacing w:val="8"/>
        </w:rPr>
        <w:t>接駁轉乘</w:t>
      </w:r>
      <w:proofErr w:type="gramEnd"/>
      <w:r w:rsidR="000C0BE4" w:rsidRPr="000C0BE4">
        <w:rPr>
          <w:rFonts w:hint="eastAsia"/>
          <w:spacing w:val="8"/>
        </w:rPr>
        <w:t>功能，促進地區均衡發展</w:t>
      </w:r>
      <w:r w:rsidR="00C728FE">
        <w:rPr>
          <w:rFonts w:hint="eastAsia"/>
          <w:spacing w:val="8"/>
        </w:rPr>
        <w:t>；</w:t>
      </w:r>
      <w:r w:rsidRPr="005C2A04">
        <w:rPr>
          <w:rFonts w:hint="eastAsia"/>
          <w:spacing w:val="8"/>
        </w:rPr>
        <w:t>水環境建設</w:t>
      </w:r>
      <w:r w:rsidR="00C728FE" w:rsidRPr="00C728FE">
        <w:rPr>
          <w:rFonts w:hint="eastAsia"/>
          <w:spacing w:val="8"/>
        </w:rPr>
        <w:t>石門水庫阿姆坪防淤隧道於112年2月竣工，已進行水力排砂45萬立方公尺</w:t>
      </w:r>
      <w:r w:rsidR="00C728FE">
        <w:rPr>
          <w:rFonts w:hint="eastAsia"/>
          <w:spacing w:val="8"/>
        </w:rPr>
        <w:t>、</w:t>
      </w:r>
      <w:r w:rsidR="00C728FE" w:rsidRPr="00C728FE">
        <w:rPr>
          <w:rFonts w:hint="eastAsia"/>
          <w:spacing w:val="8"/>
        </w:rPr>
        <w:t>烏溪</w:t>
      </w:r>
      <w:proofErr w:type="gramStart"/>
      <w:r w:rsidR="00C728FE" w:rsidRPr="00C728FE">
        <w:rPr>
          <w:rFonts w:hint="eastAsia"/>
          <w:spacing w:val="8"/>
        </w:rPr>
        <w:t>鳥嘴潭</w:t>
      </w:r>
      <w:proofErr w:type="gramEnd"/>
      <w:r w:rsidR="00C728FE" w:rsidRPr="00C728FE">
        <w:rPr>
          <w:rFonts w:hint="eastAsia"/>
          <w:spacing w:val="8"/>
        </w:rPr>
        <w:t>人工湖工程於113年5月完成</w:t>
      </w:r>
      <w:proofErr w:type="gramStart"/>
      <w:r w:rsidR="00C728FE" w:rsidRPr="00C728FE">
        <w:rPr>
          <w:rFonts w:hint="eastAsia"/>
          <w:spacing w:val="8"/>
        </w:rPr>
        <w:t>6個湖</w:t>
      </w:r>
      <w:proofErr w:type="gramEnd"/>
      <w:r w:rsidR="00C728FE" w:rsidRPr="00C728FE">
        <w:rPr>
          <w:rFonts w:hint="eastAsia"/>
          <w:spacing w:val="8"/>
        </w:rPr>
        <w:t>區蓄水工作，有效蓄水量達1,450萬立方公尺</w:t>
      </w:r>
      <w:r w:rsidR="00C728FE">
        <w:rPr>
          <w:rFonts w:hint="eastAsia"/>
          <w:spacing w:val="8"/>
        </w:rPr>
        <w:t>、</w:t>
      </w:r>
      <w:r w:rsidR="00C728FE" w:rsidRPr="00C728FE">
        <w:rPr>
          <w:rFonts w:hint="eastAsia"/>
          <w:spacing w:val="8"/>
        </w:rPr>
        <w:t>翡翠原水管於113年6月通水，</w:t>
      </w:r>
      <w:proofErr w:type="gramStart"/>
      <w:r w:rsidR="00C728FE" w:rsidRPr="00C728FE">
        <w:rPr>
          <w:rFonts w:hint="eastAsia"/>
          <w:spacing w:val="8"/>
        </w:rPr>
        <w:t>113</w:t>
      </w:r>
      <w:proofErr w:type="gramEnd"/>
      <w:r w:rsidR="00C728FE" w:rsidRPr="00C728FE">
        <w:rPr>
          <w:rFonts w:hint="eastAsia"/>
          <w:spacing w:val="8"/>
        </w:rPr>
        <w:t>年度颱風期間共調度407萬噸水量</w:t>
      </w:r>
      <w:r w:rsidR="00BF13A6">
        <w:rPr>
          <w:rFonts w:hint="eastAsia"/>
          <w:spacing w:val="8"/>
        </w:rPr>
        <w:t>、</w:t>
      </w:r>
      <w:r w:rsidR="00BF13A6" w:rsidRPr="000230BC">
        <w:rPr>
          <w:spacing w:val="6"/>
        </w:rPr>
        <w:t>增加縣市管河川及區域排水保護面積</w:t>
      </w:r>
      <w:r w:rsidR="00BF13A6" w:rsidRPr="000230BC">
        <w:rPr>
          <w:rFonts w:hint="eastAsia"/>
          <w:spacing w:val="6"/>
        </w:rPr>
        <w:t>252.06</w:t>
      </w:r>
      <w:r w:rsidR="00BF13A6" w:rsidRPr="000230BC">
        <w:rPr>
          <w:spacing w:val="6"/>
        </w:rPr>
        <w:t>平方公里、施設堤防護岸及排水路改善</w:t>
      </w:r>
      <w:r w:rsidR="00BF13A6" w:rsidRPr="000230BC">
        <w:rPr>
          <w:rFonts w:hint="eastAsia"/>
          <w:spacing w:val="6"/>
        </w:rPr>
        <w:t>226.08</w:t>
      </w:r>
      <w:r w:rsidR="00BF13A6" w:rsidRPr="000230BC">
        <w:rPr>
          <w:spacing w:val="6"/>
        </w:rPr>
        <w:t>公里</w:t>
      </w:r>
      <w:r w:rsidRPr="005C2A04">
        <w:rPr>
          <w:rFonts w:hint="eastAsia"/>
          <w:spacing w:val="8"/>
        </w:rPr>
        <w:t>；</w:t>
      </w:r>
      <w:proofErr w:type="gramStart"/>
      <w:r w:rsidRPr="005C2A04">
        <w:rPr>
          <w:rFonts w:hint="eastAsia"/>
          <w:spacing w:val="16"/>
        </w:rPr>
        <w:t>綠能建設</w:t>
      </w:r>
      <w:proofErr w:type="gramEnd"/>
      <w:r w:rsidR="005D5037" w:rsidRPr="000230BC">
        <w:rPr>
          <w:rFonts w:hint="eastAsia"/>
          <w:spacing w:val="6"/>
        </w:rPr>
        <w:t>推動國內電動巴士關鍵零組件相關廠商合作7案</w:t>
      </w:r>
      <w:r w:rsidR="005D5037">
        <w:rPr>
          <w:rFonts w:hint="eastAsia"/>
          <w:spacing w:val="6"/>
        </w:rPr>
        <w:t>、</w:t>
      </w:r>
      <w:r w:rsidR="005D5037" w:rsidRPr="005D5037">
        <w:rPr>
          <w:rFonts w:hint="eastAsia"/>
          <w:spacing w:val="6"/>
        </w:rPr>
        <w:t>完成離</w:t>
      </w:r>
      <w:proofErr w:type="gramStart"/>
      <w:r w:rsidR="005D5037" w:rsidRPr="005D5037">
        <w:rPr>
          <w:rFonts w:hint="eastAsia"/>
          <w:spacing w:val="6"/>
        </w:rPr>
        <w:t>岸風電驗證</w:t>
      </w:r>
      <w:proofErr w:type="gramEnd"/>
      <w:r w:rsidR="005D5037" w:rsidRPr="005D5037">
        <w:rPr>
          <w:rFonts w:hint="eastAsia"/>
          <w:spacing w:val="6"/>
        </w:rPr>
        <w:t>管理建置4項</w:t>
      </w:r>
      <w:r w:rsidR="000C0BE4">
        <w:rPr>
          <w:rFonts w:hint="eastAsia"/>
          <w:spacing w:val="6"/>
        </w:rPr>
        <w:t>，</w:t>
      </w:r>
      <w:r w:rsidR="005D5037" w:rsidRPr="005D5037">
        <w:rPr>
          <w:rFonts w:hint="eastAsia"/>
          <w:spacing w:val="6"/>
        </w:rPr>
        <w:t>離</w:t>
      </w:r>
      <w:proofErr w:type="gramStart"/>
      <w:r w:rsidR="005D5037" w:rsidRPr="005D5037">
        <w:rPr>
          <w:rFonts w:hint="eastAsia"/>
          <w:spacing w:val="6"/>
        </w:rPr>
        <w:t>岸風電關鍵</w:t>
      </w:r>
      <w:proofErr w:type="gramEnd"/>
      <w:r w:rsidR="005D5037" w:rsidRPr="005D5037">
        <w:rPr>
          <w:rFonts w:hint="eastAsia"/>
          <w:spacing w:val="6"/>
        </w:rPr>
        <w:t>零組件</w:t>
      </w:r>
      <w:proofErr w:type="gramStart"/>
      <w:r w:rsidR="005D5037" w:rsidRPr="005D5037">
        <w:rPr>
          <w:rFonts w:hint="eastAsia"/>
          <w:spacing w:val="6"/>
        </w:rPr>
        <w:t>及運維檢測</w:t>
      </w:r>
      <w:proofErr w:type="gramEnd"/>
      <w:r w:rsidR="005D5037" w:rsidRPr="005D5037">
        <w:rPr>
          <w:rFonts w:hint="eastAsia"/>
          <w:spacing w:val="6"/>
        </w:rPr>
        <w:t>能量建置22項</w:t>
      </w:r>
      <w:r w:rsidR="000C0BE4">
        <w:rPr>
          <w:rFonts w:hint="eastAsia"/>
          <w:spacing w:val="6"/>
        </w:rPr>
        <w:t>，</w:t>
      </w:r>
      <w:r w:rsidR="005D5037" w:rsidRPr="005D5037">
        <w:rPr>
          <w:rFonts w:hint="eastAsia"/>
          <w:spacing w:val="6"/>
        </w:rPr>
        <w:t>離岸風場驗證審查15案</w:t>
      </w:r>
      <w:r w:rsidR="005D5037">
        <w:rPr>
          <w:rFonts w:hint="eastAsia"/>
          <w:spacing w:val="6"/>
        </w:rPr>
        <w:t>、</w:t>
      </w:r>
      <w:r w:rsidR="005D5037" w:rsidRPr="005D5037">
        <w:rPr>
          <w:rFonts w:hint="eastAsia"/>
          <w:spacing w:val="6"/>
        </w:rPr>
        <w:t>完成產業輔導廠商技術能力審查22案</w:t>
      </w:r>
      <w:r w:rsidR="005D5037">
        <w:rPr>
          <w:rFonts w:hint="eastAsia"/>
          <w:spacing w:val="6"/>
        </w:rPr>
        <w:t>，</w:t>
      </w:r>
      <w:proofErr w:type="gramStart"/>
      <w:r w:rsidR="005D5037" w:rsidRPr="005D5037">
        <w:rPr>
          <w:rFonts w:hint="eastAsia"/>
          <w:spacing w:val="6"/>
        </w:rPr>
        <w:t>銲</w:t>
      </w:r>
      <w:proofErr w:type="gramEnd"/>
      <w:r w:rsidR="005D5037" w:rsidRPr="005D5037">
        <w:rPr>
          <w:rFonts w:hint="eastAsia"/>
          <w:spacing w:val="6"/>
        </w:rPr>
        <w:t>接技術人員訓練144人次</w:t>
      </w:r>
      <w:r w:rsidRPr="005C2A04">
        <w:rPr>
          <w:rFonts w:hint="eastAsia"/>
          <w:spacing w:val="8"/>
        </w:rPr>
        <w:t>；</w:t>
      </w:r>
      <w:r w:rsidRPr="005C2A04">
        <w:rPr>
          <w:rFonts w:hint="eastAsia"/>
          <w:spacing w:val="16"/>
        </w:rPr>
        <w:t>數位建設</w:t>
      </w:r>
      <w:r w:rsidR="005D5037" w:rsidRPr="001F4962">
        <w:rPr>
          <w:rFonts w:hint="eastAsia"/>
        </w:rPr>
        <w:t>國</w:t>
      </w:r>
      <w:r w:rsidR="005D5037">
        <w:rPr>
          <w:rFonts w:hint="eastAsia"/>
        </w:rPr>
        <w:t>家</w:t>
      </w:r>
      <w:r w:rsidR="005D5037" w:rsidRPr="001F4962">
        <w:rPr>
          <w:rFonts w:hint="eastAsia"/>
        </w:rPr>
        <w:t>文</w:t>
      </w:r>
      <w:r w:rsidR="005D5037">
        <w:rPr>
          <w:rFonts w:hint="eastAsia"/>
        </w:rPr>
        <w:t>化記憶</w:t>
      </w:r>
      <w:r w:rsidR="005D5037" w:rsidRPr="001F4962">
        <w:rPr>
          <w:rFonts w:hint="eastAsia"/>
        </w:rPr>
        <w:t>庫入口網</w:t>
      </w:r>
      <w:r w:rsidR="005D5037">
        <w:rPr>
          <w:rFonts w:hint="eastAsia"/>
        </w:rPr>
        <w:t>站</w:t>
      </w:r>
      <w:r w:rsidR="000C0BE4">
        <w:rPr>
          <w:rFonts w:hint="eastAsia"/>
        </w:rPr>
        <w:t>累計</w:t>
      </w:r>
      <w:r w:rsidR="005D5037" w:rsidRPr="009B73D8">
        <w:rPr>
          <w:rFonts w:hint="eastAsia"/>
          <w:spacing w:val="6"/>
        </w:rPr>
        <w:t>網頁瀏覽量1</w:t>
      </w:r>
      <w:r w:rsidR="005D5037" w:rsidRPr="009B73D8">
        <w:rPr>
          <w:spacing w:val="6"/>
        </w:rPr>
        <w:t>,441</w:t>
      </w:r>
      <w:r w:rsidR="005D5037" w:rsidRPr="009B73D8">
        <w:rPr>
          <w:rFonts w:hint="eastAsia"/>
          <w:spacing w:val="6"/>
        </w:rPr>
        <w:t>萬餘次，加值應用累計創造產值4億8</w:t>
      </w:r>
      <w:r w:rsidR="005D5037" w:rsidRPr="009B73D8">
        <w:rPr>
          <w:spacing w:val="6"/>
        </w:rPr>
        <w:t>,019</w:t>
      </w:r>
      <w:r w:rsidR="005D5037" w:rsidRPr="009B73D8">
        <w:rPr>
          <w:rFonts w:hint="eastAsia"/>
          <w:spacing w:val="6"/>
        </w:rPr>
        <w:t>萬餘元</w:t>
      </w:r>
      <w:r w:rsidR="005D5037">
        <w:rPr>
          <w:rFonts w:hint="eastAsia"/>
          <w:spacing w:val="6"/>
        </w:rPr>
        <w:t>、</w:t>
      </w:r>
      <w:r w:rsidR="005D5037" w:rsidRPr="009B73D8">
        <w:rPr>
          <w:rFonts w:hint="eastAsia"/>
          <w:spacing w:val="6"/>
        </w:rPr>
        <w:t>國產空氣品質感</w:t>
      </w:r>
      <w:proofErr w:type="gramStart"/>
      <w:r w:rsidR="005D5037" w:rsidRPr="009B73D8">
        <w:rPr>
          <w:rFonts w:hint="eastAsia"/>
          <w:spacing w:val="6"/>
        </w:rPr>
        <w:t>測器布建</w:t>
      </w:r>
      <w:proofErr w:type="gramEnd"/>
      <w:r w:rsidR="005D5037" w:rsidRPr="009B73D8">
        <w:rPr>
          <w:rFonts w:hint="eastAsia"/>
          <w:spacing w:val="6"/>
        </w:rPr>
        <w:t>點數2</w:t>
      </w:r>
      <w:r w:rsidR="005D5037" w:rsidRPr="009B73D8">
        <w:rPr>
          <w:spacing w:val="6"/>
        </w:rPr>
        <w:t>,620</w:t>
      </w:r>
      <w:r w:rsidR="005D5037" w:rsidRPr="009B73D8">
        <w:rPr>
          <w:rFonts w:hint="eastAsia"/>
          <w:spacing w:val="6"/>
        </w:rPr>
        <w:t>點</w:t>
      </w:r>
      <w:r w:rsidR="005D5037">
        <w:rPr>
          <w:rFonts w:hint="eastAsia"/>
          <w:spacing w:val="6"/>
        </w:rPr>
        <w:t>、</w:t>
      </w:r>
      <w:r w:rsidR="005D5037" w:rsidRPr="009B73D8">
        <w:rPr>
          <w:rFonts w:hint="eastAsia"/>
          <w:spacing w:val="6"/>
        </w:rPr>
        <w:t>提供規模5</w:t>
      </w:r>
      <w:r w:rsidR="005D5037" w:rsidRPr="009B73D8">
        <w:rPr>
          <w:spacing w:val="6"/>
        </w:rPr>
        <w:t>.5</w:t>
      </w:r>
      <w:r w:rsidR="005D5037" w:rsidRPr="009B73D8">
        <w:rPr>
          <w:rFonts w:hint="eastAsia"/>
          <w:spacing w:val="6"/>
        </w:rPr>
        <w:t>以上地震事件2</w:t>
      </w:r>
      <w:r w:rsidR="005D5037" w:rsidRPr="009B73D8">
        <w:rPr>
          <w:spacing w:val="6"/>
        </w:rPr>
        <w:t>,372</w:t>
      </w:r>
      <w:r w:rsidR="005D5037" w:rsidRPr="009B73D8">
        <w:rPr>
          <w:rFonts w:hint="eastAsia"/>
          <w:spacing w:val="6"/>
        </w:rPr>
        <w:t>筆及1</w:t>
      </w:r>
      <w:r w:rsidR="005D5037" w:rsidRPr="009B73D8">
        <w:rPr>
          <w:spacing w:val="6"/>
        </w:rPr>
        <w:t>5</w:t>
      </w:r>
      <w:r w:rsidR="005D5037" w:rsidRPr="009B73D8">
        <w:rPr>
          <w:rFonts w:hint="eastAsia"/>
          <w:spacing w:val="6"/>
        </w:rPr>
        <w:t>家轉發商地震速報資訊</w:t>
      </w:r>
      <w:r w:rsidR="005D5037">
        <w:rPr>
          <w:rFonts w:hint="eastAsia"/>
          <w:spacing w:val="6"/>
        </w:rPr>
        <w:t>、</w:t>
      </w:r>
      <w:r w:rsidR="005D5037" w:rsidRPr="005D5037">
        <w:rPr>
          <w:rFonts w:hint="eastAsia"/>
          <w:spacing w:val="6"/>
        </w:rPr>
        <w:t>布建773個非同步軌道衛星站，強化戰時或重大災害發生時之通訊網路韌性</w:t>
      </w:r>
      <w:r w:rsidR="005D5037">
        <w:rPr>
          <w:rFonts w:hint="eastAsia"/>
          <w:spacing w:val="6"/>
        </w:rPr>
        <w:t>、</w:t>
      </w:r>
      <w:r w:rsidR="00BF13A6" w:rsidRPr="009B73D8">
        <w:rPr>
          <w:rFonts w:hint="eastAsia"/>
          <w:spacing w:val="6"/>
        </w:rPr>
        <w:t>5G</w:t>
      </w:r>
      <w:proofErr w:type="gramStart"/>
      <w:r w:rsidR="00BF13A6" w:rsidRPr="009B73D8">
        <w:rPr>
          <w:rFonts w:hint="eastAsia"/>
          <w:spacing w:val="6"/>
        </w:rPr>
        <w:t>網路非偏鄉</w:t>
      </w:r>
      <w:proofErr w:type="gramEnd"/>
      <w:r w:rsidR="00BF13A6" w:rsidRPr="009B73D8">
        <w:rPr>
          <w:rFonts w:hint="eastAsia"/>
          <w:spacing w:val="6"/>
        </w:rPr>
        <w:t>電波人口涵蓋率97.54％</w:t>
      </w:r>
      <w:r w:rsidR="00BF13A6">
        <w:rPr>
          <w:rFonts w:hint="eastAsia"/>
          <w:spacing w:val="6"/>
        </w:rPr>
        <w:t>、</w:t>
      </w:r>
      <w:r w:rsidR="00BF13A6" w:rsidRPr="009B73D8">
        <w:rPr>
          <w:rFonts w:hint="eastAsia"/>
          <w:spacing w:val="6"/>
        </w:rPr>
        <w:t>5G基地</w:t>
      </w:r>
      <w:proofErr w:type="gramStart"/>
      <w:r w:rsidR="00BF13A6" w:rsidRPr="009B73D8">
        <w:rPr>
          <w:rFonts w:hint="eastAsia"/>
          <w:spacing w:val="6"/>
        </w:rPr>
        <w:t>臺</w:t>
      </w:r>
      <w:proofErr w:type="gramEnd"/>
      <w:r w:rsidR="000C0BE4" w:rsidRPr="009B73D8">
        <w:rPr>
          <w:rFonts w:hint="eastAsia"/>
          <w:spacing w:val="6"/>
        </w:rPr>
        <w:t>建設</w:t>
      </w:r>
      <w:r w:rsidR="000C0BE4">
        <w:rPr>
          <w:rFonts w:hint="eastAsia"/>
          <w:spacing w:val="6"/>
        </w:rPr>
        <w:t>總數</w:t>
      </w:r>
      <w:r w:rsidR="00BF13A6" w:rsidRPr="009B73D8">
        <w:rPr>
          <w:rFonts w:hint="eastAsia"/>
          <w:spacing w:val="6"/>
        </w:rPr>
        <w:t>4萬8,195</w:t>
      </w:r>
      <w:proofErr w:type="gramStart"/>
      <w:r w:rsidR="00BF13A6" w:rsidRPr="009B73D8">
        <w:rPr>
          <w:rFonts w:hint="eastAsia"/>
          <w:spacing w:val="6"/>
        </w:rPr>
        <w:t>臺</w:t>
      </w:r>
      <w:proofErr w:type="gramEnd"/>
      <w:r w:rsidR="00BF13A6" w:rsidRPr="009B73D8">
        <w:rPr>
          <w:rFonts w:hint="eastAsia"/>
          <w:spacing w:val="6"/>
        </w:rPr>
        <w:t>，補助業者1萬5</w:t>
      </w:r>
      <w:r w:rsidR="00BF13A6" w:rsidRPr="009B73D8">
        <w:rPr>
          <w:spacing w:val="6"/>
        </w:rPr>
        <w:t>,622</w:t>
      </w:r>
      <w:proofErr w:type="gramStart"/>
      <w:r w:rsidR="00BF13A6" w:rsidRPr="009B73D8">
        <w:rPr>
          <w:rFonts w:hint="eastAsia"/>
          <w:spacing w:val="6"/>
        </w:rPr>
        <w:t>臺</w:t>
      </w:r>
      <w:proofErr w:type="gramEnd"/>
      <w:r w:rsidRPr="005C2A04">
        <w:rPr>
          <w:rFonts w:hint="eastAsia"/>
          <w:spacing w:val="8"/>
        </w:rPr>
        <w:t>；城鄉建設</w:t>
      </w:r>
      <w:r w:rsidR="005D5037" w:rsidRPr="009B73D8">
        <w:rPr>
          <w:rFonts w:hint="eastAsia"/>
          <w:spacing w:val="6"/>
        </w:rPr>
        <w:t>核定補助興建停車場工程案</w:t>
      </w:r>
      <w:r w:rsidR="005D5037" w:rsidRPr="009B73D8">
        <w:rPr>
          <w:spacing w:val="6"/>
        </w:rPr>
        <w:t>1</w:t>
      </w:r>
      <w:r w:rsidR="005D5037" w:rsidRPr="009B73D8">
        <w:rPr>
          <w:rFonts w:hint="eastAsia"/>
          <w:spacing w:val="6"/>
        </w:rPr>
        <w:t>57</w:t>
      </w:r>
      <w:r w:rsidR="005D5037" w:rsidRPr="009B73D8">
        <w:rPr>
          <w:rFonts w:hint="eastAsia"/>
          <w:spacing w:val="6"/>
        </w:rPr>
        <w:lastRenderedPageBreak/>
        <w:t>件</w:t>
      </w:r>
      <w:r w:rsidR="00F8775C">
        <w:rPr>
          <w:rFonts w:hint="eastAsia"/>
          <w:spacing w:val="6"/>
        </w:rPr>
        <w:t>，</w:t>
      </w:r>
      <w:r w:rsidR="005D5037" w:rsidRPr="009B73D8">
        <w:rPr>
          <w:rFonts w:hint="eastAsia"/>
          <w:spacing w:val="6"/>
        </w:rPr>
        <w:t>完工40件</w:t>
      </w:r>
      <w:r w:rsidR="00F8775C">
        <w:rPr>
          <w:rFonts w:hint="eastAsia"/>
          <w:spacing w:val="6"/>
        </w:rPr>
        <w:t>，</w:t>
      </w:r>
      <w:r w:rsidR="005D5037" w:rsidRPr="009B73D8">
        <w:rPr>
          <w:rFonts w:hint="eastAsia"/>
          <w:spacing w:val="6"/>
        </w:rPr>
        <w:t>提供1萬7</w:t>
      </w:r>
      <w:r w:rsidR="005D5037" w:rsidRPr="009B73D8">
        <w:rPr>
          <w:spacing w:val="6"/>
        </w:rPr>
        <w:t>,</w:t>
      </w:r>
      <w:r w:rsidR="005D5037" w:rsidRPr="009B73D8">
        <w:rPr>
          <w:rFonts w:hint="eastAsia"/>
          <w:spacing w:val="6"/>
        </w:rPr>
        <w:t>901個停車位</w:t>
      </w:r>
      <w:r w:rsidR="005D5037">
        <w:rPr>
          <w:rFonts w:hint="eastAsia"/>
          <w:spacing w:val="6"/>
        </w:rPr>
        <w:t>、</w:t>
      </w:r>
      <w:r w:rsidR="005D5037" w:rsidRPr="009B73D8">
        <w:rPr>
          <w:rFonts w:hint="eastAsia"/>
          <w:spacing w:val="6"/>
        </w:rPr>
        <w:t>完成</w:t>
      </w:r>
      <w:r w:rsidR="000C0BE4">
        <w:rPr>
          <w:rFonts w:hint="eastAsia"/>
          <w:spacing w:val="6"/>
        </w:rPr>
        <w:t>道路</w:t>
      </w:r>
      <w:r w:rsidR="005D5037" w:rsidRPr="009B73D8">
        <w:rPr>
          <w:rFonts w:hint="eastAsia"/>
          <w:spacing w:val="6"/>
        </w:rPr>
        <w:t>綠化面積1萬6,572平方公尺、公共通行路障排除改善315處、改善道路品質201公里</w:t>
      </w:r>
      <w:r w:rsidR="005D5037">
        <w:rPr>
          <w:rFonts w:hint="eastAsia"/>
          <w:spacing w:val="6"/>
        </w:rPr>
        <w:t>、</w:t>
      </w:r>
      <w:r w:rsidR="005D5037" w:rsidRPr="009B73D8">
        <w:rPr>
          <w:rFonts w:hint="eastAsia"/>
          <w:spacing w:val="6"/>
        </w:rPr>
        <w:t>補助223校設置學校社區</w:t>
      </w:r>
      <w:proofErr w:type="gramStart"/>
      <w:r w:rsidR="005D5037" w:rsidRPr="009B73D8">
        <w:rPr>
          <w:rFonts w:hint="eastAsia"/>
          <w:spacing w:val="6"/>
        </w:rPr>
        <w:t>共讀站</w:t>
      </w:r>
      <w:proofErr w:type="gramEnd"/>
      <w:r w:rsidR="005D5037" w:rsidRPr="009B73D8">
        <w:rPr>
          <w:rFonts w:hint="eastAsia"/>
          <w:spacing w:val="6"/>
        </w:rPr>
        <w:t>、40</w:t>
      </w:r>
      <w:proofErr w:type="gramStart"/>
      <w:r w:rsidR="005D5037" w:rsidRPr="009B73D8">
        <w:rPr>
          <w:rFonts w:hint="eastAsia"/>
          <w:spacing w:val="6"/>
        </w:rPr>
        <w:t>校興</w:t>
      </w:r>
      <w:proofErr w:type="gramEnd"/>
      <w:r w:rsidR="005D5037" w:rsidRPr="009B73D8">
        <w:rPr>
          <w:rFonts w:hint="eastAsia"/>
          <w:spacing w:val="6"/>
        </w:rPr>
        <w:t>（整）建草地運動場及61校設置樂活運動站</w:t>
      </w:r>
      <w:r w:rsidR="005D5037">
        <w:rPr>
          <w:rFonts w:hint="eastAsia"/>
          <w:spacing w:val="6"/>
        </w:rPr>
        <w:t>、</w:t>
      </w:r>
      <w:r w:rsidR="005D5037" w:rsidRPr="009B73D8">
        <w:rPr>
          <w:rFonts w:hint="eastAsia"/>
          <w:spacing w:val="6"/>
        </w:rPr>
        <w:t>補助地方政府興（整）建全民運動館21案、興（整）建風雨球場及改善既有場館1</w:t>
      </w:r>
      <w:r w:rsidR="005D5037" w:rsidRPr="009B73D8">
        <w:rPr>
          <w:spacing w:val="6"/>
        </w:rPr>
        <w:t>71</w:t>
      </w:r>
      <w:r w:rsidR="005D5037" w:rsidRPr="009B73D8">
        <w:rPr>
          <w:rFonts w:hint="eastAsia"/>
          <w:spacing w:val="6"/>
        </w:rPr>
        <w:t>案</w:t>
      </w:r>
      <w:r w:rsidRPr="005C2A04">
        <w:rPr>
          <w:rFonts w:hint="eastAsia"/>
          <w:spacing w:val="8"/>
        </w:rPr>
        <w:t>；</w:t>
      </w:r>
      <w:proofErr w:type="gramStart"/>
      <w:r w:rsidRPr="005C2A04">
        <w:rPr>
          <w:rFonts w:hint="eastAsia"/>
          <w:spacing w:val="8"/>
        </w:rPr>
        <w:t>因應少子化</w:t>
      </w:r>
      <w:proofErr w:type="gramEnd"/>
      <w:r w:rsidRPr="005C2A04">
        <w:rPr>
          <w:rFonts w:hint="eastAsia"/>
          <w:spacing w:val="8"/>
        </w:rPr>
        <w:t>友善育兒空間建設</w:t>
      </w:r>
      <w:r w:rsidR="005D5037" w:rsidRPr="003D7D86">
        <w:rPr>
          <w:rFonts w:hint="eastAsia"/>
          <w:spacing w:val="6"/>
        </w:rPr>
        <w:t>補助增設或改善</w:t>
      </w:r>
      <w:r w:rsidR="005D5037" w:rsidRPr="003D7D86">
        <w:rPr>
          <w:spacing w:val="6"/>
        </w:rPr>
        <w:t>456</w:t>
      </w:r>
      <w:r w:rsidR="005D5037" w:rsidRPr="003D7D86">
        <w:rPr>
          <w:rFonts w:hint="eastAsia"/>
          <w:spacing w:val="6"/>
        </w:rPr>
        <w:t>處社區公共托育設施、</w:t>
      </w:r>
      <w:r w:rsidR="005D5037" w:rsidRPr="003D7D86">
        <w:rPr>
          <w:spacing w:val="6"/>
        </w:rPr>
        <w:t>87</w:t>
      </w:r>
      <w:r w:rsidR="005D5037" w:rsidRPr="003D7D86">
        <w:rPr>
          <w:rFonts w:hint="eastAsia"/>
          <w:spacing w:val="6"/>
        </w:rPr>
        <w:t>處托育資源中心、</w:t>
      </w:r>
      <w:r w:rsidR="005D5037" w:rsidRPr="003D7D86">
        <w:rPr>
          <w:spacing w:val="6"/>
        </w:rPr>
        <w:t>132</w:t>
      </w:r>
      <w:r w:rsidR="005D5037" w:rsidRPr="003D7D86">
        <w:rPr>
          <w:rFonts w:hint="eastAsia"/>
          <w:spacing w:val="6"/>
        </w:rPr>
        <w:t>處社會福利服務中心、</w:t>
      </w:r>
      <w:r w:rsidR="005D5037" w:rsidRPr="003D7D86">
        <w:rPr>
          <w:spacing w:val="6"/>
        </w:rPr>
        <w:t>29</w:t>
      </w:r>
      <w:r w:rsidR="005D5037" w:rsidRPr="003D7D86">
        <w:rPr>
          <w:rFonts w:hint="eastAsia"/>
          <w:spacing w:val="6"/>
        </w:rPr>
        <w:t>處兒少家庭福利館</w:t>
      </w:r>
      <w:r w:rsidR="00F8775C">
        <w:rPr>
          <w:rFonts w:hint="eastAsia"/>
          <w:spacing w:val="6"/>
        </w:rPr>
        <w:t>、</w:t>
      </w:r>
      <w:r w:rsidR="005D5037" w:rsidRPr="003D7D86">
        <w:rPr>
          <w:spacing w:val="6"/>
        </w:rPr>
        <w:t>13</w:t>
      </w:r>
      <w:r w:rsidR="005D5037" w:rsidRPr="003D7D86">
        <w:rPr>
          <w:rFonts w:hint="eastAsia"/>
          <w:spacing w:val="6"/>
        </w:rPr>
        <w:t>處兒少緊急及中長期安置機構，擴充服務量能，增加民眾使用托育服務及福利服務之普及性與可近性</w:t>
      </w:r>
      <w:r w:rsidRPr="005C2A04">
        <w:rPr>
          <w:rFonts w:hint="eastAsia"/>
          <w:spacing w:val="8"/>
        </w:rPr>
        <w:t>；食品安全建設</w:t>
      </w:r>
      <w:r w:rsidR="005D5037" w:rsidRPr="003D7D86">
        <w:rPr>
          <w:rFonts w:hint="eastAsia"/>
          <w:spacing w:val="6"/>
        </w:rPr>
        <w:t>補助</w:t>
      </w:r>
      <w:r w:rsidR="005D5037" w:rsidRPr="003D7D86">
        <w:rPr>
          <w:spacing w:val="6"/>
        </w:rPr>
        <w:t>21</w:t>
      </w:r>
      <w:r w:rsidR="005D5037" w:rsidRPr="003D7D86">
        <w:rPr>
          <w:rFonts w:hint="eastAsia"/>
          <w:spacing w:val="6"/>
        </w:rPr>
        <w:t>市縣衛生局購置檢驗所需儀器設備</w:t>
      </w:r>
      <w:r w:rsidR="005D5037" w:rsidRPr="003D7D86">
        <w:rPr>
          <w:spacing w:val="6"/>
        </w:rPr>
        <w:t>999</w:t>
      </w:r>
      <w:r w:rsidR="005D5037" w:rsidRPr="003D7D86">
        <w:rPr>
          <w:rFonts w:hint="eastAsia"/>
          <w:spacing w:val="6"/>
        </w:rPr>
        <w:t>套及聘用檢驗人力</w:t>
      </w:r>
      <w:r w:rsidR="005D5037" w:rsidRPr="003D7D86">
        <w:rPr>
          <w:spacing w:val="6"/>
        </w:rPr>
        <w:t>379</w:t>
      </w:r>
      <w:r w:rsidR="005D5037" w:rsidRPr="003D7D86">
        <w:rPr>
          <w:rFonts w:hint="eastAsia"/>
          <w:spacing w:val="6"/>
        </w:rPr>
        <w:t>人次</w:t>
      </w:r>
      <w:r w:rsidR="005D5037">
        <w:rPr>
          <w:rFonts w:hint="eastAsia"/>
          <w:spacing w:val="6"/>
        </w:rPr>
        <w:t>、</w:t>
      </w:r>
      <w:r w:rsidR="005D5037" w:rsidRPr="003D7D86">
        <w:rPr>
          <w:rFonts w:hint="eastAsia"/>
          <w:spacing w:val="6"/>
        </w:rPr>
        <w:t>市縣衛生局完成聯合分工檢驗體系檢驗</w:t>
      </w:r>
      <w:r w:rsidR="005D5037" w:rsidRPr="003D7D86">
        <w:rPr>
          <w:spacing w:val="6"/>
        </w:rPr>
        <w:t>69,263</w:t>
      </w:r>
      <w:r w:rsidR="005D5037" w:rsidRPr="003D7D86">
        <w:rPr>
          <w:rFonts w:hint="eastAsia"/>
          <w:spacing w:val="6"/>
        </w:rPr>
        <w:t>件、一般例行性檢驗</w:t>
      </w:r>
      <w:r w:rsidR="005D5037" w:rsidRPr="003D7D86">
        <w:rPr>
          <w:spacing w:val="6"/>
        </w:rPr>
        <w:t>550,459</w:t>
      </w:r>
      <w:r w:rsidR="005D5037" w:rsidRPr="003D7D86">
        <w:rPr>
          <w:rFonts w:hint="eastAsia"/>
          <w:spacing w:val="6"/>
        </w:rPr>
        <w:t>件</w:t>
      </w:r>
      <w:r w:rsidR="00394772">
        <w:rPr>
          <w:rFonts w:hint="eastAsia"/>
          <w:spacing w:val="6"/>
        </w:rPr>
        <w:t>、</w:t>
      </w:r>
      <w:r w:rsidR="005D5037" w:rsidRPr="003D7D86">
        <w:rPr>
          <w:rFonts w:hint="eastAsia"/>
          <w:spacing w:val="6"/>
        </w:rPr>
        <w:t>通過衛生福利部食品藥物管理署實驗室認證之檢驗方法計</w:t>
      </w:r>
      <w:r w:rsidR="005D5037" w:rsidRPr="003D7D86">
        <w:rPr>
          <w:spacing w:val="6"/>
        </w:rPr>
        <w:t>2,396</w:t>
      </w:r>
      <w:r w:rsidR="005D5037" w:rsidRPr="003D7D86">
        <w:rPr>
          <w:rFonts w:hint="eastAsia"/>
          <w:spacing w:val="6"/>
        </w:rPr>
        <w:t>件</w:t>
      </w:r>
      <w:r w:rsidR="005D5037">
        <w:rPr>
          <w:rFonts w:hint="eastAsia"/>
          <w:spacing w:val="6"/>
        </w:rPr>
        <w:t>、</w:t>
      </w:r>
      <w:r w:rsidR="005D5037" w:rsidRPr="003D7D86">
        <w:rPr>
          <w:rFonts w:hint="eastAsia"/>
          <w:spacing w:val="6"/>
        </w:rPr>
        <w:t>購置</w:t>
      </w:r>
      <w:r w:rsidR="005D5037" w:rsidRPr="003D7D86">
        <w:rPr>
          <w:spacing w:val="6"/>
        </w:rPr>
        <w:t>59</w:t>
      </w:r>
      <w:r w:rsidR="005D5037" w:rsidRPr="003D7D86">
        <w:rPr>
          <w:rFonts w:hint="eastAsia"/>
          <w:spacing w:val="6"/>
        </w:rPr>
        <w:t>套檢驗儀器</w:t>
      </w:r>
      <w:r w:rsidRPr="005C2A04">
        <w:rPr>
          <w:rFonts w:hint="eastAsia"/>
          <w:spacing w:val="8"/>
        </w:rPr>
        <w:t>；人才培育促進就業建設</w:t>
      </w:r>
      <w:r w:rsidR="005D5037" w:rsidRPr="009B73D8">
        <w:rPr>
          <w:rFonts w:hint="eastAsia"/>
          <w:spacing w:val="6"/>
        </w:rPr>
        <w:t>培育雙語教學師資</w:t>
      </w:r>
      <w:r w:rsidR="005D5037" w:rsidRPr="009B73D8">
        <w:rPr>
          <w:spacing w:val="6"/>
        </w:rPr>
        <w:t>10,184</w:t>
      </w:r>
      <w:r w:rsidR="005D5037" w:rsidRPr="009B73D8">
        <w:rPr>
          <w:rFonts w:hint="eastAsia"/>
          <w:spacing w:val="6"/>
        </w:rPr>
        <w:t>人</w:t>
      </w:r>
      <w:r w:rsidR="005D5037">
        <w:rPr>
          <w:rFonts w:hint="eastAsia"/>
          <w:spacing w:val="6"/>
        </w:rPr>
        <w:t>、</w:t>
      </w:r>
      <w:r w:rsidR="005D5037" w:rsidRPr="009B73D8">
        <w:rPr>
          <w:rFonts w:hint="eastAsia"/>
          <w:spacing w:val="6"/>
        </w:rPr>
        <w:t>高級中等以下學校進行部分領域或學科雙語教學</w:t>
      </w:r>
      <w:r w:rsidR="005D5037" w:rsidRPr="009B73D8">
        <w:rPr>
          <w:spacing w:val="6"/>
        </w:rPr>
        <w:t>1,772</w:t>
      </w:r>
      <w:proofErr w:type="gramStart"/>
      <w:r w:rsidR="005D5037" w:rsidRPr="009B73D8">
        <w:rPr>
          <w:rFonts w:hint="eastAsia"/>
          <w:spacing w:val="6"/>
        </w:rPr>
        <w:t>校次</w:t>
      </w:r>
      <w:proofErr w:type="gramEnd"/>
      <w:r w:rsidR="005D5037">
        <w:rPr>
          <w:rFonts w:hint="eastAsia"/>
          <w:spacing w:val="6"/>
        </w:rPr>
        <w:t>、</w:t>
      </w:r>
      <w:r w:rsidR="005D5037" w:rsidRPr="009B73D8">
        <w:rPr>
          <w:rFonts w:hint="eastAsia"/>
          <w:spacing w:val="6"/>
        </w:rPr>
        <w:t>製</w:t>
      </w:r>
      <w:proofErr w:type="gramStart"/>
      <w:r w:rsidR="005D5037" w:rsidRPr="009B73D8">
        <w:rPr>
          <w:rFonts w:hint="eastAsia"/>
          <w:spacing w:val="6"/>
        </w:rPr>
        <w:t>播線上</w:t>
      </w:r>
      <w:proofErr w:type="gramEnd"/>
      <w:r w:rsidR="005D5037" w:rsidRPr="009B73D8">
        <w:rPr>
          <w:rFonts w:hint="eastAsia"/>
          <w:spacing w:val="6"/>
        </w:rPr>
        <w:t>英語學習節目</w:t>
      </w:r>
      <w:r w:rsidR="005D5037" w:rsidRPr="009B73D8">
        <w:rPr>
          <w:spacing w:val="6"/>
        </w:rPr>
        <w:t>9,301</w:t>
      </w:r>
      <w:r w:rsidR="005D5037" w:rsidRPr="009B73D8">
        <w:rPr>
          <w:rFonts w:hint="eastAsia"/>
          <w:spacing w:val="6"/>
        </w:rPr>
        <w:t>集</w:t>
      </w:r>
      <w:r w:rsidR="005D5037">
        <w:rPr>
          <w:rFonts w:hint="eastAsia"/>
          <w:spacing w:val="6"/>
        </w:rPr>
        <w:t>、</w:t>
      </w:r>
      <w:r w:rsidR="005D5037" w:rsidRPr="009B73D8">
        <w:rPr>
          <w:rFonts w:hint="eastAsia"/>
          <w:spacing w:val="6"/>
        </w:rPr>
        <w:t>輔導青年科技新創團隊</w:t>
      </w:r>
      <w:r w:rsidR="00394772" w:rsidRPr="009B73D8">
        <w:rPr>
          <w:spacing w:val="6"/>
        </w:rPr>
        <w:t>663</w:t>
      </w:r>
      <w:r w:rsidR="00394772" w:rsidRPr="009B73D8">
        <w:rPr>
          <w:rFonts w:hint="eastAsia"/>
          <w:spacing w:val="6"/>
        </w:rPr>
        <w:t>家</w:t>
      </w:r>
      <w:r w:rsidR="005D5037">
        <w:rPr>
          <w:rFonts w:hint="eastAsia"/>
          <w:spacing w:val="6"/>
        </w:rPr>
        <w:t>，</w:t>
      </w:r>
      <w:r w:rsidR="005D5037" w:rsidRPr="009B73D8">
        <w:rPr>
          <w:rFonts w:hint="eastAsia"/>
          <w:spacing w:val="6"/>
        </w:rPr>
        <w:t>促成投資金額</w:t>
      </w:r>
      <w:r w:rsidR="005D5037" w:rsidRPr="009B73D8">
        <w:rPr>
          <w:spacing w:val="6"/>
        </w:rPr>
        <w:t>319.14</w:t>
      </w:r>
      <w:r w:rsidR="005D5037" w:rsidRPr="009B73D8">
        <w:rPr>
          <w:rFonts w:hint="eastAsia"/>
          <w:spacing w:val="6"/>
        </w:rPr>
        <w:t>億元</w:t>
      </w:r>
      <w:r w:rsidR="005D5037">
        <w:rPr>
          <w:rFonts w:hint="eastAsia"/>
          <w:spacing w:val="6"/>
        </w:rPr>
        <w:t>、</w:t>
      </w:r>
      <w:r w:rsidR="005D5037" w:rsidRPr="009B73D8">
        <w:rPr>
          <w:rFonts w:hint="eastAsia"/>
          <w:spacing w:val="6"/>
        </w:rPr>
        <w:t>博士級人才實務訓練</w:t>
      </w:r>
      <w:r w:rsidR="005D5037" w:rsidRPr="009B73D8">
        <w:rPr>
          <w:spacing w:val="6"/>
        </w:rPr>
        <w:t>544</w:t>
      </w:r>
      <w:r w:rsidR="005D5037" w:rsidRPr="009B73D8">
        <w:rPr>
          <w:rFonts w:hint="eastAsia"/>
          <w:spacing w:val="6"/>
        </w:rPr>
        <w:t>人</w:t>
      </w:r>
      <w:r w:rsidR="005D5037">
        <w:rPr>
          <w:rFonts w:hint="eastAsia"/>
          <w:spacing w:val="6"/>
        </w:rPr>
        <w:t>、</w:t>
      </w:r>
      <w:r w:rsidR="005D5037" w:rsidRPr="009B73D8">
        <w:rPr>
          <w:rFonts w:hint="eastAsia"/>
          <w:spacing w:val="6"/>
        </w:rPr>
        <w:t>參與</w:t>
      </w:r>
      <w:r w:rsidR="00394772" w:rsidRPr="009B73D8">
        <w:rPr>
          <w:rFonts w:hint="eastAsia"/>
          <w:spacing w:val="6"/>
        </w:rPr>
        <w:t>重點產業高階人才培訓與就業</w:t>
      </w:r>
      <w:r w:rsidR="005D5037" w:rsidRPr="009B73D8">
        <w:rPr>
          <w:rFonts w:hint="eastAsia"/>
          <w:spacing w:val="6"/>
        </w:rPr>
        <w:t>合作廠商</w:t>
      </w:r>
      <w:r w:rsidR="005D5037" w:rsidRPr="009B73D8">
        <w:rPr>
          <w:spacing w:val="6"/>
        </w:rPr>
        <w:t>459</w:t>
      </w:r>
      <w:r w:rsidR="005D5037" w:rsidRPr="009B73D8">
        <w:rPr>
          <w:rFonts w:hint="eastAsia"/>
          <w:spacing w:val="6"/>
        </w:rPr>
        <w:t>家</w:t>
      </w:r>
      <w:r w:rsidRPr="005C2A04">
        <w:rPr>
          <w:rFonts w:hint="eastAsia"/>
          <w:spacing w:val="8"/>
        </w:rPr>
        <w:t>。綜觀本特別預算執行結果，已有振興經濟，帶動國內經濟動能效果，相關建設計畫亦有實質進展，有助於對人民生活產生正面影響，惟整體預算執行力仍有努力空間，部分建設計畫之執行及管控機制與部分計畫完工後營運績效尚待持續</w:t>
      </w:r>
      <w:proofErr w:type="gramStart"/>
      <w:r w:rsidRPr="005C2A04">
        <w:rPr>
          <w:rFonts w:hint="eastAsia"/>
          <w:spacing w:val="8"/>
        </w:rPr>
        <w:t>研</w:t>
      </w:r>
      <w:proofErr w:type="gramEnd"/>
      <w:r w:rsidRPr="005C2A04">
        <w:rPr>
          <w:rFonts w:hint="eastAsia"/>
          <w:spacing w:val="8"/>
        </w:rPr>
        <w:t>謀改善。</w:t>
      </w:r>
    </w:p>
    <w:p w14:paraId="391DB551" w14:textId="073CA952" w:rsidR="00C617C2" w:rsidRPr="00BA5F61" w:rsidRDefault="00C617C2" w:rsidP="000C0BE4">
      <w:pPr>
        <w:pStyle w:val="16P"/>
        <w:ind w:firstLine="640"/>
      </w:pPr>
      <w:r w:rsidRPr="00BA5F61">
        <w:rPr>
          <w:rFonts w:hint="eastAsia"/>
        </w:rPr>
        <w:t>本部對於中央政府前瞻基礎建設計畫第</w:t>
      </w:r>
      <w:r w:rsidR="00C728FE">
        <w:rPr>
          <w:rFonts w:hint="eastAsia"/>
        </w:rPr>
        <w:t>4</w:t>
      </w:r>
      <w:r w:rsidRPr="00BA5F61">
        <w:rPr>
          <w:rFonts w:hint="eastAsia"/>
        </w:rPr>
        <w:t>期特別預算執行之審核、計畫實施之考核及重要審核意見，已在本報告有關章節予以分析說明，以</w:t>
      </w:r>
      <w:proofErr w:type="gramStart"/>
      <w:r w:rsidRPr="00BA5F61">
        <w:rPr>
          <w:rFonts w:hint="eastAsia"/>
        </w:rPr>
        <w:t>供參閱</w:t>
      </w:r>
      <w:proofErr w:type="gramEnd"/>
      <w:r w:rsidRPr="00BA5F61">
        <w:rPr>
          <w:rFonts w:hint="eastAsia"/>
        </w:rPr>
        <w:t>。</w:t>
      </w:r>
    </w:p>
    <w:p w14:paraId="4CA3EB82" w14:textId="731BB177" w:rsidR="00626174" w:rsidRPr="00435350" w:rsidRDefault="00C617C2" w:rsidP="000C0BE4">
      <w:pPr>
        <w:pStyle w:val="16P"/>
        <w:ind w:firstLine="640"/>
      </w:pPr>
      <w:proofErr w:type="gramStart"/>
      <w:r w:rsidRPr="00BA5F61">
        <w:rPr>
          <w:rFonts w:hint="eastAsia"/>
        </w:rPr>
        <w:t>茲當本</w:t>
      </w:r>
      <w:proofErr w:type="gramEnd"/>
      <w:r w:rsidRPr="00BA5F61">
        <w:rPr>
          <w:rFonts w:hint="eastAsia"/>
        </w:rPr>
        <w:t>特別決算審核完竣，謹依法編具審核報告，敬請審議。</w:t>
      </w:r>
    </w:p>
    <w:sectPr w:rsidR="00626174" w:rsidRPr="00435350" w:rsidSect="00DE0E26">
      <w:footerReference w:type="default" r:id="rId6"/>
      <w:pgSz w:w="11906" w:h="16838" w:code="9"/>
      <w:pgMar w:top="1418" w:right="851" w:bottom="1418" w:left="851" w:header="1021" w:footer="737"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CCADC5" w14:textId="77777777" w:rsidR="009A41B2" w:rsidRDefault="009A41B2" w:rsidP="00391EA2">
      <w:r>
        <w:separator/>
      </w:r>
    </w:p>
  </w:endnote>
  <w:endnote w:type="continuationSeparator" w:id="0">
    <w:p w14:paraId="510E58BE" w14:textId="77777777" w:rsidR="009A41B2" w:rsidRDefault="009A41B2" w:rsidP="00391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華康圓體 Std W5">
    <w:panose1 w:val="02000500000000000000"/>
    <w:charset w:val="88"/>
    <w:family w:val="modern"/>
    <w:notTrueType/>
    <w:pitch w:val="variable"/>
    <w:sig w:usb0="A00002FF" w:usb1="38CFFD7A" w:usb2="00000016" w:usb3="00000000" w:csb0="0010000D" w:csb1="00000000"/>
  </w:font>
  <w:font w:name="標楷體">
    <w:altName w:val="DF Kai Shu"/>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7319E" w14:textId="012AEDAC" w:rsidR="00540205" w:rsidRPr="00540205" w:rsidRDefault="00C617C2" w:rsidP="00DE0E26">
    <w:pPr>
      <w:pStyle w:val="a6"/>
      <w:jc w:val="center"/>
      <w:rPr>
        <w:rFonts w:ascii="標楷體" w:eastAsia="標楷體" w:hAnsi="標楷體" w:hint="eastAsia"/>
      </w:rPr>
    </w:pPr>
    <w:r>
      <w:rPr>
        <w:rFonts w:ascii="標楷體" w:eastAsia="標楷體" w:hAnsi="標楷體" w:hint="eastAsia"/>
      </w:rPr>
      <w:t>前言</w:t>
    </w:r>
    <w:r w:rsidR="00E243F9" w:rsidRPr="008B1F04">
      <w:rPr>
        <w:rFonts w:ascii="標楷體" w:eastAsia="標楷體" w:hAnsi="標楷體" w:hint="eastAsia"/>
      </w:rPr>
      <w:t>－</w:t>
    </w:r>
    <w:sdt>
      <w:sdtPr>
        <w:rPr>
          <w:rFonts w:ascii="標楷體" w:eastAsia="標楷體" w:hAnsi="標楷體"/>
        </w:rPr>
        <w:id w:val="-1909836030"/>
        <w:docPartObj>
          <w:docPartGallery w:val="Page Numbers (Bottom of Page)"/>
          <w:docPartUnique/>
        </w:docPartObj>
      </w:sdtPr>
      <w:sdtEndPr>
        <w:rPr>
          <w:rFonts w:asciiTheme="minorHAnsi" w:eastAsiaTheme="minorEastAsia" w:hAnsiTheme="minorHAnsi"/>
        </w:rPr>
      </w:sdtEndPr>
      <w:sdtContent>
        <w:r w:rsidR="00E243F9" w:rsidRPr="008B1F04">
          <w:rPr>
            <w:rFonts w:ascii="標楷體" w:eastAsia="標楷體" w:hAnsi="標楷體"/>
          </w:rPr>
          <w:fldChar w:fldCharType="begin"/>
        </w:r>
        <w:r w:rsidR="00E243F9" w:rsidRPr="008B1F04">
          <w:rPr>
            <w:rFonts w:ascii="標楷體" w:eastAsia="標楷體" w:hAnsi="標楷體"/>
          </w:rPr>
          <w:instrText>PAGE   \* MERGEFORMAT</w:instrText>
        </w:r>
        <w:r w:rsidR="00E243F9" w:rsidRPr="008B1F04">
          <w:rPr>
            <w:rFonts w:ascii="標楷體" w:eastAsia="標楷體" w:hAnsi="標楷體"/>
          </w:rPr>
          <w:fldChar w:fldCharType="separate"/>
        </w:r>
        <w:r w:rsidR="00E243F9">
          <w:rPr>
            <w:rFonts w:ascii="標楷體" w:eastAsia="標楷體" w:hAnsi="標楷體"/>
          </w:rPr>
          <w:t>1</w:t>
        </w:r>
        <w:r w:rsidR="00E243F9" w:rsidRPr="008B1F04">
          <w:rPr>
            <w:rFonts w:ascii="標楷體" w:eastAsia="標楷體" w:hAnsi="標楷體"/>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A84798" w14:textId="77777777" w:rsidR="009A41B2" w:rsidRDefault="009A41B2" w:rsidP="00391EA2">
      <w:r>
        <w:separator/>
      </w:r>
    </w:p>
  </w:footnote>
  <w:footnote w:type="continuationSeparator" w:id="0">
    <w:p w14:paraId="4ADD8339" w14:textId="77777777" w:rsidR="009A41B2" w:rsidRDefault="009A41B2" w:rsidP="00391EA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zh-TW" w:vendorID="64" w:dllVersion="0" w:nlCheck="1" w:checkStyle="1"/>
  <w:activeWritingStyle w:appName="MSWord" w:lang="en-US" w:vendorID="64" w:dllVersion="0" w:nlCheck="1" w:checkStyle="0"/>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28D"/>
    <w:rsid w:val="00002536"/>
    <w:rsid w:val="0000317D"/>
    <w:rsid w:val="0001211F"/>
    <w:rsid w:val="00057768"/>
    <w:rsid w:val="0009009B"/>
    <w:rsid w:val="000917FC"/>
    <w:rsid w:val="000A6F9F"/>
    <w:rsid w:val="000B17B3"/>
    <w:rsid w:val="000C0BE4"/>
    <w:rsid w:val="00106F10"/>
    <w:rsid w:val="001478CD"/>
    <w:rsid w:val="001E4411"/>
    <w:rsid w:val="001E68C8"/>
    <w:rsid w:val="001F36B1"/>
    <w:rsid w:val="00207FBC"/>
    <w:rsid w:val="002849A5"/>
    <w:rsid w:val="00287B7F"/>
    <w:rsid w:val="002920AA"/>
    <w:rsid w:val="002B2F63"/>
    <w:rsid w:val="002C574C"/>
    <w:rsid w:val="002F0B88"/>
    <w:rsid w:val="00313D77"/>
    <w:rsid w:val="00391EA2"/>
    <w:rsid w:val="00394772"/>
    <w:rsid w:val="003A7CC9"/>
    <w:rsid w:val="003C7389"/>
    <w:rsid w:val="003D0CB0"/>
    <w:rsid w:val="003F497D"/>
    <w:rsid w:val="00435350"/>
    <w:rsid w:val="00464E25"/>
    <w:rsid w:val="004806A3"/>
    <w:rsid w:val="00511853"/>
    <w:rsid w:val="00540205"/>
    <w:rsid w:val="005734ED"/>
    <w:rsid w:val="005A2FA5"/>
    <w:rsid w:val="005B3903"/>
    <w:rsid w:val="005C2A04"/>
    <w:rsid w:val="005C4907"/>
    <w:rsid w:val="005D5037"/>
    <w:rsid w:val="00626174"/>
    <w:rsid w:val="00636DFA"/>
    <w:rsid w:val="006772A2"/>
    <w:rsid w:val="006B0B0A"/>
    <w:rsid w:val="006D281B"/>
    <w:rsid w:val="006E6C66"/>
    <w:rsid w:val="007B028D"/>
    <w:rsid w:val="007E0A30"/>
    <w:rsid w:val="007F3EDB"/>
    <w:rsid w:val="0080100B"/>
    <w:rsid w:val="008B1F04"/>
    <w:rsid w:val="008C5210"/>
    <w:rsid w:val="0091056A"/>
    <w:rsid w:val="009711B1"/>
    <w:rsid w:val="00974CFB"/>
    <w:rsid w:val="009A41B2"/>
    <w:rsid w:val="00B2166A"/>
    <w:rsid w:val="00B47BE7"/>
    <w:rsid w:val="00B72ECE"/>
    <w:rsid w:val="00BF13A6"/>
    <w:rsid w:val="00BF561B"/>
    <w:rsid w:val="00C0032A"/>
    <w:rsid w:val="00C617C2"/>
    <w:rsid w:val="00C62264"/>
    <w:rsid w:val="00C677E8"/>
    <w:rsid w:val="00C728FE"/>
    <w:rsid w:val="00CC0E39"/>
    <w:rsid w:val="00CE7927"/>
    <w:rsid w:val="00D53671"/>
    <w:rsid w:val="00D65E4B"/>
    <w:rsid w:val="00DE0E26"/>
    <w:rsid w:val="00E20FD0"/>
    <w:rsid w:val="00E243F9"/>
    <w:rsid w:val="00EB6AC2"/>
    <w:rsid w:val="00EC0BA3"/>
    <w:rsid w:val="00ED655A"/>
    <w:rsid w:val="00EE74C8"/>
    <w:rsid w:val="00EF4ADA"/>
    <w:rsid w:val="00F0095E"/>
    <w:rsid w:val="00F42FA7"/>
    <w:rsid w:val="00F83931"/>
    <w:rsid w:val="00F8775C"/>
    <w:rsid w:val="00FB2662"/>
    <w:rsid w:val="00FD4E7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81AC1F"/>
  <w15:docId w15:val="{E9B4D2B8-3C42-4677-AF2E-A38B3B8A5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semiHidden="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emiHidden/>
    <w:qFormat/>
    <w:rsid w:val="007B028D"/>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內文序言"/>
    <w:basedOn w:val="a"/>
    <w:semiHidden/>
    <w:qFormat/>
    <w:rsid w:val="009711B1"/>
    <w:pPr>
      <w:spacing w:line="340" w:lineRule="exact"/>
      <w:ind w:firstLineChars="200" w:firstLine="200"/>
    </w:pPr>
    <w:rPr>
      <w:rFonts w:ascii="Times New Roman" w:eastAsia="華康圓體 Std W5" w:hAnsi="Times New Roman" w:cs="Times New Roman"/>
      <w:spacing w:val="10"/>
      <w:sz w:val="22"/>
    </w:rPr>
  </w:style>
  <w:style w:type="paragraph" w:customStyle="1" w:styleId="7">
    <w:name w:val="7_表格單位：新臺幣"/>
    <w:semiHidden/>
    <w:qFormat/>
    <w:rsid w:val="00464E25"/>
    <w:pPr>
      <w:adjustRightInd w:val="0"/>
      <w:jc w:val="right"/>
    </w:pPr>
    <w:rPr>
      <w:rFonts w:ascii="標楷體" w:eastAsia="標楷體" w:hAnsi="Times New Roman" w:cs="Times New Roman"/>
      <w:sz w:val="22"/>
      <w:szCs w:val="20"/>
    </w:rPr>
  </w:style>
  <w:style w:type="paragraph" w:customStyle="1" w:styleId="012">
    <w:name w:val="01_內文_第一行空2字元"/>
    <w:basedOn w:val="a"/>
    <w:qFormat/>
    <w:rsid w:val="0080100B"/>
    <w:pPr>
      <w:overflowPunct w:val="0"/>
      <w:spacing w:line="400" w:lineRule="exact"/>
      <w:ind w:firstLineChars="200" w:firstLine="200"/>
      <w:jc w:val="both"/>
    </w:pPr>
    <w:rPr>
      <w:rFonts w:ascii="標楷體" w:eastAsia="標楷體" w:hAnsi="標楷體"/>
    </w:rPr>
  </w:style>
  <w:style w:type="paragraph" w:customStyle="1" w:styleId="0245">
    <w:name w:val="02_內文(一)_第一行空4.5字元"/>
    <w:qFormat/>
    <w:rsid w:val="006B0B0A"/>
    <w:pPr>
      <w:overflowPunct w:val="0"/>
      <w:spacing w:line="400" w:lineRule="exact"/>
      <w:ind w:firstLineChars="450" w:firstLine="450"/>
      <w:jc w:val="both"/>
    </w:pPr>
    <w:rPr>
      <w:rFonts w:ascii="標楷體" w:eastAsia="標楷體" w:hAnsi="標楷體"/>
    </w:rPr>
  </w:style>
  <w:style w:type="paragraph" w:customStyle="1" w:styleId="00114P2">
    <w:name w:val="001_甲篇內文14P_第一行空2字元"/>
    <w:qFormat/>
    <w:rsid w:val="00F83931"/>
    <w:pPr>
      <w:overflowPunct w:val="0"/>
      <w:spacing w:line="460" w:lineRule="exact"/>
      <w:ind w:firstLineChars="200" w:firstLine="200"/>
      <w:jc w:val="both"/>
    </w:pPr>
    <w:rPr>
      <w:rFonts w:ascii="標楷體" w:eastAsia="標楷體" w:hAnsi="標楷體"/>
      <w:sz w:val="28"/>
    </w:rPr>
  </w:style>
  <w:style w:type="paragraph" w:customStyle="1" w:styleId="00214P45">
    <w:name w:val="002_甲篇內文14P_第一行空4.5字元"/>
    <w:qFormat/>
    <w:rsid w:val="00F83931"/>
    <w:pPr>
      <w:overflowPunct w:val="0"/>
      <w:spacing w:line="460" w:lineRule="exact"/>
      <w:ind w:firstLineChars="450" w:firstLine="450"/>
      <w:jc w:val="both"/>
    </w:pPr>
    <w:rPr>
      <w:rFonts w:ascii="標楷體" w:eastAsia="標楷體" w:hAnsi="標楷體"/>
      <w:sz w:val="28"/>
    </w:rPr>
  </w:style>
  <w:style w:type="paragraph" w:customStyle="1" w:styleId="0410P">
    <w:name w:val="04_內文&quot;表格&quot;_文字、數字10P"/>
    <w:qFormat/>
    <w:rsid w:val="002F0B88"/>
    <w:pPr>
      <w:overflowPunct w:val="0"/>
      <w:jc w:val="center"/>
    </w:pPr>
    <w:rPr>
      <w:rFonts w:ascii="標楷體" w:eastAsia="標楷體" w:hAnsi="標楷體"/>
      <w:sz w:val="20"/>
    </w:rPr>
  </w:style>
  <w:style w:type="paragraph" w:customStyle="1" w:styleId="02A45">
    <w:name w:val="02A_內文(一)加粗_第一行空4.5字元"/>
    <w:qFormat/>
    <w:rsid w:val="006B0B0A"/>
    <w:pPr>
      <w:spacing w:line="400" w:lineRule="exact"/>
      <w:ind w:firstLineChars="450" w:firstLine="450"/>
      <w:jc w:val="both"/>
    </w:pPr>
    <w:rPr>
      <w:rFonts w:ascii="標楷體" w:eastAsia="標楷體" w:hAnsi="標楷體"/>
      <w:b/>
    </w:rPr>
  </w:style>
  <w:style w:type="paragraph" w:customStyle="1" w:styleId="1">
    <w:name w:val="1_大標_甲、乙、丙"/>
    <w:qFormat/>
    <w:rsid w:val="005734ED"/>
    <w:pPr>
      <w:overflowPunct w:val="0"/>
      <w:spacing w:line="360" w:lineRule="auto"/>
      <w:jc w:val="center"/>
    </w:pPr>
    <w:rPr>
      <w:rFonts w:ascii="標楷體" w:eastAsia="標楷體" w:hAnsi="標楷體"/>
      <w:b/>
      <w:sz w:val="40"/>
    </w:rPr>
  </w:style>
  <w:style w:type="paragraph" w:customStyle="1" w:styleId="218P">
    <w:name w:val="2_中標_18P_壹、貳~伍"/>
    <w:qFormat/>
    <w:rsid w:val="005734ED"/>
    <w:pPr>
      <w:overflowPunct w:val="0"/>
      <w:spacing w:line="360" w:lineRule="auto"/>
      <w:jc w:val="both"/>
    </w:pPr>
    <w:rPr>
      <w:rFonts w:ascii="標楷體" w:eastAsia="標楷體" w:hAnsi="標楷體"/>
      <w:b/>
      <w:sz w:val="36"/>
    </w:rPr>
  </w:style>
  <w:style w:type="paragraph" w:customStyle="1" w:styleId="316P">
    <w:name w:val="3_小標_16P_中央銀行_特決一、二、"/>
    <w:qFormat/>
    <w:rsid w:val="00EF4ADA"/>
    <w:pPr>
      <w:overflowPunct w:val="0"/>
      <w:spacing w:beforeLines="20" w:before="20" w:afterLines="20" w:after="20" w:line="520" w:lineRule="exact"/>
      <w:ind w:firstLineChars="100" w:firstLine="100"/>
      <w:jc w:val="both"/>
    </w:pPr>
    <w:rPr>
      <w:rFonts w:ascii="標楷體" w:eastAsia="標楷體" w:hAnsi="標楷體"/>
      <w:b/>
      <w:sz w:val="32"/>
    </w:rPr>
  </w:style>
  <w:style w:type="paragraph" w:customStyle="1" w:styleId="414P">
    <w:name w:val="4_次標_14P_一、二、"/>
    <w:qFormat/>
    <w:rsid w:val="005734ED"/>
    <w:pPr>
      <w:overflowPunct w:val="0"/>
      <w:spacing w:beforeLines="20" w:before="20" w:afterLines="20" w:after="20" w:line="460" w:lineRule="exact"/>
      <w:ind w:firstLineChars="200" w:firstLine="200"/>
      <w:jc w:val="both"/>
    </w:pPr>
    <w:rPr>
      <w:rFonts w:ascii="標楷體" w:eastAsia="標楷體" w:hAnsi="標楷體"/>
      <w:b/>
      <w:sz w:val="28"/>
    </w:rPr>
  </w:style>
  <w:style w:type="paragraph" w:customStyle="1" w:styleId="516P">
    <w:name w:val="5_表標題_16P，置中"/>
    <w:qFormat/>
    <w:rsid w:val="00313D77"/>
    <w:pPr>
      <w:overflowPunct w:val="0"/>
      <w:spacing w:line="400" w:lineRule="exact"/>
      <w:jc w:val="center"/>
    </w:pPr>
    <w:rPr>
      <w:rFonts w:ascii="標楷體" w:eastAsia="標楷體" w:hAnsi="標楷體"/>
      <w:sz w:val="32"/>
      <w:u w:val="single"/>
    </w:rPr>
  </w:style>
  <w:style w:type="paragraph" w:customStyle="1" w:styleId="0312P">
    <w:name w:val="03_表格表頭_12P，置中、特決內文表格"/>
    <w:qFormat/>
    <w:rsid w:val="00057768"/>
    <w:pPr>
      <w:overflowPunct w:val="0"/>
      <w:jc w:val="center"/>
    </w:pPr>
    <w:rPr>
      <w:rFonts w:ascii="標楷體" w:eastAsia="標楷體" w:hAnsi="標楷體"/>
      <w:b/>
    </w:rPr>
  </w:style>
  <w:style w:type="paragraph" w:customStyle="1" w:styleId="611P">
    <w:name w:val="6_表格單位_新台幣11P"/>
    <w:qFormat/>
    <w:rsid w:val="00435350"/>
    <w:pPr>
      <w:overflowPunct w:val="0"/>
      <w:jc w:val="right"/>
    </w:pPr>
    <w:rPr>
      <w:rFonts w:ascii="標楷體" w:eastAsia="標楷體" w:hAnsi="標楷體"/>
      <w:sz w:val="22"/>
    </w:rPr>
  </w:style>
  <w:style w:type="paragraph" w:customStyle="1" w:styleId="70">
    <w:name w:val="7_表用_中華民國"/>
    <w:qFormat/>
    <w:rsid w:val="00F42FA7"/>
    <w:pPr>
      <w:overflowPunct w:val="0"/>
      <w:spacing w:line="400" w:lineRule="exact"/>
      <w:jc w:val="center"/>
    </w:pPr>
    <w:rPr>
      <w:rFonts w:ascii="標楷體" w:eastAsia="標楷體" w:hAnsi="標楷體"/>
      <w:spacing w:val="60"/>
    </w:rPr>
  </w:style>
  <w:style w:type="paragraph" w:customStyle="1" w:styleId="8">
    <w:name w:val="8_表用_中華民國年月日"/>
    <w:qFormat/>
    <w:rsid w:val="00B2166A"/>
    <w:pPr>
      <w:overflowPunct w:val="0"/>
      <w:spacing w:line="400" w:lineRule="exact"/>
      <w:jc w:val="center"/>
    </w:pPr>
    <w:rPr>
      <w:rFonts w:ascii="標楷體" w:eastAsia="標楷體" w:hAnsi="標楷體"/>
      <w:spacing w:val="40"/>
    </w:rPr>
  </w:style>
  <w:style w:type="paragraph" w:customStyle="1" w:styleId="99P">
    <w:name w:val="9_表格數字_9P新細明"/>
    <w:qFormat/>
    <w:rsid w:val="005734ED"/>
    <w:pPr>
      <w:overflowPunct w:val="0"/>
      <w:spacing w:line="240" w:lineRule="exact"/>
      <w:ind w:right="28"/>
      <w:jc w:val="right"/>
    </w:pPr>
    <w:rPr>
      <w:rFonts w:ascii="新細明體" w:eastAsia="新細明體" w:hAnsi="新細明體"/>
      <w:sz w:val="18"/>
    </w:rPr>
  </w:style>
  <w:style w:type="paragraph" w:customStyle="1" w:styleId="9A">
    <w:name w:val="9A_表格註:"/>
    <w:qFormat/>
    <w:rsid w:val="00207FBC"/>
    <w:pPr>
      <w:spacing w:line="240" w:lineRule="exact"/>
      <w:jc w:val="both"/>
    </w:pPr>
    <w:rPr>
      <w:rFonts w:ascii="標楷體" w:eastAsia="標楷體" w:hAnsi="標楷體"/>
      <w:sz w:val="18"/>
    </w:rPr>
  </w:style>
  <w:style w:type="paragraph" w:styleId="a4">
    <w:name w:val="header"/>
    <w:basedOn w:val="a"/>
    <w:link w:val="a5"/>
    <w:uiPriority w:val="99"/>
    <w:semiHidden/>
    <w:rsid w:val="008B1F04"/>
    <w:pPr>
      <w:tabs>
        <w:tab w:val="center" w:pos="4153"/>
        <w:tab w:val="right" w:pos="8306"/>
      </w:tabs>
      <w:snapToGrid w:val="0"/>
    </w:pPr>
    <w:rPr>
      <w:sz w:val="20"/>
      <w:szCs w:val="20"/>
    </w:rPr>
  </w:style>
  <w:style w:type="character" w:customStyle="1" w:styleId="a5">
    <w:name w:val="頁首 字元"/>
    <w:basedOn w:val="a0"/>
    <w:link w:val="a4"/>
    <w:uiPriority w:val="99"/>
    <w:semiHidden/>
    <w:rsid w:val="008B1F04"/>
    <w:rPr>
      <w:sz w:val="20"/>
      <w:szCs w:val="20"/>
    </w:rPr>
  </w:style>
  <w:style w:type="paragraph" w:styleId="a6">
    <w:name w:val="footer"/>
    <w:basedOn w:val="a"/>
    <w:link w:val="a7"/>
    <w:uiPriority w:val="99"/>
    <w:rsid w:val="00391EA2"/>
    <w:pPr>
      <w:tabs>
        <w:tab w:val="center" w:pos="4153"/>
        <w:tab w:val="right" w:pos="8306"/>
      </w:tabs>
      <w:snapToGrid w:val="0"/>
    </w:pPr>
    <w:rPr>
      <w:sz w:val="20"/>
      <w:szCs w:val="20"/>
    </w:rPr>
  </w:style>
  <w:style w:type="character" w:customStyle="1" w:styleId="a7">
    <w:name w:val="頁尾 字元"/>
    <w:basedOn w:val="a0"/>
    <w:link w:val="a6"/>
    <w:uiPriority w:val="99"/>
    <w:rsid w:val="00391EA2"/>
    <w:rPr>
      <w:sz w:val="20"/>
      <w:szCs w:val="20"/>
    </w:rPr>
  </w:style>
  <w:style w:type="paragraph" w:customStyle="1" w:styleId="18PK">
    <w:name w:val="特決_表頭18P(對K表)、加粗"/>
    <w:qFormat/>
    <w:rsid w:val="008C5210"/>
    <w:pPr>
      <w:overflowPunct w:val="0"/>
      <w:spacing w:beforeLines="100" w:before="100"/>
    </w:pPr>
    <w:rPr>
      <w:rFonts w:ascii="標楷體" w:eastAsia="標楷體" w:hAnsi="標楷體"/>
      <w:b/>
      <w:sz w:val="36"/>
      <w:u w:val="single"/>
    </w:rPr>
  </w:style>
  <w:style w:type="paragraph" w:customStyle="1" w:styleId="16P">
    <w:name w:val="特決_前言內文_16P"/>
    <w:basedOn w:val="a"/>
    <w:rsid w:val="00207FBC"/>
    <w:pPr>
      <w:overflowPunct w:val="0"/>
      <w:adjustRightInd w:val="0"/>
      <w:snapToGrid w:val="0"/>
      <w:spacing w:line="560" w:lineRule="exact"/>
      <w:ind w:firstLineChars="200" w:firstLine="200"/>
      <w:jc w:val="both"/>
    </w:pPr>
    <w:rPr>
      <w:rFonts w:ascii="標楷體" w:eastAsia="標楷體" w:hAnsi="標楷體" w:cs="Times New Roman"/>
      <w:sz w:val="32"/>
      <w:szCs w:val="28"/>
    </w:rPr>
  </w:style>
  <w:style w:type="paragraph" w:customStyle="1" w:styleId="14P4">
    <w:name w:val="特決_內文14P第一行空4字元"/>
    <w:qFormat/>
    <w:rsid w:val="000917FC"/>
    <w:pPr>
      <w:overflowPunct w:val="0"/>
      <w:spacing w:beforeLines="30" w:before="30" w:line="560" w:lineRule="exact"/>
      <w:ind w:firstLineChars="450" w:firstLine="450"/>
      <w:jc w:val="both"/>
    </w:pPr>
    <w:rPr>
      <w:rFonts w:ascii="標楷體" w:eastAsia="標楷體" w:hAnsi="標楷體" w:cs="Times New Roman"/>
      <w:sz w:val="28"/>
      <w:szCs w:val="28"/>
    </w:rPr>
  </w:style>
  <w:style w:type="paragraph" w:customStyle="1" w:styleId="14P12">
    <w:name w:val="特決_內文14P第1行空2字元"/>
    <w:qFormat/>
    <w:rsid w:val="000917FC"/>
    <w:pPr>
      <w:overflowPunct w:val="0"/>
      <w:spacing w:line="560" w:lineRule="exact"/>
      <w:ind w:firstLineChars="200" w:firstLine="200"/>
      <w:jc w:val="both"/>
    </w:pPr>
    <w:rPr>
      <w:rFonts w:ascii="標楷體" w:eastAsia="標楷體" w:hAnsi="標楷體"/>
      <w:sz w:val="28"/>
    </w:rPr>
  </w:style>
  <w:style w:type="table" w:customStyle="1" w:styleId="11">
    <w:name w:val="表格格線11"/>
    <w:basedOn w:val="a1"/>
    <w:uiPriority w:val="59"/>
    <w:rsid w:val="00057768"/>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P0">
    <w:name w:val="特決_標題16P 一、 二、"/>
    <w:basedOn w:val="316P"/>
    <w:qFormat/>
    <w:rsid w:val="00287B7F"/>
    <w:pPr>
      <w:ind w:firstLineChars="0" w:firstLine="0"/>
    </w:pPr>
  </w:style>
  <w:style w:type="paragraph" w:customStyle="1" w:styleId="-">
    <w:name w:val="內文-前言"/>
    <w:basedOn w:val="a"/>
    <w:semiHidden/>
    <w:qFormat/>
    <w:rsid w:val="00C617C2"/>
    <w:pPr>
      <w:adjustRightInd w:val="0"/>
      <w:snapToGrid w:val="0"/>
      <w:spacing w:line="560" w:lineRule="exact"/>
      <w:ind w:firstLineChars="200" w:firstLine="200"/>
      <w:jc w:val="both"/>
    </w:pPr>
    <w:rPr>
      <w:rFonts w:ascii="標楷體" w:eastAsia="標楷體" w:hAnsi="標楷體" w:cs="標楷體"/>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18629">
      <w:bodyDiv w:val="1"/>
      <w:marLeft w:val="0"/>
      <w:marRight w:val="0"/>
      <w:marTop w:val="0"/>
      <w:marBottom w:val="0"/>
      <w:divBdr>
        <w:top w:val="none" w:sz="0" w:space="0" w:color="auto"/>
        <w:left w:val="none" w:sz="0" w:space="0" w:color="auto"/>
        <w:bottom w:val="none" w:sz="0" w:space="0" w:color="auto"/>
        <w:right w:val="none" w:sz="0" w:space="0" w:color="auto"/>
      </w:divBdr>
    </w:div>
    <w:div w:id="480275304">
      <w:bodyDiv w:val="1"/>
      <w:marLeft w:val="0"/>
      <w:marRight w:val="0"/>
      <w:marTop w:val="0"/>
      <w:marBottom w:val="0"/>
      <w:divBdr>
        <w:top w:val="none" w:sz="0" w:space="0" w:color="auto"/>
        <w:left w:val="none" w:sz="0" w:space="0" w:color="auto"/>
        <w:bottom w:val="none" w:sz="0" w:space="0" w:color="auto"/>
        <w:right w:val="none" w:sz="0" w:space="0" w:color="auto"/>
      </w:divBdr>
    </w:div>
    <w:div w:id="590239803">
      <w:bodyDiv w:val="1"/>
      <w:marLeft w:val="0"/>
      <w:marRight w:val="0"/>
      <w:marTop w:val="0"/>
      <w:marBottom w:val="0"/>
      <w:divBdr>
        <w:top w:val="none" w:sz="0" w:space="0" w:color="auto"/>
        <w:left w:val="none" w:sz="0" w:space="0" w:color="auto"/>
        <w:bottom w:val="none" w:sz="0" w:space="0" w:color="auto"/>
        <w:right w:val="none" w:sz="0" w:space="0" w:color="auto"/>
      </w:divBdr>
    </w:div>
    <w:div w:id="1710376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868</Words>
  <Characters>1320</Characters>
  <Application>Microsoft Office Word</Application>
  <DocSecurity>0</DocSecurity>
  <Lines>88</Lines>
  <Paragraphs>109</Paragraphs>
  <ScaleCrop>false</ScaleCrop>
  <Company/>
  <LinksUpToDate>false</LinksUpToDate>
  <CharactersWithSpaces>2079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惠敏 陳</dc:creator>
  <cp:keywords/>
  <dc:description/>
  <cp:lastModifiedBy>吳 雪峰</cp:lastModifiedBy>
  <cp:revision>2</cp:revision>
  <cp:lastPrinted>2025-07-01T02:40:00Z</cp:lastPrinted>
  <dcterms:created xsi:type="dcterms:W3CDTF">2025-07-01T02:42:00Z</dcterms:created>
  <dcterms:modified xsi:type="dcterms:W3CDTF">2025-07-01T02:42:00Z</dcterms:modified>
</cp:coreProperties>
</file>