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0B0" w:rsidRDefault="00FF20B0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</w:t>
      </w:r>
      <w:r>
        <w:rPr>
          <w:rFonts w:ascii="標楷體" w:eastAsia="標楷體" w:hAnsi="標楷體"/>
          <w:sz w:val="20"/>
        </w:rPr>
        <w:t>：</w:t>
      </w:r>
      <w:r>
        <w:rPr>
          <w:rFonts w:ascii="標楷體" w:eastAsia="標楷體" w:hAnsi="標楷體" w:hint="eastAsia"/>
          <w:sz w:val="20"/>
        </w:rPr>
        <w:t>新臺幣</w:t>
      </w:r>
      <w:r w:rsidR="00833F8C">
        <w:rPr>
          <w:rFonts w:ascii="標楷體" w:eastAsia="標楷體" w:hAnsi="標楷體" w:hint="eastAsia"/>
          <w:sz w:val="20"/>
        </w:rPr>
        <w:t>元</w:t>
      </w:r>
    </w:p>
    <w:tbl>
      <w:tblPr>
        <w:tblW w:w="2213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400"/>
        <w:gridCol w:w="400"/>
        <w:gridCol w:w="400"/>
        <w:gridCol w:w="1560"/>
        <w:gridCol w:w="2160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440"/>
        <w:gridCol w:w="1731"/>
      </w:tblGrid>
      <w:tr w:rsidR="00FF20B0">
        <w:trPr>
          <w:cantSplit/>
          <w:tblHeader/>
        </w:trPr>
        <w:tc>
          <w:tcPr>
            <w:tcW w:w="3360" w:type="dxa"/>
            <w:gridSpan w:val="5"/>
            <w:vMerge w:val="restart"/>
            <w:tcBorders>
              <w:left w:val="nil"/>
            </w:tcBorders>
            <w:vAlign w:val="center"/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160" w:type="dxa"/>
            <w:vMerge w:val="restart"/>
            <w:vAlign w:val="center"/>
          </w:tcPr>
          <w:p w:rsidR="00FF20B0" w:rsidRDefault="00FF20B0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3440" w:type="dxa"/>
            <w:gridSpan w:val="12"/>
            <w:tcBorders>
              <w:right w:val="single" w:sz="12" w:space="0" w:color="auto"/>
            </w:tcBorders>
          </w:tcPr>
          <w:p w:rsidR="00FF20B0" w:rsidRDefault="00FF20B0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</w:p>
          <w:p w:rsidR="00FF20B0" w:rsidRDefault="00833F8C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縣</w:t>
            </w:r>
            <w:r w:rsidR="00FF20B0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731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FF20B0">
        <w:trPr>
          <w:cantSplit/>
          <w:tblHeader/>
        </w:trPr>
        <w:tc>
          <w:tcPr>
            <w:tcW w:w="3360" w:type="dxa"/>
            <w:gridSpan w:val="5"/>
            <w:vMerge/>
            <w:tcBorders>
              <w:left w:val="nil"/>
            </w:tcBorders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480" w:type="dxa"/>
            <w:gridSpan w:val="4"/>
          </w:tcPr>
          <w:p w:rsidR="00FF20B0" w:rsidRDefault="00FF20B0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772259" w:rsidRPr="005109D0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4480" w:type="dxa"/>
            <w:gridSpan w:val="4"/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4480" w:type="dxa"/>
            <w:gridSpan w:val="4"/>
            <w:tcBorders>
              <w:right w:val="single" w:sz="12" w:space="0" w:color="auto"/>
            </w:tcBorders>
          </w:tcPr>
          <w:p w:rsidR="00FF20B0" w:rsidRDefault="00FF20B0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31" w:type="dxa"/>
            <w:vMerge/>
            <w:tcBorders>
              <w:left w:val="single" w:sz="12" w:space="0" w:color="auto"/>
              <w:right w:val="nil"/>
            </w:tcBorders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FF20B0">
        <w:trPr>
          <w:cantSplit/>
          <w:trHeight w:val="128"/>
          <w:tblHeader/>
        </w:trPr>
        <w:tc>
          <w:tcPr>
            <w:tcW w:w="600" w:type="dxa"/>
            <w:vMerge w:val="restart"/>
            <w:tcBorders>
              <w:left w:val="nil"/>
            </w:tcBorders>
            <w:vAlign w:val="center"/>
          </w:tcPr>
          <w:p w:rsidR="00FF20B0" w:rsidRDefault="00FF20B0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年度</w:t>
            </w:r>
          </w:p>
        </w:tc>
        <w:tc>
          <w:tcPr>
            <w:tcW w:w="400" w:type="dxa"/>
            <w:vMerge w:val="restart"/>
            <w:tcBorders>
              <w:left w:val="nil"/>
            </w:tcBorders>
            <w:vAlign w:val="center"/>
          </w:tcPr>
          <w:p w:rsidR="00FF20B0" w:rsidRDefault="00FF20B0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400" w:type="dxa"/>
            <w:vMerge w:val="restart"/>
            <w:vAlign w:val="center"/>
          </w:tcPr>
          <w:p w:rsidR="00FF20B0" w:rsidRDefault="00FF20B0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400" w:type="dxa"/>
            <w:vMerge w:val="restart"/>
            <w:vAlign w:val="center"/>
          </w:tcPr>
          <w:p w:rsidR="00FF20B0" w:rsidRDefault="00FF20B0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1560" w:type="dxa"/>
            <w:vMerge w:val="restart"/>
            <w:vAlign w:val="center"/>
          </w:tcPr>
          <w:p w:rsidR="00FF20B0" w:rsidRDefault="00FF20B0">
            <w:pPr>
              <w:ind w:leftChars="32" w:left="77" w:right="79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160" w:type="dxa"/>
            <w:vMerge/>
          </w:tcPr>
          <w:p w:rsidR="00FF20B0" w:rsidRDefault="00FF20B0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240" w:type="dxa"/>
            <w:gridSpan w:val="2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240" w:type="dxa"/>
            <w:gridSpan w:val="2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240" w:type="dxa"/>
            <w:gridSpan w:val="2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240" w:type="dxa"/>
            <w:gridSpan w:val="2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240" w:type="dxa"/>
            <w:gridSpan w:val="2"/>
            <w:tcBorders>
              <w:right w:val="single" w:sz="12" w:space="0" w:color="auto"/>
            </w:tcBorders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31" w:type="dxa"/>
            <w:vMerge/>
            <w:tcBorders>
              <w:left w:val="single" w:sz="12" w:space="0" w:color="auto"/>
              <w:right w:val="nil"/>
            </w:tcBorders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FF20B0">
        <w:trPr>
          <w:cantSplit/>
          <w:trHeight w:val="127"/>
          <w:tblHeader/>
        </w:trPr>
        <w:tc>
          <w:tcPr>
            <w:tcW w:w="600" w:type="dxa"/>
            <w:vMerge/>
            <w:tcBorders>
              <w:left w:val="nil"/>
            </w:tcBorders>
          </w:tcPr>
          <w:p w:rsidR="00FF20B0" w:rsidRDefault="00FF20B0">
            <w:pPr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00" w:type="dxa"/>
            <w:vMerge/>
            <w:tcBorders>
              <w:left w:val="nil"/>
            </w:tcBorders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0" w:type="dxa"/>
            <w:vMerge/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0" w:type="dxa"/>
            <w:vMerge/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</w:tcPr>
          <w:p w:rsidR="00FF20B0" w:rsidRDefault="00FF20B0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20" w:type="dxa"/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vAlign w:val="center"/>
          </w:tcPr>
          <w:p w:rsidR="00FF20B0" w:rsidRDefault="00FF20B0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4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F20B0" w:rsidRDefault="00FF20B0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31" w:type="dxa"/>
            <w:vMerge/>
            <w:tcBorders>
              <w:left w:val="single" w:sz="12" w:space="0" w:color="auto"/>
              <w:right w:val="nil"/>
            </w:tcBorders>
          </w:tcPr>
          <w:p w:rsidR="00FF20B0" w:rsidRDefault="00FF20B0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833F8C" w:rsidRPr="00F748C1" w:rsidTr="00BB3B2C">
        <w:trPr>
          <w:cantSplit/>
          <w:trHeight w:val="395"/>
        </w:trPr>
        <w:tc>
          <w:tcPr>
            <w:tcW w:w="600" w:type="dxa"/>
            <w:tcBorders>
              <w:left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833F8C" w:rsidRPr="00F748C1" w:rsidRDefault="00577F69" w:rsidP="003926EE">
            <w:pPr>
              <w:pStyle w:val="1"/>
              <w:rPr>
                <w:rFonts w:hAnsi="標楷體"/>
                <w:bCs w:val="0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合</w:t>
            </w:r>
            <w:r w:rsidR="00833F8C" w:rsidRPr="00F748C1">
              <w:rPr>
                <w:rFonts w:hAnsi="標楷體" w:hint="eastAsia"/>
                <w:noProof/>
                <w:sz w:val="20"/>
              </w:rPr>
              <w:t>計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/>
                <w:b/>
                <w:noProof/>
                <w:sz w:val="20"/>
              </w:rPr>
              <w:t>324,487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/>
                <w:b/>
                <w:noProof/>
                <w:sz w:val="20"/>
              </w:rPr>
              <w:t>324,487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  <w:r w:rsidRPr="00F748C1">
              <w:rPr>
                <w:rFonts w:ascii="新細明體" w:eastAsia="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31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833F8C" w:rsidRPr="00F748C1" w:rsidRDefault="00833F8C" w:rsidP="003926EE">
            <w:pPr>
              <w:jc w:val="both"/>
              <w:rPr>
                <w:rFonts w:ascii="細明體" w:eastAsia="細明體"/>
                <w:b/>
                <w:sz w:val="20"/>
              </w:rPr>
            </w:pPr>
          </w:p>
        </w:tc>
      </w:tr>
      <w:tr w:rsidR="00833F8C" w:rsidRPr="00F748C1" w:rsidTr="00BB3B2C">
        <w:trPr>
          <w:cantSplit/>
          <w:trHeight w:val="395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/>
                <w:b/>
                <w:noProof/>
                <w:sz w:val="20"/>
              </w:rPr>
              <w:t>112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/>
                <w:b/>
                <w:noProof/>
                <w:sz w:val="20"/>
              </w:rPr>
              <w:t>12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pStyle w:val="1"/>
              <w:rPr>
                <w:rFonts w:hAnsi="標楷體"/>
                <w:bCs w:val="0"/>
                <w:sz w:val="20"/>
              </w:rPr>
            </w:pPr>
            <w:r w:rsidRPr="00F748C1">
              <w:rPr>
                <w:rFonts w:hAnsi="標楷體" w:hint="eastAsia"/>
                <w:noProof/>
                <w:sz w:val="20"/>
              </w:rPr>
              <w:t>其他收入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/>
                <w:b/>
                <w:noProof/>
                <w:sz w:val="20"/>
              </w:rPr>
              <w:t>324,487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/>
                <w:b/>
                <w:noProof/>
                <w:sz w:val="20"/>
              </w:rPr>
              <w:t>324,487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748C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33F8C" w:rsidRPr="00F748C1" w:rsidRDefault="00833F8C" w:rsidP="003926EE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  <w:r w:rsidRPr="00F748C1">
              <w:rPr>
                <w:rFonts w:ascii="新細明體" w:eastAsia="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3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833F8C" w:rsidRPr="00F748C1" w:rsidRDefault="00833F8C" w:rsidP="003926EE">
            <w:pPr>
              <w:jc w:val="both"/>
              <w:rPr>
                <w:rFonts w:ascii="細明體" w:eastAsia="細明體"/>
                <w:b/>
                <w:sz w:val="20"/>
              </w:rPr>
            </w:pPr>
          </w:p>
        </w:tc>
      </w:tr>
      <w:tr w:rsidR="00833F8C" w:rsidTr="00BB3B2C">
        <w:trPr>
          <w:cantSplit/>
          <w:trHeight w:val="395"/>
        </w:trPr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center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833F8C" w:rsidRPr="00F748C1" w:rsidRDefault="00833F8C" w:rsidP="003926EE">
            <w:pPr>
              <w:pStyle w:val="1"/>
              <w:ind w:leftChars="100" w:left="240"/>
              <w:rPr>
                <w:rFonts w:hAnsi="標楷體"/>
                <w:b w:val="0"/>
                <w:bCs w:val="0"/>
                <w:sz w:val="20"/>
              </w:rPr>
            </w:pPr>
            <w:r w:rsidRPr="00F748C1">
              <w:rPr>
                <w:rFonts w:hAnsi="標楷體" w:hint="eastAsia"/>
                <w:b w:val="0"/>
                <w:noProof/>
                <w:sz w:val="20"/>
              </w:rPr>
              <w:t>花蓮縣政府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/>
                <w:noProof/>
                <w:sz w:val="20"/>
              </w:rPr>
              <w:t>324,487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/>
                <w:noProof/>
                <w:sz w:val="20"/>
              </w:rPr>
              <w:t>324,487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eastAsia="細明體" w:hAnsi="新細明體"/>
                <w:sz w:val="20"/>
              </w:rPr>
            </w:pPr>
            <w:r w:rsidRPr="00B45E58">
              <w:rPr>
                <w:rFonts w:ascii="新細明體" w:eastAsia="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3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833F8C" w:rsidRDefault="00833F8C" w:rsidP="003926EE">
            <w:pPr>
              <w:jc w:val="both"/>
              <w:rPr>
                <w:rFonts w:ascii="細明體" w:eastAsia="細明體"/>
                <w:sz w:val="20"/>
              </w:rPr>
            </w:pPr>
          </w:p>
        </w:tc>
      </w:tr>
      <w:tr w:rsidR="00833F8C" w:rsidTr="00BB3B2C">
        <w:trPr>
          <w:cantSplit/>
          <w:trHeight w:val="395"/>
        </w:trPr>
        <w:tc>
          <w:tcPr>
            <w:tcW w:w="600" w:type="dxa"/>
            <w:tcBorders>
              <w:top w:val="nil"/>
              <w:left w:val="nil"/>
            </w:tcBorders>
            <w:shd w:val="clear" w:color="auto" w:fill="auto"/>
          </w:tcPr>
          <w:p w:rsidR="00833F8C" w:rsidRDefault="00833F8C" w:rsidP="003926E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</w:tcBorders>
            <w:shd w:val="clear" w:color="auto" w:fill="auto"/>
          </w:tcPr>
          <w:p w:rsidR="00833F8C" w:rsidRDefault="00833F8C" w:rsidP="003926E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center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833F8C" w:rsidRPr="00F748C1" w:rsidRDefault="00833F8C" w:rsidP="003926EE">
            <w:pPr>
              <w:pStyle w:val="1"/>
              <w:ind w:leftChars="200" w:left="480"/>
              <w:rPr>
                <w:rFonts w:hAnsi="標楷體"/>
                <w:b w:val="0"/>
                <w:bCs w:val="0"/>
                <w:sz w:val="20"/>
              </w:rPr>
            </w:pPr>
            <w:r w:rsidRPr="00F748C1">
              <w:rPr>
                <w:rFonts w:hAnsi="標楷體" w:hint="eastAsia"/>
                <w:b w:val="0"/>
                <w:noProof/>
                <w:sz w:val="20"/>
              </w:rPr>
              <w:t>雜項收入</w:t>
            </w: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45E58">
              <w:rPr>
                <w:rFonts w:ascii="標楷體" w:eastAsia="標楷體" w:hAnsi="標楷體" w:hint="eastAsia"/>
                <w:noProof/>
                <w:sz w:val="20"/>
              </w:rPr>
              <w:t>減列112年度石梯坪風景區入園清潔維護費溢保留之應收數。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/>
                <w:noProof/>
                <w:sz w:val="20"/>
              </w:rPr>
              <w:t>324,487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/>
                <w:noProof/>
                <w:sz w:val="20"/>
              </w:rPr>
              <w:t>324,487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0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hAnsi="新細明體"/>
                <w:sz w:val="20"/>
              </w:rPr>
            </w:pPr>
            <w:r w:rsidRPr="00B45E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33F8C" w:rsidRDefault="00833F8C" w:rsidP="003926EE">
            <w:pPr>
              <w:jc w:val="right"/>
              <w:rPr>
                <w:rFonts w:ascii="新細明體" w:eastAsia="細明體" w:hAnsi="新細明體"/>
                <w:sz w:val="20"/>
              </w:rPr>
            </w:pPr>
            <w:r w:rsidRPr="00B45E58">
              <w:rPr>
                <w:rFonts w:ascii="新細明體" w:eastAsia="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31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833F8C" w:rsidRDefault="00833F8C" w:rsidP="003926EE">
            <w:pPr>
              <w:jc w:val="both"/>
              <w:rPr>
                <w:rFonts w:ascii="細明體" w:eastAsia="細明體"/>
                <w:sz w:val="20"/>
              </w:rPr>
            </w:pPr>
            <w:r w:rsidRPr="00B45E58">
              <w:rPr>
                <w:rFonts w:ascii="標楷體" w:eastAsia="標楷體" w:hAnsi="標楷體"/>
                <w:noProof/>
                <w:sz w:val="20"/>
              </w:rPr>
              <w:t xml:space="preserve"> </w:t>
            </w:r>
          </w:p>
        </w:tc>
      </w:tr>
    </w:tbl>
    <w:p w:rsidR="00D56C68" w:rsidRDefault="00D56C68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D56C68" w:rsidSect="00FA186F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F8C" w:rsidRDefault="00833F8C">
      <w:r>
        <w:separator/>
      </w:r>
    </w:p>
  </w:endnote>
  <w:endnote w:type="continuationSeparator" w:id="0">
    <w:p w:rsidR="00833F8C" w:rsidRDefault="00833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86F" w:rsidRDefault="00FA186F" w:rsidP="00FA186F">
    <w:pPr>
      <w:pStyle w:val="a4"/>
      <w:jc w:val="center"/>
    </w:pPr>
    <w:r>
      <w:rPr>
        <w:rFonts w:ascii="標楷體" w:eastAsia="標楷體" w:hAnsi="標楷體" w:hint="eastAsia"/>
      </w:rPr>
      <w:t>第 1-</w:t>
    </w:r>
    <w:r>
      <w:rPr>
        <w:rFonts w:ascii="標楷體" w:eastAsia="標楷體" w:hAnsi="標楷體"/>
      </w:rPr>
      <w:t>3</w:t>
    </w:r>
    <w:r>
      <w:rPr>
        <w:rFonts w:ascii="標楷體" w:eastAsia="標楷體" w:hAnsi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F8C" w:rsidRDefault="00833F8C">
      <w:r>
        <w:separator/>
      </w:r>
    </w:p>
  </w:footnote>
  <w:footnote w:type="continuationSeparator" w:id="0">
    <w:p w:rsidR="00833F8C" w:rsidRDefault="00833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0B0" w:rsidRDefault="00F53C16">
    <w:pPr>
      <w:jc w:val="center"/>
    </w:pPr>
    <w:r w:rsidRPr="00F53C16">
      <w:rPr>
        <w:rFonts w:ascii="標楷體" w:eastAsia="標楷體" w:hAnsi="標楷體" w:hint="eastAsia"/>
        <w:b/>
        <w:sz w:val="32"/>
        <w:szCs w:val="36"/>
        <w:u w:val="single"/>
      </w:rPr>
      <w:t>十二</w:t>
    </w:r>
    <w:r w:rsidR="00D56C68">
      <w:rPr>
        <w:rFonts w:hint="eastAsia"/>
        <w:b/>
        <w:sz w:val="32"/>
        <w:szCs w:val="36"/>
        <w:u w:val="single"/>
      </w:rPr>
      <w:t>、</w:t>
    </w:r>
    <w:r w:rsidR="00FF20B0" w:rsidRPr="001D65D7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F53C1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FF20B0" w:rsidRPr="001D65D7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F53C16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FF20B0" w:rsidRPr="001D65D7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</w:t>
    </w:r>
    <w:r w:rsidR="00FF20B0" w:rsidRPr="001D65D7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="00FF20B0" w:rsidRPr="001D65D7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FF20B0" w:rsidRPr="001D65D7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FF20B0" w:rsidRPr="001D65D7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F53C16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0B0" w:rsidRDefault="00B50F39">
    <w:pPr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三、</w:t>
    </w:r>
    <w:r w:rsidR="00FF20B0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F53C16" w:rsidRPr="00F53C16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FF20B0">
      <w:rPr>
        <w:rFonts w:ascii="標楷體" w:eastAsia="標楷體" w:hint="eastAsia"/>
        <w:b/>
        <w:spacing w:val="60"/>
        <w:sz w:val="32"/>
        <w:u w:val="single"/>
      </w:rPr>
      <w:t>年度</w:t>
    </w:r>
    <w:r w:rsidR="00F53C16" w:rsidRPr="00F53C16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FF20B0">
      <w:rPr>
        <w:rFonts w:ascii="標楷體" w:eastAsia="標楷體" w:hint="eastAsia"/>
        <w:b/>
        <w:spacing w:val="60"/>
        <w:sz w:val="32"/>
        <w:u w:val="single"/>
      </w:rPr>
      <w:t>總決算以前年度歲入</w:t>
    </w:r>
    <w:r w:rsidR="00FF20B0">
      <w:rPr>
        <w:rFonts w:eastAsia="標楷體" w:hint="eastAsia"/>
        <w:b/>
        <w:spacing w:val="60"/>
        <w:sz w:val="32"/>
        <w:u w:val="single"/>
      </w:rPr>
      <w:t>轉入數</w:t>
    </w:r>
    <w:r w:rsidR="00FF20B0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FF20B0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FF20B0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connectString w:val=""/>
    <w:query w:val="SELECT * FROM 以前年度歲入決算修正數明細表.doc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F8C"/>
    <w:rsid w:val="001B212C"/>
    <w:rsid w:val="001D65D7"/>
    <w:rsid w:val="003475B8"/>
    <w:rsid w:val="003562E7"/>
    <w:rsid w:val="0037184A"/>
    <w:rsid w:val="003E4919"/>
    <w:rsid w:val="00577F69"/>
    <w:rsid w:val="00656AB9"/>
    <w:rsid w:val="00772259"/>
    <w:rsid w:val="00833F8C"/>
    <w:rsid w:val="00B50F39"/>
    <w:rsid w:val="00BB3B2C"/>
    <w:rsid w:val="00D56C68"/>
    <w:rsid w:val="00F53C16"/>
    <w:rsid w:val="00FA186F"/>
    <w:rsid w:val="00FF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664F91F"/>
  <w15:chartTrackingRefBased/>
  <w15:docId w15:val="{F9EECE03-99F2-45A8-870A-7ED75D21A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YVesH0&#20197;&#21069;&#24180;&#24230;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XYVesH0以前年度歲入決算修正數明細表.dot</Template>
  <TotalTime>3</TotalTime>
  <Pages>1</Pages>
  <Words>172</Words>
  <Characters>191</Characters>
  <Application>Microsoft Office Word</Application>
  <DocSecurity>0</DocSecurity>
  <Lines>191</Lines>
  <Paragraphs>120</Paragraphs>
  <ScaleCrop>false</ScaleCrop>
  <Company>N.A.O.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鄭淑玲</dc:creator>
  <cp:keywords/>
  <cp:lastModifiedBy>高慧玲</cp:lastModifiedBy>
  <cp:revision>3</cp:revision>
  <dcterms:created xsi:type="dcterms:W3CDTF">2025-06-18T01:07:00Z</dcterms:created>
  <dcterms:modified xsi:type="dcterms:W3CDTF">2025-06-18T01:17:00Z</dcterms:modified>
</cp:coreProperties>
</file>