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2E51" w14:textId="0B9F1B10" w:rsidR="001A0272" w:rsidRDefault="00166D5C" w:rsidP="002730DD">
      <w:pPr>
        <w:snapToGrid w:val="0"/>
        <w:ind w:leftChars="-29" w:left="-70" w:rightChars="102" w:right="245"/>
        <w:jc w:val="center"/>
        <w:rPr>
          <w:rFonts w:ascii="標楷體" w:eastAsia="標楷體" w:hAnsi="標楷體"/>
          <w:b/>
          <w:bCs/>
          <w:sz w:val="32"/>
          <w:u w:val="single"/>
        </w:rPr>
      </w:pPr>
      <w:r>
        <w:rPr>
          <w:rFonts w:ascii="標楷體" w:eastAsia="標楷體" w:hAnsi="標楷體" w:hint="eastAsia"/>
          <w:b/>
          <w:bCs/>
          <w:sz w:val="32"/>
          <w:u w:val="single"/>
        </w:rPr>
        <w:t xml:space="preserve">　</w:t>
      </w:r>
      <w:r w:rsidR="001A0272">
        <w:rPr>
          <w:rFonts w:ascii="標楷體" w:eastAsia="標楷體" w:hAnsi="標楷體" w:hint="eastAsia"/>
          <w:b/>
          <w:bCs/>
          <w:sz w:val="32"/>
          <w:u w:val="single"/>
        </w:rPr>
        <w:t>肆、固定資產之建設改良擴充彙總表</w:t>
      </w:r>
      <w:r>
        <w:rPr>
          <w:rFonts w:ascii="標楷體" w:eastAsia="標楷體" w:hAnsi="標楷體" w:hint="eastAsia"/>
          <w:b/>
          <w:bCs/>
          <w:sz w:val="32"/>
          <w:u w:val="single"/>
        </w:rPr>
        <w:t xml:space="preserve">　</w:t>
      </w:r>
    </w:p>
    <w:p w14:paraId="1EADAC26" w14:textId="203B5F50" w:rsidR="001A0272" w:rsidRDefault="001A0272" w:rsidP="002730DD">
      <w:pPr>
        <w:snapToGrid w:val="0"/>
        <w:spacing w:beforeLines="20" w:before="72"/>
        <w:ind w:leftChars="-196" w:left="10133" w:rightChars="3" w:right="7" w:hangingChars="4418" w:hanging="10603"/>
        <w:jc w:val="right"/>
      </w:pPr>
      <w:r w:rsidRPr="001A0272">
        <w:rPr>
          <w:rFonts w:ascii="標楷體" w:eastAsia="標楷體" w:hAnsi="標楷體" w:hint="eastAsia"/>
        </w:rPr>
        <w:t>中華民國</w:t>
      </w:r>
      <w:r w:rsidRPr="001A0272">
        <w:rPr>
          <w:rFonts w:ascii="標楷體" w:eastAsia="標楷體" w:hAnsi="標楷體"/>
        </w:rPr>
        <w:t>11</w:t>
      </w:r>
      <w:r w:rsidR="00843F73">
        <w:rPr>
          <w:rFonts w:ascii="標楷體" w:eastAsia="標楷體" w:hAnsi="標楷體"/>
        </w:rPr>
        <w:t>3</w:t>
      </w:r>
      <w:r w:rsidRPr="001A0272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Pr="00C976A4">
        <w:rPr>
          <w:rFonts w:ascii="標楷體" w:eastAsia="標楷體" w:hAnsi="標楷體" w:hint="eastAsia"/>
          <w:spacing w:val="-20"/>
        </w:rPr>
        <w:t>單位：</w:t>
      </w:r>
      <w:r w:rsidRPr="00C976A4">
        <w:rPr>
          <w:rFonts w:ascii="標楷體" w:eastAsia="標楷體" w:hAnsi="標楷體" w:hint="eastAsia"/>
          <w:spacing w:val="-20"/>
          <w:lang w:eastAsia="zh-HK"/>
        </w:rPr>
        <w:t>新</w:t>
      </w:r>
      <w:r w:rsidRPr="00C976A4">
        <w:rPr>
          <w:rFonts w:ascii="標楷體" w:eastAsia="標楷體" w:hAnsi="標楷體" w:hint="eastAsia"/>
          <w:spacing w:val="-20"/>
        </w:rPr>
        <w:t>臺</w:t>
      </w:r>
      <w:r w:rsidRPr="00C976A4">
        <w:rPr>
          <w:rFonts w:ascii="標楷體" w:eastAsia="標楷體" w:hAnsi="標楷體" w:hint="eastAsia"/>
          <w:spacing w:val="-20"/>
          <w:lang w:eastAsia="zh-HK"/>
        </w:rPr>
        <w:t>幣元</w:t>
      </w:r>
    </w:p>
    <w:tbl>
      <w:tblPr>
        <w:tblW w:w="22089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8"/>
        <w:gridCol w:w="1771"/>
        <w:gridCol w:w="1757"/>
        <w:gridCol w:w="1757"/>
        <w:gridCol w:w="1794"/>
        <w:gridCol w:w="3458"/>
        <w:gridCol w:w="3116"/>
        <w:gridCol w:w="1027"/>
        <w:gridCol w:w="3461"/>
      </w:tblGrid>
      <w:tr w:rsidR="00B203AF" w14:paraId="72117B36" w14:textId="77777777" w:rsidTr="002730DD">
        <w:trPr>
          <w:cantSplit/>
          <w:trHeight w:hRule="exact" w:val="340"/>
        </w:trPr>
        <w:tc>
          <w:tcPr>
            <w:tcW w:w="394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1F5AA" w14:textId="77777777" w:rsidR="00B203AF" w:rsidRPr="00CD3B25" w:rsidRDefault="00B203AF" w:rsidP="002730DD">
            <w:pPr>
              <w:ind w:leftChars="6" w:left="14" w:rightChars="13" w:right="31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7079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A35A7" w14:textId="77777777" w:rsidR="00B203AF" w:rsidRPr="00CD3B25" w:rsidRDefault="00B203AF" w:rsidP="00486195">
            <w:pPr>
              <w:ind w:leftChars="10" w:left="24" w:rightChars="-20" w:right="-48"/>
              <w:jc w:val="distribute"/>
              <w:rPr>
                <w:rFonts w:eastAsia="標楷體"/>
                <w:spacing w:val="40"/>
                <w:szCs w:val="24"/>
              </w:rPr>
            </w:pPr>
            <w:r w:rsidRPr="00486195">
              <w:rPr>
                <w:rFonts w:eastAsia="標楷體" w:hint="eastAsia"/>
                <w:szCs w:val="24"/>
              </w:rPr>
              <w:t>可用預算</w:t>
            </w:r>
            <w:r w:rsidRPr="00CD3B25">
              <w:rPr>
                <w:rFonts w:eastAsia="標楷體" w:hint="eastAsia"/>
                <w:spacing w:val="40"/>
                <w:szCs w:val="24"/>
              </w:rPr>
              <w:t>數</w:t>
            </w:r>
          </w:p>
        </w:tc>
        <w:tc>
          <w:tcPr>
            <w:tcW w:w="345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5918AA" w14:textId="77777777" w:rsidR="00B203AF" w:rsidRPr="00CD3B25" w:rsidRDefault="00B203AF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決算數</w:t>
            </w:r>
          </w:p>
        </w:tc>
        <w:tc>
          <w:tcPr>
            <w:tcW w:w="4143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14192A" w14:textId="77777777" w:rsidR="00B203AF" w:rsidRPr="00CD3B25" w:rsidRDefault="00B203AF" w:rsidP="002730DD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決算數與可用預算數比較增減</w:t>
            </w:r>
          </w:p>
        </w:tc>
        <w:tc>
          <w:tcPr>
            <w:tcW w:w="3461" w:type="dxa"/>
            <w:vMerge w:val="restart"/>
            <w:tcBorders>
              <w:top w:val="single" w:sz="8" w:space="0" w:color="auto"/>
              <w:left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21606D9" w14:textId="77777777" w:rsidR="00B203AF" w:rsidRPr="00CD3B25" w:rsidRDefault="00B203AF" w:rsidP="002730DD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本年度保留數</w:t>
            </w:r>
          </w:p>
        </w:tc>
      </w:tr>
      <w:tr w:rsidR="00B203AF" w14:paraId="3321049F" w14:textId="77777777" w:rsidTr="002730DD">
        <w:trPr>
          <w:cantSplit/>
          <w:trHeight w:hRule="exact" w:val="567"/>
        </w:trPr>
        <w:tc>
          <w:tcPr>
            <w:tcW w:w="394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B0B24B" w14:textId="77777777" w:rsidR="00B203AF" w:rsidRPr="00CD3B25" w:rsidRDefault="00B203AF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B49B78" w14:textId="77777777" w:rsidR="00B203AF" w:rsidRPr="00CD3B25" w:rsidRDefault="00B203AF" w:rsidP="002730DD">
            <w:pPr>
              <w:ind w:leftChars="10" w:left="24" w:rightChars="10" w:right="24"/>
              <w:jc w:val="distribute"/>
              <w:rPr>
                <w:rFonts w:eastAsia="標楷體"/>
                <w:spacing w:val="-6"/>
                <w:szCs w:val="24"/>
              </w:rPr>
            </w:pPr>
            <w:r w:rsidRPr="00CD3B25">
              <w:rPr>
                <w:rFonts w:eastAsia="標楷體" w:hint="eastAsia"/>
                <w:spacing w:val="-6"/>
                <w:szCs w:val="24"/>
              </w:rPr>
              <w:t>以前年度保留數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D3B96" w14:textId="77777777" w:rsidR="00B203AF" w:rsidRPr="00CD3B25" w:rsidRDefault="00B203AF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本年度預算數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A3C009" w14:textId="77777777" w:rsidR="00B203AF" w:rsidRPr="00CD3B25" w:rsidRDefault="00B203AF" w:rsidP="002730DD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本年度奉准</w:t>
            </w:r>
            <w:r w:rsidRPr="00CD3B25">
              <w:rPr>
                <w:rFonts w:eastAsia="標楷體"/>
                <w:szCs w:val="24"/>
              </w:rPr>
              <w:br/>
            </w:r>
            <w:r w:rsidRPr="00CD3B25">
              <w:rPr>
                <w:rFonts w:eastAsia="標楷體" w:hint="eastAsia"/>
                <w:szCs w:val="24"/>
              </w:rPr>
              <w:t>先行辦理數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0AEB3E" w14:textId="77777777" w:rsidR="00B203AF" w:rsidRPr="00CD3B25" w:rsidRDefault="00B203AF" w:rsidP="002730DD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合計</w:t>
            </w:r>
          </w:p>
        </w:tc>
        <w:tc>
          <w:tcPr>
            <w:tcW w:w="345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EF786C" w14:textId="77777777" w:rsidR="00B203AF" w:rsidRPr="00CD3B25" w:rsidRDefault="00B203AF" w:rsidP="002730DD">
            <w:pPr>
              <w:adjustRightInd w:val="0"/>
              <w:snapToGrid w:val="0"/>
              <w:spacing w:before="12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3116" w:type="dxa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EBAB56" w14:textId="77777777" w:rsidR="00B203AF" w:rsidRPr="00CD3B25" w:rsidRDefault="00B203AF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金額</w:t>
            </w:r>
          </w:p>
        </w:tc>
        <w:tc>
          <w:tcPr>
            <w:tcW w:w="1027" w:type="dxa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18F5DC" w14:textId="77777777" w:rsidR="00B203AF" w:rsidRPr="00CD3B25" w:rsidRDefault="00B203AF" w:rsidP="002730D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％</w:t>
            </w:r>
          </w:p>
        </w:tc>
        <w:tc>
          <w:tcPr>
            <w:tcW w:w="3461" w:type="dxa"/>
            <w:vMerge/>
            <w:tcBorders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C9CB6E3" w14:textId="77777777" w:rsidR="00B203AF" w:rsidRPr="00CD3B25" w:rsidRDefault="00B203AF" w:rsidP="002730DD">
            <w:pPr>
              <w:adjustRightInd w:val="0"/>
              <w:snapToGrid w:val="0"/>
              <w:spacing w:before="120" w:line="20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</w:p>
        </w:tc>
      </w:tr>
      <w:tr w:rsidR="00843F73" w14:paraId="343C6883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BB1FA8" w14:textId="77777777" w:rsidR="00843F73" w:rsidRPr="00A540AC" w:rsidRDefault="00843F73" w:rsidP="00843F73">
            <w:pPr>
              <w:ind w:left="260" w:rightChars="30" w:right="72" w:hangingChars="138" w:hanging="260"/>
              <w:jc w:val="distribute"/>
              <w:rPr>
                <w:rFonts w:ascii="標楷體" w:eastAsia="標楷體" w:hAnsi="標楷體"/>
                <w:spacing w:val="-26"/>
                <w:highlight w:val="yellow"/>
              </w:rPr>
            </w:pPr>
            <w:r w:rsidRPr="00A540AC">
              <w:rPr>
                <w:rFonts w:ascii="標楷體" w:eastAsia="標楷體" w:hAnsi="標楷體" w:hint="eastAsia"/>
                <w:b/>
                <w:spacing w:val="-26"/>
              </w:rPr>
              <w:t>合計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A25FA" w14:textId="1BDF20D6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44,864,905,197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FDFA2" w14:textId="1E7D8EF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112,416,955,570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30E57" w14:textId="71C43B68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7,854,173,974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9D3D5" w14:textId="67CA668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165,136,034,741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905D03" w14:textId="5B75D096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111,534,262,835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4CEC44" w14:textId="31B368D1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- 53,601,771,906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10E50A" w14:textId="1800719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- 32.46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7F88" w14:textId="54C4C614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42,451,556,831</w:t>
            </w:r>
          </w:p>
        </w:tc>
      </w:tr>
      <w:tr w:rsidR="00843F73" w14:paraId="0AD321AD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8236D8" w14:textId="77777777" w:rsidR="00843F73" w:rsidRPr="00A540AC" w:rsidRDefault="00843F73" w:rsidP="00843F73">
            <w:pPr>
              <w:ind w:rightChars="-17" w:right="-41" w:firstLineChars="18" w:firstLine="34"/>
              <w:jc w:val="both"/>
              <w:rPr>
                <w:rFonts w:ascii="標楷體" w:eastAsia="標楷體" w:hAnsi="標楷體"/>
                <w:spacing w:val="-26"/>
                <w:highlight w:val="yellow"/>
              </w:rPr>
            </w:pPr>
            <w:r w:rsidRPr="00A540AC">
              <w:rPr>
                <w:rFonts w:ascii="標楷體" w:eastAsia="標楷體" w:hAnsi="標楷體" w:hint="eastAsia"/>
                <w:b/>
                <w:spacing w:val="-26"/>
              </w:rPr>
              <w:t>一、</w:t>
            </w:r>
            <w:r w:rsidRPr="00843F73">
              <w:rPr>
                <w:rFonts w:ascii="標楷體" w:eastAsia="標楷體" w:hAnsi="標楷體" w:hint="eastAsia"/>
                <w:b/>
                <w:spacing w:val="414"/>
                <w:kern w:val="0"/>
                <w:fitText w:val="3444" w:id="-958225660"/>
              </w:rPr>
              <w:t>作業基</w:t>
            </w:r>
            <w:r w:rsidRPr="00843F73">
              <w:rPr>
                <w:rFonts w:ascii="標楷體" w:eastAsia="標楷體" w:hAnsi="標楷體" w:hint="eastAsia"/>
                <w:b/>
                <w:kern w:val="0"/>
                <w:fitText w:val="3444" w:id="-958225660"/>
              </w:rPr>
              <w:t>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EBA5B" w14:textId="58238F1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41,145,270,383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0369B" w14:textId="6C763CC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99,513,930,570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BDAC2" w14:textId="1389C8C6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4,521,764,570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2761" w14:textId="0F6D648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145,180,965,523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67AB73" w14:textId="7109D89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96,748,438,226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9343E" w14:textId="0B1CD806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- 48,432,527,297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C603B8" w14:textId="1E9166B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- 33.36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9717A" w14:textId="7F1E395F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38,649,176,732</w:t>
            </w:r>
          </w:p>
        </w:tc>
      </w:tr>
      <w:tr w:rsidR="00843F73" w14:paraId="636BA8B8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FA0D8" w14:textId="1DC10734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行政院國家發展基金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A64BF" w14:textId="231B5E5F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33,359,140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7CAE8" w14:textId="5ABCF80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39,390,000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FDFC1" w14:textId="72542882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7AECF" w14:textId="01D3923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72,749,140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9EE73" w14:textId="3A0C5F4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37,953,552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D94E8" w14:textId="78063A70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- 34,795,588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066E1B" w14:textId="796990F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- 47.83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AFC3E" w14:textId="2606B60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34,592,924</w:t>
            </w:r>
          </w:p>
        </w:tc>
      </w:tr>
      <w:tr w:rsidR="00843F73" w14:paraId="6FF9715A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347EA6" w14:textId="162AB39B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營建建設基金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B7E0B" w14:textId="7C895C56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F60BC" w14:textId="1E0590B8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3,656,000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EE5FC" w14:textId="15530558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581,225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9DEA6" w14:textId="13197CE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4,237,225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F4193" w14:textId="6F8BAA36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3,972,650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7371E0" w14:textId="199E0825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- 264,575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49789" w14:textId="6A8A4E4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- 6.24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63197" w14:textId="0C844611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185DAA89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7E8181" w14:textId="474FF1FA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國軍生產及服務作業基金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B1CC9" w14:textId="66F1E41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1,739,204,670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C2C93" w14:textId="63C6AA7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4,187,715,570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F046" w14:textId="5599772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19,664,717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C8459" w14:textId="25B40342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5,946,584,957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FE18C8" w14:textId="0BFF562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3,618,609,570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099151" w14:textId="5307E2AF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- 2,327,975,387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18900A" w14:textId="6A13602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- 39.15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AB1A4" w14:textId="0E99B4F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2,235,747,171</w:t>
            </w:r>
          </w:p>
        </w:tc>
      </w:tr>
      <w:tr w:rsidR="00843F73" w14:paraId="5170DF67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407F5" w14:textId="44777FA8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國防醫學院軍事教育基金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23912" w14:textId="2DD76BF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0CB3" w14:textId="5CE3342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348,778,000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32D3" w14:textId="3172C0B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5,647,142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2B5F9" w14:textId="4976C508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354,425,142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BEBD2" w14:textId="5DAC3AD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207,267,157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F2B360" w14:textId="1C45A71E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- 147,157,985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D84CC7" w14:textId="36CFB164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- 41.52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66581" w14:textId="0312018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58,581,900</w:t>
            </w:r>
          </w:p>
        </w:tc>
      </w:tr>
      <w:tr w:rsidR="00843F73" w14:paraId="15693091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374E94" w14:textId="2401B8DC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國立大學校院校務基金</w:t>
            </w:r>
            <w:r w:rsidR="00C82746" w:rsidRPr="00C82746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(綜計)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E6DA4" w14:textId="5D8FF816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709,702,953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0F961" w14:textId="1FCEED5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15,157,858,000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BDF0C" w14:textId="6ADF8F5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2,214,483,486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89CE9" w14:textId="0F04DA9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18,082,044,439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187069" w14:textId="5599ABF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15,483,650,262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9D36D9" w14:textId="438110C6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- 2,598,394,177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E0057" w14:textId="05183A5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- 14.37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FFDD1" w14:textId="178D2F4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1,414,635,925</w:t>
            </w:r>
          </w:p>
        </w:tc>
      </w:tr>
      <w:tr w:rsidR="00843F73" w14:paraId="2252A815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78E4E4" w14:textId="6355BB2F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國立臺灣大學附設醫院作業基金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20433" w14:textId="47BD67C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3,030,497,868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7FEA7" w14:textId="48050AC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6,210,094,000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13C9C" w14:textId="2EFAAFB0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90,000,000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F14E6" w14:textId="5131A81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9,330,591,868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1886D" w14:textId="3D63F6B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5,037,042,552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BCBBC" w14:textId="79E015FF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- 4,293,549,316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3DB2A" w14:textId="623D24D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- 46.02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BBB71" w14:textId="5EE4D4B0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4,238,415,951</w:t>
            </w:r>
          </w:p>
        </w:tc>
      </w:tr>
      <w:tr w:rsidR="00843F73" w14:paraId="549E3F5A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6F2C9" w14:textId="36BFA5BA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國立成功大學附設醫院作業基金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CFBF6" w14:textId="6CC0826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290,941,505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AD845" w14:textId="3D49FB5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775,206,000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7A8FB" w14:textId="57EE1A3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817,120,000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A7DD4" w14:textId="6AAC922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1,883,267,505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A9DCED" w14:textId="671AEF90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1,670,043,448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8D1855" w14:textId="3AD782F6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- 213,224,057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EB637A" w14:textId="28245F72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- 11.32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0DB3" w14:textId="2575810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199,698,997</w:t>
            </w:r>
          </w:p>
        </w:tc>
      </w:tr>
      <w:tr w:rsidR="00843F73" w14:paraId="2D6A5AA4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149CB" w14:textId="195F478B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8D261" w14:textId="014872B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26,791,714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BA0B6" w14:textId="6EB9C8C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529,007,000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15F47" w14:textId="39CCE0B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146,699,000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0F5B1" w14:textId="36128CB2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702,497,714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BE6B67" w14:textId="6E6BB621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651,886,441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2B4208" w14:textId="1C0AA9CD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- 50,611,273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911129" w14:textId="659DF03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- 7.20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C2D15" w14:textId="0981D1A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47,360,612</w:t>
            </w:r>
          </w:p>
        </w:tc>
      </w:tr>
      <w:tr w:rsidR="00843F73" w14:paraId="2F4C913C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242183" w14:textId="2D50645F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教育部所屬機構作業基金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699EC" w14:textId="582E19E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168,939,700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CBD3" w14:textId="17E3541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452,527,000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7365E" w14:textId="0EF68A8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71,185,000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D9062" w14:textId="3421D0E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692,651,700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8F072" w14:textId="3D8D6EC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436,737,884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BD0E05" w14:textId="34CE0D03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- 255,913,816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FB008" w14:textId="2F9A598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- 36.95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0F10E" w14:textId="388935C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241,764,000</w:t>
            </w:r>
          </w:p>
        </w:tc>
      </w:tr>
      <w:tr w:rsidR="00843F73" w14:paraId="6736A37C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6C7B0C" w14:textId="008CEE60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國立高級中等學校校務基金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94372" w14:textId="1245235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364,733,716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D15D9" w14:textId="31725A51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2,741,139,000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C10D5" w14:textId="0AE2E430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E7D8A" w14:textId="0DFBBEC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3,105,872,716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E2FFE1" w14:textId="7964609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2,559,972,661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7F5864" w14:textId="30DF81CA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- 545,900,055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6EE59E" w14:textId="7E752682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- 17.58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BD0D0" w14:textId="694EB17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435,625,137</w:t>
            </w:r>
          </w:p>
        </w:tc>
      </w:tr>
      <w:tr w:rsidR="00843F73" w14:paraId="33D9CA8D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AC9DA" w14:textId="050DFEB2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法務部矯正機關作業基金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E8910" w14:textId="5F874C71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CEE9F" w14:textId="7D0C623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6,757,000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B325D" w14:textId="70617CB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7E323" w14:textId="31ACC6A1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6,757,000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B1AF3F" w14:textId="3DB04DB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6,542,064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9CF58D" w14:textId="15155919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- 214,936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851130" w14:textId="17DBB1FF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- 3.18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15F17" w14:textId="081DDDB6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25E62DF7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3C4ADB" w14:textId="1C4E2558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經濟作業基金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07FE9" w14:textId="34D622E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227,143,775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7EB01" w14:textId="1C972F2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1,396,453,000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F6BA4" w14:textId="6E8473B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14A18" w14:textId="65B24F4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1,623,596,775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45A8D" w14:textId="7B52D1AD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1,495,685,618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2B946" w14:textId="27ED484D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- 127,911,157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A9B69" w14:textId="4D0ACBF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- 7.88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8AA9E" w14:textId="3FC1DBD8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111,198,855</w:t>
            </w:r>
          </w:p>
        </w:tc>
      </w:tr>
      <w:tr w:rsidR="00843F73" w14:paraId="5BC5D091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7E3569" w14:textId="5139A735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水資源作業基金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3C2B8" w14:textId="40E2B41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14,645,093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1C634" w14:textId="791F94D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1,391,264,000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D8150" w14:textId="06135DF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68FAC" w14:textId="5247D61F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1,405,909,093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2A51F" w14:textId="58B328B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1,333,062,255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55A25" w14:textId="2BF371CF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- 72,846,838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B02D03" w14:textId="08C5CC04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- 5.18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B9165" w14:textId="06B7C9D4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11,159,820</w:t>
            </w:r>
          </w:p>
        </w:tc>
      </w:tr>
      <w:tr w:rsidR="00843F73" w14:paraId="48E20FD1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DF34B3" w14:textId="75F657E8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交通作業基金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591B0" w14:textId="7F256F5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1,643,618,864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304E5" w14:textId="006C618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25,133,110,000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FBDFA" w14:textId="1DDEEC3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806,000,000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7F22B" w14:textId="205A5F8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27,582,728,864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C22700" w14:textId="01CC7CF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22,631,160,702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5EFA80" w14:textId="4B5D72BA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- 4,951,568,162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CCF9F" w14:textId="3B1FEDB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- 17.95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5FFC6" w14:textId="68F456A8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3,871,795,964</w:t>
            </w:r>
          </w:p>
        </w:tc>
      </w:tr>
      <w:tr w:rsidR="00843F73" w14:paraId="12FFE8FB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85AA4E" w14:textId="7784B1CF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國軍退除役官兵安置基金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342F5" w14:textId="17C6D0A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29,080,078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C9BEC" w14:textId="4FB9EBD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158,496,000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6B4A7" w14:textId="47DFC84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D57AF" w14:textId="654E4CE0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187,576,078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69DFDE" w14:textId="6E99F5E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142,013,283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BE14E6" w14:textId="72565155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- 45,562,795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49FCF" w14:textId="3291AA3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- 24.29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3A364" w14:textId="50BA4B51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22,904,000</w:t>
            </w:r>
          </w:p>
        </w:tc>
      </w:tr>
      <w:tr w:rsidR="00843F73" w14:paraId="5135583E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999AC1" w14:textId="5EB9F657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榮民醫療作業基金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2D971" w14:textId="0C8769E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1,293,291,582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CC3A7" w14:textId="30E7E21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5,324,243,000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AC451" w14:textId="2C7B639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301,642,000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A51C9" w14:textId="05DA974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6,919,176,582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50573F" w14:textId="32575FF2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5,907,240,920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2FF3D0" w14:textId="2E1A68A6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- 1,011,935,662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A94A01" w14:textId="5AF7D656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- 14.63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8E13A" w14:textId="57068F8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863,145,426</w:t>
            </w:r>
          </w:p>
        </w:tc>
      </w:tr>
      <w:tr w:rsidR="00843F73" w14:paraId="61D1BFBD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872B21" w14:textId="01C30DFA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科學園區管理局作業基金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E33FC" w14:textId="4DA1EE70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24,330,385,000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CF75C" w14:textId="6F4BF362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23,110,642,000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295C" w14:textId="4FE7297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19D50" w14:textId="19E63D5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47,441,027,000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2CFFAC" w14:textId="1D85146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23,679,302,019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93BC2" w14:textId="13E68EA9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- 23,761,724,981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645E2" w14:textId="655C2D14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- 50.09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3E915" w14:textId="034FDD11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22,546,428,000</w:t>
            </w:r>
          </w:p>
        </w:tc>
      </w:tr>
      <w:tr w:rsidR="00843F73" w14:paraId="2700364B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5B231" w14:textId="021B2582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農業作業基金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1D74B" w14:textId="247D10A4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11,822,124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D3BC0" w14:textId="6BDA5D9C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159,725,000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A16FB" w14:textId="21493B98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43,742,000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07A0C" w14:textId="7884C62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215,289,124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C6D030" w14:textId="29F60C2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170,386,044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D9342" w14:textId="2AE07953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- 44,903,080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7324E" w14:textId="5AC4765F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- 20.86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1A053" w14:textId="55C1793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44,082,977</w:t>
            </w:r>
          </w:p>
        </w:tc>
      </w:tr>
      <w:tr w:rsidR="00843F73" w14:paraId="18D4F7C8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FA02E" w14:textId="06A16CD9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農田水利事業作業基金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0E2C0" w14:textId="1EA94404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6,007,338,175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791A7" w14:textId="2F41F24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9,431,113,000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B8C75" w14:textId="6EE7FFA8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847B6" w14:textId="3D12764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15,438,451,175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03D77A" w14:textId="368672FA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9,254,430,764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E2C4E" w14:textId="12DEA464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- 6,184,020,411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A65CAA" w14:textId="1C64A405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- 40.06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DC5AA" w14:textId="62A70B19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713,064,223</w:t>
            </w:r>
          </w:p>
        </w:tc>
      </w:tr>
      <w:tr w:rsidR="00843F73" w14:paraId="11FF16A4" w14:textId="77777777" w:rsidTr="002730DD">
        <w:trPr>
          <w:cantSplit/>
          <w:trHeight w:val="527"/>
        </w:trPr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327239" w14:textId="2732E228" w:rsidR="00843F73" w:rsidRPr="00EE3A70" w:rsidRDefault="00843F73" w:rsidP="00843F73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醫療藥品基金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4C1E2" w14:textId="69550D9F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931,074,953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9ED862" w14:textId="1D64D283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2,633,005,000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E02D45" w14:textId="76738041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5,000,000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5B211" w14:textId="1833921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3,569,079,953</w:t>
            </w:r>
          </w:p>
        </w:tc>
        <w:tc>
          <w:tcPr>
            <w:tcW w:w="3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FD15A3" w14:textId="71B9FA0E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2,037,886,429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33D16C" w14:textId="48FE88F1" w:rsidR="00843F73" w:rsidRPr="00716F4D" w:rsidRDefault="00843F73" w:rsidP="00843F7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- 1,531,193,524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F619D0" w14:textId="7293F3B7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- 42.90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0492AE4" w14:textId="7216A44B" w:rsidR="00843F73" w:rsidRPr="00716F4D" w:rsidRDefault="00843F73" w:rsidP="00843F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1,348,303,068</w:t>
            </w:r>
          </w:p>
        </w:tc>
      </w:tr>
    </w:tbl>
    <w:p w14:paraId="021452B2" w14:textId="77777777" w:rsidR="0022652D" w:rsidRPr="00DF2A00" w:rsidRDefault="0022652D" w:rsidP="0033293A">
      <w:pPr>
        <w:spacing w:line="210" w:lineRule="exact"/>
        <w:ind w:firstLineChars="42" w:firstLine="84"/>
        <w:rPr>
          <w:rFonts w:ascii="標楷體" w:eastAsia="標楷體" w:hAnsi="標楷體"/>
          <w:sz w:val="20"/>
        </w:rPr>
      </w:pPr>
      <w:r w:rsidRPr="00DF2A00">
        <w:rPr>
          <w:rFonts w:ascii="標楷體" w:eastAsia="標楷體" w:hAnsi="標楷體" w:hint="eastAsia"/>
          <w:sz w:val="20"/>
        </w:rPr>
        <w:t>註：</w:t>
      </w:r>
      <w:r w:rsidR="00DF2A00" w:rsidRPr="00DF2A00">
        <w:rPr>
          <w:rFonts w:ascii="標楷體" w:eastAsia="標楷體" w:hAnsi="標楷體" w:hint="eastAsia"/>
          <w:sz w:val="20"/>
        </w:rPr>
        <w:t>1.以前年度保留數尚包含以前年度報准先行辦理，於本年度或以後年度補辦預算之覈實結轉數。</w:t>
      </w:r>
    </w:p>
    <w:p w14:paraId="60B53296" w14:textId="77777777" w:rsidR="00DF2A00" w:rsidRPr="00DF2A00" w:rsidRDefault="00DF2A00" w:rsidP="0033293A">
      <w:pPr>
        <w:spacing w:line="210" w:lineRule="exact"/>
        <w:ind w:leftChars="35" w:left="84" w:firstLineChars="198" w:firstLine="396"/>
        <w:rPr>
          <w:rFonts w:ascii="標楷體" w:eastAsia="標楷體" w:hAnsi="標楷體"/>
          <w:sz w:val="20"/>
        </w:rPr>
      </w:pPr>
      <w:r w:rsidRPr="00DF2A00">
        <w:rPr>
          <w:rFonts w:ascii="標楷體" w:eastAsia="標楷體" w:hAnsi="標楷體" w:hint="eastAsia"/>
          <w:sz w:val="20"/>
        </w:rPr>
        <w:t>2.奉准先行辦理數包括本年度報准先行辦理，補辦以後年度預算數；及已編列次年度預算案，報准於本年度墊款辦理數。</w:t>
      </w:r>
    </w:p>
    <w:p w14:paraId="2262922C" w14:textId="70BD9422" w:rsidR="00DF2A00" w:rsidRDefault="00DF2A00" w:rsidP="0033293A">
      <w:pPr>
        <w:spacing w:line="210" w:lineRule="exact"/>
        <w:ind w:leftChars="35" w:left="84" w:firstLineChars="198" w:firstLine="396"/>
        <w:rPr>
          <w:rFonts w:ascii="標楷體" w:eastAsia="標楷體" w:hAnsi="標楷體"/>
          <w:sz w:val="20"/>
        </w:rPr>
      </w:pPr>
      <w:r w:rsidRPr="00DF2A00">
        <w:rPr>
          <w:rFonts w:ascii="標楷體" w:eastAsia="標楷體" w:hAnsi="標楷體" w:hint="eastAsia"/>
          <w:sz w:val="20"/>
        </w:rPr>
        <w:t>3.</w:t>
      </w:r>
      <w:r w:rsidR="009A6B6F">
        <w:rPr>
          <w:rFonts w:ascii="標楷體" w:eastAsia="標楷體" w:hAnsi="標楷體" w:hint="eastAsia"/>
          <w:sz w:val="20"/>
        </w:rPr>
        <w:t>表內本年度預算數與法定預算數不一致，係扣除於以前</w:t>
      </w:r>
      <w:r w:rsidRPr="00DF2A00">
        <w:rPr>
          <w:rFonts w:ascii="標楷體" w:eastAsia="標楷體" w:hAnsi="標楷體" w:hint="eastAsia"/>
          <w:sz w:val="20"/>
        </w:rPr>
        <w:t>年度決算先行辦理數。</w:t>
      </w:r>
    </w:p>
    <w:p w14:paraId="33E8BEA9" w14:textId="77777777" w:rsidR="00B24FB2" w:rsidRDefault="00B24FB2" w:rsidP="002730DD">
      <w:pPr>
        <w:spacing w:line="20" w:lineRule="exact"/>
        <w:ind w:leftChars="35" w:left="84" w:firstLineChars="198" w:firstLine="396"/>
        <w:rPr>
          <w:rFonts w:ascii="標楷體" w:eastAsia="標楷體" w:hAnsi="標楷體"/>
          <w:sz w:val="20"/>
        </w:rPr>
      </w:pPr>
    </w:p>
    <w:p w14:paraId="059EB16F" w14:textId="137FD0E9" w:rsidR="00DD1F91" w:rsidRDefault="00674474" w:rsidP="002730DD">
      <w:pPr>
        <w:snapToGrid w:val="0"/>
        <w:ind w:leftChars="402" w:left="965"/>
        <w:jc w:val="center"/>
        <w:rPr>
          <w:rFonts w:ascii="標楷體" w:eastAsia="標楷體" w:hAnsi="標楷體"/>
          <w:bCs/>
          <w:sz w:val="32"/>
        </w:rPr>
      </w:pPr>
      <w:r>
        <w:rPr>
          <w:rFonts w:ascii="標楷體" w:eastAsia="標楷體" w:hAnsi="標楷體" w:hint="eastAsia"/>
          <w:b/>
          <w:bCs/>
          <w:sz w:val="32"/>
          <w:u w:val="single"/>
        </w:rPr>
        <w:lastRenderedPageBreak/>
        <w:t xml:space="preserve">　</w:t>
      </w:r>
      <w:r w:rsidR="00DD1F91">
        <w:rPr>
          <w:rFonts w:ascii="標楷體" w:eastAsia="標楷體" w:hAnsi="標楷體" w:hint="eastAsia"/>
          <w:b/>
          <w:bCs/>
          <w:sz w:val="32"/>
          <w:u w:val="single"/>
        </w:rPr>
        <w:t>肆、固定資產之建設改良擴充彙總表</w:t>
      </w:r>
      <w:r>
        <w:rPr>
          <w:rFonts w:ascii="標楷體" w:eastAsia="標楷體" w:hAnsi="標楷體" w:hint="eastAsia"/>
          <w:b/>
          <w:bCs/>
          <w:sz w:val="32"/>
          <w:u w:val="single"/>
        </w:rPr>
        <w:t xml:space="preserve">　</w:t>
      </w:r>
      <w:r w:rsidR="00DD1F91" w:rsidRPr="00DD1F91">
        <w:rPr>
          <w:rFonts w:ascii="標楷體" w:eastAsia="標楷體" w:hAnsi="標楷體" w:hint="eastAsia"/>
          <w:bCs/>
          <w:sz w:val="32"/>
        </w:rPr>
        <w:t>（續）</w:t>
      </w:r>
    </w:p>
    <w:p w14:paraId="3409A3DA" w14:textId="76B183FD" w:rsidR="00DD1F91" w:rsidRDefault="00DD1F91" w:rsidP="00C36C2F">
      <w:pPr>
        <w:snapToGrid w:val="0"/>
        <w:spacing w:beforeLines="20" w:before="72"/>
        <w:ind w:leftChars="-144" w:left="10276" w:rightChars="9" w:right="22" w:hangingChars="4426" w:hanging="10622"/>
        <w:jc w:val="right"/>
      </w:pPr>
      <w:r w:rsidRPr="001A0272">
        <w:rPr>
          <w:rFonts w:ascii="標楷體" w:eastAsia="標楷體" w:hAnsi="標楷體" w:hint="eastAsia"/>
        </w:rPr>
        <w:t>中華民國</w:t>
      </w:r>
      <w:r w:rsidRPr="001A0272">
        <w:rPr>
          <w:rFonts w:ascii="標楷體" w:eastAsia="標楷體" w:hAnsi="標楷體"/>
        </w:rPr>
        <w:t>11</w:t>
      </w:r>
      <w:r w:rsidR="00B24FB2">
        <w:rPr>
          <w:rFonts w:ascii="標楷體" w:eastAsia="標楷體" w:hAnsi="標楷體"/>
        </w:rPr>
        <w:t>3</w:t>
      </w:r>
      <w:r w:rsidRPr="001A0272"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 w:rsidRPr="00C976A4">
        <w:rPr>
          <w:rFonts w:ascii="標楷體" w:eastAsia="標楷體" w:hAnsi="標楷體" w:hint="eastAsia"/>
          <w:spacing w:val="-20"/>
        </w:rPr>
        <w:t>單位：</w:t>
      </w:r>
      <w:r w:rsidRPr="00C976A4">
        <w:rPr>
          <w:rFonts w:ascii="標楷體" w:eastAsia="標楷體" w:hAnsi="標楷體" w:hint="eastAsia"/>
          <w:spacing w:val="-20"/>
          <w:lang w:eastAsia="zh-HK"/>
        </w:rPr>
        <w:t>新</w:t>
      </w:r>
      <w:r w:rsidRPr="00C976A4">
        <w:rPr>
          <w:rFonts w:ascii="標楷體" w:eastAsia="標楷體" w:hAnsi="標楷體" w:hint="eastAsia"/>
          <w:spacing w:val="-20"/>
        </w:rPr>
        <w:t>臺</w:t>
      </w:r>
      <w:r w:rsidRPr="00C976A4">
        <w:rPr>
          <w:rFonts w:ascii="標楷體" w:eastAsia="標楷體" w:hAnsi="標楷體" w:hint="eastAsia"/>
          <w:spacing w:val="-20"/>
          <w:lang w:eastAsia="zh-HK"/>
        </w:rPr>
        <w:t>幣元</w:t>
      </w:r>
    </w:p>
    <w:tbl>
      <w:tblPr>
        <w:tblW w:w="22089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8"/>
        <w:gridCol w:w="1771"/>
        <w:gridCol w:w="1757"/>
        <w:gridCol w:w="1749"/>
        <w:gridCol w:w="1806"/>
        <w:gridCol w:w="3471"/>
        <w:gridCol w:w="3099"/>
        <w:gridCol w:w="1027"/>
        <w:gridCol w:w="3461"/>
      </w:tblGrid>
      <w:tr w:rsidR="00DD1F91" w14:paraId="43FA50A1" w14:textId="77777777" w:rsidTr="002730DD">
        <w:trPr>
          <w:cantSplit/>
          <w:trHeight w:hRule="exact" w:val="340"/>
        </w:trPr>
        <w:tc>
          <w:tcPr>
            <w:tcW w:w="394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DFA255" w14:textId="77777777" w:rsidR="00DD1F91" w:rsidRPr="00CD3B25" w:rsidRDefault="00DD1F91" w:rsidP="002730DD">
            <w:pPr>
              <w:ind w:leftChars="6" w:left="14" w:rightChars="13" w:right="31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7083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3834D" w14:textId="77777777" w:rsidR="00DD1F91" w:rsidRPr="00CD3B25" w:rsidRDefault="00DD1F91" w:rsidP="002730DD">
            <w:pPr>
              <w:ind w:leftChars="10" w:left="24" w:rightChars="10" w:right="24"/>
              <w:jc w:val="distribute"/>
              <w:rPr>
                <w:rFonts w:eastAsia="標楷體"/>
                <w:spacing w:val="40"/>
                <w:szCs w:val="24"/>
              </w:rPr>
            </w:pPr>
            <w:r w:rsidRPr="002730DD">
              <w:rPr>
                <w:rFonts w:eastAsia="標楷體" w:hint="eastAsia"/>
                <w:szCs w:val="24"/>
              </w:rPr>
              <w:t>可用預算數</w:t>
            </w:r>
          </w:p>
        </w:tc>
        <w:tc>
          <w:tcPr>
            <w:tcW w:w="347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0F484" w14:textId="77777777" w:rsidR="00DD1F91" w:rsidRPr="00CD3B25" w:rsidRDefault="00DD1F91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決算數</w:t>
            </w:r>
          </w:p>
        </w:tc>
        <w:tc>
          <w:tcPr>
            <w:tcW w:w="412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A15A19" w14:textId="77777777" w:rsidR="00DD1F91" w:rsidRPr="00CD3B25" w:rsidRDefault="00DD1F91" w:rsidP="002730DD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決算數與可用預算數比較增減</w:t>
            </w:r>
          </w:p>
        </w:tc>
        <w:tc>
          <w:tcPr>
            <w:tcW w:w="3461" w:type="dxa"/>
            <w:vMerge w:val="restart"/>
            <w:tcBorders>
              <w:top w:val="single" w:sz="8" w:space="0" w:color="auto"/>
              <w:left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60A4B5F" w14:textId="77777777" w:rsidR="00DD1F91" w:rsidRPr="00CD3B25" w:rsidRDefault="00DD1F91" w:rsidP="002730DD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本年度保留數</w:t>
            </w:r>
          </w:p>
        </w:tc>
      </w:tr>
      <w:tr w:rsidR="00DD1F91" w14:paraId="6A6656AD" w14:textId="77777777" w:rsidTr="002730DD">
        <w:trPr>
          <w:cantSplit/>
          <w:trHeight w:hRule="exact" w:val="567"/>
        </w:trPr>
        <w:tc>
          <w:tcPr>
            <w:tcW w:w="394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F41783" w14:textId="77777777" w:rsidR="00DD1F91" w:rsidRPr="00CD3B25" w:rsidRDefault="00DD1F91" w:rsidP="00A55A3A">
            <w:pPr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6F36D" w14:textId="77777777" w:rsidR="00DD1F91" w:rsidRPr="00CD3B25" w:rsidRDefault="00DD1F91" w:rsidP="002730DD">
            <w:pPr>
              <w:ind w:leftChars="10" w:left="24" w:rightChars="10" w:right="24"/>
              <w:jc w:val="distribute"/>
              <w:rPr>
                <w:rFonts w:eastAsia="標楷體"/>
                <w:spacing w:val="-6"/>
                <w:szCs w:val="24"/>
              </w:rPr>
            </w:pPr>
            <w:r w:rsidRPr="00CD3B25">
              <w:rPr>
                <w:rFonts w:eastAsia="標楷體" w:hint="eastAsia"/>
                <w:spacing w:val="-6"/>
                <w:szCs w:val="24"/>
              </w:rPr>
              <w:t>以前年度保留數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579BB" w14:textId="77777777" w:rsidR="00DD1F91" w:rsidRPr="00CD3B25" w:rsidRDefault="00DD1F91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本年度預算數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BF2AA" w14:textId="77777777" w:rsidR="00DD1F91" w:rsidRPr="00CD3B25" w:rsidRDefault="00DD1F91" w:rsidP="002730DD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本年度奉准</w:t>
            </w:r>
            <w:r w:rsidRPr="00CD3B25">
              <w:rPr>
                <w:rFonts w:eastAsia="標楷體"/>
                <w:szCs w:val="24"/>
              </w:rPr>
              <w:br/>
            </w:r>
            <w:r w:rsidRPr="00CD3B25">
              <w:rPr>
                <w:rFonts w:eastAsia="標楷體" w:hint="eastAsia"/>
                <w:szCs w:val="24"/>
              </w:rPr>
              <w:t>先行辦理數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596E27" w14:textId="77777777" w:rsidR="00DD1F91" w:rsidRPr="00CD3B25" w:rsidRDefault="00DD1F91" w:rsidP="002730DD">
            <w:pPr>
              <w:spacing w:line="24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合計</w:t>
            </w:r>
          </w:p>
        </w:tc>
        <w:tc>
          <w:tcPr>
            <w:tcW w:w="347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E39488" w14:textId="77777777" w:rsidR="00DD1F91" w:rsidRPr="00CD3B25" w:rsidRDefault="00DD1F91" w:rsidP="002730DD">
            <w:pPr>
              <w:adjustRightInd w:val="0"/>
              <w:snapToGrid w:val="0"/>
              <w:spacing w:before="120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3099" w:type="dxa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C5C806" w14:textId="77777777" w:rsidR="00DD1F91" w:rsidRPr="00CD3B25" w:rsidRDefault="00DD1F91" w:rsidP="002730DD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金額</w:t>
            </w:r>
          </w:p>
        </w:tc>
        <w:tc>
          <w:tcPr>
            <w:tcW w:w="1027" w:type="dxa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9764DF" w14:textId="77777777" w:rsidR="00DD1F91" w:rsidRPr="00CD3B25" w:rsidRDefault="00DD1F91" w:rsidP="002730DD">
            <w:pPr>
              <w:adjustRightInd w:val="0"/>
              <w:snapToGrid w:val="0"/>
              <w:ind w:leftChars="10" w:left="24" w:rightChars="10" w:right="24"/>
              <w:jc w:val="center"/>
              <w:rPr>
                <w:rFonts w:eastAsia="標楷體"/>
                <w:szCs w:val="24"/>
              </w:rPr>
            </w:pPr>
            <w:r w:rsidRPr="00CD3B25">
              <w:rPr>
                <w:rFonts w:eastAsia="標楷體" w:hint="eastAsia"/>
                <w:szCs w:val="24"/>
              </w:rPr>
              <w:t>％</w:t>
            </w:r>
          </w:p>
        </w:tc>
        <w:tc>
          <w:tcPr>
            <w:tcW w:w="3461" w:type="dxa"/>
            <w:vMerge/>
            <w:tcBorders>
              <w:left w:val="nil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E05AA62" w14:textId="77777777" w:rsidR="00DD1F91" w:rsidRPr="00CD3B25" w:rsidRDefault="00DD1F91" w:rsidP="002730DD">
            <w:pPr>
              <w:adjustRightInd w:val="0"/>
              <w:snapToGrid w:val="0"/>
              <w:spacing w:before="120" w:line="200" w:lineRule="exact"/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</w:p>
        </w:tc>
      </w:tr>
      <w:tr w:rsidR="00843F73" w14:paraId="34DFFC68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182C65" w14:textId="457B947B" w:rsidR="00843F73" w:rsidRPr="00EE3A70" w:rsidRDefault="00843F73" w:rsidP="002730DD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管制藥品製藥工廠作業基金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C2112" w14:textId="2D0AB73F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120,067,296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D651D" w14:textId="0F2174FF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50,392,000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CDE81" w14:textId="2E72FAD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0DF74" w14:textId="001BB4C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170,459,296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94C8A" w14:textId="1417D9D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106,195,911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9A3D73" w14:textId="4FA066BB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- 64,263,385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342D29" w14:textId="15304D0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- 37.70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54334" w14:textId="440ABF7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56,766,044</w:t>
            </w:r>
          </w:p>
        </w:tc>
      </w:tr>
      <w:tr w:rsidR="00843F73" w14:paraId="136114F0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E2E572" w14:textId="4E9EF7B1" w:rsidR="00843F73" w:rsidRPr="00EE3A70" w:rsidRDefault="00843F73" w:rsidP="002730DD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全民健康保險基金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8FAB8" w14:textId="6A3B9420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1014" w14:textId="636F251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64,209,000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0A1B1" w14:textId="2C7D3FC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7AF48" w14:textId="13FF641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64,209,000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1C4EE6" w14:textId="4DA9321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64,156,015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0BB422" w14:textId="19D71A68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- 52,985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0A4974" w14:textId="2856817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- 0.08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0BD76" w14:textId="55896AC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2B21FAB8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CF017" w14:textId="0D193A35" w:rsidR="00843F73" w:rsidRPr="00EE3A70" w:rsidRDefault="00843F73" w:rsidP="002730DD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國民年金保險基金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35EFA" w14:textId="4725F4C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F4E46" w14:textId="4ED42D2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90,671,000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AA8C6" w14:textId="6FDB9D72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9897F" w14:textId="0115185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90,671,000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9CB79B" w14:textId="3A919E4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85,450,850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3CB9C8" w14:textId="56A6E9CE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- 5,220,150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B00CE4" w14:textId="15A356E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- 5.76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B5B7F" w14:textId="36FF043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6DF9227B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9C27AE" w14:textId="33DFB03B" w:rsidR="00843F73" w:rsidRPr="00EE3A70" w:rsidRDefault="00843F73" w:rsidP="002730DD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國立文化機構作業基金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B18F2" w14:textId="09D9FEF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171,567,805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8FAD8" w14:textId="319FFA6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68,864,000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BFEEB" w14:textId="615ABD4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F5E07" w14:textId="0D995977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240,431,805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E71885" w14:textId="47BC43B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78,473,907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A48854" w14:textId="614C6989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- 161,957,898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0EA21C" w14:textId="1192504F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- 67.36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CA5C" w14:textId="1C4195CB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152,787,747</w:t>
            </w:r>
          </w:p>
        </w:tc>
      </w:tr>
      <w:tr w:rsidR="00843F73" w14:paraId="6D9BA75D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8381D0" w14:textId="27789F1A" w:rsidR="00843F73" w:rsidRPr="00716F4D" w:rsidRDefault="00843F73" w:rsidP="002730DD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故宮文物藝術發展基金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7FF40" w14:textId="1B1C49D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1,064,372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8094D" w14:textId="27488BD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200,000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99AA6" w14:textId="252900A2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EBDAD" w14:textId="310A1EAB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1,264,372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F7ADA" w14:textId="6C475B7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1,017,259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88D157" w14:textId="088CB9CD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- 247,113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D3CFC6" w14:textId="19C0B1B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- 19.54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69840" w14:textId="106F3EF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1FFE3A4D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ACBAA7" w14:textId="15DBDC02" w:rsidR="00843F73" w:rsidRPr="00EE3A70" w:rsidRDefault="00843F73" w:rsidP="002730DD">
            <w:pPr>
              <w:ind w:leftChars="130" w:left="312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考選業務基金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156C9" w14:textId="43BD65C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B26BF" w14:textId="1C87F50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49,416,000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A6366" w14:textId="7A9FAD1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41D30" w14:textId="3CC11DE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49,416,000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E0B22D" w14:textId="6550806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48,298,009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202604" w14:textId="4B6ABC88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- 1,117,991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F2DBD" w14:textId="2BA6F78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- 2.26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A6DAC" w14:textId="22DCF83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1,117,991</w:t>
            </w:r>
          </w:p>
        </w:tc>
      </w:tr>
      <w:tr w:rsidR="00843F73" w14:paraId="44F64D2D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0F5524" w14:textId="77777777" w:rsidR="00843F73" w:rsidRPr="00A540AC" w:rsidRDefault="00843F73" w:rsidP="002730DD">
            <w:pPr>
              <w:ind w:left="531" w:rightChars="11" w:right="26" w:hangingChars="265" w:hanging="531"/>
              <w:rPr>
                <w:rFonts w:ascii="標楷體" w:eastAsia="標楷體" w:hAnsi="標楷體"/>
                <w:spacing w:val="-26"/>
                <w:highlight w:val="yellow"/>
              </w:rPr>
            </w:pPr>
            <w:r w:rsidRPr="00716F4D">
              <w:rPr>
                <w:rFonts w:ascii="標楷體" w:eastAsia="標楷體" w:hAnsi="標楷體" w:hint="eastAsia"/>
                <w:b/>
                <w:spacing w:val="-20"/>
              </w:rPr>
              <w:t>二、</w:t>
            </w:r>
            <w:r w:rsidRPr="00843F73">
              <w:rPr>
                <w:rFonts w:ascii="標楷體" w:eastAsia="標楷體" w:hAnsi="標楷體" w:hint="eastAsia"/>
                <w:b/>
                <w:spacing w:val="202"/>
                <w:kern w:val="0"/>
                <w:fitText w:val="3456" w:id="-958220288"/>
              </w:rPr>
              <w:t>特別收入基</w:t>
            </w:r>
            <w:r w:rsidRPr="00843F73">
              <w:rPr>
                <w:rFonts w:ascii="標楷體" w:eastAsia="標楷體" w:hAnsi="標楷體" w:hint="eastAsia"/>
                <w:b/>
                <w:spacing w:val="-2"/>
                <w:kern w:val="0"/>
                <w:fitText w:val="3456" w:id="-958220288"/>
              </w:rPr>
              <w:t>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2369F" w14:textId="58C3EE7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3,719,634,814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64501" w14:textId="4A92EA2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12,903,025,000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22FFF" w14:textId="30C3F9F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3,332,409,404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83469" w14:textId="1CAB8E4F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19,955,069,218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FF73D8" w14:textId="376928D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14,785,824,609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0BD4D3" w14:textId="1E38D1CA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- 5,169,244,609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F074B3" w14:textId="7A994B8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- 25.90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9CCE4" w14:textId="36BFA2C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/>
                <w:bCs/>
                <w:sz w:val="20"/>
              </w:rPr>
              <w:t>3,802,380,099</w:t>
            </w:r>
          </w:p>
        </w:tc>
      </w:tr>
      <w:tr w:rsidR="00843F73" w14:paraId="013443CE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FB850D" w14:textId="230940D0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中央研究院科學研究基金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C050F" w14:textId="2677DD83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562,529,560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AF945" w14:textId="5D4383B3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718,830,000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9D0B0" w14:textId="2EE8FE8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109,336,648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7DD43" w14:textId="17B77F5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1,390,696,208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00756" w14:textId="25016A1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761,086,526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B670B2" w14:textId="0F96ECF0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- 629,609,682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0E1948" w14:textId="71332BCB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- 45.27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CB6F9" w14:textId="2469903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555,790,331</w:t>
            </w:r>
          </w:p>
        </w:tc>
      </w:tr>
      <w:tr w:rsidR="00843F73" w14:paraId="40CC26D0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9E50A" w14:textId="1519E31B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行政院國家科學技術發展基金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9B1B" w14:textId="7755258F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1,191,328,168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F4463" w14:textId="3D92072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534,872,000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F3AE4" w14:textId="3D746D7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32E1F" w14:textId="32E5817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1,726,200,168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2D2750" w14:textId="50A5F32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491,513,055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A0FEA" w14:textId="6C60EAD0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- 1,234,687,113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51548E" w14:textId="3FDC932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- 71.53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5AF8B" w14:textId="3FF44FBF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1,234,687,113</w:t>
            </w:r>
          </w:p>
        </w:tc>
      </w:tr>
      <w:tr w:rsidR="00843F73" w14:paraId="6130B17A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F9BFB2" w14:textId="7B7951C3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研發及產業訓儲替代役基金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BF87C" w14:textId="26C5E44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8B1C0" w14:textId="3BEBF00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353,000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7BA3D" w14:textId="381241B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856F" w14:textId="7E6BA877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353,000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0BEAE9" w14:textId="209D048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346,832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FC297" w14:textId="08D69419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- 6,168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8DB71" w14:textId="290ADA8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- 1.75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6DEA" w14:textId="32BE8943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643344D4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157EBF" w14:textId="2C98CBD2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國土永續發展基金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C2EAA" w14:textId="0EB3C12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2253" w14:textId="6D6EFE4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2,794,000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C9995" w14:textId="62AA0BF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C8AEB" w14:textId="370C6C8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2,794,000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CA5681" w14:textId="525DDCAF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2,785,818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656A62" w14:textId="639CB061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- 8,182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EEB13" w14:textId="3D11C53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- 0.29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CF797" w14:textId="47304A7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4A29F5AF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46537" w14:textId="535685DE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學產基金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BAD8B" w14:textId="53F501D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DA10A" w14:textId="3ECDF3E7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60,000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7B38F" w14:textId="3112DFC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02DE6" w14:textId="4B57555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60,000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4D9153" w14:textId="69368F8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59,850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D1A9E" w14:textId="730A40FA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- 150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31290" w14:textId="1F33A91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- 0.25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BFF33" w14:textId="212797E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10FCE462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C31038" w14:textId="60F4B7BB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經濟特別收入基金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20AE3" w14:textId="5ED9D20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87870" w14:textId="6C63641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11,302,000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12F97" w14:textId="16D1898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B7199" w14:textId="3A7A0CB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11,302,000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C1C7D6" w14:textId="599D46F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11,279,982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C1AA3" w14:textId="1C0EAE77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- 22,018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36940A" w14:textId="2E29C5E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- 0.19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A1FA4" w14:textId="09E0E6D3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13A88833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D240F8" w14:textId="6113D04E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核能發電後端營運基金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33ADE" w14:textId="766644E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44,685,900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62925" w14:textId="197FF49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1,332,090,000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549C2" w14:textId="32514D2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B5EBB" w14:textId="591F5A2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1,376,775,900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BE222B" w14:textId="25B115F7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580,912,135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31BD96" w14:textId="5E42EAA1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- 795,863,765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307E5" w14:textId="768AD62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- 57.81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2C551" w14:textId="22A3785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335,475</w:t>
            </w:r>
          </w:p>
        </w:tc>
      </w:tr>
      <w:tr w:rsidR="00843F73" w14:paraId="18F1074F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7DC2DA" w14:textId="208C828A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航港建設基金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8F31F" w14:textId="4F214AF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163,491,942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3C281" w14:textId="3F9639B2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5,660,710,000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9AB53" w14:textId="338CC85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3,183,603,000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E6E89" w14:textId="72562D4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9,007,804,942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A36060" w14:textId="0D597E2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8,801,139,629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B51E36" w14:textId="5ECE9F0E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- 206,665,313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4E790" w14:textId="43E8D99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- 2.29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4795E" w14:textId="00B20CC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688AECB5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2146C" w14:textId="355DA5AB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核子事故緊急應變基金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67250" w14:textId="3442AD7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C434C" w14:textId="661A2CC0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11,327,000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EAB74" w14:textId="7AFE1DD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449E5" w14:textId="7178B59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11,327,000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63BE57" w14:textId="788E86F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11,109,980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9FBE0" w14:textId="1EEE366A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- 217,020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0AC47" w14:textId="268D1A3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- 1.92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C27D" w14:textId="5D3784D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322000B1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A7B78B" w14:textId="5279310A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農業特別收入基金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91688" w14:textId="6271E1B2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1,554,980,797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21A60" w14:textId="140BDBDB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3,896,829,000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AACD8" w14:textId="22BA67C2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36,775,000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59764" w14:textId="6A88953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5,488,584,797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AD7E4B" w14:textId="38724DF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3,468,818,402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D2C81C" w14:textId="2D0444D9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- 2,019,766,395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53A1E1" w14:textId="6C5D791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- 36.80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60810" w14:textId="65F0D2C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1,756,227,622</w:t>
            </w:r>
          </w:p>
        </w:tc>
      </w:tr>
      <w:tr w:rsidR="00843F73" w14:paraId="4A96D6D2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74698" w14:textId="59CE8267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就業安定基金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BE2DA" w14:textId="5BB07B00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19,635,591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A906C" w14:textId="66E8B532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366,189,000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6728" w14:textId="1D451C9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96743" w14:textId="3ED14A5F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385,824,591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B4763" w14:textId="0507E7E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316,043,894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7E76D4" w14:textId="416E62AB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- 69,780,697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A1A95C" w14:textId="276375DB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- 18.09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227D" w14:textId="642EBD8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57,838,838</w:t>
            </w:r>
          </w:p>
        </w:tc>
      </w:tr>
      <w:tr w:rsidR="00843F73" w14:paraId="1F8E244A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BC2616" w14:textId="21F4A2C0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衛生福利特別收入基金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DCDC5" w14:textId="07E2CCC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151,493,385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BC5C0" w14:textId="0EC68F81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290,809,000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E1FA7" w14:textId="1C79A6D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13FC1" w14:textId="3357F3D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442,302,385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C7B325" w14:textId="504D3BE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237,722,271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3058CC" w14:textId="3063B5E8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- 204,580,114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B7975" w14:textId="3303D6B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- 46.25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F2DD4" w14:textId="6AE1042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196,673,423</w:t>
            </w:r>
          </w:p>
        </w:tc>
      </w:tr>
      <w:tr w:rsidR="00843F73" w14:paraId="03626B33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2F18B" w14:textId="44D7DD96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環境保護基金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91FFD" w14:textId="33B7A1A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CF31F" w14:textId="54C51BD3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17,817,000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A74E" w14:textId="4BB1AAF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A3A46" w14:textId="76E5AD6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17,817,000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EA4839" w14:textId="171B32A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16,572,337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1A6C6" w14:textId="3D25214B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- 1,244,663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7BB58" w14:textId="1281AD5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- 6.99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AE866" w14:textId="4034FFD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827,297</w:t>
            </w:r>
          </w:p>
        </w:tc>
      </w:tr>
      <w:tr w:rsidR="00843F73" w14:paraId="2C93FC9A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72458" w14:textId="036B9ECC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文化發展基金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A333D" w14:textId="19B8BDB0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C7AF6" w14:textId="5CD8AA23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24,650,000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5F400" w14:textId="53629A0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2,694,756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E8C87" w14:textId="55B1FB36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27,344,756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1D96D" w14:textId="035EA53B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27,344,756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5F2840" w14:textId="423E06BC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98109E" w14:textId="559F442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2506C" w14:textId="544D5F8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013E7E4D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4E70B8" w14:textId="6B442AE7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金融監督管理基金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71558" w14:textId="2BD50AD3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31,489,471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A83EC" w14:textId="384BD8A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3BBFE" w14:textId="79EF1FC3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FCF26" w14:textId="256684C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31,489,471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BAB068" w14:textId="58372815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26,048,779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0E6A2F" w14:textId="25C99F4F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- 5,440,692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0C7633" w14:textId="3FA3181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- 17.28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F564C" w14:textId="1152F00B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5DBD6536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7FF789" w14:textId="6D0B6602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通訊傳播監督管理基金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81904" w14:textId="795A9047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47004" w14:textId="065E324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32,193,000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A20D2" w14:textId="6B990AB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EA30" w14:textId="6E9E62DB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32,193,000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9FB5F" w14:textId="2D8A152C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30,840,493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1D2D5F" w14:textId="316CA025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- 1,352,507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288C1" w14:textId="0B28589A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- 4.20</w:t>
            </w: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515AD" w14:textId="78EF938D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843F73" w14:paraId="6AB35886" w14:textId="77777777" w:rsidTr="002730DD">
        <w:trPr>
          <w:cantSplit/>
          <w:trHeight w:val="510"/>
        </w:trPr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E0C0E1" w14:textId="086EE6BB" w:rsidR="00843F73" w:rsidRPr="00716F4D" w:rsidRDefault="00843F73" w:rsidP="002730DD">
            <w:pPr>
              <w:ind w:leftChars="125" w:left="300" w:rightChars="40" w:right="96" w:firstLineChars="54" w:firstLine="91"/>
              <w:jc w:val="distribute"/>
              <w:rPr>
                <w:rFonts w:ascii="標楷體" w:eastAsia="標楷體" w:hAnsi="標楷體"/>
                <w:spacing w:val="-26"/>
                <w:sz w:val="22"/>
                <w:szCs w:val="22"/>
              </w:rPr>
            </w:pPr>
            <w:r w:rsidRPr="00236BD2">
              <w:rPr>
                <w:rFonts w:ascii="標楷體" w:eastAsia="標楷體" w:hAnsi="標楷體" w:hint="eastAsia"/>
                <w:spacing w:val="-26"/>
                <w:sz w:val="22"/>
                <w:szCs w:val="22"/>
              </w:rPr>
              <w:t>反托拉斯基金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43FAB" w14:textId="07F6702E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1B6B58" w14:textId="1971DC50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2,200,000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F20235" w14:textId="4CA07992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4B932F" w14:textId="07D346E4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2,200,000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5A2313" w14:textId="47DA1292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2,199,870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00882A" w14:textId="764ED8E1" w:rsidR="00843F73" w:rsidRPr="00716F4D" w:rsidRDefault="00843F73" w:rsidP="002730D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- 130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747B43" w14:textId="2D035318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- 0.01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FA9A889" w14:textId="16951B09" w:rsidR="00843F73" w:rsidRPr="00716F4D" w:rsidRDefault="00843F73" w:rsidP="002730D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36BD2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</w:tbl>
    <w:p w14:paraId="400E0A87" w14:textId="77777777" w:rsidR="00DD1F91" w:rsidRPr="00DD1F91" w:rsidRDefault="00DD1F91" w:rsidP="00DD1F91">
      <w:pPr>
        <w:spacing w:line="14" w:lineRule="exact"/>
        <w:ind w:firstLineChars="42" w:firstLine="84"/>
        <w:rPr>
          <w:rFonts w:ascii="標楷體" w:eastAsia="標楷體" w:hAnsi="標楷體"/>
          <w:sz w:val="20"/>
        </w:rPr>
      </w:pPr>
    </w:p>
    <w:sectPr w:rsidR="00DD1F91" w:rsidRPr="00DD1F91" w:rsidSect="007D3023">
      <w:footerReference w:type="even" r:id="rId6"/>
      <w:footerReference w:type="default" r:id="rId7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DC40" w14:textId="77777777" w:rsidR="00166D5C" w:rsidRDefault="00166D5C" w:rsidP="0086148E">
      <w:r>
        <w:separator/>
      </w:r>
    </w:p>
  </w:endnote>
  <w:endnote w:type="continuationSeparator" w:id="0">
    <w:p w14:paraId="337D3CBC" w14:textId="77777777" w:rsidR="00166D5C" w:rsidRDefault="00166D5C" w:rsidP="0086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7E99" w14:textId="77777777" w:rsidR="00166D5C" w:rsidRPr="00CD3B25" w:rsidRDefault="00166D5C" w:rsidP="00CD3B25">
    <w:pPr>
      <w:tabs>
        <w:tab w:val="left" w:pos="4608"/>
      </w:tabs>
      <w:jc w:val="center"/>
      <w:rPr>
        <w:rFonts w:ascii="標楷體" w:eastAsia="標楷體" w:hAnsi="標楷體"/>
        <w:sz w:val="20"/>
      </w:rPr>
    </w:pPr>
  </w:p>
  <w:p w14:paraId="64FD8FF7" w14:textId="77777777" w:rsidR="00166D5C" w:rsidRPr="00CD3B25" w:rsidRDefault="00166D5C" w:rsidP="00CD3B25">
    <w:pPr>
      <w:pStyle w:val="a8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F62F5" w14:textId="77777777" w:rsidR="00166D5C" w:rsidRPr="00CD3B25" w:rsidRDefault="00166D5C" w:rsidP="00CD3B25">
    <w:pPr>
      <w:tabs>
        <w:tab w:val="left" w:pos="4608"/>
      </w:tabs>
      <w:jc w:val="center"/>
      <w:rPr>
        <w:rFonts w:ascii="標楷體" w:eastAsia="標楷體" w:hAnsi="標楷體"/>
        <w:sz w:val="20"/>
      </w:rPr>
    </w:pPr>
  </w:p>
  <w:p w14:paraId="75C405AD" w14:textId="77777777" w:rsidR="00166D5C" w:rsidRPr="00CD3B25" w:rsidRDefault="00166D5C" w:rsidP="00CD3B25">
    <w:pPr>
      <w:pStyle w:val="a8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AB57" w14:textId="77777777" w:rsidR="00166D5C" w:rsidRDefault="00166D5C" w:rsidP="0086148E">
      <w:r>
        <w:separator/>
      </w:r>
    </w:p>
  </w:footnote>
  <w:footnote w:type="continuationSeparator" w:id="0">
    <w:p w14:paraId="2D914B29" w14:textId="77777777" w:rsidR="00166D5C" w:rsidRDefault="00166D5C" w:rsidP="008614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mirrorMargins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45057">
      <o:colormru v:ext="edit" colors="#cc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0AC"/>
    <w:rsid w:val="00011D27"/>
    <w:rsid w:val="00064305"/>
    <w:rsid w:val="00075AA7"/>
    <w:rsid w:val="000C359B"/>
    <w:rsid w:val="00104AAF"/>
    <w:rsid w:val="00152699"/>
    <w:rsid w:val="00166D5C"/>
    <w:rsid w:val="001A0272"/>
    <w:rsid w:val="0022652D"/>
    <w:rsid w:val="0025748C"/>
    <w:rsid w:val="002730DD"/>
    <w:rsid w:val="0033293A"/>
    <w:rsid w:val="003C277B"/>
    <w:rsid w:val="00455978"/>
    <w:rsid w:val="00486195"/>
    <w:rsid w:val="004A2088"/>
    <w:rsid w:val="004E35F0"/>
    <w:rsid w:val="00517265"/>
    <w:rsid w:val="005B6A6B"/>
    <w:rsid w:val="005C3F02"/>
    <w:rsid w:val="005E75CB"/>
    <w:rsid w:val="00614991"/>
    <w:rsid w:val="00674474"/>
    <w:rsid w:val="0068405F"/>
    <w:rsid w:val="00693CB6"/>
    <w:rsid w:val="006C20E7"/>
    <w:rsid w:val="006E1B6C"/>
    <w:rsid w:val="00716F4D"/>
    <w:rsid w:val="007847F8"/>
    <w:rsid w:val="007D3023"/>
    <w:rsid w:val="007E4822"/>
    <w:rsid w:val="00843F73"/>
    <w:rsid w:val="0086148E"/>
    <w:rsid w:val="00907A64"/>
    <w:rsid w:val="00945BA8"/>
    <w:rsid w:val="0098681E"/>
    <w:rsid w:val="009A6B6F"/>
    <w:rsid w:val="00A00EBA"/>
    <w:rsid w:val="00A47A2A"/>
    <w:rsid w:val="00A540AC"/>
    <w:rsid w:val="00A55A3A"/>
    <w:rsid w:val="00A768D3"/>
    <w:rsid w:val="00AA06B0"/>
    <w:rsid w:val="00AC1790"/>
    <w:rsid w:val="00AF5A37"/>
    <w:rsid w:val="00B203AF"/>
    <w:rsid w:val="00B24FB2"/>
    <w:rsid w:val="00B631CD"/>
    <w:rsid w:val="00BA2B04"/>
    <w:rsid w:val="00C36762"/>
    <w:rsid w:val="00C36C2F"/>
    <w:rsid w:val="00C82746"/>
    <w:rsid w:val="00C976A4"/>
    <w:rsid w:val="00CD3B25"/>
    <w:rsid w:val="00CE4691"/>
    <w:rsid w:val="00D3464A"/>
    <w:rsid w:val="00D87FDF"/>
    <w:rsid w:val="00DD1F91"/>
    <w:rsid w:val="00DF2A00"/>
    <w:rsid w:val="00EE3A70"/>
    <w:rsid w:val="00F0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o:colormru v:ext="edit" colors="#cce8cf"/>
      <o:colormenu v:ext="edit" fillcolor="none"/>
    </o:shapedefaults>
    <o:shapelayout v:ext="edit">
      <o:idmap v:ext="edit" data="1"/>
    </o:shapelayout>
  </w:shapeDefaults>
  <w:decimalSymbol w:val="."/>
  <w:listSeparator w:val=","/>
  <w14:docId w14:val="3EA69DAC"/>
  <w15:docId w15:val="{391EC4B1-9163-4948-872F-65E046044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403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04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0403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14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86148E"/>
    <w:rPr>
      <w:kern w:val="2"/>
    </w:rPr>
  </w:style>
  <w:style w:type="paragraph" w:styleId="a8">
    <w:name w:val="footer"/>
    <w:basedOn w:val="a"/>
    <w:link w:val="a9"/>
    <w:unhideWhenUsed/>
    <w:rsid w:val="008614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86148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shen\Desktop\SFundDocxTemplates\&#21443;&#32771;&#36039;&#26009;-&#32156;&#35336;&#34920;-&#22266;&#23450;&#36039;&#29986;&#24314;&#35373;&#25913;&#33391;&#25844;&#20805;&#2440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參考資料-綜計表-固定資產建設改良擴充彙總表.dot</Template>
  <TotalTime>22</TotalTime>
  <Pages>2</Pages>
  <Words>1183</Words>
  <Characters>3414</Characters>
  <Application>Microsoft Office Word</Application>
  <DocSecurity>0</DocSecurity>
  <Lines>28</Lines>
  <Paragraphs>9</Paragraphs>
  <ScaleCrop>false</ScaleCrop>
  <Company>nao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中央政府非營業基金固定資產建設</dc:title>
  <dc:creator>沈清立</dc:creator>
  <cp:lastModifiedBy>吳怡霈</cp:lastModifiedBy>
  <cp:revision>7</cp:revision>
  <cp:lastPrinted>2025-07-03T08:42:00Z</cp:lastPrinted>
  <dcterms:created xsi:type="dcterms:W3CDTF">2025-06-12T05:59:00Z</dcterms:created>
  <dcterms:modified xsi:type="dcterms:W3CDTF">2025-07-03T08:44:00Z</dcterms:modified>
</cp:coreProperties>
</file>