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56A72" w14:textId="333F6721" w:rsidR="0022351F" w:rsidRDefault="0022351F" w:rsidP="004404EC">
      <w:pPr>
        <w:tabs>
          <w:tab w:val="left" w:pos="8203"/>
          <w:tab w:val="left" w:pos="10348"/>
          <w:tab w:val="left" w:pos="12000"/>
        </w:tabs>
        <w:rPr>
          <w:rFonts w:ascii="標楷體" w:hAnsi="標楷體"/>
          <w:b/>
          <w:color w:val="000000"/>
          <w:spacing w:val="60"/>
          <w:sz w:val="32"/>
          <w:u w:val="single"/>
        </w:rPr>
      </w:pPr>
      <w:r>
        <w:tab/>
      </w:r>
      <w:r w:rsidR="004560B2">
        <w:rPr>
          <w:rFonts w:ascii="標楷體" w:hAnsi="標楷體" w:hint="eastAsia"/>
          <w:b/>
          <w:color w:val="000000"/>
          <w:spacing w:val="60"/>
          <w:sz w:val="32"/>
          <w:u w:val="single"/>
        </w:rPr>
        <w:t xml:space="preserve">　</w:t>
      </w:r>
      <w:r w:rsidR="00F26BDF">
        <w:rPr>
          <w:rFonts w:ascii="標楷體" w:hAnsi="標楷體" w:hint="eastAsia"/>
          <w:b/>
          <w:color w:val="000000"/>
          <w:spacing w:val="60"/>
          <w:sz w:val="32"/>
          <w:u w:val="single"/>
        </w:rPr>
        <w:t>七</w:t>
      </w:r>
      <w:r>
        <w:rPr>
          <w:rFonts w:ascii="標楷體" w:hAnsi="標楷體" w:hint="eastAsia"/>
          <w:b/>
          <w:color w:val="000000"/>
          <w:spacing w:val="60"/>
          <w:sz w:val="32"/>
          <w:u w:val="single"/>
        </w:rPr>
        <w:t>、</w:t>
      </w:r>
      <w:proofErr w:type="gramStart"/>
      <w:r>
        <w:rPr>
          <w:rFonts w:ascii="標楷體" w:hAnsi="標楷體" w:hint="eastAsia"/>
          <w:b/>
          <w:color w:val="000000"/>
          <w:spacing w:val="60"/>
          <w:sz w:val="32"/>
          <w:u w:val="single"/>
        </w:rPr>
        <w:t>解繳</w:t>
      </w:r>
      <w:r w:rsidR="00466DEF">
        <w:rPr>
          <w:rFonts w:ascii="標楷體" w:hAnsi="標楷體" w:hint="eastAsia"/>
          <w:b/>
          <w:color w:val="000000"/>
          <w:spacing w:val="60"/>
          <w:sz w:val="32"/>
          <w:u w:val="single"/>
        </w:rPr>
        <w:t>公</w:t>
      </w:r>
      <w:r>
        <w:rPr>
          <w:rFonts w:ascii="標楷體" w:hAnsi="標楷體" w:hint="eastAsia"/>
          <w:b/>
          <w:color w:val="000000"/>
          <w:spacing w:val="60"/>
          <w:sz w:val="32"/>
          <w:u w:val="single"/>
        </w:rPr>
        <w:t>庫</w:t>
      </w:r>
      <w:proofErr w:type="gramEnd"/>
      <w:r>
        <w:rPr>
          <w:rFonts w:ascii="標楷體" w:hAnsi="標楷體" w:hint="eastAsia"/>
          <w:b/>
          <w:color w:val="000000"/>
          <w:spacing w:val="60"/>
          <w:sz w:val="32"/>
          <w:u w:val="single"/>
        </w:rPr>
        <w:t>計畫明細表</w:t>
      </w:r>
      <w:r w:rsidR="004560B2">
        <w:rPr>
          <w:rFonts w:ascii="標楷體" w:hAnsi="標楷體" w:hint="eastAsia"/>
          <w:b/>
          <w:color w:val="000000"/>
          <w:spacing w:val="60"/>
          <w:sz w:val="32"/>
          <w:u w:val="single"/>
        </w:rPr>
        <w:t xml:space="preserve">　</w:t>
      </w:r>
    </w:p>
    <w:p w14:paraId="7F619CA2" w14:textId="33B72D8A" w:rsidR="0022351F" w:rsidRDefault="0022351F" w:rsidP="006857CD">
      <w:pPr>
        <w:tabs>
          <w:tab w:val="left" w:pos="9995"/>
          <w:tab w:val="left" w:pos="20731"/>
        </w:tabs>
        <w:spacing w:beforeLines="20" w:before="48"/>
        <w:ind w:rightChars="-59" w:right="-142"/>
      </w:pPr>
      <w:r>
        <w:rPr>
          <w:rFonts w:ascii="標楷體" w:hAnsi="標楷體"/>
        </w:rPr>
        <w:tab/>
      </w:r>
      <w:r>
        <w:rPr>
          <w:rFonts w:ascii="標楷體" w:hAnsi="標楷體" w:hint="eastAsia"/>
          <w:color w:val="000000"/>
          <w:spacing w:val="20"/>
        </w:rPr>
        <w:t>中華民國</w:t>
      </w:r>
      <w:proofErr w:type="gramStart"/>
      <w:r w:rsidR="006E0ECA">
        <w:rPr>
          <w:rFonts w:ascii="標楷體" w:hAnsi="標楷體" w:hint="eastAsia"/>
        </w:rPr>
        <w:t>1</w:t>
      </w:r>
      <w:r w:rsidR="00DD348F">
        <w:rPr>
          <w:rFonts w:ascii="標楷體" w:hAnsi="標楷體"/>
        </w:rPr>
        <w:t>1</w:t>
      </w:r>
      <w:r w:rsidR="00F26BDF">
        <w:rPr>
          <w:rFonts w:ascii="標楷體" w:hAnsi="標楷體" w:hint="eastAsia"/>
        </w:rPr>
        <w:t>3</w:t>
      </w:r>
      <w:proofErr w:type="gramEnd"/>
      <w:r>
        <w:rPr>
          <w:rFonts w:ascii="標楷體" w:hAnsi="標楷體" w:hint="eastAsia"/>
          <w:color w:val="000000"/>
          <w:spacing w:val="20"/>
        </w:rPr>
        <w:t>年度</w:t>
      </w:r>
      <w:r>
        <w:rPr>
          <w:color w:val="000000"/>
          <w:spacing w:val="20"/>
          <w:sz w:val="28"/>
        </w:rPr>
        <w:tab/>
      </w:r>
      <w:r w:rsidR="006E0ECA" w:rsidRPr="004560B2">
        <w:rPr>
          <w:rFonts w:hint="eastAsia"/>
          <w:color w:val="000000"/>
          <w:spacing w:val="-20"/>
        </w:rPr>
        <w:t>單位：新臺幣元</w:t>
      </w:r>
    </w:p>
    <w:tbl>
      <w:tblPr>
        <w:tblW w:w="22169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3"/>
        <w:gridCol w:w="2241"/>
        <w:gridCol w:w="2241"/>
        <w:gridCol w:w="2246"/>
        <w:gridCol w:w="2241"/>
        <w:gridCol w:w="2082"/>
        <w:gridCol w:w="1064"/>
        <w:gridCol w:w="5451"/>
      </w:tblGrid>
      <w:tr w:rsidR="00971521" w14:paraId="390C5BFC" w14:textId="77777777" w:rsidTr="004560B2">
        <w:trPr>
          <w:cantSplit/>
          <w:trHeight w:val="425"/>
        </w:trPr>
        <w:tc>
          <w:tcPr>
            <w:tcW w:w="4603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5EC2F18E" w14:textId="77777777" w:rsidR="00AC0328" w:rsidRDefault="00AC0328">
            <w:pPr>
              <w:ind w:left="113" w:right="113"/>
              <w:jc w:val="distribute"/>
            </w:pPr>
            <w:r>
              <w:rPr>
                <w:rFonts w:hint="eastAsia"/>
              </w:rPr>
              <w:t>基金名稱</w:t>
            </w:r>
          </w:p>
        </w:tc>
        <w:tc>
          <w:tcPr>
            <w:tcW w:w="2241" w:type="dxa"/>
            <w:vMerge w:val="restart"/>
            <w:tcBorders>
              <w:top w:val="single" w:sz="8" w:space="0" w:color="auto"/>
            </w:tcBorders>
            <w:vAlign w:val="center"/>
          </w:tcPr>
          <w:p w14:paraId="77B9B46B" w14:textId="77777777" w:rsidR="00AC0328" w:rsidRDefault="00AC0328">
            <w:pPr>
              <w:ind w:left="113" w:right="113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241" w:type="dxa"/>
            <w:vMerge w:val="restart"/>
            <w:tcBorders>
              <w:top w:val="single" w:sz="8" w:space="0" w:color="auto"/>
            </w:tcBorders>
            <w:vAlign w:val="center"/>
          </w:tcPr>
          <w:p w14:paraId="2A4B52ED" w14:textId="77777777" w:rsidR="00AC0328" w:rsidRDefault="00AC0328">
            <w:pPr>
              <w:ind w:left="113" w:right="113"/>
              <w:jc w:val="distribute"/>
            </w:pPr>
            <w:r>
              <w:rPr>
                <w:rFonts w:hint="eastAsia"/>
              </w:rPr>
              <w:t>決算數</w:t>
            </w:r>
          </w:p>
        </w:tc>
        <w:tc>
          <w:tcPr>
            <w:tcW w:w="2246" w:type="dxa"/>
            <w:vMerge w:val="restart"/>
            <w:tcBorders>
              <w:top w:val="single" w:sz="8" w:space="0" w:color="auto"/>
            </w:tcBorders>
            <w:vAlign w:val="center"/>
          </w:tcPr>
          <w:p w14:paraId="26B910DC" w14:textId="77777777" w:rsidR="00AC0328" w:rsidRDefault="00AC0328">
            <w:pPr>
              <w:ind w:left="113" w:right="113"/>
              <w:jc w:val="distribute"/>
            </w:pPr>
            <w:r>
              <w:rPr>
                <w:rFonts w:hint="eastAsia"/>
              </w:rPr>
              <w:t>修正數</w:t>
            </w:r>
          </w:p>
        </w:tc>
        <w:tc>
          <w:tcPr>
            <w:tcW w:w="2241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24C89BB2" w14:textId="77777777" w:rsidR="00AC0328" w:rsidRDefault="00AC0328">
            <w:pPr>
              <w:ind w:left="113" w:right="113"/>
              <w:jc w:val="distribute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3146" w:type="dxa"/>
            <w:gridSpan w:val="2"/>
            <w:tcBorders>
              <w:top w:val="single" w:sz="8" w:space="0" w:color="auto"/>
            </w:tcBorders>
            <w:vAlign w:val="center"/>
          </w:tcPr>
          <w:p w14:paraId="3F09B1FD" w14:textId="77777777" w:rsidR="00AC0328" w:rsidRDefault="00AC0328">
            <w:pPr>
              <w:ind w:left="113" w:right="113"/>
              <w:jc w:val="distribute"/>
            </w:pPr>
            <w:r>
              <w:rPr>
                <w:rFonts w:hint="eastAsia"/>
              </w:rPr>
              <w:t>審定數與預算數比較增減</w:t>
            </w:r>
          </w:p>
        </w:tc>
        <w:tc>
          <w:tcPr>
            <w:tcW w:w="5451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71FE04D5" w14:textId="77777777" w:rsidR="00AC0328" w:rsidRDefault="00AC0328">
            <w:pPr>
              <w:ind w:left="113" w:right="113"/>
              <w:jc w:val="distribute"/>
            </w:pPr>
            <w:r>
              <w:rPr>
                <w:rFonts w:hint="eastAsia"/>
              </w:rPr>
              <w:t>說明</w:t>
            </w:r>
          </w:p>
        </w:tc>
      </w:tr>
      <w:tr w:rsidR="00971521" w14:paraId="39370769" w14:textId="77777777" w:rsidTr="004560B2">
        <w:trPr>
          <w:cantSplit/>
          <w:trHeight w:val="425"/>
        </w:trPr>
        <w:tc>
          <w:tcPr>
            <w:tcW w:w="4603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2A31AF16" w14:textId="77777777" w:rsidR="00AC0328" w:rsidRDefault="00AC0328">
            <w:pPr>
              <w:ind w:left="113" w:right="113"/>
              <w:jc w:val="distribute"/>
            </w:pPr>
          </w:p>
        </w:tc>
        <w:tc>
          <w:tcPr>
            <w:tcW w:w="2241" w:type="dxa"/>
            <w:vMerge/>
            <w:tcBorders>
              <w:bottom w:val="single" w:sz="8" w:space="0" w:color="auto"/>
            </w:tcBorders>
            <w:vAlign w:val="center"/>
          </w:tcPr>
          <w:p w14:paraId="4F169EFB" w14:textId="77777777" w:rsidR="00AC0328" w:rsidRDefault="00AC0328">
            <w:pPr>
              <w:ind w:left="113" w:right="113"/>
              <w:jc w:val="distribute"/>
            </w:pPr>
          </w:p>
        </w:tc>
        <w:tc>
          <w:tcPr>
            <w:tcW w:w="2241" w:type="dxa"/>
            <w:vMerge/>
            <w:tcBorders>
              <w:bottom w:val="single" w:sz="8" w:space="0" w:color="auto"/>
            </w:tcBorders>
            <w:vAlign w:val="center"/>
          </w:tcPr>
          <w:p w14:paraId="31DDE1AB" w14:textId="77777777" w:rsidR="00AC0328" w:rsidRDefault="00AC0328">
            <w:pPr>
              <w:ind w:left="113" w:right="113"/>
              <w:jc w:val="distribute"/>
            </w:pPr>
          </w:p>
        </w:tc>
        <w:tc>
          <w:tcPr>
            <w:tcW w:w="2246" w:type="dxa"/>
            <w:vMerge/>
            <w:tcBorders>
              <w:bottom w:val="single" w:sz="8" w:space="0" w:color="auto"/>
            </w:tcBorders>
            <w:vAlign w:val="center"/>
          </w:tcPr>
          <w:p w14:paraId="282738D6" w14:textId="77777777" w:rsidR="00AC0328" w:rsidRDefault="00AC0328">
            <w:pPr>
              <w:ind w:left="113" w:right="113"/>
              <w:jc w:val="distribute"/>
            </w:pPr>
          </w:p>
        </w:tc>
        <w:tc>
          <w:tcPr>
            <w:tcW w:w="224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03BC29CF" w14:textId="77777777" w:rsidR="00AC0328" w:rsidRDefault="00AC0328">
            <w:pPr>
              <w:ind w:left="113" w:right="113"/>
              <w:jc w:val="distribute"/>
            </w:pPr>
          </w:p>
        </w:tc>
        <w:tc>
          <w:tcPr>
            <w:tcW w:w="2082" w:type="dxa"/>
            <w:tcBorders>
              <w:bottom w:val="single" w:sz="8" w:space="0" w:color="auto"/>
            </w:tcBorders>
            <w:vAlign w:val="center"/>
          </w:tcPr>
          <w:p w14:paraId="649CA949" w14:textId="77777777" w:rsidR="00AC0328" w:rsidRDefault="00AC0328">
            <w:pPr>
              <w:ind w:left="113" w:right="113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064" w:type="dxa"/>
            <w:tcBorders>
              <w:bottom w:val="single" w:sz="8" w:space="0" w:color="auto"/>
            </w:tcBorders>
            <w:vAlign w:val="center"/>
          </w:tcPr>
          <w:p w14:paraId="69175379" w14:textId="77777777" w:rsidR="00AC0328" w:rsidRDefault="00AC0328">
            <w:pPr>
              <w:ind w:left="113" w:right="113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5451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3EEA2FC2" w14:textId="77777777" w:rsidR="00AC0328" w:rsidRDefault="00AC0328">
            <w:pPr>
              <w:ind w:left="113" w:right="113"/>
              <w:jc w:val="distribute"/>
            </w:pPr>
          </w:p>
        </w:tc>
      </w:tr>
      <w:tr w:rsidR="00F26BDF" w:rsidRPr="00E575BC" w14:paraId="6B1EFAF9" w14:textId="77777777" w:rsidTr="006857CD">
        <w:trPr>
          <w:cantSplit/>
          <w:trHeight w:val="3090"/>
        </w:trPr>
        <w:tc>
          <w:tcPr>
            <w:tcW w:w="4603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</w:tcPr>
          <w:p w14:paraId="0F240A22" w14:textId="77777777" w:rsidR="00F26BDF" w:rsidRPr="00E575BC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5" w:right="36"/>
              <w:jc w:val="distribute"/>
              <w:rPr>
                <w:rFonts w:hAnsi="標楷體"/>
                <w:b/>
                <w:bCs/>
              </w:rPr>
            </w:pPr>
            <w:r w:rsidRPr="00E575BC">
              <w:rPr>
                <w:rFonts w:hAnsi="標楷體" w:hint="eastAsia"/>
                <w:b/>
                <w:bCs/>
                <w:noProof/>
              </w:rPr>
              <w:t>合計</w:t>
            </w:r>
          </w:p>
        </w:tc>
        <w:tc>
          <w:tcPr>
            <w:tcW w:w="2241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74A57CA9" w14:textId="147B193F" w:rsidR="00F26BDF" w:rsidRPr="004560B2" w:rsidRDefault="00F26BDF" w:rsidP="00F26BDF">
            <w:pPr>
              <w:autoSpaceDE w:val="0"/>
              <w:autoSpaceDN w:val="0"/>
              <w:adjustRightInd w:val="0"/>
              <w:spacing w:before="30"/>
              <w:ind w:rightChars="10" w:right="24"/>
              <w:jc w:val="right"/>
              <w:rPr>
                <w:rFonts w:ascii="新細明體" w:eastAsia="新細明體" w:hAnsi="新細明體"/>
                <w:b/>
                <w:color w:val="000000"/>
                <w:sz w:val="20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2,302,419,000</w:t>
            </w:r>
          </w:p>
        </w:tc>
        <w:tc>
          <w:tcPr>
            <w:tcW w:w="2241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0BAC5616" w14:textId="5C062F03" w:rsidR="00F26BDF" w:rsidRPr="004560B2" w:rsidRDefault="00F26BDF" w:rsidP="00F26BDF">
            <w:pPr>
              <w:autoSpaceDE w:val="0"/>
              <w:autoSpaceDN w:val="0"/>
              <w:adjustRightInd w:val="0"/>
              <w:spacing w:before="30"/>
              <w:ind w:rightChars="10" w:right="24"/>
              <w:jc w:val="right"/>
              <w:rPr>
                <w:rFonts w:ascii="新細明體" w:eastAsia="新細明體" w:hAnsi="新細明體"/>
                <w:b/>
                <w:color w:val="000000"/>
                <w:sz w:val="20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2,302,419,000</w:t>
            </w:r>
          </w:p>
        </w:tc>
        <w:tc>
          <w:tcPr>
            <w:tcW w:w="2246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6D6F32AD" w14:textId="77777777" w:rsidR="00F26BDF" w:rsidRPr="00C52141" w:rsidRDefault="00F26BDF" w:rsidP="00F02C6C">
            <w:pPr>
              <w:autoSpaceDE w:val="0"/>
              <w:autoSpaceDN w:val="0"/>
              <w:adjustRightInd w:val="0"/>
              <w:spacing w:before="30"/>
              <w:ind w:rightChars="10" w:right="24"/>
              <w:jc w:val="right"/>
              <w:rPr>
                <w:rFonts w:ascii="標楷體" w:hAnsi="標楷體"/>
                <w:b/>
                <w:bCs/>
                <w:color w:val="000000"/>
                <w:sz w:val="20"/>
              </w:rPr>
            </w:pPr>
            <w:r w:rsidRPr="00C52141">
              <w:rPr>
                <w:rFonts w:ascii="標楷體" w:hAnsi="標楷體" w:hint="eastAsia"/>
                <w:b/>
                <w:bCs/>
                <w:noProof/>
                <w:color w:val="000000"/>
                <w:sz w:val="20"/>
              </w:rPr>
              <w:t>－</w:t>
            </w:r>
          </w:p>
        </w:tc>
        <w:tc>
          <w:tcPr>
            <w:tcW w:w="2241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</w:tcPr>
          <w:p w14:paraId="5DF808E3" w14:textId="7E60838E" w:rsidR="00F26BDF" w:rsidRPr="00F02C6C" w:rsidRDefault="00F26BDF" w:rsidP="00F26BDF">
            <w:pPr>
              <w:autoSpaceDE w:val="0"/>
              <w:autoSpaceDN w:val="0"/>
              <w:adjustRightInd w:val="0"/>
              <w:spacing w:before="30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F02C6C">
              <w:rPr>
                <w:rFonts w:asciiTheme="minorEastAsia" w:eastAsiaTheme="minorEastAsia" w:hAnsiTheme="minorEastAsia"/>
                <w:b/>
                <w:color w:val="000000"/>
                <w:sz w:val="20"/>
              </w:rPr>
              <w:t>2,302,419,000</w:t>
            </w:r>
          </w:p>
        </w:tc>
        <w:tc>
          <w:tcPr>
            <w:tcW w:w="2082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0F79D7FD" w14:textId="77777777" w:rsidR="00F26BDF" w:rsidRPr="00F02C6C" w:rsidRDefault="00F26BDF" w:rsidP="00F02C6C">
            <w:pPr>
              <w:autoSpaceDE w:val="0"/>
              <w:autoSpaceDN w:val="0"/>
              <w:adjustRightInd w:val="0"/>
              <w:spacing w:before="30"/>
              <w:ind w:rightChars="10" w:right="24"/>
              <w:jc w:val="right"/>
              <w:rPr>
                <w:rFonts w:ascii="標楷體" w:hAnsi="標楷體"/>
                <w:b/>
                <w:bCs/>
                <w:color w:val="000000"/>
                <w:sz w:val="20"/>
              </w:rPr>
            </w:pPr>
            <w:r w:rsidRPr="00F02C6C">
              <w:rPr>
                <w:rFonts w:ascii="標楷體" w:hAnsi="標楷體" w:hint="eastAsia"/>
                <w:b/>
                <w:bCs/>
                <w:noProof/>
                <w:color w:val="000000"/>
                <w:sz w:val="20"/>
              </w:rPr>
              <w:t>－</w:t>
            </w:r>
          </w:p>
        </w:tc>
        <w:tc>
          <w:tcPr>
            <w:tcW w:w="1064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505FD17C" w14:textId="77777777" w:rsidR="00F26BDF" w:rsidRPr="00F02C6C" w:rsidRDefault="00F26BDF" w:rsidP="00F02C6C">
            <w:pPr>
              <w:autoSpaceDE w:val="0"/>
              <w:autoSpaceDN w:val="0"/>
              <w:adjustRightInd w:val="0"/>
              <w:spacing w:before="30"/>
              <w:ind w:rightChars="10" w:right="24"/>
              <w:jc w:val="right"/>
              <w:rPr>
                <w:rFonts w:ascii="標楷體" w:hAnsi="標楷體"/>
                <w:b/>
                <w:bCs/>
                <w:color w:val="000000"/>
                <w:sz w:val="20"/>
              </w:rPr>
            </w:pPr>
            <w:r w:rsidRPr="00F02C6C">
              <w:rPr>
                <w:rFonts w:ascii="標楷體" w:hAnsi="標楷體" w:hint="eastAsia"/>
                <w:b/>
                <w:bCs/>
                <w:noProof/>
                <w:color w:val="000000"/>
                <w:sz w:val="20"/>
              </w:rPr>
              <w:t>－</w:t>
            </w:r>
          </w:p>
        </w:tc>
        <w:tc>
          <w:tcPr>
            <w:tcW w:w="5451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</w:tcPr>
          <w:p w14:paraId="06F47451" w14:textId="77777777" w:rsidR="00F26BDF" w:rsidRPr="00E575BC" w:rsidRDefault="00F26BDF" w:rsidP="00F26BDF">
            <w:pPr>
              <w:autoSpaceDE w:val="0"/>
              <w:autoSpaceDN w:val="0"/>
              <w:adjustRightInd w:val="0"/>
              <w:spacing w:beforeLines="30" w:before="72" w:afterLines="30" w:after="72" w:line="240" w:lineRule="exact"/>
              <w:rPr>
                <w:rFonts w:hAnsi="標楷體"/>
                <w:b/>
                <w:bCs/>
                <w:color w:val="000000"/>
              </w:rPr>
            </w:pPr>
          </w:p>
        </w:tc>
      </w:tr>
      <w:tr w:rsidR="00F26BDF" w:rsidRPr="00E575BC" w14:paraId="4BB59F16" w14:textId="77777777" w:rsidTr="004560B2">
        <w:trPr>
          <w:cantSplit/>
          <w:trHeight w:val="3061"/>
        </w:trPr>
        <w:tc>
          <w:tcPr>
            <w:tcW w:w="46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E8F2176" w14:textId="77777777" w:rsidR="00F26BDF" w:rsidRPr="00E575BC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5" w:right="36"/>
              <w:jc w:val="distribute"/>
              <w:rPr>
                <w:rFonts w:hAnsi="標楷體"/>
                <w:b/>
                <w:bCs/>
              </w:rPr>
            </w:pPr>
            <w:r w:rsidRPr="00E575BC">
              <w:rPr>
                <w:rFonts w:hAnsi="標楷體" w:hint="eastAsia"/>
                <w:b/>
                <w:bCs/>
                <w:noProof/>
              </w:rPr>
              <w:t>特別收入基金</w:t>
            </w:r>
          </w:p>
        </w:tc>
        <w:tc>
          <w:tcPr>
            <w:tcW w:w="2241" w:type="dxa"/>
            <w:tcBorders>
              <w:top w:val="nil"/>
              <w:bottom w:val="nil"/>
            </w:tcBorders>
            <w:shd w:val="clear" w:color="auto" w:fill="auto"/>
          </w:tcPr>
          <w:p w14:paraId="74038135" w14:textId="3571A2A9" w:rsidR="00F26BDF" w:rsidRPr="004560B2" w:rsidRDefault="00F26BDF" w:rsidP="00F26BDF">
            <w:pPr>
              <w:autoSpaceDE w:val="0"/>
              <w:autoSpaceDN w:val="0"/>
              <w:adjustRightInd w:val="0"/>
              <w:spacing w:before="30"/>
              <w:ind w:rightChars="10" w:right="24"/>
              <w:jc w:val="right"/>
              <w:rPr>
                <w:rFonts w:ascii="新細明體" w:eastAsia="新細明體" w:hAnsi="新細明體"/>
                <w:b/>
                <w:color w:val="000000"/>
                <w:sz w:val="20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2,302,419,000</w:t>
            </w:r>
          </w:p>
        </w:tc>
        <w:tc>
          <w:tcPr>
            <w:tcW w:w="2241" w:type="dxa"/>
            <w:tcBorders>
              <w:top w:val="nil"/>
              <w:bottom w:val="nil"/>
            </w:tcBorders>
            <w:shd w:val="clear" w:color="auto" w:fill="auto"/>
          </w:tcPr>
          <w:p w14:paraId="4580CA2F" w14:textId="5915D5C1" w:rsidR="00F26BDF" w:rsidRPr="004560B2" w:rsidRDefault="00F26BDF" w:rsidP="00F26BDF">
            <w:pPr>
              <w:autoSpaceDE w:val="0"/>
              <w:autoSpaceDN w:val="0"/>
              <w:adjustRightInd w:val="0"/>
              <w:spacing w:before="30"/>
              <w:ind w:rightChars="10" w:right="24"/>
              <w:jc w:val="right"/>
              <w:rPr>
                <w:rFonts w:ascii="新細明體" w:eastAsia="新細明體" w:hAnsi="新細明體"/>
                <w:b/>
                <w:color w:val="000000"/>
                <w:sz w:val="20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2,302,419,000</w:t>
            </w:r>
          </w:p>
        </w:tc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78D957B2" w14:textId="77777777" w:rsidR="00F26BDF" w:rsidRPr="00C52141" w:rsidRDefault="00F26BDF" w:rsidP="00F26BDF">
            <w:pPr>
              <w:autoSpaceDE w:val="0"/>
              <w:autoSpaceDN w:val="0"/>
              <w:adjustRightInd w:val="0"/>
              <w:spacing w:before="30"/>
              <w:ind w:rightChars="10" w:right="24"/>
              <w:jc w:val="right"/>
              <w:rPr>
                <w:rFonts w:ascii="標楷體" w:hAnsi="標楷體"/>
                <w:b/>
                <w:color w:val="000000"/>
                <w:sz w:val="20"/>
              </w:rPr>
            </w:pPr>
            <w:r w:rsidRPr="00C52141">
              <w:rPr>
                <w:rFonts w:ascii="標楷體" w:hAnsi="標楷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50633B6" w14:textId="15D61D0D" w:rsidR="00F26BDF" w:rsidRPr="004560B2" w:rsidRDefault="00F26BDF" w:rsidP="00F26BDF">
            <w:pPr>
              <w:autoSpaceDE w:val="0"/>
              <w:autoSpaceDN w:val="0"/>
              <w:adjustRightInd w:val="0"/>
              <w:spacing w:before="30"/>
              <w:ind w:rightChars="10" w:right="24"/>
              <w:jc w:val="right"/>
              <w:rPr>
                <w:rFonts w:ascii="新細明體" w:eastAsia="新細明體" w:hAnsi="新細明體"/>
                <w:b/>
                <w:color w:val="000000"/>
                <w:sz w:val="20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2,302,419,000</w:t>
            </w:r>
          </w:p>
        </w:tc>
        <w:tc>
          <w:tcPr>
            <w:tcW w:w="2082" w:type="dxa"/>
            <w:tcBorders>
              <w:top w:val="nil"/>
              <w:bottom w:val="nil"/>
            </w:tcBorders>
            <w:shd w:val="clear" w:color="auto" w:fill="auto"/>
          </w:tcPr>
          <w:p w14:paraId="19FAA443" w14:textId="77777777" w:rsidR="00F26BDF" w:rsidRPr="00F02C6C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0" w:right="24"/>
              <w:jc w:val="right"/>
              <w:rPr>
                <w:rFonts w:ascii="標楷體" w:hAnsi="標楷體"/>
                <w:b/>
                <w:bCs/>
                <w:color w:val="000000"/>
                <w:sz w:val="20"/>
              </w:rPr>
            </w:pPr>
            <w:r w:rsidRPr="00F02C6C">
              <w:rPr>
                <w:rFonts w:ascii="標楷體" w:hAnsi="標楷體" w:hint="eastAsia"/>
                <w:b/>
                <w:bCs/>
                <w:noProof/>
                <w:color w:val="000000"/>
                <w:sz w:val="20"/>
              </w:rPr>
              <w:t>－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3F7C5B55" w14:textId="77777777" w:rsidR="00F26BDF" w:rsidRPr="00F02C6C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0" w:right="24"/>
              <w:jc w:val="right"/>
              <w:rPr>
                <w:rFonts w:ascii="標楷體" w:hAnsi="標楷體"/>
                <w:b/>
                <w:bCs/>
                <w:color w:val="000000"/>
                <w:sz w:val="20"/>
              </w:rPr>
            </w:pPr>
            <w:r w:rsidRPr="00F02C6C">
              <w:rPr>
                <w:rFonts w:ascii="標楷體" w:hAnsi="標楷體" w:hint="eastAsia"/>
                <w:b/>
                <w:bCs/>
                <w:noProof/>
                <w:color w:val="000000"/>
                <w:sz w:val="20"/>
              </w:rPr>
              <w:t>－</w:t>
            </w:r>
          </w:p>
        </w:tc>
        <w:tc>
          <w:tcPr>
            <w:tcW w:w="545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0C8A02D" w14:textId="77777777" w:rsidR="00F26BDF" w:rsidRPr="00E575BC" w:rsidRDefault="00F26BDF" w:rsidP="00F26BDF">
            <w:pPr>
              <w:autoSpaceDE w:val="0"/>
              <w:autoSpaceDN w:val="0"/>
              <w:adjustRightInd w:val="0"/>
              <w:spacing w:beforeLines="30" w:before="72" w:afterLines="30" w:after="72" w:line="240" w:lineRule="exact"/>
              <w:rPr>
                <w:rFonts w:hAnsi="標楷體"/>
                <w:b/>
                <w:bCs/>
                <w:color w:val="000000"/>
              </w:rPr>
            </w:pPr>
          </w:p>
        </w:tc>
      </w:tr>
      <w:tr w:rsidR="00F26BDF" w14:paraId="250B73C2" w14:textId="77777777" w:rsidTr="004560B2">
        <w:trPr>
          <w:cantSplit/>
          <w:trHeight w:val="3061"/>
        </w:trPr>
        <w:tc>
          <w:tcPr>
            <w:tcW w:w="46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1A4E670" w14:textId="77777777" w:rsidR="00F26BDF" w:rsidRPr="004560B2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5" w:right="36"/>
              <w:jc w:val="distribute"/>
              <w:rPr>
                <w:rFonts w:hAnsi="標楷體"/>
                <w:bCs/>
                <w:sz w:val="22"/>
              </w:rPr>
            </w:pPr>
            <w:r w:rsidRPr="004560B2">
              <w:rPr>
                <w:rFonts w:hAnsi="標楷體" w:hint="eastAsia"/>
                <w:bCs/>
                <w:noProof/>
                <w:sz w:val="22"/>
              </w:rPr>
              <w:t>航港建設基金</w:t>
            </w:r>
          </w:p>
        </w:tc>
        <w:tc>
          <w:tcPr>
            <w:tcW w:w="2241" w:type="dxa"/>
            <w:tcBorders>
              <w:top w:val="nil"/>
              <w:bottom w:val="nil"/>
            </w:tcBorders>
            <w:shd w:val="clear" w:color="auto" w:fill="auto"/>
          </w:tcPr>
          <w:p w14:paraId="7E290930" w14:textId="331D7A2D" w:rsidR="00F26BDF" w:rsidRPr="004560B2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0" w:right="24"/>
              <w:jc w:val="right"/>
              <w:rPr>
                <w:rFonts w:ascii="新細明體" w:hAnsi="新細明體"/>
                <w:bCs/>
                <w:noProof/>
                <w:color w:val="000000"/>
                <w:sz w:val="20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1,496,876,000</w:t>
            </w:r>
          </w:p>
        </w:tc>
        <w:tc>
          <w:tcPr>
            <w:tcW w:w="2241" w:type="dxa"/>
            <w:tcBorders>
              <w:top w:val="nil"/>
              <w:bottom w:val="nil"/>
            </w:tcBorders>
            <w:shd w:val="clear" w:color="auto" w:fill="auto"/>
          </w:tcPr>
          <w:p w14:paraId="0752609D" w14:textId="443E2D84" w:rsidR="00F26BDF" w:rsidRPr="004560B2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0" w:right="24"/>
              <w:jc w:val="right"/>
              <w:rPr>
                <w:rFonts w:ascii="新細明體" w:hAnsi="新細明體"/>
                <w:bCs/>
                <w:noProof/>
                <w:color w:val="000000"/>
                <w:sz w:val="20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1,496,876,000</w:t>
            </w:r>
          </w:p>
        </w:tc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7E512958" w14:textId="77777777" w:rsidR="00F26BDF" w:rsidRPr="004560B2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4560B2">
              <w:rPr>
                <w:rFonts w:ascii="新細明體" w:hAnsi="新細明體" w:hint="eastAsia"/>
                <w:bCs/>
                <w:noProof/>
                <w:color w:val="000000"/>
                <w:sz w:val="20"/>
              </w:rPr>
              <w:t>－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AAC0BA9" w14:textId="5FEA267E" w:rsidR="00F26BDF" w:rsidRPr="004560B2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0" w:right="24"/>
              <w:jc w:val="right"/>
              <w:rPr>
                <w:rFonts w:ascii="新細明體" w:hAnsi="新細明體"/>
                <w:bCs/>
                <w:noProof/>
                <w:color w:val="000000"/>
                <w:sz w:val="20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1,496,876,000</w:t>
            </w:r>
          </w:p>
        </w:tc>
        <w:tc>
          <w:tcPr>
            <w:tcW w:w="2082" w:type="dxa"/>
            <w:tcBorders>
              <w:top w:val="nil"/>
              <w:bottom w:val="nil"/>
            </w:tcBorders>
            <w:shd w:val="clear" w:color="auto" w:fill="auto"/>
          </w:tcPr>
          <w:p w14:paraId="0547FB16" w14:textId="77777777" w:rsidR="00F26BDF" w:rsidRPr="004560B2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4560B2">
              <w:rPr>
                <w:rFonts w:ascii="新細明體" w:hAnsi="新細明體" w:hint="eastAsia"/>
                <w:bCs/>
                <w:noProof/>
                <w:color w:val="000000"/>
                <w:sz w:val="20"/>
              </w:rPr>
              <w:t>－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3578204F" w14:textId="77777777" w:rsidR="00F26BDF" w:rsidRPr="004560B2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4560B2">
              <w:rPr>
                <w:rFonts w:ascii="新細明體" w:hAnsi="新細明體" w:hint="eastAsia"/>
                <w:bCs/>
                <w:noProof/>
                <w:color w:val="000000"/>
                <w:sz w:val="20"/>
              </w:rPr>
              <w:t>－</w:t>
            </w:r>
          </w:p>
        </w:tc>
        <w:tc>
          <w:tcPr>
            <w:tcW w:w="545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C7C3BB5" w14:textId="77777777" w:rsidR="00F26BDF" w:rsidRDefault="00F26BDF" w:rsidP="00F26BDF">
            <w:pPr>
              <w:autoSpaceDE w:val="0"/>
              <w:autoSpaceDN w:val="0"/>
              <w:adjustRightInd w:val="0"/>
              <w:spacing w:beforeLines="30" w:before="72" w:afterLines="30" w:after="72" w:line="240" w:lineRule="exact"/>
              <w:rPr>
                <w:rFonts w:hAnsi="標楷體"/>
                <w:bCs/>
                <w:color w:val="000000"/>
              </w:rPr>
            </w:pPr>
          </w:p>
        </w:tc>
      </w:tr>
      <w:tr w:rsidR="00F26BDF" w14:paraId="358CF9EF" w14:textId="77777777" w:rsidTr="004560B2">
        <w:trPr>
          <w:cantSplit/>
          <w:trHeight w:val="3061"/>
        </w:trPr>
        <w:tc>
          <w:tcPr>
            <w:tcW w:w="4603" w:type="dxa"/>
            <w:tcBorders>
              <w:top w:val="nil"/>
              <w:left w:val="nil"/>
              <w:bottom w:val="single" w:sz="8" w:space="0" w:color="auto"/>
            </w:tcBorders>
          </w:tcPr>
          <w:p w14:paraId="4364AD9F" w14:textId="77777777" w:rsidR="00F26BDF" w:rsidRPr="004560B2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5" w:right="36"/>
              <w:jc w:val="distribute"/>
              <w:rPr>
                <w:rFonts w:hAnsi="標楷體"/>
                <w:bCs/>
                <w:sz w:val="22"/>
              </w:rPr>
            </w:pPr>
            <w:r w:rsidRPr="004560B2">
              <w:rPr>
                <w:rFonts w:hAnsi="標楷體" w:hint="eastAsia"/>
                <w:bCs/>
                <w:noProof/>
                <w:sz w:val="22"/>
              </w:rPr>
              <w:t>金融監督管理基金</w:t>
            </w:r>
          </w:p>
        </w:tc>
        <w:tc>
          <w:tcPr>
            <w:tcW w:w="2241" w:type="dxa"/>
            <w:tcBorders>
              <w:top w:val="nil"/>
              <w:bottom w:val="single" w:sz="8" w:space="0" w:color="auto"/>
            </w:tcBorders>
          </w:tcPr>
          <w:p w14:paraId="086585EE" w14:textId="45E42281" w:rsidR="00F26BDF" w:rsidRPr="004560B2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0" w:right="24"/>
              <w:jc w:val="right"/>
              <w:rPr>
                <w:rFonts w:ascii="新細明體" w:hAnsi="新細明體"/>
                <w:bCs/>
                <w:noProof/>
                <w:color w:val="000000"/>
                <w:sz w:val="20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805,543,000</w:t>
            </w:r>
          </w:p>
        </w:tc>
        <w:tc>
          <w:tcPr>
            <w:tcW w:w="2241" w:type="dxa"/>
            <w:tcBorders>
              <w:top w:val="nil"/>
              <w:bottom w:val="single" w:sz="8" w:space="0" w:color="auto"/>
            </w:tcBorders>
          </w:tcPr>
          <w:p w14:paraId="39CFB4C8" w14:textId="693E238B" w:rsidR="00F26BDF" w:rsidRPr="004560B2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0" w:right="24"/>
              <w:jc w:val="right"/>
              <w:rPr>
                <w:rFonts w:ascii="新細明體" w:hAnsi="新細明體"/>
                <w:bCs/>
                <w:noProof/>
                <w:color w:val="000000"/>
                <w:sz w:val="20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805,543,000</w:t>
            </w:r>
          </w:p>
        </w:tc>
        <w:tc>
          <w:tcPr>
            <w:tcW w:w="2246" w:type="dxa"/>
            <w:tcBorders>
              <w:top w:val="nil"/>
              <w:bottom w:val="single" w:sz="8" w:space="0" w:color="auto"/>
            </w:tcBorders>
          </w:tcPr>
          <w:p w14:paraId="705734C5" w14:textId="77777777" w:rsidR="00F26BDF" w:rsidRPr="004560B2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4560B2">
              <w:rPr>
                <w:rFonts w:ascii="新細明體" w:hAnsi="新細明體" w:hint="eastAsia"/>
                <w:bCs/>
                <w:noProof/>
                <w:color w:val="000000"/>
                <w:sz w:val="20"/>
              </w:rPr>
              <w:t>－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</w:tcBorders>
          </w:tcPr>
          <w:p w14:paraId="5C905AC8" w14:textId="3A7BF167" w:rsidR="00F26BDF" w:rsidRPr="004560B2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0" w:right="24"/>
              <w:jc w:val="right"/>
              <w:rPr>
                <w:rFonts w:ascii="新細明體" w:hAnsi="新細明體"/>
                <w:bCs/>
                <w:noProof/>
                <w:color w:val="000000"/>
                <w:sz w:val="20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805,543,000</w:t>
            </w:r>
          </w:p>
        </w:tc>
        <w:tc>
          <w:tcPr>
            <w:tcW w:w="2082" w:type="dxa"/>
            <w:tcBorders>
              <w:top w:val="nil"/>
              <w:bottom w:val="single" w:sz="8" w:space="0" w:color="auto"/>
            </w:tcBorders>
          </w:tcPr>
          <w:p w14:paraId="28F7962E" w14:textId="77777777" w:rsidR="00F26BDF" w:rsidRPr="004560B2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4560B2">
              <w:rPr>
                <w:rFonts w:ascii="新細明體" w:hAnsi="新細明體" w:hint="eastAsia"/>
                <w:bCs/>
                <w:noProof/>
                <w:color w:val="000000"/>
                <w:sz w:val="20"/>
              </w:rPr>
              <w:t>－</w:t>
            </w:r>
          </w:p>
        </w:tc>
        <w:tc>
          <w:tcPr>
            <w:tcW w:w="1064" w:type="dxa"/>
            <w:tcBorders>
              <w:top w:val="nil"/>
              <w:bottom w:val="single" w:sz="8" w:space="0" w:color="auto"/>
            </w:tcBorders>
          </w:tcPr>
          <w:p w14:paraId="3D492F4A" w14:textId="77777777" w:rsidR="00F26BDF" w:rsidRPr="004560B2" w:rsidRDefault="00F26BDF" w:rsidP="00F26BDF">
            <w:pPr>
              <w:autoSpaceDE w:val="0"/>
              <w:autoSpaceDN w:val="0"/>
              <w:adjustRightInd w:val="0"/>
              <w:spacing w:beforeLines="30" w:before="72"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4560B2">
              <w:rPr>
                <w:rFonts w:ascii="新細明體" w:hAnsi="新細明體" w:hint="eastAsia"/>
                <w:bCs/>
                <w:noProof/>
                <w:color w:val="000000"/>
                <w:sz w:val="20"/>
              </w:rPr>
              <w:t>－</w:t>
            </w:r>
          </w:p>
        </w:tc>
        <w:tc>
          <w:tcPr>
            <w:tcW w:w="5451" w:type="dxa"/>
            <w:tcBorders>
              <w:top w:val="nil"/>
              <w:bottom w:val="single" w:sz="8" w:space="0" w:color="auto"/>
              <w:right w:val="nil"/>
            </w:tcBorders>
          </w:tcPr>
          <w:p w14:paraId="3BA7F5C9" w14:textId="77777777" w:rsidR="00F26BDF" w:rsidRDefault="00F26BDF" w:rsidP="00F26BDF">
            <w:pPr>
              <w:autoSpaceDE w:val="0"/>
              <w:autoSpaceDN w:val="0"/>
              <w:adjustRightInd w:val="0"/>
              <w:spacing w:beforeLines="30" w:before="72" w:afterLines="30" w:after="72" w:line="240" w:lineRule="exact"/>
              <w:rPr>
                <w:rFonts w:hAnsi="標楷體"/>
                <w:bCs/>
                <w:color w:val="000000"/>
              </w:rPr>
            </w:pPr>
          </w:p>
        </w:tc>
      </w:tr>
    </w:tbl>
    <w:p w14:paraId="7C5D1E76" w14:textId="77777777" w:rsidR="0022351F" w:rsidRDefault="0022351F" w:rsidP="004560B2">
      <w:pPr>
        <w:spacing w:line="14" w:lineRule="exact"/>
        <w:rPr>
          <w:rFonts w:ascii="標楷體" w:hAnsi="標楷體"/>
          <w:sz w:val="20"/>
        </w:rPr>
      </w:pPr>
    </w:p>
    <w:sectPr w:rsidR="0022351F" w:rsidSect="003E7B3B">
      <w:headerReference w:type="even" r:id="rId6"/>
      <w:headerReference w:type="default" r:id="rId7"/>
      <w:footerReference w:type="default" r:id="rId8"/>
      <w:pgSz w:w="23814" w:h="16840" w:orient="landscape" w:code="8"/>
      <w:pgMar w:top="1418" w:right="851" w:bottom="1418" w:left="851" w:header="1021" w:footer="737" w:gutter="0"/>
      <w:cols w:space="425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38F4B" w14:textId="77777777" w:rsidR="004560B2" w:rsidRDefault="004560B2">
      <w:r>
        <w:separator/>
      </w:r>
    </w:p>
  </w:endnote>
  <w:endnote w:type="continuationSeparator" w:id="0">
    <w:p w14:paraId="392AF365" w14:textId="77777777" w:rsidR="004560B2" w:rsidRDefault="00456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4E666" w14:textId="77777777" w:rsidR="004560B2" w:rsidRPr="0005625B" w:rsidRDefault="004560B2" w:rsidP="004560B2">
    <w:pPr>
      <w:tabs>
        <w:tab w:val="left" w:pos="4608"/>
      </w:tabs>
      <w:jc w:val="center"/>
      <w:rPr>
        <w:rFonts w:ascii="標楷體" w:hAnsi="標楷體"/>
        <w:sz w:val="20"/>
      </w:rPr>
    </w:pPr>
  </w:p>
  <w:p w14:paraId="7377C246" w14:textId="77777777" w:rsidR="004560B2" w:rsidRDefault="004560B2" w:rsidP="004560B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69080" w14:textId="77777777" w:rsidR="004560B2" w:rsidRDefault="004560B2">
      <w:r>
        <w:separator/>
      </w:r>
    </w:p>
  </w:footnote>
  <w:footnote w:type="continuationSeparator" w:id="0">
    <w:p w14:paraId="611A666A" w14:textId="77777777" w:rsidR="004560B2" w:rsidRDefault="00456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44CED" w14:textId="77777777" w:rsidR="004560B2" w:rsidRDefault="004560B2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1E8CC" w14:textId="77777777" w:rsidR="004560B2" w:rsidRDefault="004560B2">
    <w:pPr>
      <w:pStyle w:val="a3"/>
      <w:framePr w:wrap="around" w:vAnchor="text" w:hAnchor="margin" w:xAlign="outside" w:y="1"/>
      <w:rPr>
        <w:rStyle w:val="aa"/>
      </w:rPr>
    </w:pPr>
  </w:p>
  <w:p w14:paraId="292CB214" w14:textId="77777777" w:rsidR="004560B2" w:rsidRDefault="004560B2">
    <w:pPr>
      <w:pStyle w:val="a3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evenAndOddHeaders/>
  <w:drawingGridHorizontalSpacing w:val="120"/>
  <w:drawingGridVerticalSpacing w:val="367"/>
  <w:displayHorizontalDrawingGridEvery w:val="0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ECA"/>
    <w:rsid w:val="00215423"/>
    <w:rsid w:val="0022351F"/>
    <w:rsid w:val="003D3A62"/>
    <w:rsid w:val="003E7B3B"/>
    <w:rsid w:val="004404EC"/>
    <w:rsid w:val="004560B2"/>
    <w:rsid w:val="00466DEF"/>
    <w:rsid w:val="00492B55"/>
    <w:rsid w:val="004A6BFF"/>
    <w:rsid w:val="004B3729"/>
    <w:rsid w:val="00501082"/>
    <w:rsid w:val="00593A2B"/>
    <w:rsid w:val="006857CD"/>
    <w:rsid w:val="006E0ECA"/>
    <w:rsid w:val="007B593B"/>
    <w:rsid w:val="00874688"/>
    <w:rsid w:val="00891CEE"/>
    <w:rsid w:val="00971521"/>
    <w:rsid w:val="009A783E"/>
    <w:rsid w:val="00A132FB"/>
    <w:rsid w:val="00A370CA"/>
    <w:rsid w:val="00AC0328"/>
    <w:rsid w:val="00B90650"/>
    <w:rsid w:val="00C413D2"/>
    <w:rsid w:val="00C52141"/>
    <w:rsid w:val="00D36C67"/>
    <w:rsid w:val="00DD348F"/>
    <w:rsid w:val="00EE08BA"/>
    <w:rsid w:val="00F02C6C"/>
    <w:rsid w:val="00F10139"/>
    <w:rsid w:val="00F26BDF"/>
    <w:rsid w:val="00F66E5F"/>
    <w:rsid w:val="00F810DA"/>
    <w:rsid w:val="00FD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2A7DE0A"/>
  <w15:docId w15:val="{0D30EF9D-03C0-4687-91F6-AC752E3D0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eastAsia="標楷體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5">
    <w:name w:val="甲乙丙"/>
    <w:basedOn w:val="a"/>
    <w:pPr>
      <w:spacing w:after="360" w:line="360" w:lineRule="auto"/>
      <w:jc w:val="center"/>
    </w:pPr>
    <w:rPr>
      <w:rFonts w:ascii="標楷體"/>
      <w:b/>
      <w:sz w:val="40"/>
    </w:rPr>
  </w:style>
  <w:style w:type="paragraph" w:customStyle="1" w:styleId="a6">
    <w:name w:val="壹貳參"/>
    <w:basedOn w:val="a5"/>
    <w:pPr>
      <w:spacing w:after="240"/>
      <w:ind w:left="624"/>
      <w:jc w:val="left"/>
    </w:pPr>
    <w:rPr>
      <w:sz w:val="36"/>
    </w:rPr>
  </w:style>
  <w:style w:type="paragraph" w:customStyle="1" w:styleId="a7">
    <w:name w:val="一二三"/>
    <w:basedOn w:val="a6"/>
    <w:pPr>
      <w:spacing w:after="120"/>
      <w:ind w:left="0"/>
    </w:pPr>
    <w:rPr>
      <w:b w:val="0"/>
      <w:sz w:val="32"/>
    </w:rPr>
  </w:style>
  <w:style w:type="paragraph" w:customStyle="1" w:styleId="a8">
    <w:name w:val="括號一二三"/>
    <w:basedOn w:val="a7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8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9">
    <w:name w:val="Body Text"/>
    <w:basedOn w:val="a"/>
    <w:semiHidden/>
    <w:pPr>
      <w:spacing w:line="360" w:lineRule="auto"/>
      <w:ind w:firstLine="482"/>
      <w:jc w:val="both"/>
    </w:pPr>
  </w:style>
  <w:style w:type="character" w:styleId="aa">
    <w:name w:val="page number"/>
    <w:basedOn w:val="a0"/>
    <w:semiHidden/>
  </w:style>
  <w:style w:type="paragraph" w:styleId="ab">
    <w:name w:val="Balloon Text"/>
    <w:basedOn w:val="a"/>
    <w:link w:val="ac"/>
    <w:uiPriority w:val="99"/>
    <w:semiHidden/>
    <w:unhideWhenUsed/>
    <w:rsid w:val="003D3A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3D3A6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enchu\AppData\Local\Temp\5726Z5U6OoLV&#21443;&#32771;&#36039;&#26009;-&#32156;&#35336;&#34920;-&#25919;&#20107;&#22411;-&#35299;&#32371;&#20844;&#24235;&#35336;&#30059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5726Z5U6OoLV參考資料-綜計表-政事型-解繳公庫計畫明細表.dot</Template>
  <TotalTime>3</TotalTime>
  <Pages>1</Pages>
  <Words>105</Words>
  <Characters>201</Characters>
  <Application>Microsoft Office Word</Application>
  <DocSecurity>0</DocSecurity>
  <Lines>1</Lines>
  <Paragraphs>1</Paragraphs>
  <ScaleCrop>false</ScaleCrop>
  <Company>N.A.O.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甲、</dc:title>
  <dc:creator>陳韻竹</dc:creator>
  <cp:lastModifiedBy>吳怡霈</cp:lastModifiedBy>
  <cp:revision>6</cp:revision>
  <cp:lastPrinted>2025-06-30T06:54:00Z</cp:lastPrinted>
  <dcterms:created xsi:type="dcterms:W3CDTF">2025-06-30T06:50:00Z</dcterms:created>
  <dcterms:modified xsi:type="dcterms:W3CDTF">2025-06-30T07:06:00Z</dcterms:modified>
</cp:coreProperties>
</file>