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02AD1" w14:textId="77777777" w:rsidR="004A2A8B" w:rsidRPr="00F01BA1" w:rsidRDefault="00AA443A" w:rsidP="00BA17EB">
      <w:pPr>
        <w:pStyle w:val="303"/>
        <w:tabs>
          <w:tab w:val="left" w:pos="3261"/>
        </w:tabs>
        <w:spacing w:line="636" w:lineRule="exact"/>
      </w:pPr>
      <w:r>
        <w:rPr>
          <w:rFonts w:hint="eastAsia"/>
        </w:rPr>
        <w:t>四</w:t>
      </w:r>
      <w:r w:rsidR="004A2A8B" w:rsidRPr="00F01BA1">
        <w:rPr>
          <w:rFonts w:hint="eastAsia"/>
        </w:rPr>
        <w:t>、積欠工資墊償基金</w:t>
      </w:r>
    </w:p>
    <w:p w14:paraId="409775B5" w14:textId="666E59AC" w:rsidR="004A2A8B" w:rsidRPr="00F01BA1" w:rsidRDefault="00D03526" w:rsidP="00BA17EB">
      <w:pPr>
        <w:pStyle w:val="3012"/>
        <w:widowControl w:val="0"/>
        <w:spacing w:line="636" w:lineRule="exact"/>
        <w:ind w:firstLineChars="205" w:firstLine="492"/>
      </w:pPr>
      <w:r w:rsidRPr="00D03526">
        <w:rPr>
          <w:rFonts w:hint="eastAsia"/>
        </w:rPr>
        <w:t>積欠工資墊償基金係依據勞動基準法第</w:t>
      </w:r>
      <w:r w:rsidRPr="00D03526">
        <w:t>28條規定設置，基金來源包括：雇主依法提繳之費用、基金投資收益及孳息收入；基金用途為墊償雇主積欠勞工之工資、退休金及資遣費，暨辦理基金業務之行政支出。茲將該基金</w:t>
      </w:r>
      <w:proofErr w:type="gramStart"/>
      <w:r w:rsidRPr="00D03526">
        <w:t>11</w:t>
      </w:r>
      <w:r w:rsidR="00D021D7">
        <w:rPr>
          <w:rFonts w:hint="eastAsia"/>
        </w:rPr>
        <w:t>3</w:t>
      </w:r>
      <w:proofErr w:type="gramEnd"/>
      <w:r w:rsidRPr="00D03526">
        <w:t>年度決算之審核結果說明如次：</w:t>
      </w:r>
    </w:p>
    <w:p w14:paraId="0D8B7C2B" w14:textId="58C9BB2D" w:rsidR="004A2A8B" w:rsidRPr="00D03916" w:rsidRDefault="00F34989" w:rsidP="00BA17EB">
      <w:pPr>
        <w:pStyle w:val="304"/>
        <w:widowControl w:val="0"/>
        <w:overflowPunct w:val="0"/>
        <w:spacing w:line="636" w:lineRule="exact"/>
        <w:ind w:firstLine="420"/>
        <w:rPr>
          <w:rFonts w:cs="Times New Roman"/>
          <w:bCs/>
          <w:szCs w:val="28"/>
        </w:rPr>
      </w:pPr>
      <w:r>
        <w:rPr>
          <w:rFonts w:cs="Times New Roman" w:hint="eastAsia"/>
          <w:bCs/>
          <w:szCs w:val="28"/>
        </w:rPr>
        <w:t>（</w:t>
      </w:r>
      <w:r w:rsidR="005D252E" w:rsidRPr="00D03916">
        <w:rPr>
          <w:rFonts w:cs="Times New Roman" w:hint="eastAsia"/>
          <w:bCs/>
          <w:szCs w:val="28"/>
        </w:rPr>
        <w:t>一</w:t>
      </w:r>
      <w:r>
        <w:rPr>
          <w:rFonts w:cs="Times New Roman" w:hint="eastAsia"/>
          <w:bCs/>
          <w:szCs w:val="28"/>
        </w:rPr>
        <w:t>）</w:t>
      </w:r>
      <w:r w:rsidR="005D252E" w:rsidRPr="00D03916">
        <w:rPr>
          <w:rFonts w:cs="Times New Roman" w:hint="eastAsia"/>
          <w:bCs/>
          <w:szCs w:val="28"/>
        </w:rPr>
        <w:t xml:space="preserve">　</w:t>
      </w:r>
      <w:r w:rsidR="004A2A8B" w:rsidRPr="00D03916">
        <w:rPr>
          <w:rFonts w:cs="Times New Roman" w:hint="eastAsia"/>
          <w:bCs/>
          <w:szCs w:val="28"/>
        </w:rPr>
        <w:t>作業收支之審核</w:t>
      </w:r>
    </w:p>
    <w:p w14:paraId="3B27482D" w14:textId="7C6FFD9F" w:rsidR="004A2A8B" w:rsidRPr="00F01BA1" w:rsidRDefault="00BF676C" w:rsidP="00BA17EB">
      <w:pPr>
        <w:pStyle w:val="3012"/>
        <w:widowControl w:val="0"/>
        <w:spacing w:line="636" w:lineRule="exact"/>
        <w:ind w:firstLineChars="205" w:firstLine="492"/>
      </w:pPr>
      <w:proofErr w:type="gramStart"/>
      <w:r>
        <w:t>11</w:t>
      </w:r>
      <w:r w:rsidR="00D021D7">
        <w:rPr>
          <w:rFonts w:hint="eastAsia"/>
        </w:rPr>
        <w:t>3</w:t>
      </w:r>
      <w:proofErr w:type="gramEnd"/>
      <w:r w:rsidR="003650C2" w:rsidRPr="003650C2">
        <w:t>年度營運結果，計列收入</w:t>
      </w:r>
      <w:r w:rsidR="00963995">
        <w:rPr>
          <w:rFonts w:hint="eastAsia"/>
        </w:rPr>
        <w:t>29</w:t>
      </w:r>
      <w:r w:rsidR="003650C2" w:rsidRPr="003650C2">
        <w:t>億</w:t>
      </w:r>
      <w:r w:rsidR="00963995">
        <w:rPr>
          <w:rFonts w:hint="eastAsia"/>
        </w:rPr>
        <w:t>994</w:t>
      </w:r>
      <w:r w:rsidR="003650C2" w:rsidRPr="003650C2">
        <w:t>萬餘元，支出</w:t>
      </w:r>
      <w:r w:rsidR="00D71908">
        <w:rPr>
          <w:rFonts w:hint="eastAsia"/>
        </w:rPr>
        <w:t>3</w:t>
      </w:r>
      <w:r w:rsidR="003650C2" w:rsidRPr="003650C2">
        <w:t>億</w:t>
      </w:r>
      <w:r w:rsidR="00963995">
        <w:rPr>
          <w:rFonts w:hint="eastAsia"/>
        </w:rPr>
        <w:t>9</w:t>
      </w:r>
      <w:r w:rsidR="003650C2" w:rsidRPr="003650C2">
        <w:t>,</w:t>
      </w:r>
      <w:r w:rsidR="00D71908">
        <w:rPr>
          <w:rFonts w:hint="eastAsia"/>
        </w:rPr>
        <w:t>2</w:t>
      </w:r>
      <w:r w:rsidR="00963995">
        <w:rPr>
          <w:rFonts w:hint="eastAsia"/>
        </w:rPr>
        <w:t>19</w:t>
      </w:r>
      <w:r w:rsidR="003650C2" w:rsidRPr="003650C2">
        <w:t>萬餘元，收支相抵，本期賸餘</w:t>
      </w:r>
      <w:r w:rsidR="00963995">
        <w:rPr>
          <w:rFonts w:hint="eastAsia"/>
        </w:rPr>
        <w:t>25</w:t>
      </w:r>
      <w:r w:rsidR="003650C2" w:rsidRPr="003650C2">
        <w:t>億</w:t>
      </w:r>
      <w:r w:rsidR="00963995">
        <w:rPr>
          <w:rFonts w:hint="eastAsia"/>
        </w:rPr>
        <w:t>1</w:t>
      </w:r>
      <w:r w:rsidR="003650C2" w:rsidRPr="003650C2">
        <w:t>,</w:t>
      </w:r>
      <w:r w:rsidR="00963995">
        <w:rPr>
          <w:rFonts w:hint="eastAsia"/>
        </w:rPr>
        <w:t>775</w:t>
      </w:r>
      <w:r w:rsidR="003650C2" w:rsidRPr="003650C2">
        <w:t>萬餘元，較預算賸餘增加</w:t>
      </w:r>
      <w:r w:rsidR="00963995">
        <w:rPr>
          <w:rFonts w:hint="eastAsia"/>
        </w:rPr>
        <w:t>20</w:t>
      </w:r>
      <w:r w:rsidR="003650C2" w:rsidRPr="003650C2">
        <w:t>億</w:t>
      </w:r>
      <w:r w:rsidR="00963995">
        <w:rPr>
          <w:rFonts w:hint="eastAsia"/>
        </w:rPr>
        <w:t>7</w:t>
      </w:r>
      <w:r w:rsidR="003650C2" w:rsidRPr="003650C2">
        <w:t>,</w:t>
      </w:r>
      <w:r w:rsidR="00963995">
        <w:rPr>
          <w:rFonts w:hint="eastAsia"/>
        </w:rPr>
        <w:t>435</w:t>
      </w:r>
      <w:r w:rsidR="003650C2" w:rsidRPr="003650C2">
        <w:t>萬餘元，主要係</w:t>
      </w:r>
      <w:r w:rsidR="00382FCB">
        <w:rPr>
          <w:rFonts w:hint="eastAsia"/>
        </w:rPr>
        <w:t>基金投資運用收</w:t>
      </w:r>
      <w:r w:rsidR="009566CA">
        <w:rPr>
          <w:rFonts w:hint="eastAsia"/>
        </w:rPr>
        <w:t>益</w:t>
      </w:r>
      <w:r w:rsidR="00666ACC">
        <w:rPr>
          <w:rFonts w:hint="eastAsia"/>
        </w:rPr>
        <w:t>較預計</w:t>
      </w:r>
      <w:r w:rsidR="009566CA">
        <w:rPr>
          <w:rFonts w:hint="eastAsia"/>
        </w:rPr>
        <w:t>增加</w:t>
      </w:r>
      <w:r w:rsidR="003650C2" w:rsidRPr="003650C2">
        <w:t>所致。</w:t>
      </w:r>
    </w:p>
    <w:p w14:paraId="6D08B5EB" w14:textId="547BA98B" w:rsidR="004A2A8B" w:rsidRPr="00D03916" w:rsidRDefault="00F34989" w:rsidP="00BA17EB">
      <w:pPr>
        <w:pStyle w:val="304"/>
        <w:widowControl w:val="0"/>
        <w:overflowPunct w:val="0"/>
        <w:spacing w:line="636" w:lineRule="exact"/>
        <w:ind w:firstLine="420"/>
        <w:rPr>
          <w:rFonts w:cs="Times New Roman"/>
          <w:bCs/>
          <w:szCs w:val="28"/>
        </w:rPr>
      </w:pPr>
      <w:r>
        <w:rPr>
          <w:rFonts w:cs="Times New Roman" w:hint="eastAsia"/>
          <w:bCs/>
          <w:szCs w:val="28"/>
        </w:rPr>
        <w:t>（</w:t>
      </w:r>
      <w:r w:rsidR="005D252E" w:rsidRPr="00D03916">
        <w:rPr>
          <w:rFonts w:cs="Times New Roman" w:hint="eastAsia"/>
          <w:bCs/>
          <w:szCs w:val="28"/>
        </w:rPr>
        <w:t>二</w:t>
      </w:r>
      <w:r>
        <w:rPr>
          <w:rFonts w:cs="Times New Roman" w:hint="eastAsia"/>
          <w:bCs/>
          <w:szCs w:val="28"/>
        </w:rPr>
        <w:t>）</w:t>
      </w:r>
      <w:r w:rsidR="005D252E" w:rsidRPr="00D03916">
        <w:rPr>
          <w:rFonts w:cs="Times New Roman" w:hint="eastAsia"/>
          <w:bCs/>
          <w:szCs w:val="28"/>
        </w:rPr>
        <w:t xml:space="preserve">　</w:t>
      </w:r>
      <w:r w:rsidR="004A2A8B" w:rsidRPr="00D03916">
        <w:rPr>
          <w:rFonts w:cs="Times New Roman" w:hint="eastAsia"/>
          <w:bCs/>
          <w:szCs w:val="28"/>
        </w:rPr>
        <w:t>資產負債及基金餘</w:t>
      </w:r>
      <w:proofErr w:type="gramStart"/>
      <w:r w:rsidR="004A2A8B" w:rsidRPr="00D03916">
        <w:rPr>
          <w:rFonts w:cs="Times New Roman" w:hint="eastAsia"/>
          <w:bCs/>
          <w:szCs w:val="28"/>
        </w:rPr>
        <w:t>絀</w:t>
      </w:r>
      <w:proofErr w:type="gramEnd"/>
      <w:r w:rsidR="004A2A8B" w:rsidRPr="00D03916">
        <w:rPr>
          <w:rFonts w:cs="Times New Roman" w:hint="eastAsia"/>
          <w:bCs/>
          <w:szCs w:val="28"/>
        </w:rPr>
        <w:t>之查核</w:t>
      </w:r>
    </w:p>
    <w:p w14:paraId="0237F4D5" w14:textId="42196266" w:rsidR="004A2A8B" w:rsidRPr="00F01BA1" w:rsidRDefault="003650C2" w:rsidP="00BA17EB">
      <w:pPr>
        <w:pStyle w:val="3012"/>
        <w:widowControl w:val="0"/>
        <w:spacing w:line="636" w:lineRule="exact"/>
        <w:ind w:firstLineChars="205" w:firstLine="492"/>
      </w:pPr>
      <w:r w:rsidRPr="003650C2">
        <w:t>11</w:t>
      </w:r>
      <w:r w:rsidR="00963995">
        <w:rPr>
          <w:rFonts w:hint="eastAsia"/>
        </w:rPr>
        <w:t>3</w:t>
      </w:r>
      <w:r w:rsidRPr="003650C2">
        <w:t>年12月31日資產總額</w:t>
      </w:r>
      <w:r w:rsidR="00963995">
        <w:rPr>
          <w:rFonts w:hint="eastAsia"/>
        </w:rPr>
        <w:t>200</w:t>
      </w:r>
      <w:r w:rsidRPr="003650C2">
        <w:t>億</w:t>
      </w:r>
      <w:r w:rsidR="00963995">
        <w:rPr>
          <w:rFonts w:hint="eastAsia"/>
        </w:rPr>
        <w:t>5</w:t>
      </w:r>
      <w:r w:rsidRPr="003650C2">
        <w:t>,</w:t>
      </w:r>
      <w:r w:rsidR="00963995">
        <w:rPr>
          <w:rFonts w:hint="eastAsia"/>
        </w:rPr>
        <w:t>055</w:t>
      </w:r>
      <w:r w:rsidRPr="003650C2">
        <w:t>萬餘元；負債總額4</w:t>
      </w:r>
      <w:r w:rsidR="00513524">
        <w:rPr>
          <w:rFonts w:hint="eastAsia"/>
        </w:rPr>
        <w:t>3</w:t>
      </w:r>
      <w:r w:rsidR="00963995">
        <w:rPr>
          <w:rFonts w:hint="eastAsia"/>
        </w:rPr>
        <w:t>3</w:t>
      </w:r>
      <w:r w:rsidRPr="003650C2">
        <w:t>萬餘元，占資產總額0.0</w:t>
      </w:r>
      <w:r w:rsidR="00963995">
        <w:rPr>
          <w:rFonts w:hint="eastAsia"/>
        </w:rPr>
        <w:t>2</w:t>
      </w:r>
      <w:r w:rsidRPr="003650C2">
        <w:t>％；淨值</w:t>
      </w:r>
      <w:r w:rsidR="00963995">
        <w:rPr>
          <w:rFonts w:hint="eastAsia"/>
        </w:rPr>
        <w:t>200</w:t>
      </w:r>
      <w:r w:rsidRPr="003650C2">
        <w:t>億</w:t>
      </w:r>
      <w:r w:rsidR="00963995">
        <w:rPr>
          <w:rFonts w:hint="eastAsia"/>
        </w:rPr>
        <w:t>4</w:t>
      </w:r>
      <w:r w:rsidRPr="003650C2">
        <w:t>,</w:t>
      </w:r>
      <w:r w:rsidR="00963995">
        <w:rPr>
          <w:rFonts w:hint="eastAsia"/>
        </w:rPr>
        <w:t>622</w:t>
      </w:r>
      <w:r w:rsidRPr="003650C2">
        <w:t>萬餘元，占資產總額99.9</w:t>
      </w:r>
      <w:r w:rsidR="00963995">
        <w:rPr>
          <w:rFonts w:hint="eastAsia"/>
        </w:rPr>
        <w:t>8</w:t>
      </w:r>
      <w:r w:rsidRPr="003650C2">
        <w:t>％，全數為累積賸餘。</w:t>
      </w:r>
    </w:p>
    <w:p w14:paraId="2FE17267" w14:textId="63AE2D75" w:rsidR="007178BB" w:rsidRDefault="00F34989" w:rsidP="00BA17EB">
      <w:pPr>
        <w:pStyle w:val="304"/>
        <w:widowControl w:val="0"/>
        <w:overflowPunct w:val="0"/>
        <w:spacing w:line="636" w:lineRule="exact"/>
        <w:ind w:firstLine="420"/>
        <w:rPr>
          <w:rFonts w:cs="Times New Roman"/>
          <w:bCs/>
          <w:szCs w:val="28"/>
        </w:rPr>
      </w:pPr>
      <w:r>
        <w:rPr>
          <w:rFonts w:cs="Times New Roman" w:hint="eastAsia"/>
          <w:bCs/>
          <w:szCs w:val="28"/>
        </w:rPr>
        <w:t>（</w:t>
      </w:r>
      <w:r w:rsidR="005D252E" w:rsidRPr="00D03916">
        <w:rPr>
          <w:rFonts w:cs="Times New Roman" w:hint="eastAsia"/>
          <w:bCs/>
          <w:szCs w:val="28"/>
        </w:rPr>
        <w:t>三</w:t>
      </w:r>
      <w:r>
        <w:rPr>
          <w:rFonts w:cs="Times New Roman" w:hint="eastAsia"/>
          <w:bCs/>
          <w:szCs w:val="28"/>
        </w:rPr>
        <w:t>）</w:t>
      </w:r>
      <w:r w:rsidR="006464CE" w:rsidRPr="00D03916">
        <w:rPr>
          <w:rFonts w:cs="Times New Roman" w:hint="eastAsia"/>
          <w:bCs/>
          <w:szCs w:val="28"/>
        </w:rPr>
        <w:t xml:space="preserve">　</w:t>
      </w:r>
      <w:r w:rsidR="004A2A8B" w:rsidRPr="00D03916">
        <w:rPr>
          <w:rFonts w:cs="Times New Roman" w:hint="eastAsia"/>
          <w:bCs/>
          <w:szCs w:val="28"/>
        </w:rPr>
        <w:t>重要審核意見</w:t>
      </w:r>
    </w:p>
    <w:p w14:paraId="72663B26" w14:textId="3EB5EA7D" w:rsidR="007178BB" w:rsidRPr="008657AC" w:rsidRDefault="007178BB" w:rsidP="00BA17EB">
      <w:pPr>
        <w:pStyle w:val="3012"/>
        <w:widowControl w:val="0"/>
        <w:spacing w:line="636" w:lineRule="exact"/>
        <w:ind w:firstLineChars="205" w:firstLine="575"/>
        <w:rPr>
          <w:b/>
          <w:sz w:val="28"/>
          <w:szCs w:val="28"/>
        </w:rPr>
      </w:pPr>
      <w:r w:rsidRPr="008657AC">
        <w:rPr>
          <w:rFonts w:hint="eastAsia"/>
          <w:b/>
          <w:sz w:val="28"/>
          <w:szCs w:val="28"/>
        </w:rPr>
        <w:t>積欠工資墊償基金墊償雇主積欠之工資、退休金及資遣費累計達</w:t>
      </w:r>
      <w:r w:rsidRPr="008657AC">
        <w:rPr>
          <w:b/>
          <w:sz w:val="28"/>
          <w:szCs w:val="28"/>
        </w:rPr>
        <w:t>82億餘元，勞工保險局雖積極</w:t>
      </w:r>
      <w:proofErr w:type="gramStart"/>
      <w:r w:rsidRPr="008657AC">
        <w:rPr>
          <w:b/>
          <w:sz w:val="28"/>
          <w:szCs w:val="28"/>
        </w:rPr>
        <w:t>採</w:t>
      </w:r>
      <w:proofErr w:type="gramEnd"/>
      <w:r w:rsidRPr="008657AC">
        <w:rPr>
          <w:b/>
          <w:sz w:val="28"/>
          <w:szCs w:val="28"/>
        </w:rPr>
        <w:t>行各項追償措施，墊款追償率已逐年提高，惟截至113年底止，累計</w:t>
      </w:r>
      <w:proofErr w:type="gramStart"/>
      <w:r w:rsidRPr="008657AC">
        <w:rPr>
          <w:b/>
          <w:sz w:val="28"/>
          <w:szCs w:val="28"/>
        </w:rPr>
        <w:t>未償</w:t>
      </w:r>
      <w:proofErr w:type="gramEnd"/>
      <w:r w:rsidRPr="008657AC">
        <w:rPr>
          <w:b/>
          <w:sz w:val="28"/>
          <w:szCs w:val="28"/>
        </w:rPr>
        <w:t>還墊款仍高達66億餘元，允宜</w:t>
      </w:r>
      <w:proofErr w:type="gramStart"/>
      <w:r w:rsidRPr="008657AC">
        <w:rPr>
          <w:b/>
          <w:sz w:val="28"/>
          <w:szCs w:val="28"/>
        </w:rPr>
        <w:t>賡</w:t>
      </w:r>
      <w:proofErr w:type="gramEnd"/>
      <w:r w:rsidRPr="008657AC">
        <w:rPr>
          <w:b/>
          <w:sz w:val="28"/>
          <w:szCs w:val="28"/>
        </w:rPr>
        <w:t>續</w:t>
      </w:r>
      <w:proofErr w:type="gramStart"/>
      <w:r w:rsidRPr="008657AC">
        <w:rPr>
          <w:b/>
          <w:sz w:val="28"/>
          <w:szCs w:val="28"/>
        </w:rPr>
        <w:t>研</w:t>
      </w:r>
      <w:proofErr w:type="gramEnd"/>
      <w:r w:rsidRPr="008657AC">
        <w:rPr>
          <w:b/>
          <w:sz w:val="28"/>
          <w:szCs w:val="28"/>
        </w:rPr>
        <w:t>謀強化墊款催收及追償措施，並</w:t>
      </w:r>
      <w:proofErr w:type="gramStart"/>
      <w:r w:rsidRPr="008657AC">
        <w:rPr>
          <w:b/>
          <w:sz w:val="28"/>
          <w:szCs w:val="28"/>
        </w:rPr>
        <w:t>研議依</w:t>
      </w:r>
      <w:proofErr w:type="gramEnd"/>
      <w:r w:rsidRPr="008657AC">
        <w:rPr>
          <w:b/>
          <w:sz w:val="28"/>
          <w:szCs w:val="28"/>
        </w:rPr>
        <w:t>勞動基準法規定向事業主、事業經營負責人訴追墊款之可行性，以提升墊款受償率，確保基金債權。</w:t>
      </w:r>
    </w:p>
    <w:p w14:paraId="5FB4BA30" w14:textId="52FF1A44" w:rsidR="007178BB" w:rsidRPr="001F2B55" w:rsidRDefault="007178BB" w:rsidP="00B0582E">
      <w:pPr>
        <w:pStyle w:val="3012"/>
        <w:widowControl w:val="0"/>
        <w:spacing w:line="636" w:lineRule="exact"/>
        <w:ind w:firstLine="480"/>
      </w:pPr>
      <w:r w:rsidRPr="001F2B55">
        <w:rPr>
          <w:rFonts w:hint="eastAsia"/>
        </w:rPr>
        <w:t>政府為落實對勞工經濟生活之保障，使勞工於雇主歇業、清算或宣告破產而積欠工資、退休金及資遣費時，能及時獲得保障，免</w:t>
      </w:r>
      <w:proofErr w:type="gramStart"/>
      <w:r w:rsidRPr="001F2B55">
        <w:rPr>
          <w:rFonts w:hint="eastAsia"/>
        </w:rPr>
        <w:t>於驟失</w:t>
      </w:r>
      <w:proofErr w:type="gramEnd"/>
      <w:r w:rsidRPr="001F2B55">
        <w:rPr>
          <w:rFonts w:hint="eastAsia"/>
        </w:rPr>
        <w:t>經濟依存，依據勞動基準法第</w:t>
      </w:r>
      <w:r w:rsidRPr="001F2B55">
        <w:t>28條第2項及第5項規定，於75年設立積欠工資墊償基金（下稱墊償基金），雇主應按其當月僱用勞工投保薪資總額及規定之費率，繳納一定數額之墊償基金；雇主有歇業、清算或宣告破產之情事時，積欠之工資、退休金及資遣費，經勞工請求未獲清償者，</w:t>
      </w:r>
      <w:proofErr w:type="gramStart"/>
      <w:r w:rsidRPr="001F2B55">
        <w:t>由墊償</w:t>
      </w:r>
      <w:proofErr w:type="gramEnd"/>
      <w:r w:rsidRPr="001F2B55">
        <w:t>基金墊償之，雇主應於規定期限內，將墊款償</w:t>
      </w:r>
      <w:r w:rsidRPr="001F2B55">
        <w:lastRenderedPageBreak/>
        <w:t>還墊償基金。據勞動部勞工保險局（</w:t>
      </w:r>
      <w:r w:rsidRPr="001F2B55">
        <w:rPr>
          <w:rFonts w:hint="eastAsia"/>
        </w:rPr>
        <w:t>下稱勞工保險局）統計，截至</w:t>
      </w:r>
      <w:r w:rsidRPr="001F2B55">
        <w:t>113年底止，墊償基金累計墊償雇主積欠之工資、退休金及資遣費82億9,547萬餘元（表</w:t>
      </w:r>
      <w:r w:rsidR="00824EB0" w:rsidRPr="001F2B55">
        <w:rPr>
          <w:rFonts w:hint="eastAsia"/>
        </w:rPr>
        <w:t>1</w:t>
      </w:r>
      <w:r w:rsidRPr="001F2B55">
        <w:t>），受益勞工共計85,148人。</w:t>
      </w:r>
      <w:r w:rsidRPr="001F2B55">
        <w:rPr>
          <w:rFonts w:hint="eastAsia"/>
        </w:rPr>
        <w:t>經查</w:t>
      </w:r>
      <w:r w:rsidR="002C1A8D">
        <w:rPr>
          <w:rFonts w:hint="eastAsia"/>
        </w:rPr>
        <w:t>，</w:t>
      </w:r>
      <w:r w:rsidR="001F2B55" w:rsidRPr="001F2B55">
        <w:rPr>
          <w:noProof/>
          <w:lang w:val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099AF8" wp14:editId="0A347105">
                <wp:simplePos x="0" y="0"/>
                <wp:positionH relativeFrom="margin">
                  <wp:posOffset>-32385</wp:posOffset>
                </wp:positionH>
                <wp:positionV relativeFrom="paragraph">
                  <wp:posOffset>1271270</wp:posOffset>
                </wp:positionV>
                <wp:extent cx="6692900" cy="4370070"/>
                <wp:effectExtent l="0" t="0" r="12700" b="11430"/>
                <wp:wrapSquare wrapText="bothSides"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2900" cy="43700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tbl>
                            <w:tblPr>
                              <w:tblW w:w="10107" w:type="dxa"/>
                              <w:tblInd w:w="-56" w:type="dxa"/>
                              <w:tblLayout w:type="fixed"/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826"/>
                              <w:gridCol w:w="1640"/>
                              <w:gridCol w:w="1559"/>
                              <w:gridCol w:w="1560"/>
                              <w:gridCol w:w="1559"/>
                              <w:gridCol w:w="1701"/>
                              <w:gridCol w:w="1262"/>
                            </w:tblGrid>
                            <w:tr w:rsidR="00B0582E" w:rsidRPr="00E019BE" w14:paraId="2E3C9562" w14:textId="77777777" w:rsidTr="00DA23D1">
                              <w:trPr>
                                <w:trHeight w:val="593"/>
                              </w:trPr>
                              <w:tc>
                                <w:tcPr>
                                  <w:tcW w:w="10107" w:type="dxa"/>
                                  <w:gridSpan w:val="7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FCBF32B" w14:textId="42166C75" w:rsidR="00B0582E" w:rsidRPr="00E019BE" w:rsidRDefault="00B0582E" w:rsidP="00B0582E">
                                  <w:pPr>
                                    <w:overflowPunct/>
                                    <w:ind w:firstLineChars="0" w:firstLine="0"/>
                                    <w:jc w:val="center"/>
                                    <w:rPr>
                                      <w:rFonts w:ascii="Times New Roman" w:eastAsia="新細明體" w:hAnsi="Times New Roman"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  <w:t>表</w:t>
                                  </w:r>
                                  <w:r>
                                    <w:rPr>
                                      <w:rFonts w:cs="Times New Roman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  <w:t>1</w:t>
                                  </w:r>
                                  <w:r w:rsidR="00F66927">
                                    <w:rPr>
                                      <w:rFonts w:cs="Times New Roman" w:hint="eastAsia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  <w:t xml:space="preserve">　</w:t>
                                  </w:r>
                                  <w:r w:rsidRPr="00E019BE">
                                    <w:rPr>
                                      <w:rFonts w:cs="Times New Roman" w:hint="eastAsia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  <w:t>積欠工資墊償基金墊償及雇主償還情形</w:t>
                                  </w:r>
                                </w:p>
                              </w:tc>
                            </w:tr>
                            <w:tr w:rsidR="00B0582E" w:rsidRPr="00E019BE" w14:paraId="3C48CB42" w14:textId="77777777" w:rsidTr="00DA23D1">
                              <w:trPr>
                                <w:trHeight w:val="420"/>
                              </w:trPr>
                              <w:tc>
                                <w:tcPr>
                                  <w:tcW w:w="10107" w:type="dxa"/>
                                  <w:gridSpan w:val="7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53BA57E" w14:textId="77777777" w:rsidR="00B0582E" w:rsidRPr="00E019BE" w:rsidRDefault="00B0582E" w:rsidP="00B0582E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單位：新臺幣元、％</w:t>
                                  </w:r>
                                </w:p>
                              </w:tc>
                            </w:tr>
                            <w:tr w:rsidR="00B0582E" w:rsidRPr="00E019BE" w14:paraId="63C083C7" w14:textId="77777777" w:rsidTr="00DA23D1">
                              <w:trPr>
                                <w:trHeight w:val="810"/>
                              </w:trPr>
                              <w:tc>
                                <w:tcPr>
                                  <w:tcW w:w="8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FAA7FD0" w14:textId="77777777" w:rsidR="00B0582E" w:rsidRPr="00E019BE" w:rsidRDefault="00B0582E" w:rsidP="00B0582E">
                                  <w:pPr>
                                    <w:overflowPunct/>
                                    <w:spacing w:line="360" w:lineRule="exac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年度</w:t>
                                  </w:r>
                                </w:p>
                              </w:tc>
                              <w:tc>
                                <w:tcPr>
                                  <w:tcW w:w="1640" w:type="dxa"/>
                                  <w:tcBorders>
                                    <w:top w:val="single" w:sz="4" w:space="0" w:color="000000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AF62A6C" w14:textId="77777777" w:rsidR="00B0582E" w:rsidRPr="00E019BE" w:rsidRDefault="00B0582E" w:rsidP="00B0582E">
                                  <w:pPr>
                                    <w:overflowPunct/>
                                    <w:spacing w:line="360" w:lineRule="exac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當年度墊償金額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000000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0C66599" w14:textId="32D54C37" w:rsidR="00B0582E" w:rsidRPr="00E019BE" w:rsidRDefault="00B0582E" w:rsidP="001F2B55">
                                  <w:pPr>
                                    <w:overflowPunct/>
                                    <w:spacing w:line="300" w:lineRule="exact"/>
                                    <w:ind w:firstLineChars="0" w:firstLine="0"/>
                                    <w:jc w:val="center"/>
                                    <w:rPr>
                                      <w:rFonts w:ascii="Times New Roman" w:eastAsia="新細明體" w:hAnsi="Times New Roman"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累計墊償金額</w:t>
                                  </w:r>
                                  <w:r w:rsidRPr="00E019BE"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br/>
                                  </w:r>
                                  <w:r w:rsidR="00DA23D1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（</w:t>
                                  </w: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  <w:r w:rsidR="00DA23D1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）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single" w:sz="4" w:space="0" w:color="000000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6347BCB" w14:textId="77777777" w:rsidR="00B0582E" w:rsidRPr="00E019BE" w:rsidRDefault="00B0582E" w:rsidP="00B0582E">
                                  <w:pPr>
                                    <w:overflowPunct/>
                                    <w:spacing w:line="360" w:lineRule="exac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當年度償還金額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000000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67DF316" w14:textId="28366396" w:rsidR="00B0582E" w:rsidRPr="00E019BE" w:rsidRDefault="00B0582E" w:rsidP="001F2B55">
                                  <w:pPr>
                                    <w:overflowPunct/>
                                    <w:spacing w:line="300" w:lineRule="exact"/>
                                    <w:ind w:firstLineChars="0" w:firstLine="0"/>
                                    <w:jc w:val="center"/>
                                    <w:rPr>
                                      <w:rFonts w:ascii="Times New Roman" w:eastAsia="新細明體" w:hAnsi="Times New Roman"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累計償還金額</w:t>
                                  </w:r>
                                  <w:r w:rsidRPr="00E019BE"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br/>
                                  </w:r>
                                  <w:r w:rsidR="00DA23D1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（</w:t>
                                  </w: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B</w:t>
                                  </w:r>
                                  <w:r w:rsidR="00DA23D1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）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000000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8E372C1" w14:textId="4912B181" w:rsidR="00B0582E" w:rsidRPr="00E019BE" w:rsidRDefault="00B0582E" w:rsidP="001F2B55">
                                  <w:pPr>
                                    <w:overflowPunct/>
                                    <w:spacing w:line="300" w:lineRule="exact"/>
                                    <w:ind w:firstLineChars="0" w:firstLine="0"/>
                                    <w:jc w:val="center"/>
                                    <w:rPr>
                                      <w:rFonts w:ascii="Times New Roman" w:eastAsia="新細明體" w:hAnsi="Times New Roman"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累計</w:t>
                                  </w:r>
                                  <w:proofErr w:type="gramStart"/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未償</w:t>
                                  </w:r>
                                  <w:proofErr w:type="gramEnd"/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還金額</w:t>
                                  </w:r>
                                  <w:r w:rsidRPr="00E019BE"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br/>
                                  </w:r>
                                  <w:r w:rsidR="00DA23D1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（</w:t>
                                  </w: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A-B</w:t>
                                  </w:r>
                                  <w:r w:rsidR="00DA23D1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）</w:t>
                                  </w:r>
                                </w:p>
                              </w:tc>
                              <w:tc>
                                <w:tcPr>
                                  <w:tcW w:w="1262" w:type="dxa"/>
                                  <w:tcBorders>
                                    <w:top w:val="single" w:sz="4" w:space="0" w:color="000000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8B60ED6" w14:textId="77777777" w:rsidR="00B0582E" w:rsidRPr="00E019BE" w:rsidRDefault="00B0582E" w:rsidP="001F2B55">
                                  <w:pPr>
                                    <w:overflowPunct/>
                                    <w:spacing w:line="300" w:lineRule="exac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追償率</w:t>
                                  </w:r>
                                </w:p>
                                <w:p w14:paraId="1B63EE7A" w14:textId="772C03E3" w:rsidR="00B0582E" w:rsidRPr="00E019BE" w:rsidRDefault="00DA23D1" w:rsidP="001F2B55">
                                  <w:pPr>
                                    <w:overflowPunct/>
                                    <w:spacing w:line="300" w:lineRule="exact"/>
                                    <w:ind w:firstLineChars="0" w:firstLine="0"/>
                                    <w:jc w:val="center"/>
                                    <w:rPr>
                                      <w:rFonts w:ascii="Times New Roman" w:eastAsia="新細明體" w:hAnsi="Times New Roman"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（</w:t>
                                  </w:r>
                                  <w:r w:rsidR="00B0582E"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B/A×100</w:t>
                                  </w:r>
                                  <w:r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）</w:t>
                                  </w:r>
                                </w:p>
                              </w:tc>
                            </w:tr>
                            <w:tr w:rsidR="00B0582E" w:rsidRPr="00E019BE" w14:paraId="4D2EBDF0" w14:textId="77777777" w:rsidTr="00DA23D1">
                              <w:trPr>
                                <w:trHeight w:val="444"/>
                              </w:trPr>
                              <w:tc>
                                <w:tcPr>
                                  <w:tcW w:w="82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B8C51BE" w14:textId="77777777" w:rsidR="00B0582E" w:rsidRPr="00E019BE" w:rsidRDefault="00B0582E" w:rsidP="00B0582E">
                                  <w:pPr>
                                    <w:overflowPunct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104</w:t>
                                  </w:r>
                                </w:p>
                              </w:tc>
                              <w:tc>
                                <w:tcPr>
                                  <w:tcW w:w="1640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128C7CF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73,306,025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4860554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4,134,128,604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48712AC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38,521,640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CE44DCC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583,897,020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D8996B3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3,550,231,584</w:t>
                                  </w:r>
                                </w:p>
                              </w:tc>
                              <w:tc>
                                <w:tcPr>
                                  <w:tcW w:w="1262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2673A28" w14:textId="77777777" w:rsidR="00B0582E" w:rsidRPr="00E019BE" w:rsidRDefault="00B0582E" w:rsidP="00B0582E">
                                  <w:pPr>
                                    <w:overflowPunct/>
                                    <w:ind w:rightChars="47" w:right="113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14.12</w:t>
                                  </w:r>
                                </w:p>
                              </w:tc>
                            </w:tr>
                            <w:tr w:rsidR="00B0582E" w:rsidRPr="00E019BE" w14:paraId="3851C3AE" w14:textId="77777777" w:rsidTr="00DA23D1">
                              <w:trPr>
                                <w:trHeight w:val="444"/>
                              </w:trPr>
                              <w:tc>
                                <w:tcPr>
                                  <w:tcW w:w="82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5397CE1" w14:textId="77777777" w:rsidR="00B0582E" w:rsidRPr="00E019BE" w:rsidRDefault="00B0582E" w:rsidP="00B0582E">
                                  <w:pPr>
                                    <w:overflowPunct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105</w:t>
                                  </w:r>
                                </w:p>
                              </w:tc>
                              <w:tc>
                                <w:tcPr>
                                  <w:tcW w:w="1640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978824D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159,885,200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F2BB782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4,294,013,804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B2BF9E0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29,730,937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11DE5C2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613,627,957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3042616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3,680,385,847</w:t>
                                  </w:r>
                                </w:p>
                              </w:tc>
                              <w:tc>
                                <w:tcPr>
                                  <w:tcW w:w="1262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135CEF7" w14:textId="77777777" w:rsidR="00B0582E" w:rsidRPr="00E019BE" w:rsidRDefault="00B0582E" w:rsidP="00B0582E">
                                  <w:pPr>
                                    <w:overflowPunct/>
                                    <w:ind w:rightChars="47" w:right="113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14.29</w:t>
                                  </w:r>
                                </w:p>
                              </w:tc>
                            </w:tr>
                            <w:tr w:rsidR="00B0582E" w:rsidRPr="00E019BE" w14:paraId="5F1F8562" w14:textId="77777777" w:rsidTr="00DA23D1">
                              <w:trPr>
                                <w:trHeight w:val="444"/>
                              </w:trPr>
                              <w:tc>
                                <w:tcPr>
                                  <w:tcW w:w="82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3CCBE0F" w14:textId="77777777" w:rsidR="00B0582E" w:rsidRPr="00E019BE" w:rsidRDefault="00B0582E" w:rsidP="00B0582E">
                                  <w:pPr>
                                    <w:overflowPunct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106</w:t>
                                  </w:r>
                                </w:p>
                              </w:tc>
                              <w:tc>
                                <w:tcPr>
                                  <w:tcW w:w="1640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0A402BD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270,765,249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F09FCD4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4,564,779,053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D3527A1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86,850,191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B3E4ACA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700,478,148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FC8189A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3,864,300,905</w:t>
                                  </w:r>
                                </w:p>
                              </w:tc>
                              <w:tc>
                                <w:tcPr>
                                  <w:tcW w:w="1262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A64911A" w14:textId="77777777" w:rsidR="00B0582E" w:rsidRPr="00E019BE" w:rsidRDefault="00B0582E" w:rsidP="00B0582E">
                                  <w:pPr>
                                    <w:overflowPunct/>
                                    <w:ind w:rightChars="47" w:right="113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15.35</w:t>
                                  </w:r>
                                </w:p>
                              </w:tc>
                            </w:tr>
                            <w:tr w:rsidR="00B0582E" w:rsidRPr="00E019BE" w14:paraId="221D2CAF" w14:textId="77777777" w:rsidTr="00DA23D1">
                              <w:trPr>
                                <w:trHeight w:val="444"/>
                              </w:trPr>
                              <w:tc>
                                <w:tcPr>
                                  <w:tcW w:w="82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74CF2DE" w14:textId="77777777" w:rsidR="00B0582E" w:rsidRPr="00E019BE" w:rsidRDefault="00B0582E" w:rsidP="00B0582E">
                                  <w:pPr>
                                    <w:overflowPunct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107</w:t>
                                  </w:r>
                                </w:p>
                              </w:tc>
                              <w:tc>
                                <w:tcPr>
                                  <w:tcW w:w="1640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E0E0890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427,426,671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B6B54F4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4,992,205,724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FA6E9E9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56,884,581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1685E3E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757,362,729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BF45F1D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4,234,842,995</w:t>
                                  </w:r>
                                </w:p>
                              </w:tc>
                              <w:tc>
                                <w:tcPr>
                                  <w:tcW w:w="1262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8F1DFA2" w14:textId="77777777" w:rsidR="00B0582E" w:rsidRPr="00E019BE" w:rsidRDefault="00B0582E" w:rsidP="00B0582E">
                                  <w:pPr>
                                    <w:overflowPunct/>
                                    <w:ind w:rightChars="47" w:right="113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15.17</w:t>
                                  </w:r>
                                </w:p>
                              </w:tc>
                            </w:tr>
                            <w:tr w:rsidR="00B0582E" w:rsidRPr="00E019BE" w14:paraId="3B93266D" w14:textId="77777777" w:rsidTr="00DA23D1">
                              <w:trPr>
                                <w:trHeight w:val="444"/>
                              </w:trPr>
                              <w:tc>
                                <w:tcPr>
                                  <w:tcW w:w="82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447FF74" w14:textId="77777777" w:rsidR="00B0582E" w:rsidRPr="00E019BE" w:rsidRDefault="00B0582E" w:rsidP="00B0582E">
                                  <w:pPr>
                                    <w:overflowPunct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108</w:t>
                                  </w:r>
                                </w:p>
                              </w:tc>
                              <w:tc>
                                <w:tcPr>
                                  <w:tcW w:w="1640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91FE2B9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1,242,054,498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749CE65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6,234,260,222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57F9D7B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142,795,940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BC958A3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900,158,669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65A6710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5,334,101,553</w:t>
                                  </w:r>
                                </w:p>
                              </w:tc>
                              <w:tc>
                                <w:tcPr>
                                  <w:tcW w:w="1262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530C8C7" w14:textId="77777777" w:rsidR="00B0582E" w:rsidRPr="00E019BE" w:rsidRDefault="00B0582E" w:rsidP="00B0582E">
                                  <w:pPr>
                                    <w:overflowPunct/>
                                    <w:ind w:rightChars="47" w:right="113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14.44</w:t>
                                  </w:r>
                                </w:p>
                              </w:tc>
                            </w:tr>
                            <w:tr w:rsidR="00B0582E" w:rsidRPr="00E019BE" w14:paraId="0525CD23" w14:textId="77777777" w:rsidTr="00DA23D1">
                              <w:trPr>
                                <w:trHeight w:val="444"/>
                              </w:trPr>
                              <w:tc>
                                <w:tcPr>
                                  <w:tcW w:w="82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735FCEA" w14:textId="77777777" w:rsidR="00B0582E" w:rsidRPr="00E019BE" w:rsidRDefault="00B0582E" w:rsidP="00B0582E">
                                  <w:pPr>
                                    <w:overflowPunct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109</w:t>
                                  </w:r>
                                </w:p>
                              </w:tc>
                              <w:tc>
                                <w:tcPr>
                                  <w:tcW w:w="1640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D346445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795,952,698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DF75494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7,030,212,920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4747D5F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80,277,237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3FA638E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980,435,906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7CA0159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6,049,777,014</w:t>
                                  </w:r>
                                </w:p>
                              </w:tc>
                              <w:tc>
                                <w:tcPr>
                                  <w:tcW w:w="1262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BA2871A" w14:textId="77777777" w:rsidR="00B0582E" w:rsidRPr="00E019BE" w:rsidRDefault="00B0582E" w:rsidP="00B0582E">
                                  <w:pPr>
                                    <w:overflowPunct/>
                                    <w:ind w:rightChars="47" w:right="113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13.95</w:t>
                                  </w:r>
                                </w:p>
                              </w:tc>
                            </w:tr>
                            <w:tr w:rsidR="00B0582E" w:rsidRPr="00E019BE" w14:paraId="62E95F63" w14:textId="77777777" w:rsidTr="00DA23D1">
                              <w:trPr>
                                <w:trHeight w:val="444"/>
                              </w:trPr>
                              <w:tc>
                                <w:tcPr>
                                  <w:tcW w:w="82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63B5F48" w14:textId="77777777" w:rsidR="00B0582E" w:rsidRPr="00E019BE" w:rsidRDefault="00B0582E" w:rsidP="00B0582E">
                                  <w:pPr>
                                    <w:overflowPunct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110</w:t>
                                  </w:r>
                                </w:p>
                              </w:tc>
                              <w:tc>
                                <w:tcPr>
                                  <w:tcW w:w="1640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EC2FD08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280,723,517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9721EBC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7,310,936,437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A11CB78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100,256,775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7B784C6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1,080,692,681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66D7306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6,230,243,756</w:t>
                                  </w:r>
                                </w:p>
                              </w:tc>
                              <w:tc>
                                <w:tcPr>
                                  <w:tcW w:w="1262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FE297E0" w14:textId="77777777" w:rsidR="00B0582E" w:rsidRPr="00E019BE" w:rsidRDefault="00B0582E" w:rsidP="00B0582E">
                                  <w:pPr>
                                    <w:overflowPunct/>
                                    <w:ind w:rightChars="47" w:right="113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14.78</w:t>
                                  </w:r>
                                </w:p>
                              </w:tc>
                            </w:tr>
                            <w:tr w:rsidR="00B0582E" w:rsidRPr="00E019BE" w14:paraId="3B63E7D8" w14:textId="77777777" w:rsidTr="00DA23D1">
                              <w:trPr>
                                <w:trHeight w:val="444"/>
                              </w:trPr>
                              <w:tc>
                                <w:tcPr>
                                  <w:tcW w:w="8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DFD5246" w14:textId="77777777" w:rsidR="00B0582E" w:rsidRPr="00E019BE" w:rsidRDefault="00B0582E" w:rsidP="00B0582E">
                                  <w:pPr>
                                    <w:overflowPunct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111</w:t>
                                  </w:r>
                                </w:p>
                              </w:tc>
                              <w:tc>
                                <w:tcPr>
                                  <w:tcW w:w="1640" w:type="dxa"/>
                                  <w:tcBorders>
                                    <w:top w:val="single" w:sz="4" w:space="0" w:color="000000"/>
                                    <w:left w:val="nil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A4A2430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269,426,579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000000"/>
                                    <w:left w:val="nil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95B40B2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7,580,363,016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single" w:sz="4" w:space="0" w:color="000000"/>
                                    <w:left w:val="nil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CCDBEC8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357,766,094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000000"/>
                                    <w:left w:val="nil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C1D01DA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1,438,458,775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000000"/>
                                    <w:left w:val="nil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FDD0A7E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6,141,904,241</w:t>
                                  </w:r>
                                </w:p>
                              </w:tc>
                              <w:tc>
                                <w:tcPr>
                                  <w:tcW w:w="1262" w:type="dxa"/>
                                  <w:tcBorders>
                                    <w:top w:val="single" w:sz="4" w:space="0" w:color="000000"/>
                                    <w:left w:val="nil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DE87F2E" w14:textId="77777777" w:rsidR="00B0582E" w:rsidRPr="00E019BE" w:rsidRDefault="00B0582E" w:rsidP="00B0582E">
                                  <w:pPr>
                                    <w:overflowPunct/>
                                    <w:ind w:rightChars="47" w:right="113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18.98</w:t>
                                  </w:r>
                                </w:p>
                              </w:tc>
                            </w:tr>
                            <w:tr w:rsidR="00B0582E" w:rsidRPr="00E019BE" w14:paraId="032E1AC6" w14:textId="77777777" w:rsidTr="00DA23D1">
                              <w:trPr>
                                <w:trHeight w:val="444"/>
                              </w:trPr>
                              <w:tc>
                                <w:tcPr>
                                  <w:tcW w:w="826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02C22509" w14:textId="77777777" w:rsidR="00B0582E" w:rsidRPr="00E019BE" w:rsidRDefault="00B0582E" w:rsidP="00B0582E">
                                  <w:pPr>
                                    <w:overflowPunct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112</w:t>
                                  </w:r>
                                </w:p>
                              </w:tc>
                              <w:tc>
                                <w:tcPr>
                                  <w:tcW w:w="164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6D137C65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408,376,810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1F981C64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7,</w:t>
                                  </w:r>
                                  <w:r w:rsidRPr="00E019BE"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988,739,826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2985EFE3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71,595</w:t>
                                  </w:r>
                                  <w:r w:rsidRPr="00E019BE"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,</w:t>
                                  </w: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697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12509CDA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1,510</w:t>
                                  </w:r>
                                  <w:r w:rsidRPr="00E019BE"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,</w:t>
                                  </w: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054</w:t>
                                  </w:r>
                                  <w:r w:rsidRPr="00E019BE"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,</w:t>
                                  </w: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472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399E1251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6,478</w:t>
                                  </w:r>
                                  <w:r w:rsidRPr="00E019BE"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,</w:t>
                                  </w: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685</w:t>
                                  </w:r>
                                  <w:r w:rsidRPr="00E019BE"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,</w:t>
                                  </w: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354</w:t>
                                  </w:r>
                                </w:p>
                              </w:tc>
                              <w:tc>
                                <w:tcPr>
                                  <w:tcW w:w="126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00316CF8" w14:textId="77777777" w:rsidR="00B0582E" w:rsidRPr="00E019BE" w:rsidRDefault="00B0582E" w:rsidP="00B0582E">
                                  <w:pPr>
                                    <w:overflowPunct/>
                                    <w:ind w:rightChars="47" w:right="113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18.90</w:t>
                                  </w:r>
                                </w:p>
                              </w:tc>
                            </w:tr>
                            <w:tr w:rsidR="00B0582E" w:rsidRPr="00E019BE" w14:paraId="78E7ACAD" w14:textId="77777777" w:rsidTr="00DA23D1">
                              <w:trPr>
                                <w:trHeight w:val="444"/>
                              </w:trPr>
                              <w:tc>
                                <w:tcPr>
                                  <w:tcW w:w="82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1AC5C5A5" w14:textId="77777777" w:rsidR="00B0582E" w:rsidRPr="00E019BE" w:rsidRDefault="00B0582E" w:rsidP="00B0582E">
                                  <w:pPr>
                                    <w:overflowPunct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113</w:t>
                                  </w:r>
                                </w:p>
                              </w:tc>
                              <w:tc>
                                <w:tcPr>
                                  <w:tcW w:w="164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303C1722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306,735,282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0C5042E4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8</w:t>
                                  </w:r>
                                  <w:r w:rsidRPr="00E019BE"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,295,475,108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7E22E440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E019BE"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27,063,500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1B9B7562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1,637</w:t>
                                  </w:r>
                                  <w:r w:rsidRPr="00E019BE"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,117,972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35F2F1B7" w14:textId="77777777" w:rsidR="00B0582E" w:rsidRPr="00E019BE" w:rsidRDefault="00B0582E" w:rsidP="00B0582E">
                                  <w:pPr>
                                    <w:overflowPunct/>
                                    <w:ind w:rightChars="45" w:right="108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6,658,357,136</w:t>
                                  </w:r>
                                </w:p>
                              </w:tc>
                              <w:tc>
                                <w:tcPr>
                                  <w:tcW w:w="126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442FCD66" w14:textId="77777777" w:rsidR="00B0582E" w:rsidRPr="00E019BE" w:rsidRDefault="00B0582E" w:rsidP="00B0582E">
                                  <w:pPr>
                                    <w:overflowPunct/>
                                    <w:ind w:rightChars="47" w:right="113"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19.74</w:t>
                                  </w:r>
                                </w:p>
                              </w:tc>
                            </w:tr>
                            <w:tr w:rsidR="00B0582E" w:rsidRPr="007178BB" w14:paraId="083DAC56" w14:textId="77777777" w:rsidTr="00DA23D1">
                              <w:trPr>
                                <w:trHeight w:val="405"/>
                              </w:trPr>
                              <w:tc>
                                <w:tcPr>
                                  <w:tcW w:w="10107" w:type="dxa"/>
                                  <w:gridSpan w:val="7"/>
                                  <w:tcBorders>
                                    <w:top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6AD854E4" w14:textId="77777777" w:rsidR="00B0582E" w:rsidRPr="00E019BE" w:rsidRDefault="00B0582E" w:rsidP="00B0582E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rPr>
                                      <w:rFonts w:cs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sz w:val="18"/>
                                      <w:szCs w:val="18"/>
                                    </w:rPr>
                                    <w:t>資料來源：整理自</w:t>
                                  </w:r>
                                  <w:r>
                                    <w:rPr>
                                      <w:rFonts w:cs="Times New Roman" w:hint="eastAsia"/>
                                      <w:color w:val="000000"/>
                                      <w:sz w:val="18"/>
                                      <w:szCs w:val="18"/>
                                    </w:rPr>
                                    <w:t>勞動部</w:t>
                                  </w:r>
                                  <w:r w:rsidRPr="00E019BE">
                                    <w:rPr>
                                      <w:rFonts w:cs="Times New Roman" w:hint="eastAsia"/>
                                      <w:color w:val="000000"/>
                                      <w:sz w:val="18"/>
                                      <w:szCs w:val="18"/>
                                    </w:rPr>
                                    <w:t>勞工保險局提供資料。</w:t>
                                  </w:r>
                                </w:p>
                              </w:tc>
                            </w:tr>
                          </w:tbl>
                          <w:p w14:paraId="744BB10C" w14:textId="77777777" w:rsidR="00B0582E" w:rsidRPr="000C1D11" w:rsidRDefault="00B0582E" w:rsidP="00B0582E">
                            <w:pPr>
                              <w:ind w:firstLine="48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099AF8" id="矩形 1" o:spid="_x0000_s1026" style="position:absolute;left:0;text-align:left;margin-left:-2.55pt;margin-top:100.1pt;width:527pt;height:344.1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" filled="f" strokecolor="white [3212]" strokeweight="2pt">
                <v:textbox>
                  <w:txbxContent>
                    <w:tbl>
                      <w:tblPr>
                        <w:tblW w:w="10107" w:type="dxa"/>
                        <w:tblInd w:w="-56" w:type="dxa"/>
                        <w:tblLayout w:type="fixed"/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826"/>
                        <w:gridCol w:w="1640"/>
                        <w:gridCol w:w="1559"/>
                        <w:gridCol w:w="1560"/>
                        <w:gridCol w:w="1559"/>
                        <w:gridCol w:w="1701"/>
                        <w:gridCol w:w="1262"/>
                      </w:tblGrid>
                      <w:tr w:rsidR="00B0582E" w:rsidRPr="00E019BE" w14:paraId="2E3C9562" w14:textId="77777777" w:rsidTr="00DA23D1">
                        <w:trPr>
                          <w:trHeight w:val="593"/>
                        </w:trPr>
                        <w:tc>
                          <w:tcPr>
                            <w:tcW w:w="10107" w:type="dxa"/>
                            <w:gridSpan w:val="7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FCBF32B" w14:textId="42166C75" w:rsidR="00B0582E" w:rsidRPr="00E019BE" w:rsidRDefault="00B0582E" w:rsidP="00B0582E">
                            <w:pPr>
                              <w:overflowPunct/>
                              <w:ind w:firstLineChars="0" w:firstLine="0"/>
                              <w:jc w:val="center"/>
                              <w:rPr>
                                <w:rFonts w:ascii="Times New Roman" w:eastAsia="新細明體" w:hAnsi="Times New Roman"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b/>
                                <w:bCs/>
                                <w:color w:val="000000"/>
                                <w:kern w:val="0"/>
                              </w:rPr>
                              <w:t>表</w:t>
                            </w:r>
                            <w:r>
                              <w:rPr>
                                <w:rFonts w:cs="Times New Roman"/>
                                <w:b/>
                                <w:bCs/>
                                <w:color w:val="000000"/>
                                <w:kern w:val="0"/>
                              </w:rPr>
                              <w:t>1</w:t>
                            </w:r>
                            <w:r w:rsidR="00F66927">
                              <w:rPr>
                                <w:rFonts w:cs="Times New Roman" w:hint="eastAsia"/>
                                <w:b/>
                                <w:bCs/>
                                <w:color w:val="000000"/>
                                <w:kern w:val="0"/>
                              </w:rPr>
                              <w:t xml:space="preserve">　</w:t>
                            </w:r>
                            <w:r w:rsidRPr="00E019BE">
                              <w:rPr>
                                <w:rFonts w:cs="Times New Roman" w:hint="eastAsia"/>
                                <w:b/>
                                <w:bCs/>
                                <w:color w:val="000000"/>
                                <w:kern w:val="0"/>
                              </w:rPr>
                              <w:t>積欠工資墊償基金墊償及雇主償還情形</w:t>
                            </w:r>
                          </w:p>
                        </w:tc>
                      </w:tr>
                      <w:tr w:rsidR="00B0582E" w:rsidRPr="00E019BE" w14:paraId="3C48CB42" w14:textId="77777777" w:rsidTr="00DA23D1">
                        <w:trPr>
                          <w:trHeight w:val="420"/>
                        </w:trPr>
                        <w:tc>
                          <w:tcPr>
                            <w:tcW w:w="10107" w:type="dxa"/>
                            <w:gridSpan w:val="7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  <w:shd w:val="clear" w:color="auto" w:fill="auto"/>
                            <w:vAlign w:val="center"/>
                          </w:tcPr>
                          <w:p w14:paraId="653BA57E" w14:textId="77777777" w:rsidR="00B0582E" w:rsidRPr="00E019BE" w:rsidRDefault="00B0582E" w:rsidP="00B0582E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單位：新臺幣元、％</w:t>
                            </w:r>
                          </w:p>
                        </w:tc>
                      </w:tr>
                      <w:tr w:rsidR="00B0582E" w:rsidRPr="00E019BE" w14:paraId="63C083C7" w14:textId="77777777" w:rsidTr="00DA23D1">
                        <w:trPr>
                          <w:trHeight w:val="810"/>
                        </w:trPr>
                        <w:tc>
                          <w:tcPr>
                            <w:tcW w:w="82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FAA7FD0" w14:textId="77777777" w:rsidR="00B0582E" w:rsidRPr="00E019BE" w:rsidRDefault="00B0582E" w:rsidP="00B0582E">
                            <w:pPr>
                              <w:overflowPunct/>
                              <w:spacing w:line="360" w:lineRule="exact"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年度</w:t>
                            </w:r>
                          </w:p>
                        </w:tc>
                        <w:tc>
                          <w:tcPr>
                            <w:tcW w:w="1640" w:type="dxa"/>
                            <w:tcBorders>
                              <w:top w:val="single" w:sz="4" w:space="0" w:color="000000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AF62A6C" w14:textId="77777777" w:rsidR="00B0582E" w:rsidRPr="00E019BE" w:rsidRDefault="00B0582E" w:rsidP="00B0582E">
                            <w:pPr>
                              <w:overflowPunct/>
                              <w:spacing w:line="360" w:lineRule="exact"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當年度墊償金額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000000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0C66599" w14:textId="32D54C37" w:rsidR="00B0582E" w:rsidRPr="00E019BE" w:rsidRDefault="00B0582E" w:rsidP="001F2B55">
                            <w:pPr>
                              <w:overflowPunct/>
                              <w:spacing w:line="300" w:lineRule="exact"/>
                              <w:ind w:firstLineChars="0" w:firstLine="0"/>
                              <w:jc w:val="center"/>
                              <w:rPr>
                                <w:rFonts w:ascii="Times New Roman" w:eastAsia="新細明體" w:hAnsi="Times New Roman"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累計墊償金額</w:t>
                            </w:r>
                            <w:r w:rsidRPr="00E019BE"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br/>
                            </w:r>
                            <w:r w:rsidR="00DA23D1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（</w:t>
                            </w: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A</w:t>
                            </w:r>
                            <w:r w:rsidR="00DA23D1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）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single" w:sz="4" w:space="0" w:color="000000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6347BCB" w14:textId="77777777" w:rsidR="00B0582E" w:rsidRPr="00E019BE" w:rsidRDefault="00B0582E" w:rsidP="00B0582E">
                            <w:pPr>
                              <w:overflowPunct/>
                              <w:spacing w:line="360" w:lineRule="exact"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當年度償還金額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000000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67DF316" w14:textId="28366396" w:rsidR="00B0582E" w:rsidRPr="00E019BE" w:rsidRDefault="00B0582E" w:rsidP="001F2B55">
                            <w:pPr>
                              <w:overflowPunct/>
                              <w:spacing w:line="300" w:lineRule="exact"/>
                              <w:ind w:firstLineChars="0" w:firstLine="0"/>
                              <w:jc w:val="center"/>
                              <w:rPr>
                                <w:rFonts w:ascii="Times New Roman" w:eastAsia="新細明體" w:hAnsi="Times New Roman"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累計償還金額</w:t>
                            </w:r>
                            <w:r w:rsidRPr="00E019BE"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br/>
                            </w:r>
                            <w:r w:rsidR="00DA23D1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（</w:t>
                            </w: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B</w:t>
                            </w:r>
                            <w:r w:rsidR="00DA23D1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）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000000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8E372C1" w14:textId="4912B181" w:rsidR="00B0582E" w:rsidRPr="00E019BE" w:rsidRDefault="00B0582E" w:rsidP="001F2B55">
                            <w:pPr>
                              <w:overflowPunct/>
                              <w:spacing w:line="300" w:lineRule="exact"/>
                              <w:ind w:firstLineChars="0" w:firstLine="0"/>
                              <w:jc w:val="center"/>
                              <w:rPr>
                                <w:rFonts w:ascii="Times New Roman" w:eastAsia="新細明體" w:hAnsi="Times New Roman"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累計</w:t>
                            </w:r>
                            <w:proofErr w:type="gramStart"/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未償</w:t>
                            </w:r>
                            <w:proofErr w:type="gramEnd"/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還金額</w:t>
                            </w:r>
                            <w:r w:rsidRPr="00E019BE"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br/>
                            </w:r>
                            <w:r w:rsidR="00DA23D1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（</w:t>
                            </w: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A-B</w:t>
                            </w:r>
                            <w:r w:rsidR="00DA23D1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）</w:t>
                            </w:r>
                          </w:p>
                        </w:tc>
                        <w:tc>
                          <w:tcPr>
                            <w:tcW w:w="1262" w:type="dxa"/>
                            <w:tcBorders>
                              <w:top w:val="single" w:sz="4" w:space="0" w:color="000000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8B60ED6" w14:textId="77777777" w:rsidR="00B0582E" w:rsidRPr="00E019BE" w:rsidRDefault="00B0582E" w:rsidP="001F2B55">
                            <w:pPr>
                              <w:overflowPunct/>
                              <w:spacing w:line="300" w:lineRule="exact"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追償率</w:t>
                            </w:r>
                          </w:p>
                          <w:p w14:paraId="1B63EE7A" w14:textId="772C03E3" w:rsidR="00B0582E" w:rsidRPr="00E019BE" w:rsidRDefault="00DA23D1" w:rsidP="001F2B55">
                            <w:pPr>
                              <w:overflowPunct/>
                              <w:spacing w:line="300" w:lineRule="exact"/>
                              <w:ind w:firstLineChars="0" w:firstLine="0"/>
                              <w:jc w:val="center"/>
                              <w:rPr>
                                <w:rFonts w:ascii="Times New Roman" w:eastAsia="新細明體" w:hAnsi="Times New Roman"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（</w:t>
                            </w:r>
                            <w:r w:rsidR="00B0582E"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B/A×100</w:t>
                            </w:r>
                            <w:r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）</w:t>
                            </w:r>
                          </w:p>
                        </w:tc>
                      </w:tr>
                      <w:tr w:rsidR="00B0582E" w:rsidRPr="00E019BE" w14:paraId="4D2EBDF0" w14:textId="77777777" w:rsidTr="00DA23D1">
                        <w:trPr>
                          <w:trHeight w:val="444"/>
                        </w:trPr>
                        <w:tc>
                          <w:tcPr>
                            <w:tcW w:w="82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B8C51BE" w14:textId="77777777" w:rsidR="00B0582E" w:rsidRPr="00E019BE" w:rsidRDefault="00B0582E" w:rsidP="00B0582E">
                            <w:pPr>
                              <w:overflowPunct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104</w:t>
                            </w:r>
                          </w:p>
                        </w:tc>
                        <w:tc>
                          <w:tcPr>
                            <w:tcW w:w="1640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128C7CF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73,306,025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4860554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4,134,128,604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48712AC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38,521,640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CE44DCC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583,897,020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D8996B3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3,550,231,584</w:t>
                            </w:r>
                          </w:p>
                        </w:tc>
                        <w:tc>
                          <w:tcPr>
                            <w:tcW w:w="1262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2673A28" w14:textId="77777777" w:rsidR="00B0582E" w:rsidRPr="00E019BE" w:rsidRDefault="00B0582E" w:rsidP="00B0582E">
                            <w:pPr>
                              <w:overflowPunct/>
                              <w:ind w:rightChars="47" w:right="113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14.12</w:t>
                            </w:r>
                          </w:p>
                        </w:tc>
                      </w:tr>
                      <w:tr w:rsidR="00B0582E" w:rsidRPr="00E019BE" w14:paraId="3851C3AE" w14:textId="77777777" w:rsidTr="00DA23D1">
                        <w:trPr>
                          <w:trHeight w:val="444"/>
                        </w:trPr>
                        <w:tc>
                          <w:tcPr>
                            <w:tcW w:w="82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5397CE1" w14:textId="77777777" w:rsidR="00B0582E" w:rsidRPr="00E019BE" w:rsidRDefault="00B0582E" w:rsidP="00B0582E">
                            <w:pPr>
                              <w:overflowPunct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105</w:t>
                            </w:r>
                          </w:p>
                        </w:tc>
                        <w:tc>
                          <w:tcPr>
                            <w:tcW w:w="1640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978824D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159,885,200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F2BB782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4,294,013,804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B2BF9E0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29,730,937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11DE5C2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613,627,957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3042616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3,680,385,847</w:t>
                            </w:r>
                          </w:p>
                        </w:tc>
                        <w:tc>
                          <w:tcPr>
                            <w:tcW w:w="1262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135CEF7" w14:textId="77777777" w:rsidR="00B0582E" w:rsidRPr="00E019BE" w:rsidRDefault="00B0582E" w:rsidP="00B0582E">
                            <w:pPr>
                              <w:overflowPunct/>
                              <w:ind w:rightChars="47" w:right="113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14.29</w:t>
                            </w:r>
                          </w:p>
                        </w:tc>
                      </w:tr>
                      <w:tr w:rsidR="00B0582E" w:rsidRPr="00E019BE" w14:paraId="5F1F8562" w14:textId="77777777" w:rsidTr="00DA23D1">
                        <w:trPr>
                          <w:trHeight w:val="444"/>
                        </w:trPr>
                        <w:tc>
                          <w:tcPr>
                            <w:tcW w:w="82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3CCBE0F" w14:textId="77777777" w:rsidR="00B0582E" w:rsidRPr="00E019BE" w:rsidRDefault="00B0582E" w:rsidP="00B0582E">
                            <w:pPr>
                              <w:overflowPunct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106</w:t>
                            </w:r>
                          </w:p>
                        </w:tc>
                        <w:tc>
                          <w:tcPr>
                            <w:tcW w:w="1640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0A402BD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270,765,249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F09FCD4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4,564,779,053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D3527A1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86,850,191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B3E4ACA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700,478,148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FC8189A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3,864,300,905</w:t>
                            </w:r>
                          </w:p>
                        </w:tc>
                        <w:tc>
                          <w:tcPr>
                            <w:tcW w:w="1262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A64911A" w14:textId="77777777" w:rsidR="00B0582E" w:rsidRPr="00E019BE" w:rsidRDefault="00B0582E" w:rsidP="00B0582E">
                            <w:pPr>
                              <w:overflowPunct/>
                              <w:ind w:rightChars="47" w:right="113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15.35</w:t>
                            </w:r>
                          </w:p>
                        </w:tc>
                      </w:tr>
                      <w:tr w:rsidR="00B0582E" w:rsidRPr="00E019BE" w14:paraId="221D2CAF" w14:textId="77777777" w:rsidTr="00DA23D1">
                        <w:trPr>
                          <w:trHeight w:val="444"/>
                        </w:trPr>
                        <w:tc>
                          <w:tcPr>
                            <w:tcW w:w="82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74CF2DE" w14:textId="77777777" w:rsidR="00B0582E" w:rsidRPr="00E019BE" w:rsidRDefault="00B0582E" w:rsidP="00B0582E">
                            <w:pPr>
                              <w:overflowPunct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107</w:t>
                            </w:r>
                          </w:p>
                        </w:tc>
                        <w:tc>
                          <w:tcPr>
                            <w:tcW w:w="1640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E0E0890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427,426,671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B6B54F4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4,992,205,724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FA6E9E9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56,884,581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1685E3E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757,362,729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BF45F1D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4,234,842,995</w:t>
                            </w:r>
                          </w:p>
                        </w:tc>
                        <w:tc>
                          <w:tcPr>
                            <w:tcW w:w="1262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8F1DFA2" w14:textId="77777777" w:rsidR="00B0582E" w:rsidRPr="00E019BE" w:rsidRDefault="00B0582E" w:rsidP="00B0582E">
                            <w:pPr>
                              <w:overflowPunct/>
                              <w:ind w:rightChars="47" w:right="113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15.17</w:t>
                            </w:r>
                          </w:p>
                        </w:tc>
                      </w:tr>
                      <w:tr w:rsidR="00B0582E" w:rsidRPr="00E019BE" w14:paraId="3B93266D" w14:textId="77777777" w:rsidTr="00DA23D1">
                        <w:trPr>
                          <w:trHeight w:val="444"/>
                        </w:trPr>
                        <w:tc>
                          <w:tcPr>
                            <w:tcW w:w="82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447FF74" w14:textId="77777777" w:rsidR="00B0582E" w:rsidRPr="00E019BE" w:rsidRDefault="00B0582E" w:rsidP="00B0582E">
                            <w:pPr>
                              <w:overflowPunct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108</w:t>
                            </w:r>
                          </w:p>
                        </w:tc>
                        <w:tc>
                          <w:tcPr>
                            <w:tcW w:w="1640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91FE2B9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1,242,054,498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749CE65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6,234,260,222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57F9D7B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142,795,940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BC958A3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900,158,669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65A6710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5,334,101,553</w:t>
                            </w:r>
                          </w:p>
                        </w:tc>
                        <w:tc>
                          <w:tcPr>
                            <w:tcW w:w="1262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530C8C7" w14:textId="77777777" w:rsidR="00B0582E" w:rsidRPr="00E019BE" w:rsidRDefault="00B0582E" w:rsidP="00B0582E">
                            <w:pPr>
                              <w:overflowPunct/>
                              <w:ind w:rightChars="47" w:right="113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14.44</w:t>
                            </w:r>
                          </w:p>
                        </w:tc>
                      </w:tr>
                      <w:tr w:rsidR="00B0582E" w:rsidRPr="00E019BE" w14:paraId="0525CD23" w14:textId="77777777" w:rsidTr="00DA23D1">
                        <w:trPr>
                          <w:trHeight w:val="444"/>
                        </w:trPr>
                        <w:tc>
                          <w:tcPr>
                            <w:tcW w:w="82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735FCEA" w14:textId="77777777" w:rsidR="00B0582E" w:rsidRPr="00E019BE" w:rsidRDefault="00B0582E" w:rsidP="00B0582E">
                            <w:pPr>
                              <w:overflowPunct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109</w:t>
                            </w:r>
                          </w:p>
                        </w:tc>
                        <w:tc>
                          <w:tcPr>
                            <w:tcW w:w="1640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D346445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795,952,698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DF75494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7,030,212,920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4747D5F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80,277,237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3FA638E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980,435,906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7CA0159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6,049,777,014</w:t>
                            </w:r>
                          </w:p>
                        </w:tc>
                        <w:tc>
                          <w:tcPr>
                            <w:tcW w:w="1262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BA2871A" w14:textId="77777777" w:rsidR="00B0582E" w:rsidRPr="00E019BE" w:rsidRDefault="00B0582E" w:rsidP="00B0582E">
                            <w:pPr>
                              <w:overflowPunct/>
                              <w:ind w:rightChars="47" w:right="113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13.95</w:t>
                            </w:r>
                          </w:p>
                        </w:tc>
                      </w:tr>
                      <w:tr w:rsidR="00B0582E" w:rsidRPr="00E019BE" w14:paraId="62E95F63" w14:textId="77777777" w:rsidTr="00DA23D1">
                        <w:trPr>
                          <w:trHeight w:val="444"/>
                        </w:trPr>
                        <w:tc>
                          <w:tcPr>
                            <w:tcW w:w="82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63B5F48" w14:textId="77777777" w:rsidR="00B0582E" w:rsidRPr="00E019BE" w:rsidRDefault="00B0582E" w:rsidP="00B0582E">
                            <w:pPr>
                              <w:overflowPunct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110</w:t>
                            </w:r>
                          </w:p>
                        </w:tc>
                        <w:tc>
                          <w:tcPr>
                            <w:tcW w:w="1640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EC2FD08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280,723,517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9721EBC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7,310,936,437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A11CB78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100,256,775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7B784C6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1,080,692,681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66D7306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6,230,243,756</w:t>
                            </w:r>
                          </w:p>
                        </w:tc>
                        <w:tc>
                          <w:tcPr>
                            <w:tcW w:w="1262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FE297E0" w14:textId="77777777" w:rsidR="00B0582E" w:rsidRPr="00E019BE" w:rsidRDefault="00B0582E" w:rsidP="00B0582E">
                            <w:pPr>
                              <w:overflowPunct/>
                              <w:ind w:rightChars="47" w:right="113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14.78</w:t>
                            </w:r>
                          </w:p>
                        </w:tc>
                      </w:tr>
                      <w:tr w:rsidR="00B0582E" w:rsidRPr="00E019BE" w14:paraId="3B63E7D8" w14:textId="77777777" w:rsidTr="00DA23D1">
                        <w:trPr>
                          <w:trHeight w:val="444"/>
                        </w:trPr>
                        <w:tc>
                          <w:tcPr>
                            <w:tcW w:w="82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DFD5246" w14:textId="77777777" w:rsidR="00B0582E" w:rsidRPr="00E019BE" w:rsidRDefault="00B0582E" w:rsidP="00B0582E">
                            <w:pPr>
                              <w:overflowPunct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111</w:t>
                            </w:r>
                          </w:p>
                        </w:tc>
                        <w:tc>
                          <w:tcPr>
                            <w:tcW w:w="1640" w:type="dxa"/>
                            <w:tcBorders>
                              <w:top w:val="single" w:sz="4" w:space="0" w:color="000000"/>
                              <w:left w:val="nil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A4A2430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269,426,579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000000"/>
                              <w:left w:val="nil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95B40B2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7,580,363,016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single" w:sz="4" w:space="0" w:color="000000"/>
                              <w:left w:val="nil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CCDBEC8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357,766,094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000000"/>
                              <w:left w:val="nil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C1D01DA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1,438,458,775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000000"/>
                              <w:left w:val="nil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FDD0A7E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6,141,904,241</w:t>
                            </w:r>
                          </w:p>
                        </w:tc>
                        <w:tc>
                          <w:tcPr>
                            <w:tcW w:w="1262" w:type="dxa"/>
                            <w:tcBorders>
                              <w:top w:val="single" w:sz="4" w:space="0" w:color="000000"/>
                              <w:left w:val="nil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DE87F2E" w14:textId="77777777" w:rsidR="00B0582E" w:rsidRPr="00E019BE" w:rsidRDefault="00B0582E" w:rsidP="00B0582E">
                            <w:pPr>
                              <w:overflowPunct/>
                              <w:ind w:rightChars="47" w:right="113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18.98</w:t>
                            </w:r>
                          </w:p>
                        </w:tc>
                      </w:tr>
                      <w:tr w:rsidR="00B0582E" w:rsidRPr="00E019BE" w14:paraId="032E1AC6" w14:textId="77777777" w:rsidTr="00DA23D1">
                        <w:trPr>
                          <w:trHeight w:val="444"/>
                        </w:trPr>
                        <w:tc>
                          <w:tcPr>
                            <w:tcW w:w="826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02C22509" w14:textId="77777777" w:rsidR="00B0582E" w:rsidRPr="00E019BE" w:rsidRDefault="00B0582E" w:rsidP="00B0582E">
                            <w:pPr>
                              <w:overflowPunct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112</w:t>
                            </w:r>
                          </w:p>
                        </w:tc>
                        <w:tc>
                          <w:tcPr>
                            <w:tcW w:w="164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6D137C65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408,376,810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1F981C64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7,</w:t>
                            </w:r>
                            <w:r w:rsidRPr="00E019BE"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988,739,826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2985EFE3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71,595</w:t>
                            </w:r>
                            <w:r w:rsidRPr="00E019BE"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,</w:t>
                            </w: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697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12509CDA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1,510</w:t>
                            </w:r>
                            <w:r w:rsidRPr="00E019BE"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,</w:t>
                            </w: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054</w:t>
                            </w:r>
                            <w:r w:rsidRPr="00E019BE"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,</w:t>
                            </w: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472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399E1251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6,478</w:t>
                            </w:r>
                            <w:r w:rsidRPr="00E019BE"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,</w:t>
                            </w: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685</w:t>
                            </w:r>
                            <w:r w:rsidRPr="00E019BE"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,</w:t>
                            </w: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354</w:t>
                            </w:r>
                          </w:p>
                        </w:tc>
                        <w:tc>
                          <w:tcPr>
                            <w:tcW w:w="126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00316CF8" w14:textId="77777777" w:rsidR="00B0582E" w:rsidRPr="00E019BE" w:rsidRDefault="00B0582E" w:rsidP="00B0582E">
                            <w:pPr>
                              <w:overflowPunct/>
                              <w:ind w:rightChars="47" w:right="113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18.90</w:t>
                            </w:r>
                          </w:p>
                        </w:tc>
                      </w:tr>
                      <w:tr w:rsidR="00B0582E" w:rsidRPr="00E019BE" w14:paraId="78E7ACAD" w14:textId="77777777" w:rsidTr="00DA23D1">
                        <w:trPr>
                          <w:trHeight w:val="444"/>
                        </w:trPr>
                        <w:tc>
                          <w:tcPr>
                            <w:tcW w:w="82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1AC5C5A5" w14:textId="77777777" w:rsidR="00B0582E" w:rsidRPr="00E019BE" w:rsidRDefault="00B0582E" w:rsidP="00B0582E">
                            <w:pPr>
                              <w:overflowPunct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113</w:t>
                            </w:r>
                          </w:p>
                        </w:tc>
                        <w:tc>
                          <w:tcPr>
                            <w:tcW w:w="164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303C1722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306,735,282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0C5042E4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8</w:t>
                            </w:r>
                            <w:r w:rsidRPr="00E019BE"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,295,475,108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7E22E440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 w:rsidRPr="00E019BE"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27,063,500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1B9B7562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1,637</w:t>
                            </w:r>
                            <w:r w:rsidRPr="00E019BE"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,117,972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35F2F1B7" w14:textId="77777777" w:rsidR="00B0582E" w:rsidRPr="00E019BE" w:rsidRDefault="00B0582E" w:rsidP="00B0582E">
                            <w:pPr>
                              <w:overflowPunct/>
                              <w:ind w:rightChars="45" w:right="108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6,658,357,136</w:t>
                            </w:r>
                          </w:p>
                        </w:tc>
                        <w:tc>
                          <w:tcPr>
                            <w:tcW w:w="126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442FCD66" w14:textId="77777777" w:rsidR="00B0582E" w:rsidRPr="00E019BE" w:rsidRDefault="00B0582E" w:rsidP="00B0582E">
                            <w:pPr>
                              <w:overflowPunct/>
                              <w:ind w:rightChars="47" w:right="113"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19.74</w:t>
                            </w:r>
                          </w:p>
                        </w:tc>
                      </w:tr>
                      <w:tr w:rsidR="00B0582E" w:rsidRPr="007178BB" w14:paraId="083DAC56" w14:textId="77777777" w:rsidTr="00DA23D1">
                        <w:trPr>
                          <w:trHeight w:val="405"/>
                        </w:trPr>
                        <w:tc>
                          <w:tcPr>
                            <w:tcW w:w="10107" w:type="dxa"/>
                            <w:gridSpan w:val="7"/>
                            <w:tcBorders>
                              <w:top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6AD854E4" w14:textId="77777777" w:rsidR="00B0582E" w:rsidRPr="00E019BE" w:rsidRDefault="00B0582E" w:rsidP="00B0582E">
                            <w:pPr>
                              <w:overflowPunct/>
                              <w:spacing w:line="240" w:lineRule="exact"/>
                              <w:ind w:firstLineChars="0" w:firstLine="0"/>
                              <w:rPr>
                                <w:rFonts w:cs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019BE">
                              <w:rPr>
                                <w:rFonts w:cs="Times New Roman" w:hint="eastAsia"/>
                                <w:color w:val="000000"/>
                                <w:sz w:val="18"/>
                                <w:szCs w:val="18"/>
                              </w:rPr>
                              <w:t>資料來源：整理自</w:t>
                            </w:r>
                            <w:r>
                              <w:rPr>
                                <w:rFonts w:cs="Times New Roman" w:hint="eastAsia"/>
                                <w:color w:val="000000"/>
                                <w:sz w:val="18"/>
                                <w:szCs w:val="18"/>
                              </w:rPr>
                              <w:t>勞動部</w:t>
                            </w:r>
                            <w:r w:rsidRPr="00E019BE">
                              <w:rPr>
                                <w:rFonts w:cs="Times New Roman" w:hint="eastAsia"/>
                                <w:color w:val="000000"/>
                                <w:sz w:val="18"/>
                                <w:szCs w:val="18"/>
                              </w:rPr>
                              <w:t>勞工保險局提供資料。</w:t>
                            </w:r>
                          </w:p>
                        </w:tc>
                      </w:tr>
                    </w:tbl>
                    <w:p w14:paraId="744BB10C" w14:textId="77777777" w:rsidR="00B0582E" w:rsidRPr="000C1D11" w:rsidRDefault="00B0582E" w:rsidP="00B0582E">
                      <w:pPr>
                        <w:ind w:firstLine="480"/>
                        <w:jc w:val="center"/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  <w:r w:rsidRPr="001F2B55">
        <w:rPr>
          <w:rFonts w:hint="eastAsia"/>
        </w:rPr>
        <w:t>由於墊償基金墊償之雇主已歇業、清算或宣告破產，可追償剩餘財產有限，導致歷年墊款追償成效欠佳，本部前</w:t>
      </w:r>
      <w:r w:rsidR="00A052CB">
        <w:rPr>
          <w:rFonts w:hint="eastAsia"/>
        </w:rPr>
        <w:t>抽</w:t>
      </w:r>
      <w:r w:rsidRPr="001F2B55">
        <w:rPr>
          <w:rFonts w:hint="eastAsia"/>
        </w:rPr>
        <w:t>查墊償基金</w:t>
      </w:r>
      <w:proofErr w:type="gramStart"/>
      <w:r w:rsidRPr="001F2B55">
        <w:t>111</w:t>
      </w:r>
      <w:proofErr w:type="gramEnd"/>
      <w:r w:rsidRPr="001F2B55">
        <w:t>年度財務收支及決算，</w:t>
      </w:r>
      <w:proofErr w:type="gramStart"/>
      <w:r w:rsidRPr="001F2B55">
        <w:t>曾就墊償</w:t>
      </w:r>
      <w:proofErr w:type="gramEnd"/>
      <w:r w:rsidRPr="001F2B55">
        <w:t>基金累計</w:t>
      </w:r>
      <w:proofErr w:type="gramStart"/>
      <w:r w:rsidRPr="001F2B55">
        <w:t>未償</w:t>
      </w:r>
      <w:proofErr w:type="gramEnd"/>
      <w:r w:rsidRPr="001F2B55">
        <w:t>還墊款高達61億餘元等情，函請勞工保險局強化催收及追償作業，經追蹤覆核結果，該局積極</w:t>
      </w:r>
      <w:proofErr w:type="gramStart"/>
      <w:r w:rsidRPr="001F2B55">
        <w:t>採</w:t>
      </w:r>
      <w:proofErr w:type="gramEnd"/>
      <w:r w:rsidRPr="001F2B55">
        <w:t>行各項追償措施下，截至113年底止，累計已償還墊款為16億3,711萬餘元，占整體墊</w:t>
      </w:r>
      <w:r w:rsidR="002C1A8D">
        <w:rPr>
          <w:rFonts w:hint="eastAsia"/>
        </w:rPr>
        <w:t>款</w:t>
      </w:r>
      <w:r w:rsidRPr="001F2B55">
        <w:t>82億9,547萬餘元之19.74％，</w:t>
      </w:r>
      <w:r w:rsidRPr="00AD474E">
        <w:rPr>
          <w:spacing w:val="-2"/>
        </w:rPr>
        <w:t>追償率為歷年最高，惟仍有逾</w:t>
      </w:r>
      <w:proofErr w:type="gramStart"/>
      <w:r w:rsidRPr="00AD474E">
        <w:rPr>
          <w:spacing w:val="-2"/>
        </w:rPr>
        <w:t>8成</w:t>
      </w:r>
      <w:proofErr w:type="gramEnd"/>
      <w:r w:rsidRPr="00AD474E">
        <w:rPr>
          <w:spacing w:val="-2"/>
        </w:rPr>
        <w:t>、66億5,835萬餘元之墊款尚未償還（表</w:t>
      </w:r>
      <w:r w:rsidR="00824EB0" w:rsidRPr="00AD474E">
        <w:rPr>
          <w:rFonts w:hint="eastAsia"/>
          <w:spacing w:val="-2"/>
        </w:rPr>
        <w:t>1</w:t>
      </w:r>
      <w:r w:rsidRPr="00AD474E">
        <w:rPr>
          <w:spacing w:val="-2"/>
        </w:rPr>
        <w:t>），其中仍在催收15億8,474萬餘元（占</w:t>
      </w:r>
      <w:proofErr w:type="gramStart"/>
      <w:r w:rsidRPr="00AD474E">
        <w:rPr>
          <w:spacing w:val="-2"/>
        </w:rPr>
        <w:t>未償</w:t>
      </w:r>
      <w:proofErr w:type="gramEnd"/>
      <w:r w:rsidRPr="00AD474E">
        <w:rPr>
          <w:spacing w:val="-2"/>
        </w:rPr>
        <w:t>還墊款之23.80％</w:t>
      </w:r>
      <w:r w:rsidRPr="00AD474E">
        <w:rPr>
          <w:rFonts w:hint="eastAsia"/>
          <w:spacing w:val="-2"/>
        </w:rPr>
        <w:t>）、移送強制執行</w:t>
      </w:r>
      <w:r w:rsidRPr="00AD474E">
        <w:rPr>
          <w:spacing w:val="-2"/>
        </w:rPr>
        <w:t>2億3,155萬餘元（占</w:t>
      </w:r>
      <w:proofErr w:type="gramStart"/>
      <w:r w:rsidRPr="00AD474E">
        <w:rPr>
          <w:spacing w:val="-2"/>
        </w:rPr>
        <w:t>未償</w:t>
      </w:r>
      <w:proofErr w:type="gramEnd"/>
      <w:r w:rsidRPr="00AD474E">
        <w:rPr>
          <w:spacing w:val="-2"/>
        </w:rPr>
        <w:t>還墊款之3.48％）、依破產法規定進入破產程序11億4,274萬餘元（占</w:t>
      </w:r>
      <w:proofErr w:type="gramStart"/>
      <w:r w:rsidRPr="00AD474E">
        <w:rPr>
          <w:spacing w:val="-2"/>
        </w:rPr>
        <w:t>未償</w:t>
      </w:r>
      <w:proofErr w:type="gramEnd"/>
      <w:r w:rsidRPr="00AD474E">
        <w:rPr>
          <w:spacing w:val="-2"/>
        </w:rPr>
        <w:t>還墊款之17.16％）</w:t>
      </w:r>
      <w:r w:rsidRPr="001F2B55">
        <w:t>、已轉列呆帳36億9,931萬餘元（占</w:t>
      </w:r>
      <w:proofErr w:type="gramStart"/>
      <w:r w:rsidRPr="001F2B55">
        <w:t>未償</w:t>
      </w:r>
      <w:proofErr w:type="gramEnd"/>
      <w:r w:rsidRPr="001F2B55">
        <w:t>還墊款之55.56％），多數墊款追償無果。</w:t>
      </w:r>
      <w:r w:rsidRPr="001F2B55">
        <w:rPr>
          <w:rFonts w:hint="eastAsia"/>
        </w:rPr>
        <w:t>復查</w:t>
      </w:r>
      <w:r w:rsidR="002C1A8D">
        <w:rPr>
          <w:rFonts w:hint="eastAsia"/>
        </w:rPr>
        <w:t>，</w:t>
      </w:r>
      <w:r w:rsidRPr="001F2B55">
        <w:rPr>
          <w:rFonts w:hint="eastAsia"/>
        </w:rPr>
        <w:t>依據勞動基準法第</w:t>
      </w:r>
      <w:r w:rsidRPr="001F2B55">
        <w:t>28條第5項規定：「雇主積欠之工資、退休金及資遣費，經勞工請求未獲清償者，</w:t>
      </w:r>
      <w:r w:rsidRPr="001F2B55">
        <w:lastRenderedPageBreak/>
        <w:t>由積欠工資墊償基金依第2項規定墊償之；雇主應於規定期限內，將墊款償還積欠工資墊償基金。」另據積欠工資墊償基金提</w:t>
      </w:r>
      <w:proofErr w:type="gramStart"/>
      <w:r w:rsidRPr="001F2B55">
        <w:t>繳及墊償</w:t>
      </w:r>
      <w:proofErr w:type="gramEnd"/>
      <w:r w:rsidRPr="001F2B55">
        <w:t>管理辦法</w:t>
      </w:r>
      <w:proofErr w:type="gramStart"/>
      <w:r w:rsidRPr="001F2B55">
        <w:t>（</w:t>
      </w:r>
      <w:proofErr w:type="gramEnd"/>
      <w:r w:rsidRPr="001F2B55">
        <w:t>按：該辦法係依勞動基準法第28條規定訂定之</w:t>
      </w:r>
      <w:proofErr w:type="gramStart"/>
      <w:r w:rsidRPr="001F2B55">
        <w:t>）</w:t>
      </w:r>
      <w:proofErr w:type="gramEnd"/>
      <w:r w:rsidRPr="001F2B55">
        <w:t>第14條第1項規定：「勞保局依本法第28條規定墊償勞工工資、退休金或資遣費後，在墊償金額範圍內，承受勞工對雇主之債權，並得向雇主、清算人或破產管理人請求於一定期間內償還墊款；…</w:t>
      </w:r>
      <w:proofErr w:type="gramStart"/>
      <w:r w:rsidRPr="001F2B55">
        <w:t>…</w:t>
      </w:r>
      <w:proofErr w:type="gramEnd"/>
      <w:r w:rsidRPr="001F2B55">
        <w:t>。」按上開條文所稱之「雇主」，依勞動基準法第2條第1項第2款規定：「雇主：指僱用勞工之事業主、事業經營之負責人或代表事業主處理有關勞工事務之人。」</w:t>
      </w:r>
      <w:proofErr w:type="gramStart"/>
      <w:r w:rsidRPr="001F2B55">
        <w:t>惟查勞工保險</w:t>
      </w:r>
      <w:proofErr w:type="gramEnd"/>
      <w:r w:rsidRPr="001F2B55">
        <w:t>局現行實務作業，對於積欠墊款「雇主」之訴追，其中獨資或合夥事業，係針對負責人進行墊款追繳及強制執行程序，至於公司組織，</w:t>
      </w:r>
      <w:r w:rsidR="002C1A8D">
        <w:rPr>
          <w:rFonts w:hint="eastAsia"/>
        </w:rPr>
        <w:t>僅</w:t>
      </w:r>
      <w:r w:rsidRPr="001F2B55">
        <w:t>針對公司本身進行訴追，未及於負責人，因多數公司主體已不存在或已破產，致墊款追償無門。</w:t>
      </w:r>
      <w:proofErr w:type="gramStart"/>
      <w:r w:rsidRPr="001F2B55">
        <w:rPr>
          <w:rFonts w:hint="eastAsia"/>
        </w:rPr>
        <w:t>鑑於墊</w:t>
      </w:r>
      <w:proofErr w:type="gramEnd"/>
      <w:r w:rsidRPr="001F2B55">
        <w:rPr>
          <w:rFonts w:hint="eastAsia"/>
        </w:rPr>
        <w:t>償基金墊款之追償成效，</w:t>
      </w:r>
      <w:proofErr w:type="gramStart"/>
      <w:r w:rsidRPr="001F2B55">
        <w:rPr>
          <w:rFonts w:hint="eastAsia"/>
        </w:rPr>
        <w:t>攸</w:t>
      </w:r>
      <w:proofErr w:type="gramEnd"/>
      <w:r w:rsidRPr="001F2B55">
        <w:rPr>
          <w:rFonts w:hint="eastAsia"/>
        </w:rPr>
        <w:t>關千萬勞工權益，為確保墊償基金債權，</w:t>
      </w:r>
      <w:r w:rsidR="00B97F11" w:rsidRPr="001F2B55">
        <w:rPr>
          <w:rFonts w:hint="eastAsia"/>
        </w:rPr>
        <w:t>經函請</w:t>
      </w:r>
      <w:r w:rsidRPr="001F2B55">
        <w:rPr>
          <w:rFonts w:hint="eastAsia"/>
        </w:rPr>
        <w:t>勞動部督促勞工保險局</w:t>
      </w:r>
      <w:proofErr w:type="gramStart"/>
      <w:r w:rsidRPr="001F2B55">
        <w:rPr>
          <w:rFonts w:hint="eastAsia"/>
        </w:rPr>
        <w:t>賡</w:t>
      </w:r>
      <w:proofErr w:type="gramEnd"/>
      <w:r w:rsidRPr="001F2B55">
        <w:rPr>
          <w:rFonts w:hint="eastAsia"/>
        </w:rPr>
        <w:t>續強化墊款催收及追償措施，並</w:t>
      </w:r>
      <w:proofErr w:type="gramStart"/>
      <w:r w:rsidRPr="001F2B55">
        <w:rPr>
          <w:rFonts w:hint="eastAsia"/>
        </w:rPr>
        <w:t>研議依</w:t>
      </w:r>
      <w:proofErr w:type="gramEnd"/>
      <w:r w:rsidRPr="001F2B55">
        <w:rPr>
          <w:rFonts w:hint="eastAsia"/>
        </w:rPr>
        <w:t>勞動基準法規定向事業主、事業經營負責人訴追墊款之可行性，以提升墊款受償率，並督促雇主善盡給付工資之法定義務及償還墊款之債務責任。</w:t>
      </w:r>
      <w:r w:rsidR="00D40958" w:rsidRPr="001F2B55">
        <w:rPr>
          <w:rFonts w:hint="eastAsia"/>
        </w:rPr>
        <w:t>據復：</w:t>
      </w:r>
      <w:r w:rsidR="008657AC" w:rsidRPr="001F2B55">
        <w:rPr>
          <w:rFonts w:hint="eastAsia"/>
        </w:rPr>
        <w:t>1.</w:t>
      </w:r>
      <w:r w:rsidR="002C1A8D">
        <w:rPr>
          <w:rFonts w:hint="eastAsia"/>
        </w:rPr>
        <w:t>勞工保險</w:t>
      </w:r>
      <w:r w:rsidR="00D40958" w:rsidRPr="001F2B55">
        <w:t>局為確保墊償基金債權，積極透過各項追償措施，包括：催告還款、運用內外部資料</w:t>
      </w:r>
      <w:proofErr w:type="gramStart"/>
      <w:r w:rsidR="00D40958" w:rsidRPr="001F2B55">
        <w:t>勾</w:t>
      </w:r>
      <w:proofErr w:type="gramEnd"/>
      <w:r w:rsidR="00D40958" w:rsidRPr="001F2B55">
        <w:t>稽查調追蹤事業單位財產狀況、主動向執行法院聲請強制執行或參與分配等，以強化墊款催收事宜，近年收回成效已有提升；</w:t>
      </w:r>
      <w:r w:rsidR="008657AC" w:rsidRPr="001F2B55">
        <w:rPr>
          <w:rFonts w:hint="eastAsia"/>
        </w:rPr>
        <w:t>2.</w:t>
      </w:r>
      <w:r w:rsidR="00D40958" w:rsidRPr="001F2B55">
        <w:t>有關</w:t>
      </w:r>
      <w:proofErr w:type="gramStart"/>
      <w:r w:rsidR="00D40958" w:rsidRPr="001F2B55">
        <w:t>研議依</w:t>
      </w:r>
      <w:proofErr w:type="gramEnd"/>
      <w:r w:rsidR="00D40958" w:rsidRPr="001F2B55">
        <w:t>勞動基準法規定向公司組織之事業主、事業經營負責人訴追墊款之可行性1節，因與公司法規定</w:t>
      </w:r>
      <w:proofErr w:type="gramStart"/>
      <w:r w:rsidR="00D40958" w:rsidRPr="001F2B55">
        <w:t>扞</w:t>
      </w:r>
      <w:proofErr w:type="gramEnd"/>
      <w:r w:rsidR="00D40958" w:rsidRPr="001F2B55">
        <w:t>格，該局將進一步</w:t>
      </w:r>
      <w:proofErr w:type="gramStart"/>
      <w:r w:rsidR="00D40958" w:rsidRPr="001F2B55">
        <w:t>研議其</w:t>
      </w:r>
      <w:proofErr w:type="gramEnd"/>
      <w:r w:rsidR="00D40958" w:rsidRPr="001F2B55">
        <w:t>可行性。</w:t>
      </w:r>
    </w:p>
    <w:p w14:paraId="543E1BC2" w14:textId="2078D9A9" w:rsidR="00D03526" w:rsidRPr="00E67C50" w:rsidRDefault="00933467" w:rsidP="00BA17EB">
      <w:pPr>
        <w:pStyle w:val="304"/>
        <w:widowControl w:val="0"/>
        <w:overflowPunct w:val="0"/>
        <w:spacing w:line="640" w:lineRule="exact"/>
        <w:ind w:firstLine="420"/>
      </w:pPr>
      <w:r w:rsidRPr="00F61E1A">
        <w:rPr>
          <w:rFonts w:hint="eastAsia"/>
        </w:rPr>
        <w:t>（</w:t>
      </w:r>
      <w:r w:rsidR="00D03526" w:rsidRPr="00F61E1A">
        <w:rPr>
          <w:rFonts w:hint="eastAsia"/>
        </w:rPr>
        <w:t>四</w:t>
      </w:r>
      <w:r w:rsidRPr="00F61E1A">
        <w:rPr>
          <w:rFonts w:hint="eastAsia"/>
        </w:rPr>
        <w:t>）</w:t>
      </w:r>
      <w:r w:rsidR="00E67C50" w:rsidRPr="00F61E1A">
        <w:rPr>
          <w:rFonts w:hint="eastAsia"/>
        </w:rPr>
        <w:t xml:space="preserve">　</w:t>
      </w:r>
      <w:proofErr w:type="gramStart"/>
      <w:r w:rsidR="00D03526" w:rsidRPr="00F61E1A">
        <w:t>1</w:t>
      </w:r>
      <w:r w:rsidR="00B914C7" w:rsidRPr="00F61E1A">
        <w:rPr>
          <w:rFonts w:hint="eastAsia"/>
        </w:rPr>
        <w:t>1</w:t>
      </w:r>
      <w:r w:rsidR="00762F5D" w:rsidRPr="00F61E1A">
        <w:t>2</w:t>
      </w:r>
      <w:proofErr w:type="gramEnd"/>
      <w:r w:rsidR="00D03526" w:rsidRPr="00F61E1A">
        <w:t>年度重要審核意見追蹤查核情形</w:t>
      </w:r>
    </w:p>
    <w:p w14:paraId="6DBBCB93" w14:textId="4153AB32" w:rsidR="00B914C7" w:rsidRPr="00832606" w:rsidRDefault="00B914C7" w:rsidP="000C1D11">
      <w:pPr>
        <w:pStyle w:val="3012"/>
        <w:widowControl w:val="0"/>
        <w:spacing w:line="636" w:lineRule="exact"/>
        <w:ind w:firstLine="472"/>
        <w:rPr>
          <w:spacing w:val="-2"/>
        </w:rPr>
      </w:pPr>
      <w:r w:rsidRPr="00832606">
        <w:rPr>
          <w:rFonts w:hint="eastAsia"/>
          <w:spacing w:val="-2"/>
        </w:rPr>
        <w:t>本部於</w:t>
      </w:r>
      <w:proofErr w:type="gramStart"/>
      <w:r w:rsidRPr="00832606">
        <w:rPr>
          <w:spacing w:val="-2"/>
        </w:rPr>
        <w:t>11</w:t>
      </w:r>
      <w:r w:rsidR="00550B10">
        <w:rPr>
          <w:spacing w:val="-2"/>
        </w:rPr>
        <w:t>2</w:t>
      </w:r>
      <w:proofErr w:type="gramEnd"/>
      <w:r w:rsidRPr="00832606">
        <w:rPr>
          <w:spacing w:val="-2"/>
        </w:rPr>
        <w:t>年度審核報告非營業部分</w:t>
      </w:r>
      <w:r w:rsidR="00144DFB" w:rsidRPr="00832606">
        <w:rPr>
          <w:rFonts w:hint="eastAsia"/>
          <w:spacing w:val="-2"/>
        </w:rPr>
        <w:t>內</w:t>
      </w:r>
      <w:r w:rsidRPr="00832606">
        <w:rPr>
          <w:spacing w:val="-2"/>
        </w:rPr>
        <w:t>列重要審核意見，</w:t>
      </w:r>
      <w:r w:rsidR="007C69ED" w:rsidRPr="00832606">
        <w:rPr>
          <w:rFonts w:hint="eastAsia"/>
          <w:spacing w:val="-2"/>
        </w:rPr>
        <w:t>計</w:t>
      </w:r>
      <w:r w:rsidRPr="00832606">
        <w:rPr>
          <w:spacing w:val="-2"/>
        </w:rPr>
        <w:t>有</w:t>
      </w:r>
      <w:r w:rsidR="00F26A5E" w:rsidRPr="00832606">
        <w:rPr>
          <w:rFonts w:hint="eastAsia"/>
          <w:spacing w:val="-2"/>
        </w:rPr>
        <w:t>積欠工資墊償基金</w:t>
      </w:r>
      <w:r w:rsidR="00550B10" w:rsidRPr="00550B10">
        <w:rPr>
          <w:spacing w:val="-2"/>
        </w:rPr>
        <w:t>資產配置多屬銀行存款及債務證券，投資運用績效</w:t>
      </w:r>
      <w:r w:rsidR="00B97F11">
        <w:rPr>
          <w:rFonts w:hint="eastAsia"/>
          <w:spacing w:val="-2"/>
        </w:rPr>
        <w:t>遜於</w:t>
      </w:r>
      <w:r w:rsidR="00550B10" w:rsidRPr="00550B10">
        <w:rPr>
          <w:spacing w:val="-2"/>
        </w:rPr>
        <w:t>其他政府基金</w:t>
      </w:r>
      <w:r w:rsidR="00144B1A">
        <w:rPr>
          <w:rFonts w:hint="eastAsia"/>
          <w:spacing w:val="-2"/>
        </w:rPr>
        <w:t>，</w:t>
      </w:r>
      <w:proofErr w:type="gramStart"/>
      <w:r w:rsidR="00144B1A" w:rsidRPr="00144B1A">
        <w:rPr>
          <w:spacing w:val="-2"/>
        </w:rPr>
        <w:t>允宜依市場</w:t>
      </w:r>
      <w:proofErr w:type="gramEnd"/>
      <w:r w:rsidR="00144B1A" w:rsidRPr="00144B1A">
        <w:rPr>
          <w:spacing w:val="-2"/>
        </w:rPr>
        <w:t>現況及總體經濟情勢，在兼顧基金流動性及可控制風險情況下，</w:t>
      </w:r>
      <w:proofErr w:type="gramStart"/>
      <w:r w:rsidR="00144B1A" w:rsidRPr="00144B1A">
        <w:rPr>
          <w:spacing w:val="-2"/>
        </w:rPr>
        <w:t>研</w:t>
      </w:r>
      <w:proofErr w:type="gramEnd"/>
      <w:r w:rsidR="00144B1A" w:rsidRPr="00144B1A">
        <w:rPr>
          <w:spacing w:val="-2"/>
        </w:rPr>
        <w:t>議適度調整資產配置比率之可行性，以有效提升基金運用績效</w:t>
      </w:r>
      <w:r w:rsidR="00F26A5E" w:rsidRPr="00832606">
        <w:rPr>
          <w:rFonts w:hint="eastAsia"/>
          <w:spacing w:val="-2"/>
        </w:rPr>
        <w:t>1</w:t>
      </w:r>
      <w:r w:rsidR="007103A0" w:rsidRPr="00832606">
        <w:rPr>
          <w:rFonts w:hint="eastAsia"/>
          <w:spacing w:val="-2"/>
        </w:rPr>
        <w:t>項，</w:t>
      </w:r>
      <w:r w:rsidRPr="00832606">
        <w:rPr>
          <w:spacing w:val="-2"/>
        </w:rPr>
        <w:t>經</w:t>
      </w:r>
      <w:proofErr w:type="gramStart"/>
      <w:r w:rsidRPr="00832606">
        <w:rPr>
          <w:spacing w:val="-2"/>
        </w:rPr>
        <w:t>賡</w:t>
      </w:r>
      <w:proofErr w:type="gramEnd"/>
      <w:r w:rsidRPr="00832606">
        <w:rPr>
          <w:spacing w:val="-2"/>
        </w:rPr>
        <w:t>續追蹤查核實際辦理結果，</w:t>
      </w:r>
      <w:r w:rsidR="00832606" w:rsidRPr="00832606">
        <w:rPr>
          <w:rFonts w:hint="eastAsia"/>
          <w:spacing w:val="-2"/>
        </w:rPr>
        <w:t>已依改善措施持續辦理</w:t>
      </w:r>
      <w:r w:rsidRPr="00832606">
        <w:rPr>
          <w:spacing w:val="-2"/>
        </w:rPr>
        <w:t>。</w:t>
      </w:r>
    </w:p>
    <w:p w14:paraId="587DA808" w14:textId="2B3F5A94" w:rsidR="00422EDA" w:rsidRDefault="004A2A8B" w:rsidP="00BA17EB">
      <w:pPr>
        <w:pStyle w:val="3012"/>
        <w:widowControl w:val="0"/>
        <w:spacing w:line="640" w:lineRule="exact"/>
        <w:ind w:firstLine="480"/>
      </w:pPr>
      <w:r w:rsidRPr="00F01BA1">
        <w:rPr>
          <w:rFonts w:hint="eastAsia"/>
        </w:rPr>
        <w:t>茲將該基金</w:t>
      </w:r>
      <w:proofErr w:type="gramStart"/>
      <w:r w:rsidRPr="00F01BA1">
        <w:rPr>
          <w:rFonts w:hint="eastAsia"/>
        </w:rPr>
        <w:t>1</w:t>
      </w:r>
      <w:r w:rsidR="00510A20">
        <w:rPr>
          <w:rFonts w:hint="eastAsia"/>
        </w:rPr>
        <w:t>1</w:t>
      </w:r>
      <w:r w:rsidR="001547A2">
        <w:t>3</w:t>
      </w:r>
      <w:proofErr w:type="gramEnd"/>
      <w:r w:rsidRPr="00F01BA1">
        <w:rPr>
          <w:rFonts w:hint="eastAsia"/>
        </w:rPr>
        <w:t>年度收支餘</w:t>
      </w:r>
      <w:proofErr w:type="gramStart"/>
      <w:r w:rsidRPr="00F01BA1">
        <w:rPr>
          <w:rFonts w:hint="eastAsia"/>
        </w:rPr>
        <w:t>絀</w:t>
      </w:r>
      <w:proofErr w:type="gramEnd"/>
      <w:r w:rsidRPr="00F01BA1">
        <w:rPr>
          <w:rFonts w:hint="eastAsia"/>
        </w:rPr>
        <w:t>及資產負債情形，分別列表如次：</w:t>
      </w:r>
    </w:p>
    <w:p w14:paraId="0E43B4A9" w14:textId="7DEF3D29" w:rsidR="00D0355E" w:rsidRPr="00F01BA1" w:rsidRDefault="00F66927" w:rsidP="00B0582E">
      <w:pPr>
        <w:pStyle w:val="3T010116P"/>
        <w:tabs>
          <w:tab w:val="clear" w:pos="540"/>
          <w:tab w:val="clear" w:pos="4800"/>
          <w:tab w:val="left" w:pos="0"/>
          <w:tab w:val="center" w:pos="4962"/>
        </w:tabs>
        <w:spacing w:after="72"/>
        <w:rPr>
          <w:spacing w:val="0"/>
        </w:rPr>
      </w:pPr>
      <w:r>
        <w:rPr>
          <w:rFonts w:hint="eastAsia"/>
          <w:spacing w:val="0"/>
        </w:rPr>
        <w:lastRenderedPageBreak/>
        <w:t xml:space="preserve">　</w:t>
      </w:r>
      <w:r w:rsidR="00B0582E" w:rsidRPr="00B0582E">
        <w:rPr>
          <w:rFonts w:hint="eastAsia"/>
          <w:spacing w:val="0"/>
        </w:rPr>
        <w:t>積欠工資墊償基金收支餘</w:t>
      </w:r>
      <w:proofErr w:type="gramStart"/>
      <w:r w:rsidR="00B0582E" w:rsidRPr="00B0582E">
        <w:rPr>
          <w:rFonts w:hint="eastAsia"/>
          <w:spacing w:val="0"/>
        </w:rPr>
        <w:t>絀</w:t>
      </w:r>
      <w:proofErr w:type="gramEnd"/>
      <w:r w:rsidR="00B0582E" w:rsidRPr="00B0582E">
        <w:rPr>
          <w:rFonts w:hint="eastAsia"/>
          <w:spacing w:val="0"/>
        </w:rPr>
        <w:t>表</w:t>
      </w:r>
      <w:r>
        <w:rPr>
          <w:rFonts w:hint="eastAsia"/>
          <w:spacing w:val="0"/>
        </w:rPr>
        <w:t xml:space="preserve">　</w:t>
      </w:r>
    </w:p>
    <w:p w14:paraId="567674E9" w14:textId="5B2F1E14" w:rsidR="00D0355E" w:rsidRPr="00F01BA1" w:rsidRDefault="00D0355E" w:rsidP="00B0582E">
      <w:pPr>
        <w:pStyle w:val="3T0201"/>
        <w:ind w:rightChars="11" w:right="26"/>
      </w:pPr>
      <w:r w:rsidRPr="00F01BA1">
        <w:rPr>
          <w:rFonts w:hint="eastAsia"/>
        </w:rPr>
        <w:t>中華民國</w:t>
      </w:r>
      <w:proofErr w:type="gramStart"/>
      <w:r w:rsidRPr="006E68E2">
        <w:rPr>
          <w:rFonts w:hint="eastAsia"/>
        </w:rPr>
        <w:t>113</w:t>
      </w:r>
      <w:proofErr w:type="gramEnd"/>
      <w:r w:rsidRPr="00F01BA1">
        <w:rPr>
          <w:rFonts w:hint="eastAsia"/>
        </w:rPr>
        <w:t>年度</w:t>
      </w:r>
      <w:r w:rsidR="00B0582E">
        <w:rPr>
          <w:rFonts w:hint="eastAsia"/>
        </w:rPr>
        <w:t xml:space="preserve">    </w:t>
      </w:r>
      <w:r w:rsidR="00B0582E" w:rsidRPr="00F01BA1">
        <w:rPr>
          <w:rFonts w:hint="eastAsia"/>
        </w:rPr>
        <w:t xml:space="preserve"> </w:t>
      </w:r>
      <w:r w:rsidR="00047A76">
        <w:rPr>
          <w:rFonts w:hint="eastAsia"/>
          <w:sz w:val="4"/>
          <w:szCs w:val="4"/>
        </w:rPr>
        <w:t xml:space="preserve">   </w:t>
      </w:r>
      <w:r w:rsidR="00B0582E" w:rsidRPr="00F01BA1">
        <w:rPr>
          <w:rFonts w:hint="eastAsia"/>
        </w:rPr>
        <w:t xml:space="preserve">                </w:t>
      </w:r>
      <w:r w:rsidR="00B0582E">
        <w:rPr>
          <w:rFonts w:hint="eastAsia"/>
          <w:spacing w:val="-10"/>
        </w:rPr>
        <w:t>單位：新臺幣</w:t>
      </w:r>
      <w:r w:rsidR="00B0582E" w:rsidRPr="00F01BA1">
        <w:rPr>
          <w:rFonts w:hint="eastAsia"/>
          <w:spacing w:val="-10"/>
        </w:rPr>
        <w:t>元</w:t>
      </w:r>
    </w:p>
    <w:tbl>
      <w:tblPr>
        <w:tblW w:w="1020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24"/>
        <w:gridCol w:w="1870"/>
        <w:gridCol w:w="657"/>
        <w:gridCol w:w="1862"/>
        <w:gridCol w:w="665"/>
        <w:gridCol w:w="1883"/>
        <w:gridCol w:w="645"/>
      </w:tblGrid>
      <w:tr w:rsidR="00D0355E" w:rsidRPr="00F01BA1" w14:paraId="07976EA9" w14:textId="77777777" w:rsidTr="00B97F11">
        <w:trPr>
          <w:trHeight w:val="567"/>
          <w:jc w:val="center"/>
        </w:trPr>
        <w:tc>
          <w:tcPr>
            <w:tcW w:w="262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96FED5B" w14:textId="77777777" w:rsidR="00D0355E" w:rsidRPr="00F01BA1" w:rsidRDefault="00D0355E" w:rsidP="00CE3F63">
            <w:pPr>
              <w:pStyle w:val="affa"/>
              <w:spacing w:line="240" w:lineRule="exact"/>
              <w:ind w:left="72" w:right="72"/>
              <w:rPr>
                <w:color w:val="000000" w:themeColor="text1"/>
                <w:sz w:val="24"/>
                <w:szCs w:val="24"/>
              </w:rPr>
            </w:pPr>
            <w:r w:rsidRPr="00F01BA1">
              <w:rPr>
                <w:rFonts w:hint="eastAsia"/>
                <w:color w:val="000000" w:themeColor="text1"/>
                <w:sz w:val="24"/>
                <w:szCs w:val="24"/>
              </w:rPr>
              <w:t>科目</w:t>
            </w:r>
          </w:p>
        </w:tc>
        <w:tc>
          <w:tcPr>
            <w:tcW w:w="2527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F1864F" w14:textId="77777777" w:rsidR="00D0355E" w:rsidRPr="00F01BA1" w:rsidRDefault="00D0355E" w:rsidP="00CE3F63">
            <w:pPr>
              <w:pStyle w:val="affa"/>
              <w:spacing w:line="240" w:lineRule="exact"/>
              <w:ind w:left="72" w:right="72"/>
              <w:rPr>
                <w:color w:val="000000" w:themeColor="text1"/>
                <w:sz w:val="24"/>
                <w:szCs w:val="24"/>
              </w:rPr>
            </w:pPr>
            <w:r w:rsidRPr="00F01BA1">
              <w:rPr>
                <w:rFonts w:hint="eastAsia"/>
                <w:color w:val="000000" w:themeColor="text1"/>
                <w:sz w:val="24"/>
                <w:szCs w:val="24"/>
              </w:rPr>
              <w:t>預算數</w:t>
            </w:r>
          </w:p>
        </w:tc>
        <w:tc>
          <w:tcPr>
            <w:tcW w:w="2527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BA8520" w14:textId="77777777" w:rsidR="00D0355E" w:rsidRPr="00F01BA1" w:rsidRDefault="00D0355E" w:rsidP="00CE3F63">
            <w:pPr>
              <w:pStyle w:val="affa"/>
              <w:spacing w:line="240" w:lineRule="exact"/>
              <w:ind w:left="72" w:right="72"/>
              <w:rPr>
                <w:color w:val="000000" w:themeColor="text1"/>
                <w:sz w:val="24"/>
                <w:szCs w:val="24"/>
              </w:rPr>
            </w:pPr>
            <w:r w:rsidRPr="00F01BA1">
              <w:rPr>
                <w:rFonts w:hint="eastAsia"/>
                <w:color w:val="000000" w:themeColor="text1"/>
                <w:spacing w:val="120"/>
                <w:kern w:val="0"/>
                <w:sz w:val="24"/>
                <w:szCs w:val="24"/>
              </w:rPr>
              <w:t>決算</w:t>
            </w:r>
            <w:r w:rsidRPr="00F01BA1"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數</w:t>
            </w:r>
          </w:p>
        </w:tc>
        <w:tc>
          <w:tcPr>
            <w:tcW w:w="2528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92035B" w14:textId="6EAB87A3" w:rsidR="00D0355E" w:rsidRPr="00F01BA1" w:rsidRDefault="00D0355E" w:rsidP="00800209">
            <w:pPr>
              <w:pStyle w:val="affa"/>
              <w:spacing w:line="240" w:lineRule="exact"/>
              <w:ind w:left="72" w:rightChars="-10" w:right="-24"/>
              <w:rPr>
                <w:color w:val="000000" w:themeColor="text1"/>
                <w:sz w:val="24"/>
                <w:szCs w:val="24"/>
              </w:rPr>
            </w:pPr>
            <w:r w:rsidRPr="00F01BA1">
              <w:rPr>
                <w:rFonts w:hint="eastAsia"/>
                <w:color w:val="000000" w:themeColor="text1"/>
                <w:sz w:val="24"/>
                <w:szCs w:val="24"/>
              </w:rPr>
              <w:t>決算數與預算數</w:t>
            </w:r>
            <w:r w:rsidR="00B97F11">
              <w:rPr>
                <w:color w:val="000000" w:themeColor="text1"/>
                <w:sz w:val="24"/>
                <w:szCs w:val="24"/>
              </w:rPr>
              <w:br/>
            </w:r>
            <w:r w:rsidRPr="00F01BA1">
              <w:rPr>
                <w:rFonts w:hint="eastAsia"/>
                <w:color w:val="000000" w:themeColor="text1"/>
                <w:sz w:val="24"/>
                <w:szCs w:val="24"/>
              </w:rPr>
              <w:t>比較增減</w:t>
            </w:r>
          </w:p>
        </w:tc>
      </w:tr>
      <w:tr w:rsidR="00D0355E" w:rsidRPr="00F01BA1" w14:paraId="74F261B3" w14:textId="77777777" w:rsidTr="00B97F11">
        <w:trPr>
          <w:trHeight w:val="539"/>
          <w:jc w:val="center"/>
        </w:trPr>
        <w:tc>
          <w:tcPr>
            <w:tcW w:w="2624" w:type="dxa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577D1080" w14:textId="77777777" w:rsidR="00D0355E" w:rsidRPr="00F01BA1" w:rsidRDefault="00D0355E" w:rsidP="00CE3F63">
            <w:pPr>
              <w:pStyle w:val="affa"/>
              <w:spacing w:line="240" w:lineRule="exact"/>
              <w:ind w:left="72" w:right="7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3EEE6CC" w14:textId="77777777" w:rsidR="00D0355E" w:rsidRPr="00F01BA1" w:rsidRDefault="00D0355E" w:rsidP="00CE3F63">
            <w:pPr>
              <w:pStyle w:val="affa"/>
              <w:spacing w:line="240" w:lineRule="exact"/>
              <w:ind w:left="72" w:right="72"/>
              <w:rPr>
                <w:color w:val="000000" w:themeColor="text1"/>
                <w:sz w:val="24"/>
                <w:szCs w:val="24"/>
              </w:rPr>
            </w:pPr>
            <w:r w:rsidRPr="00F01BA1">
              <w:rPr>
                <w:rFonts w:hint="eastAsia"/>
                <w:color w:val="000000" w:themeColor="text1"/>
                <w:sz w:val="24"/>
                <w:szCs w:val="24"/>
              </w:rPr>
              <w:t>金額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F191A52" w14:textId="77777777" w:rsidR="00D0355E" w:rsidRPr="00F01BA1" w:rsidRDefault="00D0355E" w:rsidP="00CE3F63">
            <w:pPr>
              <w:pStyle w:val="affa"/>
              <w:spacing w:line="240" w:lineRule="exact"/>
              <w:ind w:left="72" w:right="72"/>
              <w:rPr>
                <w:color w:val="000000" w:themeColor="text1"/>
                <w:sz w:val="24"/>
                <w:szCs w:val="24"/>
              </w:rPr>
            </w:pPr>
            <w:r w:rsidRPr="00F01BA1">
              <w:rPr>
                <w:rFonts w:hint="eastAsia"/>
                <w:color w:val="000000" w:themeColor="text1"/>
                <w:sz w:val="24"/>
                <w:szCs w:val="24"/>
              </w:rPr>
              <w:t>％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1137927" w14:textId="77777777" w:rsidR="00D0355E" w:rsidRPr="00F01BA1" w:rsidRDefault="00D0355E" w:rsidP="00CE3F63">
            <w:pPr>
              <w:pStyle w:val="affa"/>
              <w:spacing w:line="240" w:lineRule="exact"/>
              <w:ind w:left="72" w:right="72"/>
              <w:rPr>
                <w:color w:val="000000" w:themeColor="text1"/>
                <w:sz w:val="24"/>
                <w:szCs w:val="24"/>
              </w:rPr>
            </w:pPr>
            <w:r w:rsidRPr="00F01BA1">
              <w:rPr>
                <w:rFonts w:hint="eastAsia"/>
                <w:color w:val="000000" w:themeColor="text1"/>
                <w:sz w:val="24"/>
                <w:szCs w:val="24"/>
              </w:rPr>
              <w:t>金額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31BC44F" w14:textId="77777777" w:rsidR="00D0355E" w:rsidRPr="00F01BA1" w:rsidRDefault="00D0355E" w:rsidP="00CE3F63">
            <w:pPr>
              <w:pStyle w:val="affa"/>
              <w:spacing w:line="240" w:lineRule="exact"/>
              <w:ind w:left="72" w:right="72"/>
              <w:rPr>
                <w:color w:val="000000" w:themeColor="text1"/>
                <w:sz w:val="24"/>
                <w:szCs w:val="24"/>
              </w:rPr>
            </w:pPr>
            <w:r w:rsidRPr="00F01BA1">
              <w:rPr>
                <w:rFonts w:hint="eastAsia"/>
                <w:color w:val="000000" w:themeColor="text1"/>
                <w:sz w:val="24"/>
                <w:szCs w:val="24"/>
              </w:rPr>
              <w:t>％</w:t>
            </w:r>
          </w:p>
        </w:tc>
        <w:tc>
          <w:tcPr>
            <w:tcW w:w="188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B46B6FC" w14:textId="77777777" w:rsidR="00D0355E" w:rsidRPr="00F01BA1" w:rsidRDefault="00D0355E" w:rsidP="00CE3F63">
            <w:pPr>
              <w:pStyle w:val="affa"/>
              <w:spacing w:line="240" w:lineRule="exact"/>
              <w:ind w:left="72" w:right="72"/>
              <w:rPr>
                <w:color w:val="000000" w:themeColor="text1"/>
                <w:sz w:val="24"/>
                <w:szCs w:val="24"/>
              </w:rPr>
            </w:pPr>
            <w:r w:rsidRPr="00F01BA1">
              <w:rPr>
                <w:rFonts w:hint="eastAsia"/>
                <w:color w:val="000000" w:themeColor="text1"/>
                <w:sz w:val="24"/>
                <w:szCs w:val="24"/>
              </w:rPr>
              <w:t>金額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2E6A26F" w14:textId="77777777" w:rsidR="00D0355E" w:rsidRPr="00F01BA1" w:rsidRDefault="00D0355E" w:rsidP="00CE3F63">
            <w:pPr>
              <w:pStyle w:val="affa"/>
              <w:spacing w:line="240" w:lineRule="exact"/>
              <w:ind w:left="72" w:right="72"/>
              <w:rPr>
                <w:color w:val="000000" w:themeColor="text1"/>
                <w:sz w:val="24"/>
                <w:szCs w:val="24"/>
              </w:rPr>
            </w:pPr>
            <w:r w:rsidRPr="00F01BA1">
              <w:rPr>
                <w:rFonts w:hint="eastAsia"/>
                <w:color w:val="000000" w:themeColor="text1"/>
                <w:sz w:val="24"/>
                <w:szCs w:val="24"/>
              </w:rPr>
              <w:t>％</w:t>
            </w:r>
          </w:p>
        </w:tc>
      </w:tr>
      <w:tr w:rsidR="00D0355E" w:rsidRPr="006E68E2" w14:paraId="25A2A1B5" w14:textId="77777777" w:rsidTr="00B97F11">
        <w:trPr>
          <w:trHeight w:hRule="exact" w:val="607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19B0704" w14:textId="77777777" w:rsidR="00D0355E" w:rsidRPr="006E68E2" w:rsidRDefault="00D0355E" w:rsidP="00CE3F63">
            <w:pPr>
              <w:pStyle w:val="1-310"/>
              <w:spacing w:line="240" w:lineRule="exact"/>
              <w:ind w:firstLine="220"/>
              <w:rPr>
                <w:color w:val="000000" w:themeColor="text1"/>
                <w:kern w:val="0"/>
                <w:sz w:val="22"/>
                <w:szCs w:val="22"/>
                <w:highlight w:val="yellow"/>
              </w:rPr>
            </w:pPr>
            <w:r w:rsidRPr="006E68E2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總收入</w:t>
            </w:r>
          </w:p>
        </w:tc>
        <w:tc>
          <w:tcPr>
            <w:tcW w:w="18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68E904" w14:textId="77777777" w:rsidR="00D0355E" w:rsidRPr="006E68E2" w:rsidRDefault="00D0355E" w:rsidP="00CE3F63">
            <w:pPr>
              <w:pStyle w:val="35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1,208,997,000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BFF9A5" w14:textId="77777777" w:rsidR="00D0355E" w:rsidRPr="006E68E2" w:rsidRDefault="00D0355E" w:rsidP="00CE3F63">
            <w:pPr>
              <w:pStyle w:val="35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100.00</w:t>
            </w:r>
            <w:r w:rsidRPr="006E68E2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8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D91BCF" w14:textId="77777777" w:rsidR="00D0355E" w:rsidRPr="006E68E2" w:rsidRDefault="00D0355E" w:rsidP="00CE3F63">
            <w:pPr>
              <w:pStyle w:val="35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2,909,948,909</w:t>
            </w:r>
          </w:p>
        </w:tc>
        <w:tc>
          <w:tcPr>
            <w:tcW w:w="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0CD17A" w14:textId="77777777" w:rsidR="00D0355E" w:rsidRPr="006E68E2" w:rsidRDefault="00D0355E" w:rsidP="00CE3F63">
            <w:pPr>
              <w:pStyle w:val="35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100.00</w:t>
            </w:r>
            <w:r w:rsidRPr="006E68E2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8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CD2A22" w14:textId="77777777" w:rsidR="00D0355E" w:rsidRPr="006E68E2" w:rsidRDefault="00D0355E" w:rsidP="00CE3F63">
            <w:pPr>
              <w:pStyle w:val="35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1,700,951,909</w:t>
            </w:r>
          </w:p>
        </w:tc>
        <w:tc>
          <w:tcPr>
            <w:tcW w:w="64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0D63B03" w14:textId="77777777" w:rsidR="00D0355E" w:rsidRPr="006E68E2" w:rsidRDefault="00D0355E" w:rsidP="00CE3F63">
            <w:pPr>
              <w:pStyle w:val="35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140.69</w:t>
            </w:r>
            <w:r w:rsidRPr="006E68E2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 xml:space="preserve"> </w:t>
            </w:r>
          </w:p>
        </w:tc>
      </w:tr>
      <w:tr w:rsidR="00D0355E" w:rsidRPr="006E68E2" w14:paraId="0915DAC6" w14:textId="77777777" w:rsidTr="00B97F11">
        <w:trPr>
          <w:trHeight w:hRule="exact" w:val="607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B225865" w14:textId="77777777" w:rsidR="00D0355E" w:rsidRPr="006E68E2" w:rsidRDefault="00D0355E" w:rsidP="00CE3F63">
            <w:pPr>
              <w:pStyle w:val="1-310"/>
              <w:spacing w:line="240" w:lineRule="exact"/>
              <w:ind w:firstLine="220"/>
              <w:rPr>
                <w:color w:val="000000" w:themeColor="text1"/>
                <w:kern w:val="0"/>
                <w:sz w:val="22"/>
                <w:szCs w:val="22"/>
                <w:highlight w:val="yellow"/>
              </w:rPr>
            </w:pPr>
            <w:r w:rsidRPr="006E68E2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總支出</w:t>
            </w:r>
          </w:p>
        </w:tc>
        <w:tc>
          <w:tcPr>
            <w:tcW w:w="18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A60B03" w14:textId="77777777" w:rsidR="00D0355E" w:rsidRPr="006E68E2" w:rsidRDefault="00D0355E" w:rsidP="00CE3F63">
            <w:pPr>
              <w:pStyle w:val="35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765,597,000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01305B" w14:textId="77777777" w:rsidR="00D0355E" w:rsidRPr="006E68E2" w:rsidRDefault="00D0355E" w:rsidP="00CE3F63">
            <w:pPr>
              <w:pStyle w:val="35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63.32</w:t>
            </w:r>
            <w:r w:rsidRPr="006E68E2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8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A8EABA" w14:textId="77777777" w:rsidR="00D0355E" w:rsidRPr="006E68E2" w:rsidRDefault="00D0355E" w:rsidP="00CE3F63">
            <w:pPr>
              <w:pStyle w:val="35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392,198,478</w:t>
            </w:r>
          </w:p>
        </w:tc>
        <w:tc>
          <w:tcPr>
            <w:tcW w:w="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41A8FA" w14:textId="77777777" w:rsidR="00D0355E" w:rsidRPr="006E68E2" w:rsidRDefault="00D0355E" w:rsidP="00CE3F63">
            <w:pPr>
              <w:pStyle w:val="35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13.48</w:t>
            </w:r>
            <w:r w:rsidRPr="006E68E2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8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FC5CA2" w14:textId="77777777" w:rsidR="00D0355E" w:rsidRPr="006E68E2" w:rsidRDefault="00D0355E" w:rsidP="00CE3F63">
            <w:pPr>
              <w:pStyle w:val="35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- 373,398,522</w:t>
            </w:r>
          </w:p>
        </w:tc>
        <w:tc>
          <w:tcPr>
            <w:tcW w:w="64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47A7637" w14:textId="77777777" w:rsidR="00D0355E" w:rsidRPr="006E68E2" w:rsidRDefault="00D0355E" w:rsidP="00CE3F63">
            <w:pPr>
              <w:pStyle w:val="35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- 48.77</w:t>
            </w:r>
            <w:r w:rsidRPr="006E68E2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 xml:space="preserve"> </w:t>
            </w:r>
          </w:p>
        </w:tc>
      </w:tr>
      <w:tr w:rsidR="00D0355E" w:rsidRPr="006E68E2" w14:paraId="3BDE20E2" w14:textId="77777777" w:rsidTr="00B97F11">
        <w:trPr>
          <w:trHeight w:hRule="exact" w:val="607"/>
          <w:jc w:val="center"/>
        </w:trPr>
        <w:tc>
          <w:tcPr>
            <w:tcW w:w="2624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267699A6" w14:textId="77777777" w:rsidR="00D0355E" w:rsidRPr="006E68E2" w:rsidRDefault="00D0355E" w:rsidP="00CE3F63">
            <w:pPr>
              <w:pStyle w:val="1-310"/>
              <w:spacing w:line="240" w:lineRule="exact"/>
              <w:ind w:firstLine="220"/>
              <w:rPr>
                <w:color w:val="000000" w:themeColor="text1"/>
                <w:kern w:val="0"/>
                <w:sz w:val="22"/>
                <w:szCs w:val="22"/>
                <w:highlight w:val="yellow"/>
              </w:rPr>
            </w:pPr>
            <w:r w:rsidRPr="006E68E2">
              <w:rPr>
                <w:rFonts w:hint="eastAsia"/>
                <w:b/>
                <w:color w:val="000000" w:themeColor="text1"/>
                <w:kern w:val="0"/>
                <w:sz w:val="22"/>
                <w:szCs w:val="22"/>
              </w:rPr>
              <w:t>本期賸餘（短</w:t>
            </w:r>
            <w:proofErr w:type="gramStart"/>
            <w:r w:rsidRPr="006E68E2">
              <w:rPr>
                <w:rFonts w:hint="eastAsia"/>
                <w:b/>
                <w:color w:val="000000" w:themeColor="text1"/>
                <w:kern w:val="0"/>
                <w:sz w:val="22"/>
                <w:szCs w:val="22"/>
              </w:rPr>
              <w:t>絀</w:t>
            </w:r>
            <w:proofErr w:type="gramEnd"/>
            <w:r w:rsidRPr="006E68E2">
              <w:rPr>
                <w:rFonts w:hint="eastAsia"/>
                <w:b/>
                <w:color w:val="000000" w:themeColor="text1"/>
                <w:kern w:val="0"/>
                <w:sz w:val="22"/>
                <w:szCs w:val="22"/>
              </w:rPr>
              <w:t>）</w:t>
            </w:r>
          </w:p>
        </w:tc>
        <w:tc>
          <w:tcPr>
            <w:tcW w:w="1870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2EF1463B" w14:textId="77777777" w:rsidR="00D0355E" w:rsidRPr="006E68E2" w:rsidRDefault="00D0355E" w:rsidP="00CE3F63">
            <w:pPr>
              <w:pStyle w:val="35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443,400,000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791FFF80" w14:textId="77777777" w:rsidR="00D0355E" w:rsidRPr="006E68E2" w:rsidRDefault="00D0355E" w:rsidP="00CE3F63">
            <w:pPr>
              <w:pStyle w:val="35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36.68</w:t>
            </w:r>
            <w:r w:rsidRPr="006E68E2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862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5B99C8EF" w14:textId="77777777" w:rsidR="00D0355E" w:rsidRPr="006E68E2" w:rsidRDefault="00D0355E" w:rsidP="00CE3F63">
            <w:pPr>
              <w:pStyle w:val="35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2,517,750,431</w:t>
            </w:r>
          </w:p>
        </w:tc>
        <w:tc>
          <w:tcPr>
            <w:tcW w:w="665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35BE6758" w14:textId="77777777" w:rsidR="00D0355E" w:rsidRPr="006E68E2" w:rsidRDefault="00D0355E" w:rsidP="00CE3F63">
            <w:pPr>
              <w:pStyle w:val="35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86.52</w:t>
            </w:r>
            <w:r w:rsidRPr="006E68E2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883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648F71BC" w14:textId="77777777" w:rsidR="00D0355E" w:rsidRPr="006E68E2" w:rsidRDefault="00D0355E" w:rsidP="00CE3F63">
            <w:pPr>
              <w:pStyle w:val="35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2,074,350,431</w:t>
            </w:r>
          </w:p>
        </w:tc>
        <w:tc>
          <w:tcPr>
            <w:tcW w:w="645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E0B202C" w14:textId="77777777" w:rsidR="00D0355E" w:rsidRPr="006E68E2" w:rsidRDefault="00D0355E" w:rsidP="00CE3F63">
            <w:pPr>
              <w:pStyle w:val="35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6E68E2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467.83</w:t>
            </w:r>
            <w:r w:rsidRPr="006E68E2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 xml:space="preserve"> </w:t>
            </w:r>
          </w:p>
        </w:tc>
      </w:tr>
    </w:tbl>
    <w:p w14:paraId="53A06354" w14:textId="77777777" w:rsidR="00D0355E" w:rsidRPr="006E68E2" w:rsidRDefault="00D0355E" w:rsidP="00D0355E">
      <w:pPr>
        <w:pStyle w:val="302"/>
        <w:ind w:firstLineChars="0" w:firstLine="0"/>
        <w:rPr>
          <w:sz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24"/>
        <w:gridCol w:w="1856"/>
        <w:gridCol w:w="671"/>
        <w:gridCol w:w="1876"/>
        <w:gridCol w:w="651"/>
        <w:gridCol w:w="1897"/>
        <w:gridCol w:w="631"/>
      </w:tblGrid>
      <w:tr w:rsidR="00D0355E" w:rsidRPr="00F01BA1" w14:paraId="370EC7A0" w14:textId="77777777" w:rsidTr="00064B46">
        <w:trPr>
          <w:trHeight w:val="387"/>
          <w:jc w:val="center"/>
        </w:trPr>
        <w:tc>
          <w:tcPr>
            <w:tcW w:w="10206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FAFAC1A" w14:textId="4E0C53B0" w:rsidR="00D0355E" w:rsidRPr="00F01BA1" w:rsidRDefault="00F66927" w:rsidP="00B0582E">
            <w:pPr>
              <w:pStyle w:val="3T010116P"/>
              <w:tabs>
                <w:tab w:val="clear" w:pos="540"/>
                <w:tab w:val="clear" w:pos="4800"/>
                <w:tab w:val="left" w:pos="0"/>
                <w:tab w:val="center" w:pos="4996"/>
              </w:tabs>
              <w:spacing w:after="72"/>
              <w:rPr>
                <w:spacing w:val="0"/>
              </w:rPr>
            </w:pPr>
            <w:r>
              <w:rPr>
                <w:rFonts w:hint="eastAsia"/>
                <w:spacing w:val="0"/>
              </w:rPr>
              <w:t xml:space="preserve">　</w:t>
            </w:r>
            <w:r w:rsidR="00D0355E" w:rsidRPr="002403FC">
              <w:rPr>
                <w:rFonts w:hint="eastAsia"/>
                <w:spacing w:val="0"/>
              </w:rPr>
              <w:t>積欠工資墊償基金</w:t>
            </w:r>
            <w:r w:rsidR="00D0355E" w:rsidRPr="00F01BA1">
              <w:rPr>
                <w:rFonts w:hint="eastAsia"/>
                <w:spacing w:val="0"/>
              </w:rPr>
              <w:t>平衡表</w:t>
            </w:r>
            <w:r>
              <w:rPr>
                <w:rFonts w:hint="eastAsia"/>
                <w:spacing w:val="0"/>
              </w:rPr>
              <w:t xml:space="preserve">　</w:t>
            </w:r>
          </w:p>
          <w:p w14:paraId="116A536A" w14:textId="4CA762A1" w:rsidR="00D0355E" w:rsidRPr="00F01BA1" w:rsidRDefault="00D0355E" w:rsidP="00B0582E">
            <w:pPr>
              <w:pStyle w:val="3T0201"/>
              <w:rPr>
                <w:b/>
                <w:u w:val="single"/>
              </w:rPr>
            </w:pPr>
            <w:r w:rsidRPr="00F01BA1">
              <w:rPr>
                <w:rFonts w:hint="eastAsia"/>
              </w:rPr>
              <w:t>中華民國</w:t>
            </w:r>
            <w:r w:rsidRPr="002403FC">
              <w:rPr>
                <w:rFonts w:hint="eastAsia"/>
              </w:rPr>
              <w:t>113</w:t>
            </w:r>
            <w:r w:rsidRPr="00F01BA1">
              <w:rPr>
                <w:rFonts w:hint="eastAsia"/>
              </w:rPr>
              <w:t>年12月31日</w:t>
            </w:r>
            <w:r w:rsidR="00B0582E">
              <w:rPr>
                <w:rFonts w:hint="eastAsia"/>
              </w:rPr>
              <w:t xml:space="preserve">   </w:t>
            </w:r>
            <w:r w:rsidR="00047A76">
              <w:rPr>
                <w:rFonts w:hint="eastAsia"/>
              </w:rPr>
              <w:t xml:space="preserve"> </w:t>
            </w:r>
            <w:r w:rsidR="00047A76">
              <w:rPr>
                <w:rFonts w:hint="eastAsia"/>
                <w:sz w:val="8"/>
                <w:szCs w:val="8"/>
              </w:rPr>
              <w:t xml:space="preserve"> </w:t>
            </w:r>
            <w:r w:rsidR="00B0582E" w:rsidRPr="00F01BA1">
              <w:rPr>
                <w:rFonts w:hint="eastAsia"/>
              </w:rPr>
              <w:t xml:space="preserve">             </w:t>
            </w:r>
            <w:r w:rsidR="00B0582E">
              <w:rPr>
                <w:rFonts w:hint="eastAsia"/>
                <w:spacing w:val="-10"/>
              </w:rPr>
              <w:t>單位：新臺幣</w:t>
            </w:r>
            <w:r w:rsidR="00B0582E" w:rsidRPr="00F01BA1">
              <w:rPr>
                <w:rFonts w:hint="eastAsia"/>
                <w:spacing w:val="-10"/>
              </w:rPr>
              <w:t>元</w:t>
            </w:r>
          </w:p>
        </w:tc>
      </w:tr>
      <w:tr w:rsidR="00D0355E" w:rsidRPr="00F01BA1" w14:paraId="40CB1704" w14:textId="77777777" w:rsidTr="00064B46">
        <w:tblPrEx>
          <w:tblCellMar>
            <w:left w:w="0" w:type="dxa"/>
            <w:right w:w="0" w:type="dxa"/>
          </w:tblCellMar>
        </w:tblPrEx>
        <w:trPr>
          <w:trHeight w:val="567"/>
          <w:jc w:val="center"/>
        </w:trPr>
        <w:tc>
          <w:tcPr>
            <w:tcW w:w="2624" w:type="dxa"/>
            <w:vMerge w:val="restart"/>
            <w:tcBorders>
              <w:top w:val="single" w:sz="8" w:space="0" w:color="auto"/>
              <w:left w:val="nil"/>
            </w:tcBorders>
            <w:shd w:val="clear" w:color="auto" w:fill="auto"/>
            <w:vAlign w:val="center"/>
          </w:tcPr>
          <w:p w14:paraId="4D0D0EDB" w14:textId="77777777" w:rsidR="00D0355E" w:rsidRPr="00F01BA1" w:rsidRDefault="00D0355E" w:rsidP="00CE3F63">
            <w:pPr>
              <w:pStyle w:val="affa"/>
              <w:spacing w:line="240" w:lineRule="exact"/>
              <w:ind w:left="72" w:right="72"/>
              <w:rPr>
                <w:color w:val="000000" w:themeColor="text1"/>
                <w:sz w:val="24"/>
                <w:szCs w:val="24"/>
              </w:rPr>
            </w:pPr>
            <w:r w:rsidRPr="00F01BA1">
              <w:rPr>
                <w:rFonts w:hint="eastAsia"/>
                <w:color w:val="000000" w:themeColor="text1"/>
                <w:sz w:val="24"/>
                <w:szCs w:val="24"/>
              </w:rPr>
              <w:t>科目</w:t>
            </w:r>
          </w:p>
        </w:tc>
        <w:tc>
          <w:tcPr>
            <w:tcW w:w="2527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FFB736" w14:textId="77777777" w:rsidR="00D0355E" w:rsidRPr="00F01BA1" w:rsidRDefault="00D0355E" w:rsidP="00CE3F63">
            <w:pPr>
              <w:pStyle w:val="affa"/>
              <w:spacing w:line="240" w:lineRule="exact"/>
              <w:ind w:left="72" w:right="72"/>
              <w:rPr>
                <w:rFonts w:ascii="標楷體" w:hAnsi="標楷體"/>
                <w:color w:val="000000" w:themeColor="text1"/>
                <w:spacing w:val="-20"/>
                <w:sz w:val="24"/>
                <w:szCs w:val="24"/>
              </w:rPr>
            </w:pPr>
            <w:r w:rsidRPr="002403FC">
              <w:rPr>
                <w:rFonts w:ascii="標楷體" w:hAnsi="標楷體"/>
                <w:color w:val="000000" w:themeColor="text1"/>
                <w:spacing w:val="-20"/>
                <w:sz w:val="24"/>
                <w:szCs w:val="24"/>
              </w:rPr>
              <w:t>113</w:t>
            </w:r>
            <w:r w:rsidRPr="00F01BA1">
              <w:rPr>
                <w:rFonts w:ascii="標楷體" w:hAnsi="標楷體" w:hint="eastAsia"/>
                <w:color w:val="000000" w:themeColor="text1"/>
                <w:spacing w:val="-20"/>
                <w:sz w:val="24"/>
                <w:szCs w:val="24"/>
              </w:rPr>
              <w:t>年12月31日</w:t>
            </w:r>
          </w:p>
        </w:tc>
        <w:tc>
          <w:tcPr>
            <w:tcW w:w="2527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244950" w14:textId="77777777" w:rsidR="00D0355E" w:rsidRPr="00F01BA1" w:rsidRDefault="00D0355E" w:rsidP="00CE3F63">
            <w:pPr>
              <w:pStyle w:val="affa"/>
              <w:spacing w:line="240" w:lineRule="exact"/>
              <w:ind w:left="72" w:right="72"/>
              <w:rPr>
                <w:rFonts w:ascii="標楷體" w:hAnsi="標楷體"/>
                <w:color w:val="000000" w:themeColor="text1"/>
                <w:spacing w:val="-20"/>
                <w:sz w:val="24"/>
                <w:szCs w:val="24"/>
              </w:rPr>
            </w:pPr>
            <w:r w:rsidRPr="002403FC">
              <w:rPr>
                <w:rFonts w:ascii="標楷體" w:hAnsi="標楷體"/>
                <w:color w:val="000000" w:themeColor="text1"/>
                <w:spacing w:val="-20"/>
                <w:sz w:val="24"/>
                <w:szCs w:val="24"/>
              </w:rPr>
              <w:t>112</w:t>
            </w:r>
            <w:r w:rsidRPr="00F01BA1">
              <w:rPr>
                <w:rFonts w:ascii="標楷體" w:hAnsi="標楷體" w:hint="eastAsia"/>
                <w:color w:val="000000" w:themeColor="text1"/>
                <w:spacing w:val="-20"/>
                <w:sz w:val="24"/>
                <w:szCs w:val="24"/>
              </w:rPr>
              <w:t>年12月31日</w:t>
            </w:r>
          </w:p>
        </w:tc>
        <w:tc>
          <w:tcPr>
            <w:tcW w:w="2528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1D72D4" w14:textId="77777777" w:rsidR="00D0355E" w:rsidRPr="00F01BA1" w:rsidRDefault="00D0355E" w:rsidP="00800209">
            <w:pPr>
              <w:pStyle w:val="affa"/>
              <w:spacing w:line="240" w:lineRule="exact"/>
              <w:ind w:left="72" w:rightChars="0" w:right="0"/>
              <w:rPr>
                <w:color w:val="000000" w:themeColor="text1"/>
                <w:sz w:val="24"/>
                <w:szCs w:val="24"/>
              </w:rPr>
            </w:pPr>
            <w:r w:rsidRPr="00F01BA1">
              <w:rPr>
                <w:rFonts w:hint="eastAsia"/>
                <w:color w:val="000000" w:themeColor="text1"/>
                <w:sz w:val="24"/>
                <w:szCs w:val="24"/>
              </w:rPr>
              <w:t>比較增減</w:t>
            </w:r>
          </w:p>
        </w:tc>
      </w:tr>
      <w:tr w:rsidR="00D0355E" w:rsidRPr="00F01BA1" w14:paraId="12ECC606" w14:textId="77777777" w:rsidTr="00064B46">
        <w:tblPrEx>
          <w:tblCellMar>
            <w:left w:w="0" w:type="dxa"/>
            <w:right w:w="0" w:type="dxa"/>
          </w:tblCellMar>
        </w:tblPrEx>
        <w:trPr>
          <w:trHeight w:val="539"/>
          <w:jc w:val="center"/>
        </w:trPr>
        <w:tc>
          <w:tcPr>
            <w:tcW w:w="2624" w:type="dxa"/>
            <w:vMerge/>
            <w:tcBorders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4A3ED2CA" w14:textId="77777777" w:rsidR="00D0355E" w:rsidRPr="00F01BA1" w:rsidRDefault="00D0355E" w:rsidP="00CE3F63">
            <w:pPr>
              <w:pStyle w:val="affa"/>
              <w:spacing w:line="240" w:lineRule="exact"/>
              <w:ind w:left="72" w:right="7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295D28" w14:textId="77777777" w:rsidR="00D0355E" w:rsidRPr="00F01BA1" w:rsidRDefault="00D0355E" w:rsidP="00CE3F63">
            <w:pPr>
              <w:pStyle w:val="affa"/>
              <w:spacing w:line="240" w:lineRule="exact"/>
              <w:ind w:left="72" w:right="72"/>
              <w:rPr>
                <w:color w:val="000000" w:themeColor="text1"/>
                <w:sz w:val="24"/>
                <w:szCs w:val="24"/>
              </w:rPr>
            </w:pPr>
            <w:r w:rsidRPr="00F01BA1">
              <w:rPr>
                <w:rFonts w:hint="eastAsia"/>
                <w:color w:val="000000" w:themeColor="text1"/>
                <w:sz w:val="24"/>
                <w:szCs w:val="24"/>
              </w:rPr>
              <w:t>金額</w:t>
            </w:r>
          </w:p>
        </w:tc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E7B633" w14:textId="77777777" w:rsidR="00D0355E" w:rsidRPr="00F01BA1" w:rsidRDefault="00D0355E" w:rsidP="00CE3F63">
            <w:pPr>
              <w:pStyle w:val="affa"/>
              <w:spacing w:line="240" w:lineRule="exact"/>
              <w:ind w:left="72" w:right="72"/>
              <w:rPr>
                <w:color w:val="000000" w:themeColor="text1"/>
                <w:sz w:val="24"/>
                <w:szCs w:val="24"/>
              </w:rPr>
            </w:pPr>
            <w:r w:rsidRPr="00F01BA1">
              <w:rPr>
                <w:rFonts w:hint="eastAsia"/>
                <w:color w:val="000000" w:themeColor="text1"/>
                <w:sz w:val="24"/>
                <w:szCs w:val="24"/>
              </w:rPr>
              <w:t>％</w:t>
            </w:r>
          </w:p>
        </w:tc>
        <w:tc>
          <w:tcPr>
            <w:tcW w:w="18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45A73C" w14:textId="77777777" w:rsidR="00D0355E" w:rsidRPr="00F01BA1" w:rsidRDefault="00D0355E" w:rsidP="00CE3F63">
            <w:pPr>
              <w:pStyle w:val="affa"/>
              <w:spacing w:line="240" w:lineRule="exact"/>
              <w:ind w:left="72" w:right="72"/>
              <w:rPr>
                <w:color w:val="000000" w:themeColor="text1"/>
                <w:sz w:val="24"/>
                <w:szCs w:val="24"/>
              </w:rPr>
            </w:pPr>
            <w:r w:rsidRPr="00F01BA1">
              <w:rPr>
                <w:rFonts w:hint="eastAsia"/>
                <w:color w:val="000000" w:themeColor="text1"/>
                <w:sz w:val="24"/>
                <w:szCs w:val="24"/>
              </w:rPr>
              <w:t>金額</w:t>
            </w:r>
          </w:p>
        </w:tc>
        <w:tc>
          <w:tcPr>
            <w:tcW w:w="6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2D6112" w14:textId="77777777" w:rsidR="00D0355E" w:rsidRPr="00F01BA1" w:rsidRDefault="00D0355E" w:rsidP="00CE3F63">
            <w:pPr>
              <w:pStyle w:val="affa"/>
              <w:spacing w:line="240" w:lineRule="exact"/>
              <w:ind w:left="72" w:right="72"/>
              <w:rPr>
                <w:color w:val="000000" w:themeColor="text1"/>
                <w:sz w:val="24"/>
                <w:szCs w:val="24"/>
              </w:rPr>
            </w:pPr>
            <w:r w:rsidRPr="00F01BA1">
              <w:rPr>
                <w:rFonts w:hint="eastAsia"/>
                <w:color w:val="000000" w:themeColor="text1"/>
                <w:sz w:val="24"/>
                <w:szCs w:val="24"/>
              </w:rPr>
              <w:t>％</w:t>
            </w:r>
          </w:p>
        </w:tc>
        <w:tc>
          <w:tcPr>
            <w:tcW w:w="18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F1B2D2" w14:textId="77777777" w:rsidR="00D0355E" w:rsidRPr="00F01BA1" w:rsidRDefault="00D0355E" w:rsidP="00CE3F63">
            <w:pPr>
              <w:pStyle w:val="affa"/>
              <w:spacing w:line="240" w:lineRule="exact"/>
              <w:ind w:left="72" w:right="72"/>
              <w:rPr>
                <w:color w:val="000000" w:themeColor="text1"/>
                <w:sz w:val="24"/>
                <w:szCs w:val="24"/>
              </w:rPr>
            </w:pPr>
            <w:r w:rsidRPr="00F01BA1">
              <w:rPr>
                <w:rFonts w:hint="eastAsia"/>
                <w:color w:val="000000" w:themeColor="text1"/>
                <w:sz w:val="24"/>
                <w:szCs w:val="24"/>
              </w:rPr>
              <w:t>金額</w:t>
            </w:r>
          </w:p>
        </w:tc>
        <w:tc>
          <w:tcPr>
            <w:tcW w:w="631" w:type="dxa"/>
            <w:tcBorders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D6626D6" w14:textId="77777777" w:rsidR="00D0355E" w:rsidRPr="00F01BA1" w:rsidRDefault="00D0355E" w:rsidP="00CE3F63">
            <w:pPr>
              <w:pStyle w:val="affa"/>
              <w:spacing w:line="240" w:lineRule="exact"/>
              <w:ind w:left="72" w:right="72"/>
              <w:rPr>
                <w:color w:val="000000" w:themeColor="text1"/>
                <w:sz w:val="24"/>
                <w:szCs w:val="24"/>
              </w:rPr>
            </w:pPr>
            <w:r w:rsidRPr="00F01BA1">
              <w:rPr>
                <w:rFonts w:hint="eastAsia"/>
                <w:color w:val="000000" w:themeColor="text1"/>
                <w:sz w:val="24"/>
                <w:szCs w:val="24"/>
              </w:rPr>
              <w:t>％</w:t>
            </w:r>
          </w:p>
        </w:tc>
      </w:tr>
      <w:tr w:rsidR="00D0355E" w:rsidRPr="00F01BA1" w14:paraId="6D8B3592" w14:textId="77777777" w:rsidTr="00064B46">
        <w:tblPrEx>
          <w:tblCellMar>
            <w:left w:w="0" w:type="dxa"/>
            <w:right w:w="0" w:type="dxa"/>
          </w:tblCellMar>
        </w:tblPrEx>
        <w:trPr>
          <w:trHeight w:hRule="exact" w:val="607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0758556" w14:textId="77777777" w:rsidR="00D0355E" w:rsidRPr="00B3203A" w:rsidRDefault="00D0355E" w:rsidP="00CE3F63">
            <w:pPr>
              <w:pStyle w:val="1-1"/>
              <w:spacing w:line="240" w:lineRule="exact"/>
              <w:rPr>
                <w:b w:val="0"/>
                <w:color w:val="000000" w:themeColor="text1"/>
                <w:kern w:val="0"/>
                <w:sz w:val="24"/>
                <w:szCs w:val="24"/>
                <w:highlight w:val="yellow"/>
              </w:rPr>
            </w:pPr>
            <w:r w:rsidRPr="00B3203A"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資產</w:t>
            </w:r>
          </w:p>
        </w:tc>
        <w:tc>
          <w:tcPr>
            <w:tcW w:w="18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88EDB6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20,050,555,640</w:t>
            </w:r>
          </w:p>
        </w:tc>
        <w:tc>
          <w:tcPr>
            <w:tcW w:w="6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14452C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100.00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AE6B99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17,532,893,120</w:t>
            </w:r>
          </w:p>
        </w:tc>
        <w:tc>
          <w:tcPr>
            <w:tcW w:w="6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62926B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100.00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97D16F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2,517,662,520</w:t>
            </w:r>
          </w:p>
        </w:tc>
        <w:tc>
          <w:tcPr>
            <w:tcW w:w="63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84A82DD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14.36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D0355E" w:rsidRPr="00F01BA1" w14:paraId="7FF343FC" w14:textId="77777777" w:rsidTr="00064B46">
        <w:tblPrEx>
          <w:tblCellMar>
            <w:left w:w="0" w:type="dxa"/>
            <w:right w:w="0" w:type="dxa"/>
          </w:tblCellMar>
        </w:tblPrEx>
        <w:trPr>
          <w:trHeight w:hRule="exact" w:val="607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093015A" w14:textId="77777777" w:rsidR="00D0355E" w:rsidRPr="002403FC" w:rsidRDefault="00D0355E" w:rsidP="00CE3F63">
            <w:pPr>
              <w:pStyle w:val="1-1"/>
              <w:spacing w:line="240" w:lineRule="exact"/>
              <w:ind w:leftChars="100" w:left="240"/>
              <w:rPr>
                <w:b w:val="0"/>
                <w:color w:val="000000" w:themeColor="text1"/>
                <w:kern w:val="0"/>
                <w:sz w:val="22"/>
                <w:szCs w:val="22"/>
                <w:highlight w:val="yellow"/>
              </w:rPr>
            </w:pPr>
            <w:r w:rsidRPr="002403FC">
              <w:rPr>
                <w:rFonts w:hint="eastAsia"/>
                <w:b w:val="0"/>
                <w:color w:val="000000" w:themeColor="text1"/>
                <w:kern w:val="0"/>
                <w:sz w:val="22"/>
                <w:szCs w:val="22"/>
              </w:rPr>
              <w:t>流動資產</w:t>
            </w:r>
          </w:p>
        </w:tc>
        <w:tc>
          <w:tcPr>
            <w:tcW w:w="18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A78EF7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11,008,393,367</w:t>
            </w:r>
          </w:p>
        </w:tc>
        <w:tc>
          <w:tcPr>
            <w:tcW w:w="6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249F8E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54.90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09CDF3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7,851,493,048</w:t>
            </w:r>
          </w:p>
        </w:tc>
        <w:tc>
          <w:tcPr>
            <w:tcW w:w="6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2EA211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44.78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0C4841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3,156,900,319</w:t>
            </w:r>
          </w:p>
        </w:tc>
        <w:tc>
          <w:tcPr>
            <w:tcW w:w="63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E3CDCE5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40.21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D0355E" w:rsidRPr="00F01BA1" w14:paraId="5B02043B" w14:textId="77777777" w:rsidTr="00064B46">
        <w:tblPrEx>
          <w:tblCellMar>
            <w:left w:w="0" w:type="dxa"/>
            <w:right w:w="0" w:type="dxa"/>
          </w:tblCellMar>
        </w:tblPrEx>
        <w:trPr>
          <w:trHeight w:hRule="exact" w:val="607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284120F" w14:textId="77777777" w:rsidR="00D0355E" w:rsidRPr="002403FC" w:rsidRDefault="00D0355E" w:rsidP="00CE3F63">
            <w:pPr>
              <w:pStyle w:val="1-1"/>
              <w:spacing w:line="240" w:lineRule="exact"/>
              <w:ind w:leftChars="100" w:left="240"/>
              <w:rPr>
                <w:b w:val="0"/>
                <w:color w:val="000000" w:themeColor="text1"/>
                <w:kern w:val="0"/>
                <w:sz w:val="22"/>
                <w:szCs w:val="22"/>
                <w:highlight w:val="yellow"/>
              </w:rPr>
            </w:pPr>
            <w:r w:rsidRPr="002403FC">
              <w:rPr>
                <w:rFonts w:hint="eastAsia"/>
                <w:b w:val="0"/>
                <w:color w:val="000000" w:themeColor="text1"/>
                <w:kern w:val="0"/>
                <w:sz w:val="22"/>
                <w:szCs w:val="22"/>
              </w:rPr>
              <w:t>投資</w:t>
            </w:r>
          </w:p>
        </w:tc>
        <w:tc>
          <w:tcPr>
            <w:tcW w:w="18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B59880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8,918,051,894</w:t>
            </w:r>
          </w:p>
        </w:tc>
        <w:tc>
          <w:tcPr>
            <w:tcW w:w="6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A8322D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44.48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99D3B9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9,391,813,357</w:t>
            </w:r>
          </w:p>
        </w:tc>
        <w:tc>
          <w:tcPr>
            <w:tcW w:w="6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5C1ED9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53.57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183EFA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- 473,761,463</w:t>
            </w:r>
          </w:p>
        </w:tc>
        <w:tc>
          <w:tcPr>
            <w:tcW w:w="63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934D5FC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- 5.04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D0355E" w:rsidRPr="00F01BA1" w14:paraId="01A7303C" w14:textId="77777777" w:rsidTr="00064B46">
        <w:tblPrEx>
          <w:tblCellMar>
            <w:left w:w="0" w:type="dxa"/>
            <w:right w:w="0" w:type="dxa"/>
          </w:tblCellMar>
        </w:tblPrEx>
        <w:trPr>
          <w:trHeight w:hRule="exact" w:val="607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769238C" w14:textId="77777777" w:rsidR="00D0355E" w:rsidRPr="002403FC" w:rsidRDefault="00D0355E" w:rsidP="00CE3F63">
            <w:pPr>
              <w:pStyle w:val="1-1"/>
              <w:spacing w:line="240" w:lineRule="exact"/>
              <w:ind w:leftChars="100" w:left="240"/>
              <w:rPr>
                <w:b w:val="0"/>
                <w:color w:val="000000" w:themeColor="text1"/>
                <w:kern w:val="0"/>
                <w:sz w:val="22"/>
                <w:szCs w:val="22"/>
                <w:highlight w:val="yellow"/>
              </w:rPr>
            </w:pPr>
            <w:r w:rsidRPr="002403FC">
              <w:rPr>
                <w:rFonts w:hint="eastAsia"/>
                <w:b w:val="0"/>
                <w:color w:val="000000" w:themeColor="text1"/>
                <w:kern w:val="0"/>
                <w:sz w:val="22"/>
                <w:szCs w:val="22"/>
              </w:rPr>
              <w:t>不動產、廠房及設備</w:t>
            </w:r>
          </w:p>
        </w:tc>
        <w:tc>
          <w:tcPr>
            <w:tcW w:w="18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85A314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201,597</w:t>
            </w:r>
          </w:p>
        </w:tc>
        <w:tc>
          <w:tcPr>
            <w:tcW w:w="6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CDFB6C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0.00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33512E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302,757</w:t>
            </w:r>
          </w:p>
        </w:tc>
        <w:tc>
          <w:tcPr>
            <w:tcW w:w="6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BDF767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0.00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C8EBE8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- 101,160</w:t>
            </w:r>
          </w:p>
        </w:tc>
        <w:tc>
          <w:tcPr>
            <w:tcW w:w="63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D0EF3AE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- 33.41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D0355E" w:rsidRPr="00F01BA1" w14:paraId="1F071A63" w14:textId="77777777" w:rsidTr="00064B46">
        <w:tblPrEx>
          <w:tblCellMar>
            <w:left w:w="0" w:type="dxa"/>
            <w:right w:w="0" w:type="dxa"/>
          </w:tblCellMar>
        </w:tblPrEx>
        <w:trPr>
          <w:trHeight w:hRule="exact" w:val="607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5F20EFE" w14:textId="77777777" w:rsidR="00D0355E" w:rsidRPr="002403FC" w:rsidRDefault="00D0355E" w:rsidP="00CE3F63">
            <w:pPr>
              <w:pStyle w:val="1-1"/>
              <w:spacing w:line="240" w:lineRule="exact"/>
              <w:ind w:leftChars="100" w:left="240"/>
              <w:rPr>
                <w:b w:val="0"/>
                <w:color w:val="000000" w:themeColor="text1"/>
                <w:kern w:val="0"/>
                <w:sz w:val="22"/>
                <w:szCs w:val="22"/>
                <w:highlight w:val="yellow"/>
              </w:rPr>
            </w:pPr>
            <w:r w:rsidRPr="002403FC">
              <w:rPr>
                <w:rFonts w:hint="eastAsia"/>
                <w:b w:val="0"/>
                <w:color w:val="000000" w:themeColor="text1"/>
                <w:kern w:val="0"/>
                <w:sz w:val="22"/>
                <w:szCs w:val="22"/>
              </w:rPr>
              <w:t>無形資產</w:t>
            </w:r>
          </w:p>
        </w:tc>
        <w:tc>
          <w:tcPr>
            <w:tcW w:w="18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35EBA9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734,525</w:t>
            </w:r>
          </w:p>
        </w:tc>
        <w:tc>
          <w:tcPr>
            <w:tcW w:w="6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9E7902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0.00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952EA3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1,033,048</w:t>
            </w:r>
          </w:p>
        </w:tc>
        <w:tc>
          <w:tcPr>
            <w:tcW w:w="6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2AEA67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0.01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6F13F6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- 298,523</w:t>
            </w:r>
          </w:p>
        </w:tc>
        <w:tc>
          <w:tcPr>
            <w:tcW w:w="63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65D9418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- 28.90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D0355E" w:rsidRPr="00F01BA1" w14:paraId="50487B48" w14:textId="77777777" w:rsidTr="00064B46">
        <w:tblPrEx>
          <w:tblCellMar>
            <w:left w:w="0" w:type="dxa"/>
            <w:right w:w="0" w:type="dxa"/>
          </w:tblCellMar>
        </w:tblPrEx>
        <w:trPr>
          <w:trHeight w:hRule="exact" w:val="607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E8C0E3F" w14:textId="77777777" w:rsidR="00D0355E" w:rsidRPr="002403FC" w:rsidRDefault="00D0355E" w:rsidP="00CE3F63">
            <w:pPr>
              <w:pStyle w:val="1-1"/>
              <w:spacing w:line="240" w:lineRule="exact"/>
              <w:ind w:leftChars="100" w:left="240"/>
              <w:rPr>
                <w:b w:val="0"/>
                <w:color w:val="000000" w:themeColor="text1"/>
                <w:kern w:val="0"/>
                <w:sz w:val="22"/>
                <w:szCs w:val="22"/>
                <w:highlight w:val="yellow"/>
              </w:rPr>
            </w:pPr>
            <w:r w:rsidRPr="002403FC">
              <w:rPr>
                <w:rFonts w:hint="eastAsia"/>
                <w:b w:val="0"/>
                <w:color w:val="000000" w:themeColor="text1"/>
                <w:kern w:val="0"/>
                <w:sz w:val="22"/>
                <w:szCs w:val="22"/>
              </w:rPr>
              <w:t>其他資產</w:t>
            </w:r>
          </w:p>
        </w:tc>
        <w:tc>
          <w:tcPr>
            <w:tcW w:w="18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0B6F44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123,174,257</w:t>
            </w:r>
          </w:p>
        </w:tc>
        <w:tc>
          <w:tcPr>
            <w:tcW w:w="6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B8383A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0.61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51EF93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288,250,910</w:t>
            </w:r>
          </w:p>
        </w:tc>
        <w:tc>
          <w:tcPr>
            <w:tcW w:w="6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60A075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1.64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F8A257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- 165,076,653</w:t>
            </w:r>
          </w:p>
        </w:tc>
        <w:tc>
          <w:tcPr>
            <w:tcW w:w="63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578A46C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- 57.27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D0355E" w:rsidRPr="00F01BA1" w14:paraId="2D2FBEA1" w14:textId="77777777" w:rsidTr="00064B46">
        <w:tblPrEx>
          <w:tblCellMar>
            <w:left w:w="0" w:type="dxa"/>
            <w:right w:w="0" w:type="dxa"/>
          </w:tblCellMar>
        </w:tblPrEx>
        <w:trPr>
          <w:trHeight w:hRule="exact" w:val="607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7AE4DE7" w14:textId="77777777" w:rsidR="00D0355E" w:rsidRPr="002403FC" w:rsidRDefault="00D0355E" w:rsidP="00CE3F63">
            <w:pPr>
              <w:pStyle w:val="1-1"/>
              <w:spacing w:line="240" w:lineRule="exact"/>
              <w:rPr>
                <w:b w:val="0"/>
                <w:color w:val="000000" w:themeColor="text1"/>
                <w:kern w:val="0"/>
                <w:sz w:val="22"/>
                <w:szCs w:val="22"/>
                <w:highlight w:val="yellow"/>
              </w:rPr>
            </w:pPr>
            <w:r w:rsidRPr="00B3203A"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合計</w:t>
            </w:r>
          </w:p>
        </w:tc>
        <w:tc>
          <w:tcPr>
            <w:tcW w:w="18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EF5B1A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20,050,555,640</w:t>
            </w:r>
          </w:p>
        </w:tc>
        <w:tc>
          <w:tcPr>
            <w:tcW w:w="6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86D986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100.00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53C4CB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17,532,893,120</w:t>
            </w:r>
          </w:p>
        </w:tc>
        <w:tc>
          <w:tcPr>
            <w:tcW w:w="6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B174CB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100.00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DA4970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2,517,662,520</w:t>
            </w:r>
          </w:p>
        </w:tc>
        <w:tc>
          <w:tcPr>
            <w:tcW w:w="63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04048A5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14.36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D0355E" w:rsidRPr="00F01BA1" w14:paraId="4B146843" w14:textId="77777777" w:rsidTr="00064B46">
        <w:tblPrEx>
          <w:tblCellMar>
            <w:left w:w="0" w:type="dxa"/>
            <w:right w:w="0" w:type="dxa"/>
          </w:tblCellMar>
        </w:tblPrEx>
        <w:trPr>
          <w:trHeight w:hRule="exact" w:val="607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BB0F46B" w14:textId="77777777" w:rsidR="00D0355E" w:rsidRPr="002403FC" w:rsidRDefault="00D0355E" w:rsidP="00CE3F63">
            <w:pPr>
              <w:pStyle w:val="1-1"/>
              <w:spacing w:line="240" w:lineRule="exact"/>
              <w:rPr>
                <w:b w:val="0"/>
                <w:color w:val="000000" w:themeColor="text1"/>
                <w:kern w:val="0"/>
                <w:sz w:val="22"/>
                <w:szCs w:val="22"/>
                <w:highlight w:val="yellow"/>
              </w:rPr>
            </w:pPr>
            <w:r w:rsidRPr="00B3203A"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負債</w:t>
            </w:r>
          </w:p>
        </w:tc>
        <w:tc>
          <w:tcPr>
            <w:tcW w:w="18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9D5CBF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4,331,997</w:t>
            </w:r>
          </w:p>
        </w:tc>
        <w:tc>
          <w:tcPr>
            <w:tcW w:w="6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FC0E37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0.02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BA0D26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4,419,908</w:t>
            </w:r>
          </w:p>
        </w:tc>
        <w:tc>
          <w:tcPr>
            <w:tcW w:w="6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975B58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0.03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98386D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- 87,911</w:t>
            </w:r>
          </w:p>
        </w:tc>
        <w:tc>
          <w:tcPr>
            <w:tcW w:w="63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0B9984B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- 1.99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D0355E" w:rsidRPr="00F01BA1" w14:paraId="6B1EAD54" w14:textId="77777777" w:rsidTr="00064B46">
        <w:tblPrEx>
          <w:tblCellMar>
            <w:left w:w="0" w:type="dxa"/>
            <w:right w:w="0" w:type="dxa"/>
          </w:tblCellMar>
        </w:tblPrEx>
        <w:trPr>
          <w:trHeight w:hRule="exact" w:val="607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8F0A535" w14:textId="77777777" w:rsidR="00D0355E" w:rsidRPr="002403FC" w:rsidRDefault="00D0355E" w:rsidP="00CE3F63">
            <w:pPr>
              <w:pStyle w:val="1-1"/>
              <w:spacing w:line="240" w:lineRule="exact"/>
              <w:ind w:leftChars="100" w:left="240"/>
              <w:rPr>
                <w:b w:val="0"/>
                <w:color w:val="000000" w:themeColor="text1"/>
                <w:kern w:val="0"/>
                <w:sz w:val="22"/>
                <w:szCs w:val="22"/>
                <w:highlight w:val="yellow"/>
              </w:rPr>
            </w:pPr>
            <w:r w:rsidRPr="002403FC">
              <w:rPr>
                <w:rFonts w:hint="eastAsia"/>
                <w:b w:val="0"/>
                <w:color w:val="000000" w:themeColor="text1"/>
                <w:kern w:val="0"/>
                <w:sz w:val="22"/>
                <w:szCs w:val="22"/>
              </w:rPr>
              <w:t>流動負債</w:t>
            </w:r>
          </w:p>
        </w:tc>
        <w:tc>
          <w:tcPr>
            <w:tcW w:w="18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FEDE68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4,330,997</w:t>
            </w:r>
          </w:p>
        </w:tc>
        <w:tc>
          <w:tcPr>
            <w:tcW w:w="6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A73B29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0.02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9565A4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4,418,908</w:t>
            </w:r>
          </w:p>
        </w:tc>
        <w:tc>
          <w:tcPr>
            <w:tcW w:w="6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6924F0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0.03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BAD54B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- 87,911</w:t>
            </w:r>
          </w:p>
        </w:tc>
        <w:tc>
          <w:tcPr>
            <w:tcW w:w="63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C956A5F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- 1.99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D0355E" w:rsidRPr="00F01BA1" w14:paraId="15E35CBB" w14:textId="77777777" w:rsidTr="00064B46">
        <w:tblPrEx>
          <w:tblCellMar>
            <w:left w:w="0" w:type="dxa"/>
            <w:right w:w="0" w:type="dxa"/>
          </w:tblCellMar>
        </w:tblPrEx>
        <w:trPr>
          <w:trHeight w:hRule="exact" w:val="607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2EC6229" w14:textId="77777777" w:rsidR="00D0355E" w:rsidRPr="002403FC" w:rsidRDefault="00D0355E" w:rsidP="00CE3F63">
            <w:pPr>
              <w:pStyle w:val="1-1"/>
              <w:spacing w:line="240" w:lineRule="exact"/>
              <w:ind w:leftChars="100" w:left="240"/>
              <w:rPr>
                <w:b w:val="0"/>
                <w:color w:val="000000" w:themeColor="text1"/>
                <w:kern w:val="0"/>
                <w:sz w:val="22"/>
                <w:szCs w:val="22"/>
                <w:highlight w:val="yellow"/>
              </w:rPr>
            </w:pPr>
            <w:r w:rsidRPr="002403FC">
              <w:rPr>
                <w:rFonts w:hint="eastAsia"/>
                <w:b w:val="0"/>
                <w:color w:val="000000" w:themeColor="text1"/>
                <w:kern w:val="0"/>
                <w:sz w:val="22"/>
                <w:szCs w:val="22"/>
              </w:rPr>
              <w:t>其他負債</w:t>
            </w:r>
          </w:p>
        </w:tc>
        <w:tc>
          <w:tcPr>
            <w:tcW w:w="18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7E6F14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1,000</w:t>
            </w:r>
          </w:p>
        </w:tc>
        <w:tc>
          <w:tcPr>
            <w:tcW w:w="6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77FDE0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0.00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534947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1,000</w:t>
            </w:r>
          </w:p>
        </w:tc>
        <w:tc>
          <w:tcPr>
            <w:tcW w:w="6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2EE689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0.00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4EE306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－</w:t>
            </w:r>
          </w:p>
        </w:tc>
        <w:tc>
          <w:tcPr>
            <w:tcW w:w="63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5681B12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－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D0355E" w:rsidRPr="00F01BA1" w14:paraId="44AE8D11" w14:textId="77777777" w:rsidTr="00064B46">
        <w:tblPrEx>
          <w:tblCellMar>
            <w:left w:w="0" w:type="dxa"/>
            <w:right w:w="0" w:type="dxa"/>
          </w:tblCellMar>
        </w:tblPrEx>
        <w:trPr>
          <w:trHeight w:hRule="exact" w:val="607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E692795" w14:textId="77777777" w:rsidR="00D0355E" w:rsidRPr="002403FC" w:rsidRDefault="00D0355E" w:rsidP="00CE3F63">
            <w:pPr>
              <w:pStyle w:val="1-1"/>
              <w:spacing w:line="240" w:lineRule="exact"/>
              <w:rPr>
                <w:b w:val="0"/>
                <w:color w:val="000000" w:themeColor="text1"/>
                <w:kern w:val="0"/>
                <w:sz w:val="22"/>
                <w:szCs w:val="22"/>
                <w:highlight w:val="yellow"/>
              </w:rPr>
            </w:pPr>
            <w:r w:rsidRPr="00B3203A"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淨值</w:t>
            </w:r>
          </w:p>
        </w:tc>
        <w:tc>
          <w:tcPr>
            <w:tcW w:w="18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205B11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20,046,223,643</w:t>
            </w:r>
          </w:p>
        </w:tc>
        <w:tc>
          <w:tcPr>
            <w:tcW w:w="6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527024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99.98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A51488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17,528,473,212</w:t>
            </w:r>
          </w:p>
        </w:tc>
        <w:tc>
          <w:tcPr>
            <w:tcW w:w="6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117E32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99.97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23275E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2,517,750,431</w:t>
            </w:r>
          </w:p>
        </w:tc>
        <w:tc>
          <w:tcPr>
            <w:tcW w:w="63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DAA2DDF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14.36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D0355E" w:rsidRPr="00F01BA1" w14:paraId="32F32AB8" w14:textId="77777777" w:rsidTr="00064B46">
        <w:tblPrEx>
          <w:tblCellMar>
            <w:left w:w="0" w:type="dxa"/>
            <w:right w:w="0" w:type="dxa"/>
          </w:tblCellMar>
        </w:tblPrEx>
        <w:trPr>
          <w:trHeight w:hRule="exact" w:val="607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766A2D5" w14:textId="77777777" w:rsidR="00D0355E" w:rsidRPr="002403FC" w:rsidRDefault="00D0355E" w:rsidP="00CE3F63">
            <w:pPr>
              <w:pStyle w:val="1-1"/>
              <w:spacing w:line="240" w:lineRule="exact"/>
              <w:ind w:leftChars="100" w:left="240"/>
              <w:rPr>
                <w:b w:val="0"/>
                <w:color w:val="000000" w:themeColor="text1"/>
                <w:kern w:val="0"/>
                <w:sz w:val="22"/>
                <w:szCs w:val="22"/>
                <w:highlight w:val="yellow"/>
              </w:rPr>
            </w:pPr>
            <w:r w:rsidRPr="002403FC">
              <w:rPr>
                <w:rFonts w:hint="eastAsia"/>
                <w:b w:val="0"/>
                <w:color w:val="000000" w:themeColor="text1"/>
                <w:kern w:val="0"/>
                <w:sz w:val="22"/>
                <w:szCs w:val="22"/>
              </w:rPr>
              <w:t>累積餘</w:t>
            </w:r>
            <w:proofErr w:type="gramStart"/>
            <w:r w:rsidRPr="002403FC">
              <w:rPr>
                <w:rFonts w:hint="eastAsia"/>
                <w:b w:val="0"/>
                <w:color w:val="000000" w:themeColor="text1"/>
                <w:kern w:val="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18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81C788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20,046,223,643</w:t>
            </w:r>
          </w:p>
        </w:tc>
        <w:tc>
          <w:tcPr>
            <w:tcW w:w="6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D07384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99.98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EC50E4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17,528,473,212</w:t>
            </w:r>
          </w:p>
        </w:tc>
        <w:tc>
          <w:tcPr>
            <w:tcW w:w="6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E80EAC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99.97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87C023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2,517,750,431</w:t>
            </w:r>
          </w:p>
        </w:tc>
        <w:tc>
          <w:tcPr>
            <w:tcW w:w="63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EE2EEE3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14.36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D0355E" w:rsidRPr="00F01BA1" w14:paraId="37EC67C3" w14:textId="77777777" w:rsidTr="008A72B2">
        <w:tblPrEx>
          <w:tblCellMar>
            <w:left w:w="0" w:type="dxa"/>
            <w:right w:w="0" w:type="dxa"/>
          </w:tblCellMar>
        </w:tblPrEx>
        <w:trPr>
          <w:trHeight w:hRule="exact" w:val="567"/>
          <w:jc w:val="center"/>
        </w:trPr>
        <w:tc>
          <w:tcPr>
            <w:tcW w:w="2624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35BAADC9" w14:textId="77777777" w:rsidR="00D0355E" w:rsidRPr="002403FC" w:rsidRDefault="00D0355E" w:rsidP="00CE3F63">
            <w:pPr>
              <w:pStyle w:val="1-1"/>
              <w:spacing w:line="240" w:lineRule="exact"/>
              <w:rPr>
                <w:b w:val="0"/>
                <w:color w:val="000000" w:themeColor="text1"/>
                <w:kern w:val="0"/>
                <w:sz w:val="22"/>
                <w:szCs w:val="22"/>
                <w:highlight w:val="yellow"/>
              </w:rPr>
            </w:pPr>
            <w:r w:rsidRPr="00B3203A"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合計</w:t>
            </w:r>
          </w:p>
        </w:tc>
        <w:tc>
          <w:tcPr>
            <w:tcW w:w="1856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55A9C2CC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20,050,555,640</w:t>
            </w:r>
          </w:p>
        </w:tc>
        <w:tc>
          <w:tcPr>
            <w:tcW w:w="671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6CA2F096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100.00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76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41F49A96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17,532,893,120</w:t>
            </w:r>
          </w:p>
        </w:tc>
        <w:tc>
          <w:tcPr>
            <w:tcW w:w="651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5FDB3C24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100.00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97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789F0E23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2,517,662,520</w:t>
            </w:r>
          </w:p>
        </w:tc>
        <w:tc>
          <w:tcPr>
            <w:tcW w:w="631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8EE457C" w14:textId="77777777" w:rsidR="00D0355E" w:rsidRPr="002403FC" w:rsidRDefault="00D0355E" w:rsidP="00CE3F63">
            <w:pPr>
              <w:pStyle w:val="35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14.36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</w:tbl>
    <w:p w14:paraId="512FAF60" w14:textId="0BCCBB64" w:rsidR="00103137" w:rsidRPr="00667386" w:rsidRDefault="00103137" w:rsidP="008A72B2">
      <w:pPr>
        <w:pStyle w:val="1"/>
        <w:spacing w:before="0" w:after="0" w:line="20" w:lineRule="exact"/>
        <w:ind w:firstLineChars="0" w:firstLine="0"/>
        <w:rPr>
          <w:rFonts w:cs="新細明體"/>
          <w:b w:val="0"/>
          <w:vanish/>
          <w:sz w:val="2"/>
          <w:szCs w:val="12"/>
        </w:rPr>
      </w:pPr>
    </w:p>
    <w:sectPr w:rsidR="00103137" w:rsidRPr="00667386" w:rsidSect="009655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1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51FE9" w14:textId="77777777" w:rsidR="00086167" w:rsidRDefault="00086167" w:rsidP="00F70532">
      <w:pPr>
        <w:ind w:firstLine="480"/>
      </w:pPr>
      <w:r>
        <w:separator/>
      </w:r>
    </w:p>
    <w:p w14:paraId="4185F2E1" w14:textId="77777777" w:rsidR="00086167" w:rsidRDefault="00086167" w:rsidP="00F70532">
      <w:pPr>
        <w:ind w:firstLine="480"/>
      </w:pPr>
    </w:p>
    <w:p w14:paraId="4AC37548" w14:textId="77777777" w:rsidR="00086167" w:rsidRDefault="00086167" w:rsidP="009B0ED7">
      <w:pPr>
        <w:ind w:firstLine="480"/>
      </w:pPr>
    </w:p>
  </w:endnote>
  <w:endnote w:type="continuationSeparator" w:id="0">
    <w:p w14:paraId="43DE1943" w14:textId="77777777" w:rsidR="00086167" w:rsidRDefault="00086167" w:rsidP="00F70532">
      <w:pPr>
        <w:ind w:firstLine="480"/>
      </w:pPr>
      <w:r>
        <w:continuationSeparator/>
      </w:r>
    </w:p>
    <w:p w14:paraId="3A7BF476" w14:textId="77777777" w:rsidR="00086167" w:rsidRDefault="00086167" w:rsidP="00F70532">
      <w:pPr>
        <w:ind w:firstLine="480"/>
      </w:pPr>
    </w:p>
    <w:p w14:paraId="405E1388" w14:textId="77777777" w:rsidR="00086167" w:rsidRDefault="00086167" w:rsidP="009B0ED7">
      <w:pPr>
        <w:ind w:firstLine="48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楷書體W5">
    <w:altName w:val="全字庫正楷體"/>
    <w:charset w:val="88"/>
    <w:family w:val="script"/>
    <w:pitch w:val="fixed"/>
    <w:sig w:usb0="00000000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-1980449730"/>
      <w:docPartObj>
        <w:docPartGallery w:val="Page Numbers (Bottom of Page)"/>
        <w:docPartUnique/>
      </w:docPartObj>
    </w:sdtPr>
    <w:sdtEndPr/>
    <w:sdtContent>
      <w:p w14:paraId="0CC825B5" w14:textId="77777777" w:rsidR="00A43BB3" w:rsidRPr="00A43BB3" w:rsidRDefault="00A43BB3" w:rsidP="00A43BB3">
        <w:pPr>
          <w:tabs>
            <w:tab w:val="left" w:pos="4608"/>
          </w:tabs>
          <w:ind w:firstLineChars="0" w:firstLine="0"/>
          <w:jc w:val="center"/>
          <w:rPr>
            <w:sz w:val="20"/>
            <w:szCs w:val="20"/>
          </w:rPr>
        </w:pPr>
        <w:r w:rsidRPr="00A43BB3">
          <w:rPr>
            <w:rFonts w:hint="eastAsia"/>
            <w:sz w:val="20"/>
            <w:szCs w:val="20"/>
          </w:rPr>
          <w:t>丁-</w:t>
        </w:r>
        <w:r w:rsidRPr="00A43BB3">
          <w:rPr>
            <w:rFonts w:hint="eastAsia"/>
            <w:sz w:val="20"/>
            <w:szCs w:val="20"/>
          </w:rPr>
          <w:fldChar w:fldCharType="begin"/>
        </w:r>
        <w:r w:rsidRPr="00A43BB3">
          <w:rPr>
            <w:rFonts w:hint="eastAsia"/>
            <w:sz w:val="20"/>
            <w:szCs w:val="20"/>
          </w:rPr>
          <w:instrText xml:space="preserve"> PAGE </w:instrText>
        </w:r>
        <w:r w:rsidRPr="00A43BB3">
          <w:rPr>
            <w:rFonts w:hint="eastAsia"/>
            <w:sz w:val="20"/>
            <w:szCs w:val="20"/>
          </w:rPr>
          <w:fldChar w:fldCharType="separate"/>
        </w:r>
        <w:r w:rsidRPr="00A43BB3">
          <w:rPr>
            <w:sz w:val="20"/>
            <w:szCs w:val="20"/>
          </w:rPr>
          <w:t>1</w:t>
        </w:r>
        <w:r w:rsidRPr="00A43BB3">
          <w:rPr>
            <w:rFonts w:hint="eastAsia"/>
            <w:sz w:val="20"/>
            <w:szCs w:val="20"/>
          </w:rPr>
          <w:fldChar w:fldCharType="end"/>
        </w:r>
      </w:p>
      <w:p w14:paraId="030345B4" w14:textId="495DFCB8" w:rsidR="00BD3356" w:rsidRPr="00A43BB3" w:rsidRDefault="004A3A08" w:rsidP="00A43BB3">
        <w:pPr>
          <w:pStyle w:val="a6"/>
          <w:ind w:firstLineChars="0" w:firstLine="0"/>
          <w:jc w:val="center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CA58F" w14:textId="3F53CC0F" w:rsidR="00A43BB3" w:rsidRDefault="00A43BB3" w:rsidP="00A43BB3">
    <w:pPr>
      <w:tabs>
        <w:tab w:val="left" w:pos="4608"/>
      </w:tabs>
      <w:ind w:firstLineChars="0" w:firstLine="0"/>
      <w:jc w:val="center"/>
      <w:rPr>
        <w:sz w:val="20"/>
        <w:szCs w:val="20"/>
      </w:rPr>
    </w:pPr>
    <w:r>
      <w:rPr>
        <w:rFonts w:hint="eastAsia"/>
        <w:sz w:val="20"/>
        <w:szCs w:val="20"/>
      </w:rPr>
      <w:t>丁-</w:t>
    </w:r>
    <w:r>
      <w:rPr>
        <w:rFonts w:hint="eastAsia"/>
        <w:sz w:val="20"/>
        <w:szCs w:val="20"/>
      </w:rPr>
      <w:fldChar w:fldCharType="begin"/>
    </w:r>
    <w:r>
      <w:rPr>
        <w:rFonts w:hint="eastAsia"/>
        <w:sz w:val="20"/>
        <w:szCs w:val="20"/>
      </w:rPr>
      <w:instrText xml:space="preserve"> PAGE </w:instrText>
    </w:r>
    <w:r>
      <w:rPr>
        <w:rFonts w:hint="eastAsia"/>
        <w:sz w:val="20"/>
        <w:szCs w:val="20"/>
      </w:rPr>
      <w:fldChar w:fldCharType="separate"/>
    </w:r>
    <w:r>
      <w:rPr>
        <w:sz w:val="20"/>
        <w:szCs w:val="20"/>
      </w:rPr>
      <w:t>1</w:t>
    </w:r>
    <w:r>
      <w:rPr>
        <w:rFonts w:hint="eastAsia"/>
        <w:sz w:val="20"/>
        <w:szCs w:val="20"/>
      </w:rPr>
      <w:fldChar w:fldCharType="end"/>
    </w:r>
  </w:p>
  <w:p w14:paraId="3DD80BE9" w14:textId="77777777" w:rsidR="00A43BB3" w:rsidRDefault="00A43BB3" w:rsidP="00A43BB3">
    <w:pPr>
      <w:pStyle w:val="a6"/>
      <w:ind w:firstLineChars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76093" w14:textId="77777777" w:rsidR="00BD3356" w:rsidRDefault="00BD3356" w:rsidP="00F70532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850FB" w14:textId="77777777" w:rsidR="00086167" w:rsidRDefault="00086167" w:rsidP="00F70532">
      <w:pPr>
        <w:ind w:firstLine="480"/>
      </w:pPr>
      <w:r>
        <w:separator/>
      </w:r>
    </w:p>
    <w:p w14:paraId="3C47A931" w14:textId="77777777" w:rsidR="00086167" w:rsidRDefault="00086167" w:rsidP="00F70532">
      <w:pPr>
        <w:ind w:firstLine="480"/>
      </w:pPr>
    </w:p>
    <w:p w14:paraId="243287E2" w14:textId="77777777" w:rsidR="00086167" w:rsidRDefault="00086167" w:rsidP="009B0ED7">
      <w:pPr>
        <w:ind w:firstLine="480"/>
      </w:pPr>
    </w:p>
  </w:footnote>
  <w:footnote w:type="continuationSeparator" w:id="0">
    <w:p w14:paraId="56F06B2E" w14:textId="77777777" w:rsidR="00086167" w:rsidRDefault="00086167" w:rsidP="00F70532">
      <w:pPr>
        <w:ind w:firstLine="480"/>
      </w:pPr>
      <w:r>
        <w:continuationSeparator/>
      </w:r>
    </w:p>
    <w:p w14:paraId="604C94DB" w14:textId="77777777" w:rsidR="00086167" w:rsidRDefault="00086167" w:rsidP="00F70532">
      <w:pPr>
        <w:ind w:firstLine="480"/>
      </w:pPr>
    </w:p>
    <w:p w14:paraId="74F78AE5" w14:textId="77777777" w:rsidR="00086167" w:rsidRDefault="00086167" w:rsidP="009B0ED7">
      <w:pPr>
        <w:ind w:firstLine="48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ED078" w14:textId="77777777" w:rsidR="00BD3356" w:rsidRDefault="00BD3356" w:rsidP="00F70532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E94E8" w14:textId="77777777" w:rsidR="00BD3356" w:rsidRDefault="00BD3356" w:rsidP="00217C62">
    <w:pPr>
      <w:pStyle w:val="a4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6662C" w14:textId="77777777" w:rsidR="00BD3356" w:rsidRDefault="00BD3356" w:rsidP="00F70532">
    <w:pPr>
      <w:pStyle w:val="a4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91E3A"/>
    <w:multiLevelType w:val="hybridMultilevel"/>
    <w:tmpl w:val="AFE6B0A4"/>
    <w:lvl w:ilvl="0" w:tplc="7B76D0AA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03493EA7"/>
    <w:multiLevelType w:val="hybridMultilevel"/>
    <w:tmpl w:val="9650E66A"/>
    <w:lvl w:ilvl="0" w:tplc="395602D2">
      <w:start w:val="1"/>
      <w:numFmt w:val="taiwaneseCountingThousand"/>
      <w:lvlText w:val="（%1）"/>
      <w:lvlJc w:val="left"/>
      <w:pPr>
        <w:ind w:left="2295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9" w:hanging="480"/>
      </w:pPr>
    </w:lvl>
    <w:lvl w:ilvl="2" w:tplc="0409001B" w:tentative="1">
      <w:start w:val="1"/>
      <w:numFmt w:val="lowerRoman"/>
      <w:lvlText w:val="%3."/>
      <w:lvlJc w:val="right"/>
      <w:pPr>
        <w:ind w:left="2859" w:hanging="480"/>
      </w:pPr>
    </w:lvl>
    <w:lvl w:ilvl="3" w:tplc="0409000F" w:tentative="1">
      <w:start w:val="1"/>
      <w:numFmt w:val="decimal"/>
      <w:lvlText w:val="%4."/>
      <w:lvlJc w:val="left"/>
      <w:pPr>
        <w:ind w:left="33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9" w:hanging="480"/>
      </w:pPr>
    </w:lvl>
    <w:lvl w:ilvl="5" w:tplc="0409001B" w:tentative="1">
      <w:start w:val="1"/>
      <w:numFmt w:val="lowerRoman"/>
      <w:lvlText w:val="%6."/>
      <w:lvlJc w:val="right"/>
      <w:pPr>
        <w:ind w:left="4299" w:hanging="480"/>
      </w:pPr>
    </w:lvl>
    <w:lvl w:ilvl="6" w:tplc="0409000F" w:tentative="1">
      <w:start w:val="1"/>
      <w:numFmt w:val="decimal"/>
      <w:lvlText w:val="%7."/>
      <w:lvlJc w:val="left"/>
      <w:pPr>
        <w:ind w:left="47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9" w:hanging="480"/>
      </w:pPr>
    </w:lvl>
    <w:lvl w:ilvl="8" w:tplc="0409001B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2" w15:restartNumberingAfterBreak="0">
    <w:nsid w:val="05DA1DC5"/>
    <w:multiLevelType w:val="hybridMultilevel"/>
    <w:tmpl w:val="23FE2036"/>
    <w:lvl w:ilvl="0" w:tplc="7128A756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3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28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478" w:hanging="480"/>
      </w:pPr>
    </w:lvl>
    <w:lvl w:ilvl="2" w:tplc="0409001B" w:tentative="1">
      <w:start w:val="1"/>
      <w:numFmt w:val="lowerRoman"/>
      <w:lvlText w:val="%3."/>
      <w:lvlJc w:val="right"/>
      <w:pPr>
        <w:ind w:left="3958" w:hanging="480"/>
      </w:pPr>
    </w:lvl>
    <w:lvl w:ilvl="3" w:tplc="0409000F" w:tentative="1">
      <w:start w:val="1"/>
      <w:numFmt w:val="decimal"/>
      <w:lvlText w:val="%4."/>
      <w:lvlJc w:val="left"/>
      <w:pPr>
        <w:ind w:left="44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18" w:hanging="480"/>
      </w:pPr>
    </w:lvl>
    <w:lvl w:ilvl="5" w:tplc="0409001B" w:tentative="1">
      <w:start w:val="1"/>
      <w:numFmt w:val="lowerRoman"/>
      <w:lvlText w:val="%6."/>
      <w:lvlJc w:val="right"/>
      <w:pPr>
        <w:ind w:left="5398" w:hanging="480"/>
      </w:pPr>
    </w:lvl>
    <w:lvl w:ilvl="6" w:tplc="0409000F" w:tentative="1">
      <w:start w:val="1"/>
      <w:numFmt w:val="decimal"/>
      <w:lvlText w:val="%7."/>
      <w:lvlJc w:val="left"/>
      <w:pPr>
        <w:ind w:left="58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58" w:hanging="480"/>
      </w:pPr>
    </w:lvl>
    <w:lvl w:ilvl="8" w:tplc="0409001B" w:tentative="1">
      <w:start w:val="1"/>
      <w:numFmt w:val="lowerRoman"/>
      <w:lvlText w:val="%9."/>
      <w:lvlJc w:val="right"/>
      <w:pPr>
        <w:ind w:left="6838" w:hanging="480"/>
      </w:pPr>
    </w:lvl>
  </w:abstractNum>
  <w:abstractNum w:abstractNumId="4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5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8972045"/>
    <w:multiLevelType w:val="hybridMultilevel"/>
    <w:tmpl w:val="8CBEDEF6"/>
    <w:lvl w:ilvl="0" w:tplc="8FBC966E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7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B1465C3"/>
    <w:multiLevelType w:val="hybridMultilevel"/>
    <w:tmpl w:val="ADF07C72"/>
    <w:lvl w:ilvl="0" w:tplc="C820321C">
      <w:start w:val="1"/>
      <w:numFmt w:val="taiwaneseCountingThousand"/>
      <w:lvlText w:val="（%1）"/>
      <w:lvlJc w:val="left"/>
      <w:pPr>
        <w:ind w:left="1271" w:hanging="10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36" w:hanging="480"/>
      </w:pPr>
    </w:lvl>
    <w:lvl w:ilvl="2" w:tplc="0409001B" w:tentative="1">
      <w:start w:val="1"/>
      <w:numFmt w:val="lowerRoman"/>
      <w:lvlText w:val="%3."/>
      <w:lvlJc w:val="right"/>
      <w:pPr>
        <w:ind w:left="1616" w:hanging="480"/>
      </w:pPr>
    </w:lvl>
    <w:lvl w:ilvl="3" w:tplc="0409000F" w:tentative="1">
      <w:start w:val="1"/>
      <w:numFmt w:val="decimal"/>
      <w:lvlText w:val="%4."/>
      <w:lvlJc w:val="left"/>
      <w:pPr>
        <w:ind w:left="20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6" w:hanging="480"/>
      </w:pPr>
    </w:lvl>
    <w:lvl w:ilvl="5" w:tplc="0409001B" w:tentative="1">
      <w:start w:val="1"/>
      <w:numFmt w:val="lowerRoman"/>
      <w:lvlText w:val="%6."/>
      <w:lvlJc w:val="right"/>
      <w:pPr>
        <w:ind w:left="3056" w:hanging="480"/>
      </w:pPr>
    </w:lvl>
    <w:lvl w:ilvl="6" w:tplc="0409000F" w:tentative="1">
      <w:start w:val="1"/>
      <w:numFmt w:val="decimal"/>
      <w:lvlText w:val="%7."/>
      <w:lvlJc w:val="left"/>
      <w:pPr>
        <w:ind w:left="35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6" w:hanging="480"/>
      </w:pPr>
    </w:lvl>
    <w:lvl w:ilvl="8" w:tplc="0409001B" w:tentative="1">
      <w:start w:val="1"/>
      <w:numFmt w:val="lowerRoman"/>
      <w:lvlText w:val="%9."/>
      <w:lvlJc w:val="right"/>
      <w:pPr>
        <w:ind w:left="4496" w:hanging="480"/>
      </w:pPr>
    </w:lvl>
  </w:abstractNum>
  <w:abstractNum w:abstractNumId="11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27906EC"/>
    <w:multiLevelType w:val="hybridMultilevel"/>
    <w:tmpl w:val="B918507C"/>
    <w:lvl w:ilvl="0" w:tplc="70C6EB20">
      <w:start w:val="501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14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EDE1990"/>
    <w:multiLevelType w:val="hybridMultilevel"/>
    <w:tmpl w:val="0F6CF36A"/>
    <w:lvl w:ilvl="0" w:tplc="8BDCFAB2">
      <w:start w:val="2"/>
      <w:numFmt w:val="bullet"/>
      <w:lvlText w:val="-"/>
      <w:lvlJc w:val="left"/>
      <w:pPr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7" w15:restartNumberingAfterBreak="0">
    <w:nsid w:val="416E6393"/>
    <w:multiLevelType w:val="hybridMultilevel"/>
    <w:tmpl w:val="98A2FED0"/>
    <w:lvl w:ilvl="0" w:tplc="FD540C00">
      <w:start w:val="997"/>
      <w:numFmt w:val="decimal"/>
      <w:lvlText w:val="%1"/>
      <w:lvlJc w:val="left"/>
      <w:pPr>
        <w:ind w:left="456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18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A7B0382"/>
    <w:multiLevelType w:val="multilevel"/>
    <w:tmpl w:val="2A22E67E"/>
    <w:lvl w:ilvl="0">
      <w:start w:val="1"/>
      <w:numFmt w:val="taiwaneseCountingThousand"/>
      <w:suff w:val="nothing"/>
      <w:lvlText w:val="%1、"/>
      <w:lvlJc w:val="left"/>
      <w:pPr>
        <w:ind w:left="964" w:hanging="680"/>
      </w:pPr>
      <w:rPr>
        <w:rFonts w:ascii="標楷體" w:eastAsia="標楷體" w:hint="eastAsia"/>
        <w:b w:val="0"/>
        <w:i w:val="0"/>
        <w:sz w:val="32"/>
      </w:rPr>
    </w:lvl>
    <w:lvl w:ilvl="1">
      <w:start w:val="1"/>
      <w:numFmt w:val="taiwaneseCountingThousand"/>
      <w:suff w:val="nothing"/>
      <w:lvlText w:val="（%2）"/>
      <w:lvlJc w:val="left"/>
      <w:pPr>
        <w:ind w:left="1276" w:hanging="992"/>
      </w:pPr>
      <w:rPr>
        <w:rFonts w:ascii="標楷體" w:eastAsia="標楷體" w:hint="eastAsia"/>
        <w:b w:val="0"/>
        <w:i w:val="0"/>
        <w:sz w:val="32"/>
      </w:rPr>
    </w:lvl>
    <w:lvl w:ilvl="2">
      <w:start w:val="1"/>
      <w:numFmt w:val="decimalFullWidth"/>
      <w:suff w:val="nothing"/>
      <w:lvlText w:val="%3、"/>
      <w:lvlJc w:val="left"/>
      <w:pPr>
        <w:ind w:left="1610" w:hanging="646"/>
      </w:pPr>
      <w:rPr>
        <w:rFonts w:ascii="標楷體" w:eastAsia="標楷體" w:hint="eastAsia"/>
        <w:b w:val="0"/>
        <w:i w:val="0"/>
        <w:sz w:val="32"/>
      </w:rPr>
    </w:lvl>
    <w:lvl w:ilvl="3">
      <w:start w:val="1"/>
      <w:numFmt w:val="decimalFullWidth"/>
      <w:pStyle w:val="a"/>
      <w:suff w:val="nothing"/>
      <w:lvlText w:val="（%4）"/>
      <w:lvlJc w:val="left"/>
      <w:pPr>
        <w:ind w:left="1758" w:hanging="624"/>
      </w:pPr>
      <w:rPr>
        <w:rFonts w:ascii="標楷體" w:eastAsia="標楷體" w:hint="eastAsia"/>
        <w:b w:val="0"/>
        <w:i w:val="0"/>
        <w:sz w:val="32"/>
      </w:rPr>
    </w:lvl>
    <w:lvl w:ilvl="4">
      <w:start w:val="1"/>
      <w:numFmt w:val="ideographTraditional"/>
      <w:lvlText w:val="%5、"/>
      <w:lvlJc w:val="left"/>
      <w:pPr>
        <w:tabs>
          <w:tab w:val="num" w:pos="2552"/>
        </w:tabs>
        <w:ind w:left="2552" w:hanging="851"/>
      </w:pPr>
      <w:rPr>
        <w:rFonts w:ascii="標楷體" w:eastAsia="標楷體" w:hint="eastAsia"/>
        <w:b w:val="0"/>
        <w:i w:val="0"/>
        <w:sz w:val="32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0" w15:restartNumberingAfterBreak="0">
    <w:nsid w:val="4F861FB7"/>
    <w:multiLevelType w:val="hybridMultilevel"/>
    <w:tmpl w:val="8198457E"/>
    <w:lvl w:ilvl="0" w:tplc="0422D2F4">
      <w:start w:val="203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21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4205A9E"/>
    <w:multiLevelType w:val="hybridMultilevel"/>
    <w:tmpl w:val="8A321812"/>
    <w:lvl w:ilvl="0" w:tplc="F940BFFA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3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4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5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6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75D25195"/>
    <w:multiLevelType w:val="hybridMultilevel"/>
    <w:tmpl w:val="B9C2B5BA"/>
    <w:lvl w:ilvl="0" w:tplc="FCF01010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9" w15:restartNumberingAfterBreak="0">
    <w:nsid w:val="760C0EFF"/>
    <w:multiLevelType w:val="hybridMultilevel"/>
    <w:tmpl w:val="08F04FCC"/>
    <w:lvl w:ilvl="0" w:tplc="34D05CDE">
      <w:start w:val="1"/>
      <w:numFmt w:val="taiwaneseCountingThousand"/>
      <w:lvlText w:val="(%1)"/>
      <w:lvlJc w:val="left"/>
      <w:pPr>
        <w:ind w:left="1405" w:hanging="720"/>
      </w:pPr>
      <w:rPr>
        <w:rFonts w:hint="default"/>
        <w:color w:val="auto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645" w:hanging="480"/>
      </w:pPr>
    </w:lvl>
    <w:lvl w:ilvl="2" w:tplc="0409001B" w:tentative="1">
      <w:start w:val="1"/>
      <w:numFmt w:val="lowerRoman"/>
      <w:lvlText w:val="%3."/>
      <w:lvlJc w:val="right"/>
      <w:pPr>
        <w:ind w:left="2125" w:hanging="480"/>
      </w:pPr>
    </w:lvl>
    <w:lvl w:ilvl="3" w:tplc="0409000F" w:tentative="1">
      <w:start w:val="1"/>
      <w:numFmt w:val="decimal"/>
      <w:lvlText w:val="%4."/>
      <w:lvlJc w:val="left"/>
      <w:pPr>
        <w:ind w:left="26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85" w:hanging="480"/>
      </w:pPr>
    </w:lvl>
    <w:lvl w:ilvl="5" w:tplc="0409001B" w:tentative="1">
      <w:start w:val="1"/>
      <w:numFmt w:val="lowerRoman"/>
      <w:lvlText w:val="%6."/>
      <w:lvlJc w:val="right"/>
      <w:pPr>
        <w:ind w:left="3565" w:hanging="480"/>
      </w:pPr>
    </w:lvl>
    <w:lvl w:ilvl="6" w:tplc="0409000F" w:tentative="1">
      <w:start w:val="1"/>
      <w:numFmt w:val="decimal"/>
      <w:lvlText w:val="%7."/>
      <w:lvlJc w:val="left"/>
      <w:pPr>
        <w:ind w:left="40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25" w:hanging="480"/>
      </w:pPr>
    </w:lvl>
    <w:lvl w:ilvl="8" w:tplc="0409001B" w:tentative="1">
      <w:start w:val="1"/>
      <w:numFmt w:val="lowerRoman"/>
      <w:lvlText w:val="%9."/>
      <w:lvlJc w:val="right"/>
      <w:pPr>
        <w:ind w:left="5005" w:hanging="480"/>
      </w:pPr>
    </w:lvl>
  </w:abstractNum>
  <w:abstractNum w:abstractNumId="30" w15:restartNumberingAfterBreak="0">
    <w:nsid w:val="7B891B0D"/>
    <w:multiLevelType w:val="hybridMultilevel"/>
    <w:tmpl w:val="EB42C69A"/>
    <w:lvl w:ilvl="0" w:tplc="39B898E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7BDF6DED"/>
    <w:multiLevelType w:val="hybridMultilevel"/>
    <w:tmpl w:val="F35476FC"/>
    <w:lvl w:ilvl="0" w:tplc="04568EF6">
      <w:start w:val="155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32" w15:restartNumberingAfterBreak="0">
    <w:nsid w:val="7E8A4EE1"/>
    <w:multiLevelType w:val="hybridMultilevel"/>
    <w:tmpl w:val="6240AF6E"/>
    <w:lvl w:ilvl="0" w:tplc="479ECF2C">
      <w:start w:val="455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num w:numId="1">
    <w:abstractNumId w:val="21"/>
  </w:num>
  <w:num w:numId="2">
    <w:abstractNumId w:val="14"/>
  </w:num>
  <w:num w:numId="3">
    <w:abstractNumId w:val="3"/>
  </w:num>
  <w:num w:numId="4">
    <w:abstractNumId w:val="12"/>
  </w:num>
  <w:num w:numId="5">
    <w:abstractNumId w:val="25"/>
  </w:num>
  <w:num w:numId="6">
    <w:abstractNumId w:val="4"/>
  </w:num>
  <w:num w:numId="7">
    <w:abstractNumId w:val="7"/>
  </w:num>
  <w:num w:numId="8">
    <w:abstractNumId w:val="27"/>
  </w:num>
  <w:num w:numId="9">
    <w:abstractNumId w:val="9"/>
  </w:num>
  <w:num w:numId="10">
    <w:abstractNumId w:val="18"/>
  </w:num>
  <w:num w:numId="11">
    <w:abstractNumId w:val="16"/>
  </w:num>
  <w:num w:numId="12">
    <w:abstractNumId w:val="26"/>
  </w:num>
  <w:num w:numId="13">
    <w:abstractNumId w:val="11"/>
  </w:num>
  <w:num w:numId="14">
    <w:abstractNumId w:val="8"/>
  </w:num>
  <w:num w:numId="15">
    <w:abstractNumId w:val="5"/>
  </w:num>
  <w:num w:numId="16">
    <w:abstractNumId w:val="23"/>
  </w:num>
  <w:num w:numId="17">
    <w:abstractNumId w:val="24"/>
  </w:num>
  <w:num w:numId="18">
    <w:abstractNumId w:val="10"/>
  </w:num>
  <w:num w:numId="19">
    <w:abstractNumId w:val="0"/>
  </w:num>
  <w:num w:numId="20">
    <w:abstractNumId w:val="1"/>
  </w:num>
  <w:num w:numId="21">
    <w:abstractNumId w:val="2"/>
  </w:num>
  <w:num w:numId="22">
    <w:abstractNumId w:val="22"/>
  </w:num>
  <w:num w:numId="23">
    <w:abstractNumId w:val="28"/>
  </w:num>
  <w:num w:numId="24">
    <w:abstractNumId w:val="6"/>
  </w:num>
  <w:num w:numId="25">
    <w:abstractNumId w:val="30"/>
  </w:num>
  <w:num w:numId="26">
    <w:abstractNumId w:val="19"/>
  </w:num>
  <w:num w:numId="27">
    <w:abstractNumId w:val="17"/>
  </w:num>
  <w:num w:numId="28">
    <w:abstractNumId w:val="32"/>
  </w:num>
  <w:num w:numId="29">
    <w:abstractNumId w:val="20"/>
  </w:num>
  <w:num w:numId="30">
    <w:abstractNumId w:val="13"/>
  </w:num>
  <w:num w:numId="31">
    <w:abstractNumId w:val="31"/>
  </w:num>
  <w:num w:numId="32">
    <w:abstractNumId w:val="15"/>
  </w:num>
  <w:num w:numId="33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0921"/>
    <w:rsid w:val="00002AF1"/>
    <w:rsid w:val="00004980"/>
    <w:rsid w:val="000064E0"/>
    <w:rsid w:val="00006FD2"/>
    <w:rsid w:val="0000700F"/>
    <w:rsid w:val="0000711D"/>
    <w:rsid w:val="0001070C"/>
    <w:rsid w:val="00014FF8"/>
    <w:rsid w:val="0001579B"/>
    <w:rsid w:val="00017386"/>
    <w:rsid w:val="00023364"/>
    <w:rsid w:val="00024A80"/>
    <w:rsid w:val="0002565F"/>
    <w:rsid w:val="00025EDB"/>
    <w:rsid w:val="0002664F"/>
    <w:rsid w:val="00026AA2"/>
    <w:rsid w:val="0002789B"/>
    <w:rsid w:val="00032BB0"/>
    <w:rsid w:val="0003304B"/>
    <w:rsid w:val="00033897"/>
    <w:rsid w:val="00033F47"/>
    <w:rsid w:val="00034122"/>
    <w:rsid w:val="00034742"/>
    <w:rsid w:val="00035302"/>
    <w:rsid w:val="00035C7E"/>
    <w:rsid w:val="0003630D"/>
    <w:rsid w:val="00036B9A"/>
    <w:rsid w:val="00036EED"/>
    <w:rsid w:val="00037BB3"/>
    <w:rsid w:val="000406AA"/>
    <w:rsid w:val="000414EE"/>
    <w:rsid w:val="000433D9"/>
    <w:rsid w:val="0004490E"/>
    <w:rsid w:val="00045CD8"/>
    <w:rsid w:val="000476E1"/>
    <w:rsid w:val="00047A76"/>
    <w:rsid w:val="00050109"/>
    <w:rsid w:val="00050457"/>
    <w:rsid w:val="00052070"/>
    <w:rsid w:val="000522FD"/>
    <w:rsid w:val="0005303A"/>
    <w:rsid w:val="000545C4"/>
    <w:rsid w:val="00060E0A"/>
    <w:rsid w:val="0006469F"/>
    <w:rsid w:val="00064A1C"/>
    <w:rsid w:val="00064B46"/>
    <w:rsid w:val="000660B0"/>
    <w:rsid w:val="000662A2"/>
    <w:rsid w:val="00066E0F"/>
    <w:rsid w:val="00067800"/>
    <w:rsid w:val="00067927"/>
    <w:rsid w:val="000708D6"/>
    <w:rsid w:val="00071DF7"/>
    <w:rsid w:val="000721C8"/>
    <w:rsid w:val="00072CA8"/>
    <w:rsid w:val="00074968"/>
    <w:rsid w:val="00076A4A"/>
    <w:rsid w:val="0007788D"/>
    <w:rsid w:val="00080796"/>
    <w:rsid w:val="0008574B"/>
    <w:rsid w:val="00086167"/>
    <w:rsid w:val="0008733E"/>
    <w:rsid w:val="00091001"/>
    <w:rsid w:val="00094907"/>
    <w:rsid w:val="000A4059"/>
    <w:rsid w:val="000A7EA1"/>
    <w:rsid w:val="000B08BB"/>
    <w:rsid w:val="000B12A4"/>
    <w:rsid w:val="000B44D4"/>
    <w:rsid w:val="000B5626"/>
    <w:rsid w:val="000B6C38"/>
    <w:rsid w:val="000B6E4C"/>
    <w:rsid w:val="000C0C87"/>
    <w:rsid w:val="000C139E"/>
    <w:rsid w:val="000C1D11"/>
    <w:rsid w:val="000C2241"/>
    <w:rsid w:val="000C356B"/>
    <w:rsid w:val="000C673F"/>
    <w:rsid w:val="000C75E4"/>
    <w:rsid w:val="000D08DD"/>
    <w:rsid w:val="000D1D9E"/>
    <w:rsid w:val="000D200F"/>
    <w:rsid w:val="000D337B"/>
    <w:rsid w:val="000D6B9F"/>
    <w:rsid w:val="000D6C3C"/>
    <w:rsid w:val="000D7187"/>
    <w:rsid w:val="000D76C7"/>
    <w:rsid w:val="000D7934"/>
    <w:rsid w:val="000E55FF"/>
    <w:rsid w:val="000E7DE5"/>
    <w:rsid w:val="000E7F42"/>
    <w:rsid w:val="000F01B2"/>
    <w:rsid w:val="000F0EAB"/>
    <w:rsid w:val="000F5D75"/>
    <w:rsid w:val="000F7818"/>
    <w:rsid w:val="000F79F2"/>
    <w:rsid w:val="00103137"/>
    <w:rsid w:val="00104589"/>
    <w:rsid w:val="00107209"/>
    <w:rsid w:val="00107D6F"/>
    <w:rsid w:val="0011187F"/>
    <w:rsid w:val="00114456"/>
    <w:rsid w:val="001146BE"/>
    <w:rsid w:val="00115884"/>
    <w:rsid w:val="001159AE"/>
    <w:rsid w:val="00116D1F"/>
    <w:rsid w:val="00117183"/>
    <w:rsid w:val="00117A9B"/>
    <w:rsid w:val="00121356"/>
    <w:rsid w:val="001226FE"/>
    <w:rsid w:val="00125F9D"/>
    <w:rsid w:val="00126E60"/>
    <w:rsid w:val="0012717E"/>
    <w:rsid w:val="0012775A"/>
    <w:rsid w:val="0013044E"/>
    <w:rsid w:val="00130676"/>
    <w:rsid w:val="00130906"/>
    <w:rsid w:val="001311DC"/>
    <w:rsid w:val="00132DD1"/>
    <w:rsid w:val="00135B37"/>
    <w:rsid w:val="00136BAB"/>
    <w:rsid w:val="0014023F"/>
    <w:rsid w:val="00141C02"/>
    <w:rsid w:val="00142437"/>
    <w:rsid w:val="00144B1A"/>
    <w:rsid w:val="00144DFB"/>
    <w:rsid w:val="00144F24"/>
    <w:rsid w:val="00145E18"/>
    <w:rsid w:val="00146780"/>
    <w:rsid w:val="00151F23"/>
    <w:rsid w:val="0015267E"/>
    <w:rsid w:val="0015272D"/>
    <w:rsid w:val="00152C78"/>
    <w:rsid w:val="001547A2"/>
    <w:rsid w:val="001557D1"/>
    <w:rsid w:val="00157FE0"/>
    <w:rsid w:val="00161296"/>
    <w:rsid w:val="00161F8E"/>
    <w:rsid w:val="0016483E"/>
    <w:rsid w:val="00171BBE"/>
    <w:rsid w:val="00172EED"/>
    <w:rsid w:val="00172FDA"/>
    <w:rsid w:val="001743C3"/>
    <w:rsid w:val="001743FF"/>
    <w:rsid w:val="00177C03"/>
    <w:rsid w:val="00180517"/>
    <w:rsid w:val="00180ECF"/>
    <w:rsid w:val="001829AA"/>
    <w:rsid w:val="00182D45"/>
    <w:rsid w:val="001831AB"/>
    <w:rsid w:val="00185BCF"/>
    <w:rsid w:val="00186B23"/>
    <w:rsid w:val="001901CC"/>
    <w:rsid w:val="001915F9"/>
    <w:rsid w:val="00191601"/>
    <w:rsid w:val="00193220"/>
    <w:rsid w:val="00193FC2"/>
    <w:rsid w:val="00195DA4"/>
    <w:rsid w:val="0019740B"/>
    <w:rsid w:val="001A0CDE"/>
    <w:rsid w:val="001A1BB5"/>
    <w:rsid w:val="001A2AB2"/>
    <w:rsid w:val="001A313F"/>
    <w:rsid w:val="001A342E"/>
    <w:rsid w:val="001A3CEB"/>
    <w:rsid w:val="001A4CFE"/>
    <w:rsid w:val="001A6697"/>
    <w:rsid w:val="001A68C4"/>
    <w:rsid w:val="001B11E8"/>
    <w:rsid w:val="001B2BC3"/>
    <w:rsid w:val="001B5641"/>
    <w:rsid w:val="001B6125"/>
    <w:rsid w:val="001C15A1"/>
    <w:rsid w:val="001C21DE"/>
    <w:rsid w:val="001C3591"/>
    <w:rsid w:val="001C3B13"/>
    <w:rsid w:val="001C6ED4"/>
    <w:rsid w:val="001D1B7C"/>
    <w:rsid w:val="001D59BA"/>
    <w:rsid w:val="001D6594"/>
    <w:rsid w:val="001D7058"/>
    <w:rsid w:val="001E0120"/>
    <w:rsid w:val="001E0242"/>
    <w:rsid w:val="001E122B"/>
    <w:rsid w:val="001E1622"/>
    <w:rsid w:val="001E17CE"/>
    <w:rsid w:val="001E5BF3"/>
    <w:rsid w:val="001E7D3A"/>
    <w:rsid w:val="001E7EA5"/>
    <w:rsid w:val="001F11AD"/>
    <w:rsid w:val="001F13E7"/>
    <w:rsid w:val="001F2B55"/>
    <w:rsid w:val="001F579A"/>
    <w:rsid w:val="001F6A5B"/>
    <w:rsid w:val="001F7476"/>
    <w:rsid w:val="001F7B6B"/>
    <w:rsid w:val="00201615"/>
    <w:rsid w:val="00203D2C"/>
    <w:rsid w:val="00204007"/>
    <w:rsid w:val="002040A1"/>
    <w:rsid w:val="0020410E"/>
    <w:rsid w:val="00205017"/>
    <w:rsid w:val="00206A02"/>
    <w:rsid w:val="002117C3"/>
    <w:rsid w:val="00212E7D"/>
    <w:rsid w:val="002136E9"/>
    <w:rsid w:val="002141A8"/>
    <w:rsid w:val="002144D9"/>
    <w:rsid w:val="00215563"/>
    <w:rsid w:val="0021607A"/>
    <w:rsid w:val="00217463"/>
    <w:rsid w:val="00217C62"/>
    <w:rsid w:val="002207A3"/>
    <w:rsid w:val="00222D52"/>
    <w:rsid w:val="00222DFA"/>
    <w:rsid w:val="00225597"/>
    <w:rsid w:val="002258B9"/>
    <w:rsid w:val="0022609B"/>
    <w:rsid w:val="00230762"/>
    <w:rsid w:val="00231248"/>
    <w:rsid w:val="00233105"/>
    <w:rsid w:val="002338E1"/>
    <w:rsid w:val="002360D8"/>
    <w:rsid w:val="00236184"/>
    <w:rsid w:val="00236479"/>
    <w:rsid w:val="002405BE"/>
    <w:rsid w:val="00240D57"/>
    <w:rsid w:val="002431ED"/>
    <w:rsid w:val="00243539"/>
    <w:rsid w:val="00243D97"/>
    <w:rsid w:val="002445DB"/>
    <w:rsid w:val="00245480"/>
    <w:rsid w:val="00245F49"/>
    <w:rsid w:val="002501CB"/>
    <w:rsid w:val="00250833"/>
    <w:rsid w:val="0025115B"/>
    <w:rsid w:val="0025314A"/>
    <w:rsid w:val="00253EC5"/>
    <w:rsid w:val="00254ADE"/>
    <w:rsid w:val="00257A5C"/>
    <w:rsid w:val="00262115"/>
    <w:rsid w:val="002626E8"/>
    <w:rsid w:val="00263B1F"/>
    <w:rsid w:val="00271274"/>
    <w:rsid w:val="0027195C"/>
    <w:rsid w:val="00272CB7"/>
    <w:rsid w:val="0027317A"/>
    <w:rsid w:val="0027373A"/>
    <w:rsid w:val="002757EB"/>
    <w:rsid w:val="00276D22"/>
    <w:rsid w:val="0028067F"/>
    <w:rsid w:val="002821A4"/>
    <w:rsid w:val="00283F79"/>
    <w:rsid w:val="00284C69"/>
    <w:rsid w:val="00285F0E"/>
    <w:rsid w:val="00287CB2"/>
    <w:rsid w:val="00290CB3"/>
    <w:rsid w:val="00290E13"/>
    <w:rsid w:val="0029165F"/>
    <w:rsid w:val="00291CB4"/>
    <w:rsid w:val="00292583"/>
    <w:rsid w:val="00292970"/>
    <w:rsid w:val="002932F7"/>
    <w:rsid w:val="00295353"/>
    <w:rsid w:val="002A3D0B"/>
    <w:rsid w:val="002A435D"/>
    <w:rsid w:val="002A7C98"/>
    <w:rsid w:val="002B14B4"/>
    <w:rsid w:val="002B166E"/>
    <w:rsid w:val="002B3235"/>
    <w:rsid w:val="002B4CC0"/>
    <w:rsid w:val="002C16B9"/>
    <w:rsid w:val="002C1A8D"/>
    <w:rsid w:val="002C253B"/>
    <w:rsid w:val="002C332C"/>
    <w:rsid w:val="002C50F3"/>
    <w:rsid w:val="002C560F"/>
    <w:rsid w:val="002C60B6"/>
    <w:rsid w:val="002D0043"/>
    <w:rsid w:val="002D2FEE"/>
    <w:rsid w:val="002D5C28"/>
    <w:rsid w:val="002D62D6"/>
    <w:rsid w:val="002E0CAB"/>
    <w:rsid w:val="002E429D"/>
    <w:rsid w:val="002E7D57"/>
    <w:rsid w:val="002F0E91"/>
    <w:rsid w:val="002F4ACD"/>
    <w:rsid w:val="002F646F"/>
    <w:rsid w:val="00300A24"/>
    <w:rsid w:val="0030368B"/>
    <w:rsid w:val="003052B3"/>
    <w:rsid w:val="00306988"/>
    <w:rsid w:val="003104EE"/>
    <w:rsid w:val="00310839"/>
    <w:rsid w:val="003113C0"/>
    <w:rsid w:val="003120EF"/>
    <w:rsid w:val="00314040"/>
    <w:rsid w:val="0031496B"/>
    <w:rsid w:val="00314D28"/>
    <w:rsid w:val="0031602A"/>
    <w:rsid w:val="00320195"/>
    <w:rsid w:val="00324B97"/>
    <w:rsid w:val="0032556A"/>
    <w:rsid w:val="003258FA"/>
    <w:rsid w:val="00330F6C"/>
    <w:rsid w:val="00332C82"/>
    <w:rsid w:val="0033425D"/>
    <w:rsid w:val="003366D7"/>
    <w:rsid w:val="003428BA"/>
    <w:rsid w:val="00350CFC"/>
    <w:rsid w:val="003516BB"/>
    <w:rsid w:val="00351C49"/>
    <w:rsid w:val="00352A08"/>
    <w:rsid w:val="00352DA8"/>
    <w:rsid w:val="003544A5"/>
    <w:rsid w:val="003549DA"/>
    <w:rsid w:val="0035586F"/>
    <w:rsid w:val="00355A12"/>
    <w:rsid w:val="00355CCD"/>
    <w:rsid w:val="00356112"/>
    <w:rsid w:val="003610CA"/>
    <w:rsid w:val="00361F4F"/>
    <w:rsid w:val="003623CD"/>
    <w:rsid w:val="00364A95"/>
    <w:rsid w:val="00364BC2"/>
    <w:rsid w:val="003650C2"/>
    <w:rsid w:val="00366348"/>
    <w:rsid w:val="00367B62"/>
    <w:rsid w:val="00370471"/>
    <w:rsid w:val="0037173E"/>
    <w:rsid w:val="003738C1"/>
    <w:rsid w:val="00373952"/>
    <w:rsid w:val="003768D2"/>
    <w:rsid w:val="00376E05"/>
    <w:rsid w:val="003779FE"/>
    <w:rsid w:val="00380BDE"/>
    <w:rsid w:val="00381329"/>
    <w:rsid w:val="00381EA3"/>
    <w:rsid w:val="00382FCB"/>
    <w:rsid w:val="00386A4E"/>
    <w:rsid w:val="00387312"/>
    <w:rsid w:val="00387474"/>
    <w:rsid w:val="0038753C"/>
    <w:rsid w:val="003879E5"/>
    <w:rsid w:val="00390702"/>
    <w:rsid w:val="00392D26"/>
    <w:rsid w:val="0039545E"/>
    <w:rsid w:val="003966B3"/>
    <w:rsid w:val="003A3780"/>
    <w:rsid w:val="003A3A3D"/>
    <w:rsid w:val="003A57D0"/>
    <w:rsid w:val="003A7FC3"/>
    <w:rsid w:val="003B0835"/>
    <w:rsid w:val="003B23AA"/>
    <w:rsid w:val="003B2EED"/>
    <w:rsid w:val="003B4825"/>
    <w:rsid w:val="003B48F4"/>
    <w:rsid w:val="003C17F0"/>
    <w:rsid w:val="003C1C65"/>
    <w:rsid w:val="003C31C9"/>
    <w:rsid w:val="003C4E5A"/>
    <w:rsid w:val="003D126D"/>
    <w:rsid w:val="003D18E3"/>
    <w:rsid w:val="003D2442"/>
    <w:rsid w:val="003D58A4"/>
    <w:rsid w:val="003D605C"/>
    <w:rsid w:val="003E0216"/>
    <w:rsid w:val="003E180E"/>
    <w:rsid w:val="003E2189"/>
    <w:rsid w:val="003E4AB7"/>
    <w:rsid w:val="003E58E0"/>
    <w:rsid w:val="003F1239"/>
    <w:rsid w:val="003F1309"/>
    <w:rsid w:val="003F4069"/>
    <w:rsid w:val="003F6AF1"/>
    <w:rsid w:val="00400492"/>
    <w:rsid w:val="00400E44"/>
    <w:rsid w:val="00401A72"/>
    <w:rsid w:val="00402AB0"/>
    <w:rsid w:val="00403AC6"/>
    <w:rsid w:val="00404702"/>
    <w:rsid w:val="00405BEE"/>
    <w:rsid w:val="00406A23"/>
    <w:rsid w:val="00406C63"/>
    <w:rsid w:val="004104C5"/>
    <w:rsid w:val="0041139D"/>
    <w:rsid w:val="004129A6"/>
    <w:rsid w:val="00412EE9"/>
    <w:rsid w:val="00412F9A"/>
    <w:rsid w:val="004131D6"/>
    <w:rsid w:val="00415363"/>
    <w:rsid w:val="0041571C"/>
    <w:rsid w:val="00415D10"/>
    <w:rsid w:val="004172BC"/>
    <w:rsid w:val="004215C9"/>
    <w:rsid w:val="004225A3"/>
    <w:rsid w:val="00422BA2"/>
    <w:rsid w:val="00422EDA"/>
    <w:rsid w:val="00424B6D"/>
    <w:rsid w:val="00425726"/>
    <w:rsid w:val="00425E21"/>
    <w:rsid w:val="0042780D"/>
    <w:rsid w:val="00430CD5"/>
    <w:rsid w:val="0043249C"/>
    <w:rsid w:val="00432502"/>
    <w:rsid w:val="00433FF2"/>
    <w:rsid w:val="00434C34"/>
    <w:rsid w:val="004364E9"/>
    <w:rsid w:val="00440110"/>
    <w:rsid w:val="00441B11"/>
    <w:rsid w:val="0044230B"/>
    <w:rsid w:val="00445236"/>
    <w:rsid w:val="00446EB1"/>
    <w:rsid w:val="004477C8"/>
    <w:rsid w:val="00451079"/>
    <w:rsid w:val="004510A5"/>
    <w:rsid w:val="00451A06"/>
    <w:rsid w:val="00456FBB"/>
    <w:rsid w:val="00460BEB"/>
    <w:rsid w:val="00461183"/>
    <w:rsid w:val="00461A8B"/>
    <w:rsid w:val="004626DB"/>
    <w:rsid w:val="00463463"/>
    <w:rsid w:val="00463EF3"/>
    <w:rsid w:val="00465B60"/>
    <w:rsid w:val="00466979"/>
    <w:rsid w:val="00474965"/>
    <w:rsid w:val="00477E7E"/>
    <w:rsid w:val="00484990"/>
    <w:rsid w:val="00484D7A"/>
    <w:rsid w:val="00485818"/>
    <w:rsid w:val="00486623"/>
    <w:rsid w:val="0048717C"/>
    <w:rsid w:val="004A1360"/>
    <w:rsid w:val="004A2722"/>
    <w:rsid w:val="004A2A8B"/>
    <w:rsid w:val="004A3A08"/>
    <w:rsid w:val="004A41C4"/>
    <w:rsid w:val="004A5460"/>
    <w:rsid w:val="004A6D33"/>
    <w:rsid w:val="004B1962"/>
    <w:rsid w:val="004B6CF9"/>
    <w:rsid w:val="004C1D15"/>
    <w:rsid w:val="004C1D6D"/>
    <w:rsid w:val="004C38B0"/>
    <w:rsid w:val="004C6907"/>
    <w:rsid w:val="004D1446"/>
    <w:rsid w:val="004D1754"/>
    <w:rsid w:val="004D5F27"/>
    <w:rsid w:val="004E21A2"/>
    <w:rsid w:val="004E34F0"/>
    <w:rsid w:val="004E3ECE"/>
    <w:rsid w:val="004E53C6"/>
    <w:rsid w:val="004E5C08"/>
    <w:rsid w:val="004E7572"/>
    <w:rsid w:val="004F1285"/>
    <w:rsid w:val="004F14F8"/>
    <w:rsid w:val="004F506A"/>
    <w:rsid w:val="004F7647"/>
    <w:rsid w:val="00500F1B"/>
    <w:rsid w:val="0050172B"/>
    <w:rsid w:val="005023AE"/>
    <w:rsid w:val="005023BD"/>
    <w:rsid w:val="00503402"/>
    <w:rsid w:val="00503D67"/>
    <w:rsid w:val="00504910"/>
    <w:rsid w:val="00504BA4"/>
    <w:rsid w:val="0050566B"/>
    <w:rsid w:val="005062C6"/>
    <w:rsid w:val="00506358"/>
    <w:rsid w:val="00506EA0"/>
    <w:rsid w:val="005106EA"/>
    <w:rsid w:val="00510A20"/>
    <w:rsid w:val="00510BC0"/>
    <w:rsid w:val="00513021"/>
    <w:rsid w:val="0051306B"/>
    <w:rsid w:val="00513524"/>
    <w:rsid w:val="00513FCE"/>
    <w:rsid w:val="00515276"/>
    <w:rsid w:val="005158AD"/>
    <w:rsid w:val="005179A4"/>
    <w:rsid w:val="00517DA2"/>
    <w:rsid w:val="0052044F"/>
    <w:rsid w:val="00520E2D"/>
    <w:rsid w:val="005232F5"/>
    <w:rsid w:val="005242CE"/>
    <w:rsid w:val="00524C1C"/>
    <w:rsid w:val="00525A40"/>
    <w:rsid w:val="005262DD"/>
    <w:rsid w:val="00526BD0"/>
    <w:rsid w:val="00530CED"/>
    <w:rsid w:val="005311C5"/>
    <w:rsid w:val="0053305E"/>
    <w:rsid w:val="0053339C"/>
    <w:rsid w:val="00535471"/>
    <w:rsid w:val="00535565"/>
    <w:rsid w:val="00537166"/>
    <w:rsid w:val="005400D1"/>
    <w:rsid w:val="00540A44"/>
    <w:rsid w:val="00544175"/>
    <w:rsid w:val="00544539"/>
    <w:rsid w:val="00544DA5"/>
    <w:rsid w:val="00545A5A"/>
    <w:rsid w:val="00547E75"/>
    <w:rsid w:val="00550B10"/>
    <w:rsid w:val="00550E24"/>
    <w:rsid w:val="00550FE6"/>
    <w:rsid w:val="00553949"/>
    <w:rsid w:val="00554CEC"/>
    <w:rsid w:val="0055594A"/>
    <w:rsid w:val="00561784"/>
    <w:rsid w:val="00563144"/>
    <w:rsid w:val="00563751"/>
    <w:rsid w:val="005641D3"/>
    <w:rsid w:val="00564DFB"/>
    <w:rsid w:val="005658F2"/>
    <w:rsid w:val="00566888"/>
    <w:rsid w:val="00567242"/>
    <w:rsid w:val="005704CA"/>
    <w:rsid w:val="0058017F"/>
    <w:rsid w:val="00580B94"/>
    <w:rsid w:val="00582A09"/>
    <w:rsid w:val="00585BE1"/>
    <w:rsid w:val="00585D25"/>
    <w:rsid w:val="00586D2E"/>
    <w:rsid w:val="00586F32"/>
    <w:rsid w:val="0059254B"/>
    <w:rsid w:val="0059598C"/>
    <w:rsid w:val="005959BF"/>
    <w:rsid w:val="00595E81"/>
    <w:rsid w:val="00596A9F"/>
    <w:rsid w:val="005A3554"/>
    <w:rsid w:val="005A3F4D"/>
    <w:rsid w:val="005A5061"/>
    <w:rsid w:val="005A6B7F"/>
    <w:rsid w:val="005A7CE2"/>
    <w:rsid w:val="005C200D"/>
    <w:rsid w:val="005C2556"/>
    <w:rsid w:val="005C6090"/>
    <w:rsid w:val="005C6711"/>
    <w:rsid w:val="005C6D0C"/>
    <w:rsid w:val="005D0275"/>
    <w:rsid w:val="005D17AA"/>
    <w:rsid w:val="005D252E"/>
    <w:rsid w:val="005D2563"/>
    <w:rsid w:val="005E0957"/>
    <w:rsid w:val="005E1F67"/>
    <w:rsid w:val="005E225D"/>
    <w:rsid w:val="005F40FC"/>
    <w:rsid w:val="005F79E8"/>
    <w:rsid w:val="005F7E20"/>
    <w:rsid w:val="006011C0"/>
    <w:rsid w:val="00604811"/>
    <w:rsid w:val="006057A6"/>
    <w:rsid w:val="0060624D"/>
    <w:rsid w:val="00606E84"/>
    <w:rsid w:val="00607148"/>
    <w:rsid w:val="00607228"/>
    <w:rsid w:val="006102AC"/>
    <w:rsid w:val="00614953"/>
    <w:rsid w:val="00615133"/>
    <w:rsid w:val="00616A4A"/>
    <w:rsid w:val="00617A94"/>
    <w:rsid w:val="006208D1"/>
    <w:rsid w:val="0062217E"/>
    <w:rsid w:val="00623178"/>
    <w:rsid w:val="00625DEF"/>
    <w:rsid w:val="006277F0"/>
    <w:rsid w:val="00630820"/>
    <w:rsid w:val="00633817"/>
    <w:rsid w:val="00633B29"/>
    <w:rsid w:val="00633C74"/>
    <w:rsid w:val="00634249"/>
    <w:rsid w:val="00636800"/>
    <w:rsid w:val="00643450"/>
    <w:rsid w:val="006448AE"/>
    <w:rsid w:val="00645399"/>
    <w:rsid w:val="006464CE"/>
    <w:rsid w:val="006467DE"/>
    <w:rsid w:val="006528FD"/>
    <w:rsid w:val="00653805"/>
    <w:rsid w:val="006558FF"/>
    <w:rsid w:val="006559FE"/>
    <w:rsid w:val="00656089"/>
    <w:rsid w:val="006570CD"/>
    <w:rsid w:val="00660348"/>
    <w:rsid w:val="0066084D"/>
    <w:rsid w:val="00666ACC"/>
    <w:rsid w:val="00667386"/>
    <w:rsid w:val="006721E0"/>
    <w:rsid w:val="00673098"/>
    <w:rsid w:val="006750CE"/>
    <w:rsid w:val="00677B03"/>
    <w:rsid w:val="00682AB1"/>
    <w:rsid w:val="0068518F"/>
    <w:rsid w:val="0068578A"/>
    <w:rsid w:val="006859E1"/>
    <w:rsid w:val="006878E2"/>
    <w:rsid w:val="00687972"/>
    <w:rsid w:val="00687A72"/>
    <w:rsid w:val="00687AE9"/>
    <w:rsid w:val="0069121B"/>
    <w:rsid w:val="006922FB"/>
    <w:rsid w:val="00692CE3"/>
    <w:rsid w:val="00694B56"/>
    <w:rsid w:val="0069554C"/>
    <w:rsid w:val="006962E7"/>
    <w:rsid w:val="00697CD5"/>
    <w:rsid w:val="006A22B4"/>
    <w:rsid w:val="006A2395"/>
    <w:rsid w:val="006A68E6"/>
    <w:rsid w:val="006A6A04"/>
    <w:rsid w:val="006A6F48"/>
    <w:rsid w:val="006B02C0"/>
    <w:rsid w:val="006B07CB"/>
    <w:rsid w:val="006B0825"/>
    <w:rsid w:val="006B18A3"/>
    <w:rsid w:val="006B342E"/>
    <w:rsid w:val="006B352B"/>
    <w:rsid w:val="006B3986"/>
    <w:rsid w:val="006B40CB"/>
    <w:rsid w:val="006B4140"/>
    <w:rsid w:val="006B7C8A"/>
    <w:rsid w:val="006C1106"/>
    <w:rsid w:val="006C12D2"/>
    <w:rsid w:val="006C3481"/>
    <w:rsid w:val="006C4C3A"/>
    <w:rsid w:val="006D0BB7"/>
    <w:rsid w:val="006D172D"/>
    <w:rsid w:val="006D4F82"/>
    <w:rsid w:val="006D55B6"/>
    <w:rsid w:val="006D5736"/>
    <w:rsid w:val="006D6ED3"/>
    <w:rsid w:val="006D7847"/>
    <w:rsid w:val="006E0B10"/>
    <w:rsid w:val="006E15C9"/>
    <w:rsid w:val="006E30B0"/>
    <w:rsid w:val="006F1A48"/>
    <w:rsid w:val="006F1D38"/>
    <w:rsid w:val="006F3E19"/>
    <w:rsid w:val="006F471E"/>
    <w:rsid w:val="006F4F33"/>
    <w:rsid w:val="00701103"/>
    <w:rsid w:val="0070265C"/>
    <w:rsid w:val="00703884"/>
    <w:rsid w:val="00703BE1"/>
    <w:rsid w:val="00705F80"/>
    <w:rsid w:val="00705FE0"/>
    <w:rsid w:val="007079D6"/>
    <w:rsid w:val="007103A0"/>
    <w:rsid w:val="00710746"/>
    <w:rsid w:val="00713AF7"/>
    <w:rsid w:val="00715CA7"/>
    <w:rsid w:val="00716DB4"/>
    <w:rsid w:val="007178BB"/>
    <w:rsid w:val="007179A8"/>
    <w:rsid w:val="00722072"/>
    <w:rsid w:val="007234D7"/>
    <w:rsid w:val="0072439E"/>
    <w:rsid w:val="00725CC4"/>
    <w:rsid w:val="00726E48"/>
    <w:rsid w:val="007277BA"/>
    <w:rsid w:val="00733149"/>
    <w:rsid w:val="007332A3"/>
    <w:rsid w:val="00735577"/>
    <w:rsid w:val="00740414"/>
    <w:rsid w:val="007408D9"/>
    <w:rsid w:val="00740F67"/>
    <w:rsid w:val="00742053"/>
    <w:rsid w:val="00743570"/>
    <w:rsid w:val="00743EC9"/>
    <w:rsid w:val="00746CF5"/>
    <w:rsid w:val="007505AB"/>
    <w:rsid w:val="00750652"/>
    <w:rsid w:val="00750BEE"/>
    <w:rsid w:val="00751A55"/>
    <w:rsid w:val="0075249B"/>
    <w:rsid w:val="007555F9"/>
    <w:rsid w:val="007557E7"/>
    <w:rsid w:val="0075586A"/>
    <w:rsid w:val="0075625F"/>
    <w:rsid w:val="0075644A"/>
    <w:rsid w:val="0076174D"/>
    <w:rsid w:val="007618B6"/>
    <w:rsid w:val="00762F5D"/>
    <w:rsid w:val="00764745"/>
    <w:rsid w:val="0076600A"/>
    <w:rsid w:val="00766C1A"/>
    <w:rsid w:val="00767F1D"/>
    <w:rsid w:val="00771A1F"/>
    <w:rsid w:val="007740BC"/>
    <w:rsid w:val="007742CA"/>
    <w:rsid w:val="00775A49"/>
    <w:rsid w:val="007768F0"/>
    <w:rsid w:val="00780B9E"/>
    <w:rsid w:val="00781380"/>
    <w:rsid w:val="0078301A"/>
    <w:rsid w:val="00783FD1"/>
    <w:rsid w:val="00785253"/>
    <w:rsid w:val="00787C21"/>
    <w:rsid w:val="00791EA6"/>
    <w:rsid w:val="00792B21"/>
    <w:rsid w:val="00793D1C"/>
    <w:rsid w:val="00796F85"/>
    <w:rsid w:val="007976F9"/>
    <w:rsid w:val="007A024E"/>
    <w:rsid w:val="007A1718"/>
    <w:rsid w:val="007A3361"/>
    <w:rsid w:val="007A36DC"/>
    <w:rsid w:val="007B0F2A"/>
    <w:rsid w:val="007B1362"/>
    <w:rsid w:val="007B5458"/>
    <w:rsid w:val="007B5463"/>
    <w:rsid w:val="007B5D57"/>
    <w:rsid w:val="007B7053"/>
    <w:rsid w:val="007C0E5E"/>
    <w:rsid w:val="007C69ED"/>
    <w:rsid w:val="007C72FD"/>
    <w:rsid w:val="007C7576"/>
    <w:rsid w:val="007D084D"/>
    <w:rsid w:val="007D0C7A"/>
    <w:rsid w:val="007D1D65"/>
    <w:rsid w:val="007D356B"/>
    <w:rsid w:val="007D3D5C"/>
    <w:rsid w:val="007D62EB"/>
    <w:rsid w:val="007D6D73"/>
    <w:rsid w:val="007E09C1"/>
    <w:rsid w:val="007E3053"/>
    <w:rsid w:val="007E41F4"/>
    <w:rsid w:val="007E5500"/>
    <w:rsid w:val="007E5C86"/>
    <w:rsid w:val="007E6BB4"/>
    <w:rsid w:val="007F3AD3"/>
    <w:rsid w:val="007F5611"/>
    <w:rsid w:val="007F5946"/>
    <w:rsid w:val="007F59A2"/>
    <w:rsid w:val="007F5CBB"/>
    <w:rsid w:val="007F5F95"/>
    <w:rsid w:val="007F72D0"/>
    <w:rsid w:val="00800209"/>
    <w:rsid w:val="00806475"/>
    <w:rsid w:val="00806A40"/>
    <w:rsid w:val="00806ECB"/>
    <w:rsid w:val="00806F7B"/>
    <w:rsid w:val="00807870"/>
    <w:rsid w:val="008147CE"/>
    <w:rsid w:val="00816B3C"/>
    <w:rsid w:val="00817181"/>
    <w:rsid w:val="008209FD"/>
    <w:rsid w:val="008221D9"/>
    <w:rsid w:val="0082312F"/>
    <w:rsid w:val="00823447"/>
    <w:rsid w:val="00823C9E"/>
    <w:rsid w:val="00823FA5"/>
    <w:rsid w:val="00824EB0"/>
    <w:rsid w:val="00825AA3"/>
    <w:rsid w:val="008267CD"/>
    <w:rsid w:val="00831B2D"/>
    <w:rsid w:val="00832606"/>
    <w:rsid w:val="00833BB0"/>
    <w:rsid w:val="00834134"/>
    <w:rsid w:val="00836C9E"/>
    <w:rsid w:val="008378C1"/>
    <w:rsid w:val="008379BD"/>
    <w:rsid w:val="00837A7E"/>
    <w:rsid w:val="00840010"/>
    <w:rsid w:val="00840BDF"/>
    <w:rsid w:val="00840D1D"/>
    <w:rsid w:val="00844800"/>
    <w:rsid w:val="00844A78"/>
    <w:rsid w:val="00844BD3"/>
    <w:rsid w:val="00845C06"/>
    <w:rsid w:val="0084618F"/>
    <w:rsid w:val="008507B1"/>
    <w:rsid w:val="00853FE3"/>
    <w:rsid w:val="00854A96"/>
    <w:rsid w:val="008564A8"/>
    <w:rsid w:val="00857606"/>
    <w:rsid w:val="008576F8"/>
    <w:rsid w:val="0086094C"/>
    <w:rsid w:val="00860E47"/>
    <w:rsid w:val="00861022"/>
    <w:rsid w:val="0086110D"/>
    <w:rsid w:val="00862E5D"/>
    <w:rsid w:val="008637F5"/>
    <w:rsid w:val="008657AC"/>
    <w:rsid w:val="00873EDF"/>
    <w:rsid w:val="00875645"/>
    <w:rsid w:val="008757D6"/>
    <w:rsid w:val="008833EF"/>
    <w:rsid w:val="00883B6B"/>
    <w:rsid w:val="00885656"/>
    <w:rsid w:val="00885784"/>
    <w:rsid w:val="00886399"/>
    <w:rsid w:val="00892626"/>
    <w:rsid w:val="00894F43"/>
    <w:rsid w:val="00895591"/>
    <w:rsid w:val="00895762"/>
    <w:rsid w:val="0089577F"/>
    <w:rsid w:val="008A44A8"/>
    <w:rsid w:val="008A4C53"/>
    <w:rsid w:val="008A5061"/>
    <w:rsid w:val="008A62A1"/>
    <w:rsid w:val="008A72B2"/>
    <w:rsid w:val="008B1812"/>
    <w:rsid w:val="008B193C"/>
    <w:rsid w:val="008B40BA"/>
    <w:rsid w:val="008B55BB"/>
    <w:rsid w:val="008B7113"/>
    <w:rsid w:val="008C2243"/>
    <w:rsid w:val="008C7184"/>
    <w:rsid w:val="008D105E"/>
    <w:rsid w:val="008D1AF1"/>
    <w:rsid w:val="008D25DE"/>
    <w:rsid w:val="008D2C67"/>
    <w:rsid w:val="008D6626"/>
    <w:rsid w:val="008E1492"/>
    <w:rsid w:val="008E3D63"/>
    <w:rsid w:val="008E4A7D"/>
    <w:rsid w:val="008E5805"/>
    <w:rsid w:val="008E672E"/>
    <w:rsid w:val="008E6B83"/>
    <w:rsid w:val="008E6CC3"/>
    <w:rsid w:val="008E75E9"/>
    <w:rsid w:val="008E77B2"/>
    <w:rsid w:val="008E7AB2"/>
    <w:rsid w:val="008F0D2F"/>
    <w:rsid w:val="008F260E"/>
    <w:rsid w:val="008F6497"/>
    <w:rsid w:val="008F74CA"/>
    <w:rsid w:val="00900635"/>
    <w:rsid w:val="00904CC7"/>
    <w:rsid w:val="009055CD"/>
    <w:rsid w:val="00906154"/>
    <w:rsid w:val="00906D42"/>
    <w:rsid w:val="0091209C"/>
    <w:rsid w:val="009134C8"/>
    <w:rsid w:val="00913F3B"/>
    <w:rsid w:val="00916DC0"/>
    <w:rsid w:val="00920F96"/>
    <w:rsid w:val="00921851"/>
    <w:rsid w:val="00922ADE"/>
    <w:rsid w:val="00924EA2"/>
    <w:rsid w:val="009252A2"/>
    <w:rsid w:val="00925B01"/>
    <w:rsid w:val="00927088"/>
    <w:rsid w:val="00930A2D"/>
    <w:rsid w:val="00931F1A"/>
    <w:rsid w:val="00933467"/>
    <w:rsid w:val="00935771"/>
    <w:rsid w:val="00935A30"/>
    <w:rsid w:val="00935AC3"/>
    <w:rsid w:val="00940093"/>
    <w:rsid w:val="009402DE"/>
    <w:rsid w:val="0094126F"/>
    <w:rsid w:val="009428B9"/>
    <w:rsid w:val="00942E4D"/>
    <w:rsid w:val="00942F89"/>
    <w:rsid w:val="0094416E"/>
    <w:rsid w:val="009446A4"/>
    <w:rsid w:val="00944A16"/>
    <w:rsid w:val="009460EE"/>
    <w:rsid w:val="0095123D"/>
    <w:rsid w:val="009566CA"/>
    <w:rsid w:val="00956E90"/>
    <w:rsid w:val="00960BDF"/>
    <w:rsid w:val="00961639"/>
    <w:rsid w:val="009618F0"/>
    <w:rsid w:val="00961DDC"/>
    <w:rsid w:val="00963995"/>
    <w:rsid w:val="00965581"/>
    <w:rsid w:val="00967A4A"/>
    <w:rsid w:val="00967FE5"/>
    <w:rsid w:val="0097073B"/>
    <w:rsid w:val="00970BA0"/>
    <w:rsid w:val="00970DEF"/>
    <w:rsid w:val="009712FD"/>
    <w:rsid w:val="00974870"/>
    <w:rsid w:val="00974D9B"/>
    <w:rsid w:val="00976424"/>
    <w:rsid w:val="009853FF"/>
    <w:rsid w:val="00985457"/>
    <w:rsid w:val="00985E58"/>
    <w:rsid w:val="00991855"/>
    <w:rsid w:val="00991C2C"/>
    <w:rsid w:val="00994183"/>
    <w:rsid w:val="00994ADA"/>
    <w:rsid w:val="0099642F"/>
    <w:rsid w:val="00997A6B"/>
    <w:rsid w:val="009A2EFF"/>
    <w:rsid w:val="009A420B"/>
    <w:rsid w:val="009A4BB2"/>
    <w:rsid w:val="009A7A1D"/>
    <w:rsid w:val="009A7BF1"/>
    <w:rsid w:val="009B03C3"/>
    <w:rsid w:val="009B0A14"/>
    <w:rsid w:val="009B0ED7"/>
    <w:rsid w:val="009B1FC5"/>
    <w:rsid w:val="009B5375"/>
    <w:rsid w:val="009B67FB"/>
    <w:rsid w:val="009C420E"/>
    <w:rsid w:val="009C56D4"/>
    <w:rsid w:val="009C6E1E"/>
    <w:rsid w:val="009C7283"/>
    <w:rsid w:val="009C7A3D"/>
    <w:rsid w:val="009D108D"/>
    <w:rsid w:val="009D2060"/>
    <w:rsid w:val="009D3E54"/>
    <w:rsid w:val="009D5641"/>
    <w:rsid w:val="009E673A"/>
    <w:rsid w:val="009F01B5"/>
    <w:rsid w:val="009F0639"/>
    <w:rsid w:val="009F2B9E"/>
    <w:rsid w:val="009F3480"/>
    <w:rsid w:val="009F3635"/>
    <w:rsid w:val="009F5947"/>
    <w:rsid w:val="009F6016"/>
    <w:rsid w:val="009F6BF3"/>
    <w:rsid w:val="00A021A2"/>
    <w:rsid w:val="00A02876"/>
    <w:rsid w:val="00A02F01"/>
    <w:rsid w:val="00A04143"/>
    <w:rsid w:val="00A044A9"/>
    <w:rsid w:val="00A052CB"/>
    <w:rsid w:val="00A062E9"/>
    <w:rsid w:val="00A075B9"/>
    <w:rsid w:val="00A07BE1"/>
    <w:rsid w:val="00A10B7A"/>
    <w:rsid w:val="00A1289B"/>
    <w:rsid w:val="00A148F1"/>
    <w:rsid w:val="00A16001"/>
    <w:rsid w:val="00A20CA7"/>
    <w:rsid w:val="00A21CF6"/>
    <w:rsid w:val="00A23136"/>
    <w:rsid w:val="00A263EC"/>
    <w:rsid w:val="00A308A9"/>
    <w:rsid w:val="00A3107C"/>
    <w:rsid w:val="00A3374B"/>
    <w:rsid w:val="00A33E00"/>
    <w:rsid w:val="00A3426C"/>
    <w:rsid w:val="00A36C05"/>
    <w:rsid w:val="00A36F24"/>
    <w:rsid w:val="00A37F11"/>
    <w:rsid w:val="00A40673"/>
    <w:rsid w:val="00A43BB3"/>
    <w:rsid w:val="00A44436"/>
    <w:rsid w:val="00A45CA9"/>
    <w:rsid w:val="00A460C8"/>
    <w:rsid w:val="00A501B7"/>
    <w:rsid w:val="00A50897"/>
    <w:rsid w:val="00A50A7E"/>
    <w:rsid w:val="00A5350F"/>
    <w:rsid w:val="00A53DAD"/>
    <w:rsid w:val="00A5626B"/>
    <w:rsid w:val="00A63128"/>
    <w:rsid w:val="00A66C31"/>
    <w:rsid w:val="00A714A6"/>
    <w:rsid w:val="00A73879"/>
    <w:rsid w:val="00A740E0"/>
    <w:rsid w:val="00A8081A"/>
    <w:rsid w:val="00A81960"/>
    <w:rsid w:val="00A81E15"/>
    <w:rsid w:val="00A868ED"/>
    <w:rsid w:val="00A86971"/>
    <w:rsid w:val="00A86D3F"/>
    <w:rsid w:val="00A87C4E"/>
    <w:rsid w:val="00A90CCE"/>
    <w:rsid w:val="00A91C2E"/>
    <w:rsid w:val="00A934A3"/>
    <w:rsid w:val="00A93875"/>
    <w:rsid w:val="00A96E36"/>
    <w:rsid w:val="00AA1171"/>
    <w:rsid w:val="00AA32B3"/>
    <w:rsid w:val="00AA3557"/>
    <w:rsid w:val="00AA443A"/>
    <w:rsid w:val="00AA4807"/>
    <w:rsid w:val="00AA62B5"/>
    <w:rsid w:val="00AA6B31"/>
    <w:rsid w:val="00AB1690"/>
    <w:rsid w:val="00AB69B3"/>
    <w:rsid w:val="00AB730F"/>
    <w:rsid w:val="00AC079F"/>
    <w:rsid w:val="00AC0AF1"/>
    <w:rsid w:val="00AC3890"/>
    <w:rsid w:val="00AC3D72"/>
    <w:rsid w:val="00AC3FB3"/>
    <w:rsid w:val="00AC4745"/>
    <w:rsid w:val="00AC4B65"/>
    <w:rsid w:val="00AC4CB3"/>
    <w:rsid w:val="00AC53C7"/>
    <w:rsid w:val="00AC6367"/>
    <w:rsid w:val="00AD0B20"/>
    <w:rsid w:val="00AD1198"/>
    <w:rsid w:val="00AD1A15"/>
    <w:rsid w:val="00AD1D52"/>
    <w:rsid w:val="00AD474E"/>
    <w:rsid w:val="00AD5A51"/>
    <w:rsid w:val="00AE1057"/>
    <w:rsid w:val="00AE26D5"/>
    <w:rsid w:val="00AE4905"/>
    <w:rsid w:val="00AF0EA7"/>
    <w:rsid w:val="00AF2A8D"/>
    <w:rsid w:val="00AF3249"/>
    <w:rsid w:val="00AF50C9"/>
    <w:rsid w:val="00AF56B4"/>
    <w:rsid w:val="00AF5719"/>
    <w:rsid w:val="00AF62AF"/>
    <w:rsid w:val="00AF663A"/>
    <w:rsid w:val="00AF736B"/>
    <w:rsid w:val="00B00F0E"/>
    <w:rsid w:val="00B03032"/>
    <w:rsid w:val="00B04226"/>
    <w:rsid w:val="00B0492E"/>
    <w:rsid w:val="00B04A14"/>
    <w:rsid w:val="00B04C59"/>
    <w:rsid w:val="00B0582E"/>
    <w:rsid w:val="00B06DDC"/>
    <w:rsid w:val="00B074DD"/>
    <w:rsid w:val="00B07606"/>
    <w:rsid w:val="00B07C6A"/>
    <w:rsid w:val="00B11757"/>
    <w:rsid w:val="00B11D8D"/>
    <w:rsid w:val="00B22F74"/>
    <w:rsid w:val="00B23FCB"/>
    <w:rsid w:val="00B24FDD"/>
    <w:rsid w:val="00B26ED6"/>
    <w:rsid w:val="00B26F04"/>
    <w:rsid w:val="00B2767B"/>
    <w:rsid w:val="00B27811"/>
    <w:rsid w:val="00B3203A"/>
    <w:rsid w:val="00B33644"/>
    <w:rsid w:val="00B354CB"/>
    <w:rsid w:val="00B372CB"/>
    <w:rsid w:val="00B37819"/>
    <w:rsid w:val="00B37EAE"/>
    <w:rsid w:val="00B41596"/>
    <w:rsid w:val="00B427D1"/>
    <w:rsid w:val="00B42F21"/>
    <w:rsid w:val="00B4406E"/>
    <w:rsid w:val="00B454C1"/>
    <w:rsid w:val="00B46B0F"/>
    <w:rsid w:val="00B4786E"/>
    <w:rsid w:val="00B515A8"/>
    <w:rsid w:val="00B52FEB"/>
    <w:rsid w:val="00B5428F"/>
    <w:rsid w:val="00B5719F"/>
    <w:rsid w:val="00B57C4C"/>
    <w:rsid w:val="00B61E08"/>
    <w:rsid w:val="00B620BD"/>
    <w:rsid w:val="00B62300"/>
    <w:rsid w:val="00B63F58"/>
    <w:rsid w:val="00B64D62"/>
    <w:rsid w:val="00B700AA"/>
    <w:rsid w:val="00B72711"/>
    <w:rsid w:val="00B72FF5"/>
    <w:rsid w:val="00B77F64"/>
    <w:rsid w:val="00B81108"/>
    <w:rsid w:val="00B81243"/>
    <w:rsid w:val="00B81CCE"/>
    <w:rsid w:val="00B837C3"/>
    <w:rsid w:val="00B85C8F"/>
    <w:rsid w:val="00B863AC"/>
    <w:rsid w:val="00B905E2"/>
    <w:rsid w:val="00B914C7"/>
    <w:rsid w:val="00B9477F"/>
    <w:rsid w:val="00B947E7"/>
    <w:rsid w:val="00B9526D"/>
    <w:rsid w:val="00B96F3A"/>
    <w:rsid w:val="00B978FD"/>
    <w:rsid w:val="00B97F11"/>
    <w:rsid w:val="00BA1156"/>
    <w:rsid w:val="00BA17EB"/>
    <w:rsid w:val="00BA3C34"/>
    <w:rsid w:val="00BA40FF"/>
    <w:rsid w:val="00BA5711"/>
    <w:rsid w:val="00BA6A5A"/>
    <w:rsid w:val="00BA7288"/>
    <w:rsid w:val="00BA7B75"/>
    <w:rsid w:val="00BB2212"/>
    <w:rsid w:val="00BB2AB3"/>
    <w:rsid w:val="00BB3363"/>
    <w:rsid w:val="00BC1FE3"/>
    <w:rsid w:val="00BC2A01"/>
    <w:rsid w:val="00BC2E75"/>
    <w:rsid w:val="00BC5A4A"/>
    <w:rsid w:val="00BC722F"/>
    <w:rsid w:val="00BD2BFB"/>
    <w:rsid w:val="00BD3356"/>
    <w:rsid w:val="00BD40B2"/>
    <w:rsid w:val="00BD4F2B"/>
    <w:rsid w:val="00BD5078"/>
    <w:rsid w:val="00BD602A"/>
    <w:rsid w:val="00BE18C6"/>
    <w:rsid w:val="00BE1F4D"/>
    <w:rsid w:val="00BE309E"/>
    <w:rsid w:val="00BF1444"/>
    <w:rsid w:val="00BF16FE"/>
    <w:rsid w:val="00BF2645"/>
    <w:rsid w:val="00BF393E"/>
    <w:rsid w:val="00BF4D8D"/>
    <w:rsid w:val="00BF50DB"/>
    <w:rsid w:val="00BF61D8"/>
    <w:rsid w:val="00BF676C"/>
    <w:rsid w:val="00BF6F7E"/>
    <w:rsid w:val="00BF6FA7"/>
    <w:rsid w:val="00BF7163"/>
    <w:rsid w:val="00C0230D"/>
    <w:rsid w:val="00C032A4"/>
    <w:rsid w:val="00C03C66"/>
    <w:rsid w:val="00C03E13"/>
    <w:rsid w:val="00C0538F"/>
    <w:rsid w:val="00C104EC"/>
    <w:rsid w:val="00C11961"/>
    <w:rsid w:val="00C12622"/>
    <w:rsid w:val="00C14AD0"/>
    <w:rsid w:val="00C1610F"/>
    <w:rsid w:val="00C172B7"/>
    <w:rsid w:val="00C17E28"/>
    <w:rsid w:val="00C230CC"/>
    <w:rsid w:val="00C23E76"/>
    <w:rsid w:val="00C2469C"/>
    <w:rsid w:val="00C26FBD"/>
    <w:rsid w:val="00C2734D"/>
    <w:rsid w:val="00C304B4"/>
    <w:rsid w:val="00C31419"/>
    <w:rsid w:val="00C31D69"/>
    <w:rsid w:val="00C32B6E"/>
    <w:rsid w:val="00C355B6"/>
    <w:rsid w:val="00C4159E"/>
    <w:rsid w:val="00C4187E"/>
    <w:rsid w:val="00C42CB2"/>
    <w:rsid w:val="00C43319"/>
    <w:rsid w:val="00C44343"/>
    <w:rsid w:val="00C44BA8"/>
    <w:rsid w:val="00C45851"/>
    <w:rsid w:val="00C45A12"/>
    <w:rsid w:val="00C50123"/>
    <w:rsid w:val="00C539B7"/>
    <w:rsid w:val="00C56DB0"/>
    <w:rsid w:val="00C5727F"/>
    <w:rsid w:val="00C62C2D"/>
    <w:rsid w:val="00C65249"/>
    <w:rsid w:val="00C65E09"/>
    <w:rsid w:val="00C67F28"/>
    <w:rsid w:val="00C71FC2"/>
    <w:rsid w:val="00C72DB3"/>
    <w:rsid w:val="00C7337A"/>
    <w:rsid w:val="00C73AA1"/>
    <w:rsid w:val="00C74438"/>
    <w:rsid w:val="00C74FAF"/>
    <w:rsid w:val="00C75330"/>
    <w:rsid w:val="00C7558B"/>
    <w:rsid w:val="00C767D0"/>
    <w:rsid w:val="00C83B61"/>
    <w:rsid w:val="00C846E6"/>
    <w:rsid w:val="00C91445"/>
    <w:rsid w:val="00C91A88"/>
    <w:rsid w:val="00C91B39"/>
    <w:rsid w:val="00C91DC5"/>
    <w:rsid w:val="00C92E8A"/>
    <w:rsid w:val="00C94891"/>
    <w:rsid w:val="00C968B1"/>
    <w:rsid w:val="00CA3C07"/>
    <w:rsid w:val="00CA4EEC"/>
    <w:rsid w:val="00CA6466"/>
    <w:rsid w:val="00CA7CDC"/>
    <w:rsid w:val="00CB0FF4"/>
    <w:rsid w:val="00CB2EC3"/>
    <w:rsid w:val="00CB6E7F"/>
    <w:rsid w:val="00CB71BE"/>
    <w:rsid w:val="00CB73FE"/>
    <w:rsid w:val="00CC137B"/>
    <w:rsid w:val="00CC1513"/>
    <w:rsid w:val="00CC4D8B"/>
    <w:rsid w:val="00CC5F3E"/>
    <w:rsid w:val="00CC62B6"/>
    <w:rsid w:val="00CD2B5E"/>
    <w:rsid w:val="00CD4A0F"/>
    <w:rsid w:val="00CD4D62"/>
    <w:rsid w:val="00CD60BA"/>
    <w:rsid w:val="00CD73B4"/>
    <w:rsid w:val="00CE1CDA"/>
    <w:rsid w:val="00CE2095"/>
    <w:rsid w:val="00CE4382"/>
    <w:rsid w:val="00CE67FB"/>
    <w:rsid w:val="00CF01A8"/>
    <w:rsid w:val="00CF4455"/>
    <w:rsid w:val="00CF4E70"/>
    <w:rsid w:val="00CF69D5"/>
    <w:rsid w:val="00CF6E27"/>
    <w:rsid w:val="00CF7776"/>
    <w:rsid w:val="00D021D7"/>
    <w:rsid w:val="00D03526"/>
    <w:rsid w:val="00D0355E"/>
    <w:rsid w:val="00D038A1"/>
    <w:rsid w:val="00D03916"/>
    <w:rsid w:val="00D07404"/>
    <w:rsid w:val="00D11E77"/>
    <w:rsid w:val="00D12751"/>
    <w:rsid w:val="00D1498E"/>
    <w:rsid w:val="00D152D3"/>
    <w:rsid w:val="00D20DD7"/>
    <w:rsid w:val="00D3206E"/>
    <w:rsid w:val="00D32AB0"/>
    <w:rsid w:val="00D330FF"/>
    <w:rsid w:val="00D364AA"/>
    <w:rsid w:val="00D408E1"/>
    <w:rsid w:val="00D40958"/>
    <w:rsid w:val="00D4178D"/>
    <w:rsid w:val="00D41D36"/>
    <w:rsid w:val="00D44860"/>
    <w:rsid w:val="00D44B7B"/>
    <w:rsid w:val="00D45F8A"/>
    <w:rsid w:val="00D47383"/>
    <w:rsid w:val="00D47B19"/>
    <w:rsid w:val="00D50B0C"/>
    <w:rsid w:val="00D53499"/>
    <w:rsid w:val="00D53B96"/>
    <w:rsid w:val="00D547FB"/>
    <w:rsid w:val="00D56747"/>
    <w:rsid w:val="00D60171"/>
    <w:rsid w:val="00D60DCA"/>
    <w:rsid w:val="00D6256E"/>
    <w:rsid w:val="00D62A0B"/>
    <w:rsid w:val="00D66332"/>
    <w:rsid w:val="00D66599"/>
    <w:rsid w:val="00D70046"/>
    <w:rsid w:val="00D70A9E"/>
    <w:rsid w:val="00D70AFC"/>
    <w:rsid w:val="00D711D6"/>
    <w:rsid w:val="00D71908"/>
    <w:rsid w:val="00D72EB9"/>
    <w:rsid w:val="00D730FF"/>
    <w:rsid w:val="00D73163"/>
    <w:rsid w:val="00D77214"/>
    <w:rsid w:val="00D830F7"/>
    <w:rsid w:val="00D8562D"/>
    <w:rsid w:val="00D86A66"/>
    <w:rsid w:val="00D87A78"/>
    <w:rsid w:val="00D916DA"/>
    <w:rsid w:val="00D92A8E"/>
    <w:rsid w:val="00D9376C"/>
    <w:rsid w:val="00D9428C"/>
    <w:rsid w:val="00D945E5"/>
    <w:rsid w:val="00D977E3"/>
    <w:rsid w:val="00DA0AA4"/>
    <w:rsid w:val="00DA18E6"/>
    <w:rsid w:val="00DA23D1"/>
    <w:rsid w:val="00DA3A8B"/>
    <w:rsid w:val="00DA3C3E"/>
    <w:rsid w:val="00DA4671"/>
    <w:rsid w:val="00DA47EC"/>
    <w:rsid w:val="00DA5BC1"/>
    <w:rsid w:val="00DA7388"/>
    <w:rsid w:val="00DB3C10"/>
    <w:rsid w:val="00DB4689"/>
    <w:rsid w:val="00DC0A65"/>
    <w:rsid w:val="00DC0B06"/>
    <w:rsid w:val="00DC1377"/>
    <w:rsid w:val="00DC2C8C"/>
    <w:rsid w:val="00DC2EA4"/>
    <w:rsid w:val="00DC35A3"/>
    <w:rsid w:val="00DC3DA6"/>
    <w:rsid w:val="00DC43A6"/>
    <w:rsid w:val="00DC47DE"/>
    <w:rsid w:val="00DC5502"/>
    <w:rsid w:val="00DC64AE"/>
    <w:rsid w:val="00DC6676"/>
    <w:rsid w:val="00DD2798"/>
    <w:rsid w:val="00DD287D"/>
    <w:rsid w:val="00DD2D8A"/>
    <w:rsid w:val="00DD5277"/>
    <w:rsid w:val="00DD6111"/>
    <w:rsid w:val="00DD6844"/>
    <w:rsid w:val="00DE0CBA"/>
    <w:rsid w:val="00DE1C23"/>
    <w:rsid w:val="00DE5BB8"/>
    <w:rsid w:val="00DF0E22"/>
    <w:rsid w:val="00DF15CF"/>
    <w:rsid w:val="00DF2014"/>
    <w:rsid w:val="00DF2BBA"/>
    <w:rsid w:val="00DF5A9B"/>
    <w:rsid w:val="00E019BE"/>
    <w:rsid w:val="00E02EAD"/>
    <w:rsid w:val="00E03A5B"/>
    <w:rsid w:val="00E04129"/>
    <w:rsid w:val="00E051C9"/>
    <w:rsid w:val="00E05445"/>
    <w:rsid w:val="00E056A6"/>
    <w:rsid w:val="00E07A76"/>
    <w:rsid w:val="00E07BAB"/>
    <w:rsid w:val="00E106AB"/>
    <w:rsid w:val="00E11812"/>
    <w:rsid w:val="00E11814"/>
    <w:rsid w:val="00E12A60"/>
    <w:rsid w:val="00E14ED6"/>
    <w:rsid w:val="00E160C9"/>
    <w:rsid w:val="00E21225"/>
    <w:rsid w:val="00E21F0F"/>
    <w:rsid w:val="00E26BF4"/>
    <w:rsid w:val="00E30DDF"/>
    <w:rsid w:val="00E31684"/>
    <w:rsid w:val="00E34D31"/>
    <w:rsid w:val="00E35021"/>
    <w:rsid w:val="00E37325"/>
    <w:rsid w:val="00E37EEF"/>
    <w:rsid w:val="00E41D8E"/>
    <w:rsid w:val="00E423AF"/>
    <w:rsid w:val="00E4347F"/>
    <w:rsid w:val="00E454E3"/>
    <w:rsid w:val="00E46C61"/>
    <w:rsid w:val="00E46EFF"/>
    <w:rsid w:val="00E4739C"/>
    <w:rsid w:val="00E47B8A"/>
    <w:rsid w:val="00E52EAF"/>
    <w:rsid w:val="00E53CC3"/>
    <w:rsid w:val="00E557B8"/>
    <w:rsid w:val="00E57764"/>
    <w:rsid w:val="00E61794"/>
    <w:rsid w:val="00E62EC8"/>
    <w:rsid w:val="00E63D2C"/>
    <w:rsid w:val="00E63EFC"/>
    <w:rsid w:val="00E66638"/>
    <w:rsid w:val="00E67C50"/>
    <w:rsid w:val="00E8027B"/>
    <w:rsid w:val="00E80B8D"/>
    <w:rsid w:val="00E80E5E"/>
    <w:rsid w:val="00E82549"/>
    <w:rsid w:val="00E84B35"/>
    <w:rsid w:val="00E84C6C"/>
    <w:rsid w:val="00E85C65"/>
    <w:rsid w:val="00E87BFE"/>
    <w:rsid w:val="00E905E3"/>
    <w:rsid w:val="00E90E30"/>
    <w:rsid w:val="00E9159D"/>
    <w:rsid w:val="00E91C78"/>
    <w:rsid w:val="00E9204D"/>
    <w:rsid w:val="00E92B39"/>
    <w:rsid w:val="00E933AA"/>
    <w:rsid w:val="00E94E7E"/>
    <w:rsid w:val="00E95B5B"/>
    <w:rsid w:val="00E95BC8"/>
    <w:rsid w:val="00E96505"/>
    <w:rsid w:val="00E9654A"/>
    <w:rsid w:val="00EA0475"/>
    <w:rsid w:val="00EA048B"/>
    <w:rsid w:val="00EA0A8E"/>
    <w:rsid w:val="00EA495F"/>
    <w:rsid w:val="00EA6CE4"/>
    <w:rsid w:val="00EA75C0"/>
    <w:rsid w:val="00EA7B2B"/>
    <w:rsid w:val="00EB161F"/>
    <w:rsid w:val="00EB1C2B"/>
    <w:rsid w:val="00EB24A4"/>
    <w:rsid w:val="00EB270F"/>
    <w:rsid w:val="00EB3F59"/>
    <w:rsid w:val="00EB4009"/>
    <w:rsid w:val="00EB4B3B"/>
    <w:rsid w:val="00EB787D"/>
    <w:rsid w:val="00EE02BE"/>
    <w:rsid w:val="00EE3BDD"/>
    <w:rsid w:val="00EE4349"/>
    <w:rsid w:val="00EE48C8"/>
    <w:rsid w:val="00EE53AC"/>
    <w:rsid w:val="00EE780A"/>
    <w:rsid w:val="00EF28E9"/>
    <w:rsid w:val="00EF310B"/>
    <w:rsid w:val="00EF404C"/>
    <w:rsid w:val="00EF4127"/>
    <w:rsid w:val="00EF50D7"/>
    <w:rsid w:val="00EF539A"/>
    <w:rsid w:val="00EF77C2"/>
    <w:rsid w:val="00F0050D"/>
    <w:rsid w:val="00F00D2C"/>
    <w:rsid w:val="00F01BA1"/>
    <w:rsid w:val="00F032F6"/>
    <w:rsid w:val="00F0438D"/>
    <w:rsid w:val="00F04817"/>
    <w:rsid w:val="00F05C50"/>
    <w:rsid w:val="00F068AA"/>
    <w:rsid w:val="00F1098C"/>
    <w:rsid w:val="00F11B84"/>
    <w:rsid w:val="00F141EE"/>
    <w:rsid w:val="00F14A55"/>
    <w:rsid w:val="00F14EB7"/>
    <w:rsid w:val="00F15D72"/>
    <w:rsid w:val="00F16CCC"/>
    <w:rsid w:val="00F17415"/>
    <w:rsid w:val="00F21BC6"/>
    <w:rsid w:val="00F21DEE"/>
    <w:rsid w:val="00F22150"/>
    <w:rsid w:val="00F24B14"/>
    <w:rsid w:val="00F26A5E"/>
    <w:rsid w:val="00F30D84"/>
    <w:rsid w:val="00F320B3"/>
    <w:rsid w:val="00F34989"/>
    <w:rsid w:val="00F35050"/>
    <w:rsid w:val="00F353A3"/>
    <w:rsid w:val="00F35A72"/>
    <w:rsid w:val="00F3655F"/>
    <w:rsid w:val="00F37E41"/>
    <w:rsid w:val="00F42503"/>
    <w:rsid w:val="00F46434"/>
    <w:rsid w:val="00F53F5D"/>
    <w:rsid w:val="00F54AB0"/>
    <w:rsid w:val="00F55FAF"/>
    <w:rsid w:val="00F60EB6"/>
    <w:rsid w:val="00F61E1A"/>
    <w:rsid w:val="00F66927"/>
    <w:rsid w:val="00F70532"/>
    <w:rsid w:val="00F715E2"/>
    <w:rsid w:val="00F72BBC"/>
    <w:rsid w:val="00F73AC6"/>
    <w:rsid w:val="00F7491B"/>
    <w:rsid w:val="00F80499"/>
    <w:rsid w:val="00F8428D"/>
    <w:rsid w:val="00F852CE"/>
    <w:rsid w:val="00F857A5"/>
    <w:rsid w:val="00F90208"/>
    <w:rsid w:val="00F90E35"/>
    <w:rsid w:val="00F9322B"/>
    <w:rsid w:val="00F96FC2"/>
    <w:rsid w:val="00F97BD0"/>
    <w:rsid w:val="00FA0576"/>
    <w:rsid w:val="00FA2889"/>
    <w:rsid w:val="00FB04F8"/>
    <w:rsid w:val="00FB0EEE"/>
    <w:rsid w:val="00FB67F6"/>
    <w:rsid w:val="00FB6B52"/>
    <w:rsid w:val="00FB7A48"/>
    <w:rsid w:val="00FC0EB6"/>
    <w:rsid w:val="00FC1251"/>
    <w:rsid w:val="00FC1824"/>
    <w:rsid w:val="00FC1873"/>
    <w:rsid w:val="00FC3CF3"/>
    <w:rsid w:val="00FC4F77"/>
    <w:rsid w:val="00FC579D"/>
    <w:rsid w:val="00FC6643"/>
    <w:rsid w:val="00FC709A"/>
    <w:rsid w:val="00FD4129"/>
    <w:rsid w:val="00FD5FDF"/>
    <w:rsid w:val="00FD70E4"/>
    <w:rsid w:val="00FE0AB0"/>
    <w:rsid w:val="00FE1927"/>
    <w:rsid w:val="00FE210C"/>
    <w:rsid w:val="00FE21BF"/>
    <w:rsid w:val="00FE2307"/>
    <w:rsid w:val="00FE2385"/>
    <w:rsid w:val="00FE459A"/>
    <w:rsid w:val="00FE5550"/>
    <w:rsid w:val="00FE5CC9"/>
    <w:rsid w:val="00FE5E64"/>
    <w:rsid w:val="00FE609F"/>
    <w:rsid w:val="00FE7722"/>
    <w:rsid w:val="00FE7DCB"/>
    <w:rsid w:val="00FF1A8D"/>
    <w:rsid w:val="00FF3F11"/>
    <w:rsid w:val="00FF3F4E"/>
    <w:rsid w:val="00FF6807"/>
    <w:rsid w:val="00FF732F"/>
    <w:rsid w:val="00FF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9C4B70B"/>
  <w15:docId w15:val="{9E33D7E6-DF87-4A55-B3AF-14E54F9E3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aliases w:val="內文2"/>
    <w:qFormat/>
    <w:rsid w:val="006B40CB"/>
    <w:pPr>
      <w:overflowPunct w:val="0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styleId="1">
    <w:name w:val="heading 1"/>
    <w:aliases w:val="甲乙丙丁"/>
    <w:basedOn w:val="a0"/>
    <w:next w:val="a0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0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0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0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0"/>
    <w:next w:val="a0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0"/>
    <w:next w:val="a0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4">
    <w:name w:val="header"/>
    <w:basedOn w:val="a0"/>
    <w:link w:val="a5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1"/>
    <w:link w:val="a4"/>
    <w:rsid w:val="0001579B"/>
    <w:rPr>
      <w:rFonts w:ascii="標楷體" w:eastAsia="標楷體" w:hAnsi="標楷體" w:cs="標楷體"/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1"/>
    <w:link w:val="a6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8">
    <w:name w:val="Body Text"/>
    <w:basedOn w:val="a0"/>
    <w:link w:val="a9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9">
    <w:name w:val="本文 字元"/>
    <w:basedOn w:val="a1"/>
    <w:link w:val="a8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1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a">
    <w:name w:val="Balloon Text"/>
    <w:basedOn w:val="a0"/>
    <w:link w:val="ab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1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1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1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1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1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c">
    <w:name w:val="Body Text Indent"/>
    <w:basedOn w:val="a0"/>
    <w:link w:val="ad"/>
    <w:unhideWhenUsed/>
    <w:rsid w:val="00D547FB"/>
    <w:pPr>
      <w:spacing w:after="120"/>
      <w:ind w:leftChars="200" w:left="480"/>
    </w:pPr>
  </w:style>
  <w:style w:type="character" w:customStyle="1" w:styleId="ad">
    <w:name w:val="本文縮排 字元"/>
    <w:basedOn w:val="a1"/>
    <w:link w:val="ac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e">
    <w:name w:val="Normal Indent"/>
    <w:basedOn w:val="a0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0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1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f">
    <w:name w:val="純文字 字元"/>
    <w:link w:val="af0"/>
    <w:semiHidden/>
    <w:rsid w:val="00D547FB"/>
    <w:rPr>
      <w:rFonts w:ascii="細明體" w:eastAsia="細明體" w:hAnsi="Courier New"/>
    </w:rPr>
  </w:style>
  <w:style w:type="paragraph" w:styleId="af0">
    <w:name w:val="Plain Text"/>
    <w:basedOn w:val="a0"/>
    <w:link w:val="af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1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0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1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0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1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3"/>
    <w:uiPriority w:val="99"/>
    <w:semiHidden/>
    <w:unhideWhenUsed/>
    <w:rsid w:val="00D547FB"/>
  </w:style>
  <w:style w:type="table" w:styleId="af1">
    <w:name w:val="Table Grid"/>
    <w:basedOn w:val="a2"/>
    <w:uiPriority w:val="3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中標"/>
    <w:basedOn w:val="a0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3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4">
    <w:name w:val="括號一二三"/>
    <w:basedOn w:val="a0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5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3"/>
    <w:uiPriority w:val="99"/>
    <w:semiHidden/>
    <w:unhideWhenUsed/>
    <w:rsid w:val="00D547FB"/>
  </w:style>
  <w:style w:type="table" w:customStyle="1" w:styleId="15">
    <w:name w:val="表格格線1"/>
    <w:basedOn w:val="a2"/>
    <w:next w:val="af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lock Text"/>
    <w:basedOn w:val="a0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7">
    <w:name w:val="Date"/>
    <w:basedOn w:val="a0"/>
    <w:next w:val="a0"/>
    <w:link w:val="af8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8">
    <w:name w:val="日期 字元"/>
    <w:basedOn w:val="a1"/>
    <w:link w:val="af7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0"/>
    <w:next w:val="a0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0"/>
    <w:next w:val="a0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0"/>
    <w:next w:val="a0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0"/>
    <w:next w:val="a0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0"/>
    <w:next w:val="a0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9">
    <w:name w:val="大標"/>
    <w:basedOn w:val="a0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a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3"/>
    <w:uiPriority w:val="99"/>
    <w:semiHidden/>
    <w:unhideWhenUsed/>
    <w:rsid w:val="009618F0"/>
  </w:style>
  <w:style w:type="character" w:styleId="afb">
    <w:name w:val="FollowedHyperlink"/>
    <w:basedOn w:val="a1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1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1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1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c">
    <w:name w:val="甲篇內文"/>
    <w:basedOn w:val="a0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d">
    <w:name w:val="List Paragraph"/>
    <w:basedOn w:val="a0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01">
    <w:name w:val="3廳_標題01_甲"/>
    <w:qFormat/>
    <w:rsid w:val="00DA47EC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B46B0F"/>
    <w:pPr>
      <w:ind w:firstLineChars="118" w:firstLine="118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DA47EC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">
    <w:name w:val="3廳_標題04_機關名稱"/>
    <w:qFormat/>
    <w:rsid w:val="0050172B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021">
    <w:name w:val="3廳_內文02_1."/>
    <w:qFormat/>
    <w:rsid w:val="00AD5A51"/>
    <w:pPr>
      <w:spacing w:line="520" w:lineRule="exact"/>
      <w:ind w:firstLineChars="450" w:firstLine="450"/>
      <w:jc w:val="both"/>
    </w:pPr>
    <w:rPr>
      <w:rFonts w:ascii="標楷體" w:eastAsia="標楷體" w:hAnsi="標楷體" w:cs="標楷體"/>
      <w:b/>
      <w:color w:val="000000" w:themeColor="text1"/>
      <w:sz w:val="28"/>
    </w:rPr>
  </w:style>
  <w:style w:type="paragraph" w:customStyle="1" w:styleId="3012">
    <w:name w:val="3廳_內文01_縮2"/>
    <w:qFormat/>
    <w:rsid w:val="00161F8E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31">
    <w:name w:val="3廳_內文03_(1)"/>
    <w:qFormat/>
    <w:rsid w:val="00161F8E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0">
    <w:name w:val="3廳_內文04_①②"/>
    <w:qFormat/>
    <w:rsid w:val="00DA47EC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T010116P">
    <w:name w:val="3廳_T01表頭標題01_16P標楷"/>
    <w:qFormat/>
    <w:rsid w:val="00BF1444"/>
    <w:pPr>
      <w:tabs>
        <w:tab w:val="left" w:pos="540"/>
        <w:tab w:val="center" w:pos="4800"/>
      </w:tabs>
      <w:adjustRightInd w:val="0"/>
      <w:snapToGrid w:val="0"/>
      <w:spacing w:afterLines="20" w:after="20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201">
    <w:name w:val="3廳_T02表01_中華民國"/>
    <w:qFormat/>
    <w:rsid w:val="00B62300"/>
    <w:pPr>
      <w:tabs>
        <w:tab w:val="left" w:pos="4080"/>
        <w:tab w:val="left" w:pos="4560"/>
      </w:tabs>
      <w:snapToGrid w:val="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1110P">
    <w:name w:val="3廳_T03表格註內文01_1._10P"/>
    <w:basedOn w:val="a0"/>
    <w:qFormat/>
    <w:rsid w:val="00DA47EC"/>
    <w:pPr>
      <w:tabs>
        <w:tab w:val="center" w:pos="4800"/>
      </w:tabs>
      <w:spacing w:line="240" w:lineRule="exact"/>
      <w:ind w:left="400" w:hangingChars="200" w:hanging="400"/>
    </w:pPr>
    <w:rPr>
      <w:sz w:val="20"/>
    </w:rPr>
  </w:style>
  <w:style w:type="paragraph" w:customStyle="1" w:styleId="3T010216P">
    <w:name w:val="3廳_T01表頭標題02_16P標楷"/>
    <w:basedOn w:val="a0"/>
    <w:qFormat/>
    <w:rsid w:val="00430CD5"/>
    <w:pPr>
      <w:snapToGrid w:val="0"/>
      <w:spacing w:afterLines="20" w:after="20"/>
      <w:ind w:firstLineChars="0" w:firstLine="0"/>
      <w:jc w:val="center"/>
    </w:pPr>
    <w:rPr>
      <w:b/>
      <w:spacing w:val="-10"/>
      <w:sz w:val="32"/>
      <w:u w:val="single" w:color="000000" w:themeColor="text1"/>
    </w:rPr>
  </w:style>
  <w:style w:type="paragraph" w:customStyle="1" w:styleId="3T040111P">
    <w:name w:val="3廳_T04表側內文01_粗楷11P"/>
    <w:qFormat/>
    <w:rsid w:val="00DA47EC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0"/>
    <w:qFormat/>
    <w:rsid w:val="00DA47EC"/>
    <w:pPr>
      <w:snapToGrid w:val="0"/>
      <w:ind w:leftChars="100" w:left="100" w:rightChars="20" w:right="20" w:firstLineChars="0" w:firstLine="0"/>
      <w:jc w:val="distribute"/>
    </w:pPr>
    <w:rPr>
      <w:noProof/>
      <w:kern w:val="0"/>
      <w:sz w:val="22"/>
    </w:rPr>
  </w:style>
  <w:style w:type="character" w:customStyle="1" w:styleId="3T04">
    <w:name w:val="3廳_T04表格數字_新細明"/>
    <w:basedOn w:val="a1"/>
    <w:uiPriority w:val="1"/>
    <w:qFormat/>
    <w:rsid w:val="00DA47EC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202">
    <w:name w:val="3廳_T02表02_中華民國年月日"/>
    <w:qFormat/>
    <w:rsid w:val="00DA47EC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2210P">
    <w:name w:val="3廳_T03表格註內文02_2._10P"/>
    <w:qFormat/>
    <w:rsid w:val="00324B97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204">
    <w:name w:val="3廳_T02表04 (續)_中華民國年月日"/>
    <w:basedOn w:val="3T0202"/>
    <w:qFormat/>
    <w:rsid w:val="00DA47EC"/>
    <w:pPr>
      <w:tabs>
        <w:tab w:val="left" w:pos="5160"/>
      </w:tabs>
    </w:pPr>
  </w:style>
  <w:style w:type="paragraph" w:customStyle="1" w:styleId="3T0203">
    <w:name w:val="3廳_T02表03 (續) _中華民國"/>
    <w:basedOn w:val="3T0202"/>
    <w:qFormat/>
    <w:rsid w:val="00DA47EC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05A">
    <w:name w:val="3廳_內文05_A."/>
    <w:qFormat/>
    <w:rsid w:val="00DA47EC"/>
    <w:pPr>
      <w:tabs>
        <w:tab w:val="left" w:pos="2160"/>
      </w:tabs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T010316P">
    <w:name w:val="3廳_T01表頭標題03 (續) _16P標楷"/>
    <w:basedOn w:val="3T010116P"/>
    <w:qFormat/>
    <w:rsid w:val="00DA47EC"/>
    <w:pPr>
      <w:tabs>
        <w:tab w:val="clear" w:pos="540"/>
        <w:tab w:val="clear" w:pos="4800"/>
      </w:tabs>
      <w:ind w:left="170"/>
    </w:pPr>
  </w:style>
  <w:style w:type="paragraph" w:customStyle="1" w:styleId="3T0303110P3">
    <w:name w:val="3廳_T03表格註內文03_1._10P(縮3字)"/>
    <w:qFormat/>
    <w:rsid w:val="00DA47EC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LT010116P">
    <w:name w:val="3廳_LT01表頭標題01_16P標楷"/>
    <w:basedOn w:val="3T010116P"/>
    <w:qFormat/>
    <w:rsid w:val="0059254B"/>
    <w:pPr>
      <w:tabs>
        <w:tab w:val="clear" w:pos="540"/>
        <w:tab w:val="clear" w:pos="4800"/>
      </w:tabs>
      <w:ind w:left="2098"/>
      <w:jc w:val="left"/>
    </w:pPr>
  </w:style>
  <w:style w:type="paragraph" w:customStyle="1" w:styleId="afe">
    <w:name w:val="註"/>
    <w:basedOn w:val="a0"/>
    <w:link w:val="aff"/>
    <w:rsid w:val="000D6B9F"/>
    <w:pPr>
      <w:widowControl w:val="0"/>
      <w:overflowPunct/>
      <w:spacing w:line="320" w:lineRule="exact"/>
      <w:ind w:firstLineChars="0" w:firstLine="0"/>
    </w:pPr>
    <w:rPr>
      <w:rFonts w:hAnsi="Times New Roman" w:cs="Times New Roman"/>
      <w:color w:val="auto"/>
      <w:sz w:val="20"/>
      <w:szCs w:val="20"/>
    </w:rPr>
  </w:style>
  <w:style w:type="character" w:customStyle="1" w:styleId="aff">
    <w:name w:val="註 字元"/>
    <w:link w:val="afe"/>
    <w:rsid w:val="000D6B9F"/>
    <w:rPr>
      <w:rFonts w:ascii="標楷體" w:eastAsia="標楷體" w:hAnsi="Times New Roman" w:cs="Times New Roman"/>
      <w:sz w:val="20"/>
      <w:szCs w:val="20"/>
    </w:rPr>
  </w:style>
  <w:style w:type="character" w:styleId="aff0">
    <w:name w:val="page number"/>
    <w:basedOn w:val="a1"/>
    <w:rsid w:val="00A53DAD"/>
  </w:style>
  <w:style w:type="paragraph" w:customStyle="1" w:styleId="aff1">
    <w:name w:val="乙篇主文 字元"/>
    <w:basedOn w:val="a0"/>
    <w:rsid w:val="008637F5"/>
    <w:pPr>
      <w:widowControl w:val="0"/>
      <w:overflowPunct/>
      <w:spacing w:line="400" w:lineRule="exact"/>
    </w:pPr>
    <w:rPr>
      <w:rFonts w:hAnsi="Times New Roman" w:cs="Times New Roman"/>
      <w:color w:val="auto"/>
    </w:rPr>
  </w:style>
  <w:style w:type="character" w:styleId="aff2">
    <w:name w:val="Strong"/>
    <w:uiPriority w:val="22"/>
    <w:qFormat/>
    <w:rsid w:val="008637F5"/>
    <w:rPr>
      <w:b/>
      <w:bCs/>
    </w:rPr>
  </w:style>
  <w:style w:type="paragraph" w:customStyle="1" w:styleId="aff3">
    <w:name w:val="標題（一）"/>
    <w:basedOn w:val="a0"/>
    <w:link w:val="17"/>
    <w:rsid w:val="004A2A8B"/>
    <w:pPr>
      <w:widowControl w:val="0"/>
      <w:overflowPunct/>
      <w:spacing w:beforeLines="20" w:afterLines="20" w:line="400" w:lineRule="exact"/>
    </w:pPr>
    <w:rPr>
      <w:rFonts w:ascii="Times New Roman" w:hAnsi="Times New Roman" w:cs="新細明體"/>
      <w:b/>
      <w:bCs/>
      <w:color w:val="auto"/>
      <w:sz w:val="28"/>
      <w:szCs w:val="28"/>
    </w:rPr>
  </w:style>
  <w:style w:type="paragraph" w:customStyle="1" w:styleId="35">
    <w:name w:val="表格欄3數字"/>
    <w:basedOn w:val="a0"/>
    <w:rsid w:val="007179A8"/>
    <w:pPr>
      <w:widowControl w:val="0"/>
      <w:overflowPunct/>
      <w:ind w:firstLineChars="0" w:firstLine="0"/>
      <w:jc w:val="right"/>
    </w:pPr>
    <w:rPr>
      <w:rFonts w:ascii="細明體" w:eastAsia="細明體" w:hAnsi="Arial" w:cs="Times New Roman"/>
      <w:bCs/>
      <w:color w:val="auto"/>
      <w:w w:val="90"/>
      <w:sz w:val="18"/>
      <w:szCs w:val="20"/>
    </w:rPr>
  </w:style>
  <w:style w:type="paragraph" w:customStyle="1" w:styleId="1-31">
    <w:name w:val="表格欄1-3退1"/>
    <w:basedOn w:val="a0"/>
    <w:rsid w:val="007179A8"/>
    <w:pPr>
      <w:widowControl w:val="0"/>
      <w:overflowPunct/>
      <w:ind w:firstLineChars="100" w:firstLine="100"/>
      <w:jc w:val="distribute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aff4">
    <w:name w:val="標題一、"/>
    <w:basedOn w:val="a0"/>
    <w:rsid w:val="000E7DE5"/>
    <w:pPr>
      <w:widowControl w:val="0"/>
      <w:overflowPunct/>
      <w:spacing w:beforeLines="20" w:before="20" w:afterLines="20" w:after="20" w:line="400" w:lineRule="exact"/>
      <w:ind w:leftChars="100" w:left="310" w:hangingChars="210" w:hanging="210"/>
    </w:pPr>
    <w:rPr>
      <w:rFonts w:ascii="Times New Roman" w:hAnsi="Times New Roman" w:cs="新細明體"/>
      <w:b/>
      <w:bCs/>
      <w:color w:val="auto"/>
      <w:sz w:val="32"/>
      <w:szCs w:val="32"/>
    </w:rPr>
  </w:style>
  <w:style w:type="paragraph" w:customStyle="1" w:styleId="aff5">
    <w:name w:val="乙篇主文 字元 字元"/>
    <w:basedOn w:val="a0"/>
    <w:link w:val="aff6"/>
    <w:rsid w:val="000E7DE5"/>
    <w:pPr>
      <w:widowControl w:val="0"/>
      <w:overflowPunct/>
      <w:spacing w:line="400" w:lineRule="exact"/>
    </w:pPr>
    <w:rPr>
      <w:rFonts w:hAnsi="Times New Roman" w:cs="Times New Roman"/>
      <w:color w:val="auto"/>
    </w:rPr>
  </w:style>
  <w:style w:type="character" w:customStyle="1" w:styleId="aff6">
    <w:name w:val="乙篇主文 字元 字元 字元"/>
    <w:link w:val="aff5"/>
    <w:rsid w:val="000E7DE5"/>
    <w:rPr>
      <w:rFonts w:ascii="標楷體" w:eastAsia="標楷體" w:hAnsi="Times New Roman" w:cs="Times New Roman"/>
    </w:rPr>
  </w:style>
  <w:style w:type="paragraph" w:customStyle="1" w:styleId="18">
    <w:name w:val="標題1.加粗 字元"/>
    <w:basedOn w:val="a0"/>
    <w:link w:val="19"/>
    <w:rsid w:val="000E7DE5"/>
    <w:pPr>
      <w:widowControl w:val="0"/>
      <w:overflowPunct/>
      <w:spacing w:line="400" w:lineRule="exact"/>
      <w:ind w:firstLineChars="450" w:firstLine="1080"/>
    </w:pPr>
    <w:rPr>
      <w:rFonts w:hAnsi="Times New Roman" w:cs="新細明體"/>
      <w:b/>
      <w:bCs/>
      <w:color w:val="auto"/>
      <w:sz w:val="28"/>
      <w:szCs w:val="28"/>
    </w:rPr>
  </w:style>
  <w:style w:type="character" w:customStyle="1" w:styleId="19">
    <w:name w:val="標題1.加粗 字元 字元"/>
    <w:link w:val="18"/>
    <w:rsid w:val="000E7DE5"/>
    <w:rPr>
      <w:rFonts w:ascii="標楷體" w:eastAsia="標楷體" w:hAnsi="Times New Roman" w:cs="新細明體"/>
      <w:b/>
      <w:bCs/>
      <w:sz w:val="28"/>
      <w:szCs w:val="28"/>
    </w:rPr>
  </w:style>
  <w:style w:type="character" w:customStyle="1" w:styleId="17">
    <w:name w:val="標題（一） 字元1"/>
    <w:link w:val="aff3"/>
    <w:rsid w:val="00E52EAF"/>
    <w:rPr>
      <w:rFonts w:ascii="Times New Roman" w:eastAsia="標楷體" w:hAnsi="Times New Roman" w:cs="新細明體"/>
      <w:b/>
      <w:bCs/>
      <w:sz w:val="28"/>
      <w:szCs w:val="28"/>
    </w:rPr>
  </w:style>
  <w:style w:type="paragraph" w:customStyle="1" w:styleId="aff7">
    <w:name w:val="乙篇主文"/>
    <w:basedOn w:val="a0"/>
    <w:link w:val="1a"/>
    <w:rsid w:val="00E52EAF"/>
    <w:pPr>
      <w:overflowPunct/>
      <w:spacing w:line="400" w:lineRule="exact"/>
    </w:pPr>
    <w:rPr>
      <w:rFonts w:hAnsi="Times New Roman" w:cs="Times New Roman"/>
      <w:color w:val="auto"/>
    </w:rPr>
  </w:style>
  <w:style w:type="paragraph" w:customStyle="1" w:styleId="3T02A">
    <w:name w:val="3廳_T02A表中華民國年月日"/>
    <w:basedOn w:val="3T0201"/>
    <w:qFormat/>
    <w:rsid w:val="008B40BA"/>
    <w:pPr>
      <w:spacing w:beforeLines="20" w:before="20" w:afterLines="20" w:after="20"/>
      <w:jc w:val="center"/>
    </w:pPr>
  </w:style>
  <w:style w:type="paragraph" w:customStyle="1" w:styleId="3-T010114P">
    <w:name w:val="3廳-T01內文表頭標題01_14P標體"/>
    <w:basedOn w:val="3T010116P"/>
    <w:qFormat/>
    <w:rsid w:val="00B46B0F"/>
    <w:rPr>
      <w:spacing w:val="0"/>
      <w:kern w:val="0"/>
      <w:sz w:val="28"/>
      <w:szCs w:val="32"/>
    </w:rPr>
  </w:style>
  <w:style w:type="paragraph" w:customStyle="1" w:styleId="3-T010110P">
    <w:name w:val="3廳-T01表內文01中華民國_10P標體"/>
    <w:basedOn w:val="3T0201"/>
    <w:qFormat/>
    <w:rsid w:val="000721C8"/>
    <w:pPr>
      <w:spacing w:beforeLines="30" w:before="30" w:line="240" w:lineRule="exact"/>
    </w:pPr>
    <w:rPr>
      <w:sz w:val="20"/>
    </w:rPr>
  </w:style>
  <w:style w:type="paragraph" w:customStyle="1" w:styleId="3-T03019P">
    <w:name w:val="3廳-T03表格內文備註01_9P"/>
    <w:basedOn w:val="3T0301110P"/>
    <w:qFormat/>
    <w:rsid w:val="002A3D0B"/>
    <w:pPr>
      <w:ind w:left="200" w:hanging="200"/>
    </w:pPr>
    <w:rPr>
      <w:sz w:val="18"/>
    </w:rPr>
  </w:style>
  <w:style w:type="character" w:customStyle="1" w:styleId="aff8">
    <w:name w:val="乙篇主文 字元 字元 字元 字元"/>
    <w:rsid w:val="005959BF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f9">
    <w:name w:val="單元"/>
    <w:basedOn w:val="a0"/>
    <w:rsid w:val="005959BF"/>
    <w:pPr>
      <w:widowControl w:val="0"/>
      <w:overflowPunct/>
      <w:snapToGrid w:val="0"/>
      <w:ind w:rightChars="100" w:right="100" w:firstLineChars="0" w:firstLine="0"/>
      <w:jc w:val="right"/>
    </w:pPr>
    <w:rPr>
      <w:rFonts w:hAnsi="Arial Narrow" w:cs="Times New Roman"/>
      <w:color w:val="auto"/>
      <w:w w:val="95"/>
      <w:sz w:val="20"/>
      <w:szCs w:val="20"/>
    </w:rPr>
  </w:style>
  <w:style w:type="paragraph" w:customStyle="1" w:styleId="affa">
    <w:name w:val="表頭"/>
    <w:basedOn w:val="a0"/>
    <w:rsid w:val="005959BF"/>
    <w:pPr>
      <w:widowControl w:val="0"/>
      <w:overflowPunct/>
      <w:ind w:leftChars="30" w:left="30" w:rightChars="30" w:right="30" w:firstLineChars="0" w:firstLine="0"/>
      <w:jc w:val="distribute"/>
    </w:pPr>
    <w:rPr>
      <w:rFonts w:ascii="華康楷書體W5" w:hAnsi="Times New Roman" w:cs="Times New Roman"/>
      <w:color w:val="auto"/>
      <w:sz w:val="20"/>
      <w:szCs w:val="20"/>
    </w:rPr>
  </w:style>
  <w:style w:type="paragraph" w:customStyle="1" w:styleId="1-1">
    <w:name w:val="表格欄1-1主管 字元 字元"/>
    <w:basedOn w:val="a0"/>
    <w:link w:val="1-10"/>
    <w:rsid w:val="005959BF"/>
    <w:pPr>
      <w:widowControl w:val="0"/>
      <w:overflowPunct/>
      <w:ind w:firstLineChars="0" w:firstLine="0"/>
      <w:jc w:val="distribute"/>
    </w:pPr>
    <w:rPr>
      <w:rFonts w:ascii="Times New Roman" w:hAnsi="Times New Roman" w:cs="新細明體"/>
      <w:b/>
      <w:color w:val="auto"/>
      <w:sz w:val="20"/>
      <w:szCs w:val="20"/>
    </w:rPr>
  </w:style>
  <w:style w:type="paragraph" w:customStyle="1" w:styleId="1-310">
    <w:name w:val="表格欄1-3退1 字元 字元"/>
    <w:basedOn w:val="a0"/>
    <w:link w:val="1-311"/>
    <w:rsid w:val="005959BF"/>
    <w:pPr>
      <w:widowControl w:val="0"/>
      <w:overflowPunct/>
      <w:ind w:firstLineChars="100" w:firstLine="100"/>
      <w:jc w:val="distribute"/>
    </w:pPr>
    <w:rPr>
      <w:rFonts w:ascii="Times New Roman" w:hAnsi="Times New Roman" w:cs="新細明體"/>
      <w:color w:val="auto"/>
      <w:sz w:val="18"/>
      <w:szCs w:val="18"/>
    </w:rPr>
  </w:style>
  <w:style w:type="character" w:customStyle="1" w:styleId="1-311">
    <w:name w:val="表格欄1-3退1 字元 字元 字元"/>
    <w:link w:val="1-310"/>
    <w:rsid w:val="005959BF"/>
    <w:rPr>
      <w:rFonts w:ascii="Times New Roman" w:eastAsia="標楷體" w:hAnsi="Times New Roman" w:cs="新細明體"/>
      <w:sz w:val="18"/>
      <w:szCs w:val="18"/>
    </w:rPr>
  </w:style>
  <w:style w:type="character" w:customStyle="1" w:styleId="1-10">
    <w:name w:val="表格欄1-1主管 字元 字元 字元"/>
    <w:link w:val="1-1"/>
    <w:rsid w:val="005959BF"/>
    <w:rPr>
      <w:rFonts w:ascii="Times New Roman" w:eastAsia="標楷體" w:hAnsi="Times New Roman" w:cs="新細明體"/>
      <w:b/>
      <w:sz w:val="20"/>
      <w:szCs w:val="20"/>
    </w:rPr>
  </w:style>
  <w:style w:type="table" w:customStyle="1" w:styleId="81">
    <w:name w:val="表格格線81"/>
    <w:basedOn w:val="a2"/>
    <w:next w:val="af1"/>
    <w:uiPriority w:val="59"/>
    <w:qFormat/>
    <w:rsid w:val="006B07CB"/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b">
    <w:name w:val="甲篇內文 字元 字元"/>
    <w:rsid w:val="0019740B"/>
    <w:rPr>
      <w:rFonts w:ascii="標楷體" w:eastAsia="標楷體"/>
      <w:kern w:val="2"/>
      <w:sz w:val="28"/>
      <w:szCs w:val="28"/>
      <w:lang w:val="en-US" w:eastAsia="zh-TW" w:bidi="ar-SA"/>
    </w:rPr>
  </w:style>
  <w:style w:type="character" w:customStyle="1" w:styleId="1a">
    <w:name w:val="乙篇主文 字元1"/>
    <w:link w:val="aff7"/>
    <w:rsid w:val="0019740B"/>
    <w:rPr>
      <w:rFonts w:ascii="標楷體" w:eastAsia="標楷體" w:hAnsi="Times New Roman" w:cs="Times New Roman"/>
    </w:rPr>
  </w:style>
  <w:style w:type="paragraph" w:customStyle="1" w:styleId="1b">
    <w:name w:val="標題1.加粗"/>
    <w:basedOn w:val="a0"/>
    <w:link w:val="111"/>
    <w:rsid w:val="0019740B"/>
    <w:pPr>
      <w:overflowPunct/>
      <w:spacing w:line="400" w:lineRule="exact"/>
      <w:ind w:firstLineChars="450" w:firstLine="1080"/>
    </w:pPr>
    <w:rPr>
      <w:rFonts w:hAnsi="Times New Roman" w:cs="新細明體"/>
      <w:b/>
      <w:bCs/>
      <w:color w:val="auto"/>
      <w:sz w:val="28"/>
      <w:szCs w:val="28"/>
    </w:rPr>
  </w:style>
  <w:style w:type="character" w:customStyle="1" w:styleId="111">
    <w:name w:val="標題1.加粗 字元1"/>
    <w:link w:val="1b"/>
    <w:rsid w:val="0019740B"/>
    <w:rPr>
      <w:rFonts w:ascii="標楷體" w:eastAsia="標楷體" w:hAnsi="Times New Roman" w:cs="新細明體"/>
      <w:b/>
      <w:bCs/>
      <w:sz w:val="28"/>
      <w:szCs w:val="28"/>
    </w:rPr>
  </w:style>
  <w:style w:type="paragraph" w:customStyle="1" w:styleId="302A-1">
    <w:name w:val="3廳_內文02A-1."/>
    <w:basedOn w:val="3012"/>
    <w:qFormat/>
    <w:rsid w:val="00E03A5B"/>
    <w:pPr>
      <w:spacing w:line="520" w:lineRule="exact"/>
      <w:ind w:firstLineChars="450" w:firstLine="450"/>
    </w:pPr>
    <w:rPr>
      <w:b/>
      <w:noProof/>
      <w:sz w:val="28"/>
    </w:rPr>
  </w:style>
  <w:style w:type="paragraph" w:customStyle="1" w:styleId="a">
    <w:name w:val="內文１"/>
    <w:basedOn w:val="a0"/>
    <w:rsid w:val="007079D6"/>
    <w:pPr>
      <w:numPr>
        <w:ilvl w:val="3"/>
        <w:numId w:val="26"/>
      </w:numPr>
      <w:overflowPunct/>
      <w:spacing w:line="260" w:lineRule="exact"/>
      <w:ind w:firstLineChars="0" w:firstLine="0"/>
      <w:jc w:val="right"/>
    </w:pPr>
    <w:rPr>
      <w:rFonts w:ascii="Times New Roman" w:hAnsi="Times New Roman" w:cs="Times New Roman"/>
      <w:color w:val="auto"/>
      <w:sz w:val="32"/>
      <w:szCs w:val="20"/>
    </w:rPr>
  </w:style>
  <w:style w:type="table" w:customStyle="1" w:styleId="241">
    <w:name w:val="表格格線241"/>
    <w:basedOn w:val="a2"/>
    <w:next w:val="af1"/>
    <w:uiPriority w:val="59"/>
    <w:rsid w:val="007079D6"/>
    <w:rPr>
      <w:rFonts w:ascii="Calibri" w:eastAsia="新細明體" w:hAnsi="Calibri"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">
    <w:name w:val="標題1. 字元 字元"/>
    <w:rsid w:val="007079D6"/>
    <w:rPr>
      <w:rFonts w:ascii="標楷體" w:eastAsia="標楷體" w:cs="新細明體"/>
      <w:bCs/>
      <w:kern w:val="2"/>
      <w:sz w:val="24"/>
      <w:szCs w:val="24"/>
      <w:lang w:val="en-US" w:eastAsia="zh-TW" w:bidi="ar-SA"/>
    </w:rPr>
  </w:style>
  <w:style w:type="paragraph" w:customStyle="1" w:styleId="xl42">
    <w:name w:val="xl42"/>
    <w:basedOn w:val="a0"/>
    <w:rsid w:val="00806ECB"/>
    <w:pPr>
      <w:pBdr>
        <w:left w:val="single" w:sz="4" w:space="0" w:color="auto"/>
        <w:bottom w:val="single" w:sz="8" w:space="0" w:color="auto"/>
        <w:right w:val="single" w:sz="4" w:space="0" w:color="auto"/>
      </w:pBdr>
      <w:overflowPunct/>
      <w:spacing w:before="100" w:beforeAutospacing="1" w:after="100" w:afterAutospacing="1" w:line="260" w:lineRule="exact"/>
      <w:ind w:firstLineChars="0" w:firstLine="0"/>
      <w:jc w:val="right"/>
    </w:pPr>
    <w:rPr>
      <w:rFonts w:hAnsi="Times New Roman" w:cs="Times New Roman" w:hint="eastAsia"/>
      <w:color w:val="auto"/>
      <w:kern w:val="0"/>
      <w:szCs w:val="20"/>
    </w:rPr>
  </w:style>
  <w:style w:type="paragraph" w:customStyle="1" w:styleId="font6">
    <w:name w:val="font6"/>
    <w:basedOn w:val="a0"/>
    <w:rsid w:val="00806ECB"/>
    <w:pPr>
      <w:overflowPunct/>
      <w:spacing w:before="100" w:beforeAutospacing="1" w:after="100" w:afterAutospacing="1" w:line="260" w:lineRule="exact"/>
      <w:ind w:firstLineChars="0" w:firstLine="0"/>
      <w:jc w:val="right"/>
    </w:pPr>
    <w:rPr>
      <w:rFonts w:ascii="新細明體" w:eastAsia="新細明體" w:hAnsi="新細明體" w:cs="新細明體"/>
      <w:color w:val="auto"/>
      <w:kern w:val="0"/>
      <w:sz w:val="18"/>
      <w:szCs w:val="18"/>
    </w:rPr>
  </w:style>
  <w:style w:type="table" w:customStyle="1" w:styleId="28">
    <w:name w:val="表格格線2"/>
    <w:basedOn w:val="a2"/>
    <w:next w:val="af1"/>
    <w:uiPriority w:val="39"/>
    <w:rsid w:val="0021607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表格格線3"/>
    <w:basedOn w:val="a2"/>
    <w:next w:val="af1"/>
    <w:uiPriority w:val="39"/>
    <w:rsid w:val="0048717C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表格格線4"/>
    <w:basedOn w:val="a2"/>
    <w:next w:val="af1"/>
    <w:uiPriority w:val="39"/>
    <w:rsid w:val="00633C74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41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FF228-5D7D-4E3B-BD2C-2AC25B8FC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5</TotalTime>
  <Pages>4</Pages>
  <Words>493</Words>
  <Characters>2813</Characters>
  <Application>Microsoft Office Word</Application>
  <DocSecurity>0</DocSecurity>
  <Lines>23</Lines>
  <Paragraphs>6</Paragraphs>
  <ScaleCrop>false</ScaleCrop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whp</dc:creator>
  <cp:lastModifiedBy>王以璇</cp:lastModifiedBy>
  <cp:revision>6</cp:revision>
  <cp:lastPrinted>2025-06-06T07:11:00Z</cp:lastPrinted>
  <dcterms:created xsi:type="dcterms:W3CDTF">2025-06-17T10:03:00Z</dcterms:created>
  <dcterms:modified xsi:type="dcterms:W3CDTF">2025-07-10T07:06:00Z</dcterms:modified>
</cp:coreProperties>
</file>