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C08A" w14:textId="7E75A235" w:rsidR="00102BE8" w:rsidRPr="00DF7169" w:rsidRDefault="00105D5E" w:rsidP="003D4F5D">
      <w:pPr>
        <w:pStyle w:val="3"/>
        <w:spacing w:beforeLines="0" w:before="0" w:afterLines="0" w:after="0"/>
        <w:rPr>
          <w:szCs w:val="32"/>
        </w:rPr>
      </w:pPr>
      <w:r>
        <w:rPr>
          <w:rFonts w:hint="eastAsia"/>
          <w:szCs w:val="32"/>
        </w:rPr>
        <w:t>十</w:t>
      </w:r>
      <w:r w:rsidR="006D0544">
        <w:rPr>
          <w:rFonts w:hint="eastAsia"/>
          <w:szCs w:val="32"/>
        </w:rPr>
        <w:t>六</w:t>
      </w:r>
      <w:r w:rsidR="008A130A">
        <w:rPr>
          <w:rFonts w:hint="eastAsia"/>
          <w:szCs w:val="32"/>
        </w:rPr>
        <w:t>、公平交易</w:t>
      </w:r>
      <w:r w:rsidR="00102BE8" w:rsidRPr="00DF7169">
        <w:rPr>
          <w:rFonts w:hint="eastAsia"/>
          <w:szCs w:val="32"/>
        </w:rPr>
        <w:t>委員會主管</w:t>
      </w:r>
    </w:p>
    <w:p w14:paraId="2DC32D26" w14:textId="77777777" w:rsidR="00102BE8" w:rsidRPr="00096BF4" w:rsidRDefault="008A130A" w:rsidP="00AA3C64">
      <w:pPr>
        <w:pStyle w:val="4"/>
        <w:ind w:firstLine="480"/>
        <w:rPr>
          <w:sz w:val="32"/>
          <w:szCs w:val="28"/>
        </w:rPr>
      </w:pPr>
      <w:r w:rsidRPr="00096BF4">
        <w:rPr>
          <w:rFonts w:hint="eastAsia"/>
          <w:sz w:val="32"/>
          <w:szCs w:val="28"/>
        </w:rPr>
        <w:t>反托拉斯</w:t>
      </w:r>
      <w:r w:rsidR="00102BE8" w:rsidRPr="00096BF4">
        <w:rPr>
          <w:rFonts w:hint="eastAsia"/>
          <w:sz w:val="32"/>
          <w:szCs w:val="28"/>
        </w:rPr>
        <w:t>基金</w:t>
      </w:r>
    </w:p>
    <w:p w14:paraId="33A7DB6E" w14:textId="011472A5" w:rsidR="00102BE8" w:rsidRPr="00D1094D" w:rsidRDefault="00253937" w:rsidP="00B678AC">
      <w:pPr>
        <w:widowControl/>
        <w:overflowPunct w:val="0"/>
        <w:spacing w:line="530" w:lineRule="exact"/>
        <w:ind w:firstLineChars="200" w:firstLine="480"/>
        <w:jc w:val="both"/>
        <w:rPr>
          <w:rFonts w:ascii="標楷體" w:eastAsia="標楷體" w:hAnsi="標楷體"/>
          <w:sz w:val="28"/>
          <w:szCs w:val="28"/>
        </w:rPr>
      </w:pPr>
      <w:r w:rsidRPr="003D4F5D">
        <w:rPr>
          <w:rFonts w:ascii="標楷體" w:eastAsia="標楷體" w:hAnsi="標楷體" w:hint="eastAsia"/>
        </w:rPr>
        <w:t>政府</w:t>
      </w:r>
      <w:r w:rsidR="002413CA" w:rsidRPr="003D4F5D">
        <w:rPr>
          <w:rFonts w:ascii="標楷體" w:eastAsia="標楷體" w:hAnsi="標楷體" w:hint="eastAsia"/>
        </w:rPr>
        <w:t>為</w:t>
      </w:r>
      <w:r w:rsidR="002413CA" w:rsidRPr="00D1094D">
        <w:rPr>
          <w:rFonts w:ascii="標楷體" w:eastAsia="標楷體" w:hAnsi="標楷體" w:hint="eastAsia"/>
        </w:rPr>
        <w:t>強化聯合行為查處及促進市場競爭秩序之健全發展</w:t>
      </w:r>
      <w:r w:rsidRPr="00D1094D">
        <w:rPr>
          <w:rFonts w:ascii="標楷體" w:eastAsia="標楷體" w:hAnsi="標楷體" w:hint="eastAsia"/>
        </w:rPr>
        <w:t>，依據</w:t>
      </w:r>
      <w:r w:rsidR="006C0634" w:rsidRPr="00D1094D">
        <w:rPr>
          <w:rFonts w:ascii="標楷體" w:eastAsia="標楷體" w:hAnsi="標楷體" w:hint="eastAsia"/>
        </w:rPr>
        <w:t>公平交易法</w:t>
      </w:r>
      <w:r w:rsidRPr="00D1094D">
        <w:rPr>
          <w:rFonts w:ascii="標楷體" w:eastAsia="標楷體" w:hAnsi="標楷體" w:hint="eastAsia"/>
        </w:rPr>
        <w:t>規定，設立</w:t>
      </w:r>
      <w:r w:rsidR="006C0634" w:rsidRPr="00D1094D">
        <w:rPr>
          <w:rFonts w:ascii="標楷體" w:eastAsia="標楷體" w:hAnsi="標楷體" w:hint="eastAsia"/>
        </w:rPr>
        <w:t>反托拉斯</w:t>
      </w:r>
      <w:r w:rsidR="00105D5E" w:rsidRPr="00D1094D">
        <w:rPr>
          <w:rFonts w:ascii="標楷體" w:eastAsia="標楷體" w:hAnsi="標楷體" w:hint="eastAsia"/>
        </w:rPr>
        <w:t>基金。該基金</w:t>
      </w:r>
      <w:proofErr w:type="gramStart"/>
      <w:r w:rsidR="00105D5E" w:rsidRPr="00D1094D">
        <w:rPr>
          <w:rFonts w:ascii="標楷體" w:eastAsia="標楷體" w:hAnsi="標楷體" w:hint="eastAsia"/>
        </w:rPr>
        <w:t>1</w:t>
      </w:r>
      <w:r w:rsidR="00F06484" w:rsidRPr="00D1094D">
        <w:rPr>
          <w:rFonts w:ascii="標楷體" w:eastAsia="標楷體" w:hAnsi="標楷體" w:hint="eastAsia"/>
        </w:rPr>
        <w:t>1</w:t>
      </w:r>
      <w:r w:rsidR="00E032BD">
        <w:rPr>
          <w:rFonts w:ascii="標楷體" w:eastAsia="標楷體" w:hAnsi="標楷體" w:hint="eastAsia"/>
        </w:rPr>
        <w:t>3</w:t>
      </w:r>
      <w:proofErr w:type="gramEnd"/>
      <w:r w:rsidRPr="00D1094D">
        <w:rPr>
          <w:rFonts w:ascii="標楷體" w:eastAsia="標楷體" w:hAnsi="標楷體" w:hint="eastAsia"/>
        </w:rPr>
        <w:t>年度各項業務計畫及預算之執行等，經予書面審核</w:t>
      </w:r>
      <w:r w:rsidR="009C7E21" w:rsidRPr="00D1094D">
        <w:rPr>
          <w:rFonts w:ascii="標楷體" w:eastAsia="標楷體" w:hAnsi="標楷體" w:hint="eastAsia"/>
        </w:rPr>
        <w:t>，</w:t>
      </w:r>
      <w:r w:rsidR="00843941" w:rsidRPr="00D1094D">
        <w:rPr>
          <w:rFonts w:ascii="標楷體" w:eastAsia="標楷體" w:hAnsi="標楷體" w:hint="eastAsia"/>
        </w:rPr>
        <w:t>茲將</w:t>
      </w:r>
      <w:r w:rsidR="00D1094D" w:rsidRPr="00D1094D">
        <w:rPr>
          <w:rFonts w:ascii="標楷體" w:eastAsia="標楷體" w:hAnsi="標楷體" w:hint="eastAsia"/>
        </w:rPr>
        <w:t>審</w:t>
      </w:r>
      <w:r w:rsidR="00843941" w:rsidRPr="00D1094D">
        <w:rPr>
          <w:rFonts w:ascii="標楷體" w:eastAsia="標楷體" w:hAnsi="標楷體" w:hint="eastAsia"/>
        </w:rPr>
        <w:t>核</w:t>
      </w:r>
      <w:r w:rsidRPr="00D1094D">
        <w:rPr>
          <w:rFonts w:ascii="標楷體" w:eastAsia="標楷體" w:hAnsi="標楷體" w:hint="eastAsia"/>
        </w:rPr>
        <w:t>結果說明如次：</w:t>
      </w:r>
    </w:p>
    <w:p w14:paraId="4999CF85" w14:textId="77777777" w:rsidR="00102BE8" w:rsidRPr="00D1094D" w:rsidRDefault="00102BE8" w:rsidP="002463F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D1094D">
        <w:rPr>
          <w:rFonts w:hint="eastAsia"/>
          <w:b/>
          <w:sz w:val="28"/>
          <w:szCs w:val="28"/>
        </w:rPr>
        <w:t>1.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="00A15A3B" w:rsidRPr="00D1094D">
        <w:rPr>
          <w:rFonts w:hint="eastAsia"/>
          <w:b/>
          <w:color w:val="000000" w:themeColor="text1"/>
          <w:sz w:val="28"/>
          <w:szCs w:val="28"/>
        </w:rPr>
        <w:t>業務計畫實施情形之查核</w:t>
      </w:r>
    </w:p>
    <w:p w14:paraId="12E8BF72" w14:textId="080C044D" w:rsidR="007132BB" w:rsidRPr="00D1094D" w:rsidRDefault="00CA3488" w:rsidP="00B678AC">
      <w:pPr>
        <w:widowControl/>
        <w:overflowPunct w:val="0"/>
        <w:spacing w:line="530" w:lineRule="exact"/>
        <w:ind w:firstLineChars="200" w:firstLine="48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該基金主要業務係</w:t>
      </w:r>
      <w:r w:rsidR="00E40C34" w:rsidRPr="00D1094D">
        <w:rPr>
          <w:rFonts w:ascii="標楷體" w:eastAsia="標楷體" w:hAnsi="標楷體" w:hint="eastAsia"/>
        </w:rPr>
        <w:t>辦理</w:t>
      </w:r>
      <w:r w:rsidR="0093653C" w:rsidRPr="00D1094D">
        <w:rPr>
          <w:rFonts w:ascii="標楷體" w:eastAsia="標楷體" w:hAnsi="標楷體" w:hint="eastAsia"/>
        </w:rPr>
        <w:t>檢舉違法聯合行為獎金</w:t>
      </w:r>
      <w:r w:rsidR="00E40C34" w:rsidRPr="00D1094D">
        <w:rPr>
          <w:rFonts w:ascii="標楷體" w:eastAsia="標楷體" w:hAnsi="標楷體" w:hint="eastAsia"/>
        </w:rPr>
        <w:t>支出</w:t>
      </w:r>
      <w:r w:rsidR="0093653C" w:rsidRPr="00D1094D">
        <w:rPr>
          <w:rFonts w:ascii="標楷體" w:eastAsia="標楷體" w:hAnsi="標楷體" w:hint="eastAsia"/>
        </w:rPr>
        <w:t>、推動國際競爭法執法機關之合作調查及交流、</w:t>
      </w:r>
      <w:r w:rsidR="00E20F3D" w:rsidRPr="00D1094D">
        <w:rPr>
          <w:rFonts w:ascii="標楷體" w:eastAsia="標楷體" w:hAnsi="標楷體" w:hint="eastAsia"/>
        </w:rPr>
        <w:t>辦理研究數位經濟產業競爭議題與違法態樣</w:t>
      </w:r>
      <w:r w:rsidR="007132BB" w:rsidRPr="00D1094D">
        <w:rPr>
          <w:rFonts w:ascii="標楷體" w:eastAsia="標楷體" w:hAnsi="標楷體" w:hint="eastAsia"/>
        </w:rPr>
        <w:t>、辦理不實廣告監控與查察業務</w:t>
      </w:r>
      <w:r w:rsidR="0093653C" w:rsidRPr="00D1094D">
        <w:rPr>
          <w:rFonts w:ascii="標楷體" w:eastAsia="標楷體" w:hAnsi="標楷體" w:hint="eastAsia"/>
        </w:rPr>
        <w:t>等</w:t>
      </w:r>
      <w:r w:rsidR="00105D5E" w:rsidRPr="00D1094D">
        <w:rPr>
          <w:rFonts w:ascii="標楷體" w:eastAsia="標楷體" w:hAnsi="標楷體" w:hint="eastAsia"/>
        </w:rPr>
        <w:t>。</w:t>
      </w:r>
      <w:proofErr w:type="gramStart"/>
      <w:r w:rsidR="007132BB" w:rsidRPr="00D1094D">
        <w:rPr>
          <w:rFonts w:ascii="標楷體" w:eastAsia="標楷體" w:hAnsi="標楷體" w:hint="eastAsia"/>
        </w:rPr>
        <w:t>1</w:t>
      </w:r>
      <w:r w:rsidR="00A304DF" w:rsidRPr="00D1094D">
        <w:rPr>
          <w:rFonts w:ascii="標楷體" w:eastAsia="標楷體" w:hAnsi="標楷體" w:hint="eastAsia"/>
        </w:rPr>
        <w:t>1</w:t>
      </w:r>
      <w:r w:rsidR="00C12851">
        <w:rPr>
          <w:rFonts w:ascii="標楷體" w:eastAsia="標楷體" w:hAnsi="標楷體" w:hint="eastAsia"/>
        </w:rPr>
        <w:t>3</w:t>
      </w:r>
      <w:proofErr w:type="gramEnd"/>
      <w:r w:rsidR="007132BB" w:rsidRPr="00D1094D">
        <w:rPr>
          <w:rFonts w:ascii="標楷體" w:eastAsia="標楷體" w:hAnsi="標楷體" w:hint="eastAsia"/>
        </w:rPr>
        <w:t>年度業務計畫2項，實施結果，實際</w:t>
      </w:r>
      <w:proofErr w:type="gramStart"/>
      <w:r w:rsidR="007132BB" w:rsidRPr="00D1094D">
        <w:rPr>
          <w:rFonts w:ascii="標楷體" w:eastAsia="標楷體" w:hAnsi="標楷體" w:hint="eastAsia"/>
        </w:rPr>
        <w:t>數</w:t>
      </w:r>
      <w:r w:rsidR="00C12851">
        <w:rPr>
          <w:rFonts w:ascii="標楷體" w:eastAsia="標楷體" w:hAnsi="標楷體" w:hint="eastAsia"/>
        </w:rPr>
        <w:t>均</w:t>
      </w:r>
      <w:r w:rsidR="007132BB" w:rsidRPr="00D1094D">
        <w:rPr>
          <w:rFonts w:ascii="標楷體" w:eastAsia="標楷體" w:hAnsi="標楷體" w:hint="eastAsia"/>
        </w:rPr>
        <w:t>較原</w:t>
      </w:r>
      <w:proofErr w:type="gramEnd"/>
      <w:r w:rsidR="007132BB" w:rsidRPr="00D1094D">
        <w:rPr>
          <w:rFonts w:ascii="標楷體" w:eastAsia="標楷體" w:hAnsi="標楷體" w:hint="eastAsia"/>
        </w:rPr>
        <w:t>預計減少，其執行情形如次：</w:t>
      </w:r>
    </w:p>
    <w:p w14:paraId="3F70EEE9" w14:textId="1B185254" w:rsidR="00AE0BFA" w:rsidRPr="00D1094D" w:rsidRDefault="007132BB" w:rsidP="00B678AC">
      <w:pPr>
        <w:widowControl/>
        <w:overflowPunct w:val="0"/>
        <w:spacing w:line="530" w:lineRule="exact"/>
        <w:ind w:firstLineChars="550" w:firstLine="132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（1）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int="eastAsia"/>
          <w:bCs/>
          <w:color w:val="000000" w:themeColor="text1"/>
        </w:rPr>
        <w:t>強化反托拉斯執法計畫</w:t>
      </w:r>
      <w:r w:rsidRPr="00D1094D">
        <w:rPr>
          <w:rFonts w:hint="eastAsia"/>
          <w:b/>
        </w:rPr>
        <w:t xml:space="preserve">　</w:t>
      </w:r>
      <w:r w:rsidR="00AE0BFA" w:rsidRPr="00D1094D">
        <w:rPr>
          <w:rFonts w:ascii="標楷體" w:eastAsia="標楷體" w:hAnsi="標楷體" w:hint="eastAsia"/>
          <w:bCs/>
        </w:rPr>
        <w:t>預計支用</w:t>
      </w:r>
      <w:r w:rsidR="001703F7">
        <w:rPr>
          <w:rFonts w:ascii="標楷體" w:eastAsia="標楷體" w:hAnsi="標楷體" w:hint="eastAsia"/>
          <w:bCs/>
        </w:rPr>
        <w:t>4</w:t>
      </w:r>
      <w:r w:rsidR="00AE0BFA" w:rsidRPr="00D1094D">
        <w:rPr>
          <w:rFonts w:ascii="標楷體" w:eastAsia="標楷體" w:hAnsi="標楷體"/>
          <w:bCs/>
        </w:rPr>
        <w:t>,</w:t>
      </w:r>
      <w:r w:rsidR="001703F7">
        <w:rPr>
          <w:rFonts w:ascii="標楷體" w:eastAsia="標楷體" w:hAnsi="標楷體" w:hint="eastAsia"/>
          <w:bCs/>
        </w:rPr>
        <w:t>886</w:t>
      </w:r>
      <w:r w:rsidR="00AE0BFA" w:rsidRPr="00D1094D">
        <w:rPr>
          <w:rFonts w:ascii="標楷體" w:eastAsia="標楷體" w:hAnsi="標楷體" w:hint="eastAsia"/>
          <w:bCs/>
        </w:rPr>
        <w:t>萬餘元，</w:t>
      </w:r>
      <w:r w:rsidR="00AE0BFA" w:rsidRPr="00D1094D">
        <w:rPr>
          <w:rFonts w:ascii="標楷體" w:eastAsia="標楷體" w:hAnsi="標楷體" w:hint="eastAsia"/>
        </w:rPr>
        <w:t>實際支用</w:t>
      </w:r>
      <w:r w:rsidR="00C14B41">
        <w:rPr>
          <w:rFonts w:ascii="標楷體" w:eastAsia="標楷體" w:hAnsi="標楷體" w:hint="eastAsia"/>
        </w:rPr>
        <w:t>3</w:t>
      </w:r>
      <w:r w:rsidR="00AE0BFA" w:rsidRPr="00D1094D">
        <w:rPr>
          <w:rFonts w:ascii="標楷體" w:eastAsia="標楷體" w:hAnsi="標楷體"/>
        </w:rPr>
        <w:t>,</w:t>
      </w:r>
      <w:r w:rsidR="001703F7">
        <w:rPr>
          <w:rFonts w:ascii="標楷體" w:eastAsia="標楷體" w:hAnsi="標楷體" w:hint="eastAsia"/>
        </w:rPr>
        <w:t>662</w:t>
      </w:r>
      <w:r w:rsidR="00AE0BFA" w:rsidRPr="00D1094D">
        <w:rPr>
          <w:rFonts w:ascii="標楷體" w:eastAsia="標楷體" w:hAnsi="標楷體" w:hint="eastAsia"/>
        </w:rPr>
        <w:t>萬餘元，較預計</w:t>
      </w:r>
      <w:r w:rsidR="001703F7">
        <w:rPr>
          <w:rFonts w:ascii="標楷體" w:eastAsia="標楷體" w:hAnsi="標楷體" w:hint="eastAsia"/>
        </w:rPr>
        <w:t>減少1,</w:t>
      </w:r>
      <w:r w:rsidR="001703F7">
        <w:rPr>
          <w:rFonts w:ascii="標楷體" w:eastAsia="標楷體" w:hAnsi="標楷體"/>
        </w:rPr>
        <w:t>223</w:t>
      </w:r>
      <w:r w:rsidR="00AE0BFA" w:rsidRPr="00D1094D">
        <w:rPr>
          <w:rFonts w:ascii="標楷體" w:eastAsia="標楷體" w:hAnsi="標楷體" w:hint="eastAsia"/>
        </w:rPr>
        <w:t>萬餘元，約</w:t>
      </w:r>
      <w:r w:rsidR="001703F7">
        <w:rPr>
          <w:rFonts w:ascii="標楷體" w:eastAsia="標楷體" w:hAnsi="標楷體" w:hint="eastAsia"/>
        </w:rPr>
        <w:t>2</w:t>
      </w:r>
      <w:r w:rsidR="001703F7">
        <w:rPr>
          <w:rFonts w:ascii="標楷體" w:eastAsia="標楷體" w:hAnsi="標楷體"/>
        </w:rPr>
        <w:t>5</w:t>
      </w:r>
      <w:r w:rsidR="00AE0BFA" w:rsidRPr="00D1094D">
        <w:rPr>
          <w:rFonts w:ascii="標楷體" w:eastAsia="標楷體" w:hAnsi="標楷體" w:hint="eastAsia"/>
        </w:rPr>
        <w:t>.</w:t>
      </w:r>
      <w:r w:rsidR="001703F7">
        <w:rPr>
          <w:rFonts w:ascii="標楷體" w:eastAsia="標楷體" w:hAnsi="標楷體"/>
        </w:rPr>
        <w:t>04</w:t>
      </w:r>
      <w:r w:rsidR="009F7B34" w:rsidRPr="00D1094D">
        <w:rPr>
          <w:rFonts w:ascii="標楷體" w:eastAsia="標楷體" w:hAnsi="標楷體" w:hint="eastAsia"/>
        </w:rPr>
        <w:t>％，</w:t>
      </w:r>
      <w:r w:rsidR="002713EA">
        <w:rPr>
          <w:rFonts w:ascii="標楷體" w:eastAsia="標楷體" w:hAnsi="標楷體" w:hint="eastAsia"/>
        </w:rPr>
        <w:t>主要</w:t>
      </w:r>
      <w:r w:rsidR="00AE0BFA" w:rsidRPr="00D1094D">
        <w:rPr>
          <w:rFonts w:ascii="標楷體" w:eastAsia="標楷體" w:hAnsi="標楷體" w:hint="eastAsia"/>
        </w:rPr>
        <w:t>係</w:t>
      </w:r>
      <w:bookmarkStart w:id="0" w:name="_Hlk200112937"/>
      <w:r w:rsidR="001703F7" w:rsidRPr="001703F7">
        <w:rPr>
          <w:rFonts w:ascii="標楷體" w:eastAsia="標楷體" w:hAnsi="標楷體" w:hint="eastAsia"/>
        </w:rPr>
        <w:t>檢舉違法聯合行為之獎金支出</w:t>
      </w:r>
      <w:bookmarkEnd w:id="0"/>
      <w:r w:rsidR="001703F7" w:rsidRPr="001703F7">
        <w:rPr>
          <w:rFonts w:ascii="標楷體" w:eastAsia="標楷體" w:hAnsi="標楷體" w:hint="eastAsia"/>
        </w:rPr>
        <w:t>較預計減少，及停辦反托拉斯區域研討會，相關預算未執行所致。</w:t>
      </w:r>
    </w:p>
    <w:p w14:paraId="0FADF8CA" w14:textId="62A7924C" w:rsidR="007132BB" w:rsidRPr="008A53D4" w:rsidRDefault="00AE0BFA" w:rsidP="002463F7">
      <w:pPr>
        <w:widowControl/>
        <w:overflowPunct w:val="0"/>
        <w:spacing w:line="520" w:lineRule="exact"/>
        <w:ind w:firstLineChars="550" w:firstLine="132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（</w:t>
      </w:r>
      <w:r w:rsidRPr="00D1094D">
        <w:rPr>
          <w:rFonts w:ascii="標楷體" w:eastAsia="標楷體" w:hAnsi="標楷體"/>
        </w:rPr>
        <w:t>2</w:t>
      </w:r>
      <w:r w:rsidRPr="00D1094D">
        <w:rPr>
          <w:rFonts w:ascii="標楷體" w:eastAsia="標楷體" w:hAnsi="標楷體" w:hint="eastAsia"/>
        </w:rPr>
        <w:t>）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int="eastAsia"/>
          <w:bCs/>
        </w:rPr>
        <w:t>數位經濟競爭政策研究及倡議計畫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Ansi="標楷體" w:hint="eastAsia"/>
          <w:bCs/>
        </w:rPr>
        <w:t>預計支用</w:t>
      </w:r>
      <w:r w:rsidR="001D7590">
        <w:rPr>
          <w:rFonts w:ascii="標楷體" w:eastAsia="標楷體" w:hAnsi="標楷體" w:hint="eastAsia"/>
          <w:bCs/>
        </w:rPr>
        <w:t>3</w:t>
      </w:r>
      <w:r w:rsidRPr="00D1094D">
        <w:rPr>
          <w:rFonts w:ascii="標楷體" w:eastAsia="標楷體" w:hAnsi="標楷體"/>
          <w:bCs/>
        </w:rPr>
        <w:t>,</w:t>
      </w:r>
      <w:r w:rsidR="001D7590">
        <w:rPr>
          <w:rFonts w:ascii="標楷體" w:eastAsia="標楷體" w:hAnsi="標楷體"/>
          <w:bCs/>
        </w:rPr>
        <w:t>614</w:t>
      </w:r>
      <w:r w:rsidRPr="00D1094D">
        <w:rPr>
          <w:rFonts w:ascii="標楷體" w:eastAsia="標楷體" w:hAnsi="標楷體" w:hint="eastAsia"/>
          <w:bCs/>
        </w:rPr>
        <w:t>萬</w:t>
      </w:r>
      <w:r w:rsidR="00370933">
        <w:rPr>
          <w:rFonts w:ascii="標楷體" w:eastAsia="標楷體" w:hAnsi="標楷體" w:hint="eastAsia"/>
          <w:bCs/>
        </w:rPr>
        <w:t>餘</w:t>
      </w:r>
      <w:r w:rsidRPr="00D1094D">
        <w:rPr>
          <w:rFonts w:ascii="標楷體" w:eastAsia="標楷體" w:hAnsi="標楷體" w:hint="eastAsia"/>
          <w:bCs/>
        </w:rPr>
        <w:t>元，</w:t>
      </w:r>
      <w:r w:rsidRPr="00D1094D">
        <w:rPr>
          <w:rFonts w:ascii="標楷體" w:eastAsia="標楷體" w:hAnsi="標楷體" w:hint="eastAsia"/>
        </w:rPr>
        <w:t>實際支用</w:t>
      </w:r>
      <w:r w:rsidR="001D7590">
        <w:rPr>
          <w:rFonts w:ascii="標楷體" w:eastAsia="標楷體" w:hAnsi="標楷體" w:hint="eastAsia"/>
        </w:rPr>
        <w:t>2</w:t>
      </w:r>
      <w:r w:rsidR="003F313C" w:rsidRPr="00D1094D">
        <w:rPr>
          <w:rFonts w:ascii="標楷體" w:eastAsia="標楷體" w:hAnsi="標楷體" w:hint="eastAsia"/>
        </w:rPr>
        <w:t>,</w:t>
      </w:r>
      <w:r w:rsidR="001D7590">
        <w:rPr>
          <w:rFonts w:ascii="標楷體" w:eastAsia="標楷體" w:hAnsi="標楷體"/>
        </w:rPr>
        <w:t>306</w:t>
      </w:r>
      <w:r w:rsidRPr="00D1094D">
        <w:rPr>
          <w:rFonts w:ascii="標楷體" w:eastAsia="標楷體" w:hAnsi="標楷體" w:hint="eastAsia"/>
        </w:rPr>
        <w:t>萬餘元，較預計減少</w:t>
      </w:r>
      <w:r w:rsidR="001D7590">
        <w:rPr>
          <w:rFonts w:ascii="標楷體" w:eastAsia="標楷體" w:hAnsi="標楷體"/>
        </w:rPr>
        <w:t>1,307</w:t>
      </w:r>
      <w:r w:rsidRPr="00D1094D">
        <w:rPr>
          <w:rFonts w:ascii="標楷體" w:eastAsia="標楷體" w:hAnsi="標楷體" w:hint="eastAsia"/>
        </w:rPr>
        <w:t>萬餘元，約</w:t>
      </w:r>
      <w:r w:rsidR="001D7590">
        <w:rPr>
          <w:rFonts w:ascii="標楷體" w:eastAsia="標楷體" w:hAnsi="標楷體"/>
        </w:rPr>
        <w:t>36</w:t>
      </w:r>
      <w:r w:rsidRPr="00D1094D">
        <w:rPr>
          <w:rFonts w:ascii="標楷體" w:eastAsia="標楷體" w:hAnsi="標楷體"/>
        </w:rPr>
        <w:t>.</w:t>
      </w:r>
      <w:r w:rsidR="001D7590">
        <w:rPr>
          <w:rFonts w:ascii="標楷體" w:eastAsia="標楷體" w:hAnsi="標楷體"/>
        </w:rPr>
        <w:t>19</w:t>
      </w:r>
      <w:r w:rsidR="009F7B34" w:rsidRPr="00D1094D">
        <w:rPr>
          <w:rFonts w:ascii="標楷體" w:eastAsia="標楷體" w:hAnsi="標楷體" w:hint="eastAsia"/>
        </w:rPr>
        <w:t>％，</w:t>
      </w:r>
      <w:r w:rsidR="002713EA" w:rsidRPr="008A53D4">
        <w:rPr>
          <w:rFonts w:ascii="標楷體" w:eastAsia="標楷體" w:hAnsi="標楷體" w:hint="eastAsia"/>
        </w:rPr>
        <w:t>主要</w:t>
      </w:r>
      <w:r w:rsidRPr="008A53D4">
        <w:rPr>
          <w:rFonts w:ascii="標楷體" w:eastAsia="標楷體" w:hAnsi="標楷體" w:hint="eastAsia"/>
        </w:rPr>
        <w:t>係</w:t>
      </w:r>
      <w:r w:rsidR="001D7590" w:rsidRPr="008A53D4">
        <w:rPr>
          <w:rFonts w:ascii="標楷體" w:eastAsia="標楷體" w:hAnsi="標楷體" w:hint="eastAsia"/>
        </w:rPr>
        <w:t>辦理</w:t>
      </w:r>
      <w:bookmarkStart w:id="1" w:name="_Hlk200359932"/>
      <w:r w:rsidR="008A53D4" w:rsidRPr="008A53D4">
        <w:rPr>
          <w:rFonts w:ascii="標楷體" w:eastAsia="標楷體" w:hAnsi="標楷體" w:hint="eastAsia"/>
        </w:rPr>
        <w:t>數位經濟競爭執法動態分析與產業動態資料建置</w:t>
      </w:r>
      <w:bookmarkEnd w:id="1"/>
      <w:r w:rsidR="001D7590" w:rsidRPr="008A53D4">
        <w:rPr>
          <w:rFonts w:ascii="標楷體" w:eastAsia="標楷體" w:hAnsi="標楷體" w:hint="eastAsia"/>
        </w:rPr>
        <w:t>等計畫費用較預計減少所致。</w:t>
      </w:r>
    </w:p>
    <w:p w14:paraId="1D6A11E3" w14:textId="77777777" w:rsidR="000A4EC1" w:rsidRPr="008A53D4" w:rsidRDefault="000A4EC1" w:rsidP="002463F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8A53D4">
        <w:rPr>
          <w:b/>
          <w:sz w:val="28"/>
          <w:szCs w:val="28"/>
        </w:rPr>
        <w:t>2.</w:t>
      </w:r>
      <w:r w:rsidR="00293A96" w:rsidRPr="008A53D4">
        <w:rPr>
          <w:rFonts w:hint="eastAsia"/>
          <w:b/>
          <w:sz w:val="28"/>
          <w:szCs w:val="28"/>
        </w:rPr>
        <w:t xml:space="preserve">　</w:t>
      </w:r>
      <w:r w:rsidRPr="008A53D4">
        <w:rPr>
          <w:rFonts w:hint="eastAsia"/>
          <w:b/>
          <w:sz w:val="28"/>
          <w:szCs w:val="28"/>
        </w:rPr>
        <w:t>預算執行情形之審核</w:t>
      </w:r>
    </w:p>
    <w:p w14:paraId="093CE206" w14:textId="29CB8673" w:rsidR="00704596" w:rsidRPr="00D87EAB" w:rsidRDefault="00105D5E" w:rsidP="002463F7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8A53D4">
        <w:rPr>
          <w:rFonts w:ascii="標楷體" w:eastAsia="標楷體" w:hAnsi="標楷體" w:hint="eastAsia"/>
          <w:color w:val="000000" w:themeColor="text1"/>
        </w:rPr>
        <w:t>1</w:t>
      </w:r>
      <w:r w:rsidR="00B86953" w:rsidRPr="008A53D4">
        <w:rPr>
          <w:rFonts w:ascii="標楷體" w:eastAsia="標楷體" w:hAnsi="標楷體" w:hint="eastAsia"/>
          <w:color w:val="000000" w:themeColor="text1"/>
        </w:rPr>
        <w:t>1</w:t>
      </w:r>
      <w:r w:rsidR="004F0A4C" w:rsidRPr="008A53D4">
        <w:rPr>
          <w:rFonts w:ascii="標楷體" w:eastAsia="標楷體" w:hAnsi="標楷體"/>
          <w:color w:val="000000" w:themeColor="text1"/>
        </w:rPr>
        <w:t>3</w:t>
      </w:r>
      <w:proofErr w:type="gramEnd"/>
      <w:r w:rsidR="008E21AD" w:rsidRPr="008A53D4">
        <w:rPr>
          <w:rFonts w:ascii="標楷體" w:eastAsia="標楷體" w:hAnsi="標楷體" w:hint="eastAsia"/>
          <w:color w:val="000000" w:themeColor="text1"/>
        </w:rPr>
        <w:t>年度決算審核結果，審定本期</w:t>
      </w:r>
      <w:r w:rsidRPr="008A53D4">
        <w:rPr>
          <w:rFonts w:ascii="標楷體" w:eastAsia="標楷體" w:hAnsi="標楷體" w:hint="eastAsia"/>
          <w:color w:val="000000" w:themeColor="text1"/>
        </w:rPr>
        <w:t>短</w:t>
      </w:r>
      <w:proofErr w:type="gramStart"/>
      <w:r w:rsidRPr="008A53D4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4F0A4C" w:rsidRPr="008A53D4">
        <w:rPr>
          <w:rFonts w:ascii="標楷體" w:eastAsia="標楷體" w:hAnsi="標楷體"/>
          <w:color w:val="000000" w:themeColor="text1"/>
        </w:rPr>
        <w:t>1</w:t>
      </w:r>
      <w:r w:rsidR="00B31579" w:rsidRPr="008A53D4">
        <w:rPr>
          <w:rFonts w:ascii="標楷體" w:eastAsia="標楷體" w:hAnsi="標楷體" w:hint="eastAsia"/>
          <w:color w:val="000000" w:themeColor="text1"/>
        </w:rPr>
        <w:t>,</w:t>
      </w:r>
      <w:r w:rsidR="004F0A4C" w:rsidRPr="008A53D4">
        <w:rPr>
          <w:rFonts w:ascii="標楷體" w:eastAsia="標楷體" w:hAnsi="標楷體"/>
          <w:color w:val="000000" w:themeColor="text1"/>
        </w:rPr>
        <w:t>780</w:t>
      </w:r>
      <w:r w:rsidR="004239B9" w:rsidRPr="008A53D4">
        <w:rPr>
          <w:rFonts w:ascii="標楷體" w:eastAsia="標楷體" w:hAnsi="標楷體" w:hint="eastAsia"/>
          <w:color w:val="000000" w:themeColor="text1"/>
        </w:rPr>
        <w:t>萬餘元，</w:t>
      </w:r>
      <w:r w:rsidR="00B31579" w:rsidRPr="008A53D4">
        <w:rPr>
          <w:rFonts w:ascii="標楷體" w:eastAsia="標楷體" w:hAnsi="標楷體" w:hint="eastAsia"/>
          <w:color w:val="000000" w:themeColor="text1"/>
        </w:rPr>
        <w:t>較預算短</w:t>
      </w:r>
      <w:proofErr w:type="gramStart"/>
      <w:r w:rsidR="00B31579" w:rsidRPr="008A53D4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4F0A4C" w:rsidRPr="008A53D4">
        <w:rPr>
          <w:rFonts w:ascii="標楷體" w:eastAsia="標楷體" w:hAnsi="標楷體" w:hint="eastAsia"/>
          <w:color w:val="000000" w:themeColor="text1"/>
        </w:rPr>
        <w:t>3</w:t>
      </w:r>
      <w:r w:rsidR="000A44D0" w:rsidRPr="008A53D4">
        <w:rPr>
          <w:rFonts w:ascii="標楷體" w:eastAsia="標楷體" w:hAnsi="標楷體"/>
          <w:color w:val="000000" w:themeColor="text1"/>
        </w:rPr>
        <w:t>,</w:t>
      </w:r>
      <w:r w:rsidR="004F0A4C" w:rsidRPr="008A53D4">
        <w:rPr>
          <w:rFonts w:ascii="標楷體" w:eastAsia="標楷體" w:hAnsi="標楷體"/>
          <w:color w:val="000000" w:themeColor="text1"/>
        </w:rPr>
        <w:t>103</w:t>
      </w:r>
      <w:r w:rsidR="00B31579" w:rsidRPr="008A53D4">
        <w:rPr>
          <w:rFonts w:ascii="標楷體" w:eastAsia="標楷體" w:hAnsi="標楷體" w:hint="eastAsia"/>
          <w:color w:val="000000" w:themeColor="text1"/>
        </w:rPr>
        <w:t>萬餘元</w:t>
      </w:r>
      <w:r w:rsidR="002C3A21" w:rsidRPr="008A53D4">
        <w:rPr>
          <w:rFonts w:ascii="標楷體" w:eastAsia="標楷體" w:hAnsi="標楷體" w:hint="eastAsia"/>
          <w:color w:val="000000" w:themeColor="text1"/>
        </w:rPr>
        <w:t>，</w:t>
      </w:r>
      <w:r w:rsidR="004F0A4C" w:rsidRPr="008A53D4">
        <w:rPr>
          <w:rFonts w:ascii="標楷體" w:eastAsia="標楷體" w:hAnsi="標楷體" w:hint="eastAsia"/>
          <w:color w:val="000000" w:themeColor="text1"/>
        </w:rPr>
        <w:t>減少1</w:t>
      </w:r>
      <w:r w:rsidR="00B31579" w:rsidRPr="008A53D4">
        <w:rPr>
          <w:rFonts w:ascii="標楷體" w:eastAsia="標楷體" w:hAnsi="標楷體"/>
          <w:color w:val="000000" w:themeColor="text1"/>
        </w:rPr>
        <w:t>,</w:t>
      </w:r>
      <w:r w:rsidR="004F0A4C" w:rsidRPr="008A53D4">
        <w:rPr>
          <w:rFonts w:ascii="標楷體" w:eastAsia="標楷體" w:hAnsi="標楷體" w:hint="eastAsia"/>
          <w:color w:val="000000" w:themeColor="text1"/>
        </w:rPr>
        <w:t>323</w:t>
      </w:r>
      <w:r w:rsidR="00B31579" w:rsidRPr="008A53D4">
        <w:rPr>
          <w:rFonts w:ascii="標楷體" w:eastAsia="標楷體" w:hAnsi="標楷體" w:hint="eastAsia"/>
          <w:color w:val="000000" w:themeColor="text1"/>
          <w:spacing w:val="-4"/>
        </w:rPr>
        <w:t>萬餘元，</w:t>
      </w:r>
      <w:r w:rsidR="000D2522" w:rsidRPr="008A53D4">
        <w:rPr>
          <w:rFonts w:ascii="標楷體" w:eastAsia="標楷體" w:hAnsi="標楷體" w:hint="eastAsia"/>
          <w:color w:val="000000" w:themeColor="text1"/>
          <w:spacing w:val="-4"/>
        </w:rPr>
        <w:t>約</w:t>
      </w:r>
      <w:r w:rsidR="004F0A4C" w:rsidRPr="008A53D4">
        <w:rPr>
          <w:rFonts w:ascii="標楷體" w:eastAsia="標楷體" w:hAnsi="標楷體" w:hint="eastAsia"/>
          <w:color w:val="000000" w:themeColor="text1"/>
          <w:spacing w:val="-4"/>
        </w:rPr>
        <w:t>42</w:t>
      </w:r>
      <w:r w:rsidR="000D2522" w:rsidRPr="008A53D4">
        <w:rPr>
          <w:rFonts w:ascii="標楷體" w:eastAsia="標楷體" w:hAnsi="標楷體" w:hint="eastAsia"/>
          <w:color w:val="000000" w:themeColor="text1"/>
          <w:spacing w:val="-4"/>
        </w:rPr>
        <w:t>.</w:t>
      </w:r>
      <w:r w:rsidR="004F0A4C" w:rsidRPr="008A53D4">
        <w:rPr>
          <w:rFonts w:ascii="標楷體" w:eastAsia="標楷體" w:hAnsi="標楷體" w:hint="eastAsia"/>
          <w:color w:val="000000" w:themeColor="text1"/>
          <w:spacing w:val="-4"/>
        </w:rPr>
        <w:t>64</w:t>
      </w:r>
      <w:r w:rsidR="000D2522" w:rsidRPr="008A53D4">
        <w:rPr>
          <w:rFonts w:ascii="標楷體" w:eastAsia="標楷體" w:hAnsi="標楷體" w:hint="eastAsia"/>
          <w:color w:val="000000" w:themeColor="text1"/>
          <w:spacing w:val="-4"/>
        </w:rPr>
        <w:t>％</w:t>
      </w:r>
      <w:r w:rsidR="00D87EAB" w:rsidRPr="008A53D4">
        <w:rPr>
          <w:rFonts w:ascii="標楷體" w:eastAsia="標楷體" w:hAnsi="標楷體" w:hint="eastAsia"/>
          <w:color w:val="000000" w:themeColor="text1"/>
          <w:spacing w:val="-4"/>
        </w:rPr>
        <w:t>，</w:t>
      </w:r>
      <w:r w:rsidR="00DE5653" w:rsidRPr="008A53D4">
        <w:rPr>
          <w:rFonts w:ascii="標楷體" w:eastAsia="標楷體" w:hAnsi="標楷體" w:hint="eastAsia"/>
        </w:rPr>
        <w:t>主要係辦理</w:t>
      </w:r>
      <w:r w:rsidR="008A53D4" w:rsidRPr="008A53D4">
        <w:rPr>
          <w:rFonts w:ascii="標楷體" w:eastAsia="標楷體" w:hAnsi="標楷體" w:hint="eastAsia"/>
        </w:rPr>
        <w:t>數位經濟競爭執法動態分析與產業動態資料建置</w:t>
      </w:r>
      <w:r w:rsidR="00DE5653" w:rsidRPr="008A53D4">
        <w:rPr>
          <w:rFonts w:ascii="標楷體" w:eastAsia="標楷體" w:hAnsi="標楷體" w:hint="eastAsia"/>
        </w:rPr>
        <w:t>等計畫費用</w:t>
      </w:r>
      <w:r w:rsidR="00DE5653" w:rsidRPr="00DE5653">
        <w:rPr>
          <w:rFonts w:ascii="標楷體" w:eastAsia="標楷體" w:hAnsi="標楷體" w:hint="eastAsia"/>
        </w:rPr>
        <w:t>，及</w:t>
      </w:r>
      <w:r w:rsidR="00DE5653" w:rsidRPr="001703F7">
        <w:rPr>
          <w:rFonts w:ascii="標楷體" w:eastAsia="標楷體" w:hAnsi="標楷體" w:hint="eastAsia"/>
        </w:rPr>
        <w:t>檢舉違法聯合行為之獎金支出</w:t>
      </w:r>
      <w:r w:rsidR="00DE5653" w:rsidRPr="00DE5653">
        <w:rPr>
          <w:rFonts w:ascii="標楷體" w:eastAsia="標楷體" w:hAnsi="標楷體" w:hint="eastAsia"/>
        </w:rPr>
        <w:t>較預計減少</w:t>
      </w:r>
      <w:r w:rsidR="00704596" w:rsidRPr="002D2DFC">
        <w:rPr>
          <w:rFonts w:ascii="標楷體" w:eastAsia="標楷體" w:hAnsi="標楷體" w:hint="eastAsia"/>
          <w:spacing w:val="-4"/>
        </w:rPr>
        <w:t>所致。</w:t>
      </w:r>
    </w:p>
    <w:p w14:paraId="7FB7A843" w14:textId="77777777" w:rsidR="000A4EC1" w:rsidRPr="00D1094D" w:rsidRDefault="000A4EC1" w:rsidP="002463F7">
      <w:pPr>
        <w:pStyle w:val="123"/>
        <w:spacing w:line="520" w:lineRule="exact"/>
        <w:ind w:firstLine="1261"/>
        <w:rPr>
          <w:sz w:val="28"/>
          <w:szCs w:val="28"/>
        </w:rPr>
      </w:pPr>
      <w:r w:rsidRPr="00D1094D">
        <w:rPr>
          <w:b/>
          <w:sz w:val="28"/>
          <w:szCs w:val="28"/>
        </w:rPr>
        <w:t>3.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="00A15A3B" w:rsidRPr="00D1094D">
        <w:rPr>
          <w:rFonts w:hint="eastAsia"/>
          <w:b/>
          <w:sz w:val="28"/>
          <w:szCs w:val="28"/>
        </w:rPr>
        <w:t>餘</w:t>
      </w:r>
      <w:proofErr w:type="gramStart"/>
      <w:r w:rsidR="00A15A3B" w:rsidRPr="00D1094D">
        <w:rPr>
          <w:rFonts w:hint="eastAsia"/>
          <w:b/>
          <w:sz w:val="28"/>
          <w:szCs w:val="28"/>
        </w:rPr>
        <w:t>絀</w:t>
      </w:r>
      <w:proofErr w:type="gramEnd"/>
      <w:r w:rsidRPr="00D1094D">
        <w:rPr>
          <w:rFonts w:hint="eastAsia"/>
          <w:b/>
          <w:sz w:val="28"/>
          <w:szCs w:val="28"/>
        </w:rPr>
        <w:t>之審定</w:t>
      </w:r>
    </w:p>
    <w:p w14:paraId="43BF195C" w14:textId="20A4C96F" w:rsidR="0060736B" w:rsidRPr="00D1094D" w:rsidRDefault="004239B9" w:rsidP="002463F7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proofErr w:type="gramStart"/>
      <w:r w:rsidRPr="00D1094D">
        <w:rPr>
          <w:rFonts w:ascii="標楷體" w:eastAsia="標楷體" w:hAnsi="標楷體" w:hint="eastAsia"/>
          <w:color w:val="000000" w:themeColor="text1"/>
        </w:rPr>
        <w:t>1</w:t>
      </w:r>
      <w:r w:rsidR="00F65483" w:rsidRPr="00D1094D">
        <w:rPr>
          <w:rFonts w:ascii="標楷體" w:eastAsia="標楷體" w:hAnsi="標楷體" w:hint="eastAsia"/>
          <w:color w:val="000000" w:themeColor="text1"/>
        </w:rPr>
        <w:t>1</w:t>
      </w:r>
      <w:r w:rsidR="00DE5653">
        <w:rPr>
          <w:rFonts w:ascii="標楷體" w:eastAsia="標楷體" w:hAnsi="標楷體" w:hint="eastAsia"/>
          <w:color w:val="000000" w:themeColor="text1"/>
        </w:rPr>
        <w:t>3</w:t>
      </w:r>
      <w:proofErr w:type="gramEnd"/>
      <w:r w:rsidR="0060736B" w:rsidRPr="00D1094D">
        <w:rPr>
          <w:rFonts w:ascii="標楷體" w:eastAsia="標楷體" w:hAnsi="標楷體" w:hint="eastAsia"/>
          <w:color w:val="000000" w:themeColor="text1"/>
        </w:rPr>
        <w:t>年度決算經行政院核定</w:t>
      </w:r>
      <w:r w:rsidRPr="00D1094D">
        <w:rPr>
          <w:rFonts w:ascii="標楷體" w:eastAsia="標楷體" w:hAnsi="標楷體" w:hint="eastAsia"/>
          <w:color w:val="000000" w:themeColor="text1"/>
        </w:rPr>
        <w:t>短</w:t>
      </w:r>
      <w:proofErr w:type="gramStart"/>
      <w:r w:rsidRPr="00D1094D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DE5653">
        <w:rPr>
          <w:rFonts w:ascii="標楷體" w:eastAsia="標楷體" w:hAnsi="標楷體" w:hint="eastAsia"/>
          <w:color w:val="000000" w:themeColor="text1"/>
        </w:rPr>
        <w:t>17</w:t>
      </w:r>
      <w:r w:rsidR="007E726F" w:rsidRPr="00D1094D">
        <w:rPr>
          <w:rFonts w:ascii="標楷體" w:eastAsia="標楷體" w:hAnsi="標楷體"/>
          <w:color w:val="000000" w:themeColor="text1"/>
        </w:rPr>
        <w:t>,</w:t>
      </w:r>
      <w:r w:rsidR="00DE5653">
        <w:rPr>
          <w:rFonts w:ascii="標楷體" w:eastAsia="標楷體" w:hAnsi="標楷體" w:hint="eastAsia"/>
          <w:color w:val="000000" w:themeColor="text1"/>
        </w:rPr>
        <w:t>800</w:t>
      </w:r>
      <w:r w:rsidR="007E726F" w:rsidRPr="00D1094D">
        <w:rPr>
          <w:rFonts w:ascii="標楷體" w:eastAsia="標楷體" w:hAnsi="標楷體"/>
          <w:color w:val="000000" w:themeColor="text1"/>
        </w:rPr>
        <w:t>,</w:t>
      </w:r>
      <w:r w:rsidR="00DE5653">
        <w:rPr>
          <w:rFonts w:ascii="標楷體" w:eastAsia="標楷體" w:hAnsi="標楷體" w:hint="eastAsia"/>
          <w:color w:val="000000" w:themeColor="text1"/>
        </w:rPr>
        <w:t>562</w:t>
      </w:r>
      <w:r w:rsidR="0060736B" w:rsidRPr="00D1094D">
        <w:rPr>
          <w:rFonts w:ascii="標楷體" w:eastAsia="標楷體" w:hAnsi="標楷體" w:hint="eastAsia"/>
          <w:color w:val="000000" w:themeColor="text1"/>
        </w:rPr>
        <w:t>元，經核尚無不合，予以照數審定。</w:t>
      </w:r>
    </w:p>
    <w:p w14:paraId="153CC48D" w14:textId="77777777" w:rsidR="000A4EC1" w:rsidRPr="00D1094D" w:rsidRDefault="000A4EC1" w:rsidP="002463F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D1094D">
        <w:rPr>
          <w:b/>
          <w:sz w:val="28"/>
          <w:szCs w:val="28"/>
        </w:rPr>
        <w:t>4.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Pr="00D1094D">
        <w:rPr>
          <w:rFonts w:hint="eastAsia"/>
          <w:b/>
          <w:sz w:val="28"/>
          <w:szCs w:val="28"/>
        </w:rPr>
        <w:t>現金流量之查核</w:t>
      </w:r>
    </w:p>
    <w:p w14:paraId="74F642DA" w14:textId="46D6D93C" w:rsidR="005373BB" w:rsidRPr="00D1094D" w:rsidRDefault="0086754B" w:rsidP="002463F7">
      <w:pPr>
        <w:pStyle w:val="aa"/>
        <w:overflowPunct w:val="0"/>
        <w:spacing w:line="520" w:lineRule="exact"/>
        <w:ind w:firstLineChars="200" w:firstLine="480"/>
        <w:rPr>
          <w:rFonts w:hAnsi="標楷體" w:cstheme="minorBidi"/>
        </w:rPr>
      </w:pPr>
      <w:proofErr w:type="gramStart"/>
      <w:r w:rsidRPr="00D1094D">
        <w:rPr>
          <w:rFonts w:hint="eastAsia"/>
          <w:bCs/>
          <w:color w:val="000000" w:themeColor="text1"/>
          <w:sz w:val="24"/>
          <w:szCs w:val="24"/>
        </w:rPr>
        <w:t>11</w:t>
      </w:r>
      <w:r w:rsidR="002463F7">
        <w:rPr>
          <w:rFonts w:hint="eastAsia"/>
          <w:bCs/>
          <w:color w:val="000000" w:themeColor="text1"/>
          <w:sz w:val="24"/>
          <w:szCs w:val="24"/>
        </w:rPr>
        <w:t>3</w:t>
      </w:r>
      <w:proofErr w:type="gramEnd"/>
      <w:r w:rsidR="008A2E84" w:rsidRPr="00D1094D">
        <w:rPr>
          <w:rFonts w:hint="eastAsia"/>
          <w:bCs/>
          <w:color w:val="000000" w:themeColor="text1"/>
          <w:sz w:val="24"/>
          <w:szCs w:val="24"/>
        </w:rPr>
        <w:t>年度期初現金及約當現金</w:t>
      </w:r>
      <w:r w:rsidR="002463F7">
        <w:rPr>
          <w:rFonts w:hint="eastAsia"/>
          <w:bCs/>
          <w:color w:val="000000" w:themeColor="text1"/>
          <w:sz w:val="24"/>
          <w:szCs w:val="24"/>
        </w:rPr>
        <w:t>8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億</w:t>
      </w:r>
      <w:r w:rsidR="002463F7">
        <w:rPr>
          <w:rFonts w:hint="eastAsia"/>
          <w:bCs/>
          <w:color w:val="000000" w:themeColor="text1"/>
          <w:sz w:val="24"/>
          <w:szCs w:val="24"/>
        </w:rPr>
        <w:t>8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733D1">
        <w:rPr>
          <w:bCs/>
          <w:color w:val="000000" w:themeColor="text1"/>
          <w:sz w:val="24"/>
          <w:szCs w:val="24"/>
        </w:rPr>
        <w:t>2</w:t>
      </w:r>
      <w:r w:rsidR="002463F7">
        <w:rPr>
          <w:rFonts w:hint="eastAsia"/>
          <w:bCs/>
          <w:color w:val="000000" w:themeColor="text1"/>
          <w:sz w:val="24"/>
          <w:szCs w:val="24"/>
        </w:rPr>
        <w:t>59</w:t>
      </w:r>
      <w:r w:rsidR="008A2E84" w:rsidRPr="00D1094D">
        <w:rPr>
          <w:rFonts w:hint="eastAsia"/>
          <w:bCs/>
          <w:color w:val="000000" w:themeColor="text1"/>
          <w:sz w:val="24"/>
          <w:szCs w:val="24"/>
        </w:rPr>
        <w:t>萬餘元，</w:t>
      </w:r>
      <w:r w:rsidR="006E1B98" w:rsidRPr="00D1094D">
        <w:rPr>
          <w:rFonts w:hint="eastAsia"/>
          <w:bCs/>
          <w:color w:val="000000" w:themeColor="text1"/>
          <w:sz w:val="24"/>
          <w:szCs w:val="24"/>
        </w:rPr>
        <w:t>經業務、投資及籌資活動結果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，現金及約當</w:t>
      </w:r>
      <w:proofErr w:type="gramStart"/>
      <w:r w:rsidR="00735A08" w:rsidRPr="00D1094D">
        <w:rPr>
          <w:rFonts w:hint="eastAsia"/>
          <w:bCs/>
          <w:color w:val="000000" w:themeColor="text1"/>
          <w:sz w:val="24"/>
          <w:szCs w:val="24"/>
        </w:rPr>
        <w:t>現金淨</w:t>
      </w:r>
      <w:r w:rsidR="006C7936" w:rsidRPr="00D1094D">
        <w:rPr>
          <w:rFonts w:hint="eastAsia"/>
          <w:bCs/>
          <w:color w:val="000000" w:themeColor="text1"/>
          <w:sz w:val="24"/>
          <w:szCs w:val="24"/>
        </w:rPr>
        <w:t>減</w:t>
      </w:r>
      <w:proofErr w:type="gramEnd"/>
      <w:r w:rsidR="002463F7">
        <w:rPr>
          <w:rFonts w:hint="eastAsia"/>
          <w:bCs/>
          <w:color w:val="000000" w:themeColor="text1"/>
          <w:sz w:val="24"/>
          <w:szCs w:val="24"/>
        </w:rPr>
        <w:t>3</w:t>
      </w:r>
      <w:r w:rsidR="006C7936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463F7">
        <w:rPr>
          <w:rFonts w:hint="eastAsia"/>
          <w:bCs/>
          <w:color w:val="000000" w:themeColor="text1"/>
          <w:sz w:val="24"/>
          <w:szCs w:val="24"/>
        </w:rPr>
        <w:t>774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萬餘元，期末現金及約當現金為</w:t>
      </w:r>
      <w:r w:rsidR="002733D1">
        <w:rPr>
          <w:bCs/>
          <w:color w:val="000000" w:themeColor="text1"/>
          <w:sz w:val="24"/>
          <w:szCs w:val="24"/>
        </w:rPr>
        <w:t>8</w:t>
      </w:r>
      <w:r w:rsidR="00F9536C" w:rsidRPr="00D1094D">
        <w:rPr>
          <w:rFonts w:hint="eastAsia"/>
          <w:bCs/>
          <w:color w:val="000000" w:themeColor="text1"/>
          <w:sz w:val="24"/>
          <w:szCs w:val="24"/>
        </w:rPr>
        <w:t>億</w:t>
      </w:r>
      <w:r w:rsidR="002463F7">
        <w:rPr>
          <w:rFonts w:hint="eastAsia"/>
          <w:bCs/>
          <w:color w:val="000000" w:themeColor="text1"/>
          <w:sz w:val="24"/>
          <w:szCs w:val="24"/>
        </w:rPr>
        <w:t>4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463F7">
        <w:rPr>
          <w:rFonts w:hint="eastAsia"/>
          <w:bCs/>
          <w:color w:val="000000" w:themeColor="text1"/>
          <w:sz w:val="24"/>
          <w:szCs w:val="24"/>
        </w:rPr>
        <w:t>484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萬餘元</w:t>
      </w:r>
      <w:r w:rsidR="00044744" w:rsidRPr="00D1094D">
        <w:rPr>
          <w:rFonts w:hint="eastAsia"/>
          <w:bCs/>
          <w:color w:val="000000" w:themeColor="text1"/>
          <w:sz w:val="24"/>
          <w:szCs w:val="24"/>
        </w:rPr>
        <w:t>。</w:t>
      </w:r>
    </w:p>
    <w:p w14:paraId="6E9F989D" w14:textId="7C709A6D" w:rsidR="000A7E10" w:rsidRPr="002D2DFC" w:rsidRDefault="002D2DFC" w:rsidP="00B678AC">
      <w:pPr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  <w:sz w:val="18"/>
          <w:szCs w:val="20"/>
        </w:rPr>
      </w:pPr>
      <w:r w:rsidRPr="00AB53D4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AB53D4">
        <w:rPr>
          <w:rFonts w:ascii="標楷體" w:eastAsia="標楷體" w:hAnsi="標楷體" w:hint="eastAsia"/>
          <w:szCs w:val="28"/>
        </w:rPr>
        <w:t>詳戊</w:t>
      </w:r>
      <w:proofErr w:type="gramEnd"/>
      <w:r w:rsidRPr="00AB53D4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AB53D4">
        <w:rPr>
          <w:rFonts w:ascii="標楷體" w:eastAsia="標楷體" w:hAnsi="標楷體" w:hint="eastAsia"/>
          <w:szCs w:val="28"/>
        </w:rPr>
        <w:t>〔</w:t>
      </w:r>
      <w:proofErr w:type="gramEnd"/>
      <w:r w:rsidRPr="00AB53D4">
        <w:rPr>
          <w:rFonts w:ascii="標楷體" w:eastAsia="標楷體" w:hAnsi="標楷體" w:hint="eastAsia"/>
          <w:szCs w:val="28"/>
        </w:rPr>
        <w:t>請至審計部全球資訊網之總決算審核報告查詢平台</w:t>
      </w:r>
      <w:r w:rsidRPr="00AB53D4">
        <w:rPr>
          <w:rFonts w:ascii="標楷體" w:eastAsia="標楷體" w:hAnsi="標楷體" w:hint="eastAsia"/>
          <w:w w:val="90"/>
          <w:szCs w:val="28"/>
        </w:rPr>
        <w:t>(https://auditreport.audit.gov.tw/)</w:t>
      </w:r>
      <w:r w:rsidRPr="00AB53D4">
        <w:rPr>
          <w:rFonts w:ascii="標楷體" w:eastAsia="標楷體" w:hAnsi="標楷體" w:hint="eastAsia"/>
          <w:szCs w:val="28"/>
        </w:rPr>
        <w:t>查閱</w:t>
      </w:r>
      <w:proofErr w:type="gramStart"/>
      <w:r w:rsidRPr="00AB53D4">
        <w:rPr>
          <w:rFonts w:ascii="標楷體" w:eastAsia="標楷體" w:hAnsi="標楷體" w:hint="eastAsia"/>
          <w:szCs w:val="28"/>
        </w:rPr>
        <w:t>〕</w:t>
      </w:r>
      <w:proofErr w:type="gramEnd"/>
      <w:r w:rsidRPr="00AB53D4">
        <w:rPr>
          <w:rFonts w:ascii="標楷體" w:eastAsia="標楷體" w:hAnsi="標楷體" w:hint="eastAsia"/>
          <w:szCs w:val="28"/>
        </w:rPr>
        <w:t>。</w:t>
      </w:r>
    </w:p>
    <w:sectPr w:rsidR="000A7E10" w:rsidRPr="002D2DFC" w:rsidSect="00C128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5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1FE27" w14:textId="77777777" w:rsidR="001C3FE2" w:rsidRDefault="001C3FE2" w:rsidP="00102BE8">
      <w:r>
        <w:separator/>
      </w:r>
    </w:p>
  </w:endnote>
  <w:endnote w:type="continuationSeparator" w:id="0">
    <w:p w14:paraId="4FB8A027" w14:textId="77777777" w:rsidR="001C3FE2" w:rsidRDefault="001C3FE2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74135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49E1A6D" w14:textId="47D2C8DD" w:rsidR="005373BB" w:rsidRDefault="005373BB" w:rsidP="002208A6">
        <w:pPr>
          <w:pStyle w:val="a5"/>
          <w:jc w:val="center"/>
          <w:rPr>
            <w:rFonts w:ascii="標楷體" w:eastAsia="標楷體" w:hAnsi="標楷體"/>
          </w:rPr>
        </w:pPr>
        <w:r w:rsidRPr="002208A6">
          <w:rPr>
            <w:rFonts w:ascii="標楷體" w:eastAsia="標楷體" w:hAnsi="標楷體" w:hint="eastAsia"/>
          </w:rPr>
          <w:t>乙-</w:t>
        </w:r>
        <w:r w:rsidRPr="002208A6">
          <w:rPr>
            <w:rFonts w:ascii="標楷體" w:eastAsia="標楷體" w:hAnsi="標楷體"/>
          </w:rPr>
          <w:fldChar w:fldCharType="begin"/>
        </w:r>
        <w:r w:rsidRPr="002208A6">
          <w:rPr>
            <w:rFonts w:ascii="標楷體" w:eastAsia="標楷體" w:hAnsi="標楷體"/>
          </w:rPr>
          <w:instrText>PAGE   \* MERGEFORMAT</w:instrText>
        </w:r>
        <w:r w:rsidRPr="002208A6">
          <w:rPr>
            <w:rFonts w:ascii="標楷體" w:eastAsia="標楷體" w:hAnsi="標楷體"/>
          </w:rPr>
          <w:fldChar w:fldCharType="separate"/>
        </w:r>
        <w:r w:rsidR="002D2DFC" w:rsidRPr="002D2DFC">
          <w:rPr>
            <w:rFonts w:ascii="標楷體" w:eastAsia="標楷體" w:hAnsi="標楷體"/>
            <w:noProof/>
            <w:lang w:val="zh-TW"/>
          </w:rPr>
          <w:t>526</w:t>
        </w:r>
        <w:r w:rsidRPr="002208A6">
          <w:rPr>
            <w:rFonts w:ascii="標楷體" w:eastAsia="標楷體" w:hAnsi="標楷體"/>
          </w:rPr>
          <w:fldChar w:fldCharType="end"/>
        </w:r>
      </w:p>
      <w:p w14:paraId="3E06D771" w14:textId="40687528" w:rsidR="005373BB" w:rsidRPr="002208A6" w:rsidRDefault="004A616C" w:rsidP="002208A6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57553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5375EC4" w14:textId="24E8A722" w:rsidR="005373BB" w:rsidRPr="002208A6" w:rsidRDefault="005373BB" w:rsidP="004A616C">
        <w:pPr>
          <w:pStyle w:val="a5"/>
          <w:snapToGrid/>
          <w:jc w:val="center"/>
          <w:rPr>
            <w:rFonts w:ascii="標楷體" w:eastAsia="標楷體" w:hAnsi="標楷體"/>
          </w:rPr>
        </w:pPr>
        <w:r w:rsidRPr="002208A6">
          <w:rPr>
            <w:rFonts w:ascii="標楷體" w:eastAsia="標楷體" w:hAnsi="標楷體" w:hint="eastAsia"/>
          </w:rPr>
          <w:t>乙-</w:t>
        </w:r>
        <w:r w:rsidR="004A616C">
          <w:rPr>
            <w:rFonts w:ascii="標楷體" w:eastAsia="標楷體" w:hAnsi="標楷體" w:hint="eastAsia"/>
          </w:rPr>
          <w:t>364</w:t>
        </w:r>
      </w:p>
    </w:sdtContent>
  </w:sdt>
  <w:p w14:paraId="34F1B9FC" w14:textId="77777777" w:rsidR="005373BB" w:rsidRPr="00EE11B8" w:rsidRDefault="005373BB" w:rsidP="004A616C">
    <w:pPr>
      <w:pStyle w:val="a5"/>
      <w:snapToGrid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1A3" w14:textId="77777777" w:rsidR="004A616C" w:rsidRDefault="004A61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0E950" w14:textId="77777777" w:rsidR="001C3FE2" w:rsidRDefault="001C3FE2" w:rsidP="00102BE8">
      <w:r>
        <w:separator/>
      </w:r>
    </w:p>
  </w:footnote>
  <w:footnote w:type="continuationSeparator" w:id="0">
    <w:p w14:paraId="712A3230" w14:textId="77777777" w:rsidR="001C3FE2" w:rsidRDefault="001C3FE2" w:rsidP="0010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7178" w14:textId="77777777" w:rsidR="004A616C" w:rsidRDefault="004A61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D5B22" w14:textId="77777777" w:rsidR="004A616C" w:rsidRDefault="004A61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1481" w14:textId="77777777" w:rsidR="004A616C" w:rsidRDefault="004A6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20F6F"/>
    <w:rsid w:val="00021341"/>
    <w:rsid w:val="00022128"/>
    <w:rsid w:val="000227A1"/>
    <w:rsid w:val="00023703"/>
    <w:rsid w:val="00024B7C"/>
    <w:rsid w:val="00027BAA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4744"/>
    <w:rsid w:val="00044B3F"/>
    <w:rsid w:val="00062E19"/>
    <w:rsid w:val="0007244D"/>
    <w:rsid w:val="000855DA"/>
    <w:rsid w:val="00092F4B"/>
    <w:rsid w:val="00095AE6"/>
    <w:rsid w:val="00096BF4"/>
    <w:rsid w:val="000A0397"/>
    <w:rsid w:val="000A44D0"/>
    <w:rsid w:val="000A4EC1"/>
    <w:rsid w:val="000A7E10"/>
    <w:rsid w:val="000B363C"/>
    <w:rsid w:val="000B46AB"/>
    <w:rsid w:val="000B69B3"/>
    <w:rsid w:val="000C02C9"/>
    <w:rsid w:val="000C3E19"/>
    <w:rsid w:val="000C59BB"/>
    <w:rsid w:val="000D2522"/>
    <w:rsid w:val="000E0AD3"/>
    <w:rsid w:val="000E3C37"/>
    <w:rsid w:val="000E42F3"/>
    <w:rsid w:val="000F2DF1"/>
    <w:rsid w:val="000F7973"/>
    <w:rsid w:val="00102BE8"/>
    <w:rsid w:val="00102D46"/>
    <w:rsid w:val="00103032"/>
    <w:rsid w:val="00105D5E"/>
    <w:rsid w:val="00105DAA"/>
    <w:rsid w:val="001128CE"/>
    <w:rsid w:val="0011388E"/>
    <w:rsid w:val="0012115B"/>
    <w:rsid w:val="00121C3A"/>
    <w:rsid w:val="00121D08"/>
    <w:rsid w:val="001239EE"/>
    <w:rsid w:val="0012671F"/>
    <w:rsid w:val="00131577"/>
    <w:rsid w:val="0013169E"/>
    <w:rsid w:val="00132E67"/>
    <w:rsid w:val="001342D2"/>
    <w:rsid w:val="00134E0A"/>
    <w:rsid w:val="001440A5"/>
    <w:rsid w:val="0014413D"/>
    <w:rsid w:val="001472FD"/>
    <w:rsid w:val="00150197"/>
    <w:rsid w:val="00152EB9"/>
    <w:rsid w:val="00161E5E"/>
    <w:rsid w:val="00162FFD"/>
    <w:rsid w:val="001630E8"/>
    <w:rsid w:val="0016453E"/>
    <w:rsid w:val="00165BF1"/>
    <w:rsid w:val="0016790D"/>
    <w:rsid w:val="001703F7"/>
    <w:rsid w:val="0017619C"/>
    <w:rsid w:val="00177965"/>
    <w:rsid w:val="0018299A"/>
    <w:rsid w:val="00183D47"/>
    <w:rsid w:val="00183E84"/>
    <w:rsid w:val="001905A0"/>
    <w:rsid w:val="00190EA1"/>
    <w:rsid w:val="0019679E"/>
    <w:rsid w:val="001A22DA"/>
    <w:rsid w:val="001B34A5"/>
    <w:rsid w:val="001B465B"/>
    <w:rsid w:val="001B64CE"/>
    <w:rsid w:val="001C352E"/>
    <w:rsid w:val="001C3FE2"/>
    <w:rsid w:val="001C5C99"/>
    <w:rsid w:val="001C6255"/>
    <w:rsid w:val="001C6A2A"/>
    <w:rsid w:val="001C72D1"/>
    <w:rsid w:val="001D198E"/>
    <w:rsid w:val="001D47FD"/>
    <w:rsid w:val="001D5A4E"/>
    <w:rsid w:val="001D7590"/>
    <w:rsid w:val="001F18AC"/>
    <w:rsid w:val="001F2260"/>
    <w:rsid w:val="001F493B"/>
    <w:rsid w:val="001F5ECD"/>
    <w:rsid w:val="001F7935"/>
    <w:rsid w:val="001F799B"/>
    <w:rsid w:val="00205A74"/>
    <w:rsid w:val="00207764"/>
    <w:rsid w:val="0021722C"/>
    <w:rsid w:val="00220281"/>
    <w:rsid w:val="002208A6"/>
    <w:rsid w:val="002218AC"/>
    <w:rsid w:val="0022311C"/>
    <w:rsid w:val="00230CAF"/>
    <w:rsid w:val="002340EA"/>
    <w:rsid w:val="00236560"/>
    <w:rsid w:val="002369CA"/>
    <w:rsid w:val="002413CA"/>
    <w:rsid w:val="002463F7"/>
    <w:rsid w:val="00246C8A"/>
    <w:rsid w:val="00253198"/>
    <w:rsid w:val="00253937"/>
    <w:rsid w:val="002550BE"/>
    <w:rsid w:val="00257AB2"/>
    <w:rsid w:val="0026415A"/>
    <w:rsid w:val="0026794D"/>
    <w:rsid w:val="00267AA0"/>
    <w:rsid w:val="002713EA"/>
    <w:rsid w:val="002726CF"/>
    <w:rsid w:val="00273151"/>
    <w:rsid w:val="002733D1"/>
    <w:rsid w:val="00274C1C"/>
    <w:rsid w:val="002756DE"/>
    <w:rsid w:val="002851F1"/>
    <w:rsid w:val="00291CF7"/>
    <w:rsid w:val="00293A96"/>
    <w:rsid w:val="002A2B84"/>
    <w:rsid w:val="002A39C8"/>
    <w:rsid w:val="002A5391"/>
    <w:rsid w:val="002A77EF"/>
    <w:rsid w:val="002A799B"/>
    <w:rsid w:val="002B1BFC"/>
    <w:rsid w:val="002B2CD6"/>
    <w:rsid w:val="002B36DE"/>
    <w:rsid w:val="002B3D34"/>
    <w:rsid w:val="002B77A3"/>
    <w:rsid w:val="002B788D"/>
    <w:rsid w:val="002B78A4"/>
    <w:rsid w:val="002C3A21"/>
    <w:rsid w:val="002C3AA3"/>
    <w:rsid w:val="002C520E"/>
    <w:rsid w:val="002C5D6D"/>
    <w:rsid w:val="002C7F73"/>
    <w:rsid w:val="002D2DFC"/>
    <w:rsid w:val="002D424E"/>
    <w:rsid w:val="002D6E14"/>
    <w:rsid w:val="002E14E0"/>
    <w:rsid w:val="002E2FB4"/>
    <w:rsid w:val="002F72B6"/>
    <w:rsid w:val="002F7A42"/>
    <w:rsid w:val="003009E0"/>
    <w:rsid w:val="00303014"/>
    <w:rsid w:val="00306987"/>
    <w:rsid w:val="00310A7E"/>
    <w:rsid w:val="00314D5E"/>
    <w:rsid w:val="003272AE"/>
    <w:rsid w:val="003308A5"/>
    <w:rsid w:val="00332986"/>
    <w:rsid w:val="00352C9F"/>
    <w:rsid w:val="00357A21"/>
    <w:rsid w:val="00362EE3"/>
    <w:rsid w:val="00365E0F"/>
    <w:rsid w:val="00370933"/>
    <w:rsid w:val="00370AE9"/>
    <w:rsid w:val="003803A0"/>
    <w:rsid w:val="00382D4E"/>
    <w:rsid w:val="0038457B"/>
    <w:rsid w:val="00385973"/>
    <w:rsid w:val="00385D4E"/>
    <w:rsid w:val="003862E2"/>
    <w:rsid w:val="00392392"/>
    <w:rsid w:val="00393EEC"/>
    <w:rsid w:val="003A0338"/>
    <w:rsid w:val="003A0969"/>
    <w:rsid w:val="003A1DD2"/>
    <w:rsid w:val="003A6F41"/>
    <w:rsid w:val="003B5073"/>
    <w:rsid w:val="003C23D4"/>
    <w:rsid w:val="003D12A7"/>
    <w:rsid w:val="003D2457"/>
    <w:rsid w:val="003D4F5D"/>
    <w:rsid w:val="003D69DB"/>
    <w:rsid w:val="003D727F"/>
    <w:rsid w:val="003E4110"/>
    <w:rsid w:val="003E5092"/>
    <w:rsid w:val="003E57F1"/>
    <w:rsid w:val="003E5F51"/>
    <w:rsid w:val="003E6EAB"/>
    <w:rsid w:val="003F313C"/>
    <w:rsid w:val="003F723A"/>
    <w:rsid w:val="003F7880"/>
    <w:rsid w:val="00401215"/>
    <w:rsid w:val="004041FB"/>
    <w:rsid w:val="004073BB"/>
    <w:rsid w:val="004124D9"/>
    <w:rsid w:val="00417732"/>
    <w:rsid w:val="004239B9"/>
    <w:rsid w:val="00433126"/>
    <w:rsid w:val="00435002"/>
    <w:rsid w:val="00436D3A"/>
    <w:rsid w:val="004379FB"/>
    <w:rsid w:val="00452D99"/>
    <w:rsid w:val="00454E2D"/>
    <w:rsid w:val="00455CFA"/>
    <w:rsid w:val="00456A6F"/>
    <w:rsid w:val="00464F4A"/>
    <w:rsid w:val="00471BD3"/>
    <w:rsid w:val="00471CE3"/>
    <w:rsid w:val="00471DD7"/>
    <w:rsid w:val="004759C6"/>
    <w:rsid w:val="00482A4A"/>
    <w:rsid w:val="0048366E"/>
    <w:rsid w:val="00492D3E"/>
    <w:rsid w:val="00496833"/>
    <w:rsid w:val="004969CE"/>
    <w:rsid w:val="004A2AFC"/>
    <w:rsid w:val="004A616C"/>
    <w:rsid w:val="004B1EC4"/>
    <w:rsid w:val="004B3F9D"/>
    <w:rsid w:val="004B6E90"/>
    <w:rsid w:val="004B77B2"/>
    <w:rsid w:val="004C0A1A"/>
    <w:rsid w:val="004C17DB"/>
    <w:rsid w:val="004D3180"/>
    <w:rsid w:val="004D70FF"/>
    <w:rsid w:val="004E7CA2"/>
    <w:rsid w:val="004F0A4C"/>
    <w:rsid w:val="004F1E33"/>
    <w:rsid w:val="004F20A0"/>
    <w:rsid w:val="004F6970"/>
    <w:rsid w:val="004F6E75"/>
    <w:rsid w:val="0050294A"/>
    <w:rsid w:val="00503E56"/>
    <w:rsid w:val="005051A2"/>
    <w:rsid w:val="00511414"/>
    <w:rsid w:val="005170A2"/>
    <w:rsid w:val="005220ED"/>
    <w:rsid w:val="00522AA0"/>
    <w:rsid w:val="00530862"/>
    <w:rsid w:val="005373BB"/>
    <w:rsid w:val="005631E5"/>
    <w:rsid w:val="00572655"/>
    <w:rsid w:val="00573435"/>
    <w:rsid w:val="00573BAC"/>
    <w:rsid w:val="00582A24"/>
    <w:rsid w:val="0058529E"/>
    <w:rsid w:val="00591040"/>
    <w:rsid w:val="00593450"/>
    <w:rsid w:val="005A0BC5"/>
    <w:rsid w:val="005A3DE1"/>
    <w:rsid w:val="005A5FD3"/>
    <w:rsid w:val="005B4633"/>
    <w:rsid w:val="005B544F"/>
    <w:rsid w:val="005C3025"/>
    <w:rsid w:val="005C472B"/>
    <w:rsid w:val="005D4C43"/>
    <w:rsid w:val="005D7A74"/>
    <w:rsid w:val="005E272B"/>
    <w:rsid w:val="005E2B6D"/>
    <w:rsid w:val="005E6586"/>
    <w:rsid w:val="005F1DD9"/>
    <w:rsid w:val="005F5EA9"/>
    <w:rsid w:val="005F7370"/>
    <w:rsid w:val="0060153A"/>
    <w:rsid w:val="006051B2"/>
    <w:rsid w:val="006067A7"/>
    <w:rsid w:val="0060715A"/>
    <w:rsid w:val="0060736B"/>
    <w:rsid w:val="006114E0"/>
    <w:rsid w:val="006153F0"/>
    <w:rsid w:val="00616C92"/>
    <w:rsid w:val="00617EC5"/>
    <w:rsid w:val="00622FC2"/>
    <w:rsid w:val="00623877"/>
    <w:rsid w:val="006270C4"/>
    <w:rsid w:val="0063282A"/>
    <w:rsid w:val="00654F93"/>
    <w:rsid w:val="00657902"/>
    <w:rsid w:val="00661D65"/>
    <w:rsid w:val="0066201E"/>
    <w:rsid w:val="006651CD"/>
    <w:rsid w:val="00667366"/>
    <w:rsid w:val="00667B86"/>
    <w:rsid w:val="006714FA"/>
    <w:rsid w:val="00671518"/>
    <w:rsid w:val="00682639"/>
    <w:rsid w:val="00686864"/>
    <w:rsid w:val="006869AC"/>
    <w:rsid w:val="00687FAD"/>
    <w:rsid w:val="006936E5"/>
    <w:rsid w:val="006A5E06"/>
    <w:rsid w:val="006B187A"/>
    <w:rsid w:val="006B75C0"/>
    <w:rsid w:val="006C04DF"/>
    <w:rsid w:val="006C0634"/>
    <w:rsid w:val="006C368C"/>
    <w:rsid w:val="006C6929"/>
    <w:rsid w:val="006C7936"/>
    <w:rsid w:val="006C7D90"/>
    <w:rsid w:val="006D0544"/>
    <w:rsid w:val="006D4F87"/>
    <w:rsid w:val="006D5952"/>
    <w:rsid w:val="006D5B64"/>
    <w:rsid w:val="006D6FBC"/>
    <w:rsid w:val="006E1B12"/>
    <w:rsid w:val="006E1B98"/>
    <w:rsid w:val="006E2C90"/>
    <w:rsid w:val="006E3D9C"/>
    <w:rsid w:val="006F083D"/>
    <w:rsid w:val="007006A6"/>
    <w:rsid w:val="007033F0"/>
    <w:rsid w:val="00704596"/>
    <w:rsid w:val="00706FDA"/>
    <w:rsid w:val="007132BB"/>
    <w:rsid w:val="007257AF"/>
    <w:rsid w:val="00725E39"/>
    <w:rsid w:val="00726A76"/>
    <w:rsid w:val="00726B3F"/>
    <w:rsid w:val="00735A08"/>
    <w:rsid w:val="007371E4"/>
    <w:rsid w:val="007501E5"/>
    <w:rsid w:val="007521AE"/>
    <w:rsid w:val="00752FC7"/>
    <w:rsid w:val="0075749B"/>
    <w:rsid w:val="00757AF2"/>
    <w:rsid w:val="007655A0"/>
    <w:rsid w:val="00771123"/>
    <w:rsid w:val="00772663"/>
    <w:rsid w:val="00774177"/>
    <w:rsid w:val="0077467B"/>
    <w:rsid w:val="00780769"/>
    <w:rsid w:val="00780C0A"/>
    <w:rsid w:val="00782C7C"/>
    <w:rsid w:val="00783210"/>
    <w:rsid w:val="00785C4E"/>
    <w:rsid w:val="00786090"/>
    <w:rsid w:val="007950E3"/>
    <w:rsid w:val="00795A80"/>
    <w:rsid w:val="007A7355"/>
    <w:rsid w:val="007B08FA"/>
    <w:rsid w:val="007B3068"/>
    <w:rsid w:val="007B7181"/>
    <w:rsid w:val="007C2EFA"/>
    <w:rsid w:val="007D20E4"/>
    <w:rsid w:val="007E726F"/>
    <w:rsid w:val="007F03D3"/>
    <w:rsid w:val="007F5F83"/>
    <w:rsid w:val="007F62FF"/>
    <w:rsid w:val="00807039"/>
    <w:rsid w:val="0081471F"/>
    <w:rsid w:val="008179F3"/>
    <w:rsid w:val="00820114"/>
    <w:rsid w:val="00820672"/>
    <w:rsid w:val="00821690"/>
    <w:rsid w:val="00822EA3"/>
    <w:rsid w:val="00825BA4"/>
    <w:rsid w:val="00830C70"/>
    <w:rsid w:val="00840DE1"/>
    <w:rsid w:val="00843941"/>
    <w:rsid w:val="00846231"/>
    <w:rsid w:val="00847140"/>
    <w:rsid w:val="00847B4C"/>
    <w:rsid w:val="008504A8"/>
    <w:rsid w:val="00850CA6"/>
    <w:rsid w:val="008600F1"/>
    <w:rsid w:val="00861C65"/>
    <w:rsid w:val="00865C64"/>
    <w:rsid w:val="0086754B"/>
    <w:rsid w:val="00885CA3"/>
    <w:rsid w:val="00893C10"/>
    <w:rsid w:val="008946F2"/>
    <w:rsid w:val="008A0A00"/>
    <w:rsid w:val="008A130A"/>
    <w:rsid w:val="008A18B4"/>
    <w:rsid w:val="008A2B6B"/>
    <w:rsid w:val="008A2E84"/>
    <w:rsid w:val="008A3B58"/>
    <w:rsid w:val="008A495E"/>
    <w:rsid w:val="008A53D4"/>
    <w:rsid w:val="008B0F4E"/>
    <w:rsid w:val="008B1325"/>
    <w:rsid w:val="008C20E9"/>
    <w:rsid w:val="008C3170"/>
    <w:rsid w:val="008C4418"/>
    <w:rsid w:val="008C5BA1"/>
    <w:rsid w:val="008D0884"/>
    <w:rsid w:val="008D3447"/>
    <w:rsid w:val="008D49F7"/>
    <w:rsid w:val="008E21AD"/>
    <w:rsid w:val="008E4D6E"/>
    <w:rsid w:val="008F2718"/>
    <w:rsid w:val="008F30CB"/>
    <w:rsid w:val="00901F1D"/>
    <w:rsid w:val="00904C6D"/>
    <w:rsid w:val="00912C17"/>
    <w:rsid w:val="00914FD3"/>
    <w:rsid w:val="00921100"/>
    <w:rsid w:val="0092307B"/>
    <w:rsid w:val="00923E11"/>
    <w:rsid w:val="0093653C"/>
    <w:rsid w:val="00937738"/>
    <w:rsid w:val="00941240"/>
    <w:rsid w:val="00941B4F"/>
    <w:rsid w:val="00945D44"/>
    <w:rsid w:val="009506FF"/>
    <w:rsid w:val="00950CB3"/>
    <w:rsid w:val="00950FC2"/>
    <w:rsid w:val="00951563"/>
    <w:rsid w:val="00954166"/>
    <w:rsid w:val="0096142B"/>
    <w:rsid w:val="009627A4"/>
    <w:rsid w:val="00962AFA"/>
    <w:rsid w:val="0096368E"/>
    <w:rsid w:val="0096646A"/>
    <w:rsid w:val="00976921"/>
    <w:rsid w:val="009832BE"/>
    <w:rsid w:val="009901E8"/>
    <w:rsid w:val="009922B5"/>
    <w:rsid w:val="00993FBA"/>
    <w:rsid w:val="00995715"/>
    <w:rsid w:val="0099741F"/>
    <w:rsid w:val="009A7BB5"/>
    <w:rsid w:val="009C2100"/>
    <w:rsid w:val="009C72BC"/>
    <w:rsid w:val="009C7E21"/>
    <w:rsid w:val="009D0661"/>
    <w:rsid w:val="009D0956"/>
    <w:rsid w:val="009D3E0E"/>
    <w:rsid w:val="009D4292"/>
    <w:rsid w:val="009D79CE"/>
    <w:rsid w:val="009E1CC9"/>
    <w:rsid w:val="009F1936"/>
    <w:rsid w:val="009F2050"/>
    <w:rsid w:val="009F217F"/>
    <w:rsid w:val="009F4926"/>
    <w:rsid w:val="009F7B34"/>
    <w:rsid w:val="009F7D63"/>
    <w:rsid w:val="00A014A5"/>
    <w:rsid w:val="00A0372C"/>
    <w:rsid w:val="00A1134B"/>
    <w:rsid w:val="00A113E1"/>
    <w:rsid w:val="00A13AE4"/>
    <w:rsid w:val="00A15A3B"/>
    <w:rsid w:val="00A15C62"/>
    <w:rsid w:val="00A23446"/>
    <w:rsid w:val="00A304DF"/>
    <w:rsid w:val="00A31967"/>
    <w:rsid w:val="00A31AC8"/>
    <w:rsid w:val="00A355F7"/>
    <w:rsid w:val="00A47333"/>
    <w:rsid w:val="00A50578"/>
    <w:rsid w:val="00A54B7A"/>
    <w:rsid w:val="00A62F89"/>
    <w:rsid w:val="00A750AC"/>
    <w:rsid w:val="00A75542"/>
    <w:rsid w:val="00A92A16"/>
    <w:rsid w:val="00A94B2A"/>
    <w:rsid w:val="00A95AF4"/>
    <w:rsid w:val="00A9712B"/>
    <w:rsid w:val="00A97350"/>
    <w:rsid w:val="00AA025A"/>
    <w:rsid w:val="00AA2999"/>
    <w:rsid w:val="00AA3C64"/>
    <w:rsid w:val="00AB0707"/>
    <w:rsid w:val="00AB1AF4"/>
    <w:rsid w:val="00AC12D4"/>
    <w:rsid w:val="00AC3693"/>
    <w:rsid w:val="00AC6FFE"/>
    <w:rsid w:val="00AE0BFA"/>
    <w:rsid w:val="00AE16EC"/>
    <w:rsid w:val="00AE3699"/>
    <w:rsid w:val="00AF35B1"/>
    <w:rsid w:val="00AF49A1"/>
    <w:rsid w:val="00B06CA5"/>
    <w:rsid w:val="00B07D0E"/>
    <w:rsid w:val="00B14E8E"/>
    <w:rsid w:val="00B2084E"/>
    <w:rsid w:val="00B22D5B"/>
    <w:rsid w:val="00B2471C"/>
    <w:rsid w:val="00B25553"/>
    <w:rsid w:val="00B31579"/>
    <w:rsid w:val="00B315DE"/>
    <w:rsid w:val="00B315E2"/>
    <w:rsid w:val="00B32737"/>
    <w:rsid w:val="00B353E7"/>
    <w:rsid w:val="00B36B0B"/>
    <w:rsid w:val="00B40EDD"/>
    <w:rsid w:val="00B45B7B"/>
    <w:rsid w:val="00B52D54"/>
    <w:rsid w:val="00B649DF"/>
    <w:rsid w:val="00B678AC"/>
    <w:rsid w:val="00B72FCE"/>
    <w:rsid w:val="00B76C52"/>
    <w:rsid w:val="00B82CB0"/>
    <w:rsid w:val="00B84CA9"/>
    <w:rsid w:val="00B86953"/>
    <w:rsid w:val="00B91EE8"/>
    <w:rsid w:val="00BA077B"/>
    <w:rsid w:val="00BA2F86"/>
    <w:rsid w:val="00BB4D19"/>
    <w:rsid w:val="00BB6964"/>
    <w:rsid w:val="00BC257E"/>
    <w:rsid w:val="00BC29AD"/>
    <w:rsid w:val="00BC4A90"/>
    <w:rsid w:val="00BE0490"/>
    <w:rsid w:val="00BE2349"/>
    <w:rsid w:val="00BE3984"/>
    <w:rsid w:val="00BE43C4"/>
    <w:rsid w:val="00BE4E3B"/>
    <w:rsid w:val="00BE53BE"/>
    <w:rsid w:val="00BF4D2D"/>
    <w:rsid w:val="00BF5948"/>
    <w:rsid w:val="00BF5A23"/>
    <w:rsid w:val="00BF6387"/>
    <w:rsid w:val="00C00901"/>
    <w:rsid w:val="00C1194C"/>
    <w:rsid w:val="00C12851"/>
    <w:rsid w:val="00C12856"/>
    <w:rsid w:val="00C13C1C"/>
    <w:rsid w:val="00C14B41"/>
    <w:rsid w:val="00C158ED"/>
    <w:rsid w:val="00C177C4"/>
    <w:rsid w:val="00C17AA9"/>
    <w:rsid w:val="00C25286"/>
    <w:rsid w:val="00C3072E"/>
    <w:rsid w:val="00C32F6A"/>
    <w:rsid w:val="00C413A9"/>
    <w:rsid w:val="00C455DF"/>
    <w:rsid w:val="00C457F0"/>
    <w:rsid w:val="00C45BD4"/>
    <w:rsid w:val="00C45DA6"/>
    <w:rsid w:val="00C51716"/>
    <w:rsid w:val="00C65D06"/>
    <w:rsid w:val="00C71E27"/>
    <w:rsid w:val="00C8390F"/>
    <w:rsid w:val="00C90A48"/>
    <w:rsid w:val="00CA3488"/>
    <w:rsid w:val="00CB2CA6"/>
    <w:rsid w:val="00CB643B"/>
    <w:rsid w:val="00CB692B"/>
    <w:rsid w:val="00CC4160"/>
    <w:rsid w:val="00CC5050"/>
    <w:rsid w:val="00CC7FB6"/>
    <w:rsid w:val="00CD776F"/>
    <w:rsid w:val="00CE181D"/>
    <w:rsid w:val="00CE32A1"/>
    <w:rsid w:val="00CE4D34"/>
    <w:rsid w:val="00CF128D"/>
    <w:rsid w:val="00CF520E"/>
    <w:rsid w:val="00D0408E"/>
    <w:rsid w:val="00D04C5E"/>
    <w:rsid w:val="00D1094D"/>
    <w:rsid w:val="00D20099"/>
    <w:rsid w:val="00D215DE"/>
    <w:rsid w:val="00D238D6"/>
    <w:rsid w:val="00D34838"/>
    <w:rsid w:val="00D35366"/>
    <w:rsid w:val="00D3659C"/>
    <w:rsid w:val="00D42C49"/>
    <w:rsid w:val="00D44F88"/>
    <w:rsid w:val="00D5286C"/>
    <w:rsid w:val="00D52DFA"/>
    <w:rsid w:val="00D5318F"/>
    <w:rsid w:val="00D54AA5"/>
    <w:rsid w:val="00D613C0"/>
    <w:rsid w:val="00D67ED3"/>
    <w:rsid w:val="00D7264F"/>
    <w:rsid w:val="00D72BB7"/>
    <w:rsid w:val="00D737D8"/>
    <w:rsid w:val="00D76C70"/>
    <w:rsid w:val="00D779AD"/>
    <w:rsid w:val="00D80E9E"/>
    <w:rsid w:val="00D87451"/>
    <w:rsid w:val="00D87EAB"/>
    <w:rsid w:val="00D93A1C"/>
    <w:rsid w:val="00D96944"/>
    <w:rsid w:val="00D970B6"/>
    <w:rsid w:val="00DA3E15"/>
    <w:rsid w:val="00DA5207"/>
    <w:rsid w:val="00DA7264"/>
    <w:rsid w:val="00DB3085"/>
    <w:rsid w:val="00DB3447"/>
    <w:rsid w:val="00DC3F65"/>
    <w:rsid w:val="00DC45D3"/>
    <w:rsid w:val="00DC4F2C"/>
    <w:rsid w:val="00DD61B3"/>
    <w:rsid w:val="00DD780D"/>
    <w:rsid w:val="00DE2C26"/>
    <w:rsid w:val="00DE2F5E"/>
    <w:rsid w:val="00DE5653"/>
    <w:rsid w:val="00DF03FC"/>
    <w:rsid w:val="00E02AF7"/>
    <w:rsid w:val="00E032BD"/>
    <w:rsid w:val="00E0333B"/>
    <w:rsid w:val="00E04A0B"/>
    <w:rsid w:val="00E07955"/>
    <w:rsid w:val="00E112A0"/>
    <w:rsid w:val="00E20F3D"/>
    <w:rsid w:val="00E23FA2"/>
    <w:rsid w:val="00E37617"/>
    <w:rsid w:val="00E40C34"/>
    <w:rsid w:val="00E44ACE"/>
    <w:rsid w:val="00E46199"/>
    <w:rsid w:val="00E461D5"/>
    <w:rsid w:val="00E526A1"/>
    <w:rsid w:val="00E53AA7"/>
    <w:rsid w:val="00E5520F"/>
    <w:rsid w:val="00E553E4"/>
    <w:rsid w:val="00E562F5"/>
    <w:rsid w:val="00E711EA"/>
    <w:rsid w:val="00E71762"/>
    <w:rsid w:val="00E718CC"/>
    <w:rsid w:val="00E73925"/>
    <w:rsid w:val="00E77737"/>
    <w:rsid w:val="00E80129"/>
    <w:rsid w:val="00E86149"/>
    <w:rsid w:val="00E90B29"/>
    <w:rsid w:val="00E912B2"/>
    <w:rsid w:val="00EA03CE"/>
    <w:rsid w:val="00EA2CD5"/>
    <w:rsid w:val="00EB0EC0"/>
    <w:rsid w:val="00EB13E3"/>
    <w:rsid w:val="00EB4F05"/>
    <w:rsid w:val="00EC05CD"/>
    <w:rsid w:val="00EC3122"/>
    <w:rsid w:val="00EC3EFF"/>
    <w:rsid w:val="00EC5B5B"/>
    <w:rsid w:val="00ED27A2"/>
    <w:rsid w:val="00ED4B65"/>
    <w:rsid w:val="00ED6719"/>
    <w:rsid w:val="00ED7986"/>
    <w:rsid w:val="00EE0906"/>
    <w:rsid w:val="00EE11B8"/>
    <w:rsid w:val="00EE5CCB"/>
    <w:rsid w:val="00EF00D9"/>
    <w:rsid w:val="00EF5A88"/>
    <w:rsid w:val="00F01030"/>
    <w:rsid w:val="00F0236B"/>
    <w:rsid w:val="00F02D28"/>
    <w:rsid w:val="00F06484"/>
    <w:rsid w:val="00F06F09"/>
    <w:rsid w:val="00F12AE3"/>
    <w:rsid w:val="00F1329C"/>
    <w:rsid w:val="00F17555"/>
    <w:rsid w:val="00F30420"/>
    <w:rsid w:val="00F32CC4"/>
    <w:rsid w:val="00F3655D"/>
    <w:rsid w:val="00F50688"/>
    <w:rsid w:val="00F526D2"/>
    <w:rsid w:val="00F52D9F"/>
    <w:rsid w:val="00F65483"/>
    <w:rsid w:val="00F65C35"/>
    <w:rsid w:val="00F65F81"/>
    <w:rsid w:val="00F676F0"/>
    <w:rsid w:val="00F67729"/>
    <w:rsid w:val="00F72EB6"/>
    <w:rsid w:val="00F73A6E"/>
    <w:rsid w:val="00F740A6"/>
    <w:rsid w:val="00F75BD9"/>
    <w:rsid w:val="00F75D8B"/>
    <w:rsid w:val="00F80E78"/>
    <w:rsid w:val="00F81CDA"/>
    <w:rsid w:val="00F8309A"/>
    <w:rsid w:val="00F841D0"/>
    <w:rsid w:val="00F85613"/>
    <w:rsid w:val="00F90845"/>
    <w:rsid w:val="00F92BF2"/>
    <w:rsid w:val="00F9536C"/>
    <w:rsid w:val="00F96D7F"/>
    <w:rsid w:val="00FA46F1"/>
    <w:rsid w:val="00FA4E97"/>
    <w:rsid w:val="00FB5F33"/>
    <w:rsid w:val="00FB71CD"/>
    <w:rsid w:val="00FC14D8"/>
    <w:rsid w:val="00FC771A"/>
    <w:rsid w:val="00FC7CC2"/>
    <w:rsid w:val="00FD275E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7F1814"/>
  <w15:docId w15:val="{95FE97A1-7B46-4F50-BDA9-189457E6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F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ad">
    <w:name w:val="標題（一）"/>
    <w:basedOn w:val="a"/>
    <w:rsid w:val="00A113E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table" w:customStyle="1" w:styleId="21">
    <w:name w:val="表格格線2"/>
    <w:basedOn w:val="a1"/>
    <w:next w:val="ae"/>
    <w:uiPriority w:val="39"/>
    <w:rsid w:val="00F0103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F01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e"/>
    <w:uiPriority w:val="39"/>
    <w:rsid w:val="00825BA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F12D-321A-4DAA-9584-5618A191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105</cp:revision>
  <cp:lastPrinted>2025-06-09T03:13:00Z</cp:lastPrinted>
  <dcterms:created xsi:type="dcterms:W3CDTF">2022-06-02T05:48:00Z</dcterms:created>
  <dcterms:modified xsi:type="dcterms:W3CDTF">2025-07-07T12:48:00Z</dcterms:modified>
</cp:coreProperties>
</file>