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C189" w14:textId="7A9CD840" w:rsidR="00D175E8" w:rsidRPr="00E04FE2" w:rsidRDefault="00D175E8" w:rsidP="00E04FE2">
      <w:pPr>
        <w:pStyle w:val="123"/>
        <w:adjustRightInd w:val="0"/>
        <w:spacing w:line="240" w:lineRule="auto"/>
        <w:ind w:firstLineChars="0" w:firstLine="0"/>
        <w:jc w:val="left"/>
        <w:rPr>
          <w:rFonts w:hAnsi="標楷體" w:cs="標楷體"/>
          <w:sz w:val="32"/>
          <w:szCs w:val="28"/>
        </w:rPr>
      </w:pPr>
      <w:r w:rsidRPr="00E04FE2">
        <w:rPr>
          <w:rFonts w:hAnsi="標楷體" w:cs="標楷體" w:hint="eastAsia"/>
          <w:sz w:val="32"/>
          <w:szCs w:val="28"/>
        </w:rPr>
        <w:t>七、交通部主管</w:t>
      </w:r>
    </w:p>
    <w:p w14:paraId="235D710C" w14:textId="023E6ACA" w:rsidR="00D175E8" w:rsidRPr="00E04FE2" w:rsidRDefault="00D175E8" w:rsidP="00E04FE2">
      <w:pPr>
        <w:pStyle w:val="123"/>
        <w:adjustRightInd w:val="0"/>
        <w:spacing w:line="240" w:lineRule="auto"/>
        <w:ind w:firstLineChars="150" w:firstLine="480"/>
        <w:jc w:val="left"/>
        <w:rPr>
          <w:rFonts w:hAnsi="標楷體" w:cs="標楷體"/>
          <w:sz w:val="32"/>
          <w:szCs w:val="28"/>
        </w:rPr>
      </w:pPr>
      <w:r w:rsidRPr="00E04FE2">
        <w:rPr>
          <w:rFonts w:hAnsi="標楷體" w:cs="標楷體" w:hint="eastAsia"/>
          <w:sz w:val="32"/>
          <w:szCs w:val="28"/>
        </w:rPr>
        <w:t>航港建設基金</w:t>
      </w:r>
    </w:p>
    <w:p w14:paraId="52C6AFC0" w14:textId="586A2C84" w:rsidR="00D175E8" w:rsidRPr="00C14872" w:rsidRDefault="00D175E8" w:rsidP="00EA2A33">
      <w:pPr>
        <w:widowControl/>
        <w:overflowPunct w:val="0"/>
        <w:adjustRightInd w:val="0"/>
        <w:spacing w:line="540" w:lineRule="exact"/>
        <w:jc w:val="both"/>
        <w:rPr>
          <w:rFonts w:ascii="標楷體" w:eastAsia="標楷體" w:hAnsi="標楷體" w:cs="標楷體"/>
          <w:szCs w:val="24"/>
        </w:rPr>
      </w:pPr>
      <w:r w:rsidRPr="00C14872">
        <w:rPr>
          <w:rFonts w:ascii="標楷體" w:eastAsia="標楷體" w:hAnsi="標楷體" w:cs="標楷體" w:hint="eastAsia"/>
          <w:szCs w:val="24"/>
        </w:rPr>
        <w:t xml:space="preserve">　　政府為辦理各商港公共基礎建設，建構符合國際水準之港埠設施，提升港埠作業效率及裝卸吞吐能量，進而提升國家整體競爭力，行政院於89年5月3日以台（89）</w:t>
      </w:r>
      <w:proofErr w:type="gramStart"/>
      <w:r w:rsidRPr="00C14872">
        <w:rPr>
          <w:rFonts w:ascii="標楷體" w:eastAsia="標楷體" w:hAnsi="標楷體" w:cs="標楷體" w:hint="eastAsia"/>
          <w:szCs w:val="24"/>
        </w:rPr>
        <w:t>孝授四</w:t>
      </w:r>
      <w:proofErr w:type="gramEnd"/>
      <w:r w:rsidRPr="00C14872">
        <w:rPr>
          <w:rFonts w:ascii="標楷體" w:eastAsia="標楷體" w:hAnsi="標楷體" w:cs="標楷體" w:hint="eastAsia"/>
          <w:szCs w:val="24"/>
        </w:rPr>
        <w:t>字第08</w:t>
      </w:r>
      <w:r w:rsidR="00EF4938" w:rsidRPr="00C14872">
        <w:rPr>
          <w:rFonts w:ascii="標楷體" w:eastAsia="標楷體" w:hAnsi="標楷體" w:cs="標楷體" w:hint="eastAsia"/>
          <w:szCs w:val="24"/>
        </w:rPr>
        <w:t>0</w:t>
      </w:r>
      <w:r w:rsidRPr="00C14872">
        <w:rPr>
          <w:rFonts w:ascii="標楷體" w:eastAsia="標楷體" w:hAnsi="標楷體" w:cs="標楷體" w:hint="eastAsia"/>
          <w:szCs w:val="24"/>
        </w:rPr>
        <w:t>24號函核定，將原臺灣省交通建設基金與交通建設基金項下之碼頭工人退休離職基金，簡</w:t>
      </w:r>
      <w:proofErr w:type="gramStart"/>
      <w:r w:rsidRPr="00C14872">
        <w:rPr>
          <w:rFonts w:ascii="標楷體" w:eastAsia="標楷體" w:hAnsi="標楷體" w:cs="標楷體" w:hint="eastAsia"/>
          <w:szCs w:val="24"/>
        </w:rPr>
        <w:t>併</w:t>
      </w:r>
      <w:proofErr w:type="gramEnd"/>
      <w:r w:rsidRPr="00C14872">
        <w:rPr>
          <w:rFonts w:ascii="標楷體" w:eastAsia="標楷體" w:hAnsi="標楷體" w:cs="標楷體" w:hint="eastAsia"/>
          <w:szCs w:val="24"/>
        </w:rPr>
        <w:t>為航港建設基金。</w:t>
      </w:r>
      <w:proofErr w:type="gramStart"/>
      <w:r w:rsidRPr="00C14872">
        <w:rPr>
          <w:rFonts w:ascii="標楷體" w:eastAsia="標楷體" w:hAnsi="標楷體" w:cs="標楷體" w:hint="eastAsia"/>
          <w:szCs w:val="24"/>
        </w:rPr>
        <w:t>嗣</w:t>
      </w:r>
      <w:proofErr w:type="gramEnd"/>
      <w:r w:rsidRPr="00C14872">
        <w:rPr>
          <w:rFonts w:ascii="標楷體" w:eastAsia="標楷體" w:hAnsi="標楷體" w:cs="標楷體" w:hint="eastAsia"/>
          <w:szCs w:val="24"/>
        </w:rPr>
        <w:t>為提升港埠競爭力及航港行政效能，</w:t>
      </w:r>
      <w:proofErr w:type="gramStart"/>
      <w:r w:rsidRPr="00C14872">
        <w:rPr>
          <w:rFonts w:ascii="標楷體" w:eastAsia="標楷體" w:hAnsi="標楷體" w:cs="標楷體" w:hint="eastAsia"/>
          <w:szCs w:val="24"/>
        </w:rPr>
        <w:t>採</w:t>
      </w:r>
      <w:proofErr w:type="gramEnd"/>
      <w:r w:rsidRPr="00C14872">
        <w:rPr>
          <w:rFonts w:ascii="標楷體" w:eastAsia="標楷體" w:hAnsi="標楷體" w:cs="標楷體" w:hint="eastAsia"/>
          <w:szCs w:val="24"/>
        </w:rPr>
        <w:t>政企分離原則推動航港體制改革，於101年3月1日將交通部基隆、</w:t>
      </w:r>
      <w:proofErr w:type="gramStart"/>
      <w:r w:rsidRPr="00C14872">
        <w:rPr>
          <w:rFonts w:ascii="標楷體" w:eastAsia="標楷體" w:hAnsi="標楷體" w:cs="標楷體" w:hint="eastAsia"/>
          <w:szCs w:val="24"/>
        </w:rPr>
        <w:t>臺</w:t>
      </w:r>
      <w:proofErr w:type="gramEnd"/>
      <w:r w:rsidRPr="00C14872">
        <w:rPr>
          <w:rFonts w:ascii="標楷體" w:eastAsia="標楷體" w:hAnsi="標楷體" w:cs="標楷體" w:hint="eastAsia"/>
          <w:szCs w:val="24"/>
        </w:rPr>
        <w:t>中、高雄及花蓮等4個港務局改制成立臺灣港務股份有限公司及設置航港局，並依行政院101年2月15日院</w:t>
      </w:r>
      <w:proofErr w:type="gramStart"/>
      <w:r w:rsidRPr="00C14872">
        <w:rPr>
          <w:rFonts w:ascii="標楷體" w:eastAsia="標楷體" w:hAnsi="標楷體" w:cs="標楷體" w:hint="eastAsia"/>
          <w:szCs w:val="24"/>
        </w:rPr>
        <w:t>臺交字</w:t>
      </w:r>
      <w:proofErr w:type="gramEnd"/>
      <w:r w:rsidRPr="00C14872">
        <w:rPr>
          <w:rFonts w:ascii="標楷體" w:eastAsia="標楷體" w:hAnsi="標楷體" w:cs="標楷體" w:hint="eastAsia"/>
          <w:szCs w:val="24"/>
        </w:rPr>
        <w:t>第1010007574號函核定之「臺灣港務股份有限公司資產作價投資計畫書」，將基隆等4個港務局</w:t>
      </w:r>
      <w:proofErr w:type="gramStart"/>
      <w:r w:rsidRPr="00C14872">
        <w:rPr>
          <w:rFonts w:ascii="標楷體" w:eastAsia="標楷體" w:hAnsi="標楷體" w:cs="標楷體" w:hint="eastAsia"/>
          <w:szCs w:val="24"/>
        </w:rPr>
        <w:t>移撥航港</w:t>
      </w:r>
      <w:proofErr w:type="gramEnd"/>
      <w:r w:rsidRPr="00C14872">
        <w:rPr>
          <w:rFonts w:ascii="標楷體" w:eastAsia="標楷體" w:hAnsi="標楷體" w:cs="標楷體" w:hint="eastAsia"/>
          <w:szCs w:val="24"/>
        </w:rPr>
        <w:t>局之資產，扣除代管資產及列入公務財產，於</w:t>
      </w:r>
      <w:proofErr w:type="gramStart"/>
      <w:r w:rsidRPr="00C14872">
        <w:rPr>
          <w:rFonts w:ascii="標楷體" w:eastAsia="標楷體" w:hAnsi="標楷體" w:cs="標楷體" w:hint="eastAsia"/>
          <w:szCs w:val="24"/>
        </w:rPr>
        <w:t>102</w:t>
      </w:r>
      <w:proofErr w:type="gramEnd"/>
      <w:r w:rsidRPr="00C14872">
        <w:rPr>
          <w:rFonts w:ascii="標楷體" w:eastAsia="標楷體" w:hAnsi="標楷體" w:cs="標楷體" w:hint="eastAsia"/>
          <w:szCs w:val="24"/>
        </w:rPr>
        <w:t>年度納入航港建設基金。該基金</w:t>
      </w:r>
      <w:proofErr w:type="gramStart"/>
      <w:r w:rsidR="007F3CC8" w:rsidRPr="00C14872">
        <w:rPr>
          <w:rFonts w:ascii="標楷體" w:eastAsia="標楷體" w:hAnsi="標楷體" w:cs="標楷體" w:hint="eastAsia"/>
          <w:szCs w:val="24"/>
        </w:rPr>
        <w:t>11</w:t>
      </w:r>
      <w:r w:rsidR="00F52FA5">
        <w:rPr>
          <w:rFonts w:ascii="標楷體" w:eastAsia="標楷體" w:hAnsi="標楷體" w:cs="標楷體" w:hint="eastAsia"/>
          <w:szCs w:val="24"/>
        </w:rPr>
        <w:t>3</w:t>
      </w:r>
      <w:proofErr w:type="gramEnd"/>
      <w:r w:rsidRPr="00C14872">
        <w:rPr>
          <w:rFonts w:ascii="標楷體" w:eastAsia="標楷體" w:hAnsi="標楷體" w:cs="標楷體" w:hint="eastAsia"/>
          <w:szCs w:val="24"/>
        </w:rPr>
        <w:t>年度各項業務計畫及預算之執行等，</w:t>
      </w:r>
      <w:r w:rsidRPr="00545D59">
        <w:rPr>
          <w:rFonts w:ascii="標楷體" w:eastAsia="標楷體" w:hAnsi="標楷體" w:cs="標楷體" w:hint="eastAsia"/>
          <w:szCs w:val="24"/>
        </w:rPr>
        <w:t>經予書面審核</w:t>
      </w:r>
      <w:r w:rsidR="00B50682" w:rsidRPr="00545D59">
        <w:rPr>
          <w:rFonts w:ascii="標楷體" w:eastAsia="標楷體" w:hAnsi="標楷體" w:cs="標楷體" w:hint="eastAsia"/>
          <w:szCs w:val="24"/>
        </w:rPr>
        <w:t>，並</w:t>
      </w:r>
      <w:r w:rsidR="006D5FD0">
        <w:rPr>
          <w:rFonts w:ascii="標楷體" w:eastAsia="標楷體" w:hAnsi="標楷體" w:cs="標楷體" w:hint="eastAsia"/>
          <w:szCs w:val="24"/>
        </w:rPr>
        <w:t>於期中</w:t>
      </w:r>
      <w:r w:rsidR="00B50682" w:rsidRPr="00545D59">
        <w:rPr>
          <w:rFonts w:ascii="標楷體" w:eastAsia="標楷體" w:hAnsi="標楷體" w:cs="標楷體" w:hint="eastAsia"/>
          <w:szCs w:val="24"/>
        </w:rPr>
        <w:t>派員就地抽查</w:t>
      </w:r>
      <w:r w:rsidRPr="00545D59">
        <w:rPr>
          <w:rFonts w:ascii="標楷體" w:eastAsia="標楷體" w:hAnsi="標楷體" w:cs="標楷體" w:hint="eastAsia"/>
          <w:szCs w:val="24"/>
        </w:rPr>
        <w:t>，</w:t>
      </w:r>
      <w:r w:rsidRPr="00C14872">
        <w:rPr>
          <w:rFonts w:ascii="標楷體" w:eastAsia="標楷體" w:hAnsi="標楷體" w:cs="標楷體" w:hint="eastAsia"/>
          <w:szCs w:val="24"/>
        </w:rPr>
        <w:t>茲將</w:t>
      </w:r>
      <w:r w:rsidR="00B50682" w:rsidRPr="00C14872">
        <w:rPr>
          <w:rFonts w:ascii="標楷體" w:eastAsia="標楷體" w:hAnsi="標楷體" w:cs="標楷體" w:hint="eastAsia"/>
          <w:szCs w:val="24"/>
        </w:rPr>
        <w:t>查</w:t>
      </w:r>
      <w:r w:rsidRPr="00C14872">
        <w:rPr>
          <w:rFonts w:ascii="標楷體" w:eastAsia="標楷體" w:hAnsi="標楷體" w:cs="標楷體" w:hint="eastAsia"/>
          <w:szCs w:val="24"/>
        </w:rPr>
        <w:t>核結果說明如次：</w:t>
      </w:r>
    </w:p>
    <w:p w14:paraId="2B514326" w14:textId="77777777" w:rsidR="00D175E8" w:rsidRPr="00235B2D" w:rsidRDefault="00D175E8" w:rsidP="000B156D">
      <w:pPr>
        <w:pStyle w:val="123"/>
        <w:adjustRightInd w:val="0"/>
        <w:snapToGrid w:val="0"/>
        <w:spacing w:line="520" w:lineRule="exact"/>
        <w:ind w:firstLine="1261"/>
        <w:rPr>
          <w:rFonts w:hAnsi="標楷體" w:cs="標楷體"/>
          <w:sz w:val="28"/>
          <w:szCs w:val="24"/>
        </w:rPr>
      </w:pPr>
      <w:r w:rsidRPr="00235B2D">
        <w:rPr>
          <w:rFonts w:hAnsi="標楷體" w:cs="標楷體" w:hint="eastAsia"/>
          <w:sz w:val="28"/>
          <w:szCs w:val="24"/>
        </w:rPr>
        <w:t>1.　業務計畫實施情形之查核</w:t>
      </w:r>
    </w:p>
    <w:p w14:paraId="6789DFF2" w14:textId="7729B5F7" w:rsidR="00256C8B" w:rsidRDefault="00D175E8" w:rsidP="005755E8">
      <w:pPr>
        <w:adjustRightInd w:val="0"/>
        <w:snapToGrid w:val="0"/>
        <w:spacing w:line="540" w:lineRule="exact"/>
        <w:ind w:firstLineChars="200" w:firstLine="480"/>
        <w:jc w:val="both"/>
        <w:rPr>
          <w:rFonts w:ascii="標楷體" w:eastAsia="標楷體" w:hAnsi="標楷體" w:cs="標楷體"/>
          <w:szCs w:val="24"/>
        </w:rPr>
      </w:pPr>
      <w:r w:rsidRPr="00311BD8">
        <w:rPr>
          <w:rFonts w:ascii="標楷體" w:eastAsia="標楷體" w:hAnsi="標楷體" w:cs="標楷體" w:hint="eastAsia"/>
          <w:szCs w:val="24"/>
        </w:rPr>
        <w:t>該基金主要業務係辦理港灣擴建及改善基礎建設，以增進港埠營運效率，進而提升國家整體競爭力。</w:t>
      </w:r>
      <w:proofErr w:type="gramStart"/>
      <w:r w:rsidR="00F704DA" w:rsidRPr="00311BD8">
        <w:rPr>
          <w:rFonts w:ascii="標楷體" w:eastAsia="標楷體" w:hAnsi="標楷體" w:cs="標楷體" w:hint="eastAsia"/>
          <w:szCs w:val="24"/>
        </w:rPr>
        <w:t>11</w:t>
      </w:r>
      <w:r w:rsidR="00F52FA5">
        <w:rPr>
          <w:rFonts w:ascii="標楷體" w:eastAsia="標楷體" w:hAnsi="標楷體" w:cs="標楷體" w:hint="eastAsia"/>
          <w:szCs w:val="24"/>
        </w:rPr>
        <w:t>3</w:t>
      </w:r>
      <w:proofErr w:type="gramEnd"/>
      <w:r w:rsidRPr="00311BD8">
        <w:rPr>
          <w:rFonts w:ascii="標楷體" w:eastAsia="標楷體" w:hAnsi="標楷體" w:cs="標楷體" w:hint="eastAsia"/>
          <w:szCs w:val="24"/>
        </w:rPr>
        <w:t>年</w:t>
      </w:r>
      <w:r w:rsidRPr="00C2512A">
        <w:rPr>
          <w:rFonts w:ascii="標楷體" w:eastAsia="標楷體" w:hAnsi="標楷體" w:cs="標楷體" w:hint="eastAsia"/>
          <w:szCs w:val="24"/>
        </w:rPr>
        <w:t>度業務計畫</w:t>
      </w:r>
      <w:r w:rsidR="00A757F3">
        <w:rPr>
          <w:rFonts w:ascii="標楷體" w:eastAsia="標楷體" w:hAnsi="標楷體" w:cs="標楷體" w:hint="eastAsia"/>
          <w:szCs w:val="24"/>
        </w:rPr>
        <w:t>4</w:t>
      </w:r>
      <w:r w:rsidRPr="00311BD8">
        <w:rPr>
          <w:rFonts w:ascii="標楷體" w:eastAsia="標楷體" w:hAnsi="標楷體" w:cs="標楷體"/>
          <w:szCs w:val="24"/>
        </w:rPr>
        <w:t>項，實施結果，</w:t>
      </w:r>
      <w:r w:rsidRPr="0021561A">
        <w:rPr>
          <w:rFonts w:ascii="標楷體" w:eastAsia="標楷體" w:hAnsi="標楷體" w:cs="標楷體" w:hint="eastAsia"/>
          <w:szCs w:val="24"/>
        </w:rPr>
        <w:t>實際數較原預計</w:t>
      </w:r>
      <w:r w:rsidR="000D5E6D" w:rsidRPr="0021561A">
        <w:rPr>
          <w:rFonts w:ascii="標楷體" w:eastAsia="標楷體" w:hAnsi="標楷體" w:cs="標楷體" w:hint="eastAsia"/>
          <w:szCs w:val="24"/>
        </w:rPr>
        <w:t>增加者</w:t>
      </w:r>
      <w:r w:rsidR="005736D6" w:rsidRPr="0021561A">
        <w:rPr>
          <w:rFonts w:ascii="標楷體" w:eastAsia="標楷體" w:hAnsi="標楷體" w:cs="標楷體" w:hint="eastAsia"/>
          <w:szCs w:val="24"/>
        </w:rPr>
        <w:t>1</w:t>
      </w:r>
      <w:r w:rsidR="000D5E6D" w:rsidRPr="0021561A">
        <w:rPr>
          <w:rFonts w:ascii="標楷體" w:eastAsia="標楷體" w:hAnsi="標楷體" w:cs="標楷體" w:hint="eastAsia"/>
          <w:szCs w:val="24"/>
        </w:rPr>
        <w:t>項，減少者</w:t>
      </w:r>
      <w:r w:rsidR="0021561A">
        <w:rPr>
          <w:rFonts w:ascii="標楷體" w:eastAsia="標楷體" w:hAnsi="標楷體" w:cs="標楷體" w:hint="eastAsia"/>
          <w:szCs w:val="24"/>
        </w:rPr>
        <w:t>2</w:t>
      </w:r>
      <w:r w:rsidR="000D5E6D" w:rsidRPr="0021561A">
        <w:rPr>
          <w:rFonts w:ascii="標楷體" w:eastAsia="標楷體" w:hAnsi="標楷體" w:cs="標楷體" w:hint="eastAsia"/>
          <w:szCs w:val="24"/>
        </w:rPr>
        <w:t>項</w:t>
      </w:r>
      <w:r w:rsidRPr="00311BD8">
        <w:rPr>
          <w:rFonts w:ascii="標楷體" w:eastAsia="標楷體" w:hAnsi="標楷體" w:cs="標楷體" w:hint="eastAsia"/>
          <w:szCs w:val="24"/>
        </w:rPr>
        <w:t>，</w:t>
      </w:r>
      <w:r w:rsidR="00AC1D03">
        <w:rPr>
          <w:rFonts w:ascii="標楷體" w:eastAsia="標楷體" w:hAnsi="標楷體" w:cs="標楷體" w:hint="eastAsia"/>
          <w:szCs w:val="24"/>
        </w:rPr>
        <w:t>相同者1項，</w:t>
      </w:r>
      <w:r w:rsidRPr="00311BD8">
        <w:rPr>
          <w:rFonts w:ascii="標楷體" w:eastAsia="標楷體" w:hAnsi="標楷體" w:cs="標楷體"/>
          <w:szCs w:val="24"/>
        </w:rPr>
        <w:t>其</w:t>
      </w:r>
      <w:r w:rsidRPr="00311BD8">
        <w:rPr>
          <w:rFonts w:ascii="標楷體" w:eastAsia="標楷體" w:hAnsi="標楷體" w:cs="標楷體" w:hint="eastAsia"/>
          <w:szCs w:val="24"/>
        </w:rPr>
        <w:t>執行情形列表如次</w:t>
      </w:r>
      <w:r w:rsidRPr="00311BD8">
        <w:rPr>
          <w:rFonts w:ascii="標楷體" w:eastAsia="標楷體" w:hAnsi="標楷體" w:cs="標楷體"/>
          <w:szCs w:val="24"/>
        </w:rPr>
        <w:t>：</w:t>
      </w:r>
    </w:p>
    <w:tbl>
      <w:tblPr>
        <w:tblW w:w="10202" w:type="dxa"/>
        <w:jc w:val="center"/>
        <w:tblLayout w:type="fixed"/>
        <w:tblCellMar>
          <w:left w:w="28" w:type="dxa"/>
          <w:right w:w="28" w:type="dxa"/>
        </w:tblCellMar>
        <w:tblLook w:val="0000" w:firstRow="0" w:lastRow="0" w:firstColumn="0" w:lastColumn="0" w:noHBand="0" w:noVBand="0"/>
      </w:tblPr>
      <w:tblGrid>
        <w:gridCol w:w="2280"/>
        <w:gridCol w:w="684"/>
        <w:gridCol w:w="1215"/>
        <w:gridCol w:w="1215"/>
        <w:gridCol w:w="1115"/>
        <w:gridCol w:w="856"/>
        <w:gridCol w:w="2837"/>
      </w:tblGrid>
      <w:tr w:rsidR="00A92C12" w:rsidRPr="00C14872" w14:paraId="45092D14" w14:textId="77777777" w:rsidTr="005E2CFC">
        <w:trPr>
          <w:cantSplit/>
          <w:trHeight w:val="458"/>
          <w:tblHeader/>
          <w:jc w:val="center"/>
        </w:trPr>
        <w:tc>
          <w:tcPr>
            <w:tcW w:w="2280" w:type="dxa"/>
            <w:vMerge w:val="restart"/>
            <w:tcBorders>
              <w:top w:val="single" w:sz="8" w:space="0" w:color="auto"/>
              <w:right w:val="single" w:sz="4" w:space="0" w:color="auto"/>
            </w:tcBorders>
            <w:vAlign w:val="center"/>
          </w:tcPr>
          <w:p w14:paraId="6B5F72A7"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項目</w:t>
            </w:r>
          </w:p>
        </w:tc>
        <w:tc>
          <w:tcPr>
            <w:tcW w:w="684" w:type="dxa"/>
            <w:vMerge w:val="restart"/>
            <w:tcBorders>
              <w:top w:val="single" w:sz="8" w:space="0" w:color="auto"/>
              <w:left w:val="single" w:sz="4" w:space="0" w:color="auto"/>
              <w:right w:val="single" w:sz="4" w:space="0" w:color="auto"/>
            </w:tcBorders>
            <w:vAlign w:val="center"/>
          </w:tcPr>
          <w:p w14:paraId="47BE555F"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單位</w:t>
            </w:r>
          </w:p>
        </w:tc>
        <w:tc>
          <w:tcPr>
            <w:tcW w:w="1215" w:type="dxa"/>
            <w:vMerge w:val="restart"/>
            <w:tcBorders>
              <w:top w:val="single" w:sz="8" w:space="0" w:color="auto"/>
              <w:left w:val="single" w:sz="4" w:space="0" w:color="auto"/>
              <w:right w:val="single" w:sz="4" w:space="0" w:color="auto"/>
            </w:tcBorders>
            <w:vAlign w:val="center"/>
          </w:tcPr>
          <w:p w14:paraId="6BDDFC25"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預計數</w:t>
            </w:r>
          </w:p>
        </w:tc>
        <w:tc>
          <w:tcPr>
            <w:tcW w:w="1215" w:type="dxa"/>
            <w:vMerge w:val="restart"/>
            <w:tcBorders>
              <w:top w:val="single" w:sz="8" w:space="0" w:color="auto"/>
              <w:left w:val="single" w:sz="4" w:space="0" w:color="auto"/>
              <w:right w:val="single" w:sz="4" w:space="0" w:color="auto"/>
            </w:tcBorders>
            <w:vAlign w:val="center"/>
          </w:tcPr>
          <w:p w14:paraId="3E1F0117"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實際數</w:t>
            </w:r>
          </w:p>
        </w:tc>
        <w:tc>
          <w:tcPr>
            <w:tcW w:w="4808" w:type="dxa"/>
            <w:gridSpan w:val="3"/>
            <w:tcBorders>
              <w:top w:val="single" w:sz="8" w:space="0" w:color="auto"/>
              <w:left w:val="single" w:sz="4" w:space="0" w:color="auto"/>
              <w:bottom w:val="single" w:sz="4" w:space="0" w:color="auto"/>
            </w:tcBorders>
            <w:vAlign w:val="center"/>
          </w:tcPr>
          <w:p w14:paraId="4679ADB1"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比較增減</w:t>
            </w:r>
          </w:p>
        </w:tc>
      </w:tr>
      <w:tr w:rsidR="00A92C12" w:rsidRPr="00C14872" w14:paraId="08258E9E" w14:textId="77777777" w:rsidTr="005E2CFC">
        <w:trPr>
          <w:cantSplit/>
          <w:trHeight w:val="458"/>
          <w:tblHeader/>
          <w:jc w:val="center"/>
        </w:trPr>
        <w:tc>
          <w:tcPr>
            <w:tcW w:w="2280" w:type="dxa"/>
            <w:vMerge/>
            <w:tcBorders>
              <w:bottom w:val="single" w:sz="8" w:space="0" w:color="auto"/>
              <w:right w:val="single" w:sz="4" w:space="0" w:color="auto"/>
            </w:tcBorders>
          </w:tcPr>
          <w:p w14:paraId="0C132093" w14:textId="77777777" w:rsidR="00A92C12" w:rsidRPr="00C14872" w:rsidRDefault="00A92C12" w:rsidP="00AF1D0F">
            <w:pPr>
              <w:adjustRightInd w:val="0"/>
              <w:snapToGrid w:val="0"/>
              <w:jc w:val="distribute"/>
              <w:rPr>
                <w:rFonts w:ascii="標楷體" w:eastAsia="標楷體" w:hAnsi="標楷體"/>
                <w:bCs/>
                <w:sz w:val="22"/>
              </w:rPr>
            </w:pPr>
          </w:p>
        </w:tc>
        <w:tc>
          <w:tcPr>
            <w:tcW w:w="684" w:type="dxa"/>
            <w:vMerge/>
            <w:tcBorders>
              <w:left w:val="single" w:sz="4" w:space="0" w:color="auto"/>
              <w:bottom w:val="single" w:sz="8" w:space="0" w:color="auto"/>
              <w:right w:val="single" w:sz="4" w:space="0" w:color="auto"/>
            </w:tcBorders>
          </w:tcPr>
          <w:p w14:paraId="54D565BE" w14:textId="77777777" w:rsidR="00A92C12" w:rsidRPr="00C14872" w:rsidRDefault="00A92C12" w:rsidP="00AF1D0F">
            <w:pPr>
              <w:adjustRightInd w:val="0"/>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14:paraId="19AD08A9" w14:textId="77777777" w:rsidR="00A92C12" w:rsidRPr="00C14872" w:rsidRDefault="00A92C12" w:rsidP="00AF1D0F">
            <w:pPr>
              <w:adjustRightInd w:val="0"/>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14:paraId="1E31FEAF" w14:textId="77777777" w:rsidR="00A92C12" w:rsidRPr="00C14872" w:rsidRDefault="00A92C12" w:rsidP="00AF1D0F">
            <w:pPr>
              <w:adjustRightInd w:val="0"/>
              <w:snapToGrid w:val="0"/>
              <w:jc w:val="distribute"/>
              <w:rPr>
                <w:rFonts w:ascii="標楷體" w:eastAsia="標楷體" w:hAnsi="標楷體"/>
                <w:bCs/>
                <w:sz w:val="22"/>
              </w:rPr>
            </w:pPr>
          </w:p>
        </w:tc>
        <w:tc>
          <w:tcPr>
            <w:tcW w:w="1115" w:type="dxa"/>
            <w:tcBorders>
              <w:top w:val="single" w:sz="4" w:space="0" w:color="auto"/>
              <w:left w:val="single" w:sz="4" w:space="0" w:color="auto"/>
              <w:bottom w:val="single" w:sz="8" w:space="0" w:color="auto"/>
              <w:right w:val="single" w:sz="4" w:space="0" w:color="auto"/>
            </w:tcBorders>
            <w:vAlign w:val="center"/>
          </w:tcPr>
          <w:p w14:paraId="7F043764"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增減數</w:t>
            </w:r>
          </w:p>
        </w:tc>
        <w:tc>
          <w:tcPr>
            <w:tcW w:w="856" w:type="dxa"/>
            <w:tcBorders>
              <w:top w:val="single" w:sz="4" w:space="0" w:color="auto"/>
              <w:left w:val="single" w:sz="4" w:space="0" w:color="auto"/>
              <w:bottom w:val="single" w:sz="8" w:space="0" w:color="auto"/>
              <w:right w:val="single" w:sz="4" w:space="0" w:color="auto"/>
            </w:tcBorders>
            <w:vAlign w:val="center"/>
          </w:tcPr>
          <w:p w14:paraId="5FCE03E4"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w:t>
            </w:r>
          </w:p>
        </w:tc>
        <w:tc>
          <w:tcPr>
            <w:tcW w:w="2837" w:type="dxa"/>
            <w:tcBorders>
              <w:top w:val="single" w:sz="4" w:space="0" w:color="auto"/>
              <w:left w:val="single" w:sz="4" w:space="0" w:color="auto"/>
              <w:bottom w:val="single" w:sz="8" w:space="0" w:color="auto"/>
            </w:tcBorders>
            <w:vAlign w:val="center"/>
          </w:tcPr>
          <w:p w14:paraId="7D7838BC" w14:textId="77777777" w:rsidR="00A92C12" w:rsidRPr="00C14872" w:rsidRDefault="00A92C12" w:rsidP="00AF1D0F">
            <w:pPr>
              <w:adjustRightInd w:val="0"/>
              <w:snapToGrid w:val="0"/>
              <w:jc w:val="distribute"/>
              <w:rPr>
                <w:rFonts w:ascii="標楷體" w:eastAsia="標楷體" w:hAnsi="標楷體"/>
                <w:bCs/>
                <w:sz w:val="22"/>
              </w:rPr>
            </w:pPr>
            <w:r w:rsidRPr="00C14872">
              <w:rPr>
                <w:rFonts w:ascii="標楷體" w:eastAsia="標楷體" w:hAnsi="標楷體" w:hint="eastAsia"/>
                <w:bCs/>
                <w:sz w:val="22"/>
              </w:rPr>
              <w:t>原因</w:t>
            </w:r>
          </w:p>
        </w:tc>
      </w:tr>
      <w:tr w:rsidR="00A92C12" w:rsidRPr="00C14872" w14:paraId="3BAC78D9" w14:textId="77777777" w:rsidTr="005E2CFC">
        <w:trPr>
          <w:cantSplit/>
          <w:trHeight w:val="340"/>
          <w:jc w:val="center"/>
        </w:trPr>
        <w:tc>
          <w:tcPr>
            <w:tcW w:w="2280" w:type="dxa"/>
            <w:tcBorders>
              <w:top w:val="single" w:sz="8" w:space="0" w:color="auto"/>
              <w:right w:val="single" w:sz="4" w:space="0" w:color="auto"/>
            </w:tcBorders>
            <w:shd w:val="clear" w:color="auto" w:fill="auto"/>
          </w:tcPr>
          <w:p w14:paraId="23DD02DD" w14:textId="77777777" w:rsidR="00A92C12" w:rsidRPr="00C14872" w:rsidRDefault="00A92C12" w:rsidP="00906585">
            <w:pPr>
              <w:kinsoku w:val="0"/>
              <w:adjustRightInd w:val="0"/>
              <w:spacing w:beforeLines="10" w:before="36" w:line="280" w:lineRule="exact"/>
              <w:jc w:val="distribute"/>
              <w:rPr>
                <w:rFonts w:ascii="標楷體" w:eastAsia="標楷體" w:hAnsi="標楷體"/>
                <w:sz w:val="22"/>
                <w:szCs w:val="22"/>
              </w:rPr>
            </w:pPr>
            <w:r w:rsidRPr="00C14872">
              <w:rPr>
                <w:rFonts w:ascii="標楷體" w:eastAsia="標楷體" w:hAnsi="標楷體" w:hint="eastAsia"/>
                <w:noProof/>
                <w:sz w:val="22"/>
                <w:szCs w:val="22"/>
              </w:rPr>
              <w:t>港灣建設計畫</w:t>
            </w:r>
          </w:p>
        </w:tc>
        <w:tc>
          <w:tcPr>
            <w:tcW w:w="684" w:type="dxa"/>
            <w:tcBorders>
              <w:top w:val="single" w:sz="8" w:space="0" w:color="auto"/>
              <w:left w:val="single" w:sz="4" w:space="0" w:color="auto"/>
              <w:right w:val="single" w:sz="4" w:space="0" w:color="auto"/>
            </w:tcBorders>
            <w:shd w:val="clear" w:color="auto" w:fill="auto"/>
          </w:tcPr>
          <w:p w14:paraId="70C3AC5A" w14:textId="77777777" w:rsidR="00A92C12" w:rsidRPr="00194FB5" w:rsidRDefault="00A92C12" w:rsidP="00906585">
            <w:pPr>
              <w:kinsoku w:val="0"/>
              <w:adjustRightInd w:val="0"/>
              <w:spacing w:beforeLines="10" w:before="36" w:line="28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5" w:type="dxa"/>
            <w:tcBorders>
              <w:top w:val="single" w:sz="8" w:space="0" w:color="auto"/>
              <w:left w:val="single" w:sz="4" w:space="0" w:color="auto"/>
              <w:right w:val="single" w:sz="4" w:space="0" w:color="auto"/>
            </w:tcBorders>
            <w:shd w:val="clear" w:color="auto" w:fill="auto"/>
          </w:tcPr>
          <w:p w14:paraId="1DB7F142" w14:textId="77777777" w:rsidR="00A92C12" w:rsidRPr="00264349" w:rsidRDefault="00A92C12" w:rsidP="00906585">
            <w:pPr>
              <w:kinsoku w:val="0"/>
              <w:adjustRightInd w:val="0"/>
              <w:spacing w:beforeLines="10" w:before="36" w:line="28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3,436,765</w:t>
            </w:r>
          </w:p>
        </w:tc>
        <w:tc>
          <w:tcPr>
            <w:tcW w:w="1215" w:type="dxa"/>
            <w:tcBorders>
              <w:top w:val="single" w:sz="8" w:space="0" w:color="auto"/>
              <w:left w:val="single" w:sz="4" w:space="0" w:color="auto"/>
              <w:right w:val="single" w:sz="4" w:space="0" w:color="auto"/>
            </w:tcBorders>
            <w:shd w:val="clear" w:color="auto" w:fill="auto"/>
          </w:tcPr>
          <w:p w14:paraId="34AF2E7E" w14:textId="77777777" w:rsidR="00A92C12" w:rsidRPr="00264349" w:rsidRDefault="00A92C12" w:rsidP="00906585">
            <w:pPr>
              <w:kinsoku w:val="0"/>
              <w:adjustRightInd w:val="0"/>
              <w:spacing w:beforeLines="10" w:before="36" w:line="28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3,114,600</w:t>
            </w:r>
          </w:p>
        </w:tc>
        <w:tc>
          <w:tcPr>
            <w:tcW w:w="1115" w:type="dxa"/>
            <w:tcBorders>
              <w:top w:val="single" w:sz="8" w:space="0" w:color="auto"/>
              <w:left w:val="single" w:sz="4" w:space="0" w:color="auto"/>
              <w:right w:val="single" w:sz="4" w:space="0" w:color="auto"/>
            </w:tcBorders>
            <w:shd w:val="clear" w:color="auto" w:fill="auto"/>
          </w:tcPr>
          <w:p w14:paraId="3F97767C" w14:textId="77777777" w:rsidR="00A92C12" w:rsidRPr="00264349" w:rsidRDefault="00A92C12" w:rsidP="00906585">
            <w:pPr>
              <w:kinsoku w:val="0"/>
              <w:adjustRightInd w:val="0"/>
              <w:spacing w:beforeLines="10" w:before="36" w:line="28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- 322,164</w:t>
            </w:r>
          </w:p>
        </w:tc>
        <w:tc>
          <w:tcPr>
            <w:tcW w:w="856" w:type="dxa"/>
            <w:tcBorders>
              <w:top w:val="single" w:sz="8" w:space="0" w:color="auto"/>
              <w:left w:val="single" w:sz="4" w:space="0" w:color="auto"/>
              <w:right w:val="single" w:sz="4" w:space="0" w:color="auto"/>
            </w:tcBorders>
            <w:shd w:val="clear" w:color="auto" w:fill="auto"/>
          </w:tcPr>
          <w:p w14:paraId="30A93D4D" w14:textId="77777777" w:rsidR="00A92C12" w:rsidRPr="00264349" w:rsidRDefault="00A92C12" w:rsidP="00906585">
            <w:pPr>
              <w:kinsoku w:val="0"/>
              <w:adjustRightInd w:val="0"/>
              <w:spacing w:beforeLines="10" w:before="36" w:line="28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- 9.37</w:t>
            </w:r>
          </w:p>
        </w:tc>
        <w:tc>
          <w:tcPr>
            <w:tcW w:w="2837" w:type="dxa"/>
            <w:tcBorders>
              <w:top w:val="single" w:sz="8" w:space="0" w:color="auto"/>
              <w:left w:val="single" w:sz="4" w:space="0" w:color="auto"/>
            </w:tcBorders>
            <w:shd w:val="clear" w:color="auto" w:fill="auto"/>
          </w:tcPr>
          <w:p w14:paraId="67A18D09" w14:textId="478A8899" w:rsidR="00A92C12" w:rsidRPr="0021561A" w:rsidRDefault="00A92C12" w:rsidP="00906585">
            <w:pPr>
              <w:kinsoku w:val="0"/>
              <w:adjustRightInd w:val="0"/>
              <w:spacing w:beforeLines="8" w:before="28" w:line="280" w:lineRule="exact"/>
              <w:jc w:val="both"/>
              <w:rPr>
                <w:rFonts w:ascii="標楷體" w:eastAsia="標楷體" w:hAnsi="標楷體"/>
                <w:sz w:val="22"/>
                <w:szCs w:val="22"/>
                <w:highlight w:val="yellow"/>
              </w:rPr>
            </w:pPr>
            <w:r w:rsidRPr="003D7D5D">
              <w:rPr>
                <w:rFonts w:ascii="標楷體" w:eastAsia="標楷體" w:hAnsi="標楷體" w:hint="eastAsia"/>
                <w:sz w:val="22"/>
                <w:szCs w:val="22"/>
              </w:rPr>
              <w:t>高雄港新生高架道路</w:t>
            </w:r>
            <w:r>
              <w:rPr>
                <w:rFonts w:ascii="標楷體" w:eastAsia="標楷體" w:hAnsi="標楷體" w:hint="eastAsia"/>
                <w:sz w:val="22"/>
                <w:szCs w:val="22"/>
              </w:rPr>
              <w:t>及</w:t>
            </w:r>
            <w:r w:rsidRPr="003D7D5D">
              <w:rPr>
                <w:rFonts w:ascii="標楷體" w:eastAsia="標楷體" w:hAnsi="標楷體" w:hint="eastAsia"/>
                <w:sz w:val="22"/>
                <w:szCs w:val="22"/>
              </w:rPr>
              <w:t>布袋商港聯外道路新</w:t>
            </w:r>
            <w:proofErr w:type="gramStart"/>
            <w:r w:rsidRPr="003D7D5D">
              <w:rPr>
                <w:rFonts w:ascii="標楷體" w:eastAsia="標楷體" w:hAnsi="標楷體" w:hint="eastAsia"/>
                <w:sz w:val="22"/>
                <w:szCs w:val="22"/>
              </w:rPr>
              <w:t>闢</w:t>
            </w:r>
            <w:proofErr w:type="gramEnd"/>
            <w:r w:rsidR="0081049C">
              <w:rPr>
                <w:rFonts w:ascii="標楷體" w:eastAsia="標楷體" w:hAnsi="標楷體" w:hint="eastAsia"/>
                <w:sz w:val="22"/>
                <w:szCs w:val="22"/>
              </w:rPr>
              <w:t>等</w:t>
            </w:r>
            <w:r w:rsidRPr="003D7D5D">
              <w:rPr>
                <w:rFonts w:ascii="標楷體" w:eastAsia="標楷體" w:hAnsi="標楷體" w:hint="eastAsia"/>
                <w:sz w:val="22"/>
                <w:szCs w:val="22"/>
              </w:rPr>
              <w:t>工程</w:t>
            </w:r>
            <w:r w:rsidRPr="00A92C12">
              <w:rPr>
                <w:rFonts w:ascii="標楷體" w:eastAsia="標楷體" w:hAnsi="標楷體" w:hint="eastAsia"/>
                <w:sz w:val="22"/>
                <w:szCs w:val="22"/>
              </w:rPr>
              <w:t>，規劃</w:t>
            </w:r>
            <w:r w:rsidR="00EA120A">
              <w:rPr>
                <w:rFonts w:ascii="標楷體" w:eastAsia="標楷體" w:hAnsi="標楷體" w:hint="eastAsia"/>
                <w:sz w:val="22"/>
                <w:szCs w:val="22"/>
              </w:rPr>
              <w:t>及發包</w:t>
            </w:r>
            <w:r w:rsidRPr="00A92C12">
              <w:rPr>
                <w:rFonts w:ascii="標楷體" w:eastAsia="標楷體" w:hAnsi="標楷體" w:hint="eastAsia"/>
                <w:sz w:val="22"/>
                <w:szCs w:val="22"/>
              </w:rPr>
              <w:t>作業</w:t>
            </w:r>
            <w:r w:rsidR="00546EC0">
              <w:rPr>
                <w:rFonts w:ascii="標楷體" w:eastAsia="標楷體" w:hAnsi="標楷體" w:hint="eastAsia"/>
                <w:sz w:val="22"/>
                <w:szCs w:val="22"/>
              </w:rPr>
              <w:t>進度</w:t>
            </w:r>
            <w:r w:rsidR="00376845">
              <w:rPr>
                <w:rFonts w:ascii="標楷體" w:eastAsia="標楷體" w:hAnsi="標楷體" w:hint="eastAsia"/>
                <w:sz w:val="22"/>
                <w:szCs w:val="22"/>
              </w:rPr>
              <w:t>未如預期</w:t>
            </w:r>
            <w:r w:rsidRPr="00A92C12">
              <w:rPr>
                <w:rFonts w:ascii="標楷體" w:eastAsia="標楷體" w:hAnsi="標楷體" w:hint="eastAsia"/>
                <w:sz w:val="22"/>
                <w:szCs w:val="22"/>
              </w:rPr>
              <w:t>。</w:t>
            </w:r>
          </w:p>
        </w:tc>
      </w:tr>
      <w:tr w:rsidR="00A92C12" w:rsidRPr="00C14872" w14:paraId="3964A12E" w14:textId="77777777" w:rsidTr="005E2CFC">
        <w:trPr>
          <w:cantSplit/>
          <w:trHeight w:val="340"/>
          <w:jc w:val="center"/>
        </w:trPr>
        <w:tc>
          <w:tcPr>
            <w:tcW w:w="2280" w:type="dxa"/>
            <w:tcBorders>
              <w:right w:val="single" w:sz="4" w:space="0" w:color="auto"/>
            </w:tcBorders>
            <w:shd w:val="clear" w:color="auto" w:fill="auto"/>
          </w:tcPr>
          <w:p w14:paraId="62A4E9DB" w14:textId="77777777" w:rsidR="00A92C12" w:rsidRDefault="00A92C12" w:rsidP="00906585">
            <w:pPr>
              <w:kinsoku w:val="0"/>
              <w:adjustRightInd w:val="0"/>
              <w:spacing w:beforeLines="50" w:before="180" w:line="280" w:lineRule="exact"/>
              <w:jc w:val="distribute"/>
              <w:rPr>
                <w:rFonts w:ascii="標楷體" w:eastAsia="標楷體" w:hAnsi="標楷體"/>
                <w:noProof/>
                <w:kern w:val="0"/>
                <w:sz w:val="22"/>
                <w:szCs w:val="22"/>
              </w:rPr>
            </w:pPr>
            <w:r w:rsidRPr="00455995">
              <w:rPr>
                <w:rFonts w:ascii="標楷體" w:eastAsia="標楷體" w:hAnsi="標楷體" w:hint="eastAsia"/>
                <w:noProof/>
                <w:kern w:val="0"/>
                <w:sz w:val="22"/>
                <w:szCs w:val="22"/>
              </w:rPr>
              <w:t>國際商港未來</w:t>
            </w:r>
          </w:p>
          <w:p w14:paraId="6BAC6C45" w14:textId="77777777" w:rsidR="00A92C12" w:rsidRDefault="00A92C12" w:rsidP="00E04FE2">
            <w:pPr>
              <w:kinsoku w:val="0"/>
              <w:adjustRightInd w:val="0"/>
              <w:spacing w:line="260" w:lineRule="exact"/>
              <w:jc w:val="distribute"/>
              <w:rPr>
                <w:rFonts w:ascii="標楷體" w:eastAsia="標楷體" w:hAnsi="標楷體"/>
                <w:noProof/>
                <w:kern w:val="0"/>
                <w:sz w:val="22"/>
                <w:szCs w:val="22"/>
              </w:rPr>
            </w:pPr>
            <w:r w:rsidRPr="00455995">
              <w:rPr>
                <w:rFonts w:ascii="標楷體" w:eastAsia="標楷體" w:hAnsi="標楷體" w:hint="eastAsia"/>
                <w:noProof/>
                <w:kern w:val="0"/>
                <w:sz w:val="22"/>
                <w:szCs w:val="22"/>
              </w:rPr>
              <w:t>發展及建設計畫</w:t>
            </w:r>
          </w:p>
          <w:p w14:paraId="50C27A9E" w14:textId="77777777" w:rsidR="00A92C12" w:rsidRPr="0019491E" w:rsidRDefault="00A92C12" w:rsidP="00E04FE2">
            <w:pPr>
              <w:kinsoku w:val="0"/>
              <w:adjustRightInd w:val="0"/>
              <w:spacing w:line="260" w:lineRule="exact"/>
              <w:jc w:val="distribute"/>
              <w:rPr>
                <w:rFonts w:ascii="標楷體" w:eastAsia="標楷體" w:hAnsi="標楷體"/>
                <w:noProof/>
                <w:spacing w:val="-2"/>
                <w:kern w:val="0"/>
                <w:sz w:val="22"/>
                <w:szCs w:val="22"/>
              </w:rPr>
            </w:pPr>
            <w:r w:rsidRPr="0019491E">
              <w:rPr>
                <w:rFonts w:ascii="標楷體" w:eastAsia="標楷體" w:hAnsi="標楷體" w:hint="eastAsia"/>
                <w:noProof/>
                <w:spacing w:val="-2"/>
                <w:kern w:val="0"/>
                <w:sz w:val="22"/>
                <w:szCs w:val="22"/>
              </w:rPr>
              <w:t>（111</w:t>
            </w:r>
            <w:r>
              <w:rPr>
                <w:rFonts w:ascii="標楷體" w:eastAsia="標楷體" w:hAnsi="標楷體" w:hint="eastAsia"/>
                <w:noProof/>
                <w:spacing w:val="-2"/>
                <w:kern w:val="0"/>
                <w:sz w:val="22"/>
                <w:szCs w:val="22"/>
              </w:rPr>
              <w:t>-</w:t>
            </w:r>
            <w:r w:rsidRPr="0019491E">
              <w:rPr>
                <w:rFonts w:ascii="標楷體" w:eastAsia="標楷體" w:hAnsi="標楷體" w:hint="eastAsia"/>
                <w:noProof/>
                <w:spacing w:val="-2"/>
                <w:kern w:val="0"/>
                <w:sz w:val="22"/>
                <w:szCs w:val="22"/>
              </w:rPr>
              <w:t>115年）－航港</w:t>
            </w:r>
          </w:p>
          <w:p w14:paraId="4FE6DA70" w14:textId="77777777" w:rsidR="00A92C12" w:rsidRPr="00C14872" w:rsidRDefault="00A92C12" w:rsidP="00E04FE2">
            <w:pPr>
              <w:kinsoku w:val="0"/>
              <w:adjustRightInd w:val="0"/>
              <w:spacing w:line="260" w:lineRule="exact"/>
              <w:jc w:val="distribute"/>
              <w:rPr>
                <w:rFonts w:ascii="標楷體" w:eastAsia="標楷體" w:hAnsi="標楷體"/>
                <w:noProof/>
                <w:sz w:val="22"/>
                <w:szCs w:val="22"/>
              </w:rPr>
            </w:pPr>
            <w:r w:rsidRPr="00455995">
              <w:rPr>
                <w:rFonts w:ascii="標楷體" w:eastAsia="標楷體" w:hAnsi="標楷體" w:hint="eastAsia"/>
                <w:noProof/>
                <w:kern w:val="0"/>
                <w:sz w:val="22"/>
                <w:szCs w:val="22"/>
              </w:rPr>
              <w:t>建設基金辦理部分</w:t>
            </w:r>
          </w:p>
        </w:tc>
        <w:tc>
          <w:tcPr>
            <w:tcW w:w="684" w:type="dxa"/>
            <w:tcBorders>
              <w:left w:val="single" w:sz="4" w:space="0" w:color="auto"/>
              <w:right w:val="single" w:sz="4" w:space="0" w:color="auto"/>
            </w:tcBorders>
            <w:shd w:val="clear" w:color="auto" w:fill="auto"/>
          </w:tcPr>
          <w:p w14:paraId="6656C8C3" w14:textId="77777777" w:rsidR="00A92C12" w:rsidRPr="00194FB5" w:rsidRDefault="00A92C12" w:rsidP="00906585">
            <w:pPr>
              <w:kinsoku w:val="0"/>
              <w:adjustRightInd w:val="0"/>
              <w:spacing w:beforeLines="50" w:before="180" w:line="28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5" w:type="dxa"/>
            <w:tcBorders>
              <w:left w:val="single" w:sz="4" w:space="0" w:color="auto"/>
              <w:right w:val="single" w:sz="4" w:space="0" w:color="auto"/>
            </w:tcBorders>
            <w:shd w:val="clear" w:color="auto" w:fill="auto"/>
          </w:tcPr>
          <w:p w14:paraId="2A60C505" w14:textId="77777777" w:rsidR="00A92C12" w:rsidRPr="00264349" w:rsidRDefault="00A92C12" w:rsidP="00906585">
            <w:pPr>
              <w:kinsoku w:val="0"/>
              <w:adjustRightInd w:val="0"/>
              <w:spacing w:beforeLines="50" w:before="180" w:line="28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4,226,617</w:t>
            </w:r>
          </w:p>
        </w:tc>
        <w:tc>
          <w:tcPr>
            <w:tcW w:w="1215" w:type="dxa"/>
            <w:tcBorders>
              <w:left w:val="single" w:sz="4" w:space="0" w:color="auto"/>
              <w:right w:val="single" w:sz="4" w:space="0" w:color="auto"/>
            </w:tcBorders>
            <w:shd w:val="clear" w:color="auto" w:fill="auto"/>
          </w:tcPr>
          <w:p w14:paraId="5D732509" w14:textId="77777777" w:rsidR="00A92C12" w:rsidRPr="00264349" w:rsidRDefault="00A92C12" w:rsidP="00906585">
            <w:pPr>
              <w:kinsoku w:val="0"/>
              <w:adjustRightInd w:val="0"/>
              <w:spacing w:beforeLines="50" w:before="180" w:line="28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6,222,177</w:t>
            </w:r>
          </w:p>
        </w:tc>
        <w:tc>
          <w:tcPr>
            <w:tcW w:w="1115" w:type="dxa"/>
            <w:tcBorders>
              <w:left w:val="single" w:sz="4" w:space="0" w:color="auto"/>
              <w:right w:val="single" w:sz="4" w:space="0" w:color="auto"/>
            </w:tcBorders>
            <w:shd w:val="clear" w:color="auto" w:fill="auto"/>
          </w:tcPr>
          <w:p w14:paraId="2560AA68" w14:textId="77777777" w:rsidR="00A92C12" w:rsidRPr="00264349" w:rsidRDefault="00A92C12" w:rsidP="00906585">
            <w:pPr>
              <w:kinsoku w:val="0"/>
              <w:adjustRightInd w:val="0"/>
              <w:spacing w:beforeLines="50" w:before="180" w:line="28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1,995,560</w:t>
            </w:r>
          </w:p>
        </w:tc>
        <w:tc>
          <w:tcPr>
            <w:tcW w:w="856" w:type="dxa"/>
            <w:tcBorders>
              <w:left w:val="single" w:sz="4" w:space="0" w:color="auto"/>
              <w:right w:val="single" w:sz="4" w:space="0" w:color="auto"/>
            </w:tcBorders>
            <w:shd w:val="clear" w:color="auto" w:fill="auto"/>
          </w:tcPr>
          <w:p w14:paraId="08760CFC" w14:textId="77777777" w:rsidR="00A92C12" w:rsidRPr="00264349" w:rsidRDefault="00A92C12" w:rsidP="00906585">
            <w:pPr>
              <w:kinsoku w:val="0"/>
              <w:adjustRightInd w:val="0"/>
              <w:spacing w:beforeLines="50" w:before="180" w:line="28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47.21</w:t>
            </w:r>
          </w:p>
        </w:tc>
        <w:tc>
          <w:tcPr>
            <w:tcW w:w="2837" w:type="dxa"/>
            <w:tcBorders>
              <w:left w:val="single" w:sz="4" w:space="0" w:color="auto"/>
            </w:tcBorders>
            <w:shd w:val="clear" w:color="auto" w:fill="auto"/>
          </w:tcPr>
          <w:p w14:paraId="33DCD1AD" w14:textId="03646262" w:rsidR="00A92C12" w:rsidRPr="0021561A" w:rsidRDefault="00A92C12" w:rsidP="00906585">
            <w:pPr>
              <w:kinsoku w:val="0"/>
              <w:adjustRightInd w:val="0"/>
              <w:spacing w:beforeLines="50" w:before="180" w:line="280" w:lineRule="exact"/>
              <w:jc w:val="both"/>
              <w:rPr>
                <w:rFonts w:ascii="標楷體" w:eastAsia="標楷體" w:hAnsi="標楷體"/>
                <w:sz w:val="22"/>
                <w:szCs w:val="22"/>
                <w:highlight w:val="yellow"/>
              </w:rPr>
            </w:pPr>
            <w:proofErr w:type="gramStart"/>
            <w:r w:rsidRPr="00F20659">
              <w:rPr>
                <w:rFonts w:ascii="標楷體" w:eastAsia="標楷體" w:hAnsi="標楷體" w:hint="eastAsia"/>
                <w:sz w:val="22"/>
                <w:szCs w:val="22"/>
              </w:rPr>
              <w:t>臺</w:t>
            </w:r>
            <w:proofErr w:type="gramEnd"/>
            <w:r w:rsidRPr="00F20659">
              <w:rPr>
                <w:rFonts w:ascii="標楷體" w:eastAsia="標楷體" w:hAnsi="標楷體" w:hint="eastAsia"/>
                <w:sz w:val="22"/>
                <w:szCs w:val="22"/>
              </w:rPr>
              <w:t>中港外港區擴建計畫</w:t>
            </w:r>
            <w:r w:rsidR="0081049C">
              <w:rPr>
                <w:rFonts w:ascii="標楷體" w:eastAsia="標楷體" w:hAnsi="標楷體" w:hint="eastAsia"/>
                <w:sz w:val="22"/>
                <w:szCs w:val="22"/>
              </w:rPr>
              <w:t>（</w:t>
            </w:r>
            <w:r w:rsidRPr="00F20659">
              <w:rPr>
                <w:rFonts w:ascii="標楷體" w:eastAsia="標楷體" w:hAnsi="標楷體" w:hint="eastAsia"/>
                <w:sz w:val="22"/>
                <w:szCs w:val="22"/>
              </w:rPr>
              <w:t>第一期</w:t>
            </w:r>
            <w:r w:rsidR="0081049C">
              <w:rPr>
                <w:rFonts w:ascii="標楷體" w:eastAsia="標楷體" w:hAnsi="標楷體" w:hint="eastAsia"/>
                <w:sz w:val="22"/>
                <w:szCs w:val="22"/>
              </w:rPr>
              <w:t>）</w:t>
            </w:r>
            <w:r w:rsidRPr="00F20659">
              <w:rPr>
                <w:rFonts w:ascii="標楷體" w:eastAsia="標楷體" w:hAnsi="標楷體" w:hint="eastAsia"/>
                <w:sz w:val="22"/>
                <w:szCs w:val="22"/>
              </w:rPr>
              <w:t>工程進度超前，報</w:t>
            </w:r>
            <w:r w:rsidR="0081049C">
              <w:rPr>
                <w:rFonts w:ascii="標楷體" w:eastAsia="標楷體" w:hAnsi="標楷體" w:hint="eastAsia"/>
                <w:sz w:val="22"/>
                <w:szCs w:val="22"/>
              </w:rPr>
              <w:t>經</w:t>
            </w:r>
            <w:r w:rsidRPr="00F20659">
              <w:rPr>
                <w:rFonts w:ascii="標楷體" w:eastAsia="標楷體" w:hAnsi="標楷體" w:hint="eastAsia"/>
                <w:sz w:val="22"/>
                <w:szCs w:val="22"/>
              </w:rPr>
              <w:t>行政院同意先行</w:t>
            </w:r>
            <w:r w:rsidR="0081049C">
              <w:rPr>
                <w:rFonts w:ascii="標楷體" w:eastAsia="標楷體" w:hAnsi="標楷體" w:hint="eastAsia"/>
                <w:sz w:val="22"/>
                <w:szCs w:val="22"/>
              </w:rPr>
              <w:t>辦理，並補辦</w:t>
            </w:r>
            <w:proofErr w:type="gramStart"/>
            <w:r w:rsidRPr="00F20659">
              <w:rPr>
                <w:rFonts w:ascii="標楷體" w:eastAsia="標楷體" w:hAnsi="標楷體" w:hint="eastAsia"/>
                <w:sz w:val="22"/>
                <w:szCs w:val="22"/>
              </w:rPr>
              <w:t>114</w:t>
            </w:r>
            <w:proofErr w:type="gramEnd"/>
            <w:r w:rsidRPr="00F20659">
              <w:rPr>
                <w:rFonts w:ascii="標楷體" w:eastAsia="標楷體" w:hAnsi="標楷體" w:hint="eastAsia"/>
                <w:sz w:val="22"/>
                <w:szCs w:val="22"/>
              </w:rPr>
              <w:t>年度</w:t>
            </w:r>
            <w:r w:rsidR="0081049C">
              <w:rPr>
                <w:rFonts w:ascii="標楷體" w:eastAsia="標楷體" w:hAnsi="標楷體" w:hint="eastAsia"/>
                <w:sz w:val="22"/>
                <w:szCs w:val="22"/>
              </w:rPr>
              <w:t>預算</w:t>
            </w:r>
            <w:r w:rsidRPr="00F20659">
              <w:rPr>
                <w:rFonts w:ascii="標楷體" w:eastAsia="標楷體" w:hAnsi="標楷體" w:hint="eastAsia"/>
                <w:sz w:val="22"/>
                <w:szCs w:val="22"/>
              </w:rPr>
              <w:t>。</w:t>
            </w:r>
          </w:p>
        </w:tc>
      </w:tr>
      <w:tr w:rsidR="00A92C12" w:rsidRPr="00C14872" w14:paraId="19BC9766" w14:textId="77777777" w:rsidTr="005E2CFC">
        <w:trPr>
          <w:cantSplit/>
          <w:trHeight w:val="340"/>
          <w:jc w:val="center"/>
        </w:trPr>
        <w:tc>
          <w:tcPr>
            <w:tcW w:w="2280" w:type="dxa"/>
            <w:tcBorders>
              <w:right w:val="single" w:sz="4" w:space="0" w:color="auto"/>
            </w:tcBorders>
            <w:shd w:val="clear" w:color="auto" w:fill="auto"/>
          </w:tcPr>
          <w:p w14:paraId="6488388D" w14:textId="77777777" w:rsidR="00A92C12" w:rsidRPr="00CF64D6" w:rsidRDefault="00A92C12" w:rsidP="00EA2A33">
            <w:pPr>
              <w:kinsoku w:val="0"/>
              <w:adjustRightInd w:val="0"/>
              <w:spacing w:beforeLines="50" w:before="180" w:line="300" w:lineRule="exact"/>
              <w:jc w:val="distribute"/>
              <w:rPr>
                <w:rFonts w:ascii="標楷體" w:eastAsia="標楷體" w:hAnsi="標楷體"/>
                <w:noProof/>
                <w:kern w:val="0"/>
                <w:sz w:val="22"/>
                <w:szCs w:val="22"/>
              </w:rPr>
            </w:pPr>
            <w:r w:rsidRPr="00382FD2">
              <w:rPr>
                <w:rFonts w:ascii="標楷體" w:eastAsia="標楷體" w:hAnsi="標楷體" w:hint="eastAsia"/>
                <w:noProof/>
                <w:spacing w:val="-2"/>
                <w:kern w:val="0"/>
                <w:sz w:val="22"/>
                <w:szCs w:val="22"/>
              </w:rPr>
              <w:t>國</w:t>
            </w:r>
            <w:r w:rsidRPr="00CF64D6">
              <w:rPr>
                <w:rFonts w:ascii="標楷體" w:eastAsia="標楷體" w:hAnsi="標楷體" w:hint="eastAsia"/>
                <w:noProof/>
                <w:kern w:val="0"/>
                <w:sz w:val="22"/>
                <w:szCs w:val="22"/>
              </w:rPr>
              <w:t>內商港</w:t>
            </w:r>
            <w:r>
              <w:rPr>
                <w:rFonts w:ascii="標楷體" w:eastAsia="標楷體" w:hAnsi="標楷體" w:hint="eastAsia"/>
                <w:noProof/>
                <w:kern w:val="0"/>
                <w:sz w:val="22"/>
                <w:szCs w:val="22"/>
              </w:rPr>
              <w:t>未來</w:t>
            </w:r>
          </w:p>
          <w:p w14:paraId="58EE6711" w14:textId="77777777" w:rsidR="00A92C12" w:rsidRPr="00CF64D6" w:rsidRDefault="00A92C12" w:rsidP="00AF1D0F">
            <w:pPr>
              <w:kinsoku w:val="0"/>
              <w:adjustRightInd w:val="0"/>
              <w:spacing w:line="260" w:lineRule="exact"/>
              <w:jc w:val="distribute"/>
              <w:rPr>
                <w:rFonts w:ascii="標楷體" w:eastAsia="標楷體" w:hAnsi="標楷體"/>
                <w:noProof/>
                <w:kern w:val="0"/>
                <w:sz w:val="22"/>
                <w:szCs w:val="22"/>
              </w:rPr>
            </w:pPr>
            <w:r w:rsidRPr="00CF64D6">
              <w:rPr>
                <w:rFonts w:ascii="標楷體" w:eastAsia="標楷體" w:hAnsi="標楷體" w:hint="eastAsia"/>
                <w:noProof/>
                <w:kern w:val="0"/>
                <w:sz w:val="22"/>
                <w:szCs w:val="22"/>
              </w:rPr>
              <w:t>發展</w:t>
            </w:r>
            <w:r>
              <w:rPr>
                <w:rFonts w:ascii="標楷體" w:eastAsia="標楷體" w:hAnsi="標楷體" w:hint="eastAsia"/>
                <w:noProof/>
                <w:kern w:val="0"/>
                <w:sz w:val="22"/>
                <w:szCs w:val="22"/>
              </w:rPr>
              <w:t>及建設</w:t>
            </w:r>
            <w:r w:rsidRPr="00CF64D6">
              <w:rPr>
                <w:rFonts w:ascii="標楷體" w:eastAsia="標楷體" w:hAnsi="標楷體" w:hint="eastAsia"/>
                <w:noProof/>
                <w:kern w:val="0"/>
                <w:sz w:val="22"/>
                <w:szCs w:val="22"/>
              </w:rPr>
              <w:t>計畫</w:t>
            </w:r>
          </w:p>
          <w:p w14:paraId="47222C04" w14:textId="77777777" w:rsidR="00497CA9" w:rsidRDefault="00A92C12" w:rsidP="00497CA9">
            <w:pPr>
              <w:kinsoku w:val="0"/>
              <w:adjustRightInd w:val="0"/>
              <w:spacing w:line="260" w:lineRule="exact"/>
              <w:ind w:rightChars="11" w:right="26"/>
              <w:jc w:val="distribute"/>
              <w:rPr>
                <w:rFonts w:hAnsi="標楷體"/>
                <w:w w:val="103"/>
                <w:sz w:val="22"/>
                <w:szCs w:val="22"/>
              </w:rPr>
            </w:pPr>
            <w:r w:rsidRPr="00AC1D03">
              <w:rPr>
                <w:rFonts w:ascii="標楷體" w:eastAsia="標楷體" w:hAnsi="標楷體" w:hint="eastAsia"/>
                <w:noProof/>
                <w:spacing w:val="-6"/>
                <w:w w:val="103"/>
                <w:kern w:val="0"/>
                <w:sz w:val="22"/>
                <w:szCs w:val="22"/>
              </w:rPr>
              <w:t>（111-115年）－澎湖</w:t>
            </w:r>
            <w:r w:rsidRPr="00AC1D03">
              <w:rPr>
                <w:rFonts w:hAnsi="標楷體" w:hint="eastAsia"/>
                <w:w w:val="103"/>
                <w:sz w:val="22"/>
                <w:szCs w:val="22"/>
              </w:rPr>
              <w:t>/</w:t>
            </w:r>
          </w:p>
          <w:p w14:paraId="4CF4DBF4" w14:textId="5ACB5FAC" w:rsidR="00A92C12" w:rsidRPr="00AC1D03" w:rsidRDefault="00A92C12" w:rsidP="00AF1D0F">
            <w:pPr>
              <w:kinsoku w:val="0"/>
              <w:adjustRightInd w:val="0"/>
              <w:spacing w:line="260" w:lineRule="exact"/>
              <w:jc w:val="distribute"/>
              <w:rPr>
                <w:rFonts w:ascii="標楷體" w:eastAsia="標楷體" w:hAnsi="標楷體"/>
                <w:noProof/>
                <w:w w:val="103"/>
                <w:kern w:val="0"/>
                <w:sz w:val="22"/>
                <w:szCs w:val="22"/>
              </w:rPr>
            </w:pPr>
            <w:r w:rsidRPr="00AC1D03">
              <w:rPr>
                <w:rFonts w:ascii="標楷體" w:eastAsia="標楷體" w:hAnsi="標楷體" w:hint="eastAsia"/>
                <w:noProof/>
                <w:w w:val="103"/>
                <w:kern w:val="0"/>
                <w:sz w:val="22"/>
                <w:szCs w:val="22"/>
              </w:rPr>
              <w:t>布袋港埠建設計畫</w:t>
            </w:r>
          </w:p>
        </w:tc>
        <w:tc>
          <w:tcPr>
            <w:tcW w:w="684" w:type="dxa"/>
            <w:tcBorders>
              <w:left w:val="single" w:sz="4" w:space="0" w:color="auto"/>
              <w:right w:val="single" w:sz="4" w:space="0" w:color="auto"/>
            </w:tcBorders>
            <w:shd w:val="clear" w:color="auto" w:fill="auto"/>
          </w:tcPr>
          <w:p w14:paraId="68A7053E" w14:textId="77777777" w:rsidR="00A92C12" w:rsidRPr="00194FB5" w:rsidRDefault="00A92C12" w:rsidP="00EA2A33">
            <w:pPr>
              <w:kinsoku w:val="0"/>
              <w:adjustRightInd w:val="0"/>
              <w:spacing w:beforeLines="50" w:before="180"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5" w:type="dxa"/>
            <w:tcBorders>
              <w:left w:val="single" w:sz="4" w:space="0" w:color="auto"/>
              <w:right w:val="single" w:sz="4" w:space="0" w:color="auto"/>
            </w:tcBorders>
            <w:shd w:val="clear" w:color="auto" w:fill="auto"/>
          </w:tcPr>
          <w:p w14:paraId="6A81010D" w14:textId="77777777" w:rsidR="00A92C12" w:rsidRPr="00264349"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449,200</w:t>
            </w:r>
          </w:p>
        </w:tc>
        <w:tc>
          <w:tcPr>
            <w:tcW w:w="1215" w:type="dxa"/>
            <w:tcBorders>
              <w:left w:val="single" w:sz="4" w:space="0" w:color="auto"/>
              <w:right w:val="single" w:sz="4" w:space="0" w:color="auto"/>
            </w:tcBorders>
            <w:shd w:val="clear" w:color="auto" w:fill="auto"/>
          </w:tcPr>
          <w:p w14:paraId="72122E48" w14:textId="77777777" w:rsidR="00A92C12" w:rsidRPr="00264349"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264349">
              <w:rPr>
                <w:rFonts w:ascii="標楷體" w:eastAsia="標楷體" w:hAnsi="標楷體"/>
                <w:noProof/>
                <w:spacing w:val="-2"/>
                <w:kern w:val="0"/>
                <w:sz w:val="22"/>
                <w:szCs w:val="22"/>
              </w:rPr>
              <w:t>446,200</w:t>
            </w:r>
          </w:p>
        </w:tc>
        <w:tc>
          <w:tcPr>
            <w:tcW w:w="1115" w:type="dxa"/>
            <w:tcBorders>
              <w:left w:val="single" w:sz="4" w:space="0" w:color="auto"/>
              <w:right w:val="single" w:sz="4" w:space="0" w:color="auto"/>
            </w:tcBorders>
            <w:shd w:val="clear" w:color="auto" w:fill="auto"/>
          </w:tcPr>
          <w:p w14:paraId="3E8662D6" w14:textId="77777777" w:rsidR="00A92C12" w:rsidRPr="00264349"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- 3,000</w:t>
            </w:r>
          </w:p>
        </w:tc>
        <w:tc>
          <w:tcPr>
            <w:tcW w:w="856" w:type="dxa"/>
            <w:tcBorders>
              <w:left w:val="single" w:sz="4" w:space="0" w:color="auto"/>
              <w:right w:val="single" w:sz="4" w:space="0" w:color="auto"/>
            </w:tcBorders>
            <w:shd w:val="clear" w:color="auto" w:fill="auto"/>
          </w:tcPr>
          <w:p w14:paraId="448A8E20" w14:textId="77777777" w:rsidR="00A92C12" w:rsidRPr="00264349"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264349">
              <w:rPr>
                <w:rFonts w:ascii="標楷體" w:eastAsia="標楷體" w:hAnsi="標楷體"/>
                <w:sz w:val="22"/>
                <w:szCs w:val="22"/>
              </w:rPr>
              <w:t>- 0.67</w:t>
            </w:r>
          </w:p>
        </w:tc>
        <w:tc>
          <w:tcPr>
            <w:tcW w:w="2837" w:type="dxa"/>
            <w:tcBorders>
              <w:left w:val="single" w:sz="4" w:space="0" w:color="auto"/>
            </w:tcBorders>
            <w:shd w:val="clear" w:color="auto" w:fill="auto"/>
          </w:tcPr>
          <w:p w14:paraId="127B2810" w14:textId="77777777" w:rsidR="00A92C12" w:rsidRPr="0021561A" w:rsidRDefault="00A92C12" w:rsidP="00AF1D0F">
            <w:pPr>
              <w:kinsoku w:val="0"/>
              <w:adjustRightInd w:val="0"/>
              <w:spacing w:line="260" w:lineRule="exact"/>
              <w:jc w:val="both"/>
              <w:rPr>
                <w:rFonts w:ascii="標楷體" w:eastAsia="標楷體" w:hAnsi="標楷體"/>
                <w:sz w:val="22"/>
                <w:szCs w:val="22"/>
                <w:highlight w:val="yellow"/>
              </w:rPr>
            </w:pPr>
          </w:p>
        </w:tc>
      </w:tr>
      <w:tr w:rsidR="00A92C12" w:rsidRPr="00C14872" w14:paraId="06FC698F" w14:textId="77777777" w:rsidTr="005E2CFC">
        <w:trPr>
          <w:cantSplit/>
          <w:trHeight w:val="340"/>
          <w:jc w:val="center"/>
        </w:trPr>
        <w:tc>
          <w:tcPr>
            <w:tcW w:w="2280" w:type="dxa"/>
            <w:tcBorders>
              <w:bottom w:val="single" w:sz="8" w:space="0" w:color="auto"/>
              <w:right w:val="single" w:sz="4" w:space="0" w:color="auto"/>
            </w:tcBorders>
          </w:tcPr>
          <w:p w14:paraId="7308F69F" w14:textId="77777777" w:rsidR="00A92C12" w:rsidRPr="00027163" w:rsidRDefault="00A92C12" w:rsidP="00EA2A33">
            <w:pPr>
              <w:kinsoku w:val="0"/>
              <w:adjustRightInd w:val="0"/>
              <w:spacing w:beforeLines="50" w:before="180" w:afterLines="20" w:after="72" w:line="300" w:lineRule="exact"/>
              <w:jc w:val="distribute"/>
              <w:rPr>
                <w:rFonts w:ascii="標楷體" w:eastAsia="標楷體" w:hAnsi="標楷體"/>
                <w:noProof/>
                <w:kern w:val="0"/>
                <w:sz w:val="22"/>
                <w:szCs w:val="22"/>
              </w:rPr>
            </w:pPr>
            <w:r w:rsidRPr="00027163">
              <w:rPr>
                <w:rFonts w:ascii="標楷體" w:eastAsia="標楷體" w:hAnsi="標楷體" w:hint="eastAsia"/>
                <w:noProof/>
                <w:kern w:val="0"/>
                <w:sz w:val="22"/>
                <w:szCs w:val="22"/>
              </w:rPr>
              <w:t>我國智慧航安服務升級計畫(113-116年)</w:t>
            </w:r>
          </w:p>
        </w:tc>
        <w:tc>
          <w:tcPr>
            <w:tcW w:w="684" w:type="dxa"/>
            <w:tcBorders>
              <w:left w:val="single" w:sz="4" w:space="0" w:color="auto"/>
              <w:bottom w:val="single" w:sz="8" w:space="0" w:color="auto"/>
              <w:right w:val="single" w:sz="4" w:space="0" w:color="auto"/>
            </w:tcBorders>
          </w:tcPr>
          <w:p w14:paraId="39EA3869" w14:textId="77777777" w:rsidR="00A92C12" w:rsidRPr="00194FB5" w:rsidRDefault="00A92C12" w:rsidP="00EA2A33">
            <w:pPr>
              <w:kinsoku w:val="0"/>
              <w:adjustRightInd w:val="0"/>
              <w:spacing w:beforeLines="50" w:before="180"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5" w:type="dxa"/>
            <w:tcBorders>
              <w:left w:val="single" w:sz="4" w:space="0" w:color="auto"/>
              <w:bottom w:val="single" w:sz="8" w:space="0" w:color="auto"/>
              <w:right w:val="single" w:sz="4" w:space="0" w:color="auto"/>
            </w:tcBorders>
          </w:tcPr>
          <w:p w14:paraId="6982D75A" w14:textId="77777777" w:rsidR="00A92C12" w:rsidRPr="009D7A92"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9D7A92">
              <w:rPr>
                <w:rFonts w:ascii="標楷體" w:eastAsia="標楷體" w:hAnsi="標楷體"/>
                <w:sz w:val="22"/>
                <w:szCs w:val="22"/>
              </w:rPr>
              <w:t>301,056</w:t>
            </w:r>
          </w:p>
        </w:tc>
        <w:tc>
          <w:tcPr>
            <w:tcW w:w="1215" w:type="dxa"/>
            <w:tcBorders>
              <w:left w:val="single" w:sz="4" w:space="0" w:color="auto"/>
              <w:bottom w:val="single" w:sz="8" w:space="0" w:color="auto"/>
              <w:right w:val="single" w:sz="4" w:space="0" w:color="auto"/>
            </w:tcBorders>
          </w:tcPr>
          <w:p w14:paraId="5B8C9546" w14:textId="77777777" w:rsidR="00A92C12" w:rsidRPr="009D7A92"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9D7A92">
              <w:rPr>
                <w:rFonts w:ascii="標楷體" w:eastAsia="標楷體" w:hAnsi="標楷體"/>
                <w:sz w:val="22"/>
                <w:szCs w:val="22"/>
              </w:rPr>
              <w:t>301,056</w:t>
            </w:r>
          </w:p>
        </w:tc>
        <w:tc>
          <w:tcPr>
            <w:tcW w:w="1115" w:type="dxa"/>
            <w:tcBorders>
              <w:left w:val="single" w:sz="4" w:space="0" w:color="auto"/>
              <w:bottom w:val="single" w:sz="8" w:space="0" w:color="auto"/>
              <w:right w:val="single" w:sz="4" w:space="0" w:color="auto"/>
            </w:tcBorders>
          </w:tcPr>
          <w:p w14:paraId="3B4788C1" w14:textId="23A45BF7" w:rsidR="00A92C12" w:rsidRPr="009D7A92" w:rsidRDefault="00376845" w:rsidP="00EA2A33">
            <w:pPr>
              <w:kinsoku w:val="0"/>
              <w:adjustRightInd w:val="0"/>
              <w:spacing w:beforeLines="50" w:before="180" w:line="300" w:lineRule="exact"/>
              <w:jc w:val="right"/>
              <w:rPr>
                <w:rFonts w:ascii="標楷體" w:eastAsia="標楷體" w:hAnsi="標楷體"/>
                <w:noProof/>
                <w:spacing w:val="-2"/>
                <w:kern w:val="0"/>
                <w:sz w:val="22"/>
                <w:szCs w:val="22"/>
              </w:rPr>
            </w:pPr>
            <w:r w:rsidRPr="009D7A92">
              <w:rPr>
                <w:rFonts w:ascii="標楷體" w:eastAsia="標楷體" w:hAnsi="標楷體" w:hint="eastAsia"/>
                <w:sz w:val="22"/>
                <w:szCs w:val="22"/>
              </w:rPr>
              <w:t>－</w:t>
            </w:r>
          </w:p>
        </w:tc>
        <w:tc>
          <w:tcPr>
            <w:tcW w:w="856" w:type="dxa"/>
            <w:tcBorders>
              <w:left w:val="single" w:sz="4" w:space="0" w:color="auto"/>
              <w:bottom w:val="single" w:sz="8" w:space="0" w:color="auto"/>
              <w:right w:val="single" w:sz="4" w:space="0" w:color="auto"/>
            </w:tcBorders>
          </w:tcPr>
          <w:p w14:paraId="42562449" w14:textId="77777777" w:rsidR="00A92C12" w:rsidRPr="009D7A92" w:rsidRDefault="00A92C12" w:rsidP="00EA2A33">
            <w:pPr>
              <w:kinsoku w:val="0"/>
              <w:adjustRightInd w:val="0"/>
              <w:spacing w:beforeLines="50" w:before="180" w:line="300" w:lineRule="exact"/>
              <w:jc w:val="right"/>
              <w:rPr>
                <w:rFonts w:ascii="標楷體" w:eastAsia="標楷體" w:hAnsi="標楷體"/>
                <w:noProof/>
                <w:spacing w:val="-2"/>
                <w:kern w:val="0"/>
                <w:sz w:val="22"/>
                <w:szCs w:val="22"/>
              </w:rPr>
            </w:pPr>
            <w:r w:rsidRPr="009D7A92">
              <w:rPr>
                <w:rFonts w:ascii="標楷體" w:eastAsia="標楷體" w:hAnsi="標楷體" w:hint="eastAsia"/>
                <w:sz w:val="22"/>
                <w:szCs w:val="22"/>
              </w:rPr>
              <w:t>－</w:t>
            </w:r>
          </w:p>
        </w:tc>
        <w:tc>
          <w:tcPr>
            <w:tcW w:w="2837" w:type="dxa"/>
            <w:tcBorders>
              <w:left w:val="single" w:sz="4" w:space="0" w:color="auto"/>
              <w:bottom w:val="single" w:sz="8" w:space="0" w:color="auto"/>
            </w:tcBorders>
          </w:tcPr>
          <w:p w14:paraId="7DBAEBFE" w14:textId="77777777" w:rsidR="00A92C12" w:rsidRPr="0021561A" w:rsidRDefault="00A92C12" w:rsidP="00E04FE2">
            <w:pPr>
              <w:kinsoku w:val="0"/>
              <w:adjustRightInd w:val="0"/>
              <w:spacing w:beforeLines="30" w:before="108" w:line="260" w:lineRule="exact"/>
              <w:jc w:val="both"/>
              <w:rPr>
                <w:rFonts w:ascii="標楷體" w:eastAsia="標楷體" w:hAnsi="標楷體"/>
                <w:sz w:val="22"/>
                <w:szCs w:val="22"/>
                <w:highlight w:val="yellow"/>
              </w:rPr>
            </w:pPr>
          </w:p>
        </w:tc>
      </w:tr>
    </w:tbl>
    <w:p w14:paraId="489777DE" w14:textId="5EA649A3" w:rsidR="00A92C12" w:rsidRPr="00E04FE2" w:rsidRDefault="00A92C12" w:rsidP="005755E8">
      <w:pPr>
        <w:adjustRightInd w:val="0"/>
        <w:snapToGrid w:val="0"/>
        <w:rPr>
          <w:rFonts w:ascii="標楷體" w:eastAsia="標楷體" w:hAnsi="標楷體" w:cs="標楷體"/>
          <w:sz w:val="20"/>
        </w:rPr>
      </w:pPr>
      <w:proofErr w:type="gramStart"/>
      <w:r w:rsidRPr="00E04FE2">
        <w:rPr>
          <w:rFonts w:ascii="標楷體" w:eastAsia="標楷體" w:hAnsi="標楷體" w:cs="標楷體" w:hint="eastAsia"/>
          <w:sz w:val="20"/>
        </w:rPr>
        <w:t>註</w:t>
      </w:r>
      <w:proofErr w:type="gramEnd"/>
      <w:r w:rsidRPr="00E04FE2">
        <w:rPr>
          <w:rFonts w:ascii="標楷體" w:eastAsia="標楷體" w:hAnsi="標楷體" w:cs="標楷體" w:hint="eastAsia"/>
          <w:sz w:val="20"/>
        </w:rPr>
        <w:t>：本表係就</w:t>
      </w:r>
      <w:r w:rsidR="00546EC0" w:rsidRPr="00E04FE2">
        <w:rPr>
          <w:rFonts w:ascii="標楷體" w:eastAsia="標楷體" w:hAnsi="標楷體" w:cs="標楷體" w:hint="eastAsia"/>
          <w:sz w:val="20"/>
        </w:rPr>
        <w:t>業務計畫</w:t>
      </w:r>
      <w:r w:rsidRPr="00E04FE2">
        <w:rPr>
          <w:rFonts w:ascii="標楷體" w:eastAsia="標楷體" w:hAnsi="標楷體" w:cs="標楷體" w:hint="eastAsia"/>
          <w:sz w:val="20"/>
        </w:rPr>
        <w:t>實際數與預計數差異達10％或達3</w:t>
      </w:r>
      <w:proofErr w:type="gramStart"/>
      <w:r w:rsidRPr="00E04FE2">
        <w:rPr>
          <w:rFonts w:ascii="標楷體" w:eastAsia="標楷體" w:hAnsi="標楷體" w:cs="標楷體" w:hint="eastAsia"/>
          <w:sz w:val="20"/>
        </w:rPr>
        <w:t>千萬</w:t>
      </w:r>
      <w:proofErr w:type="gramEnd"/>
      <w:r w:rsidRPr="00E04FE2">
        <w:rPr>
          <w:rFonts w:ascii="標楷體" w:eastAsia="標楷體" w:hAnsi="標楷體" w:cs="標楷體" w:hint="eastAsia"/>
          <w:sz w:val="20"/>
        </w:rPr>
        <w:t>以上者，說明差異原因。</w:t>
      </w:r>
    </w:p>
    <w:p w14:paraId="2D5A3352" w14:textId="1F736035" w:rsidR="0006190D" w:rsidRPr="002E4641" w:rsidRDefault="0006190D" w:rsidP="003A04B6">
      <w:pPr>
        <w:pStyle w:val="123"/>
        <w:adjustRightInd w:val="0"/>
        <w:snapToGrid w:val="0"/>
        <w:spacing w:line="520" w:lineRule="exact"/>
        <w:ind w:firstLine="1261"/>
        <w:rPr>
          <w:rFonts w:hAnsi="標楷體" w:cs="標楷體"/>
          <w:sz w:val="28"/>
          <w:szCs w:val="24"/>
        </w:rPr>
      </w:pPr>
      <w:r w:rsidRPr="002E4641">
        <w:rPr>
          <w:rFonts w:hAnsi="標楷體" w:cs="標楷體" w:hint="eastAsia"/>
          <w:sz w:val="28"/>
          <w:szCs w:val="24"/>
        </w:rPr>
        <w:lastRenderedPageBreak/>
        <w:t>2.　預算執行情形之審核</w:t>
      </w:r>
    </w:p>
    <w:p w14:paraId="72FC8B81" w14:textId="1CB6A99E" w:rsidR="004B227C" w:rsidRDefault="00213DDC" w:rsidP="003A04B6">
      <w:pPr>
        <w:adjustRightInd w:val="0"/>
        <w:snapToGrid w:val="0"/>
        <w:spacing w:line="520" w:lineRule="exact"/>
        <w:ind w:firstLineChars="200" w:firstLine="480"/>
        <w:jc w:val="both"/>
        <w:rPr>
          <w:rFonts w:ascii="標楷體" w:eastAsia="標楷體" w:hAnsi="標楷體" w:cs="標楷體"/>
          <w:szCs w:val="24"/>
        </w:rPr>
      </w:pPr>
      <w:proofErr w:type="gramStart"/>
      <w:r w:rsidRPr="001F4C9B">
        <w:rPr>
          <w:rFonts w:ascii="標楷體" w:eastAsia="標楷體" w:hAnsi="標楷體" w:cs="標楷體" w:hint="eastAsia"/>
          <w:szCs w:val="24"/>
        </w:rPr>
        <w:t>11</w:t>
      </w:r>
      <w:r w:rsidR="003F72A9">
        <w:rPr>
          <w:rFonts w:ascii="標楷體" w:eastAsia="標楷體" w:hAnsi="標楷體" w:cs="標楷體" w:hint="eastAsia"/>
          <w:szCs w:val="24"/>
        </w:rPr>
        <w:t>3</w:t>
      </w:r>
      <w:proofErr w:type="gramEnd"/>
      <w:r w:rsidR="0006190D" w:rsidRPr="001F4C9B">
        <w:rPr>
          <w:rFonts w:ascii="標楷體" w:eastAsia="標楷體" w:hAnsi="標楷體" w:cs="標楷體" w:hint="eastAsia"/>
          <w:szCs w:val="24"/>
        </w:rPr>
        <w:t>年度決算審核結果，審定本期</w:t>
      </w:r>
      <w:r w:rsidR="00A8239B">
        <w:rPr>
          <w:rFonts w:ascii="標楷體" w:eastAsia="標楷體" w:hAnsi="標楷體" w:cs="標楷體" w:hint="eastAsia"/>
          <w:szCs w:val="24"/>
        </w:rPr>
        <w:t>短</w:t>
      </w:r>
      <w:proofErr w:type="gramStart"/>
      <w:r w:rsidR="00A8239B">
        <w:rPr>
          <w:rFonts w:ascii="標楷體" w:eastAsia="標楷體" w:hAnsi="標楷體" w:cs="標楷體" w:hint="eastAsia"/>
          <w:szCs w:val="24"/>
        </w:rPr>
        <w:t>絀</w:t>
      </w:r>
      <w:proofErr w:type="gramEnd"/>
      <w:r w:rsidR="00A8239B">
        <w:rPr>
          <w:rFonts w:ascii="標楷體" w:eastAsia="標楷體" w:hAnsi="標楷體" w:cs="標楷體" w:hint="eastAsia"/>
          <w:szCs w:val="24"/>
        </w:rPr>
        <w:t>2</w:t>
      </w:r>
      <w:r w:rsidR="00A8239B">
        <w:rPr>
          <w:rFonts w:ascii="標楷體" w:eastAsia="標楷體" w:hAnsi="標楷體" w:cs="標楷體"/>
          <w:szCs w:val="24"/>
        </w:rPr>
        <w:t>1</w:t>
      </w:r>
      <w:r w:rsidR="00A8239B">
        <w:rPr>
          <w:rFonts w:ascii="標楷體" w:eastAsia="標楷體" w:hAnsi="標楷體" w:cs="標楷體" w:hint="eastAsia"/>
          <w:szCs w:val="24"/>
        </w:rPr>
        <w:t>億9</w:t>
      </w:r>
      <w:r w:rsidR="00A8239B">
        <w:rPr>
          <w:rFonts w:ascii="標楷體" w:eastAsia="標楷體" w:hAnsi="標楷體" w:cs="標楷體"/>
          <w:szCs w:val="24"/>
        </w:rPr>
        <w:t>,013</w:t>
      </w:r>
      <w:r w:rsidR="0006190D" w:rsidRPr="001F4C9B">
        <w:rPr>
          <w:rFonts w:ascii="標楷體" w:eastAsia="標楷體" w:hAnsi="標楷體" w:cs="標楷體" w:hint="eastAsia"/>
          <w:szCs w:val="24"/>
        </w:rPr>
        <w:t>萬餘元，</w:t>
      </w:r>
      <w:r w:rsidR="00DE4E15">
        <w:rPr>
          <w:rFonts w:ascii="標楷體" w:eastAsia="標楷體" w:hAnsi="標楷體" w:cs="標楷體" w:hint="eastAsia"/>
          <w:szCs w:val="24"/>
        </w:rPr>
        <w:t>與</w:t>
      </w:r>
      <w:r w:rsidR="0006190D" w:rsidRPr="001F4C9B">
        <w:rPr>
          <w:rFonts w:ascii="標楷體" w:eastAsia="標楷體" w:hAnsi="標楷體" w:cs="標楷體" w:hint="eastAsia"/>
          <w:szCs w:val="24"/>
        </w:rPr>
        <w:t>預算</w:t>
      </w:r>
      <w:r w:rsidR="00A8239B">
        <w:rPr>
          <w:rFonts w:ascii="標楷體" w:eastAsia="標楷體" w:hAnsi="標楷體" w:cs="標楷體" w:hint="eastAsia"/>
          <w:szCs w:val="24"/>
        </w:rPr>
        <w:t>賸餘1</w:t>
      </w:r>
      <w:r w:rsidR="00A8239B">
        <w:rPr>
          <w:rFonts w:ascii="標楷體" w:eastAsia="標楷體" w:hAnsi="標楷體" w:cs="標楷體"/>
          <w:szCs w:val="24"/>
        </w:rPr>
        <w:t>,864</w:t>
      </w:r>
      <w:r w:rsidR="0006190D" w:rsidRPr="001F4C9B">
        <w:rPr>
          <w:rFonts w:ascii="標楷體" w:eastAsia="標楷體" w:hAnsi="標楷體" w:cs="標楷體" w:hint="eastAsia"/>
          <w:szCs w:val="24"/>
        </w:rPr>
        <w:t>萬</w:t>
      </w:r>
      <w:r w:rsidR="00A8239B">
        <w:rPr>
          <w:rFonts w:ascii="標楷體" w:eastAsia="標楷體" w:hAnsi="標楷體" w:cs="標楷體" w:hint="eastAsia"/>
          <w:szCs w:val="24"/>
        </w:rPr>
        <w:t>餘</w:t>
      </w:r>
      <w:r w:rsidR="0006190D" w:rsidRPr="001F4C9B">
        <w:rPr>
          <w:rFonts w:ascii="標楷體" w:eastAsia="標楷體" w:hAnsi="標楷體" w:cs="標楷體" w:hint="eastAsia"/>
          <w:szCs w:val="24"/>
        </w:rPr>
        <w:t>元，</w:t>
      </w:r>
      <w:r w:rsidR="00F037A8">
        <w:rPr>
          <w:rFonts w:ascii="標楷體" w:eastAsia="標楷體" w:hAnsi="標楷體" w:cs="標楷體" w:hint="eastAsia"/>
          <w:szCs w:val="24"/>
        </w:rPr>
        <w:t>相距</w:t>
      </w:r>
      <w:r w:rsidR="001D26C6">
        <w:rPr>
          <w:rFonts w:ascii="標楷體" w:eastAsia="標楷體" w:hAnsi="標楷體" w:cs="標楷體" w:hint="eastAsia"/>
          <w:szCs w:val="24"/>
        </w:rPr>
        <w:t>22</w:t>
      </w:r>
      <w:r w:rsidR="0006190D" w:rsidRPr="001F4C9B">
        <w:rPr>
          <w:rFonts w:ascii="標楷體" w:eastAsia="標楷體" w:hAnsi="標楷體" w:cs="標楷體" w:hint="eastAsia"/>
          <w:szCs w:val="24"/>
        </w:rPr>
        <w:t>億</w:t>
      </w:r>
      <w:r w:rsidR="001D26C6">
        <w:rPr>
          <w:rFonts w:ascii="標楷體" w:eastAsia="標楷體" w:hAnsi="標楷體" w:cs="標楷體" w:hint="eastAsia"/>
          <w:szCs w:val="24"/>
        </w:rPr>
        <w:t>87</w:t>
      </w:r>
      <w:r w:rsidR="007742DE">
        <w:rPr>
          <w:rFonts w:ascii="標楷體" w:eastAsia="標楷體" w:hAnsi="標楷體" w:cs="標楷體" w:hint="eastAsia"/>
          <w:szCs w:val="24"/>
        </w:rPr>
        <w:t>8</w:t>
      </w:r>
      <w:r w:rsidR="0006190D" w:rsidRPr="001F4C9B">
        <w:rPr>
          <w:rFonts w:ascii="標楷體" w:eastAsia="標楷體" w:hAnsi="標楷體" w:cs="標楷體" w:hint="eastAsia"/>
          <w:szCs w:val="24"/>
        </w:rPr>
        <w:t>萬餘元，主要係</w:t>
      </w:r>
      <w:r w:rsidR="00DB1AC8" w:rsidRPr="00DB1AC8">
        <w:rPr>
          <w:rFonts w:ascii="標楷體" w:eastAsia="標楷體" w:hAnsi="標楷體" w:cs="標楷體" w:hint="eastAsia"/>
          <w:szCs w:val="24"/>
        </w:rPr>
        <w:t>國際商港未來發展及建設計畫部分工程進度超前，</w:t>
      </w:r>
      <w:r w:rsidR="0081049C">
        <w:rPr>
          <w:rFonts w:ascii="標楷體" w:eastAsia="標楷體" w:hAnsi="標楷體" w:cs="標楷體" w:hint="eastAsia"/>
          <w:szCs w:val="24"/>
        </w:rPr>
        <w:t>經</w:t>
      </w:r>
      <w:r w:rsidR="00DB1AC8" w:rsidRPr="00DB1AC8">
        <w:rPr>
          <w:rFonts w:ascii="標楷體" w:eastAsia="標楷體" w:hAnsi="標楷體" w:cs="標楷體" w:hint="eastAsia"/>
          <w:szCs w:val="24"/>
        </w:rPr>
        <w:t>行政院</w:t>
      </w:r>
      <w:r w:rsidR="0081049C">
        <w:rPr>
          <w:rFonts w:ascii="標楷體" w:eastAsia="標楷體" w:hAnsi="標楷體" w:cs="標楷體" w:hint="eastAsia"/>
          <w:szCs w:val="24"/>
        </w:rPr>
        <w:t>同意</w:t>
      </w:r>
      <w:r w:rsidR="00DB1AC8" w:rsidRPr="00DB1AC8">
        <w:rPr>
          <w:rFonts w:ascii="標楷體" w:eastAsia="標楷體" w:hAnsi="標楷體" w:cs="標楷體" w:hint="eastAsia"/>
          <w:szCs w:val="24"/>
        </w:rPr>
        <w:t>先行辦理</w:t>
      </w:r>
      <w:r w:rsidR="0006190D" w:rsidRPr="00DB1AC8">
        <w:rPr>
          <w:rFonts w:ascii="標楷體" w:eastAsia="標楷體" w:hAnsi="標楷體" w:cs="標楷體" w:hint="eastAsia"/>
          <w:szCs w:val="24"/>
        </w:rPr>
        <w:t>所致</w:t>
      </w:r>
      <w:r w:rsidR="0006190D" w:rsidRPr="001F4C9B">
        <w:rPr>
          <w:rFonts w:ascii="標楷體" w:eastAsia="標楷體" w:hAnsi="標楷體" w:cs="標楷體" w:hint="eastAsia"/>
          <w:szCs w:val="24"/>
        </w:rPr>
        <w:t>。</w:t>
      </w:r>
    </w:p>
    <w:p w14:paraId="6D9E836B" w14:textId="7CF95B41" w:rsidR="00D64486" w:rsidRPr="00A44FF9" w:rsidRDefault="00D64486" w:rsidP="003A04B6">
      <w:pPr>
        <w:pStyle w:val="123"/>
        <w:adjustRightInd w:val="0"/>
        <w:snapToGrid w:val="0"/>
        <w:spacing w:line="520" w:lineRule="exact"/>
        <w:ind w:firstLine="1261"/>
        <w:rPr>
          <w:rFonts w:hAnsi="標楷體" w:cs="標楷體"/>
          <w:sz w:val="28"/>
          <w:szCs w:val="24"/>
        </w:rPr>
      </w:pPr>
      <w:r w:rsidRPr="00A44FF9">
        <w:rPr>
          <w:rFonts w:hAnsi="標楷體" w:cs="標楷體" w:hint="eastAsia"/>
          <w:sz w:val="28"/>
          <w:szCs w:val="24"/>
        </w:rPr>
        <w:t>3.　餘</w:t>
      </w:r>
      <w:proofErr w:type="gramStart"/>
      <w:r w:rsidRPr="00A44FF9">
        <w:rPr>
          <w:rFonts w:hAnsi="標楷體" w:cs="標楷體" w:hint="eastAsia"/>
          <w:sz w:val="28"/>
          <w:szCs w:val="24"/>
        </w:rPr>
        <w:t>絀</w:t>
      </w:r>
      <w:proofErr w:type="gramEnd"/>
      <w:r w:rsidRPr="00A44FF9">
        <w:rPr>
          <w:rFonts w:hAnsi="標楷體" w:cs="標楷體" w:hint="eastAsia"/>
          <w:sz w:val="28"/>
          <w:szCs w:val="24"/>
        </w:rPr>
        <w:t>之審定</w:t>
      </w:r>
    </w:p>
    <w:p w14:paraId="7524932F" w14:textId="6D88D49F" w:rsidR="00D64486" w:rsidRPr="002E4641" w:rsidRDefault="003C10B6" w:rsidP="005755E8">
      <w:pPr>
        <w:adjustRightInd w:val="0"/>
        <w:snapToGrid w:val="0"/>
        <w:spacing w:line="540" w:lineRule="exact"/>
        <w:ind w:firstLineChars="200" w:firstLine="480"/>
        <w:jc w:val="both"/>
        <w:rPr>
          <w:rFonts w:ascii="標楷體" w:eastAsia="標楷體" w:hAnsi="標楷體" w:cs="標楷體"/>
          <w:szCs w:val="24"/>
          <w:highlight w:val="yellow"/>
        </w:rPr>
      </w:pPr>
      <w:proofErr w:type="gramStart"/>
      <w:r w:rsidRPr="00A44FF9">
        <w:rPr>
          <w:rFonts w:ascii="標楷體" w:eastAsia="標楷體" w:hAnsi="標楷體" w:cs="標楷體" w:hint="eastAsia"/>
          <w:szCs w:val="24"/>
        </w:rPr>
        <w:t>11</w:t>
      </w:r>
      <w:r w:rsidR="003F72A9">
        <w:rPr>
          <w:rFonts w:ascii="標楷體" w:eastAsia="標楷體" w:hAnsi="標楷體" w:cs="標楷體" w:hint="eastAsia"/>
          <w:szCs w:val="24"/>
        </w:rPr>
        <w:t>3</w:t>
      </w:r>
      <w:proofErr w:type="gramEnd"/>
      <w:r w:rsidR="00D64486" w:rsidRPr="00A44FF9">
        <w:rPr>
          <w:rFonts w:ascii="標楷體" w:eastAsia="標楷體" w:hAnsi="標楷體" w:cs="標楷體" w:hint="eastAsia"/>
          <w:szCs w:val="24"/>
        </w:rPr>
        <w:t>年度決</w:t>
      </w:r>
      <w:r w:rsidR="00D64486" w:rsidRPr="00DE4E15">
        <w:rPr>
          <w:rFonts w:ascii="標楷體" w:eastAsia="標楷體" w:hAnsi="標楷體" w:cs="標楷體" w:hint="eastAsia"/>
          <w:szCs w:val="24"/>
        </w:rPr>
        <w:t>算經行政院核定</w:t>
      </w:r>
      <w:r w:rsidR="00BC1049">
        <w:rPr>
          <w:rFonts w:ascii="標楷體" w:eastAsia="標楷體" w:hAnsi="標楷體" w:cs="標楷體" w:hint="eastAsia"/>
          <w:szCs w:val="24"/>
        </w:rPr>
        <w:t>短</w:t>
      </w:r>
      <w:proofErr w:type="gramStart"/>
      <w:r w:rsidR="00BC1049">
        <w:rPr>
          <w:rFonts w:ascii="標楷體" w:eastAsia="標楷體" w:hAnsi="標楷體" w:cs="標楷體" w:hint="eastAsia"/>
          <w:szCs w:val="24"/>
        </w:rPr>
        <w:t>絀</w:t>
      </w:r>
      <w:proofErr w:type="gramEnd"/>
      <w:r w:rsidR="00BC1049">
        <w:rPr>
          <w:rFonts w:ascii="標楷體" w:eastAsia="標楷體" w:hAnsi="標楷體" w:cs="標楷體" w:hint="eastAsia"/>
          <w:szCs w:val="24"/>
        </w:rPr>
        <w:t>2</w:t>
      </w:r>
      <w:r w:rsidR="00BC1049">
        <w:rPr>
          <w:rFonts w:ascii="標楷體" w:eastAsia="標楷體" w:hAnsi="標楷體" w:cs="標楷體"/>
          <w:szCs w:val="24"/>
        </w:rPr>
        <w:t>,190,138,013</w:t>
      </w:r>
      <w:r w:rsidR="00DE4E15" w:rsidRPr="00A44FF9">
        <w:rPr>
          <w:rFonts w:ascii="標楷體" w:eastAsia="標楷體" w:hAnsi="標楷體" w:cs="標楷體" w:hint="eastAsia"/>
          <w:szCs w:val="24"/>
        </w:rPr>
        <w:t>元</w:t>
      </w:r>
      <w:r w:rsidR="00A44FF9" w:rsidRPr="00DE4E15">
        <w:rPr>
          <w:rFonts w:ascii="標楷體" w:eastAsia="標楷體" w:hAnsi="標楷體" w:cs="標楷體" w:hint="eastAsia"/>
          <w:szCs w:val="24"/>
        </w:rPr>
        <w:t>，</w:t>
      </w:r>
      <w:proofErr w:type="gramStart"/>
      <w:r w:rsidR="00DE4E15" w:rsidRPr="00DE4E15">
        <w:rPr>
          <w:rFonts w:ascii="標楷體" w:eastAsia="標楷體" w:hAnsi="標楷體" w:cs="標楷體" w:hint="eastAsia"/>
          <w:szCs w:val="24"/>
        </w:rPr>
        <w:t>經核尚無</w:t>
      </w:r>
      <w:proofErr w:type="gramEnd"/>
      <w:r w:rsidR="00DE4E15" w:rsidRPr="00DE4E15">
        <w:rPr>
          <w:rFonts w:ascii="標楷體" w:eastAsia="標楷體" w:hAnsi="標楷體" w:cs="標楷體" w:hint="eastAsia"/>
          <w:szCs w:val="24"/>
        </w:rPr>
        <w:t>不</w:t>
      </w:r>
      <w:r w:rsidR="00DE4E15">
        <w:rPr>
          <w:rFonts w:ascii="標楷體" w:eastAsia="標楷體" w:hAnsi="標楷體" w:cs="標楷體" w:hint="eastAsia"/>
          <w:szCs w:val="24"/>
        </w:rPr>
        <w:t>合</w:t>
      </w:r>
      <w:r w:rsidR="00A44FF9" w:rsidRPr="00DE4E15">
        <w:rPr>
          <w:rFonts w:ascii="標楷體" w:eastAsia="標楷體" w:hAnsi="標楷體" w:cs="標楷體" w:hint="eastAsia"/>
          <w:szCs w:val="24"/>
        </w:rPr>
        <w:t>，</w:t>
      </w:r>
      <w:r w:rsidR="00DE4E15">
        <w:rPr>
          <w:rFonts w:ascii="標楷體" w:eastAsia="標楷體" w:hAnsi="標楷體" w:cs="標楷體" w:hint="eastAsia"/>
          <w:szCs w:val="24"/>
        </w:rPr>
        <w:t>予以照數</w:t>
      </w:r>
      <w:r w:rsidR="00A44FF9" w:rsidRPr="00A44FF9">
        <w:rPr>
          <w:rFonts w:ascii="標楷體" w:eastAsia="標楷體" w:hAnsi="標楷體" w:cs="標楷體" w:hint="eastAsia"/>
          <w:szCs w:val="24"/>
        </w:rPr>
        <w:t>審定。</w:t>
      </w:r>
    </w:p>
    <w:p w14:paraId="172F60E5" w14:textId="77777777" w:rsidR="00004789" w:rsidRPr="00384D60" w:rsidRDefault="00004789" w:rsidP="003A04B6">
      <w:pPr>
        <w:pStyle w:val="123"/>
        <w:adjustRightInd w:val="0"/>
        <w:snapToGrid w:val="0"/>
        <w:spacing w:line="520" w:lineRule="exact"/>
        <w:ind w:firstLine="1261"/>
        <w:rPr>
          <w:rFonts w:hAnsi="標楷體" w:cs="標楷體"/>
          <w:sz w:val="28"/>
          <w:szCs w:val="24"/>
        </w:rPr>
      </w:pPr>
      <w:r w:rsidRPr="00384D60">
        <w:rPr>
          <w:rFonts w:hAnsi="標楷體" w:cs="標楷體" w:hint="eastAsia"/>
          <w:sz w:val="28"/>
          <w:szCs w:val="24"/>
        </w:rPr>
        <w:t>4.　現金流量之查核</w:t>
      </w:r>
    </w:p>
    <w:p w14:paraId="0FA4FD8C" w14:textId="400AA641" w:rsidR="00004789" w:rsidRPr="00E658D3" w:rsidRDefault="00D247CB" w:rsidP="005755E8">
      <w:pPr>
        <w:adjustRightInd w:val="0"/>
        <w:snapToGrid w:val="0"/>
        <w:spacing w:line="540" w:lineRule="exact"/>
        <w:ind w:firstLineChars="200" w:firstLine="480"/>
        <w:jc w:val="both"/>
        <w:rPr>
          <w:rFonts w:ascii="標楷體" w:eastAsia="標楷體" w:hAnsi="標楷體" w:cs="標楷體"/>
          <w:szCs w:val="24"/>
        </w:rPr>
      </w:pPr>
      <w:proofErr w:type="gramStart"/>
      <w:r w:rsidRPr="00384D60">
        <w:rPr>
          <w:rFonts w:ascii="標楷體" w:eastAsia="標楷體" w:hAnsi="標楷體" w:cs="標楷體" w:hint="eastAsia"/>
          <w:szCs w:val="24"/>
        </w:rPr>
        <w:t>11</w:t>
      </w:r>
      <w:r w:rsidR="00BA2E51">
        <w:rPr>
          <w:rFonts w:ascii="標楷體" w:eastAsia="標楷體" w:hAnsi="標楷體" w:cs="標楷體" w:hint="eastAsia"/>
          <w:szCs w:val="24"/>
        </w:rPr>
        <w:t>3</w:t>
      </w:r>
      <w:proofErr w:type="gramEnd"/>
      <w:r w:rsidR="00004789" w:rsidRPr="00384D60">
        <w:rPr>
          <w:rFonts w:ascii="標楷體" w:eastAsia="標楷體" w:hAnsi="標楷體" w:cs="標楷體" w:hint="eastAsia"/>
          <w:szCs w:val="24"/>
        </w:rPr>
        <w:t>年度期初現金及約當現金</w:t>
      </w:r>
      <w:r w:rsidR="00BA2E51">
        <w:rPr>
          <w:rFonts w:ascii="標楷體" w:eastAsia="標楷體" w:hAnsi="標楷體" w:cs="標楷體" w:hint="eastAsia"/>
          <w:szCs w:val="24"/>
        </w:rPr>
        <w:t>124</w:t>
      </w:r>
      <w:r w:rsidR="00004789" w:rsidRPr="00384D60">
        <w:rPr>
          <w:rFonts w:ascii="標楷體" w:eastAsia="標楷體" w:hAnsi="標楷體" w:cs="標楷體" w:hint="eastAsia"/>
          <w:szCs w:val="24"/>
        </w:rPr>
        <w:t>億</w:t>
      </w:r>
      <w:r w:rsidR="00BA2E51">
        <w:rPr>
          <w:rFonts w:ascii="標楷體" w:eastAsia="標楷體" w:hAnsi="標楷體" w:cs="標楷體" w:hint="eastAsia"/>
          <w:szCs w:val="24"/>
        </w:rPr>
        <w:t>2</w:t>
      </w:r>
      <w:r w:rsidR="00BA2E51">
        <w:rPr>
          <w:rFonts w:ascii="標楷體" w:eastAsia="標楷體" w:hAnsi="標楷體" w:cs="標楷體"/>
          <w:szCs w:val="24"/>
        </w:rPr>
        <w:t>,451</w:t>
      </w:r>
      <w:r w:rsidR="00004789" w:rsidRPr="00384D60">
        <w:rPr>
          <w:rFonts w:ascii="標楷體" w:eastAsia="標楷體" w:hAnsi="標楷體" w:cs="標楷體" w:hint="eastAsia"/>
          <w:szCs w:val="24"/>
        </w:rPr>
        <w:t>萬餘元，經業務、投資及籌資活動結果，現金及約當</w:t>
      </w:r>
      <w:proofErr w:type="gramStart"/>
      <w:r w:rsidR="00004789" w:rsidRPr="00384D60">
        <w:rPr>
          <w:rFonts w:ascii="標楷體" w:eastAsia="標楷體" w:hAnsi="標楷體" w:cs="標楷體" w:hint="eastAsia"/>
          <w:szCs w:val="24"/>
        </w:rPr>
        <w:t>現金淨</w:t>
      </w:r>
      <w:r w:rsidR="00F037A8">
        <w:rPr>
          <w:rFonts w:ascii="標楷體" w:eastAsia="標楷體" w:hAnsi="標楷體" w:cs="標楷體" w:hint="eastAsia"/>
          <w:szCs w:val="24"/>
        </w:rPr>
        <w:t>減</w:t>
      </w:r>
      <w:r w:rsidR="00BA2E51">
        <w:rPr>
          <w:rFonts w:ascii="標楷體" w:eastAsia="標楷體" w:hAnsi="標楷體" w:cs="標楷體"/>
          <w:szCs w:val="24"/>
        </w:rPr>
        <w:t>40</w:t>
      </w:r>
      <w:r w:rsidR="00004789" w:rsidRPr="00384D60">
        <w:rPr>
          <w:rFonts w:ascii="標楷體" w:eastAsia="標楷體" w:hAnsi="標楷體" w:cs="標楷體" w:hint="eastAsia"/>
          <w:szCs w:val="24"/>
        </w:rPr>
        <w:t>億</w:t>
      </w:r>
      <w:proofErr w:type="gramEnd"/>
      <w:r w:rsidR="00BA2E51">
        <w:rPr>
          <w:rFonts w:ascii="標楷體" w:eastAsia="標楷體" w:hAnsi="標楷體" w:cs="標楷體" w:hint="eastAsia"/>
          <w:szCs w:val="24"/>
        </w:rPr>
        <w:t>9</w:t>
      </w:r>
      <w:r w:rsidR="00BA2E51">
        <w:rPr>
          <w:rFonts w:ascii="標楷體" w:eastAsia="標楷體" w:hAnsi="標楷體" w:cs="標楷體"/>
          <w:szCs w:val="24"/>
        </w:rPr>
        <w:t>,945</w:t>
      </w:r>
      <w:r w:rsidR="00004789" w:rsidRPr="00384D60">
        <w:rPr>
          <w:rFonts w:ascii="標楷體" w:eastAsia="標楷體" w:hAnsi="標楷體" w:cs="標楷體" w:hint="eastAsia"/>
          <w:szCs w:val="24"/>
        </w:rPr>
        <w:t>萬餘元，期末現金及約當現金為</w:t>
      </w:r>
      <w:r w:rsidR="00BA2E51">
        <w:rPr>
          <w:rFonts w:ascii="標楷體" w:eastAsia="標楷體" w:hAnsi="標楷體" w:cs="標楷體"/>
          <w:szCs w:val="24"/>
        </w:rPr>
        <w:t>83</w:t>
      </w:r>
      <w:r w:rsidR="00004789" w:rsidRPr="00384D60">
        <w:rPr>
          <w:rFonts w:ascii="標楷體" w:eastAsia="標楷體" w:hAnsi="標楷體" w:cs="標楷體" w:hint="eastAsia"/>
          <w:szCs w:val="24"/>
        </w:rPr>
        <w:t>億</w:t>
      </w:r>
      <w:r w:rsidR="00F037A8">
        <w:rPr>
          <w:rFonts w:ascii="標楷體" w:eastAsia="標楷體" w:hAnsi="標楷體" w:cs="標楷體" w:hint="eastAsia"/>
          <w:szCs w:val="24"/>
        </w:rPr>
        <w:t>2</w:t>
      </w:r>
      <w:r w:rsidR="00EB1182" w:rsidRPr="00384D60">
        <w:rPr>
          <w:rFonts w:ascii="標楷體" w:eastAsia="標楷體" w:hAnsi="標楷體" w:cs="標楷體" w:hint="eastAsia"/>
          <w:szCs w:val="24"/>
        </w:rPr>
        <w:t>,</w:t>
      </w:r>
      <w:r w:rsidR="00BA2E51">
        <w:rPr>
          <w:rFonts w:ascii="標楷體" w:eastAsia="標楷體" w:hAnsi="標楷體" w:cs="標楷體"/>
          <w:szCs w:val="24"/>
        </w:rPr>
        <w:t>505</w:t>
      </w:r>
      <w:r w:rsidR="00004789" w:rsidRPr="00384D60">
        <w:rPr>
          <w:rFonts w:ascii="標楷體" w:eastAsia="標楷體" w:hAnsi="標楷體" w:cs="標楷體" w:hint="eastAsia"/>
          <w:szCs w:val="24"/>
        </w:rPr>
        <w:t>萬餘元。</w:t>
      </w:r>
    </w:p>
    <w:p w14:paraId="479F9ADB" w14:textId="4141B281" w:rsidR="00B478FF" w:rsidRPr="000B156D" w:rsidRDefault="00B478FF" w:rsidP="003A04B6">
      <w:pPr>
        <w:pStyle w:val="123"/>
        <w:adjustRightInd w:val="0"/>
        <w:snapToGrid w:val="0"/>
        <w:spacing w:line="520" w:lineRule="exact"/>
        <w:ind w:firstLine="1261"/>
        <w:rPr>
          <w:rFonts w:hAnsi="標楷體"/>
          <w:b w:val="0"/>
          <w:color w:val="000000" w:themeColor="text1"/>
          <w:sz w:val="28"/>
          <w:szCs w:val="24"/>
        </w:rPr>
      </w:pPr>
      <w:r w:rsidRPr="000B156D">
        <w:rPr>
          <w:rFonts w:hAnsi="標楷體" w:hint="eastAsia"/>
          <w:color w:val="000000" w:themeColor="text1"/>
          <w:sz w:val="28"/>
          <w:szCs w:val="24"/>
        </w:rPr>
        <w:t>5.　重要審核意見</w:t>
      </w:r>
    </w:p>
    <w:p w14:paraId="534C7FE4" w14:textId="3B5589D2" w:rsidR="00146442" w:rsidRDefault="00976A40" w:rsidP="005755E8">
      <w:pPr>
        <w:overflowPunct w:val="0"/>
        <w:adjustRightInd w:val="0"/>
        <w:snapToGrid w:val="0"/>
        <w:spacing w:line="564" w:lineRule="exact"/>
        <w:ind w:firstLineChars="200" w:firstLine="561"/>
        <w:jc w:val="both"/>
        <w:rPr>
          <w:rFonts w:ascii="標楷體" w:eastAsia="標楷體" w:hAnsi="標楷體"/>
          <w:b/>
          <w:sz w:val="28"/>
          <w:szCs w:val="24"/>
        </w:rPr>
      </w:pPr>
      <w:r>
        <w:rPr>
          <w:rFonts w:ascii="標楷體" w:eastAsia="標楷體" w:hAnsi="標楷體" w:hint="eastAsia"/>
          <w:b/>
          <w:sz w:val="28"/>
          <w:szCs w:val="24"/>
        </w:rPr>
        <w:t>為</w:t>
      </w:r>
      <w:r w:rsidR="0031798D" w:rsidRPr="0031798D">
        <w:rPr>
          <w:rFonts w:ascii="標楷體" w:eastAsia="標楷體" w:hAnsi="標楷體" w:hint="eastAsia"/>
          <w:b/>
          <w:sz w:val="28"/>
          <w:szCs w:val="24"/>
        </w:rPr>
        <w:t>強化港口進出管理機制，</w:t>
      </w:r>
      <w:r w:rsidR="00A32AEC">
        <w:rPr>
          <w:rFonts w:ascii="標楷體" w:eastAsia="標楷體" w:hAnsi="標楷體" w:hint="eastAsia"/>
          <w:b/>
          <w:sz w:val="28"/>
          <w:szCs w:val="24"/>
        </w:rPr>
        <w:t>業建置航港單一窗口服務平</w:t>
      </w:r>
      <w:proofErr w:type="gramStart"/>
      <w:r w:rsidR="00A32AEC">
        <w:rPr>
          <w:rFonts w:ascii="標楷體" w:eastAsia="標楷體" w:hAnsi="標楷體" w:hint="eastAsia"/>
          <w:b/>
          <w:sz w:val="28"/>
          <w:szCs w:val="24"/>
        </w:rPr>
        <w:t>臺</w:t>
      </w:r>
      <w:proofErr w:type="gramEnd"/>
      <w:r w:rsidR="00A32AEC">
        <w:rPr>
          <w:rFonts w:ascii="標楷體" w:eastAsia="標楷體" w:hAnsi="標楷體" w:hint="eastAsia"/>
          <w:b/>
          <w:sz w:val="28"/>
          <w:szCs w:val="24"/>
        </w:rPr>
        <w:t>，</w:t>
      </w:r>
      <w:r w:rsidR="003C38AF">
        <w:rPr>
          <w:rFonts w:ascii="標楷體" w:eastAsia="標楷體" w:hAnsi="標楷體" w:hint="eastAsia"/>
          <w:b/>
          <w:sz w:val="28"/>
          <w:szCs w:val="24"/>
        </w:rPr>
        <w:t>供</w:t>
      </w:r>
      <w:r w:rsidR="00A32AEC">
        <w:rPr>
          <w:rFonts w:ascii="標楷體" w:eastAsia="標楷體" w:hAnsi="標楷體" w:hint="eastAsia"/>
          <w:b/>
          <w:sz w:val="28"/>
          <w:szCs w:val="24"/>
        </w:rPr>
        <w:t>辦理船舶通報與申辦作業，</w:t>
      </w:r>
      <w:proofErr w:type="gramStart"/>
      <w:r w:rsidR="00A32AEC">
        <w:rPr>
          <w:rFonts w:ascii="標楷體" w:eastAsia="標楷體" w:hAnsi="標楷體" w:hint="eastAsia"/>
          <w:b/>
          <w:sz w:val="28"/>
          <w:szCs w:val="24"/>
        </w:rPr>
        <w:t>惟</w:t>
      </w:r>
      <w:r w:rsidR="0031798D" w:rsidRPr="0031798D">
        <w:rPr>
          <w:rFonts w:ascii="標楷體" w:eastAsia="標楷體" w:hAnsi="標楷體" w:hint="eastAsia"/>
          <w:b/>
          <w:sz w:val="28"/>
          <w:szCs w:val="24"/>
        </w:rPr>
        <w:t>進港</w:t>
      </w:r>
      <w:proofErr w:type="gramEnd"/>
      <w:r w:rsidR="0031798D" w:rsidRPr="0031798D">
        <w:rPr>
          <w:rFonts w:ascii="標楷體" w:eastAsia="標楷體" w:hAnsi="標楷體" w:hint="eastAsia"/>
          <w:b/>
          <w:sz w:val="28"/>
          <w:szCs w:val="24"/>
        </w:rPr>
        <w:t>申請之審核標準未</w:t>
      </w:r>
      <w:proofErr w:type="gramStart"/>
      <w:r w:rsidR="0031798D" w:rsidRPr="0031798D">
        <w:rPr>
          <w:rFonts w:ascii="標楷體" w:eastAsia="標楷體" w:hAnsi="標楷體" w:hint="eastAsia"/>
          <w:b/>
          <w:sz w:val="28"/>
          <w:szCs w:val="24"/>
        </w:rPr>
        <w:t>臻</w:t>
      </w:r>
      <w:proofErr w:type="gramEnd"/>
      <w:r w:rsidR="0031798D" w:rsidRPr="0031798D">
        <w:rPr>
          <w:rFonts w:ascii="標楷體" w:eastAsia="標楷體" w:hAnsi="標楷體" w:hint="eastAsia"/>
          <w:b/>
          <w:sz w:val="28"/>
          <w:szCs w:val="24"/>
        </w:rPr>
        <w:t>完備，不利</w:t>
      </w:r>
      <w:r w:rsidRPr="0031798D">
        <w:rPr>
          <w:rFonts w:ascii="標楷體" w:eastAsia="標楷體" w:hAnsi="標楷體" w:hint="eastAsia"/>
          <w:b/>
          <w:sz w:val="28"/>
          <w:szCs w:val="24"/>
        </w:rPr>
        <w:t>有效預防</w:t>
      </w:r>
      <w:r w:rsidR="0031798D" w:rsidRPr="0031798D">
        <w:rPr>
          <w:rFonts w:ascii="標楷體" w:eastAsia="標楷體" w:hAnsi="標楷體" w:hint="eastAsia"/>
          <w:b/>
          <w:sz w:val="28"/>
          <w:szCs w:val="24"/>
        </w:rPr>
        <w:t>高風險船舶</w:t>
      </w:r>
      <w:r>
        <w:rPr>
          <w:rFonts w:ascii="標楷體" w:eastAsia="標楷體" w:hAnsi="標楷體" w:hint="eastAsia"/>
          <w:b/>
          <w:sz w:val="28"/>
          <w:szCs w:val="24"/>
        </w:rPr>
        <w:t>進港</w:t>
      </w:r>
      <w:r w:rsidR="0031798D" w:rsidRPr="0031798D">
        <w:rPr>
          <w:rFonts w:ascii="標楷體" w:eastAsia="標楷體" w:hAnsi="標楷體" w:hint="eastAsia"/>
          <w:b/>
          <w:sz w:val="28"/>
          <w:szCs w:val="24"/>
        </w:rPr>
        <w:t>，允宜</w:t>
      </w:r>
      <w:proofErr w:type="gramStart"/>
      <w:r>
        <w:rPr>
          <w:rFonts w:ascii="標楷體" w:eastAsia="標楷體" w:hAnsi="標楷體" w:hint="eastAsia"/>
          <w:b/>
          <w:sz w:val="28"/>
          <w:szCs w:val="24"/>
        </w:rPr>
        <w:t>研謀妥處</w:t>
      </w:r>
      <w:r w:rsidR="0031798D" w:rsidRPr="0031798D">
        <w:rPr>
          <w:rFonts w:ascii="標楷體" w:eastAsia="標楷體" w:hAnsi="標楷體" w:hint="eastAsia"/>
          <w:b/>
          <w:sz w:val="28"/>
          <w:szCs w:val="24"/>
        </w:rPr>
        <w:t>，俾</w:t>
      </w:r>
      <w:proofErr w:type="gramEnd"/>
      <w:r w:rsidR="0031798D" w:rsidRPr="0031798D">
        <w:rPr>
          <w:rFonts w:ascii="標楷體" w:eastAsia="標楷體" w:hAnsi="標楷體" w:hint="eastAsia"/>
          <w:b/>
          <w:sz w:val="28"/>
          <w:szCs w:val="24"/>
        </w:rPr>
        <w:t>維護我國海域港口秩序與安全。</w:t>
      </w:r>
    </w:p>
    <w:p w14:paraId="311B1C15" w14:textId="5039E453" w:rsidR="00932CCE" w:rsidRDefault="00D24CE7" w:rsidP="005755E8">
      <w:pPr>
        <w:overflowPunct w:val="0"/>
        <w:adjustRightInd w:val="0"/>
        <w:snapToGrid w:val="0"/>
        <w:spacing w:line="540" w:lineRule="exact"/>
        <w:ind w:firstLineChars="200" w:firstLine="488"/>
        <w:jc w:val="both"/>
        <w:rPr>
          <w:rFonts w:ascii="標楷體" w:eastAsia="標楷體" w:hAnsi="標楷體"/>
          <w:noProof/>
          <w:spacing w:val="2"/>
          <w:szCs w:val="24"/>
        </w:rPr>
      </w:pPr>
      <w:r w:rsidRPr="00D24CE7">
        <w:rPr>
          <w:rFonts w:ascii="標楷體" w:eastAsia="標楷體" w:hAnsi="標楷體" w:hint="eastAsia"/>
          <w:noProof/>
          <w:spacing w:val="2"/>
          <w:szCs w:val="24"/>
        </w:rPr>
        <w:t>交通部為提升港埠行政效率與資訊整合</w:t>
      </w:r>
      <w:r>
        <w:rPr>
          <w:rFonts w:ascii="標楷體" w:eastAsia="標楷體" w:hAnsi="標楷體" w:hint="eastAsia"/>
          <w:noProof/>
          <w:spacing w:val="2"/>
          <w:szCs w:val="24"/>
        </w:rPr>
        <w:t>，</w:t>
      </w:r>
      <w:r w:rsidR="00932CCE" w:rsidRPr="00932CCE">
        <w:rPr>
          <w:rFonts w:ascii="標楷體" w:eastAsia="標楷體" w:hAnsi="標楷體" w:hint="eastAsia"/>
          <w:noProof/>
          <w:spacing w:val="2"/>
          <w:szCs w:val="24"/>
        </w:rPr>
        <w:t>於9</w:t>
      </w:r>
      <w:r w:rsidR="001058EE">
        <w:rPr>
          <w:rFonts w:ascii="標楷體" w:eastAsia="標楷體" w:hAnsi="標楷體" w:hint="eastAsia"/>
          <w:noProof/>
          <w:spacing w:val="2"/>
          <w:szCs w:val="24"/>
        </w:rPr>
        <w:t>4</w:t>
      </w:r>
      <w:r w:rsidR="00932CCE" w:rsidRPr="00932CCE">
        <w:rPr>
          <w:rFonts w:ascii="標楷體" w:eastAsia="標楷體" w:hAnsi="標楷體" w:hint="eastAsia"/>
          <w:noProof/>
          <w:spacing w:val="2"/>
          <w:szCs w:val="24"/>
        </w:rPr>
        <w:t>年</w:t>
      </w:r>
      <w:r w:rsidR="001058EE">
        <w:rPr>
          <w:rFonts w:ascii="標楷體" w:eastAsia="標楷體" w:hAnsi="標楷體" w:hint="eastAsia"/>
          <w:noProof/>
          <w:spacing w:val="2"/>
          <w:szCs w:val="24"/>
        </w:rPr>
        <w:t>完成</w:t>
      </w:r>
      <w:r w:rsidR="00932CCE" w:rsidRPr="00932CCE">
        <w:rPr>
          <w:rFonts w:ascii="標楷體" w:eastAsia="標楷體" w:hAnsi="標楷體" w:hint="eastAsia"/>
          <w:noProof/>
          <w:spacing w:val="2"/>
          <w:szCs w:val="24"/>
        </w:rPr>
        <w:t>航港單一窗口服務平</w:t>
      </w:r>
      <w:r w:rsidR="00A32AEC">
        <w:rPr>
          <w:rFonts w:ascii="標楷體" w:eastAsia="標楷體" w:hAnsi="標楷體" w:hint="eastAsia"/>
          <w:noProof/>
          <w:spacing w:val="2"/>
          <w:szCs w:val="24"/>
        </w:rPr>
        <w:t>臺</w:t>
      </w:r>
      <w:r w:rsidR="00932CCE" w:rsidRPr="00932CCE">
        <w:rPr>
          <w:rFonts w:ascii="標楷體" w:eastAsia="標楷體" w:hAnsi="標楷體" w:hint="eastAsia"/>
          <w:noProof/>
          <w:spacing w:val="2"/>
          <w:szCs w:val="24"/>
        </w:rPr>
        <w:t>（</w:t>
      </w:r>
      <w:r w:rsidR="0081049C">
        <w:rPr>
          <w:rFonts w:ascii="標楷體" w:eastAsia="標楷體" w:hAnsi="標楷體" w:hint="eastAsia"/>
          <w:noProof/>
          <w:spacing w:val="2"/>
          <w:szCs w:val="24"/>
        </w:rPr>
        <w:t>下稱</w:t>
      </w:r>
      <w:r w:rsidR="00932CCE" w:rsidRPr="00932CCE">
        <w:rPr>
          <w:rFonts w:ascii="標楷體" w:eastAsia="標楷體" w:hAnsi="標楷體" w:hint="eastAsia"/>
          <w:noProof/>
          <w:spacing w:val="2"/>
          <w:szCs w:val="24"/>
        </w:rPr>
        <w:t>MTNet）</w:t>
      </w:r>
      <w:r w:rsidR="0081049C">
        <w:rPr>
          <w:rFonts w:ascii="標楷體" w:eastAsia="標楷體" w:hAnsi="標楷體" w:hint="eastAsia"/>
          <w:noProof/>
          <w:spacing w:val="2"/>
          <w:szCs w:val="24"/>
        </w:rPr>
        <w:t>之</w:t>
      </w:r>
      <w:r w:rsidRPr="00932CCE">
        <w:rPr>
          <w:rFonts w:ascii="標楷體" w:eastAsia="標楷體" w:hAnsi="標楷體" w:hint="eastAsia"/>
          <w:noProof/>
          <w:spacing w:val="2"/>
          <w:szCs w:val="24"/>
        </w:rPr>
        <w:t>建置</w:t>
      </w:r>
      <w:r w:rsidR="00932CCE" w:rsidRPr="00932CCE">
        <w:rPr>
          <w:rFonts w:ascii="標楷體" w:eastAsia="標楷體" w:hAnsi="標楷體" w:hint="eastAsia"/>
          <w:noProof/>
          <w:spacing w:val="2"/>
          <w:szCs w:val="24"/>
        </w:rPr>
        <w:t>，整合航政監理</w:t>
      </w:r>
      <w:r w:rsidR="000F2E8A" w:rsidRPr="000F2E8A">
        <w:rPr>
          <w:rFonts w:ascii="標楷體" w:eastAsia="標楷體" w:hAnsi="標楷體" w:hint="eastAsia"/>
          <w:noProof/>
          <w:spacing w:val="2"/>
          <w:szCs w:val="24"/>
        </w:rPr>
        <w:t>、船舶進出港資訊</w:t>
      </w:r>
      <w:r w:rsidR="000F2E8A">
        <w:rPr>
          <w:rFonts w:ascii="標楷體" w:eastAsia="標楷體" w:hAnsi="標楷體" w:hint="eastAsia"/>
          <w:noProof/>
          <w:spacing w:val="2"/>
          <w:szCs w:val="24"/>
        </w:rPr>
        <w:t>、</w:t>
      </w:r>
      <w:r w:rsidR="002006ED" w:rsidRPr="002006ED">
        <w:rPr>
          <w:rFonts w:ascii="標楷體" w:eastAsia="標楷體" w:hAnsi="標楷體" w:hint="eastAsia"/>
          <w:noProof/>
          <w:spacing w:val="2"/>
          <w:szCs w:val="24"/>
        </w:rPr>
        <w:t>海運技術人員管理</w:t>
      </w:r>
      <w:r w:rsidR="00862BAE" w:rsidRPr="00932CCE">
        <w:rPr>
          <w:rFonts w:ascii="標楷體" w:eastAsia="標楷體" w:hAnsi="標楷體" w:hint="eastAsia"/>
          <w:noProof/>
          <w:spacing w:val="2"/>
          <w:szCs w:val="24"/>
        </w:rPr>
        <w:t>等</w:t>
      </w:r>
      <w:r w:rsidR="002006ED" w:rsidRPr="002006ED">
        <w:rPr>
          <w:rFonts w:ascii="標楷體" w:eastAsia="標楷體" w:hAnsi="標楷體" w:hint="eastAsia"/>
          <w:noProof/>
          <w:spacing w:val="2"/>
          <w:szCs w:val="24"/>
        </w:rPr>
        <w:t>作業</w:t>
      </w:r>
      <w:r w:rsidR="00862BAE">
        <w:rPr>
          <w:rFonts w:ascii="標楷體" w:eastAsia="標楷體" w:hAnsi="標楷體" w:hint="eastAsia"/>
          <w:noProof/>
          <w:spacing w:val="2"/>
          <w:szCs w:val="24"/>
        </w:rPr>
        <w:t>，並</w:t>
      </w:r>
      <w:r w:rsidR="00932CCE" w:rsidRPr="00932CCE">
        <w:rPr>
          <w:rFonts w:ascii="標楷體" w:eastAsia="標楷體" w:hAnsi="標楷體" w:hint="eastAsia"/>
          <w:noProof/>
          <w:spacing w:val="2"/>
          <w:szCs w:val="24"/>
        </w:rPr>
        <w:t>介接國家通訊傳播委員會、財政部關務署、內政部移民署等機關資訊系統，透過單一簽入</w:t>
      </w:r>
      <w:r>
        <w:rPr>
          <w:rFonts w:ascii="標楷體" w:eastAsia="標楷體" w:hAnsi="標楷體" w:hint="eastAsia"/>
          <w:noProof/>
          <w:spacing w:val="2"/>
          <w:szCs w:val="24"/>
        </w:rPr>
        <w:t>機制</w:t>
      </w:r>
      <w:r w:rsidR="009B4A26" w:rsidRPr="009B4A26">
        <w:rPr>
          <w:rFonts w:ascii="標楷體" w:eastAsia="標楷體" w:hAnsi="標楷體" w:hint="eastAsia"/>
          <w:noProof/>
          <w:spacing w:val="2"/>
          <w:szCs w:val="24"/>
        </w:rPr>
        <w:t>提供船舶通報與申辦</w:t>
      </w:r>
      <w:r w:rsidR="009B4A26">
        <w:rPr>
          <w:rFonts w:ascii="標楷體" w:eastAsia="標楷體" w:hAnsi="標楷體" w:hint="eastAsia"/>
          <w:noProof/>
          <w:spacing w:val="2"/>
          <w:szCs w:val="24"/>
        </w:rPr>
        <w:t>等</w:t>
      </w:r>
      <w:r w:rsidR="009B4A26" w:rsidRPr="009B4A26">
        <w:rPr>
          <w:rFonts w:ascii="標楷體" w:eastAsia="標楷體" w:hAnsi="標楷體" w:hint="eastAsia"/>
          <w:noProof/>
          <w:spacing w:val="2"/>
          <w:szCs w:val="24"/>
        </w:rPr>
        <w:t>服務</w:t>
      </w:r>
      <w:r w:rsidR="00131DA2">
        <w:rPr>
          <w:rFonts w:ascii="標楷體" w:eastAsia="標楷體" w:hAnsi="標楷體" w:hint="eastAsia"/>
          <w:noProof/>
          <w:spacing w:val="2"/>
          <w:szCs w:val="24"/>
        </w:rPr>
        <w:t>；</w:t>
      </w:r>
      <w:r w:rsidR="009B4A26">
        <w:rPr>
          <w:rFonts w:ascii="標楷體" w:eastAsia="標楷體" w:hAnsi="標楷體" w:hint="eastAsia"/>
          <w:noProof/>
          <w:spacing w:val="2"/>
          <w:szCs w:val="24"/>
        </w:rPr>
        <w:t>嗣</w:t>
      </w:r>
      <w:r w:rsidR="000C6427">
        <w:rPr>
          <w:rFonts w:ascii="標楷體" w:eastAsia="標楷體" w:hAnsi="標楷體" w:hint="eastAsia"/>
          <w:noProof/>
          <w:spacing w:val="2"/>
          <w:szCs w:val="24"/>
        </w:rPr>
        <w:t>為</w:t>
      </w:r>
      <w:r w:rsidR="00664F44" w:rsidRPr="00664F44">
        <w:rPr>
          <w:rFonts w:ascii="標楷體" w:eastAsia="標楷體" w:hAnsi="標楷體" w:hint="eastAsia"/>
          <w:noProof/>
          <w:spacing w:val="2"/>
          <w:szCs w:val="24"/>
        </w:rPr>
        <w:t>強化</w:t>
      </w:r>
      <w:r w:rsidR="00DE2A5A" w:rsidRPr="00DE2A5A">
        <w:rPr>
          <w:rFonts w:ascii="標楷體" w:eastAsia="標楷體" w:hAnsi="標楷體"/>
          <w:noProof/>
          <w:spacing w:val="2"/>
          <w:szCs w:val="24"/>
        </w:rPr>
        <w:t>MTNet</w:t>
      </w:r>
      <w:r w:rsidR="00664F44" w:rsidRPr="00664F44">
        <w:rPr>
          <w:rFonts w:ascii="標楷體" w:eastAsia="標楷體" w:hAnsi="標楷體" w:hint="eastAsia"/>
          <w:noProof/>
          <w:spacing w:val="2"/>
          <w:szCs w:val="24"/>
        </w:rPr>
        <w:t>服務功能</w:t>
      </w:r>
      <w:r w:rsidR="00E46092">
        <w:rPr>
          <w:rFonts w:ascii="標楷體" w:eastAsia="標楷體" w:hAnsi="標楷體" w:hint="eastAsia"/>
          <w:noProof/>
          <w:spacing w:val="2"/>
          <w:szCs w:val="24"/>
        </w:rPr>
        <w:t>，</w:t>
      </w:r>
      <w:r w:rsidR="000C6427">
        <w:rPr>
          <w:rFonts w:ascii="標楷體" w:eastAsia="標楷體" w:hAnsi="標楷體" w:hint="eastAsia"/>
          <w:noProof/>
          <w:spacing w:val="2"/>
          <w:szCs w:val="24"/>
        </w:rPr>
        <w:t>交通部</w:t>
      </w:r>
      <w:r w:rsidR="000C6427" w:rsidRPr="00932CCE">
        <w:rPr>
          <w:rFonts w:ascii="標楷體" w:eastAsia="標楷體" w:hAnsi="標楷體" w:hint="eastAsia"/>
          <w:noProof/>
          <w:spacing w:val="2"/>
          <w:szCs w:val="24"/>
        </w:rPr>
        <w:t>航港局</w:t>
      </w:r>
      <w:r w:rsidR="000C6427">
        <w:rPr>
          <w:rFonts w:ascii="標楷體" w:eastAsia="標楷體" w:hAnsi="標楷體" w:hint="eastAsia"/>
          <w:noProof/>
          <w:spacing w:val="2"/>
          <w:szCs w:val="24"/>
        </w:rPr>
        <w:t>（下稱航港局）</w:t>
      </w:r>
      <w:r w:rsidR="00664F44">
        <w:rPr>
          <w:rFonts w:ascii="標楷體" w:eastAsia="標楷體" w:hAnsi="標楷體" w:hint="eastAsia"/>
          <w:noProof/>
          <w:spacing w:val="2"/>
          <w:szCs w:val="24"/>
        </w:rPr>
        <w:t>以</w:t>
      </w:r>
      <w:r w:rsidR="00932CCE" w:rsidRPr="00932CCE">
        <w:rPr>
          <w:rFonts w:ascii="標楷體" w:eastAsia="標楷體" w:hAnsi="標楷體" w:hint="eastAsia"/>
          <w:noProof/>
          <w:spacing w:val="2"/>
          <w:szCs w:val="24"/>
        </w:rPr>
        <w:t>航港建設基金</w:t>
      </w:r>
      <w:r w:rsidR="00664F44">
        <w:rPr>
          <w:rFonts w:ascii="標楷體" w:eastAsia="標楷體" w:hAnsi="標楷體" w:hint="eastAsia"/>
          <w:noProof/>
          <w:spacing w:val="2"/>
          <w:szCs w:val="24"/>
        </w:rPr>
        <w:t>預算</w:t>
      </w:r>
      <w:r w:rsidR="00A32AEC" w:rsidRPr="00932CCE">
        <w:rPr>
          <w:rFonts w:ascii="標楷體" w:eastAsia="標楷體" w:hAnsi="標楷體" w:hint="eastAsia"/>
          <w:noProof/>
          <w:spacing w:val="2"/>
          <w:szCs w:val="24"/>
        </w:rPr>
        <w:t>1億3,000萬元</w:t>
      </w:r>
      <w:r w:rsidR="00932CCE" w:rsidRPr="00932CCE">
        <w:rPr>
          <w:rFonts w:ascii="標楷體" w:eastAsia="標楷體" w:hAnsi="標楷體" w:hint="eastAsia"/>
          <w:noProof/>
          <w:spacing w:val="2"/>
          <w:szCs w:val="24"/>
        </w:rPr>
        <w:t>建置第二代MTNet</w:t>
      </w:r>
      <w:r w:rsidR="00862BAE" w:rsidRPr="00932CCE">
        <w:rPr>
          <w:rFonts w:ascii="標楷體" w:eastAsia="標楷體" w:hAnsi="標楷體" w:hint="eastAsia"/>
          <w:noProof/>
          <w:spacing w:val="2"/>
          <w:szCs w:val="24"/>
        </w:rPr>
        <w:t>（</w:t>
      </w:r>
      <w:r w:rsidR="00862BAE">
        <w:rPr>
          <w:rFonts w:ascii="標楷體" w:eastAsia="標楷體" w:hAnsi="標楷體" w:hint="eastAsia"/>
          <w:noProof/>
          <w:spacing w:val="2"/>
          <w:szCs w:val="24"/>
        </w:rPr>
        <w:t>下稱</w:t>
      </w:r>
      <w:r w:rsidR="00862BAE" w:rsidRPr="00932CCE">
        <w:rPr>
          <w:rFonts w:ascii="標楷體" w:eastAsia="標楷體" w:hAnsi="標楷體" w:hint="eastAsia"/>
          <w:noProof/>
          <w:spacing w:val="2"/>
          <w:szCs w:val="24"/>
        </w:rPr>
        <w:t>MTNet</w:t>
      </w:r>
      <w:r w:rsidR="00862BAE">
        <w:rPr>
          <w:rFonts w:ascii="標楷體" w:eastAsia="標楷體" w:hAnsi="標楷體" w:hint="eastAsia"/>
          <w:noProof/>
          <w:spacing w:val="2"/>
          <w:szCs w:val="24"/>
        </w:rPr>
        <w:t xml:space="preserve"> 2.0</w:t>
      </w:r>
      <w:r w:rsidR="00862BAE" w:rsidRPr="00932CCE">
        <w:rPr>
          <w:rFonts w:ascii="標楷體" w:eastAsia="標楷體" w:hAnsi="標楷體" w:hint="eastAsia"/>
          <w:noProof/>
          <w:spacing w:val="2"/>
          <w:szCs w:val="24"/>
        </w:rPr>
        <w:t>）</w:t>
      </w:r>
      <w:r w:rsidR="00932CCE" w:rsidRPr="00932CCE">
        <w:rPr>
          <w:rFonts w:ascii="標楷體" w:eastAsia="標楷體" w:hAnsi="標楷體" w:hint="eastAsia"/>
          <w:noProof/>
          <w:spacing w:val="2"/>
          <w:szCs w:val="24"/>
        </w:rPr>
        <w:t>，並於110年5月16日</w:t>
      </w:r>
      <w:r w:rsidR="001058EE">
        <w:rPr>
          <w:rFonts w:ascii="標楷體" w:eastAsia="標楷體" w:hAnsi="標楷體" w:hint="eastAsia"/>
          <w:noProof/>
          <w:spacing w:val="2"/>
          <w:szCs w:val="24"/>
        </w:rPr>
        <w:t>啟用</w:t>
      </w:r>
      <w:r w:rsidR="009B4A26" w:rsidRPr="009B4A26">
        <w:rPr>
          <w:rFonts w:ascii="標楷體" w:eastAsia="標楷體" w:hAnsi="標楷體" w:hint="eastAsia"/>
          <w:noProof/>
          <w:spacing w:val="2"/>
          <w:szCs w:val="24"/>
        </w:rPr>
        <w:t>，以精進資訊服務品質與行政效能</w:t>
      </w:r>
      <w:r w:rsidR="00932CCE" w:rsidRPr="00932CCE">
        <w:rPr>
          <w:rFonts w:ascii="標楷體" w:eastAsia="標楷體" w:hAnsi="標楷體" w:hint="eastAsia"/>
          <w:noProof/>
          <w:spacing w:val="2"/>
          <w:szCs w:val="24"/>
        </w:rPr>
        <w:t>。</w:t>
      </w:r>
      <w:r w:rsidR="003D0876" w:rsidRPr="003D0876">
        <w:rPr>
          <w:rFonts w:ascii="標楷體" w:eastAsia="標楷體" w:hAnsi="標楷體" w:hint="eastAsia"/>
          <w:noProof/>
          <w:spacing w:val="2"/>
          <w:szCs w:val="24"/>
        </w:rPr>
        <w:t>據國際運輸工人聯盟</w:t>
      </w:r>
      <w:r w:rsidR="00862BAE">
        <w:rPr>
          <w:rFonts w:ascii="標楷體" w:eastAsia="標楷體" w:hAnsi="標楷體" w:hint="eastAsia"/>
          <w:noProof/>
          <w:spacing w:val="2"/>
          <w:szCs w:val="24"/>
        </w:rPr>
        <w:t>（</w:t>
      </w:r>
      <w:r w:rsidR="00712035" w:rsidRPr="00712035">
        <w:rPr>
          <w:rFonts w:ascii="標楷體" w:eastAsia="標楷體" w:hAnsi="標楷體"/>
          <w:noProof/>
          <w:spacing w:val="2"/>
          <w:szCs w:val="24"/>
        </w:rPr>
        <w:t>International Transport Workers' Federation</w:t>
      </w:r>
      <w:r w:rsidR="00712035">
        <w:rPr>
          <w:rFonts w:ascii="標楷體" w:eastAsia="標楷體" w:hAnsi="標楷體"/>
          <w:noProof/>
          <w:spacing w:val="2"/>
          <w:szCs w:val="24"/>
        </w:rPr>
        <w:t>, ITF</w:t>
      </w:r>
      <w:r w:rsidR="00862BAE">
        <w:rPr>
          <w:rFonts w:ascii="標楷體" w:eastAsia="標楷體" w:hAnsi="標楷體" w:hint="eastAsia"/>
          <w:noProof/>
          <w:spacing w:val="2"/>
          <w:szCs w:val="24"/>
        </w:rPr>
        <w:t>）</w:t>
      </w:r>
      <w:r w:rsidR="00712035">
        <w:rPr>
          <w:rFonts w:ascii="標楷體" w:eastAsia="標楷體" w:hAnsi="標楷體" w:hint="eastAsia"/>
          <w:noProof/>
          <w:spacing w:val="2"/>
          <w:szCs w:val="24"/>
        </w:rPr>
        <w:t>網站所列之</w:t>
      </w:r>
      <w:r w:rsidR="003D0876" w:rsidRPr="003D0876">
        <w:rPr>
          <w:rFonts w:ascii="標楷體" w:eastAsia="標楷體" w:hAnsi="標楷體" w:hint="eastAsia"/>
          <w:noProof/>
          <w:spacing w:val="2"/>
          <w:szCs w:val="24"/>
        </w:rPr>
        <w:t>遺棄</w:t>
      </w:r>
      <w:r w:rsidR="00712035">
        <w:rPr>
          <w:rFonts w:ascii="標楷體" w:eastAsia="標楷體" w:hAnsi="標楷體" w:hint="eastAsia"/>
          <w:noProof/>
          <w:spacing w:val="2"/>
          <w:szCs w:val="24"/>
        </w:rPr>
        <w:t>船</w:t>
      </w:r>
      <w:r w:rsidR="003D0876" w:rsidRPr="003D0876">
        <w:rPr>
          <w:rFonts w:ascii="標楷體" w:eastAsia="標楷體" w:hAnsi="標楷體" w:hint="eastAsia"/>
          <w:noProof/>
          <w:spacing w:val="2"/>
          <w:szCs w:val="24"/>
        </w:rPr>
        <w:t>員</w:t>
      </w:r>
      <w:r w:rsidR="00712035">
        <w:rPr>
          <w:rFonts w:ascii="標楷體" w:eastAsia="標楷體" w:hAnsi="標楷體" w:hint="eastAsia"/>
          <w:noProof/>
          <w:spacing w:val="2"/>
          <w:szCs w:val="24"/>
        </w:rPr>
        <w:t>清單</w:t>
      </w:r>
      <w:r w:rsidR="003D0876" w:rsidRPr="003D0876">
        <w:rPr>
          <w:rFonts w:ascii="標楷體" w:eastAsia="標楷體" w:hAnsi="標楷體" w:hint="eastAsia"/>
          <w:noProof/>
          <w:spacing w:val="2"/>
          <w:szCs w:val="24"/>
        </w:rPr>
        <w:t>，自108年至113年11月底止，於我國國際商港</w:t>
      </w:r>
      <w:r w:rsidR="00712035">
        <w:rPr>
          <w:rFonts w:ascii="標楷體" w:eastAsia="標楷體" w:hAnsi="標楷體" w:hint="eastAsia"/>
          <w:noProof/>
          <w:spacing w:val="2"/>
          <w:szCs w:val="24"/>
        </w:rPr>
        <w:t>遭</w:t>
      </w:r>
      <w:r w:rsidR="003D0876" w:rsidRPr="003D0876">
        <w:rPr>
          <w:rFonts w:ascii="標楷體" w:eastAsia="標楷體" w:hAnsi="標楷體" w:hint="eastAsia"/>
          <w:noProof/>
          <w:spacing w:val="2"/>
          <w:szCs w:val="24"/>
        </w:rPr>
        <w:t>船東遺棄</w:t>
      </w:r>
      <w:r w:rsidR="00712035">
        <w:rPr>
          <w:rFonts w:ascii="標楷體" w:eastAsia="標楷體" w:hAnsi="標楷體" w:hint="eastAsia"/>
          <w:noProof/>
          <w:spacing w:val="2"/>
          <w:szCs w:val="24"/>
        </w:rPr>
        <w:t>之</w:t>
      </w:r>
      <w:r w:rsidR="00712035" w:rsidRPr="003D0876">
        <w:rPr>
          <w:rFonts w:ascii="標楷體" w:eastAsia="標楷體" w:hAnsi="標楷體" w:hint="eastAsia"/>
          <w:noProof/>
          <w:spacing w:val="2"/>
          <w:szCs w:val="24"/>
        </w:rPr>
        <w:t>外籍船舶</w:t>
      </w:r>
      <w:r w:rsidR="003D0876" w:rsidRPr="003D0876">
        <w:rPr>
          <w:rFonts w:ascii="標楷體" w:eastAsia="標楷體" w:hAnsi="標楷體" w:hint="eastAsia"/>
          <w:noProof/>
          <w:spacing w:val="2"/>
          <w:szCs w:val="24"/>
        </w:rPr>
        <w:t>或船員計</w:t>
      </w:r>
      <w:r w:rsidR="00712035">
        <w:rPr>
          <w:rFonts w:ascii="標楷體" w:eastAsia="標楷體" w:hAnsi="標楷體" w:hint="eastAsia"/>
          <w:noProof/>
          <w:spacing w:val="2"/>
          <w:szCs w:val="24"/>
        </w:rPr>
        <w:t>有</w:t>
      </w:r>
      <w:r w:rsidR="003D0876" w:rsidRPr="003D0876">
        <w:rPr>
          <w:rFonts w:ascii="標楷體" w:eastAsia="標楷體" w:hAnsi="標楷體" w:hint="eastAsia"/>
          <w:noProof/>
          <w:spacing w:val="2"/>
          <w:szCs w:val="24"/>
        </w:rPr>
        <w:t>15件</w:t>
      </w:r>
      <w:r w:rsidR="00712035">
        <w:rPr>
          <w:rFonts w:ascii="標楷體" w:eastAsia="標楷體" w:hAnsi="標楷體" w:hint="eastAsia"/>
          <w:noProof/>
          <w:spacing w:val="2"/>
          <w:szCs w:val="24"/>
        </w:rPr>
        <w:t>（</w:t>
      </w:r>
      <w:r w:rsidR="00712035" w:rsidRPr="003D0876">
        <w:rPr>
          <w:rFonts w:ascii="標楷體" w:eastAsia="標楷體" w:hAnsi="標楷體" w:hint="eastAsia"/>
          <w:noProof/>
          <w:spacing w:val="2"/>
          <w:szCs w:val="24"/>
        </w:rPr>
        <w:t>表</w:t>
      </w:r>
      <w:r w:rsidR="00712035">
        <w:rPr>
          <w:rFonts w:ascii="標楷體" w:eastAsia="標楷體" w:hAnsi="標楷體" w:hint="eastAsia"/>
          <w:noProof/>
          <w:spacing w:val="2"/>
          <w:szCs w:val="24"/>
        </w:rPr>
        <w:t>1）</w:t>
      </w:r>
      <w:r w:rsidR="003D0876" w:rsidRPr="003D0876">
        <w:rPr>
          <w:rFonts w:ascii="標楷體" w:eastAsia="標楷體" w:hAnsi="標楷體" w:hint="eastAsia"/>
          <w:noProof/>
          <w:spacing w:val="2"/>
          <w:szCs w:val="24"/>
        </w:rPr>
        <w:t>，多數為權宜船，且截至113年11月底止，因爭議仍未結案者</w:t>
      </w:r>
      <w:r w:rsidR="00A7163F">
        <w:rPr>
          <w:rFonts w:ascii="標楷體" w:eastAsia="標楷體" w:hAnsi="標楷體" w:hint="eastAsia"/>
          <w:noProof/>
          <w:spacing w:val="2"/>
          <w:szCs w:val="24"/>
        </w:rPr>
        <w:t>尚有</w:t>
      </w:r>
      <w:r w:rsidR="003D0876" w:rsidRPr="003D0876">
        <w:rPr>
          <w:rFonts w:ascii="標楷體" w:eastAsia="標楷體" w:hAnsi="標楷體" w:hint="eastAsia"/>
          <w:noProof/>
          <w:spacing w:val="2"/>
          <w:szCs w:val="24"/>
        </w:rPr>
        <w:t>9件。</w:t>
      </w:r>
      <w:r w:rsidR="003D0876">
        <w:rPr>
          <w:rFonts w:ascii="標楷體" w:eastAsia="標楷體" w:hAnsi="標楷體" w:hint="eastAsia"/>
          <w:noProof/>
          <w:spacing w:val="2"/>
          <w:szCs w:val="24"/>
        </w:rPr>
        <w:t>航港局</w:t>
      </w:r>
      <w:r w:rsidR="003D0876" w:rsidRPr="003D0876">
        <w:rPr>
          <w:rFonts w:ascii="標楷體" w:eastAsia="標楷體" w:hAnsi="標楷體" w:hint="eastAsia"/>
          <w:noProof/>
          <w:spacing w:val="2"/>
          <w:szCs w:val="24"/>
        </w:rPr>
        <w:t>為因應船東遺棄</w:t>
      </w:r>
      <w:r w:rsidR="00B672B5">
        <w:rPr>
          <w:rFonts w:ascii="標楷體" w:eastAsia="標楷體" w:hAnsi="標楷體" w:hint="eastAsia"/>
          <w:noProof/>
          <w:spacing w:val="2"/>
          <w:szCs w:val="24"/>
        </w:rPr>
        <w:t>等</w:t>
      </w:r>
      <w:r w:rsidR="003D0876" w:rsidRPr="003D0876">
        <w:rPr>
          <w:rFonts w:ascii="標楷體" w:eastAsia="標楷體" w:hAnsi="標楷體" w:hint="eastAsia"/>
          <w:noProof/>
          <w:spacing w:val="2"/>
          <w:szCs w:val="24"/>
        </w:rPr>
        <w:t>案件</w:t>
      </w:r>
      <w:r w:rsidR="00B672B5">
        <w:rPr>
          <w:rFonts w:ascii="標楷體" w:eastAsia="標楷體" w:hAnsi="標楷體" w:hint="eastAsia"/>
          <w:noProof/>
          <w:spacing w:val="2"/>
          <w:szCs w:val="24"/>
        </w:rPr>
        <w:t>之處置</w:t>
      </w:r>
      <w:r w:rsidR="003D0876" w:rsidRPr="003D0876">
        <w:rPr>
          <w:rFonts w:ascii="標楷體" w:eastAsia="標楷體" w:hAnsi="標楷體" w:hint="eastAsia"/>
          <w:noProof/>
          <w:spacing w:val="2"/>
          <w:szCs w:val="24"/>
        </w:rPr>
        <w:t>，於111年8月1日訂定強化管理外國船舶滯留我國領海作業要點，依該要點二</w:t>
      </w:r>
      <w:r w:rsidR="00E725D4">
        <w:rPr>
          <w:rFonts w:ascii="標楷體" w:eastAsia="標楷體" w:hAnsi="標楷體" w:hint="eastAsia"/>
          <w:noProof/>
          <w:spacing w:val="2"/>
          <w:szCs w:val="24"/>
        </w:rPr>
        <w:t>（</w:t>
      </w:r>
      <w:r w:rsidR="003D0876" w:rsidRPr="003D0876">
        <w:rPr>
          <w:rFonts w:ascii="標楷體" w:eastAsia="標楷體" w:hAnsi="標楷體" w:hint="eastAsia"/>
          <w:noProof/>
          <w:spacing w:val="2"/>
          <w:szCs w:val="24"/>
        </w:rPr>
        <w:t>二</w:t>
      </w:r>
      <w:r w:rsidR="00E725D4">
        <w:rPr>
          <w:rFonts w:ascii="標楷體" w:eastAsia="標楷體" w:hAnsi="標楷體" w:hint="eastAsia"/>
          <w:noProof/>
          <w:spacing w:val="2"/>
          <w:szCs w:val="24"/>
        </w:rPr>
        <w:t>）</w:t>
      </w:r>
      <w:r w:rsidR="003D0876" w:rsidRPr="003D0876">
        <w:rPr>
          <w:rFonts w:ascii="標楷體" w:eastAsia="標楷體" w:hAnsi="標楷體" w:hint="eastAsia"/>
          <w:noProof/>
          <w:spacing w:val="2"/>
          <w:szCs w:val="24"/>
        </w:rPr>
        <w:t>規定，加強船舶所有人責任保險</w:t>
      </w:r>
      <w:r w:rsidR="00B672B5" w:rsidRPr="00932CCE">
        <w:rPr>
          <w:rFonts w:ascii="標楷體" w:eastAsia="標楷體" w:hAnsi="標楷體" w:hint="eastAsia"/>
          <w:noProof/>
          <w:spacing w:val="2"/>
          <w:szCs w:val="24"/>
        </w:rPr>
        <w:t>（</w:t>
      </w:r>
      <w:r w:rsidR="00B672B5">
        <w:rPr>
          <w:rFonts w:ascii="標楷體" w:eastAsia="標楷體" w:hAnsi="標楷體" w:hint="eastAsia"/>
          <w:noProof/>
          <w:spacing w:val="2"/>
          <w:szCs w:val="24"/>
        </w:rPr>
        <w:t>下稱</w:t>
      </w:r>
      <w:r w:rsidR="00B672B5">
        <w:rPr>
          <w:rFonts w:ascii="標楷體" w:eastAsia="標楷體" w:hAnsi="標楷體"/>
          <w:noProof/>
          <w:spacing w:val="2"/>
          <w:szCs w:val="24"/>
        </w:rPr>
        <w:t>P&amp;I</w:t>
      </w:r>
      <w:r w:rsidR="00B672B5" w:rsidRPr="00932CCE">
        <w:rPr>
          <w:rFonts w:ascii="標楷體" w:eastAsia="標楷體" w:hAnsi="標楷體" w:hint="eastAsia"/>
          <w:noProof/>
          <w:spacing w:val="2"/>
          <w:szCs w:val="24"/>
        </w:rPr>
        <w:t>）</w:t>
      </w:r>
      <w:r w:rsidR="00A5586F" w:rsidRPr="003D0876">
        <w:rPr>
          <w:rFonts w:ascii="標楷體" w:eastAsia="標楷體" w:hAnsi="標楷體" w:hint="eastAsia"/>
          <w:noProof/>
          <w:spacing w:val="2"/>
          <w:szCs w:val="24"/>
        </w:rPr>
        <w:t>審查</w:t>
      </w:r>
      <w:r w:rsidR="003D0876" w:rsidRPr="003D0876">
        <w:rPr>
          <w:rFonts w:ascii="標楷體" w:eastAsia="標楷體" w:hAnsi="標楷體" w:hint="eastAsia"/>
          <w:noProof/>
          <w:spacing w:val="2"/>
          <w:szCs w:val="24"/>
        </w:rPr>
        <w:t>，並於MTNet建置</w:t>
      </w:r>
      <w:r w:rsidR="00DD7533">
        <w:rPr>
          <w:rFonts w:ascii="標楷體" w:eastAsia="標楷體" w:hAnsi="標楷體" w:hint="eastAsia"/>
          <w:noProof/>
          <w:spacing w:val="2"/>
          <w:szCs w:val="24"/>
        </w:rPr>
        <w:t>線上</w:t>
      </w:r>
      <w:r w:rsidR="003D0876" w:rsidRPr="003D0876">
        <w:rPr>
          <w:rFonts w:ascii="標楷體" w:eastAsia="標楷體" w:hAnsi="標楷體" w:hint="eastAsia"/>
          <w:noProof/>
          <w:spacing w:val="2"/>
          <w:szCs w:val="24"/>
        </w:rPr>
        <w:t>P&amp;I保險登記窗口，</w:t>
      </w:r>
      <w:r w:rsidR="00DD7533">
        <w:rPr>
          <w:rFonts w:ascii="標楷體" w:eastAsia="標楷體" w:hAnsi="標楷體" w:hint="eastAsia"/>
          <w:noProof/>
          <w:spacing w:val="2"/>
          <w:szCs w:val="24"/>
        </w:rPr>
        <w:t>使</w:t>
      </w:r>
      <w:r w:rsidR="003D0876" w:rsidRPr="003D0876">
        <w:rPr>
          <w:rFonts w:ascii="標楷體" w:eastAsia="標楷體" w:hAnsi="標楷體" w:hint="eastAsia"/>
          <w:noProof/>
          <w:spacing w:val="2"/>
          <w:szCs w:val="24"/>
        </w:rPr>
        <w:t>船舶所有人及船務代理於申辦進港作業時，可</w:t>
      </w:r>
      <w:r w:rsidR="00DD7533">
        <w:rPr>
          <w:rFonts w:ascii="標楷體" w:eastAsia="標楷體" w:hAnsi="標楷體" w:hint="eastAsia"/>
          <w:noProof/>
          <w:spacing w:val="2"/>
          <w:szCs w:val="24"/>
        </w:rPr>
        <w:t>由系統</w:t>
      </w:r>
      <w:r w:rsidR="003D0876" w:rsidRPr="003D0876">
        <w:rPr>
          <w:rFonts w:ascii="標楷體" w:eastAsia="標楷體" w:hAnsi="標楷體" w:hint="eastAsia"/>
          <w:noProof/>
          <w:spacing w:val="2"/>
          <w:szCs w:val="24"/>
        </w:rPr>
        <w:t>自動分類勾稽</w:t>
      </w:r>
      <w:r w:rsidR="00DD7533">
        <w:rPr>
          <w:rFonts w:ascii="標楷體" w:eastAsia="標楷體" w:hAnsi="標楷體" w:hint="eastAsia"/>
          <w:noProof/>
          <w:spacing w:val="2"/>
          <w:szCs w:val="24"/>
        </w:rPr>
        <w:t>保險人</w:t>
      </w:r>
      <w:r w:rsidR="003D0876" w:rsidRPr="003D0876">
        <w:rPr>
          <w:rFonts w:ascii="標楷體" w:eastAsia="標楷體" w:hAnsi="標楷體" w:hint="eastAsia"/>
          <w:noProof/>
          <w:spacing w:val="2"/>
          <w:szCs w:val="24"/>
        </w:rPr>
        <w:t>相關資料，簡化申報流程。</w:t>
      </w:r>
      <w:r w:rsidR="004E54E1">
        <w:rPr>
          <w:rFonts w:ascii="標楷體" w:eastAsia="標楷體" w:hAnsi="標楷體" w:hint="eastAsia"/>
          <w:noProof/>
          <w:spacing w:val="2"/>
          <w:szCs w:val="24"/>
        </w:rPr>
        <w:t>惟</w:t>
      </w:r>
      <w:r w:rsidR="003D0876" w:rsidRPr="003D0876">
        <w:rPr>
          <w:rFonts w:ascii="標楷體" w:eastAsia="標楷體" w:hAnsi="標楷體" w:hint="eastAsia"/>
          <w:noProof/>
          <w:spacing w:val="2"/>
          <w:szCs w:val="24"/>
        </w:rPr>
        <w:t>上開機制尚難避免權宜船入港，且權宜船如於港內發生事故遲未獲賠償，</w:t>
      </w:r>
      <w:r w:rsidR="00A7163F">
        <w:rPr>
          <w:rFonts w:ascii="標楷體" w:eastAsia="標楷體" w:hAnsi="標楷體" w:hint="eastAsia"/>
          <w:noProof/>
          <w:spacing w:val="2"/>
          <w:szCs w:val="24"/>
        </w:rPr>
        <w:t>航港局</w:t>
      </w:r>
      <w:r w:rsidR="00605790">
        <w:rPr>
          <w:rFonts w:ascii="標楷體" w:eastAsia="標楷體" w:hAnsi="標楷體" w:hint="eastAsia"/>
          <w:noProof/>
          <w:spacing w:val="2"/>
          <w:szCs w:val="24"/>
        </w:rPr>
        <w:t>透過將</w:t>
      </w:r>
      <w:r w:rsidR="003D0876" w:rsidRPr="003D0876">
        <w:rPr>
          <w:rFonts w:ascii="標楷體" w:eastAsia="標楷體" w:hAnsi="標楷體" w:hint="eastAsia"/>
          <w:noProof/>
          <w:spacing w:val="2"/>
          <w:szCs w:val="24"/>
        </w:rPr>
        <w:t>負責承保該船P&amp;I之保險公司</w:t>
      </w:r>
      <w:r w:rsidR="00605790">
        <w:rPr>
          <w:rFonts w:ascii="標楷體" w:eastAsia="標楷體" w:hAnsi="標楷體" w:hint="eastAsia"/>
          <w:noProof/>
          <w:spacing w:val="2"/>
          <w:szCs w:val="24"/>
        </w:rPr>
        <w:t>列入</w:t>
      </w:r>
      <w:r w:rsidR="003D0876" w:rsidRPr="003D0876">
        <w:rPr>
          <w:rFonts w:ascii="標楷體" w:eastAsia="標楷體" w:hAnsi="標楷體" w:hint="eastAsia"/>
          <w:noProof/>
          <w:spacing w:val="2"/>
          <w:szCs w:val="24"/>
        </w:rPr>
        <w:t>黑名單，並拒絕投保該保險公司其他船</w:t>
      </w:r>
      <w:r w:rsidR="005755E8" w:rsidRPr="00BE47B7">
        <w:rPr>
          <w:rFonts w:ascii="標楷體" w:eastAsia="標楷體" w:hAnsi="標楷體"/>
          <w:noProof/>
          <w:spacing w:val="2"/>
          <w:szCs w:val="24"/>
        </w:rPr>
        <w:lastRenderedPageBreak/>
        <mc:AlternateContent>
          <mc:Choice Requires="wps">
            <w:drawing>
              <wp:anchor distT="0" distB="0" distL="114300" distR="114300" simplePos="0" relativeHeight="251659264" behindDoc="1" locked="0" layoutInCell="1" allowOverlap="1" wp14:anchorId="5CEF5F4D" wp14:editId="3F9DDF3B">
                <wp:simplePos x="0" y="0"/>
                <wp:positionH relativeFrom="margin">
                  <wp:posOffset>2974975</wp:posOffset>
                </wp:positionH>
                <wp:positionV relativeFrom="paragraph">
                  <wp:posOffset>34323</wp:posOffset>
                </wp:positionV>
                <wp:extent cx="3476625" cy="4460875"/>
                <wp:effectExtent l="0" t="0" r="9525" b="0"/>
                <wp:wrapThrough wrapText="bothSides">
                  <wp:wrapPolygon edited="0">
                    <wp:start x="0" y="0"/>
                    <wp:lineTo x="0" y="21492"/>
                    <wp:lineTo x="21541" y="21492"/>
                    <wp:lineTo x="21541" y="0"/>
                    <wp:lineTo x="0" y="0"/>
                  </wp:wrapPolygon>
                </wp:wrapThrough>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4460875"/>
                        </a:xfrm>
                        <a:prstGeom prst="rect">
                          <a:avLst/>
                        </a:prstGeom>
                        <a:noFill/>
                        <a:ln w="9525">
                          <a:noFill/>
                          <a:miter lim="800000"/>
                          <a:headEnd/>
                          <a:tailEnd/>
                        </a:ln>
                      </wps:spPr>
                      <wps:txbx>
                        <w:txbxContent>
                          <w:p w14:paraId="4E678875" w14:textId="6DC6DBBC" w:rsidR="003A04B6" w:rsidRPr="00A66B15" w:rsidRDefault="003A04B6" w:rsidP="004E54E1">
                            <w:pPr>
                              <w:spacing w:line="360" w:lineRule="exact"/>
                              <w:ind w:left="721" w:hangingChars="300" w:hanging="721"/>
                              <w:jc w:val="both"/>
                              <w:rPr>
                                <w:rFonts w:ascii="標楷體" w:eastAsia="標楷體" w:hAnsi="標楷體"/>
                                <w:b/>
                                <w:bCs/>
                              </w:rPr>
                            </w:pPr>
                            <w:r>
                              <w:rPr>
                                <w:rFonts w:ascii="標楷體" w:eastAsia="標楷體" w:hAnsi="標楷體" w:hint="eastAsia"/>
                                <w:b/>
                                <w:bCs/>
                              </w:rPr>
                              <w:t>表1</w:t>
                            </w:r>
                            <w:r w:rsidRPr="00A66B15">
                              <w:rPr>
                                <w:rFonts w:ascii="標楷體" w:eastAsia="標楷體" w:hAnsi="標楷體" w:hint="eastAsia"/>
                                <w:b/>
                                <w:bCs/>
                              </w:rPr>
                              <w:t xml:space="preserve">　</w:t>
                            </w:r>
                            <w:r w:rsidRPr="00880F15">
                              <w:rPr>
                                <w:rFonts w:ascii="標楷體" w:eastAsia="標楷體" w:hAnsi="標楷體" w:hint="eastAsia"/>
                                <w:b/>
                                <w:bCs/>
                              </w:rPr>
                              <w:t>ITF網站</w:t>
                            </w:r>
                            <w:r w:rsidR="00B672B5">
                              <w:rPr>
                                <w:rFonts w:ascii="標楷體" w:eastAsia="標楷體" w:hAnsi="標楷體" w:hint="eastAsia"/>
                                <w:b/>
                                <w:bCs/>
                              </w:rPr>
                              <w:t>所列</w:t>
                            </w:r>
                            <w:r w:rsidRPr="00880F15">
                              <w:rPr>
                                <w:rFonts w:ascii="標楷體" w:eastAsia="標楷體" w:hAnsi="標楷體" w:hint="eastAsia"/>
                                <w:b/>
                                <w:bCs/>
                              </w:rPr>
                              <w:t>發生於我國國際商港之船東遺棄案件</w:t>
                            </w:r>
                          </w:p>
                          <w:tbl>
                            <w:tblPr>
                              <w:tblStyle w:val="a9"/>
                              <w:tblW w:w="5095" w:type="pct"/>
                              <w:jc w:val="center"/>
                              <w:tblLook w:val="04A0" w:firstRow="1" w:lastRow="0" w:firstColumn="1" w:lastColumn="0" w:noHBand="0" w:noVBand="1"/>
                            </w:tblPr>
                            <w:tblGrid>
                              <w:gridCol w:w="1441"/>
                              <w:gridCol w:w="1491"/>
                              <w:gridCol w:w="1256"/>
                              <w:gridCol w:w="1266"/>
                            </w:tblGrid>
                            <w:tr w:rsidR="00DC5A86" w:rsidRPr="002E3C76" w14:paraId="397FF9AC" w14:textId="77777777" w:rsidTr="009E5698">
                              <w:trPr>
                                <w:trHeight w:val="113"/>
                                <w:jc w:val="center"/>
                              </w:trPr>
                              <w:tc>
                                <w:tcPr>
                                  <w:tcW w:w="1321" w:type="pct"/>
                                  <w:shd w:val="clear" w:color="auto" w:fill="auto"/>
                                  <w:vAlign w:val="center"/>
                                </w:tcPr>
                                <w:p w14:paraId="74EACAA4"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通報日期</w:t>
                                  </w:r>
                                </w:p>
                              </w:tc>
                              <w:tc>
                                <w:tcPr>
                                  <w:tcW w:w="1367" w:type="pct"/>
                                  <w:shd w:val="clear" w:color="auto" w:fill="auto"/>
                                  <w:vAlign w:val="center"/>
                                </w:tcPr>
                                <w:p w14:paraId="6E6CE31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船籍</w:t>
                                  </w:r>
                                </w:p>
                              </w:tc>
                              <w:tc>
                                <w:tcPr>
                                  <w:tcW w:w="1151" w:type="pct"/>
                                  <w:shd w:val="clear" w:color="auto" w:fill="auto"/>
                                  <w:vAlign w:val="center"/>
                                </w:tcPr>
                                <w:p w14:paraId="62520BA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I</w:t>
                                  </w:r>
                                  <w:r w:rsidRPr="008741A3">
                                    <w:rPr>
                                      <w:rFonts w:ascii="標楷體" w:hAnsi="標楷體"/>
                                      <w:sz w:val="20"/>
                                      <w:szCs w:val="20"/>
                                    </w:rPr>
                                    <w:t>MO</w:t>
                                  </w:r>
                                  <w:r w:rsidRPr="008741A3">
                                    <w:rPr>
                                      <w:rFonts w:ascii="標楷體" w:hAnsi="標楷體" w:hint="eastAsia"/>
                                      <w:sz w:val="20"/>
                                      <w:szCs w:val="20"/>
                                    </w:rPr>
                                    <w:t>編號</w:t>
                                  </w:r>
                                </w:p>
                              </w:tc>
                              <w:tc>
                                <w:tcPr>
                                  <w:tcW w:w="1162" w:type="pct"/>
                                  <w:shd w:val="clear" w:color="auto" w:fill="auto"/>
                                  <w:vAlign w:val="center"/>
                                </w:tcPr>
                                <w:p w14:paraId="0096EFF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滯留港口</w:t>
                                  </w:r>
                                </w:p>
                              </w:tc>
                            </w:tr>
                            <w:tr w:rsidR="00DC5A86" w:rsidRPr="002E3C76" w14:paraId="40350676" w14:textId="77777777" w:rsidTr="009E5698">
                              <w:trPr>
                                <w:trHeight w:val="113"/>
                                <w:jc w:val="center"/>
                              </w:trPr>
                              <w:tc>
                                <w:tcPr>
                                  <w:tcW w:w="1321" w:type="pct"/>
                                  <w:vAlign w:val="center"/>
                                </w:tcPr>
                                <w:p w14:paraId="7D99FE6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2019.10.10</w:t>
                                  </w:r>
                                </w:p>
                              </w:tc>
                              <w:tc>
                                <w:tcPr>
                                  <w:tcW w:w="1367" w:type="pct"/>
                                  <w:vAlign w:val="center"/>
                                </w:tcPr>
                                <w:p w14:paraId="17C155DD"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Belize</w:t>
                                  </w:r>
                                </w:p>
                              </w:tc>
                              <w:tc>
                                <w:tcPr>
                                  <w:tcW w:w="1151" w:type="pct"/>
                                  <w:vAlign w:val="center"/>
                                </w:tcPr>
                                <w:p w14:paraId="6F07CBC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9036894</w:t>
                                  </w:r>
                                </w:p>
                              </w:tc>
                              <w:tc>
                                <w:tcPr>
                                  <w:tcW w:w="1162" w:type="pct"/>
                                  <w:vAlign w:val="center"/>
                                </w:tcPr>
                                <w:p w14:paraId="1921C952" w14:textId="1BCCA358"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北</w:t>
                                  </w:r>
                                </w:p>
                              </w:tc>
                            </w:tr>
                            <w:tr w:rsidR="00DC5A86" w:rsidRPr="002E3C76" w14:paraId="60AFA0B7" w14:textId="77777777" w:rsidTr="009E5698">
                              <w:trPr>
                                <w:trHeight w:val="113"/>
                                <w:jc w:val="center"/>
                              </w:trPr>
                              <w:tc>
                                <w:tcPr>
                                  <w:tcW w:w="1321" w:type="pct"/>
                                  <w:vAlign w:val="center"/>
                                </w:tcPr>
                                <w:p w14:paraId="4D45B52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2020.08.06</w:t>
                                  </w:r>
                                </w:p>
                              </w:tc>
                              <w:tc>
                                <w:tcPr>
                                  <w:tcW w:w="1367" w:type="pct"/>
                                  <w:vAlign w:val="center"/>
                                </w:tcPr>
                                <w:p w14:paraId="0642B22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Sierra Leone</w:t>
                                  </w:r>
                                </w:p>
                              </w:tc>
                              <w:tc>
                                <w:tcPr>
                                  <w:tcW w:w="1151" w:type="pct"/>
                                  <w:vAlign w:val="center"/>
                                </w:tcPr>
                                <w:p w14:paraId="47B8F24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8742379</w:t>
                                  </w:r>
                                </w:p>
                              </w:tc>
                              <w:tc>
                                <w:tcPr>
                                  <w:tcW w:w="1162" w:type="pct"/>
                                  <w:vAlign w:val="center"/>
                                </w:tcPr>
                                <w:p w14:paraId="1D33A0E1" w14:textId="653CEB55"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0B261CF2" w14:textId="77777777" w:rsidTr="009E5698">
                              <w:trPr>
                                <w:trHeight w:val="113"/>
                                <w:jc w:val="center"/>
                              </w:trPr>
                              <w:tc>
                                <w:tcPr>
                                  <w:tcW w:w="1321" w:type="pct"/>
                                  <w:vAlign w:val="center"/>
                                </w:tcPr>
                                <w:p w14:paraId="4CB5898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2020.08.20</w:t>
                                  </w:r>
                                </w:p>
                              </w:tc>
                              <w:tc>
                                <w:tcPr>
                                  <w:tcW w:w="1367" w:type="pct"/>
                                  <w:vAlign w:val="center"/>
                                </w:tcPr>
                                <w:p w14:paraId="6B6A2CAD"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China</w:t>
                                  </w:r>
                                </w:p>
                              </w:tc>
                              <w:tc>
                                <w:tcPr>
                                  <w:tcW w:w="1151" w:type="pct"/>
                                  <w:vAlign w:val="center"/>
                                </w:tcPr>
                                <w:p w14:paraId="6340D5D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8347882</w:t>
                                  </w:r>
                                </w:p>
                              </w:tc>
                              <w:tc>
                                <w:tcPr>
                                  <w:tcW w:w="1162" w:type="pct"/>
                                  <w:vAlign w:val="center"/>
                                </w:tcPr>
                                <w:p w14:paraId="49598A94" w14:textId="50BBB344"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北</w:t>
                                  </w:r>
                                </w:p>
                              </w:tc>
                            </w:tr>
                            <w:tr w:rsidR="00DC5A86" w:rsidRPr="002E3C76" w14:paraId="0D162251" w14:textId="77777777" w:rsidTr="009E5698">
                              <w:trPr>
                                <w:trHeight w:val="113"/>
                                <w:jc w:val="center"/>
                              </w:trPr>
                              <w:tc>
                                <w:tcPr>
                                  <w:tcW w:w="1321" w:type="pct"/>
                                  <w:vAlign w:val="center"/>
                                </w:tcPr>
                                <w:p w14:paraId="503126D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2021.07.14</w:t>
                                  </w:r>
                                </w:p>
                              </w:tc>
                              <w:tc>
                                <w:tcPr>
                                  <w:tcW w:w="1367" w:type="pct"/>
                                  <w:vAlign w:val="center"/>
                                </w:tcPr>
                                <w:p w14:paraId="08ABBF0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Mongolia</w:t>
                                  </w:r>
                                </w:p>
                              </w:tc>
                              <w:tc>
                                <w:tcPr>
                                  <w:tcW w:w="1151" w:type="pct"/>
                                  <w:vAlign w:val="center"/>
                                </w:tcPr>
                                <w:p w14:paraId="3FCD315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8627309</w:t>
                                  </w:r>
                                </w:p>
                              </w:tc>
                              <w:tc>
                                <w:tcPr>
                                  <w:tcW w:w="1162" w:type="pct"/>
                                  <w:vAlign w:val="center"/>
                                </w:tcPr>
                                <w:p w14:paraId="3DEB75E2" w14:textId="44D0EFAD"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中</w:t>
                                  </w:r>
                                </w:p>
                              </w:tc>
                            </w:tr>
                            <w:tr w:rsidR="00DC5A86" w:rsidRPr="002E3C76" w14:paraId="48EABA5F" w14:textId="77777777" w:rsidTr="009E5698">
                              <w:trPr>
                                <w:trHeight w:val="113"/>
                                <w:jc w:val="center"/>
                              </w:trPr>
                              <w:tc>
                                <w:tcPr>
                                  <w:tcW w:w="1321" w:type="pct"/>
                                  <w:vAlign w:val="center"/>
                                </w:tcPr>
                                <w:p w14:paraId="252F2E4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2021.12.15</w:t>
                                  </w:r>
                                </w:p>
                              </w:tc>
                              <w:tc>
                                <w:tcPr>
                                  <w:tcW w:w="1367" w:type="pct"/>
                                  <w:vAlign w:val="center"/>
                                </w:tcPr>
                                <w:p w14:paraId="1E0F441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vAlign w:val="center"/>
                                </w:tcPr>
                                <w:p w14:paraId="4AB5031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8558340</w:t>
                                  </w:r>
                                </w:p>
                              </w:tc>
                              <w:tc>
                                <w:tcPr>
                                  <w:tcW w:w="1162" w:type="pct"/>
                                  <w:vAlign w:val="center"/>
                                </w:tcPr>
                                <w:p w14:paraId="1D43B104" w14:textId="3EBF6B37"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安平</w:t>
                                  </w:r>
                                </w:p>
                              </w:tc>
                            </w:tr>
                            <w:tr w:rsidR="00DC5A86" w:rsidRPr="002E3C76" w14:paraId="06DF3C9D" w14:textId="77777777" w:rsidTr="009E5698">
                              <w:trPr>
                                <w:trHeight w:val="113"/>
                                <w:jc w:val="center"/>
                              </w:trPr>
                              <w:tc>
                                <w:tcPr>
                                  <w:tcW w:w="1321" w:type="pct"/>
                                  <w:vAlign w:val="center"/>
                                </w:tcPr>
                                <w:p w14:paraId="6FFCB92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2022.03.28</w:t>
                                  </w:r>
                                </w:p>
                              </w:tc>
                              <w:tc>
                                <w:tcPr>
                                  <w:tcW w:w="1367" w:type="pct"/>
                                  <w:vAlign w:val="center"/>
                                </w:tcPr>
                                <w:p w14:paraId="4D57396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vAlign w:val="center"/>
                                </w:tcPr>
                                <w:p w14:paraId="2641D53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8805262</w:t>
                                  </w:r>
                                </w:p>
                              </w:tc>
                              <w:tc>
                                <w:tcPr>
                                  <w:tcW w:w="1162" w:type="pct"/>
                                  <w:vAlign w:val="center"/>
                                </w:tcPr>
                                <w:p w14:paraId="469CC285" w14:textId="027D364B"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60423CF5" w14:textId="77777777" w:rsidTr="009E5698">
                              <w:trPr>
                                <w:trHeight w:val="113"/>
                                <w:jc w:val="center"/>
                              </w:trPr>
                              <w:tc>
                                <w:tcPr>
                                  <w:tcW w:w="1321" w:type="pct"/>
                                  <w:vAlign w:val="center"/>
                                </w:tcPr>
                                <w:p w14:paraId="3D2513C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2022.06.02</w:t>
                                  </w:r>
                                </w:p>
                              </w:tc>
                              <w:tc>
                                <w:tcPr>
                                  <w:tcW w:w="1367" w:type="pct"/>
                                  <w:vAlign w:val="center"/>
                                </w:tcPr>
                                <w:p w14:paraId="52746A5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Belize</w:t>
                                  </w:r>
                                </w:p>
                              </w:tc>
                              <w:tc>
                                <w:tcPr>
                                  <w:tcW w:w="1151" w:type="pct"/>
                                  <w:vAlign w:val="center"/>
                                </w:tcPr>
                                <w:p w14:paraId="57219760"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9105669</w:t>
                                  </w:r>
                                </w:p>
                              </w:tc>
                              <w:tc>
                                <w:tcPr>
                                  <w:tcW w:w="1162" w:type="pct"/>
                                  <w:vAlign w:val="center"/>
                                </w:tcPr>
                                <w:p w14:paraId="3EB9280C" w14:textId="2D6EFA7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24E9AACA" w14:textId="77777777" w:rsidTr="009E5698">
                              <w:trPr>
                                <w:trHeight w:val="113"/>
                                <w:jc w:val="center"/>
                              </w:trPr>
                              <w:tc>
                                <w:tcPr>
                                  <w:tcW w:w="1321" w:type="pct"/>
                                  <w:vAlign w:val="center"/>
                                </w:tcPr>
                                <w:p w14:paraId="682972B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2023.05.08</w:t>
                                  </w:r>
                                </w:p>
                              </w:tc>
                              <w:tc>
                                <w:tcPr>
                                  <w:tcW w:w="1367" w:type="pct"/>
                                  <w:vAlign w:val="center"/>
                                </w:tcPr>
                                <w:p w14:paraId="1922F661" w14:textId="1AFD1797" w:rsidR="003A04B6" w:rsidRPr="008741A3" w:rsidRDefault="004E54E1"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w:t>
                                  </w:r>
                                  <w:r w:rsidR="003A04B6" w:rsidRPr="008741A3">
                                    <w:rPr>
                                      <w:rFonts w:ascii="標楷體" w:hAnsi="標楷體"/>
                                      <w:sz w:val="20"/>
                                      <w:szCs w:val="20"/>
                                    </w:rPr>
                                    <w:t>Unknown</w:t>
                                  </w:r>
                                  <w:r>
                                    <w:rPr>
                                      <w:rFonts w:ascii="標楷體" w:hAnsi="標楷體" w:hint="eastAsia"/>
                                      <w:sz w:val="20"/>
                                      <w:szCs w:val="20"/>
                                    </w:rPr>
                                    <w:t>）</w:t>
                                  </w:r>
                                </w:p>
                              </w:tc>
                              <w:tc>
                                <w:tcPr>
                                  <w:tcW w:w="1151" w:type="pct"/>
                                  <w:vAlign w:val="center"/>
                                </w:tcPr>
                                <w:p w14:paraId="6D52B28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8545654</w:t>
                                  </w:r>
                                </w:p>
                              </w:tc>
                              <w:tc>
                                <w:tcPr>
                                  <w:tcW w:w="1162" w:type="pct"/>
                                  <w:vAlign w:val="center"/>
                                </w:tcPr>
                                <w:p w14:paraId="18984708" w14:textId="458FFD5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376E24F7" w14:textId="77777777" w:rsidTr="009E5698">
                              <w:trPr>
                                <w:trHeight w:val="113"/>
                                <w:jc w:val="center"/>
                              </w:trPr>
                              <w:tc>
                                <w:tcPr>
                                  <w:tcW w:w="1321" w:type="pct"/>
                                  <w:vAlign w:val="center"/>
                                </w:tcPr>
                                <w:p w14:paraId="3349D9A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2023.08.01</w:t>
                                  </w:r>
                                </w:p>
                              </w:tc>
                              <w:tc>
                                <w:tcPr>
                                  <w:tcW w:w="1367" w:type="pct"/>
                                  <w:vAlign w:val="center"/>
                                </w:tcPr>
                                <w:p w14:paraId="332FC671" w14:textId="054CB7DD"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Equatorial Guinea</w:t>
                                  </w:r>
                                </w:p>
                              </w:tc>
                              <w:tc>
                                <w:tcPr>
                                  <w:tcW w:w="1151" w:type="pct"/>
                                  <w:vAlign w:val="center"/>
                                </w:tcPr>
                                <w:p w14:paraId="4ADCB0A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8594461</w:t>
                                  </w:r>
                                </w:p>
                              </w:tc>
                              <w:tc>
                                <w:tcPr>
                                  <w:tcW w:w="1162" w:type="pct"/>
                                  <w:vAlign w:val="center"/>
                                </w:tcPr>
                                <w:p w14:paraId="0F72853D" w14:textId="1B92610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3A6679A4" w14:textId="77777777" w:rsidTr="009E5698">
                              <w:trPr>
                                <w:trHeight w:val="113"/>
                                <w:jc w:val="center"/>
                              </w:trPr>
                              <w:tc>
                                <w:tcPr>
                                  <w:tcW w:w="1321" w:type="pct"/>
                                  <w:vAlign w:val="center"/>
                                </w:tcPr>
                                <w:p w14:paraId="178CED3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2023.08.01</w:t>
                                  </w:r>
                                </w:p>
                              </w:tc>
                              <w:tc>
                                <w:tcPr>
                                  <w:tcW w:w="1367" w:type="pct"/>
                                  <w:vAlign w:val="center"/>
                                </w:tcPr>
                                <w:p w14:paraId="1475873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China</w:t>
                                  </w:r>
                                </w:p>
                              </w:tc>
                              <w:tc>
                                <w:tcPr>
                                  <w:tcW w:w="1151" w:type="pct"/>
                                  <w:vAlign w:val="center"/>
                                </w:tcPr>
                                <w:p w14:paraId="7BD104D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8627309</w:t>
                                  </w:r>
                                </w:p>
                              </w:tc>
                              <w:tc>
                                <w:tcPr>
                                  <w:tcW w:w="1162" w:type="pct"/>
                                  <w:vAlign w:val="center"/>
                                </w:tcPr>
                                <w:p w14:paraId="1CB3D7B2" w14:textId="34817716"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5F252B47" w14:textId="77777777" w:rsidTr="009E5698">
                              <w:trPr>
                                <w:trHeight w:val="113"/>
                                <w:jc w:val="center"/>
                              </w:trPr>
                              <w:tc>
                                <w:tcPr>
                                  <w:tcW w:w="1321" w:type="pct"/>
                                  <w:vAlign w:val="center"/>
                                </w:tcPr>
                                <w:p w14:paraId="0855685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2023.09.14</w:t>
                                  </w:r>
                                </w:p>
                              </w:tc>
                              <w:tc>
                                <w:tcPr>
                                  <w:tcW w:w="1367" w:type="pct"/>
                                  <w:vAlign w:val="center"/>
                                </w:tcPr>
                                <w:p w14:paraId="4F908A5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Panama</w:t>
                                  </w:r>
                                </w:p>
                              </w:tc>
                              <w:tc>
                                <w:tcPr>
                                  <w:tcW w:w="1151" w:type="pct"/>
                                  <w:vAlign w:val="center"/>
                                </w:tcPr>
                                <w:p w14:paraId="77177F3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9145774</w:t>
                                  </w:r>
                                </w:p>
                              </w:tc>
                              <w:tc>
                                <w:tcPr>
                                  <w:tcW w:w="1162" w:type="pct"/>
                                  <w:vAlign w:val="center"/>
                                </w:tcPr>
                                <w:p w14:paraId="5B797FB5" w14:textId="2D52E6CF" w:rsidR="003A04B6" w:rsidRPr="008741A3" w:rsidRDefault="00A038A3"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蘇澳</w:t>
                                  </w:r>
                                </w:p>
                              </w:tc>
                            </w:tr>
                            <w:tr w:rsidR="00DC5A86" w:rsidRPr="002E3C76" w14:paraId="29524763" w14:textId="77777777" w:rsidTr="009E5698">
                              <w:trPr>
                                <w:trHeight w:val="113"/>
                                <w:jc w:val="center"/>
                              </w:trPr>
                              <w:tc>
                                <w:tcPr>
                                  <w:tcW w:w="1321" w:type="pct"/>
                                  <w:vAlign w:val="center"/>
                                </w:tcPr>
                                <w:p w14:paraId="2FFA2B8B"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2023.10.01</w:t>
                                  </w:r>
                                </w:p>
                              </w:tc>
                              <w:tc>
                                <w:tcPr>
                                  <w:tcW w:w="1367" w:type="pct"/>
                                  <w:vAlign w:val="center"/>
                                </w:tcPr>
                                <w:p w14:paraId="2B654AC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Cameroon</w:t>
                                  </w:r>
                                </w:p>
                              </w:tc>
                              <w:tc>
                                <w:tcPr>
                                  <w:tcW w:w="1151" w:type="pct"/>
                                  <w:vAlign w:val="center"/>
                                </w:tcPr>
                                <w:p w14:paraId="67F2F24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9152545</w:t>
                                  </w:r>
                                </w:p>
                              </w:tc>
                              <w:tc>
                                <w:tcPr>
                                  <w:tcW w:w="1162" w:type="pct"/>
                                  <w:vAlign w:val="center"/>
                                </w:tcPr>
                                <w:p w14:paraId="6E46B31D" w14:textId="6AD91644"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4FD2211F" w14:textId="77777777" w:rsidTr="009E5698">
                              <w:trPr>
                                <w:trHeight w:val="113"/>
                                <w:jc w:val="center"/>
                              </w:trPr>
                              <w:tc>
                                <w:tcPr>
                                  <w:tcW w:w="1321" w:type="pct"/>
                                  <w:vAlign w:val="center"/>
                                </w:tcPr>
                                <w:p w14:paraId="5489718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2024.02.01</w:t>
                                  </w:r>
                                </w:p>
                              </w:tc>
                              <w:tc>
                                <w:tcPr>
                                  <w:tcW w:w="1367" w:type="pct"/>
                                  <w:vAlign w:val="center"/>
                                </w:tcPr>
                                <w:p w14:paraId="37D4928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Mongolia</w:t>
                                  </w:r>
                                </w:p>
                              </w:tc>
                              <w:tc>
                                <w:tcPr>
                                  <w:tcW w:w="1151" w:type="pct"/>
                                  <w:vAlign w:val="center"/>
                                </w:tcPr>
                                <w:p w14:paraId="7106C42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8864335</w:t>
                                  </w:r>
                                </w:p>
                              </w:tc>
                              <w:tc>
                                <w:tcPr>
                                  <w:tcW w:w="1162" w:type="pct"/>
                                  <w:vAlign w:val="center"/>
                                </w:tcPr>
                                <w:p w14:paraId="2BA0B87B" w14:textId="770D705E"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770C904F" w14:textId="77777777" w:rsidTr="009E5698">
                              <w:trPr>
                                <w:trHeight w:val="113"/>
                                <w:jc w:val="center"/>
                              </w:trPr>
                              <w:tc>
                                <w:tcPr>
                                  <w:tcW w:w="1321" w:type="pct"/>
                                  <w:vAlign w:val="center"/>
                                </w:tcPr>
                                <w:p w14:paraId="4B4D8551"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2024.03.04</w:t>
                                  </w:r>
                                </w:p>
                              </w:tc>
                              <w:tc>
                                <w:tcPr>
                                  <w:tcW w:w="1367" w:type="pct"/>
                                  <w:vAlign w:val="center"/>
                                </w:tcPr>
                                <w:p w14:paraId="7800533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Sierra Leone</w:t>
                                  </w:r>
                                </w:p>
                              </w:tc>
                              <w:tc>
                                <w:tcPr>
                                  <w:tcW w:w="1151" w:type="pct"/>
                                  <w:vAlign w:val="center"/>
                                </w:tcPr>
                                <w:p w14:paraId="3F850FD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8631130</w:t>
                                  </w:r>
                                </w:p>
                              </w:tc>
                              <w:tc>
                                <w:tcPr>
                                  <w:tcW w:w="1162" w:type="pct"/>
                                  <w:vAlign w:val="center"/>
                                </w:tcPr>
                                <w:p w14:paraId="6EBD810C" w14:textId="6DD9E35E"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726A9AC9" w14:textId="77777777" w:rsidTr="009E5698">
                              <w:trPr>
                                <w:trHeight w:val="113"/>
                                <w:jc w:val="center"/>
                              </w:trPr>
                              <w:tc>
                                <w:tcPr>
                                  <w:tcW w:w="1321" w:type="pct"/>
                                  <w:tcBorders>
                                    <w:bottom w:val="single" w:sz="4" w:space="0" w:color="auto"/>
                                  </w:tcBorders>
                                  <w:vAlign w:val="center"/>
                                </w:tcPr>
                                <w:p w14:paraId="380916B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2024.06.29</w:t>
                                  </w:r>
                                </w:p>
                              </w:tc>
                              <w:tc>
                                <w:tcPr>
                                  <w:tcW w:w="1367" w:type="pct"/>
                                  <w:tcBorders>
                                    <w:bottom w:val="single" w:sz="4" w:space="0" w:color="auto"/>
                                  </w:tcBorders>
                                  <w:vAlign w:val="center"/>
                                </w:tcPr>
                                <w:p w14:paraId="4FB9599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tcBorders>
                                    <w:bottom w:val="single" w:sz="4" w:space="0" w:color="auto"/>
                                  </w:tcBorders>
                                  <w:vAlign w:val="center"/>
                                </w:tcPr>
                                <w:p w14:paraId="14AF2AB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8626551</w:t>
                                  </w:r>
                                </w:p>
                              </w:tc>
                              <w:tc>
                                <w:tcPr>
                                  <w:tcW w:w="1162" w:type="pct"/>
                                  <w:tcBorders>
                                    <w:bottom w:val="single" w:sz="4" w:space="0" w:color="auto"/>
                                  </w:tcBorders>
                                  <w:vAlign w:val="center"/>
                                </w:tcPr>
                                <w:p w14:paraId="1F073435" w14:textId="5DF3F306" w:rsidR="003A04B6" w:rsidRPr="008741A3" w:rsidRDefault="00A038A3"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安平</w:t>
                                  </w:r>
                                </w:p>
                              </w:tc>
                            </w:tr>
                          </w:tbl>
                          <w:p w14:paraId="7EC1006F" w14:textId="04350FE5" w:rsidR="003A04B6" w:rsidRPr="005755E8" w:rsidRDefault="003A04B6" w:rsidP="00BB26D6">
                            <w:pPr>
                              <w:pStyle w:val="af6"/>
                              <w:overflowPunct w:val="0"/>
                              <w:spacing w:line="0" w:lineRule="atLeast"/>
                              <w:ind w:leftChars="0" w:left="504" w:rightChars="-27" w:right="-65" w:hangingChars="280" w:hanging="504"/>
                              <w:jc w:val="both"/>
                              <w:rPr>
                                <w:rFonts w:ascii="標楷體" w:hAnsi="標楷體"/>
                                <w:sz w:val="18"/>
                                <w:szCs w:val="18"/>
                              </w:rPr>
                            </w:pPr>
                            <w:proofErr w:type="gramStart"/>
                            <w:r w:rsidRPr="005755E8">
                              <w:rPr>
                                <w:rFonts w:ascii="標楷體" w:hAnsi="標楷體" w:hint="eastAsia"/>
                                <w:sz w:val="18"/>
                                <w:szCs w:val="18"/>
                              </w:rPr>
                              <w:t>註</w:t>
                            </w:r>
                            <w:proofErr w:type="gramEnd"/>
                            <w:r w:rsidRPr="005755E8">
                              <w:rPr>
                                <w:rFonts w:ascii="標楷體" w:hAnsi="標楷體" w:hint="eastAsia"/>
                                <w:sz w:val="18"/>
                                <w:szCs w:val="18"/>
                              </w:rPr>
                              <w:t>：1.船東遺棄案件</w:t>
                            </w:r>
                            <w:r w:rsidR="00FF26BC" w:rsidRPr="005755E8">
                              <w:rPr>
                                <w:rFonts w:ascii="標楷體" w:hAnsi="標楷體" w:hint="eastAsia"/>
                                <w:sz w:val="18"/>
                                <w:szCs w:val="18"/>
                              </w:rPr>
                              <w:t>，</w:t>
                            </w:r>
                            <w:r w:rsidRPr="005755E8">
                              <w:rPr>
                                <w:rFonts w:ascii="標楷體" w:hAnsi="標楷體" w:hint="eastAsia"/>
                                <w:sz w:val="18"/>
                                <w:szCs w:val="18"/>
                              </w:rPr>
                              <w:t>係指船東</w:t>
                            </w:r>
                            <w:r w:rsidR="00FF26BC" w:rsidRPr="005755E8">
                              <w:rPr>
                                <w:rFonts w:ascii="標楷體" w:hAnsi="標楷體" w:hint="eastAsia"/>
                                <w:sz w:val="18"/>
                                <w:szCs w:val="18"/>
                              </w:rPr>
                              <w:t>因</w:t>
                            </w:r>
                            <w:r w:rsidRPr="005755E8">
                              <w:rPr>
                                <w:rFonts w:ascii="標楷體" w:hAnsi="標楷體" w:hint="eastAsia"/>
                                <w:sz w:val="18"/>
                                <w:szCs w:val="18"/>
                              </w:rPr>
                              <w:t>經濟困難或</w:t>
                            </w:r>
                            <w:r w:rsidR="00FF26BC" w:rsidRPr="005755E8">
                              <w:rPr>
                                <w:rFonts w:ascii="標楷體" w:hAnsi="標楷體" w:hint="eastAsia"/>
                                <w:sz w:val="18"/>
                                <w:szCs w:val="18"/>
                              </w:rPr>
                              <w:t>不願繼續提供</w:t>
                            </w:r>
                            <w:r w:rsidR="00795B37" w:rsidRPr="005755E8">
                              <w:rPr>
                                <w:rFonts w:ascii="標楷體" w:hAnsi="標楷體" w:hint="eastAsia"/>
                                <w:sz w:val="18"/>
                                <w:szCs w:val="18"/>
                              </w:rPr>
                              <w:t>船舶維護</w:t>
                            </w:r>
                            <w:r w:rsidRPr="005755E8">
                              <w:rPr>
                                <w:rFonts w:ascii="標楷體" w:hAnsi="標楷體" w:hint="eastAsia"/>
                                <w:sz w:val="18"/>
                                <w:szCs w:val="18"/>
                              </w:rPr>
                              <w:t>，發生船舶或海員被遺棄之情形。</w:t>
                            </w:r>
                          </w:p>
                          <w:p w14:paraId="4D3AA66C" w14:textId="1C172A1F" w:rsidR="003A04B6" w:rsidRPr="005755E8" w:rsidRDefault="003A04B6" w:rsidP="00BB26D6">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2.IMO編號</w:t>
                            </w:r>
                            <w:r w:rsidR="00FF26BC" w:rsidRPr="005755E8">
                              <w:rPr>
                                <w:rFonts w:ascii="標楷體" w:hAnsi="標楷體" w:hint="eastAsia"/>
                                <w:sz w:val="18"/>
                                <w:szCs w:val="18"/>
                              </w:rPr>
                              <w:t>係</w:t>
                            </w:r>
                            <w:r w:rsidRPr="005755E8">
                              <w:rPr>
                                <w:rFonts w:ascii="標楷體" w:hAnsi="標楷體" w:hint="eastAsia"/>
                                <w:sz w:val="18"/>
                                <w:szCs w:val="18"/>
                              </w:rPr>
                              <w:t>國際海事組織</w:t>
                            </w:r>
                            <w:r w:rsidR="00FF26BC" w:rsidRPr="005755E8">
                              <w:rPr>
                                <w:rFonts w:ascii="標楷體" w:hAnsi="標楷體" w:hint="eastAsia"/>
                                <w:sz w:val="18"/>
                                <w:szCs w:val="18"/>
                              </w:rPr>
                              <w:t>（</w:t>
                            </w:r>
                            <w:r w:rsidR="00FF26BC" w:rsidRPr="005755E8">
                              <w:rPr>
                                <w:rFonts w:ascii="標楷體" w:hAnsi="標楷體"/>
                                <w:sz w:val="18"/>
                                <w:szCs w:val="18"/>
                              </w:rPr>
                              <w:t>International Maritime Organization</w:t>
                            </w:r>
                            <w:r w:rsidR="00FF26BC" w:rsidRPr="005755E8">
                              <w:rPr>
                                <w:rFonts w:ascii="標楷體" w:hAnsi="標楷體" w:hint="eastAsia"/>
                                <w:sz w:val="18"/>
                                <w:szCs w:val="18"/>
                              </w:rPr>
                              <w:t>）賦予船舶唯一之</w:t>
                            </w:r>
                            <w:r w:rsidRPr="005755E8">
                              <w:rPr>
                                <w:rFonts w:ascii="標楷體" w:hAnsi="標楷體" w:hint="eastAsia"/>
                                <w:sz w:val="18"/>
                                <w:szCs w:val="18"/>
                              </w:rPr>
                              <w:t>識別</w:t>
                            </w:r>
                            <w:r w:rsidR="00FF26BC" w:rsidRPr="005755E8">
                              <w:rPr>
                                <w:rFonts w:ascii="標楷體" w:hAnsi="標楷體" w:hint="eastAsia"/>
                                <w:sz w:val="18"/>
                                <w:szCs w:val="18"/>
                              </w:rPr>
                              <w:t>碼，用以管理及追蹤</w:t>
                            </w:r>
                            <w:r w:rsidRPr="005755E8">
                              <w:rPr>
                                <w:rFonts w:ascii="標楷體" w:hAnsi="標楷體" w:hint="eastAsia"/>
                                <w:sz w:val="18"/>
                                <w:szCs w:val="18"/>
                              </w:rPr>
                              <w:t>，</w:t>
                            </w:r>
                            <w:r w:rsidR="00BB26D6" w:rsidRPr="005755E8">
                              <w:rPr>
                                <w:rFonts w:ascii="標楷體" w:hAnsi="標楷體" w:hint="eastAsia"/>
                                <w:sz w:val="18"/>
                                <w:szCs w:val="18"/>
                              </w:rPr>
                              <w:t>且</w:t>
                            </w:r>
                            <w:r w:rsidRPr="005755E8">
                              <w:rPr>
                                <w:rFonts w:ascii="標楷體" w:hAnsi="標楷體" w:hint="eastAsia"/>
                                <w:sz w:val="18"/>
                                <w:szCs w:val="18"/>
                              </w:rPr>
                              <w:t>不因船舶之船東、註冊國或名稱</w:t>
                            </w:r>
                            <w:r w:rsidR="00BB26D6" w:rsidRPr="005755E8">
                              <w:rPr>
                                <w:rFonts w:ascii="標楷體" w:hAnsi="標楷體" w:hint="eastAsia"/>
                                <w:sz w:val="18"/>
                                <w:szCs w:val="18"/>
                              </w:rPr>
                              <w:t>等變更而更動</w:t>
                            </w:r>
                            <w:r w:rsidRPr="005755E8">
                              <w:rPr>
                                <w:rFonts w:ascii="標楷體" w:hAnsi="標楷體" w:hint="eastAsia"/>
                                <w:sz w:val="18"/>
                                <w:szCs w:val="18"/>
                              </w:rPr>
                              <w:t>。</w:t>
                            </w:r>
                          </w:p>
                          <w:p w14:paraId="5E0F6010" w14:textId="59DD7586" w:rsidR="003A04B6" w:rsidRPr="005755E8" w:rsidRDefault="003A04B6" w:rsidP="009E5698">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3.</w:t>
                            </w:r>
                            <w:r w:rsidR="00BB26D6" w:rsidRPr="005755E8">
                              <w:rPr>
                                <w:rFonts w:ascii="標楷體" w:hAnsi="標楷體" w:hint="eastAsia"/>
                                <w:sz w:val="18"/>
                                <w:szCs w:val="18"/>
                              </w:rPr>
                              <w:t>統計期</w:t>
                            </w:r>
                            <w:r w:rsidRPr="005755E8">
                              <w:rPr>
                                <w:rFonts w:ascii="標楷體" w:hAnsi="標楷體" w:hint="eastAsia"/>
                                <w:sz w:val="18"/>
                                <w:szCs w:val="18"/>
                              </w:rPr>
                              <w:t>間：108年1月1日至113年11月30日止。</w:t>
                            </w:r>
                          </w:p>
                          <w:p w14:paraId="0EE5360F" w14:textId="2FC1C346" w:rsidR="003A04B6" w:rsidRPr="005755E8" w:rsidRDefault="003A04B6" w:rsidP="009E5698">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4.資料來源：整理自ITF網站資料。</w:t>
                            </w:r>
                          </w:p>
                        </w:txbxContent>
                      </wps:txbx>
                      <wps:bodyPr rot="0" vert="horz" wrap="square" lIns="36000" tIns="3600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EF5F4D" id="_x0000_t202" coordsize="21600,21600" o:spt="202" path="m,l,21600r21600,l21600,xe">
                <v:stroke joinstyle="miter"/>
                <v:path gradientshapeok="t" o:connecttype="rect"/>
              </v:shapetype>
              <v:shape id="文字方塊 2" o:spid="_x0000_s1026" type="#_x0000_t202" style="position:absolute;left:0;text-align:left;margin-left:234.25pt;margin-top:2.7pt;width:273.75pt;height:351.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" filled="f" stroked="f">
                <v:textbox inset="1mm,1mm,1mm,0">
                  <w:txbxContent>
                    <w:p w14:paraId="4E678875" w14:textId="6DC6DBBC" w:rsidR="003A04B6" w:rsidRPr="00A66B15" w:rsidRDefault="003A04B6" w:rsidP="004E54E1">
                      <w:pPr>
                        <w:spacing w:line="360" w:lineRule="exact"/>
                        <w:ind w:left="721" w:hangingChars="300" w:hanging="721"/>
                        <w:jc w:val="both"/>
                        <w:rPr>
                          <w:rFonts w:ascii="標楷體" w:eastAsia="標楷體" w:hAnsi="標楷體"/>
                          <w:b/>
                          <w:bCs/>
                        </w:rPr>
                      </w:pPr>
                      <w:r>
                        <w:rPr>
                          <w:rFonts w:ascii="標楷體" w:eastAsia="標楷體" w:hAnsi="標楷體" w:hint="eastAsia"/>
                          <w:b/>
                          <w:bCs/>
                        </w:rPr>
                        <w:t>表1</w:t>
                      </w:r>
                      <w:r w:rsidRPr="00A66B15">
                        <w:rPr>
                          <w:rFonts w:ascii="標楷體" w:eastAsia="標楷體" w:hAnsi="標楷體" w:hint="eastAsia"/>
                          <w:b/>
                          <w:bCs/>
                        </w:rPr>
                        <w:t xml:space="preserve">　</w:t>
                      </w:r>
                      <w:r w:rsidRPr="00880F15">
                        <w:rPr>
                          <w:rFonts w:ascii="標楷體" w:eastAsia="標楷體" w:hAnsi="標楷體" w:hint="eastAsia"/>
                          <w:b/>
                          <w:bCs/>
                        </w:rPr>
                        <w:t>ITF網站</w:t>
                      </w:r>
                      <w:r w:rsidR="00B672B5">
                        <w:rPr>
                          <w:rFonts w:ascii="標楷體" w:eastAsia="標楷體" w:hAnsi="標楷體" w:hint="eastAsia"/>
                          <w:b/>
                          <w:bCs/>
                        </w:rPr>
                        <w:t>所列</w:t>
                      </w:r>
                      <w:r w:rsidRPr="00880F15">
                        <w:rPr>
                          <w:rFonts w:ascii="標楷體" w:eastAsia="標楷體" w:hAnsi="標楷體" w:hint="eastAsia"/>
                          <w:b/>
                          <w:bCs/>
                        </w:rPr>
                        <w:t>發生於我國國際商港之船東遺棄案件</w:t>
                      </w:r>
                    </w:p>
                    <w:tbl>
                      <w:tblPr>
                        <w:tblStyle w:val="a9"/>
                        <w:tblW w:w="5095" w:type="pct"/>
                        <w:jc w:val="center"/>
                        <w:tblLook w:val="04A0" w:firstRow="1" w:lastRow="0" w:firstColumn="1" w:lastColumn="0" w:noHBand="0" w:noVBand="1"/>
                      </w:tblPr>
                      <w:tblGrid>
                        <w:gridCol w:w="1441"/>
                        <w:gridCol w:w="1491"/>
                        <w:gridCol w:w="1256"/>
                        <w:gridCol w:w="1266"/>
                      </w:tblGrid>
                      <w:tr w:rsidR="00DC5A86" w:rsidRPr="002E3C76" w14:paraId="397FF9AC" w14:textId="77777777" w:rsidTr="009E5698">
                        <w:trPr>
                          <w:trHeight w:val="113"/>
                          <w:jc w:val="center"/>
                        </w:trPr>
                        <w:tc>
                          <w:tcPr>
                            <w:tcW w:w="1321" w:type="pct"/>
                            <w:shd w:val="clear" w:color="auto" w:fill="auto"/>
                            <w:vAlign w:val="center"/>
                          </w:tcPr>
                          <w:p w14:paraId="74EACAA4"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通報日期</w:t>
                            </w:r>
                          </w:p>
                        </w:tc>
                        <w:tc>
                          <w:tcPr>
                            <w:tcW w:w="1367" w:type="pct"/>
                            <w:shd w:val="clear" w:color="auto" w:fill="auto"/>
                            <w:vAlign w:val="center"/>
                          </w:tcPr>
                          <w:p w14:paraId="6E6CE31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船籍</w:t>
                            </w:r>
                          </w:p>
                        </w:tc>
                        <w:tc>
                          <w:tcPr>
                            <w:tcW w:w="1151" w:type="pct"/>
                            <w:shd w:val="clear" w:color="auto" w:fill="auto"/>
                            <w:vAlign w:val="center"/>
                          </w:tcPr>
                          <w:p w14:paraId="62520BA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I</w:t>
                            </w:r>
                            <w:r w:rsidRPr="008741A3">
                              <w:rPr>
                                <w:rFonts w:ascii="標楷體" w:hAnsi="標楷體"/>
                                <w:sz w:val="20"/>
                                <w:szCs w:val="20"/>
                              </w:rPr>
                              <w:t>MO</w:t>
                            </w:r>
                            <w:r w:rsidRPr="008741A3">
                              <w:rPr>
                                <w:rFonts w:ascii="標楷體" w:hAnsi="標楷體" w:hint="eastAsia"/>
                                <w:sz w:val="20"/>
                                <w:szCs w:val="20"/>
                              </w:rPr>
                              <w:t>編號</w:t>
                            </w:r>
                          </w:p>
                        </w:tc>
                        <w:tc>
                          <w:tcPr>
                            <w:tcW w:w="1162" w:type="pct"/>
                            <w:shd w:val="clear" w:color="auto" w:fill="auto"/>
                            <w:vAlign w:val="center"/>
                          </w:tcPr>
                          <w:p w14:paraId="0096EFF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滯留港口</w:t>
                            </w:r>
                          </w:p>
                        </w:tc>
                      </w:tr>
                      <w:tr w:rsidR="00DC5A86" w:rsidRPr="002E3C76" w14:paraId="40350676" w14:textId="77777777" w:rsidTr="009E5698">
                        <w:trPr>
                          <w:trHeight w:val="113"/>
                          <w:jc w:val="center"/>
                        </w:trPr>
                        <w:tc>
                          <w:tcPr>
                            <w:tcW w:w="1321" w:type="pct"/>
                            <w:vAlign w:val="center"/>
                          </w:tcPr>
                          <w:p w14:paraId="7D99FE6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2019.10.10</w:t>
                            </w:r>
                          </w:p>
                        </w:tc>
                        <w:tc>
                          <w:tcPr>
                            <w:tcW w:w="1367" w:type="pct"/>
                            <w:vAlign w:val="center"/>
                          </w:tcPr>
                          <w:p w14:paraId="17C155DD"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Belize</w:t>
                            </w:r>
                          </w:p>
                        </w:tc>
                        <w:tc>
                          <w:tcPr>
                            <w:tcW w:w="1151" w:type="pct"/>
                            <w:vAlign w:val="center"/>
                          </w:tcPr>
                          <w:p w14:paraId="6F07CBC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9036894</w:t>
                            </w:r>
                          </w:p>
                        </w:tc>
                        <w:tc>
                          <w:tcPr>
                            <w:tcW w:w="1162" w:type="pct"/>
                            <w:vAlign w:val="center"/>
                          </w:tcPr>
                          <w:p w14:paraId="1921C952" w14:textId="1BCCA358"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北</w:t>
                            </w:r>
                          </w:p>
                        </w:tc>
                      </w:tr>
                      <w:tr w:rsidR="00DC5A86" w:rsidRPr="002E3C76" w14:paraId="60AFA0B7" w14:textId="77777777" w:rsidTr="009E5698">
                        <w:trPr>
                          <w:trHeight w:val="113"/>
                          <w:jc w:val="center"/>
                        </w:trPr>
                        <w:tc>
                          <w:tcPr>
                            <w:tcW w:w="1321" w:type="pct"/>
                            <w:vAlign w:val="center"/>
                          </w:tcPr>
                          <w:p w14:paraId="4D45B52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2020.08.06</w:t>
                            </w:r>
                          </w:p>
                        </w:tc>
                        <w:tc>
                          <w:tcPr>
                            <w:tcW w:w="1367" w:type="pct"/>
                            <w:vAlign w:val="center"/>
                          </w:tcPr>
                          <w:p w14:paraId="0642B22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Sierra Leone</w:t>
                            </w:r>
                          </w:p>
                        </w:tc>
                        <w:tc>
                          <w:tcPr>
                            <w:tcW w:w="1151" w:type="pct"/>
                            <w:vAlign w:val="center"/>
                          </w:tcPr>
                          <w:p w14:paraId="47B8F24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8742379</w:t>
                            </w:r>
                          </w:p>
                        </w:tc>
                        <w:tc>
                          <w:tcPr>
                            <w:tcW w:w="1162" w:type="pct"/>
                            <w:vAlign w:val="center"/>
                          </w:tcPr>
                          <w:p w14:paraId="1D33A0E1" w14:textId="653CEB55"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0B261CF2" w14:textId="77777777" w:rsidTr="009E5698">
                        <w:trPr>
                          <w:trHeight w:val="113"/>
                          <w:jc w:val="center"/>
                        </w:trPr>
                        <w:tc>
                          <w:tcPr>
                            <w:tcW w:w="1321" w:type="pct"/>
                            <w:vAlign w:val="center"/>
                          </w:tcPr>
                          <w:p w14:paraId="4CB5898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2020.08.20</w:t>
                            </w:r>
                          </w:p>
                        </w:tc>
                        <w:tc>
                          <w:tcPr>
                            <w:tcW w:w="1367" w:type="pct"/>
                            <w:vAlign w:val="center"/>
                          </w:tcPr>
                          <w:p w14:paraId="6B6A2CAD"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China</w:t>
                            </w:r>
                          </w:p>
                        </w:tc>
                        <w:tc>
                          <w:tcPr>
                            <w:tcW w:w="1151" w:type="pct"/>
                            <w:vAlign w:val="center"/>
                          </w:tcPr>
                          <w:p w14:paraId="6340D5D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8347882</w:t>
                            </w:r>
                          </w:p>
                        </w:tc>
                        <w:tc>
                          <w:tcPr>
                            <w:tcW w:w="1162" w:type="pct"/>
                            <w:vAlign w:val="center"/>
                          </w:tcPr>
                          <w:p w14:paraId="49598A94" w14:textId="50BBB344"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北</w:t>
                            </w:r>
                          </w:p>
                        </w:tc>
                      </w:tr>
                      <w:tr w:rsidR="00DC5A86" w:rsidRPr="002E3C76" w14:paraId="0D162251" w14:textId="77777777" w:rsidTr="009E5698">
                        <w:trPr>
                          <w:trHeight w:val="113"/>
                          <w:jc w:val="center"/>
                        </w:trPr>
                        <w:tc>
                          <w:tcPr>
                            <w:tcW w:w="1321" w:type="pct"/>
                            <w:vAlign w:val="center"/>
                          </w:tcPr>
                          <w:p w14:paraId="503126D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2021.07.14</w:t>
                            </w:r>
                          </w:p>
                        </w:tc>
                        <w:tc>
                          <w:tcPr>
                            <w:tcW w:w="1367" w:type="pct"/>
                            <w:vAlign w:val="center"/>
                          </w:tcPr>
                          <w:p w14:paraId="08ABBF0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Mongolia</w:t>
                            </w:r>
                          </w:p>
                        </w:tc>
                        <w:tc>
                          <w:tcPr>
                            <w:tcW w:w="1151" w:type="pct"/>
                            <w:vAlign w:val="center"/>
                          </w:tcPr>
                          <w:p w14:paraId="3FCD315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8627309</w:t>
                            </w:r>
                          </w:p>
                        </w:tc>
                        <w:tc>
                          <w:tcPr>
                            <w:tcW w:w="1162" w:type="pct"/>
                            <w:vAlign w:val="center"/>
                          </w:tcPr>
                          <w:p w14:paraId="3DEB75E2" w14:textId="44D0EFAD" w:rsidR="003A04B6" w:rsidRPr="008741A3" w:rsidRDefault="00B672B5" w:rsidP="00880F15">
                            <w:pPr>
                              <w:pStyle w:val="af6"/>
                              <w:overflowPunct w:val="0"/>
                              <w:spacing w:line="0" w:lineRule="atLeast"/>
                              <w:ind w:leftChars="0" w:left="0"/>
                              <w:jc w:val="center"/>
                              <w:rPr>
                                <w:rFonts w:ascii="標楷體" w:hAnsi="標楷體"/>
                                <w:sz w:val="20"/>
                                <w:szCs w:val="20"/>
                              </w:rPr>
                            </w:pPr>
                            <w:proofErr w:type="gramStart"/>
                            <w:r>
                              <w:rPr>
                                <w:rFonts w:ascii="標楷體" w:hAnsi="標楷體"/>
                                <w:sz w:val="20"/>
                                <w:szCs w:val="20"/>
                              </w:rPr>
                              <w:t>臺</w:t>
                            </w:r>
                            <w:proofErr w:type="gramEnd"/>
                            <w:r>
                              <w:rPr>
                                <w:rFonts w:ascii="標楷體" w:hAnsi="標楷體"/>
                                <w:sz w:val="20"/>
                                <w:szCs w:val="20"/>
                              </w:rPr>
                              <w:t>中</w:t>
                            </w:r>
                          </w:p>
                        </w:tc>
                      </w:tr>
                      <w:tr w:rsidR="00DC5A86" w:rsidRPr="002E3C76" w14:paraId="48EABA5F" w14:textId="77777777" w:rsidTr="009E5698">
                        <w:trPr>
                          <w:trHeight w:val="113"/>
                          <w:jc w:val="center"/>
                        </w:trPr>
                        <w:tc>
                          <w:tcPr>
                            <w:tcW w:w="1321" w:type="pct"/>
                            <w:vAlign w:val="center"/>
                          </w:tcPr>
                          <w:p w14:paraId="252F2E4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2021.12.15</w:t>
                            </w:r>
                          </w:p>
                        </w:tc>
                        <w:tc>
                          <w:tcPr>
                            <w:tcW w:w="1367" w:type="pct"/>
                            <w:vAlign w:val="center"/>
                          </w:tcPr>
                          <w:p w14:paraId="1E0F441E"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vAlign w:val="center"/>
                          </w:tcPr>
                          <w:p w14:paraId="4AB5031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8558340</w:t>
                            </w:r>
                          </w:p>
                        </w:tc>
                        <w:tc>
                          <w:tcPr>
                            <w:tcW w:w="1162" w:type="pct"/>
                            <w:vAlign w:val="center"/>
                          </w:tcPr>
                          <w:p w14:paraId="1D43B104" w14:textId="3EBF6B37"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安平</w:t>
                            </w:r>
                          </w:p>
                        </w:tc>
                      </w:tr>
                      <w:tr w:rsidR="00DC5A86" w:rsidRPr="002E3C76" w14:paraId="06DF3C9D" w14:textId="77777777" w:rsidTr="009E5698">
                        <w:trPr>
                          <w:trHeight w:val="113"/>
                          <w:jc w:val="center"/>
                        </w:trPr>
                        <w:tc>
                          <w:tcPr>
                            <w:tcW w:w="1321" w:type="pct"/>
                            <w:vAlign w:val="center"/>
                          </w:tcPr>
                          <w:p w14:paraId="6FFCB922"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2022.03.28</w:t>
                            </w:r>
                          </w:p>
                        </w:tc>
                        <w:tc>
                          <w:tcPr>
                            <w:tcW w:w="1367" w:type="pct"/>
                            <w:vAlign w:val="center"/>
                          </w:tcPr>
                          <w:p w14:paraId="4D57396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vAlign w:val="center"/>
                          </w:tcPr>
                          <w:p w14:paraId="2641D53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8805262</w:t>
                            </w:r>
                          </w:p>
                        </w:tc>
                        <w:tc>
                          <w:tcPr>
                            <w:tcW w:w="1162" w:type="pct"/>
                            <w:vAlign w:val="center"/>
                          </w:tcPr>
                          <w:p w14:paraId="469CC285" w14:textId="027D364B"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60423CF5" w14:textId="77777777" w:rsidTr="009E5698">
                        <w:trPr>
                          <w:trHeight w:val="113"/>
                          <w:jc w:val="center"/>
                        </w:trPr>
                        <w:tc>
                          <w:tcPr>
                            <w:tcW w:w="1321" w:type="pct"/>
                            <w:vAlign w:val="center"/>
                          </w:tcPr>
                          <w:p w14:paraId="3D2513C6"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2022.06.02</w:t>
                            </w:r>
                          </w:p>
                        </w:tc>
                        <w:tc>
                          <w:tcPr>
                            <w:tcW w:w="1367" w:type="pct"/>
                            <w:vAlign w:val="center"/>
                          </w:tcPr>
                          <w:p w14:paraId="52746A5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Belize</w:t>
                            </w:r>
                          </w:p>
                        </w:tc>
                        <w:tc>
                          <w:tcPr>
                            <w:tcW w:w="1151" w:type="pct"/>
                            <w:vAlign w:val="center"/>
                          </w:tcPr>
                          <w:p w14:paraId="57219760"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9105669</w:t>
                            </w:r>
                          </w:p>
                        </w:tc>
                        <w:tc>
                          <w:tcPr>
                            <w:tcW w:w="1162" w:type="pct"/>
                            <w:vAlign w:val="center"/>
                          </w:tcPr>
                          <w:p w14:paraId="3EB9280C" w14:textId="2D6EFA7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24E9AACA" w14:textId="77777777" w:rsidTr="009E5698">
                        <w:trPr>
                          <w:trHeight w:val="113"/>
                          <w:jc w:val="center"/>
                        </w:trPr>
                        <w:tc>
                          <w:tcPr>
                            <w:tcW w:w="1321" w:type="pct"/>
                            <w:vAlign w:val="center"/>
                          </w:tcPr>
                          <w:p w14:paraId="682972B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2023.05.08</w:t>
                            </w:r>
                          </w:p>
                        </w:tc>
                        <w:tc>
                          <w:tcPr>
                            <w:tcW w:w="1367" w:type="pct"/>
                            <w:vAlign w:val="center"/>
                          </w:tcPr>
                          <w:p w14:paraId="1922F661" w14:textId="1AFD1797" w:rsidR="003A04B6" w:rsidRPr="008741A3" w:rsidRDefault="004E54E1"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w:t>
                            </w:r>
                            <w:r w:rsidR="003A04B6" w:rsidRPr="008741A3">
                              <w:rPr>
                                <w:rFonts w:ascii="標楷體" w:hAnsi="標楷體"/>
                                <w:sz w:val="20"/>
                                <w:szCs w:val="20"/>
                              </w:rPr>
                              <w:t>Unknown</w:t>
                            </w:r>
                            <w:r>
                              <w:rPr>
                                <w:rFonts w:ascii="標楷體" w:hAnsi="標楷體" w:hint="eastAsia"/>
                                <w:sz w:val="20"/>
                                <w:szCs w:val="20"/>
                              </w:rPr>
                              <w:t>）</w:t>
                            </w:r>
                          </w:p>
                        </w:tc>
                        <w:tc>
                          <w:tcPr>
                            <w:tcW w:w="1151" w:type="pct"/>
                            <w:vAlign w:val="center"/>
                          </w:tcPr>
                          <w:p w14:paraId="6D52B28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8545654</w:t>
                            </w:r>
                          </w:p>
                        </w:tc>
                        <w:tc>
                          <w:tcPr>
                            <w:tcW w:w="1162" w:type="pct"/>
                            <w:vAlign w:val="center"/>
                          </w:tcPr>
                          <w:p w14:paraId="18984708" w14:textId="458FFD5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376E24F7" w14:textId="77777777" w:rsidTr="009E5698">
                        <w:trPr>
                          <w:trHeight w:val="113"/>
                          <w:jc w:val="center"/>
                        </w:trPr>
                        <w:tc>
                          <w:tcPr>
                            <w:tcW w:w="1321" w:type="pct"/>
                            <w:vAlign w:val="center"/>
                          </w:tcPr>
                          <w:p w14:paraId="3349D9A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2023.08.01</w:t>
                            </w:r>
                          </w:p>
                        </w:tc>
                        <w:tc>
                          <w:tcPr>
                            <w:tcW w:w="1367" w:type="pct"/>
                            <w:vAlign w:val="center"/>
                          </w:tcPr>
                          <w:p w14:paraId="332FC671" w14:textId="054CB7DD"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Equatorial Guinea</w:t>
                            </w:r>
                          </w:p>
                        </w:tc>
                        <w:tc>
                          <w:tcPr>
                            <w:tcW w:w="1151" w:type="pct"/>
                            <w:vAlign w:val="center"/>
                          </w:tcPr>
                          <w:p w14:paraId="4ADCB0A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8594461</w:t>
                            </w:r>
                          </w:p>
                        </w:tc>
                        <w:tc>
                          <w:tcPr>
                            <w:tcW w:w="1162" w:type="pct"/>
                            <w:vAlign w:val="center"/>
                          </w:tcPr>
                          <w:p w14:paraId="0F72853D" w14:textId="1B92610D"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3A6679A4" w14:textId="77777777" w:rsidTr="009E5698">
                        <w:trPr>
                          <w:trHeight w:val="113"/>
                          <w:jc w:val="center"/>
                        </w:trPr>
                        <w:tc>
                          <w:tcPr>
                            <w:tcW w:w="1321" w:type="pct"/>
                            <w:vAlign w:val="center"/>
                          </w:tcPr>
                          <w:p w14:paraId="178CED3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2023.08.01</w:t>
                            </w:r>
                          </w:p>
                        </w:tc>
                        <w:tc>
                          <w:tcPr>
                            <w:tcW w:w="1367" w:type="pct"/>
                            <w:vAlign w:val="center"/>
                          </w:tcPr>
                          <w:p w14:paraId="1475873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China</w:t>
                            </w:r>
                          </w:p>
                        </w:tc>
                        <w:tc>
                          <w:tcPr>
                            <w:tcW w:w="1151" w:type="pct"/>
                            <w:vAlign w:val="center"/>
                          </w:tcPr>
                          <w:p w14:paraId="7BD104D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8627309</w:t>
                            </w:r>
                          </w:p>
                        </w:tc>
                        <w:tc>
                          <w:tcPr>
                            <w:tcW w:w="1162" w:type="pct"/>
                            <w:vAlign w:val="center"/>
                          </w:tcPr>
                          <w:p w14:paraId="1CB3D7B2" w14:textId="34817716"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5F252B47" w14:textId="77777777" w:rsidTr="009E5698">
                        <w:trPr>
                          <w:trHeight w:val="113"/>
                          <w:jc w:val="center"/>
                        </w:trPr>
                        <w:tc>
                          <w:tcPr>
                            <w:tcW w:w="1321" w:type="pct"/>
                            <w:vAlign w:val="center"/>
                          </w:tcPr>
                          <w:p w14:paraId="0855685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2023.09.14</w:t>
                            </w:r>
                          </w:p>
                        </w:tc>
                        <w:tc>
                          <w:tcPr>
                            <w:tcW w:w="1367" w:type="pct"/>
                            <w:vAlign w:val="center"/>
                          </w:tcPr>
                          <w:p w14:paraId="4F908A5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Panama</w:t>
                            </w:r>
                          </w:p>
                        </w:tc>
                        <w:tc>
                          <w:tcPr>
                            <w:tcW w:w="1151" w:type="pct"/>
                            <w:vAlign w:val="center"/>
                          </w:tcPr>
                          <w:p w14:paraId="77177F3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9145774</w:t>
                            </w:r>
                          </w:p>
                        </w:tc>
                        <w:tc>
                          <w:tcPr>
                            <w:tcW w:w="1162" w:type="pct"/>
                            <w:vAlign w:val="center"/>
                          </w:tcPr>
                          <w:p w14:paraId="5B797FB5" w14:textId="2D52E6CF" w:rsidR="003A04B6" w:rsidRPr="008741A3" w:rsidRDefault="00A038A3"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蘇澳</w:t>
                            </w:r>
                          </w:p>
                        </w:tc>
                      </w:tr>
                      <w:tr w:rsidR="00DC5A86" w:rsidRPr="002E3C76" w14:paraId="29524763" w14:textId="77777777" w:rsidTr="009E5698">
                        <w:trPr>
                          <w:trHeight w:val="113"/>
                          <w:jc w:val="center"/>
                        </w:trPr>
                        <w:tc>
                          <w:tcPr>
                            <w:tcW w:w="1321" w:type="pct"/>
                            <w:vAlign w:val="center"/>
                          </w:tcPr>
                          <w:p w14:paraId="2FFA2B8B"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2023.10.01</w:t>
                            </w:r>
                          </w:p>
                        </w:tc>
                        <w:tc>
                          <w:tcPr>
                            <w:tcW w:w="1367" w:type="pct"/>
                            <w:vAlign w:val="center"/>
                          </w:tcPr>
                          <w:p w14:paraId="2B654ACA"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Cameroon</w:t>
                            </w:r>
                          </w:p>
                        </w:tc>
                        <w:tc>
                          <w:tcPr>
                            <w:tcW w:w="1151" w:type="pct"/>
                            <w:vAlign w:val="center"/>
                          </w:tcPr>
                          <w:p w14:paraId="67F2F24F"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9152545</w:t>
                            </w:r>
                          </w:p>
                        </w:tc>
                        <w:tc>
                          <w:tcPr>
                            <w:tcW w:w="1162" w:type="pct"/>
                            <w:vAlign w:val="center"/>
                          </w:tcPr>
                          <w:p w14:paraId="6E46B31D" w14:textId="6AD91644"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4FD2211F" w14:textId="77777777" w:rsidTr="009E5698">
                        <w:trPr>
                          <w:trHeight w:val="113"/>
                          <w:jc w:val="center"/>
                        </w:trPr>
                        <w:tc>
                          <w:tcPr>
                            <w:tcW w:w="1321" w:type="pct"/>
                            <w:vAlign w:val="center"/>
                          </w:tcPr>
                          <w:p w14:paraId="54897183"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2024.02.01</w:t>
                            </w:r>
                          </w:p>
                        </w:tc>
                        <w:tc>
                          <w:tcPr>
                            <w:tcW w:w="1367" w:type="pct"/>
                            <w:vAlign w:val="center"/>
                          </w:tcPr>
                          <w:p w14:paraId="37D4928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Mongolia</w:t>
                            </w:r>
                          </w:p>
                        </w:tc>
                        <w:tc>
                          <w:tcPr>
                            <w:tcW w:w="1151" w:type="pct"/>
                            <w:vAlign w:val="center"/>
                          </w:tcPr>
                          <w:p w14:paraId="7106C42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8864335</w:t>
                            </w:r>
                          </w:p>
                        </w:tc>
                        <w:tc>
                          <w:tcPr>
                            <w:tcW w:w="1162" w:type="pct"/>
                            <w:vAlign w:val="center"/>
                          </w:tcPr>
                          <w:p w14:paraId="2BA0B87B" w14:textId="770D705E"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770C904F" w14:textId="77777777" w:rsidTr="009E5698">
                        <w:trPr>
                          <w:trHeight w:val="113"/>
                          <w:jc w:val="center"/>
                        </w:trPr>
                        <w:tc>
                          <w:tcPr>
                            <w:tcW w:w="1321" w:type="pct"/>
                            <w:vAlign w:val="center"/>
                          </w:tcPr>
                          <w:p w14:paraId="4B4D8551"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2024.03.04</w:t>
                            </w:r>
                          </w:p>
                        </w:tc>
                        <w:tc>
                          <w:tcPr>
                            <w:tcW w:w="1367" w:type="pct"/>
                            <w:vAlign w:val="center"/>
                          </w:tcPr>
                          <w:p w14:paraId="78005335"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Sierra Leone</w:t>
                            </w:r>
                          </w:p>
                        </w:tc>
                        <w:tc>
                          <w:tcPr>
                            <w:tcW w:w="1151" w:type="pct"/>
                            <w:vAlign w:val="center"/>
                          </w:tcPr>
                          <w:p w14:paraId="3F850FD7"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8631130</w:t>
                            </w:r>
                          </w:p>
                        </w:tc>
                        <w:tc>
                          <w:tcPr>
                            <w:tcW w:w="1162" w:type="pct"/>
                            <w:vAlign w:val="center"/>
                          </w:tcPr>
                          <w:p w14:paraId="6EBD810C" w14:textId="6DD9E35E" w:rsidR="003A04B6" w:rsidRPr="008741A3" w:rsidRDefault="00B672B5" w:rsidP="00880F15">
                            <w:pPr>
                              <w:pStyle w:val="af6"/>
                              <w:overflowPunct w:val="0"/>
                              <w:spacing w:line="0" w:lineRule="atLeast"/>
                              <w:ind w:leftChars="0" w:left="0"/>
                              <w:jc w:val="center"/>
                              <w:rPr>
                                <w:rFonts w:ascii="標楷體" w:hAnsi="標楷體"/>
                                <w:sz w:val="20"/>
                                <w:szCs w:val="20"/>
                              </w:rPr>
                            </w:pPr>
                            <w:r>
                              <w:rPr>
                                <w:rFonts w:ascii="標楷體" w:hAnsi="標楷體"/>
                                <w:sz w:val="20"/>
                                <w:szCs w:val="20"/>
                              </w:rPr>
                              <w:t>高雄</w:t>
                            </w:r>
                          </w:p>
                        </w:tc>
                      </w:tr>
                      <w:tr w:rsidR="00DC5A86" w:rsidRPr="002E3C76" w14:paraId="726A9AC9" w14:textId="77777777" w:rsidTr="009E5698">
                        <w:trPr>
                          <w:trHeight w:val="113"/>
                          <w:jc w:val="center"/>
                        </w:trPr>
                        <w:tc>
                          <w:tcPr>
                            <w:tcW w:w="1321" w:type="pct"/>
                            <w:tcBorders>
                              <w:bottom w:val="single" w:sz="4" w:space="0" w:color="auto"/>
                            </w:tcBorders>
                            <w:vAlign w:val="center"/>
                          </w:tcPr>
                          <w:p w14:paraId="380916B8"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hint="eastAsia"/>
                                <w:sz w:val="20"/>
                                <w:szCs w:val="20"/>
                              </w:rPr>
                              <w:t>2024.06.29</w:t>
                            </w:r>
                          </w:p>
                        </w:tc>
                        <w:tc>
                          <w:tcPr>
                            <w:tcW w:w="1367" w:type="pct"/>
                            <w:tcBorders>
                              <w:bottom w:val="single" w:sz="4" w:space="0" w:color="auto"/>
                            </w:tcBorders>
                            <w:vAlign w:val="center"/>
                          </w:tcPr>
                          <w:p w14:paraId="4FB95999"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Togo</w:t>
                            </w:r>
                          </w:p>
                        </w:tc>
                        <w:tc>
                          <w:tcPr>
                            <w:tcW w:w="1151" w:type="pct"/>
                            <w:tcBorders>
                              <w:bottom w:val="single" w:sz="4" w:space="0" w:color="auto"/>
                            </w:tcBorders>
                            <w:vAlign w:val="center"/>
                          </w:tcPr>
                          <w:p w14:paraId="14AF2ABC" w14:textId="77777777" w:rsidR="003A04B6" w:rsidRPr="008741A3" w:rsidRDefault="003A04B6" w:rsidP="00880F15">
                            <w:pPr>
                              <w:pStyle w:val="af6"/>
                              <w:overflowPunct w:val="0"/>
                              <w:spacing w:line="0" w:lineRule="atLeast"/>
                              <w:ind w:leftChars="0" w:left="0"/>
                              <w:jc w:val="center"/>
                              <w:rPr>
                                <w:rFonts w:ascii="標楷體" w:hAnsi="標楷體"/>
                                <w:sz w:val="20"/>
                                <w:szCs w:val="20"/>
                              </w:rPr>
                            </w:pPr>
                            <w:r w:rsidRPr="008741A3">
                              <w:rPr>
                                <w:rFonts w:ascii="標楷體" w:hAnsi="標楷體"/>
                                <w:sz w:val="20"/>
                                <w:szCs w:val="20"/>
                              </w:rPr>
                              <w:t>8626551</w:t>
                            </w:r>
                          </w:p>
                        </w:tc>
                        <w:tc>
                          <w:tcPr>
                            <w:tcW w:w="1162" w:type="pct"/>
                            <w:tcBorders>
                              <w:bottom w:val="single" w:sz="4" w:space="0" w:color="auto"/>
                            </w:tcBorders>
                            <w:vAlign w:val="center"/>
                          </w:tcPr>
                          <w:p w14:paraId="1F073435" w14:textId="5DF3F306" w:rsidR="003A04B6" w:rsidRPr="008741A3" w:rsidRDefault="00A038A3" w:rsidP="00880F15">
                            <w:pPr>
                              <w:pStyle w:val="af6"/>
                              <w:overflowPunct w:val="0"/>
                              <w:spacing w:line="0" w:lineRule="atLeast"/>
                              <w:ind w:leftChars="0" w:left="0"/>
                              <w:jc w:val="center"/>
                              <w:rPr>
                                <w:rFonts w:ascii="標楷體" w:hAnsi="標楷體"/>
                                <w:sz w:val="20"/>
                                <w:szCs w:val="20"/>
                              </w:rPr>
                            </w:pPr>
                            <w:r>
                              <w:rPr>
                                <w:rFonts w:ascii="標楷體" w:hAnsi="標楷體" w:hint="eastAsia"/>
                                <w:sz w:val="20"/>
                                <w:szCs w:val="20"/>
                              </w:rPr>
                              <w:t>安平</w:t>
                            </w:r>
                          </w:p>
                        </w:tc>
                      </w:tr>
                    </w:tbl>
                    <w:p w14:paraId="7EC1006F" w14:textId="04350FE5" w:rsidR="003A04B6" w:rsidRPr="005755E8" w:rsidRDefault="003A04B6" w:rsidP="00BB26D6">
                      <w:pPr>
                        <w:pStyle w:val="af6"/>
                        <w:overflowPunct w:val="0"/>
                        <w:spacing w:line="0" w:lineRule="atLeast"/>
                        <w:ind w:leftChars="0" w:left="504" w:rightChars="-27" w:right="-65" w:hangingChars="280" w:hanging="504"/>
                        <w:jc w:val="both"/>
                        <w:rPr>
                          <w:rFonts w:ascii="標楷體" w:hAnsi="標楷體"/>
                          <w:sz w:val="18"/>
                          <w:szCs w:val="18"/>
                        </w:rPr>
                      </w:pPr>
                      <w:proofErr w:type="gramStart"/>
                      <w:r w:rsidRPr="005755E8">
                        <w:rPr>
                          <w:rFonts w:ascii="標楷體" w:hAnsi="標楷體" w:hint="eastAsia"/>
                          <w:sz w:val="18"/>
                          <w:szCs w:val="18"/>
                        </w:rPr>
                        <w:t>註</w:t>
                      </w:r>
                      <w:proofErr w:type="gramEnd"/>
                      <w:r w:rsidRPr="005755E8">
                        <w:rPr>
                          <w:rFonts w:ascii="標楷體" w:hAnsi="標楷體" w:hint="eastAsia"/>
                          <w:sz w:val="18"/>
                          <w:szCs w:val="18"/>
                        </w:rPr>
                        <w:t>：1.船東遺棄案件</w:t>
                      </w:r>
                      <w:r w:rsidR="00FF26BC" w:rsidRPr="005755E8">
                        <w:rPr>
                          <w:rFonts w:ascii="標楷體" w:hAnsi="標楷體" w:hint="eastAsia"/>
                          <w:sz w:val="18"/>
                          <w:szCs w:val="18"/>
                        </w:rPr>
                        <w:t>，</w:t>
                      </w:r>
                      <w:r w:rsidRPr="005755E8">
                        <w:rPr>
                          <w:rFonts w:ascii="標楷體" w:hAnsi="標楷體" w:hint="eastAsia"/>
                          <w:sz w:val="18"/>
                          <w:szCs w:val="18"/>
                        </w:rPr>
                        <w:t>係指船東</w:t>
                      </w:r>
                      <w:r w:rsidR="00FF26BC" w:rsidRPr="005755E8">
                        <w:rPr>
                          <w:rFonts w:ascii="標楷體" w:hAnsi="標楷體" w:hint="eastAsia"/>
                          <w:sz w:val="18"/>
                          <w:szCs w:val="18"/>
                        </w:rPr>
                        <w:t>因</w:t>
                      </w:r>
                      <w:r w:rsidRPr="005755E8">
                        <w:rPr>
                          <w:rFonts w:ascii="標楷體" w:hAnsi="標楷體" w:hint="eastAsia"/>
                          <w:sz w:val="18"/>
                          <w:szCs w:val="18"/>
                        </w:rPr>
                        <w:t>經濟困難或</w:t>
                      </w:r>
                      <w:r w:rsidR="00FF26BC" w:rsidRPr="005755E8">
                        <w:rPr>
                          <w:rFonts w:ascii="標楷體" w:hAnsi="標楷體" w:hint="eastAsia"/>
                          <w:sz w:val="18"/>
                          <w:szCs w:val="18"/>
                        </w:rPr>
                        <w:t>不願繼續提供</w:t>
                      </w:r>
                      <w:r w:rsidR="00795B37" w:rsidRPr="005755E8">
                        <w:rPr>
                          <w:rFonts w:ascii="標楷體" w:hAnsi="標楷體" w:hint="eastAsia"/>
                          <w:sz w:val="18"/>
                          <w:szCs w:val="18"/>
                        </w:rPr>
                        <w:t>船舶維護</w:t>
                      </w:r>
                      <w:r w:rsidRPr="005755E8">
                        <w:rPr>
                          <w:rFonts w:ascii="標楷體" w:hAnsi="標楷體" w:hint="eastAsia"/>
                          <w:sz w:val="18"/>
                          <w:szCs w:val="18"/>
                        </w:rPr>
                        <w:t>，發生船舶或海員被遺棄之情形。</w:t>
                      </w:r>
                    </w:p>
                    <w:p w14:paraId="4D3AA66C" w14:textId="1C172A1F" w:rsidR="003A04B6" w:rsidRPr="005755E8" w:rsidRDefault="003A04B6" w:rsidP="00BB26D6">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2.IMO編號</w:t>
                      </w:r>
                      <w:r w:rsidR="00FF26BC" w:rsidRPr="005755E8">
                        <w:rPr>
                          <w:rFonts w:ascii="標楷體" w:hAnsi="標楷體" w:hint="eastAsia"/>
                          <w:sz w:val="18"/>
                          <w:szCs w:val="18"/>
                        </w:rPr>
                        <w:t>係</w:t>
                      </w:r>
                      <w:r w:rsidRPr="005755E8">
                        <w:rPr>
                          <w:rFonts w:ascii="標楷體" w:hAnsi="標楷體" w:hint="eastAsia"/>
                          <w:sz w:val="18"/>
                          <w:szCs w:val="18"/>
                        </w:rPr>
                        <w:t>國際海事組織</w:t>
                      </w:r>
                      <w:r w:rsidR="00FF26BC" w:rsidRPr="005755E8">
                        <w:rPr>
                          <w:rFonts w:ascii="標楷體" w:hAnsi="標楷體" w:hint="eastAsia"/>
                          <w:sz w:val="18"/>
                          <w:szCs w:val="18"/>
                        </w:rPr>
                        <w:t>（</w:t>
                      </w:r>
                      <w:r w:rsidR="00FF26BC" w:rsidRPr="005755E8">
                        <w:rPr>
                          <w:rFonts w:ascii="標楷體" w:hAnsi="標楷體"/>
                          <w:sz w:val="18"/>
                          <w:szCs w:val="18"/>
                        </w:rPr>
                        <w:t>International Maritime Organization</w:t>
                      </w:r>
                      <w:r w:rsidR="00FF26BC" w:rsidRPr="005755E8">
                        <w:rPr>
                          <w:rFonts w:ascii="標楷體" w:hAnsi="標楷體" w:hint="eastAsia"/>
                          <w:sz w:val="18"/>
                          <w:szCs w:val="18"/>
                        </w:rPr>
                        <w:t>）賦予船舶唯一之</w:t>
                      </w:r>
                      <w:r w:rsidRPr="005755E8">
                        <w:rPr>
                          <w:rFonts w:ascii="標楷體" w:hAnsi="標楷體" w:hint="eastAsia"/>
                          <w:sz w:val="18"/>
                          <w:szCs w:val="18"/>
                        </w:rPr>
                        <w:t>識別</w:t>
                      </w:r>
                      <w:r w:rsidR="00FF26BC" w:rsidRPr="005755E8">
                        <w:rPr>
                          <w:rFonts w:ascii="標楷體" w:hAnsi="標楷體" w:hint="eastAsia"/>
                          <w:sz w:val="18"/>
                          <w:szCs w:val="18"/>
                        </w:rPr>
                        <w:t>碼，用以管理及追蹤</w:t>
                      </w:r>
                      <w:r w:rsidRPr="005755E8">
                        <w:rPr>
                          <w:rFonts w:ascii="標楷體" w:hAnsi="標楷體" w:hint="eastAsia"/>
                          <w:sz w:val="18"/>
                          <w:szCs w:val="18"/>
                        </w:rPr>
                        <w:t>，</w:t>
                      </w:r>
                      <w:r w:rsidR="00BB26D6" w:rsidRPr="005755E8">
                        <w:rPr>
                          <w:rFonts w:ascii="標楷體" w:hAnsi="標楷體" w:hint="eastAsia"/>
                          <w:sz w:val="18"/>
                          <w:szCs w:val="18"/>
                        </w:rPr>
                        <w:t>且</w:t>
                      </w:r>
                      <w:r w:rsidRPr="005755E8">
                        <w:rPr>
                          <w:rFonts w:ascii="標楷體" w:hAnsi="標楷體" w:hint="eastAsia"/>
                          <w:sz w:val="18"/>
                          <w:szCs w:val="18"/>
                        </w:rPr>
                        <w:t>不因船舶之船東、註冊國或名稱</w:t>
                      </w:r>
                      <w:r w:rsidR="00BB26D6" w:rsidRPr="005755E8">
                        <w:rPr>
                          <w:rFonts w:ascii="標楷體" w:hAnsi="標楷體" w:hint="eastAsia"/>
                          <w:sz w:val="18"/>
                          <w:szCs w:val="18"/>
                        </w:rPr>
                        <w:t>等變更而更動</w:t>
                      </w:r>
                      <w:r w:rsidRPr="005755E8">
                        <w:rPr>
                          <w:rFonts w:ascii="標楷體" w:hAnsi="標楷體" w:hint="eastAsia"/>
                          <w:sz w:val="18"/>
                          <w:szCs w:val="18"/>
                        </w:rPr>
                        <w:t>。</w:t>
                      </w:r>
                    </w:p>
                    <w:p w14:paraId="5E0F6010" w14:textId="59DD7586" w:rsidR="003A04B6" w:rsidRPr="005755E8" w:rsidRDefault="003A04B6" w:rsidP="009E5698">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3.</w:t>
                      </w:r>
                      <w:r w:rsidR="00BB26D6" w:rsidRPr="005755E8">
                        <w:rPr>
                          <w:rFonts w:ascii="標楷體" w:hAnsi="標楷體" w:hint="eastAsia"/>
                          <w:sz w:val="18"/>
                          <w:szCs w:val="18"/>
                        </w:rPr>
                        <w:t>統計期</w:t>
                      </w:r>
                      <w:r w:rsidRPr="005755E8">
                        <w:rPr>
                          <w:rFonts w:ascii="標楷體" w:hAnsi="標楷體" w:hint="eastAsia"/>
                          <w:sz w:val="18"/>
                          <w:szCs w:val="18"/>
                        </w:rPr>
                        <w:t>間：108年1月1日至113年11月30日止。</w:t>
                      </w:r>
                    </w:p>
                    <w:p w14:paraId="0EE5360F" w14:textId="2FC1C346" w:rsidR="003A04B6" w:rsidRPr="005755E8" w:rsidRDefault="003A04B6" w:rsidP="009E5698">
                      <w:pPr>
                        <w:pStyle w:val="af6"/>
                        <w:overflowPunct w:val="0"/>
                        <w:spacing w:line="0" w:lineRule="atLeast"/>
                        <w:ind w:leftChars="120" w:left="468" w:hangingChars="100" w:hanging="180"/>
                        <w:jc w:val="both"/>
                        <w:rPr>
                          <w:rFonts w:ascii="標楷體" w:hAnsi="標楷體"/>
                          <w:sz w:val="18"/>
                          <w:szCs w:val="18"/>
                        </w:rPr>
                      </w:pPr>
                      <w:r w:rsidRPr="005755E8">
                        <w:rPr>
                          <w:rFonts w:ascii="標楷體" w:hAnsi="標楷體" w:hint="eastAsia"/>
                          <w:sz w:val="18"/>
                          <w:szCs w:val="18"/>
                        </w:rPr>
                        <w:t>4.資料來源：整理自ITF網站資料。</w:t>
                      </w:r>
                    </w:p>
                  </w:txbxContent>
                </v:textbox>
                <w10:wrap type="through" anchorx="margin"/>
              </v:shape>
            </w:pict>
          </mc:Fallback>
        </mc:AlternateContent>
      </w:r>
      <w:r w:rsidR="003D0876" w:rsidRPr="003D0876">
        <w:rPr>
          <w:rFonts w:ascii="標楷體" w:eastAsia="標楷體" w:hAnsi="標楷體" w:hint="eastAsia"/>
          <w:noProof/>
          <w:spacing w:val="2"/>
          <w:szCs w:val="24"/>
        </w:rPr>
        <w:t>舶進港之方式，亦未能於事前預防高風險船舶入港。</w:t>
      </w:r>
      <w:r w:rsidR="00A021B0" w:rsidRPr="00A021B0">
        <w:rPr>
          <w:rFonts w:ascii="標楷體" w:eastAsia="標楷體" w:hAnsi="標楷體" w:hint="eastAsia"/>
          <w:noProof/>
          <w:spacing w:val="2"/>
          <w:szCs w:val="24"/>
        </w:rPr>
        <w:t>又參酌澳洲海事局有關外籍船舶申請進港之規定，</w:t>
      </w:r>
      <w:r w:rsidR="004F2A98" w:rsidRPr="004F2A98">
        <w:rPr>
          <w:rFonts w:ascii="標楷體" w:eastAsia="標楷體" w:hAnsi="標楷體" w:hint="eastAsia"/>
          <w:noProof/>
          <w:spacing w:val="2"/>
          <w:szCs w:val="24"/>
        </w:rPr>
        <w:t>該局</w:t>
      </w:r>
      <w:r w:rsidR="00A7163F">
        <w:rPr>
          <w:rFonts w:ascii="標楷體" w:eastAsia="標楷體" w:hAnsi="標楷體" w:hint="eastAsia"/>
          <w:noProof/>
          <w:spacing w:val="2"/>
          <w:szCs w:val="24"/>
        </w:rPr>
        <w:t>公告進港船舶如</w:t>
      </w:r>
      <w:r w:rsidR="004F2A98" w:rsidRPr="004F2A98">
        <w:rPr>
          <w:rFonts w:ascii="標楷體" w:eastAsia="標楷體" w:hAnsi="標楷體" w:hint="eastAsia"/>
          <w:noProof/>
          <w:spacing w:val="2"/>
          <w:szCs w:val="24"/>
        </w:rPr>
        <w:t>有港口國管制檢查紀錄或營運商績效不佳</w:t>
      </w:r>
      <w:r w:rsidR="00A7163F">
        <w:rPr>
          <w:rFonts w:ascii="標楷體" w:eastAsia="標楷體" w:hAnsi="標楷體" w:hint="eastAsia"/>
          <w:noProof/>
          <w:spacing w:val="2"/>
          <w:szCs w:val="24"/>
        </w:rPr>
        <w:t>情事</w:t>
      </w:r>
      <w:r w:rsidR="004F2A98" w:rsidRPr="004F2A98">
        <w:rPr>
          <w:rFonts w:ascii="標楷體" w:eastAsia="標楷體" w:hAnsi="標楷體" w:hint="eastAsia"/>
          <w:noProof/>
          <w:spacing w:val="2"/>
          <w:szCs w:val="24"/>
        </w:rPr>
        <w:t>，</w:t>
      </w:r>
      <w:r w:rsidR="005A41E6">
        <w:rPr>
          <w:rFonts w:ascii="標楷體" w:eastAsia="標楷體" w:hAnsi="標楷體" w:hint="eastAsia"/>
          <w:noProof/>
          <w:spacing w:val="2"/>
          <w:szCs w:val="24"/>
        </w:rPr>
        <w:t>得</w:t>
      </w:r>
      <w:r w:rsidR="004F2A98" w:rsidRPr="004F2A98">
        <w:rPr>
          <w:rFonts w:ascii="標楷體" w:eastAsia="標楷體" w:hAnsi="標楷體" w:hint="eastAsia"/>
          <w:noProof/>
          <w:spacing w:val="2"/>
          <w:szCs w:val="24"/>
        </w:rPr>
        <w:t>拒絕其進港申請，具有預警與防範效果</w:t>
      </w:r>
      <w:r w:rsidR="00A021B0" w:rsidRPr="00A021B0">
        <w:rPr>
          <w:rFonts w:ascii="標楷體" w:eastAsia="標楷體" w:hAnsi="標楷體" w:hint="eastAsia"/>
          <w:noProof/>
          <w:spacing w:val="2"/>
          <w:szCs w:val="24"/>
        </w:rPr>
        <w:t>。</w:t>
      </w:r>
      <w:r w:rsidR="00A021B0">
        <w:rPr>
          <w:rFonts w:ascii="標楷體" w:eastAsia="標楷體" w:hAnsi="標楷體" w:hint="eastAsia"/>
          <w:noProof/>
          <w:spacing w:val="2"/>
          <w:szCs w:val="24"/>
        </w:rPr>
        <w:t>惟</w:t>
      </w:r>
      <w:r w:rsidR="00DD70F9">
        <w:rPr>
          <w:rFonts w:ascii="標楷體" w:eastAsia="標楷體" w:hAnsi="標楷體" w:hint="eastAsia"/>
          <w:noProof/>
          <w:spacing w:val="2"/>
          <w:szCs w:val="24"/>
        </w:rPr>
        <w:t>航港局</w:t>
      </w:r>
      <w:r w:rsidR="00DD70F9" w:rsidRPr="00DD70F9">
        <w:rPr>
          <w:rFonts w:ascii="標楷體" w:eastAsia="標楷體" w:hAnsi="標楷體"/>
          <w:noProof/>
          <w:spacing w:val="2"/>
          <w:szCs w:val="24"/>
        </w:rPr>
        <w:t>MTNet</w:t>
      </w:r>
      <w:r w:rsidR="0059098C">
        <w:rPr>
          <w:rFonts w:ascii="標楷體" w:eastAsia="標楷體" w:hAnsi="標楷體" w:hint="eastAsia"/>
          <w:noProof/>
          <w:spacing w:val="2"/>
          <w:szCs w:val="24"/>
        </w:rPr>
        <w:t xml:space="preserve"> </w:t>
      </w:r>
      <w:r w:rsidR="00DD70F9" w:rsidRPr="00DD70F9">
        <w:rPr>
          <w:rFonts w:ascii="標楷體" w:eastAsia="標楷體" w:hAnsi="標楷體"/>
          <w:noProof/>
          <w:spacing w:val="2"/>
          <w:szCs w:val="24"/>
        </w:rPr>
        <w:t>2.0</w:t>
      </w:r>
      <w:r w:rsidR="004F2A98">
        <w:rPr>
          <w:rFonts w:ascii="標楷體" w:eastAsia="標楷體" w:hAnsi="標楷體" w:hint="eastAsia"/>
          <w:noProof/>
          <w:spacing w:val="2"/>
          <w:szCs w:val="24"/>
        </w:rPr>
        <w:t>現行</w:t>
      </w:r>
      <w:r w:rsidR="000F7E13" w:rsidRPr="000F7E13">
        <w:rPr>
          <w:rFonts w:ascii="標楷體" w:eastAsia="標楷體" w:hAnsi="標楷體" w:hint="eastAsia"/>
          <w:noProof/>
          <w:spacing w:val="2"/>
          <w:szCs w:val="24"/>
        </w:rPr>
        <w:t>進港預報簽證</w:t>
      </w:r>
      <w:r w:rsidR="000F7E13">
        <w:rPr>
          <w:rFonts w:ascii="標楷體" w:eastAsia="標楷體" w:hAnsi="標楷體" w:hint="eastAsia"/>
          <w:noProof/>
          <w:spacing w:val="2"/>
          <w:szCs w:val="24"/>
        </w:rPr>
        <w:t>作業</w:t>
      </w:r>
      <w:r w:rsidR="000F7E13" w:rsidRPr="000F7E13">
        <w:rPr>
          <w:rFonts w:ascii="標楷體" w:eastAsia="標楷體" w:hAnsi="標楷體" w:hint="eastAsia"/>
          <w:noProof/>
          <w:spacing w:val="2"/>
          <w:szCs w:val="24"/>
        </w:rPr>
        <w:t>流程</w:t>
      </w:r>
      <w:r w:rsidR="000F7E13">
        <w:rPr>
          <w:rFonts w:ascii="標楷體" w:eastAsia="標楷體" w:hAnsi="標楷體" w:hint="eastAsia"/>
          <w:noProof/>
          <w:spacing w:val="2"/>
          <w:szCs w:val="24"/>
        </w:rPr>
        <w:t>，</w:t>
      </w:r>
      <w:r w:rsidR="003749D1" w:rsidRPr="003749D1">
        <w:rPr>
          <w:rFonts w:ascii="標楷體" w:eastAsia="標楷體" w:hAnsi="標楷體" w:hint="eastAsia"/>
          <w:noProof/>
          <w:spacing w:val="2"/>
          <w:szCs w:val="24"/>
        </w:rPr>
        <w:t>尚未要求檢附港口國管制紀錄或營運商績效資料作為審查依據</w:t>
      </w:r>
      <w:r w:rsidR="00873D7F">
        <w:rPr>
          <w:rFonts w:ascii="標楷體" w:eastAsia="標楷體" w:hAnsi="標楷體" w:hint="eastAsia"/>
          <w:noProof/>
          <w:spacing w:val="2"/>
          <w:szCs w:val="24"/>
        </w:rPr>
        <w:t>，</w:t>
      </w:r>
      <w:r w:rsidR="00873D7F" w:rsidRPr="00873D7F">
        <w:rPr>
          <w:rFonts w:ascii="標楷體" w:eastAsia="標楷體" w:hAnsi="標楷體" w:hint="eastAsia"/>
          <w:noProof/>
          <w:spacing w:val="2"/>
          <w:szCs w:val="24"/>
        </w:rPr>
        <w:t>進港預報審核機制未臻完善周妥</w:t>
      </w:r>
      <w:r w:rsidR="000F7E13">
        <w:rPr>
          <w:rFonts w:ascii="標楷體" w:eastAsia="標楷體" w:hAnsi="標楷體" w:hint="eastAsia"/>
          <w:noProof/>
          <w:spacing w:val="2"/>
          <w:szCs w:val="24"/>
        </w:rPr>
        <w:t>，</w:t>
      </w:r>
      <w:r w:rsidR="00873D7F" w:rsidRPr="00873D7F">
        <w:rPr>
          <w:rFonts w:ascii="標楷體" w:eastAsia="標楷體" w:hAnsi="標楷體" w:hint="eastAsia"/>
          <w:noProof/>
          <w:spacing w:val="2"/>
          <w:szCs w:val="24"/>
        </w:rPr>
        <w:t>不利事前預防高風險船舶進港，經函請航港局研謀妥處。據復：</w:t>
      </w:r>
      <w:r w:rsidR="00906A07" w:rsidRPr="00906A07">
        <w:rPr>
          <w:rFonts w:ascii="標楷體" w:eastAsia="標楷體" w:hAnsi="標楷體" w:hint="eastAsia"/>
          <w:noProof/>
          <w:spacing w:val="2"/>
          <w:szCs w:val="24"/>
        </w:rPr>
        <w:t>為持續強化我國港口國管制檢查作為</w:t>
      </w:r>
      <w:r w:rsidR="00906A07">
        <w:rPr>
          <w:rFonts w:ascii="標楷體" w:eastAsia="標楷體" w:hAnsi="標楷體" w:hint="eastAsia"/>
          <w:noProof/>
          <w:spacing w:val="2"/>
          <w:szCs w:val="24"/>
        </w:rPr>
        <w:t>，</w:t>
      </w:r>
      <w:r w:rsidR="00A7163F">
        <w:rPr>
          <w:rFonts w:ascii="標楷體" w:eastAsia="標楷體" w:hAnsi="標楷體" w:hint="eastAsia"/>
          <w:noProof/>
          <w:spacing w:val="2"/>
          <w:szCs w:val="24"/>
        </w:rPr>
        <w:t>已針對黑名單</w:t>
      </w:r>
      <w:r w:rsidR="003C38AF">
        <w:rPr>
          <w:rFonts w:ascii="標楷體" w:eastAsia="標楷體" w:hAnsi="標楷體" w:hint="eastAsia"/>
          <w:noProof/>
          <w:spacing w:val="2"/>
          <w:szCs w:val="24"/>
        </w:rPr>
        <w:t>船旗國船舶加強管制</w:t>
      </w:r>
      <w:r w:rsidR="00D7090A">
        <w:rPr>
          <w:rFonts w:ascii="標楷體" w:eastAsia="標楷體" w:hAnsi="標楷體" w:hint="eastAsia"/>
          <w:noProof/>
          <w:spacing w:val="2"/>
          <w:szCs w:val="24"/>
        </w:rPr>
        <w:t>，並研議</w:t>
      </w:r>
      <w:r w:rsidR="00D7090A" w:rsidRPr="00D7090A">
        <w:rPr>
          <w:rFonts w:ascii="標楷體" w:eastAsia="標楷體" w:hAnsi="標楷體" w:hint="eastAsia"/>
          <w:noProof/>
          <w:spacing w:val="2"/>
          <w:szCs w:val="24"/>
        </w:rPr>
        <w:t>於商港港務管理規則增訂</w:t>
      </w:r>
      <w:r w:rsidR="00405933">
        <w:rPr>
          <w:rFonts w:ascii="標楷體" w:eastAsia="標楷體" w:hAnsi="標楷體" w:hint="eastAsia"/>
          <w:noProof/>
          <w:spacing w:val="2"/>
          <w:szCs w:val="24"/>
        </w:rPr>
        <w:t>相關規定，</w:t>
      </w:r>
      <w:r w:rsidR="002B4347">
        <w:rPr>
          <w:rFonts w:ascii="標楷體" w:eastAsia="標楷體" w:hAnsi="標楷體" w:hint="eastAsia"/>
          <w:noProof/>
          <w:spacing w:val="2"/>
          <w:szCs w:val="24"/>
        </w:rPr>
        <w:t>據以</w:t>
      </w:r>
      <w:r w:rsidR="00405933" w:rsidRPr="00405933">
        <w:rPr>
          <w:rFonts w:ascii="標楷體" w:eastAsia="標楷體" w:hAnsi="標楷體" w:hint="eastAsia"/>
          <w:noProof/>
          <w:spacing w:val="2"/>
          <w:szCs w:val="24"/>
        </w:rPr>
        <w:t>就具公共安全疑慮</w:t>
      </w:r>
      <w:r w:rsidR="00BB6003">
        <w:rPr>
          <w:rFonts w:ascii="標楷體" w:eastAsia="標楷體" w:hAnsi="標楷體" w:hint="eastAsia"/>
          <w:noProof/>
          <w:spacing w:val="2"/>
          <w:szCs w:val="24"/>
        </w:rPr>
        <w:t>之</w:t>
      </w:r>
      <w:r w:rsidR="00BB6003" w:rsidRPr="00BB6003">
        <w:rPr>
          <w:rFonts w:ascii="標楷體" w:eastAsia="標楷體" w:hAnsi="標楷體" w:hint="eastAsia"/>
          <w:noProof/>
          <w:spacing w:val="2"/>
          <w:szCs w:val="24"/>
        </w:rPr>
        <w:t>外國籍船舶</w:t>
      </w:r>
      <w:r w:rsidR="00405933" w:rsidRPr="00405933">
        <w:rPr>
          <w:rFonts w:ascii="標楷體" w:eastAsia="標楷體" w:hAnsi="標楷體" w:hint="eastAsia"/>
          <w:noProof/>
          <w:spacing w:val="2"/>
          <w:szCs w:val="24"/>
        </w:rPr>
        <w:t>安排</w:t>
      </w:r>
      <w:r w:rsidR="003C38AF">
        <w:rPr>
          <w:rFonts w:ascii="標楷體" w:eastAsia="標楷體" w:hAnsi="標楷體" w:hint="eastAsia"/>
          <w:noProof/>
          <w:spacing w:val="2"/>
          <w:szCs w:val="24"/>
        </w:rPr>
        <w:t>適當</w:t>
      </w:r>
      <w:r w:rsidR="00405933" w:rsidRPr="00405933">
        <w:rPr>
          <w:rFonts w:ascii="標楷體" w:eastAsia="標楷體" w:hAnsi="標楷體" w:hint="eastAsia"/>
          <w:noProof/>
          <w:spacing w:val="2"/>
          <w:szCs w:val="24"/>
        </w:rPr>
        <w:t>進港時間及</w:t>
      </w:r>
      <w:r w:rsidR="003C38AF">
        <w:rPr>
          <w:rFonts w:ascii="標楷體" w:eastAsia="標楷體" w:hAnsi="標楷體" w:hint="eastAsia"/>
          <w:noProof/>
          <w:spacing w:val="2"/>
          <w:szCs w:val="24"/>
        </w:rPr>
        <w:t>受</w:t>
      </w:r>
      <w:r w:rsidR="00405933" w:rsidRPr="00405933">
        <w:rPr>
          <w:rFonts w:ascii="標楷體" w:eastAsia="標楷體" w:hAnsi="標楷體" w:hint="eastAsia"/>
          <w:noProof/>
          <w:spacing w:val="2"/>
          <w:szCs w:val="24"/>
        </w:rPr>
        <w:t>檢機制</w:t>
      </w:r>
      <w:r w:rsidR="00D7090A">
        <w:rPr>
          <w:rFonts w:ascii="標楷體" w:eastAsia="標楷體" w:hAnsi="標楷體" w:hint="eastAsia"/>
          <w:noProof/>
          <w:spacing w:val="2"/>
          <w:szCs w:val="24"/>
        </w:rPr>
        <w:t>。</w:t>
      </w:r>
    </w:p>
    <w:p w14:paraId="1C7A9544" w14:textId="62F246CB" w:rsidR="00C1452A" w:rsidRDefault="00C1452A" w:rsidP="003A04B6">
      <w:pPr>
        <w:overflowPunct w:val="0"/>
        <w:adjustRightInd w:val="0"/>
        <w:snapToGrid w:val="0"/>
        <w:spacing w:line="520" w:lineRule="exact"/>
        <w:ind w:firstLineChars="450" w:firstLine="1279"/>
        <w:jc w:val="both"/>
        <w:outlineLvl w:val="0"/>
        <w:rPr>
          <w:rFonts w:ascii="標楷體" w:eastAsia="標楷體" w:hAnsi="標楷體"/>
          <w:b/>
          <w:bCs/>
          <w:spacing w:val="2"/>
          <w:sz w:val="28"/>
          <w:szCs w:val="28"/>
        </w:rPr>
      </w:pPr>
      <w:r w:rsidRPr="00C1452A">
        <w:rPr>
          <w:rFonts w:ascii="標楷體" w:eastAsia="標楷體" w:hAnsi="標楷體" w:hint="eastAsia"/>
          <w:b/>
          <w:bCs/>
          <w:spacing w:val="2"/>
          <w:sz w:val="28"/>
          <w:szCs w:val="28"/>
        </w:rPr>
        <w:t xml:space="preserve">6.　</w:t>
      </w:r>
      <w:proofErr w:type="gramStart"/>
      <w:r w:rsidRPr="00C1452A">
        <w:rPr>
          <w:rFonts w:ascii="標楷體" w:eastAsia="標楷體" w:hAnsi="標楷體" w:hint="eastAsia"/>
          <w:b/>
          <w:bCs/>
          <w:spacing w:val="2"/>
          <w:sz w:val="28"/>
          <w:szCs w:val="28"/>
        </w:rPr>
        <w:t>1</w:t>
      </w:r>
      <w:r w:rsidR="009431E3">
        <w:rPr>
          <w:rFonts w:ascii="標楷體" w:eastAsia="標楷體" w:hAnsi="標楷體" w:hint="eastAsia"/>
          <w:b/>
          <w:bCs/>
          <w:spacing w:val="2"/>
          <w:sz w:val="28"/>
          <w:szCs w:val="28"/>
        </w:rPr>
        <w:t>1</w:t>
      </w:r>
      <w:r w:rsidR="006D4DA4">
        <w:rPr>
          <w:rFonts w:ascii="標楷體" w:eastAsia="標楷體" w:hAnsi="標楷體" w:hint="eastAsia"/>
          <w:b/>
          <w:bCs/>
          <w:spacing w:val="2"/>
          <w:sz w:val="28"/>
          <w:szCs w:val="28"/>
        </w:rPr>
        <w:t>2</w:t>
      </w:r>
      <w:proofErr w:type="gramEnd"/>
      <w:r w:rsidRPr="00C1452A">
        <w:rPr>
          <w:rFonts w:ascii="標楷體" w:eastAsia="標楷體" w:hAnsi="標楷體" w:hint="eastAsia"/>
          <w:b/>
          <w:bCs/>
          <w:spacing w:val="2"/>
          <w:sz w:val="28"/>
          <w:szCs w:val="28"/>
        </w:rPr>
        <w:t>年度重要審核意見追蹤查核情形</w:t>
      </w:r>
    </w:p>
    <w:p w14:paraId="7FD17A38" w14:textId="02111810" w:rsidR="006A7272" w:rsidRDefault="00C1452A" w:rsidP="00EA2A33">
      <w:pPr>
        <w:overflowPunct w:val="0"/>
        <w:adjustRightInd w:val="0"/>
        <w:snapToGrid w:val="0"/>
        <w:spacing w:line="520" w:lineRule="exact"/>
        <w:ind w:firstLineChars="200" w:firstLine="488"/>
        <w:jc w:val="both"/>
        <w:outlineLvl w:val="0"/>
        <w:rPr>
          <w:rFonts w:ascii="標楷體" w:eastAsia="標楷體" w:hAnsi="標楷體"/>
          <w:spacing w:val="2"/>
          <w:szCs w:val="24"/>
        </w:rPr>
      </w:pPr>
      <w:r w:rsidRPr="00C1452A">
        <w:rPr>
          <w:rFonts w:ascii="標楷體" w:eastAsia="標楷體" w:hAnsi="標楷體" w:hint="eastAsia"/>
          <w:spacing w:val="2"/>
          <w:szCs w:val="24"/>
        </w:rPr>
        <w:t>本部於</w:t>
      </w:r>
      <w:proofErr w:type="gramStart"/>
      <w:r w:rsidRPr="00C1452A">
        <w:rPr>
          <w:rFonts w:ascii="標楷體" w:eastAsia="標楷體" w:hAnsi="標楷體" w:hint="eastAsia"/>
          <w:spacing w:val="2"/>
          <w:szCs w:val="24"/>
        </w:rPr>
        <w:t>1</w:t>
      </w:r>
      <w:r>
        <w:rPr>
          <w:rFonts w:ascii="標楷體" w:eastAsia="標楷體" w:hAnsi="標楷體" w:hint="eastAsia"/>
          <w:spacing w:val="2"/>
          <w:szCs w:val="24"/>
        </w:rPr>
        <w:t>1</w:t>
      </w:r>
      <w:r w:rsidR="006D4DA4">
        <w:rPr>
          <w:rFonts w:ascii="標楷體" w:eastAsia="標楷體" w:hAnsi="標楷體" w:hint="eastAsia"/>
          <w:spacing w:val="2"/>
          <w:szCs w:val="24"/>
        </w:rPr>
        <w:t>2</w:t>
      </w:r>
      <w:proofErr w:type="gramEnd"/>
      <w:r w:rsidRPr="00C1452A">
        <w:rPr>
          <w:rFonts w:ascii="標楷體" w:eastAsia="標楷體" w:hAnsi="標楷體" w:hint="eastAsia"/>
          <w:spacing w:val="2"/>
          <w:szCs w:val="24"/>
        </w:rPr>
        <w:t>年度審核報告非營業部分內列重要審核意見2項，經</w:t>
      </w:r>
      <w:proofErr w:type="gramStart"/>
      <w:r w:rsidRPr="00C1452A">
        <w:rPr>
          <w:rFonts w:ascii="標楷體" w:eastAsia="標楷體" w:hAnsi="標楷體" w:hint="eastAsia"/>
          <w:spacing w:val="2"/>
          <w:szCs w:val="24"/>
        </w:rPr>
        <w:t>賡</w:t>
      </w:r>
      <w:proofErr w:type="gramEnd"/>
      <w:r w:rsidRPr="00C1452A">
        <w:rPr>
          <w:rFonts w:ascii="標楷體" w:eastAsia="標楷體" w:hAnsi="標楷體" w:hint="eastAsia"/>
          <w:spacing w:val="2"/>
          <w:szCs w:val="24"/>
        </w:rPr>
        <w:t>續追蹤查核實際辦理結果，</w:t>
      </w:r>
      <w:r w:rsidR="001118A2" w:rsidRPr="00735982">
        <w:rPr>
          <w:rFonts w:ascii="標楷體" w:eastAsia="標楷體" w:hAnsi="標楷體" w:hint="eastAsia"/>
          <w:spacing w:val="2"/>
          <w:szCs w:val="24"/>
        </w:rPr>
        <w:t>均</w:t>
      </w:r>
      <w:r w:rsidRPr="00C1452A">
        <w:rPr>
          <w:rFonts w:ascii="標楷體" w:eastAsia="標楷體" w:hAnsi="標楷體" w:hint="eastAsia"/>
          <w:spacing w:val="2"/>
          <w:szCs w:val="24"/>
        </w:rPr>
        <w:t>已</w:t>
      </w:r>
      <w:proofErr w:type="gramStart"/>
      <w:r w:rsidRPr="00C1452A">
        <w:rPr>
          <w:rFonts w:ascii="標楷體" w:eastAsia="標楷體" w:hAnsi="標楷體" w:hint="eastAsia"/>
          <w:spacing w:val="2"/>
          <w:szCs w:val="24"/>
        </w:rPr>
        <w:t>研</w:t>
      </w:r>
      <w:proofErr w:type="gramEnd"/>
      <w:r w:rsidRPr="00C1452A">
        <w:rPr>
          <w:rFonts w:ascii="標楷體" w:eastAsia="標楷體" w:hAnsi="標楷體" w:hint="eastAsia"/>
          <w:spacing w:val="2"/>
          <w:szCs w:val="24"/>
        </w:rPr>
        <w:t>謀改善或依改善措施持續辦理（表</w:t>
      </w:r>
      <w:r w:rsidR="00FC3208">
        <w:rPr>
          <w:rFonts w:ascii="標楷體" w:eastAsia="標楷體" w:hAnsi="標楷體" w:cs="新細明體"/>
          <w:spacing w:val="2"/>
          <w:szCs w:val="24"/>
        </w:rPr>
        <w:t>2</w:t>
      </w:r>
      <w:r w:rsidRPr="00C1452A">
        <w:rPr>
          <w:rFonts w:ascii="標楷體" w:eastAsia="標楷體" w:hAnsi="標楷體" w:hint="eastAsia"/>
          <w:spacing w:val="2"/>
          <w:szCs w:val="24"/>
        </w:rPr>
        <w: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2"/>
        <w:gridCol w:w="3557"/>
      </w:tblGrid>
      <w:tr w:rsidR="002515BC" w:rsidRPr="006A7272" w14:paraId="20B6993E" w14:textId="77777777" w:rsidTr="00D00092">
        <w:trPr>
          <w:trHeight w:val="375"/>
          <w:tblHeader/>
          <w:jc w:val="center"/>
        </w:trPr>
        <w:tc>
          <w:tcPr>
            <w:tcW w:w="10349" w:type="dxa"/>
            <w:gridSpan w:val="2"/>
            <w:tcBorders>
              <w:top w:val="nil"/>
              <w:left w:val="nil"/>
              <w:bottom w:val="single" w:sz="4" w:space="0" w:color="auto"/>
              <w:right w:val="nil"/>
            </w:tcBorders>
            <w:vAlign w:val="center"/>
          </w:tcPr>
          <w:p w14:paraId="19D1CD1D" w14:textId="2853B67E" w:rsidR="002515BC" w:rsidRPr="00C13E66" w:rsidRDefault="002515BC" w:rsidP="00FC3208">
            <w:pPr>
              <w:widowControl/>
              <w:spacing w:line="540" w:lineRule="exact"/>
              <w:jc w:val="center"/>
              <w:rPr>
                <w:rFonts w:ascii="標楷體" w:eastAsia="標楷體" w:hAnsi="標楷體"/>
                <w:b/>
                <w:bCs/>
                <w:szCs w:val="24"/>
              </w:rPr>
            </w:pPr>
            <w:r w:rsidRPr="00C13E66">
              <w:rPr>
                <w:rFonts w:ascii="標楷體" w:eastAsia="標楷體" w:hAnsi="標楷體" w:hint="eastAsia"/>
                <w:b/>
                <w:bCs/>
                <w:szCs w:val="24"/>
              </w:rPr>
              <w:t>表</w:t>
            </w:r>
            <w:r w:rsidR="00FC3208">
              <w:rPr>
                <w:rFonts w:ascii="標楷體" w:hAnsi="標楷體" w:hint="eastAsia"/>
                <w:b/>
                <w:bCs/>
                <w:szCs w:val="24"/>
              </w:rPr>
              <w:t>2</w:t>
            </w:r>
            <w:r w:rsidR="007E5FA7" w:rsidRPr="00C13E66">
              <w:rPr>
                <w:rFonts w:ascii="標楷體" w:hAnsi="標楷體" w:hint="eastAsia"/>
                <w:b/>
                <w:bCs/>
                <w:szCs w:val="24"/>
              </w:rPr>
              <w:t xml:space="preserve">　</w:t>
            </w:r>
            <w:proofErr w:type="gramStart"/>
            <w:r w:rsidRPr="00C13E66">
              <w:rPr>
                <w:rFonts w:ascii="標楷體" w:eastAsia="標楷體" w:hAnsi="標楷體" w:hint="eastAsia"/>
                <w:b/>
                <w:bCs/>
                <w:szCs w:val="24"/>
              </w:rPr>
              <w:t>1</w:t>
            </w:r>
            <w:r w:rsidRPr="00C13E66">
              <w:rPr>
                <w:rFonts w:ascii="標楷體" w:eastAsia="標楷體" w:hAnsi="標楷體"/>
                <w:b/>
                <w:bCs/>
                <w:szCs w:val="24"/>
              </w:rPr>
              <w:t>1</w:t>
            </w:r>
            <w:r w:rsidR="00B0459A">
              <w:rPr>
                <w:rFonts w:ascii="標楷體" w:eastAsia="標楷體" w:hAnsi="標楷體" w:hint="eastAsia"/>
                <w:b/>
                <w:bCs/>
                <w:szCs w:val="24"/>
              </w:rPr>
              <w:t>2</w:t>
            </w:r>
            <w:proofErr w:type="gramEnd"/>
            <w:r w:rsidRPr="00C13E66">
              <w:rPr>
                <w:rFonts w:ascii="標楷體" w:eastAsia="標楷體" w:hAnsi="標楷體" w:hint="eastAsia"/>
                <w:b/>
                <w:bCs/>
                <w:szCs w:val="24"/>
              </w:rPr>
              <w:t>年度審核報告非營業部分</w:t>
            </w:r>
            <w:proofErr w:type="gramStart"/>
            <w:r w:rsidRPr="00C13E66">
              <w:rPr>
                <w:rFonts w:ascii="標楷體" w:eastAsia="標楷體" w:hAnsi="標楷體" w:hint="eastAsia"/>
                <w:b/>
                <w:bCs/>
                <w:szCs w:val="24"/>
              </w:rPr>
              <w:t>所列航港</w:t>
            </w:r>
            <w:proofErr w:type="gramEnd"/>
            <w:r w:rsidRPr="00C13E66">
              <w:rPr>
                <w:rFonts w:ascii="標楷體" w:eastAsia="標楷體" w:hAnsi="標楷體" w:hint="eastAsia"/>
                <w:b/>
                <w:bCs/>
                <w:szCs w:val="24"/>
              </w:rPr>
              <w:t>建設基金重要審核意見覆核辦理情形</w:t>
            </w:r>
          </w:p>
        </w:tc>
      </w:tr>
      <w:tr w:rsidR="006A7272" w:rsidRPr="006A7272" w14:paraId="24DBD8C2" w14:textId="77777777" w:rsidTr="00EA2A33">
        <w:trPr>
          <w:trHeight w:val="340"/>
          <w:tblHeader/>
          <w:jc w:val="center"/>
        </w:trPr>
        <w:tc>
          <w:tcPr>
            <w:tcW w:w="6792" w:type="dxa"/>
            <w:tcBorders>
              <w:top w:val="single" w:sz="4" w:space="0" w:color="auto"/>
              <w:left w:val="single" w:sz="4" w:space="0" w:color="auto"/>
              <w:bottom w:val="single" w:sz="4" w:space="0" w:color="auto"/>
              <w:right w:val="single" w:sz="4" w:space="0" w:color="auto"/>
            </w:tcBorders>
            <w:vAlign w:val="center"/>
          </w:tcPr>
          <w:p w14:paraId="52B09447" w14:textId="0C4E7C5C" w:rsidR="006A7272" w:rsidRPr="006A7272" w:rsidRDefault="006A7272" w:rsidP="00EA2A33">
            <w:pPr>
              <w:widowControl/>
              <w:jc w:val="center"/>
              <w:rPr>
                <w:rFonts w:ascii="標楷體" w:eastAsia="標楷體" w:hAnsi="標楷體"/>
                <w:sz w:val="20"/>
              </w:rPr>
            </w:pPr>
            <w:r w:rsidRPr="006A7272">
              <w:rPr>
                <w:rFonts w:ascii="標楷體" w:eastAsia="標楷體" w:hAnsi="標楷體" w:hint="eastAsia"/>
                <w:sz w:val="20"/>
              </w:rPr>
              <w:t>重要審核意見標題</w:t>
            </w:r>
          </w:p>
        </w:tc>
        <w:tc>
          <w:tcPr>
            <w:tcW w:w="3557" w:type="dxa"/>
            <w:tcBorders>
              <w:top w:val="single" w:sz="4" w:space="0" w:color="auto"/>
              <w:left w:val="single" w:sz="4" w:space="0" w:color="auto"/>
              <w:bottom w:val="single" w:sz="4" w:space="0" w:color="auto"/>
              <w:right w:val="single" w:sz="4" w:space="0" w:color="auto"/>
            </w:tcBorders>
            <w:vAlign w:val="center"/>
          </w:tcPr>
          <w:p w14:paraId="5B353FC2" w14:textId="77777777" w:rsidR="006A7272" w:rsidRPr="006A7272" w:rsidRDefault="006A7272" w:rsidP="00EA2A33">
            <w:pPr>
              <w:widowControl/>
              <w:jc w:val="center"/>
              <w:rPr>
                <w:rFonts w:ascii="標楷體" w:eastAsia="標楷體" w:hAnsi="標楷體"/>
                <w:sz w:val="20"/>
              </w:rPr>
            </w:pPr>
            <w:r w:rsidRPr="006A7272">
              <w:rPr>
                <w:rFonts w:ascii="標楷體" w:eastAsia="標楷體" w:hAnsi="標楷體" w:hint="eastAsia"/>
                <w:sz w:val="20"/>
              </w:rPr>
              <w:t>說明</w:t>
            </w:r>
          </w:p>
        </w:tc>
      </w:tr>
      <w:tr w:rsidR="006A7272" w:rsidRPr="006A7272" w14:paraId="17903EB3" w14:textId="77777777" w:rsidTr="00EA2A33">
        <w:trPr>
          <w:trHeight w:val="340"/>
          <w:jc w:val="center"/>
        </w:trPr>
        <w:tc>
          <w:tcPr>
            <w:tcW w:w="10349" w:type="dxa"/>
            <w:gridSpan w:val="2"/>
            <w:tcBorders>
              <w:top w:val="single" w:sz="4" w:space="0" w:color="auto"/>
              <w:left w:val="single" w:sz="4" w:space="0" w:color="auto"/>
              <w:bottom w:val="single" w:sz="4" w:space="0" w:color="auto"/>
              <w:right w:val="single" w:sz="4" w:space="0" w:color="auto"/>
            </w:tcBorders>
            <w:vAlign w:val="center"/>
          </w:tcPr>
          <w:p w14:paraId="211757CE" w14:textId="23A6C25E" w:rsidR="006A7272" w:rsidRPr="006A7272" w:rsidRDefault="006A7272" w:rsidP="00EA2A33">
            <w:pPr>
              <w:widowControl/>
              <w:snapToGrid w:val="0"/>
              <w:jc w:val="both"/>
              <w:rPr>
                <w:rFonts w:ascii="標楷體" w:eastAsia="標楷體" w:hAnsi="標楷體"/>
                <w:b/>
                <w:sz w:val="20"/>
              </w:rPr>
            </w:pPr>
            <w:r w:rsidRPr="006A7272">
              <w:rPr>
                <w:rFonts w:ascii="標楷體" w:eastAsia="標楷體" w:hAnsi="標楷體" w:hint="eastAsia"/>
                <w:b/>
                <w:noProof/>
                <w:sz w:val="20"/>
              </w:rPr>
              <w:t>已研謀改善或依改善措施持續辦理</w:t>
            </w:r>
          </w:p>
        </w:tc>
      </w:tr>
      <w:tr w:rsidR="006A7272" w:rsidRPr="006A7272" w14:paraId="057D4D35" w14:textId="77777777" w:rsidTr="00EA2A33">
        <w:trPr>
          <w:trHeight w:val="964"/>
          <w:jc w:val="center"/>
        </w:trPr>
        <w:tc>
          <w:tcPr>
            <w:tcW w:w="6792" w:type="dxa"/>
            <w:tcBorders>
              <w:top w:val="single" w:sz="4" w:space="0" w:color="auto"/>
              <w:left w:val="single" w:sz="4" w:space="0" w:color="auto"/>
              <w:bottom w:val="single" w:sz="4" w:space="0" w:color="auto"/>
              <w:right w:val="single" w:sz="4" w:space="0" w:color="auto"/>
            </w:tcBorders>
            <w:vAlign w:val="center"/>
          </w:tcPr>
          <w:p w14:paraId="13C209BC" w14:textId="5F595994" w:rsidR="006A7272" w:rsidRPr="005755E8" w:rsidRDefault="002910A1" w:rsidP="00EA2A33">
            <w:pPr>
              <w:widowControl/>
              <w:snapToGrid w:val="0"/>
              <w:spacing w:beforeLines="10" w:before="36" w:afterLines="15" w:after="54" w:line="306" w:lineRule="exact"/>
              <w:ind w:leftChars="-12" w:left="471" w:hangingChars="250" w:hanging="500"/>
              <w:jc w:val="both"/>
              <w:rPr>
                <w:rFonts w:ascii="標楷體" w:eastAsia="標楷體" w:hAnsi="標楷體"/>
                <w:noProof/>
                <w:sz w:val="20"/>
              </w:rPr>
            </w:pPr>
            <w:r w:rsidRPr="005755E8">
              <w:rPr>
                <w:rFonts w:ascii="標楷體" w:eastAsia="標楷體" w:hAnsi="標楷體" w:hint="eastAsia"/>
                <w:noProof/>
                <w:sz w:val="20"/>
              </w:rPr>
              <w:t>（</w:t>
            </w:r>
            <w:r w:rsidR="002E3B82" w:rsidRPr="005755E8">
              <w:rPr>
                <w:rFonts w:ascii="標楷體" w:eastAsia="標楷體" w:hAnsi="標楷體" w:hint="eastAsia"/>
                <w:noProof/>
                <w:sz w:val="20"/>
              </w:rPr>
              <w:t>1</w:t>
            </w:r>
            <w:r w:rsidRPr="005755E8">
              <w:rPr>
                <w:rFonts w:ascii="標楷體" w:eastAsia="標楷體" w:hAnsi="標楷體" w:hint="eastAsia"/>
                <w:noProof/>
                <w:sz w:val="20"/>
              </w:rPr>
              <w:t>）</w:t>
            </w:r>
            <w:r w:rsidR="00211955" w:rsidRPr="005755E8">
              <w:rPr>
                <w:rFonts w:ascii="標楷體" w:eastAsia="標楷體" w:hAnsi="標楷體" w:hint="eastAsia"/>
                <w:noProof/>
                <w:sz w:val="20"/>
              </w:rPr>
              <w:t>配合政府向海致敬政策，建置無線電示標管理資訊系統有助提升海上救援效率，惟資料登錄管理及審核作業未盡確實，且未及時更新持有者資料異動情形，允宜檢討研謀妥處，俾確保船舶航行及民眾生命安全。</w:t>
            </w:r>
          </w:p>
        </w:tc>
        <w:tc>
          <w:tcPr>
            <w:tcW w:w="3557" w:type="dxa"/>
            <w:vMerge w:val="restart"/>
            <w:tcBorders>
              <w:top w:val="single" w:sz="4" w:space="0" w:color="auto"/>
              <w:left w:val="single" w:sz="4" w:space="0" w:color="auto"/>
              <w:right w:val="single" w:sz="4" w:space="0" w:color="auto"/>
              <w:tl2br w:val="single" w:sz="4" w:space="0" w:color="auto"/>
            </w:tcBorders>
            <w:vAlign w:val="center"/>
          </w:tcPr>
          <w:p w14:paraId="15FC2753" w14:textId="77777777" w:rsidR="006A7272" w:rsidRPr="006A7272" w:rsidRDefault="006A7272" w:rsidP="00EA2A33">
            <w:pPr>
              <w:widowControl/>
              <w:overflowPunct w:val="0"/>
              <w:spacing w:beforeLines="10" w:before="36" w:line="306" w:lineRule="exact"/>
              <w:ind w:firstLineChars="100" w:firstLine="200"/>
              <w:jc w:val="both"/>
              <w:rPr>
                <w:rFonts w:ascii="標楷體" w:eastAsia="標楷體" w:hAnsi="標楷體"/>
                <w:sz w:val="20"/>
              </w:rPr>
            </w:pPr>
          </w:p>
        </w:tc>
      </w:tr>
      <w:tr w:rsidR="006A7272" w:rsidRPr="006A7272" w14:paraId="731698E4" w14:textId="77777777" w:rsidTr="00EA2A33">
        <w:trPr>
          <w:trHeight w:val="964"/>
          <w:jc w:val="center"/>
        </w:trPr>
        <w:tc>
          <w:tcPr>
            <w:tcW w:w="6792" w:type="dxa"/>
            <w:tcBorders>
              <w:top w:val="single" w:sz="4" w:space="0" w:color="auto"/>
              <w:left w:val="single" w:sz="4" w:space="0" w:color="auto"/>
              <w:bottom w:val="single" w:sz="4" w:space="0" w:color="auto"/>
              <w:right w:val="single" w:sz="4" w:space="0" w:color="auto"/>
            </w:tcBorders>
            <w:vAlign w:val="center"/>
          </w:tcPr>
          <w:p w14:paraId="3307AA9E" w14:textId="57F2A984" w:rsidR="006A7272" w:rsidRPr="005755E8" w:rsidRDefault="002910A1" w:rsidP="00EA2A33">
            <w:pPr>
              <w:widowControl/>
              <w:snapToGrid w:val="0"/>
              <w:spacing w:beforeLines="10" w:before="36" w:afterLines="15" w:after="54" w:line="306" w:lineRule="exact"/>
              <w:ind w:leftChars="-12" w:left="471" w:hangingChars="250" w:hanging="500"/>
              <w:jc w:val="both"/>
              <w:rPr>
                <w:rFonts w:ascii="標楷體" w:eastAsia="標楷體" w:hAnsi="標楷體"/>
                <w:noProof/>
                <w:sz w:val="20"/>
              </w:rPr>
            </w:pPr>
            <w:r w:rsidRPr="005755E8">
              <w:rPr>
                <w:rFonts w:ascii="標楷體" w:eastAsia="標楷體" w:hAnsi="標楷體" w:hint="eastAsia"/>
                <w:noProof/>
                <w:sz w:val="20"/>
              </w:rPr>
              <w:t>（</w:t>
            </w:r>
            <w:r w:rsidR="006A7272" w:rsidRPr="005755E8">
              <w:rPr>
                <w:rFonts w:ascii="標楷體" w:eastAsia="標楷體" w:hAnsi="標楷體" w:hint="eastAsia"/>
                <w:noProof/>
                <w:sz w:val="20"/>
              </w:rPr>
              <w:t>2</w:t>
            </w:r>
            <w:r w:rsidRPr="005755E8">
              <w:rPr>
                <w:rFonts w:ascii="標楷體" w:eastAsia="標楷體" w:hAnsi="標楷體" w:hint="eastAsia"/>
                <w:noProof/>
                <w:sz w:val="20"/>
              </w:rPr>
              <w:t>）</w:t>
            </w:r>
            <w:r w:rsidR="00211955" w:rsidRPr="00EA2A33">
              <w:rPr>
                <w:rFonts w:ascii="標楷體" w:eastAsia="標楷體" w:hAnsi="標楷體" w:hint="eastAsia"/>
                <w:noProof/>
                <w:spacing w:val="-1"/>
                <w:sz w:val="20"/>
              </w:rPr>
              <w:t>規劃開發威海營區舊址基地，有助港埠營運，惟基隆港西8碼頭岸間之留設寬度及使用範圍尚未與國防部達成共識，影響土地撥用作業，允宜研謀妥處，以如期完成開發案及招商計畫，增裕基金收入及促進都市發展。</w:t>
            </w:r>
          </w:p>
        </w:tc>
        <w:tc>
          <w:tcPr>
            <w:tcW w:w="3557" w:type="dxa"/>
            <w:vMerge/>
            <w:tcBorders>
              <w:top w:val="single" w:sz="4" w:space="0" w:color="auto"/>
              <w:left w:val="single" w:sz="4" w:space="0" w:color="auto"/>
              <w:bottom w:val="single" w:sz="4" w:space="0" w:color="auto"/>
              <w:right w:val="single" w:sz="4" w:space="0" w:color="auto"/>
              <w:tl2br w:val="single" w:sz="4" w:space="0" w:color="auto"/>
            </w:tcBorders>
            <w:vAlign w:val="center"/>
          </w:tcPr>
          <w:p w14:paraId="48294A5C" w14:textId="77777777" w:rsidR="006A7272" w:rsidRPr="006A7272" w:rsidRDefault="006A7272" w:rsidP="00EA2A33">
            <w:pPr>
              <w:widowControl/>
              <w:spacing w:beforeLines="10" w:before="36" w:line="306" w:lineRule="exact"/>
              <w:jc w:val="both"/>
              <w:rPr>
                <w:rFonts w:ascii="標楷體" w:eastAsia="標楷體" w:hAnsi="標楷體"/>
                <w:sz w:val="20"/>
              </w:rPr>
            </w:pPr>
          </w:p>
        </w:tc>
      </w:tr>
    </w:tbl>
    <w:p w14:paraId="57C80202" w14:textId="2FB3F95A" w:rsidR="004B227C" w:rsidRDefault="00782F61" w:rsidP="00EA2A33">
      <w:pPr>
        <w:overflowPunct w:val="0"/>
        <w:spacing w:line="520" w:lineRule="exact"/>
        <w:ind w:firstLineChars="200" w:firstLine="480"/>
        <w:jc w:val="both"/>
        <w:rPr>
          <w:rFonts w:ascii="標楷體" w:eastAsia="標楷體" w:hAnsi="標楷體"/>
          <w:szCs w:val="28"/>
        </w:rPr>
      </w:pPr>
      <w:r w:rsidRPr="006A6012">
        <w:rPr>
          <w:rFonts w:ascii="標楷體" w:eastAsia="標楷體" w:hAnsi="標楷體" w:cs="標楷體" w:hint="eastAsia"/>
          <w:szCs w:val="24"/>
        </w:rPr>
        <w:t>該基金</w:t>
      </w:r>
      <w:r w:rsidR="00E3080E" w:rsidRPr="006A6012">
        <w:rPr>
          <w:rFonts w:ascii="標楷體" w:eastAsia="標楷體" w:hAnsi="標楷體" w:cs="標楷體" w:hint="eastAsia"/>
          <w:szCs w:val="24"/>
        </w:rPr>
        <w:t>來源用途及</w:t>
      </w:r>
      <w:r w:rsidRPr="006A6012">
        <w:rPr>
          <w:rFonts w:ascii="標楷體" w:eastAsia="標楷體" w:hAnsi="標楷體" w:cs="標楷體" w:hint="eastAsia"/>
          <w:szCs w:val="24"/>
        </w:rPr>
        <w:t>餘</w:t>
      </w:r>
      <w:proofErr w:type="gramStart"/>
      <w:r w:rsidRPr="006A6012">
        <w:rPr>
          <w:rFonts w:ascii="標楷體" w:eastAsia="標楷體" w:hAnsi="標楷體" w:cs="標楷體" w:hint="eastAsia"/>
          <w:szCs w:val="24"/>
        </w:rPr>
        <w:t>絀</w:t>
      </w:r>
      <w:proofErr w:type="gramEnd"/>
      <w:r w:rsidRPr="006A6012">
        <w:rPr>
          <w:rFonts w:ascii="標楷體" w:eastAsia="標楷體" w:hAnsi="標楷體" w:cs="標楷體" w:hint="eastAsia"/>
          <w:szCs w:val="24"/>
        </w:rPr>
        <w:t>之審定，</w:t>
      </w:r>
      <w:r w:rsidR="00AA4B75" w:rsidRPr="006A6012">
        <w:rPr>
          <w:rFonts w:ascii="標楷體" w:eastAsia="標楷體" w:hAnsi="標楷體" w:cs="標楷體" w:hint="eastAsia"/>
          <w:szCs w:val="24"/>
        </w:rPr>
        <w:t>暨</w:t>
      </w:r>
      <w:r w:rsidRPr="006A6012">
        <w:rPr>
          <w:rFonts w:ascii="標楷體" w:eastAsia="標楷體" w:hAnsi="標楷體" w:cs="標楷體" w:hint="eastAsia"/>
          <w:szCs w:val="24"/>
        </w:rPr>
        <w:t>餘</w:t>
      </w:r>
      <w:proofErr w:type="gramStart"/>
      <w:r w:rsidRPr="006A6012">
        <w:rPr>
          <w:rFonts w:ascii="標楷體" w:eastAsia="標楷體" w:hAnsi="標楷體" w:cs="標楷體" w:hint="eastAsia"/>
          <w:szCs w:val="24"/>
        </w:rPr>
        <w:t>絀</w:t>
      </w:r>
      <w:proofErr w:type="gramEnd"/>
      <w:r w:rsidRPr="006A6012">
        <w:rPr>
          <w:rFonts w:ascii="標楷體" w:eastAsia="標楷體" w:hAnsi="標楷體" w:cs="標楷體" w:hint="eastAsia"/>
          <w:szCs w:val="24"/>
        </w:rPr>
        <w:t>審定後現金流量及資產負債狀況，</w:t>
      </w:r>
      <w:proofErr w:type="gramStart"/>
      <w:r w:rsidR="00395D16" w:rsidRPr="006A6012">
        <w:rPr>
          <w:rFonts w:ascii="標楷體" w:eastAsia="標楷體" w:hAnsi="標楷體" w:hint="eastAsia"/>
          <w:szCs w:val="28"/>
        </w:rPr>
        <w:t>詳戊</w:t>
      </w:r>
      <w:proofErr w:type="gramEnd"/>
      <w:r w:rsidR="00395D16" w:rsidRPr="006A6012">
        <w:rPr>
          <w:rFonts w:ascii="標楷體" w:eastAsia="標楷體" w:hAnsi="標楷體" w:hint="eastAsia"/>
          <w:szCs w:val="28"/>
        </w:rPr>
        <w:t>、附表、壹、各基金附表</w:t>
      </w:r>
      <w:proofErr w:type="gramStart"/>
      <w:r w:rsidR="00395D16" w:rsidRPr="006A6012">
        <w:rPr>
          <w:rFonts w:ascii="標楷體" w:eastAsia="標楷體" w:hAnsi="標楷體" w:hint="eastAsia"/>
          <w:szCs w:val="28"/>
        </w:rPr>
        <w:t>〔</w:t>
      </w:r>
      <w:proofErr w:type="gramEnd"/>
      <w:r w:rsidR="00395D16" w:rsidRPr="006A6012">
        <w:rPr>
          <w:rFonts w:ascii="標楷體" w:eastAsia="標楷體" w:hAnsi="標楷體" w:hint="eastAsia"/>
          <w:szCs w:val="28"/>
        </w:rPr>
        <w:t>請至審計部全球資訊網之總決算審核報告查詢平台</w:t>
      </w:r>
      <w:r w:rsidR="006D4DA4">
        <w:rPr>
          <w:rFonts w:ascii="標楷體" w:eastAsia="標楷體" w:hAnsi="標楷體" w:hint="eastAsia"/>
          <w:szCs w:val="28"/>
        </w:rPr>
        <w:t>(</w:t>
      </w:r>
      <w:r w:rsidR="00395D16" w:rsidRPr="006A6012">
        <w:rPr>
          <w:rFonts w:ascii="標楷體" w:eastAsia="標楷體" w:hAnsi="標楷體" w:hint="eastAsia"/>
          <w:w w:val="90"/>
          <w:szCs w:val="28"/>
        </w:rPr>
        <w:t>https://auditreport.audit.gov.tw/)</w:t>
      </w:r>
      <w:r w:rsidR="00395D16" w:rsidRPr="006A6012">
        <w:rPr>
          <w:rFonts w:ascii="標楷體" w:eastAsia="標楷體" w:hAnsi="標楷體" w:hint="eastAsia"/>
          <w:szCs w:val="28"/>
        </w:rPr>
        <w:t>查閱</w:t>
      </w:r>
      <w:proofErr w:type="gramStart"/>
      <w:r w:rsidR="00395D16" w:rsidRPr="006A6012">
        <w:rPr>
          <w:rFonts w:ascii="標楷體" w:eastAsia="標楷體" w:hAnsi="標楷體" w:hint="eastAsia"/>
          <w:szCs w:val="28"/>
        </w:rPr>
        <w:t>〕</w:t>
      </w:r>
      <w:proofErr w:type="gramEnd"/>
      <w:r w:rsidR="00395D16" w:rsidRPr="006A6012">
        <w:rPr>
          <w:rFonts w:ascii="標楷體" w:eastAsia="標楷體" w:hAnsi="標楷體" w:hint="eastAsia"/>
          <w:szCs w:val="28"/>
        </w:rPr>
        <w:t>。</w:t>
      </w:r>
    </w:p>
    <w:sectPr w:rsidR="004B227C" w:rsidSect="00EC7779">
      <w:footerReference w:type="even" r:id="rId7"/>
      <w:footerReference w:type="default" r:id="rId8"/>
      <w:pgSz w:w="11906" w:h="16838" w:code="9"/>
      <w:pgMar w:top="1418" w:right="851" w:bottom="1418" w:left="851" w:header="1021" w:footer="737" w:gutter="0"/>
      <w:pgNumType w:start="27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866D1" w14:textId="77777777" w:rsidR="0040083F" w:rsidRDefault="0040083F" w:rsidP="007027B0">
      <w:r>
        <w:separator/>
      </w:r>
    </w:p>
  </w:endnote>
  <w:endnote w:type="continuationSeparator" w:id="0">
    <w:p w14:paraId="2F9EE089" w14:textId="77777777" w:rsidR="0040083F" w:rsidRDefault="0040083F" w:rsidP="0070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049698"/>
      <w:docPartObj>
        <w:docPartGallery w:val="Page Numbers (Bottom of Page)"/>
        <w:docPartUnique/>
      </w:docPartObj>
    </w:sdtPr>
    <w:sdtEndPr>
      <w:rPr>
        <w:rFonts w:ascii="標楷體" w:eastAsia="標楷體" w:hAnsi="標楷體"/>
      </w:rPr>
    </w:sdtEndPr>
    <w:sdtContent>
      <w:p w14:paraId="11D1CA6B" w14:textId="77777777" w:rsidR="005755E8" w:rsidRDefault="006D5FD0" w:rsidP="00EC7779">
        <w:pPr>
          <w:pStyle w:val="a5"/>
          <w:snapToGrid/>
          <w:jc w:val="center"/>
          <w:rPr>
            <w:rFonts w:ascii="標楷體" w:eastAsia="標楷體" w:hAnsi="標楷體"/>
          </w:rPr>
        </w:pPr>
        <w:r w:rsidRPr="006D5FD0">
          <w:rPr>
            <w:rFonts w:ascii="標楷體" w:eastAsia="標楷體" w:hAnsi="標楷體" w:hint="eastAsia"/>
          </w:rPr>
          <w:t>乙-</w:t>
        </w:r>
        <w:r w:rsidR="00695589" w:rsidRPr="006D5FD0">
          <w:rPr>
            <w:rFonts w:ascii="標楷體" w:eastAsia="標楷體" w:hAnsi="標楷體"/>
          </w:rPr>
          <w:fldChar w:fldCharType="begin"/>
        </w:r>
        <w:r w:rsidR="00695589" w:rsidRPr="006D5FD0">
          <w:rPr>
            <w:rFonts w:ascii="標楷體" w:eastAsia="標楷體" w:hAnsi="標楷體"/>
          </w:rPr>
          <w:instrText>PAGE   \* MERGEFORMAT</w:instrText>
        </w:r>
        <w:r w:rsidR="00695589" w:rsidRPr="006D5FD0">
          <w:rPr>
            <w:rFonts w:ascii="標楷體" w:eastAsia="標楷體" w:hAnsi="標楷體"/>
          </w:rPr>
          <w:fldChar w:fldCharType="separate"/>
        </w:r>
        <w:r w:rsidR="00695589" w:rsidRPr="006D5FD0">
          <w:rPr>
            <w:rFonts w:ascii="標楷體" w:eastAsia="標楷體" w:hAnsi="標楷體"/>
            <w:noProof/>
            <w:lang w:val="zh-TW"/>
          </w:rPr>
          <w:t>444</w:t>
        </w:r>
        <w:r w:rsidR="00695589" w:rsidRPr="006D5FD0">
          <w:rPr>
            <w:rFonts w:ascii="標楷體" w:eastAsia="標楷體" w:hAnsi="標楷體"/>
          </w:rPr>
          <w:fldChar w:fldCharType="end"/>
        </w:r>
      </w:p>
      <w:p w14:paraId="4811F7EE" w14:textId="56017AD3" w:rsidR="00695589" w:rsidRPr="006D5FD0" w:rsidRDefault="00EC7779" w:rsidP="00EC7779">
        <w:pPr>
          <w:pStyle w:val="a5"/>
          <w:snapToGrid/>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68B3" w14:textId="3C2994FB" w:rsidR="00695589" w:rsidRDefault="00EC7779" w:rsidP="00EC7779">
    <w:pPr>
      <w:pStyle w:val="a5"/>
      <w:snapToGrid/>
      <w:jc w:val="center"/>
      <w:rPr>
        <w:rFonts w:ascii="標楷體" w:eastAsia="標楷體" w:hAnsi="標楷體"/>
      </w:rPr>
    </w:pPr>
    <w:sdt>
      <w:sdtPr>
        <w:rPr>
          <w:rFonts w:ascii="標楷體" w:eastAsia="標楷體" w:hAnsi="標楷體" w:hint="eastAsia"/>
        </w:rPr>
        <w:id w:val="1862704146"/>
        <w:docPartObj>
          <w:docPartGallery w:val="Page Numbers (Bottom of Page)"/>
          <w:docPartUnique/>
        </w:docPartObj>
      </w:sdtPr>
      <w:sdtEndPr/>
      <w:sdtContent>
        <w:r w:rsidR="00695589">
          <w:rPr>
            <w:rFonts w:ascii="標楷體" w:eastAsia="標楷體" w:hAnsi="標楷體" w:hint="eastAsia"/>
          </w:rPr>
          <w:t>乙-</w:t>
        </w:r>
        <w:r w:rsidR="00695589">
          <w:rPr>
            <w:rFonts w:ascii="標楷體" w:eastAsia="標楷體" w:hAnsi="標楷體" w:hint="eastAsia"/>
          </w:rPr>
          <w:fldChar w:fldCharType="begin"/>
        </w:r>
        <w:r w:rsidR="00695589">
          <w:rPr>
            <w:rFonts w:ascii="標楷體" w:eastAsia="標楷體" w:hAnsi="標楷體" w:hint="eastAsia"/>
          </w:rPr>
          <w:instrText>PAGE   \* MERGEFORMAT</w:instrText>
        </w:r>
        <w:r w:rsidR="00695589">
          <w:rPr>
            <w:rFonts w:ascii="標楷體" w:eastAsia="標楷體" w:hAnsi="標楷體" w:hint="eastAsia"/>
          </w:rPr>
          <w:fldChar w:fldCharType="separate"/>
        </w:r>
        <w:r w:rsidR="003B0652">
          <w:rPr>
            <w:rFonts w:ascii="標楷體" w:eastAsia="標楷體" w:hAnsi="標楷體"/>
            <w:noProof/>
          </w:rPr>
          <w:t>433</w:t>
        </w:r>
        <w:r w:rsidR="00695589">
          <w:rPr>
            <w:rFonts w:ascii="標楷體" w:eastAsia="標楷體" w:hAnsi="標楷體" w:hint="eastAsia"/>
          </w:rPr>
          <w:fldChar w:fldCharType="end"/>
        </w:r>
      </w:sdtContent>
    </w:sdt>
  </w:p>
  <w:p w14:paraId="224541FE" w14:textId="77777777" w:rsidR="005755E8" w:rsidRPr="00F82329" w:rsidRDefault="005755E8" w:rsidP="00EC7779">
    <w:pPr>
      <w:pStyle w:val="a5"/>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C3EB" w14:textId="77777777" w:rsidR="0040083F" w:rsidRDefault="0040083F" w:rsidP="007027B0">
      <w:r>
        <w:separator/>
      </w:r>
    </w:p>
  </w:footnote>
  <w:footnote w:type="continuationSeparator" w:id="0">
    <w:p w14:paraId="1F9278BC" w14:textId="77777777" w:rsidR="0040083F" w:rsidRDefault="0040083F" w:rsidP="007027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4337">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362"/>
    <w:rsid w:val="00001755"/>
    <w:rsid w:val="0000179E"/>
    <w:rsid w:val="00002BE3"/>
    <w:rsid w:val="00003F8C"/>
    <w:rsid w:val="00004789"/>
    <w:rsid w:val="0001072D"/>
    <w:rsid w:val="00011159"/>
    <w:rsid w:val="00012CE4"/>
    <w:rsid w:val="00021A81"/>
    <w:rsid w:val="00024025"/>
    <w:rsid w:val="0002422E"/>
    <w:rsid w:val="00024578"/>
    <w:rsid w:val="00025B2A"/>
    <w:rsid w:val="00025F64"/>
    <w:rsid w:val="00027163"/>
    <w:rsid w:val="000278EA"/>
    <w:rsid w:val="00027A07"/>
    <w:rsid w:val="0003250A"/>
    <w:rsid w:val="00033047"/>
    <w:rsid w:val="00033128"/>
    <w:rsid w:val="00034442"/>
    <w:rsid w:val="00035BA5"/>
    <w:rsid w:val="00041DA3"/>
    <w:rsid w:val="00043686"/>
    <w:rsid w:val="0004769D"/>
    <w:rsid w:val="00047ED0"/>
    <w:rsid w:val="00050C52"/>
    <w:rsid w:val="00054EA5"/>
    <w:rsid w:val="000560E8"/>
    <w:rsid w:val="0005617D"/>
    <w:rsid w:val="00057617"/>
    <w:rsid w:val="0006088F"/>
    <w:rsid w:val="0006190D"/>
    <w:rsid w:val="00064D7C"/>
    <w:rsid w:val="00070556"/>
    <w:rsid w:val="00070E86"/>
    <w:rsid w:val="00073719"/>
    <w:rsid w:val="00074B5B"/>
    <w:rsid w:val="00075F42"/>
    <w:rsid w:val="00075FDC"/>
    <w:rsid w:val="000764A8"/>
    <w:rsid w:val="00081E64"/>
    <w:rsid w:val="000835BD"/>
    <w:rsid w:val="00086A39"/>
    <w:rsid w:val="00087BA0"/>
    <w:rsid w:val="00091187"/>
    <w:rsid w:val="000928A4"/>
    <w:rsid w:val="00092F76"/>
    <w:rsid w:val="0009566D"/>
    <w:rsid w:val="00097796"/>
    <w:rsid w:val="000A1059"/>
    <w:rsid w:val="000A2CC7"/>
    <w:rsid w:val="000A7828"/>
    <w:rsid w:val="000B0882"/>
    <w:rsid w:val="000B0F2C"/>
    <w:rsid w:val="000B156D"/>
    <w:rsid w:val="000B1A7F"/>
    <w:rsid w:val="000B1FFC"/>
    <w:rsid w:val="000B3BEB"/>
    <w:rsid w:val="000B6897"/>
    <w:rsid w:val="000C0D9B"/>
    <w:rsid w:val="000C22E0"/>
    <w:rsid w:val="000C26CA"/>
    <w:rsid w:val="000C3258"/>
    <w:rsid w:val="000C38A8"/>
    <w:rsid w:val="000C568A"/>
    <w:rsid w:val="000C6427"/>
    <w:rsid w:val="000C670C"/>
    <w:rsid w:val="000C7363"/>
    <w:rsid w:val="000C7532"/>
    <w:rsid w:val="000D2C09"/>
    <w:rsid w:val="000D5E6D"/>
    <w:rsid w:val="000E1431"/>
    <w:rsid w:val="000E40E1"/>
    <w:rsid w:val="000E7730"/>
    <w:rsid w:val="000F2E8A"/>
    <w:rsid w:val="000F4452"/>
    <w:rsid w:val="000F4B93"/>
    <w:rsid w:val="000F7E13"/>
    <w:rsid w:val="001034A9"/>
    <w:rsid w:val="001036C0"/>
    <w:rsid w:val="001058EE"/>
    <w:rsid w:val="0010631D"/>
    <w:rsid w:val="00107E30"/>
    <w:rsid w:val="00107EF8"/>
    <w:rsid w:val="0011152A"/>
    <w:rsid w:val="001118A2"/>
    <w:rsid w:val="00112362"/>
    <w:rsid w:val="001124DC"/>
    <w:rsid w:val="0011663F"/>
    <w:rsid w:val="00117517"/>
    <w:rsid w:val="00122364"/>
    <w:rsid w:val="00122C7F"/>
    <w:rsid w:val="00124403"/>
    <w:rsid w:val="001260E9"/>
    <w:rsid w:val="00126D41"/>
    <w:rsid w:val="00127122"/>
    <w:rsid w:val="00131BAF"/>
    <w:rsid w:val="00131D30"/>
    <w:rsid w:val="00131DA2"/>
    <w:rsid w:val="001321A8"/>
    <w:rsid w:val="00132350"/>
    <w:rsid w:val="00140457"/>
    <w:rsid w:val="00141869"/>
    <w:rsid w:val="001423DB"/>
    <w:rsid w:val="001434E9"/>
    <w:rsid w:val="00143E90"/>
    <w:rsid w:val="0014427E"/>
    <w:rsid w:val="001457FC"/>
    <w:rsid w:val="00145E48"/>
    <w:rsid w:val="00146442"/>
    <w:rsid w:val="00146532"/>
    <w:rsid w:val="00147480"/>
    <w:rsid w:val="001509E5"/>
    <w:rsid w:val="00154692"/>
    <w:rsid w:val="001561AB"/>
    <w:rsid w:val="001564E7"/>
    <w:rsid w:val="0015723B"/>
    <w:rsid w:val="0016372D"/>
    <w:rsid w:val="00170A75"/>
    <w:rsid w:val="00170E55"/>
    <w:rsid w:val="00172BA0"/>
    <w:rsid w:val="00172BB7"/>
    <w:rsid w:val="00176782"/>
    <w:rsid w:val="00181D1C"/>
    <w:rsid w:val="00182B01"/>
    <w:rsid w:val="001847FA"/>
    <w:rsid w:val="00185DC4"/>
    <w:rsid w:val="00194080"/>
    <w:rsid w:val="0019491E"/>
    <w:rsid w:val="00194FB5"/>
    <w:rsid w:val="00196544"/>
    <w:rsid w:val="00197142"/>
    <w:rsid w:val="001A30EE"/>
    <w:rsid w:val="001A3193"/>
    <w:rsid w:val="001A7D19"/>
    <w:rsid w:val="001B1D65"/>
    <w:rsid w:val="001B5485"/>
    <w:rsid w:val="001B55AD"/>
    <w:rsid w:val="001B7B11"/>
    <w:rsid w:val="001C3C01"/>
    <w:rsid w:val="001C3FCD"/>
    <w:rsid w:val="001C6074"/>
    <w:rsid w:val="001D26C6"/>
    <w:rsid w:val="001D33C1"/>
    <w:rsid w:val="001D4676"/>
    <w:rsid w:val="001D46F6"/>
    <w:rsid w:val="001D4906"/>
    <w:rsid w:val="001D6E98"/>
    <w:rsid w:val="001D721A"/>
    <w:rsid w:val="001E0B4F"/>
    <w:rsid w:val="001E1A2B"/>
    <w:rsid w:val="001E20B8"/>
    <w:rsid w:val="001E2A53"/>
    <w:rsid w:val="001E2CBC"/>
    <w:rsid w:val="001E2DF4"/>
    <w:rsid w:val="001E45A5"/>
    <w:rsid w:val="001E4D87"/>
    <w:rsid w:val="001E66A4"/>
    <w:rsid w:val="001E7425"/>
    <w:rsid w:val="001F179A"/>
    <w:rsid w:val="001F23F7"/>
    <w:rsid w:val="001F3A1A"/>
    <w:rsid w:val="001F4C9B"/>
    <w:rsid w:val="001F6518"/>
    <w:rsid w:val="001F7349"/>
    <w:rsid w:val="0020043E"/>
    <w:rsid w:val="002006ED"/>
    <w:rsid w:val="002014E1"/>
    <w:rsid w:val="0020174B"/>
    <w:rsid w:val="00202C9F"/>
    <w:rsid w:val="00203BEC"/>
    <w:rsid w:val="00204098"/>
    <w:rsid w:val="0020578E"/>
    <w:rsid w:val="00205B54"/>
    <w:rsid w:val="0020665D"/>
    <w:rsid w:val="0021079C"/>
    <w:rsid w:val="00211955"/>
    <w:rsid w:val="00212179"/>
    <w:rsid w:val="00213DDC"/>
    <w:rsid w:val="00215217"/>
    <w:rsid w:val="0021561A"/>
    <w:rsid w:val="00215A98"/>
    <w:rsid w:val="002170F7"/>
    <w:rsid w:val="00220728"/>
    <w:rsid w:val="0022106A"/>
    <w:rsid w:val="0022119B"/>
    <w:rsid w:val="00226B94"/>
    <w:rsid w:val="00226D15"/>
    <w:rsid w:val="0022751B"/>
    <w:rsid w:val="0023079F"/>
    <w:rsid w:val="00235521"/>
    <w:rsid w:val="00235B2D"/>
    <w:rsid w:val="002367CD"/>
    <w:rsid w:val="002376E5"/>
    <w:rsid w:val="002463E3"/>
    <w:rsid w:val="002515BC"/>
    <w:rsid w:val="00253A8C"/>
    <w:rsid w:val="00254449"/>
    <w:rsid w:val="00254A93"/>
    <w:rsid w:val="00256C8B"/>
    <w:rsid w:val="00256ED4"/>
    <w:rsid w:val="00257550"/>
    <w:rsid w:val="002604C1"/>
    <w:rsid w:val="00263634"/>
    <w:rsid w:val="00264349"/>
    <w:rsid w:val="00264CF0"/>
    <w:rsid w:val="00270536"/>
    <w:rsid w:val="002731AE"/>
    <w:rsid w:val="00274F91"/>
    <w:rsid w:val="00281BFE"/>
    <w:rsid w:val="00282901"/>
    <w:rsid w:val="00283B3B"/>
    <w:rsid w:val="00283DDA"/>
    <w:rsid w:val="002910A1"/>
    <w:rsid w:val="00291B81"/>
    <w:rsid w:val="00292116"/>
    <w:rsid w:val="00295107"/>
    <w:rsid w:val="002952F4"/>
    <w:rsid w:val="002972AD"/>
    <w:rsid w:val="00297CE4"/>
    <w:rsid w:val="002A0F17"/>
    <w:rsid w:val="002A27D6"/>
    <w:rsid w:val="002A3CF6"/>
    <w:rsid w:val="002A65E4"/>
    <w:rsid w:val="002A781A"/>
    <w:rsid w:val="002B1DBB"/>
    <w:rsid w:val="002B33A1"/>
    <w:rsid w:val="002B3C85"/>
    <w:rsid w:val="002B427E"/>
    <w:rsid w:val="002B4347"/>
    <w:rsid w:val="002B4454"/>
    <w:rsid w:val="002B523C"/>
    <w:rsid w:val="002C3E4A"/>
    <w:rsid w:val="002C7480"/>
    <w:rsid w:val="002D1F61"/>
    <w:rsid w:val="002D2F93"/>
    <w:rsid w:val="002D4E36"/>
    <w:rsid w:val="002D523D"/>
    <w:rsid w:val="002D6988"/>
    <w:rsid w:val="002E3B82"/>
    <w:rsid w:val="002E453C"/>
    <w:rsid w:val="002E4641"/>
    <w:rsid w:val="002E5A12"/>
    <w:rsid w:val="002E5EB8"/>
    <w:rsid w:val="002F09EF"/>
    <w:rsid w:val="002F0F63"/>
    <w:rsid w:val="002F1E86"/>
    <w:rsid w:val="002F31AC"/>
    <w:rsid w:val="002F32EA"/>
    <w:rsid w:val="002F6BA5"/>
    <w:rsid w:val="002F6CE0"/>
    <w:rsid w:val="002F7302"/>
    <w:rsid w:val="00303B33"/>
    <w:rsid w:val="00304AEA"/>
    <w:rsid w:val="00305541"/>
    <w:rsid w:val="00305B5E"/>
    <w:rsid w:val="00307C79"/>
    <w:rsid w:val="003102AA"/>
    <w:rsid w:val="0031069F"/>
    <w:rsid w:val="00311BD8"/>
    <w:rsid w:val="00314013"/>
    <w:rsid w:val="00315034"/>
    <w:rsid w:val="003166E9"/>
    <w:rsid w:val="0031798D"/>
    <w:rsid w:val="00320936"/>
    <w:rsid w:val="00320974"/>
    <w:rsid w:val="00320DEF"/>
    <w:rsid w:val="003231E1"/>
    <w:rsid w:val="003238BE"/>
    <w:rsid w:val="003249C8"/>
    <w:rsid w:val="00325573"/>
    <w:rsid w:val="003255ED"/>
    <w:rsid w:val="00325768"/>
    <w:rsid w:val="00325AC0"/>
    <w:rsid w:val="0032749D"/>
    <w:rsid w:val="00331CF5"/>
    <w:rsid w:val="00333982"/>
    <w:rsid w:val="00336B9A"/>
    <w:rsid w:val="00336DCA"/>
    <w:rsid w:val="00346077"/>
    <w:rsid w:val="00347F48"/>
    <w:rsid w:val="00350472"/>
    <w:rsid w:val="00351F32"/>
    <w:rsid w:val="00352381"/>
    <w:rsid w:val="0035280F"/>
    <w:rsid w:val="00353B60"/>
    <w:rsid w:val="00354257"/>
    <w:rsid w:val="0035453E"/>
    <w:rsid w:val="003549F4"/>
    <w:rsid w:val="00354E0F"/>
    <w:rsid w:val="00354EC4"/>
    <w:rsid w:val="0035501D"/>
    <w:rsid w:val="00357D91"/>
    <w:rsid w:val="00360F93"/>
    <w:rsid w:val="003620F2"/>
    <w:rsid w:val="00362103"/>
    <w:rsid w:val="003622A4"/>
    <w:rsid w:val="00366BF0"/>
    <w:rsid w:val="00367B6E"/>
    <w:rsid w:val="00367CDC"/>
    <w:rsid w:val="00370B79"/>
    <w:rsid w:val="00372FB2"/>
    <w:rsid w:val="0037444D"/>
    <w:rsid w:val="00374482"/>
    <w:rsid w:val="003749D1"/>
    <w:rsid w:val="00376845"/>
    <w:rsid w:val="00376ADE"/>
    <w:rsid w:val="00380208"/>
    <w:rsid w:val="003816FE"/>
    <w:rsid w:val="00381E3D"/>
    <w:rsid w:val="003824D9"/>
    <w:rsid w:val="003825D1"/>
    <w:rsid w:val="00382914"/>
    <w:rsid w:val="00382FD2"/>
    <w:rsid w:val="00383406"/>
    <w:rsid w:val="00384D60"/>
    <w:rsid w:val="00392BAA"/>
    <w:rsid w:val="00394AEA"/>
    <w:rsid w:val="00395D16"/>
    <w:rsid w:val="0039659F"/>
    <w:rsid w:val="0039774D"/>
    <w:rsid w:val="003A00E3"/>
    <w:rsid w:val="003A04B6"/>
    <w:rsid w:val="003A2663"/>
    <w:rsid w:val="003A44FE"/>
    <w:rsid w:val="003A63EB"/>
    <w:rsid w:val="003B0652"/>
    <w:rsid w:val="003B3B28"/>
    <w:rsid w:val="003B3DB4"/>
    <w:rsid w:val="003B3F63"/>
    <w:rsid w:val="003B52DB"/>
    <w:rsid w:val="003B5576"/>
    <w:rsid w:val="003B5878"/>
    <w:rsid w:val="003B7C5F"/>
    <w:rsid w:val="003C0FAA"/>
    <w:rsid w:val="003C10B6"/>
    <w:rsid w:val="003C38AF"/>
    <w:rsid w:val="003C59B6"/>
    <w:rsid w:val="003C70E6"/>
    <w:rsid w:val="003C79C1"/>
    <w:rsid w:val="003D0876"/>
    <w:rsid w:val="003D1809"/>
    <w:rsid w:val="003D6027"/>
    <w:rsid w:val="003D657F"/>
    <w:rsid w:val="003D6E4E"/>
    <w:rsid w:val="003D7D5D"/>
    <w:rsid w:val="003E1A03"/>
    <w:rsid w:val="003E2EB3"/>
    <w:rsid w:val="003E3B1D"/>
    <w:rsid w:val="003E4C9C"/>
    <w:rsid w:val="003F082F"/>
    <w:rsid w:val="003F19D5"/>
    <w:rsid w:val="003F4E7F"/>
    <w:rsid w:val="003F72A9"/>
    <w:rsid w:val="003F7F52"/>
    <w:rsid w:val="0040083F"/>
    <w:rsid w:val="0040473C"/>
    <w:rsid w:val="0040548D"/>
    <w:rsid w:val="0040581B"/>
    <w:rsid w:val="00405933"/>
    <w:rsid w:val="00407851"/>
    <w:rsid w:val="004079E0"/>
    <w:rsid w:val="00407B5F"/>
    <w:rsid w:val="00412916"/>
    <w:rsid w:val="004133D5"/>
    <w:rsid w:val="00416C26"/>
    <w:rsid w:val="004174AD"/>
    <w:rsid w:val="00420F21"/>
    <w:rsid w:val="00424161"/>
    <w:rsid w:val="00424735"/>
    <w:rsid w:val="004328E6"/>
    <w:rsid w:val="00436E4D"/>
    <w:rsid w:val="00437B37"/>
    <w:rsid w:val="00437CE2"/>
    <w:rsid w:val="00440575"/>
    <w:rsid w:val="004407CB"/>
    <w:rsid w:val="0044473E"/>
    <w:rsid w:val="0044482F"/>
    <w:rsid w:val="0044549B"/>
    <w:rsid w:val="00445777"/>
    <w:rsid w:val="00447EC5"/>
    <w:rsid w:val="00452081"/>
    <w:rsid w:val="00455995"/>
    <w:rsid w:val="00457BA6"/>
    <w:rsid w:val="00460696"/>
    <w:rsid w:val="00461889"/>
    <w:rsid w:val="00461E83"/>
    <w:rsid w:val="00463C05"/>
    <w:rsid w:val="004654D7"/>
    <w:rsid w:val="00465591"/>
    <w:rsid w:val="00466796"/>
    <w:rsid w:val="00473236"/>
    <w:rsid w:val="00473609"/>
    <w:rsid w:val="004736F9"/>
    <w:rsid w:val="00473EE0"/>
    <w:rsid w:val="00480689"/>
    <w:rsid w:val="0048119F"/>
    <w:rsid w:val="004854E5"/>
    <w:rsid w:val="004877E2"/>
    <w:rsid w:val="00487EE0"/>
    <w:rsid w:val="00491EDC"/>
    <w:rsid w:val="004938F6"/>
    <w:rsid w:val="00495534"/>
    <w:rsid w:val="00496103"/>
    <w:rsid w:val="00496797"/>
    <w:rsid w:val="004970A4"/>
    <w:rsid w:val="00497CA9"/>
    <w:rsid w:val="004A1B84"/>
    <w:rsid w:val="004A4A72"/>
    <w:rsid w:val="004A65C4"/>
    <w:rsid w:val="004B03BC"/>
    <w:rsid w:val="004B227C"/>
    <w:rsid w:val="004B24D1"/>
    <w:rsid w:val="004B477B"/>
    <w:rsid w:val="004B5B0E"/>
    <w:rsid w:val="004C3750"/>
    <w:rsid w:val="004C38AC"/>
    <w:rsid w:val="004C3B07"/>
    <w:rsid w:val="004C7C03"/>
    <w:rsid w:val="004D1367"/>
    <w:rsid w:val="004D1D37"/>
    <w:rsid w:val="004D4012"/>
    <w:rsid w:val="004D46B4"/>
    <w:rsid w:val="004D6268"/>
    <w:rsid w:val="004D64BC"/>
    <w:rsid w:val="004D66FA"/>
    <w:rsid w:val="004E019E"/>
    <w:rsid w:val="004E4F99"/>
    <w:rsid w:val="004E54E1"/>
    <w:rsid w:val="004E7550"/>
    <w:rsid w:val="004F2098"/>
    <w:rsid w:val="004F2A98"/>
    <w:rsid w:val="004F2E1B"/>
    <w:rsid w:val="004F319E"/>
    <w:rsid w:val="004F44D1"/>
    <w:rsid w:val="00500DA1"/>
    <w:rsid w:val="00500ED3"/>
    <w:rsid w:val="00505FC4"/>
    <w:rsid w:val="00506726"/>
    <w:rsid w:val="00506DCD"/>
    <w:rsid w:val="005109E0"/>
    <w:rsid w:val="005110C7"/>
    <w:rsid w:val="00511FBD"/>
    <w:rsid w:val="005136F6"/>
    <w:rsid w:val="005138BD"/>
    <w:rsid w:val="00513A2D"/>
    <w:rsid w:val="005166B2"/>
    <w:rsid w:val="0052052D"/>
    <w:rsid w:val="00526DBF"/>
    <w:rsid w:val="005271AD"/>
    <w:rsid w:val="005277EC"/>
    <w:rsid w:val="00527E6A"/>
    <w:rsid w:val="00532630"/>
    <w:rsid w:val="00532691"/>
    <w:rsid w:val="005329ED"/>
    <w:rsid w:val="005336F2"/>
    <w:rsid w:val="00534EFB"/>
    <w:rsid w:val="00542E44"/>
    <w:rsid w:val="00544A9F"/>
    <w:rsid w:val="00544CA9"/>
    <w:rsid w:val="00545D59"/>
    <w:rsid w:val="005469A7"/>
    <w:rsid w:val="00546E89"/>
    <w:rsid w:val="00546EC0"/>
    <w:rsid w:val="00551ACB"/>
    <w:rsid w:val="0055324A"/>
    <w:rsid w:val="005537B9"/>
    <w:rsid w:val="00555045"/>
    <w:rsid w:val="00555556"/>
    <w:rsid w:val="00562E25"/>
    <w:rsid w:val="005631B9"/>
    <w:rsid w:val="005636D3"/>
    <w:rsid w:val="0056411E"/>
    <w:rsid w:val="0056442E"/>
    <w:rsid w:val="005649C5"/>
    <w:rsid w:val="005665A4"/>
    <w:rsid w:val="00570117"/>
    <w:rsid w:val="0057314B"/>
    <w:rsid w:val="005732C8"/>
    <w:rsid w:val="005736D6"/>
    <w:rsid w:val="005755E8"/>
    <w:rsid w:val="00575947"/>
    <w:rsid w:val="00576243"/>
    <w:rsid w:val="00577524"/>
    <w:rsid w:val="0058104D"/>
    <w:rsid w:val="00581289"/>
    <w:rsid w:val="00581B5C"/>
    <w:rsid w:val="00583980"/>
    <w:rsid w:val="00585009"/>
    <w:rsid w:val="00585D34"/>
    <w:rsid w:val="005900A7"/>
    <w:rsid w:val="00590219"/>
    <w:rsid w:val="0059098C"/>
    <w:rsid w:val="00590E6B"/>
    <w:rsid w:val="00591E9C"/>
    <w:rsid w:val="005924F9"/>
    <w:rsid w:val="00593B20"/>
    <w:rsid w:val="00596DE9"/>
    <w:rsid w:val="005A41E6"/>
    <w:rsid w:val="005A4ABA"/>
    <w:rsid w:val="005A5F44"/>
    <w:rsid w:val="005B10D7"/>
    <w:rsid w:val="005B2CD1"/>
    <w:rsid w:val="005B6F23"/>
    <w:rsid w:val="005B7038"/>
    <w:rsid w:val="005C0B46"/>
    <w:rsid w:val="005C68C0"/>
    <w:rsid w:val="005D1815"/>
    <w:rsid w:val="005D1C30"/>
    <w:rsid w:val="005D1DDE"/>
    <w:rsid w:val="005D32D6"/>
    <w:rsid w:val="005D43CD"/>
    <w:rsid w:val="005D52E0"/>
    <w:rsid w:val="005E002E"/>
    <w:rsid w:val="005E1EBB"/>
    <w:rsid w:val="005E2A86"/>
    <w:rsid w:val="005E2A8C"/>
    <w:rsid w:val="005E2CFC"/>
    <w:rsid w:val="005E50DE"/>
    <w:rsid w:val="005E52A6"/>
    <w:rsid w:val="005F0683"/>
    <w:rsid w:val="005F507B"/>
    <w:rsid w:val="005F5080"/>
    <w:rsid w:val="005F54DC"/>
    <w:rsid w:val="00603717"/>
    <w:rsid w:val="00605790"/>
    <w:rsid w:val="0060677C"/>
    <w:rsid w:val="00610982"/>
    <w:rsid w:val="006119E2"/>
    <w:rsid w:val="0061203D"/>
    <w:rsid w:val="00614064"/>
    <w:rsid w:val="0061524B"/>
    <w:rsid w:val="00617C87"/>
    <w:rsid w:val="00621119"/>
    <w:rsid w:val="00632203"/>
    <w:rsid w:val="006343E6"/>
    <w:rsid w:val="00637953"/>
    <w:rsid w:val="00641120"/>
    <w:rsid w:val="00641C12"/>
    <w:rsid w:val="00645292"/>
    <w:rsid w:val="006471B3"/>
    <w:rsid w:val="00647CEB"/>
    <w:rsid w:val="00652FAC"/>
    <w:rsid w:val="00653341"/>
    <w:rsid w:val="00656E31"/>
    <w:rsid w:val="006632DE"/>
    <w:rsid w:val="00663E39"/>
    <w:rsid w:val="00664B8F"/>
    <w:rsid w:val="00664F44"/>
    <w:rsid w:val="006730EB"/>
    <w:rsid w:val="00674317"/>
    <w:rsid w:val="00677F9B"/>
    <w:rsid w:val="00681E3F"/>
    <w:rsid w:val="00684D6B"/>
    <w:rsid w:val="00686AE3"/>
    <w:rsid w:val="00690391"/>
    <w:rsid w:val="006904DC"/>
    <w:rsid w:val="00691010"/>
    <w:rsid w:val="00691DA1"/>
    <w:rsid w:val="0069329D"/>
    <w:rsid w:val="00695589"/>
    <w:rsid w:val="006A5A65"/>
    <w:rsid w:val="006A6012"/>
    <w:rsid w:val="006A634D"/>
    <w:rsid w:val="006A7272"/>
    <w:rsid w:val="006A783E"/>
    <w:rsid w:val="006B0277"/>
    <w:rsid w:val="006B0E66"/>
    <w:rsid w:val="006B2637"/>
    <w:rsid w:val="006B5CBD"/>
    <w:rsid w:val="006B632C"/>
    <w:rsid w:val="006C1C6C"/>
    <w:rsid w:val="006C5B19"/>
    <w:rsid w:val="006D219F"/>
    <w:rsid w:val="006D3219"/>
    <w:rsid w:val="006D3B21"/>
    <w:rsid w:val="006D4DA4"/>
    <w:rsid w:val="006D5FD0"/>
    <w:rsid w:val="006E017A"/>
    <w:rsid w:val="006E0F02"/>
    <w:rsid w:val="006E32F9"/>
    <w:rsid w:val="006E79E3"/>
    <w:rsid w:val="006F106A"/>
    <w:rsid w:val="006F1D1A"/>
    <w:rsid w:val="006F2522"/>
    <w:rsid w:val="006F2B84"/>
    <w:rsid w:val="006F40B1"/>
    <w:rsid w:val="006F5B11"/>
    <w:rsid w:val="006F6589"/>
    <w:rsid w:val="00700B10"/>
    <w:rsid w:val="00702769"/>
    <w:rsid w:val="007027B0"/>
    <w:rsid w:val="00702EAD"/>
    <w:rsid w:val="007035EF"/>
    <w:rsid w:val="00704449"/>
    <w:rsid w:val="00706C73"/>
    <w:rsid w:val="00710552"/>
    <w:rsid w:val="00711B65"/>
    <w:rsid w:val="00712035"/>
    <w:rsid w:val="00715BC5"/>
    <w:rsid w:val="0071663F"/>
    <w:rsid w:val="00725421"/>
    <w:rsid w:val="007258A3"/>
    <w:rsid w:val="00730973"/>
    <w:rsid w:val="00731EA2"/>
    <w:rsid w:val="00734692"/>
    <w:rsid w:val="00734E0C"/>
    <w:rsid w:val="00735205"/>
    <w:rsid w:val="00735982"/>
    <w:rsid w:val="00736AD1"/>
    <w:rsid w:val="007377DF"/>
    <w:rsid w:val="00737FD7"/>
    <w:rsid w:val="00742681"/>
    <w:rsid w:val="007447D3"/>
    <w:rsid w:val="007463BC"/>
    <w:rsid w:val="0074656B"/>
    <w:rsid w:val="007508B1"/>
    <w:rsid w:val="00753CB3"/>
    <w:rsid w:val="007574E6"/>
    <w:rsid w:val="00764717"/>
    <w:rsid w:val="00770EEA"/>
    <w:rsid w:val="007742DE"/>
    <w:rsid w:val="00775BFA"/>
    <w:rsid w:val="00777C50"/>
    <w:rsid w:val="007806C2"/>
    <w:rsid w:val="007809DD"/>
    <w:rsid w:val="007814E5"/>
    <w:rsid w:val="007829EE"/>
    <w:rsid w:val="00782F61"/>
    <w:rsid w:val="00784F6C"/>
    <w:rsid w:val="00785542"/>
    <w:rsid w:val="007874D3"/>
    <w:rsid w:val="00792257"/>
    <w:rsid w:val="007929BA"/>
    <w:rsid w:val="00795478"/>
    <w:rsid w:val="00795B37"/>
    <w:rsid w:val="007972D7"/>
    <w:rsid w:val="007977EF"/>
    <w:rsid w:val="007A0345"/>
    <w:rsid w:val="007A52A2"/>
    <w:rsid w:val="007A5749"/>
    <w:rsid w:val="007A625F"/>
    <w:rsid w:val="007A68ED"/>
    <w:rsid w:val="007A7B3F"/>
    <w:rsid w:val="007B2A4C"/>
    <w:rsid w:val="007B44AC"/>
    <w:rsid w:val="007B45A4"/>
    <w:rsid w:val="007B5CF0"/>
    <w:rsid w:val="007B6DC6"/>
    <w:rsid w:val="007B7697"/>
    <w:rsid w:val="007C00F1"/>
    <w:rsid w:val="007C61A1"/>
    <w:rsid w:val="007C7A92"/>
    <w:rsid w:val="007C7F38"/>
    <w:rsid w:val="007C7FE8"/>
    <w:rsid w:val="007D165F"/>
    <w:rsid w:val="007D17DE"/>
    <w:rsid w:val="007D33FC"/>
    <w:rsid w:val="007D3832"/>
    <w:rsid w:val="007D5164"/>
    <w:rsid w:val="007D5401"/>
    <w:rsid w:val="007D620A"/>
    <w:rsid w:val="007D6E65"/>
    <w:rsid w:val="007D7128"/>
    <w:rsid w:val="007E0259"/>
    <w:rsid w:val="007E18FC"/>
    <w:rsid w:val="007E3F9B"/>
    <w:rsid w:val="007E5A20"/>
    <w:rsid w:val="007E5FA7"/>
    <w:rsid w:val="007E7283"/>
    <w:rsid w:val="007F0B7F"/>
    <w:rsid w:val="007F201B"/>
    <w:rsid w:val="007F2E99"/>
    <w:rsid w:val="007F3CC8"/>
    <w:rsid w:val="007F7399"/>
    <w:rsid w:val="007F7D7E"/>
    <w:rsid w:val="008006B7"/>
    <w:rsid w:val="00807B70"/>
    <w:rsid w:val="0081049C"/>
    <w:rsid w:val="00813482"/>
    <w:rsid w:val="00813822"/>
    <w:rsid w:val="00815912"/>
    <w:rsid w:val="00817081"/>
    <w:rsid w:val="00824215"/>
    <w:rsid w:val="00824708"/>
    <w:rsid w:val="00825816"/>
    <w:rsid w:val="00832729"/>
    <w:rsid w:val="00834981"/>
    <w:rsid w:val="00836ECC"/>
    <w:rsid w:val="008370E9"/>
    <w:rsid w:val="00840089"/>
    <w:rsid w:val="00843B3A"/>
    <w:rsid w:val="00845AD8"/>
    <w:rsid w:val="00847BA2"/>
    <w:rsid w:val="00851A0D"/>
    <w:rsid w:val="00854CF9"/>
    <w:rsid w:val="00856858"/>
    <w:rsid w:val="008576B5"/>
    <w:rsid w:val="008613C8"/>
    <w:rsid w:val="00861BC5"/>
    <w:rsid w:val="00862169"/>
    <w:rsid w:val="00862BAE"/>
    <w:rsid w:val="00864F02"/>
    <w:rsid w:val="008650BB"/>
    <w:rsid w:val="00865989"/>
    <w:rsid w:val="008664DB"/>
    <w:rsid w:val="00873D7F"/>
    <w:rsid w:val="008741A3"/>
    <w:rsid w:val="00875D65"/>
    <w:rsid w:val="00880F15"/>
    <w:rsid w:val="0088406D"/>
    <w:rsid w:val="0088452C"/>
    <w:rsid w:val="008845CD"/>
    <w:rsid w:val="00885DC0"/>
    <w:rsid w:val="00890384"/>
    <w:rsid w:val="0089099E"/>
    <w:rsid w:val="0089224C"/>
    <w:rsid w:val="00892E0E"/>
    <w:rsid w:val="00894788"/>
    <w:rsid w:val="00897DA1"/>
    <w:rsid w:val="00897F23"/>
    <w:rsid w:val="00897FE2"/>
    <w:rsid w:val="008A458C"/>
    <w:rsid w:val="008A5B5C"/>
    <w:rsid w:val="008A69B4"/>
    <w:rsid w:val="008B1758"/>
    <w:rsid w:val="008B645E"/>
    <w:rsid w:val="008B7B36"/>
    <w:rsid w:val="008C09B9"/>
    <w:rsid w:val="008C1272"/>
    <w:rsid w:val="008C1F65"/>
    <w:rsid w:val="008C35C6"/>
    <w:rsid w:val="008C59CD"/>
    <w:rsid w:val="008D36F8"/>
    <w:rsid w:val="008E1C55"/>
    <w:rsid w:val="008E36DC"/>
    <w:rsid w:val="008E3B22"/>
    <w:rsid w:val="008E51B9"/>
    <w:rsid w:val="008E5D59"/>
    <w:rsid w:val="008F0E30"/>
    <w:rsid w:val="008F12CA"/>
    <w:rsid w:val="008F258E"/>
    <w:rsid w:val="008F2938"/>
    <w:rsid w:val="008F4E06"/>
    <w:rsid w:val="008F51E5"/>
    <w:rsid w:val="008F5593"/>
    <w:rsid w:val="008F6A98"/>
    <w:rsid w:val="008F79E4"/>
    <w:rsid w:val="008F7D64"/>
    <w:rsid w:val="00901D07"/>
    <w:rsid w:val="00902216"/>
    <w:rsid w:val="00904C0B"/>
    <w:rsid w:val="0090561A"/>
    <w:rsid w:val="00906585"/>
    <w:rsid w:val="00906A07"/>
    <w:rsid w:val="009106EE"/>
    <w:rsid w:val="00910B4D"/>
    <w:rsid w:val="009116E0"/>
    <w:rsid w:val="00911A02"/>
    <w:rsid w:val="0091378A"/>
    <w:rsid w:val="00916FDB"/>
    <w:rsid w:val="00917975"/>
    <w:rsid w:val="00917DBA"/>
    <w:rsid w:val="00922449"/>
    <w:rsid w:val="00923BED"/>
    <w:rsid w:val="00924660"/>
    <w:rsid w:val="00925645"/>
    <w:rsid w:val="009258C5"/>
    <w:rsid w:val="00926517"/>
    <w:rsid w:val="00932150"/>
    <w:rsid w:val="00932C98"/>
    <w:rsid w:val="00932CCE"/>
    <w:rsid w:val="0093640D"/>
    <w:rsid w:val="009431E3"/>
    <w:rsid w:val="00946BBA"/>
    <w:rsid w:val="00947946"/>
    <w:rsid w:val="009500E7"/>
    <w:rsid w:val="009510D9"/>
    <w:rsid w:val="009523A2"/>
    <w:rsid w:val="00956D47"/>
    <w:rsid w:val="0096169C"/>
    <w:rsid w:val="009648FC"/>
    <w:rsid w:val="00970249"/>
    <w:rsid w:val="009716A7"/>
    <w:rsid w:val="00973C17"/>
    <w:rsid w:val="00974AD5"/>
    <w:rsid w:val="00976A40"/>
    <w:rsid w:val="00977F0D"/>
    <w:rsid w:val="00980EE2"/>
    <w:rsid w:val="00981C4D"/>
    <w:rsid w:val="00981EF3"/>
    <w:rsid w:val="0098279A"/>
    <w:rsid w:val="00982D70"/>
    <w:rsid w:val="00982E37"/>
    <w:rsid w:val="00983661"/>
    <w:rsid w:val="00991CA3"/>
    <w:rsid w:val="00993A67"/>
    <w:rsid w:val="00994079"/>
    <w:rsid w:val="00995DBE"/>
    <w:rsid w:val="00996DAD"/>
    <w:rsid w:val="009A00AA"/>
    <w:rsid w:val="009A0EF5"/>
    <w:rsid w:val="009A18AB"/>
    <w:rsid w:val="009A1D67"/>
    <w:rsid w:val="009A2853"/>
    <w:rsid w:val="009A2E13"/>
    <w:rsid w:val="009A5D3B"/>
    <w:rsid w:val="009A5F73"/>
    <w:rsid w:val="009B3772"/>
    <w:rsid w:val="009B4A26"/>
    <w:rsid w:val="009B7F61"/>
    <w:rsid w:val="009C22A4"/>
    <w:rsid w:val="009C5189"/>
    <w:rsid w:val="009D0349"/>
    <w:rsid w:val="009D0FF1"/>
    <w:rsid w:val="009D2749"/>
    <w:rsid w:val="009D3B23"/>
    <w:rsid w:val="009D3D89"/>
    <w:rsid w:val="009D3DDB"/>
    <w:rsid w:val="009D7A92"/>
    <w:rsid w:val="009E245A"/>
    <w:rsid w:val="009E40DF"/>
    <w:rsid w:val="009E5698"/>
    <w:rsid w:val="009E569D"/>
    <w:rsid w:val="009E7566"/>
    <w:rsid w:val="009E7828"/>
    <w:rsid w:val="009E7B6A"/>
    <w:rsid w:val="009F0154"/>
    <w:rsid w:val="009F1B01"/>
    <w:rsid w:val="009F5764"/>
    <w:rsid w:val="009F69DD"/>
    <w:rsid w:val="00A0212E"/>
    <w:rsid w:val="00A021B0"/>
    <w:rsid w:val="00A038A3"/>
    <w:rsid w:val="00A045B6"/>
    <w:rsid w:val="00A05955"/>
    <w:rsid w:val="00A0798A"/>
    <w:rsid w:val="00A07D4F"/>
    <w:rsid w:val="00A10008"/>
    <w:rsid w:val="00A105DD"/>
    <w:rsid w:val="00A10EEC"/>
    <w:rsid w:val="00A110B4"/>
    <w:rsid w:val="00A1316C"/>
    <w:rsid w:val="00A1464B"/>
    <w:rsid w:val="00A14EAC"/>
    <w:rsid w:val="00A155F9"/>
    <w:rsid w:val="00A232B0"/>
    <w:rsid w:val="00A23870"/>
    <w:rsid w:val="00A25037"/>
    <w:rsid w:val="00A25C61"/>
    <w:rsid w:val="00A27655"/>
    <w:rsid w:val="00A304AB"/>
    <w:rsid w:val="00A31859"/>
    <w:rsid w:val="00A32AEC"/>
    <w:rsid w:val="00A34C5A"/>
    <w:rsid w:val="00A3560E"/>
    <w:rsid w:val="00A35686"/>
    <w:rsid w:val="00A361D5"/>
    <w:rsid w:val="00A36CE5"/>
    <w:rsid w:val="00A37458"/>
    <w:rsid w:val="00A37F57"/>
    <w:rsid w:val="00A41AC0"/>
    <w:rsid w:val="00A42109"/>
    <w:rsid w:val="00A4358F"/>
    <w:rsid w:val="00A43D0F"/>
    <w:rsid w:val="00A44FF9"/>
    <w:rsid w:val="00A459D1"/>
    <w:rsid w:val="00A45A13"/>
    <w:rsid w:val="00A46D78"/>
    <w:rsid w:val="00A4781E"/>
    <w:rsid w:val="00A516B5"/>
    <w:rsid w:val="00A52639"/>
    <w:rsid w:val="00A52BD8"/>
    <w:rsid w:val="00A5586F"/>
    <w:rsid w:val="00A5594E"/>
    <w:rsid w:val="00A567F9"/>
    <w:rsid w:val="00A57A5C"/>
    <w:rsid w:val="00A6226F"/>
    <w:rsid w:val="00A63042"/>
    <w:rsid w:val="00A63471"/>
    <w:rsid w:val="00A63AF9"/>
    <w:rsid w:val="00A66924"/>
    <w:rsid w:val="00A66B15"/>
    <w:rsid w:val="00A708E5"/>
    <w:rsid w:val="00A7163F"/>
    <w:rsid w:val="00A728DF"/>
    <w:rsid w:val="00A757F3"/>
    <w:rsid w:val="00A75EDA"/>
    <w:rsid w:val="00A7730B"/>
    <w:rsid w:val="00A812BA"/>
    <w:rsid w:val="00A8239B"/>
    <w:rsid w:val="00A82585"/>
    <w:rsid w:val="00A83945"/>
    <w:rsid w:val="00A92C12"/>
    <w:rsid w:val="00A937BA"/>
    <w:rsid w:val="00A949D6"/>
    <w:rsid w:val="00A97430"/>
    <w:rsid w:val="00AA090D"/>
    <w:rsid w:val="00AA4B75"/>
    <w:rsid w:val="00AA5A6F"/>
    <w:rsid w:val="00AA69E1"/>
    <w:rsid w:val="00AA6E36"/>
    <w:rsid w:val="00AB04C3"/>
    <w:rsid w:val="00AB06AA"/>
    <w:rsid w:val="00AB26F1"/>
    <w:rsid w:val="00AB2BA4"/>
    <w:rsid w:val="00AB4324"/>
    <w:rsid w:val="00AB6E55"/>
    <w:rsid w:val="00AB71F2"/>
    <w:rsid w:val="00AB7BC7"/>
    <w:rsid w:val="00AC1D03"/>
    <w:rsid w:val="00AC51F7"/>
    <w:rsid w:val="00AC5930"/>
    <w:rsid w:val="00AC63B2"/>
    <w:rsid w:val="00AD0B54"/>
    <w:rsid w:val="00AD3CE9"/>
    <w:rsid w:val="00AE2DF6"/>
    <w:rsid w:val="00AE4A3C"/>
    <w:rsid w:val="00AE7099"/>
    <w:rsid w:val="00AE782A"/>
    <w:rsid w:val="00AF21DB"/>
    <w:rsid w:val="00AF2D99"/>
    <w:rsid w:val="00AF3A5A"/>
    <w:rsid w:val="00AF404D"/>
    <w:rsid w:val="00AF4BF4"/>
    <w:rsid w:val="00AF5123"/>
    <w:rsid w:val="00AF6918"/>
    <w:rsid w:val="00AF708F"/>
    <w:rsid w:val="00AF7E80"/>
    <w:rsid w:val="00AF7F8E"/>
    <w:rsid w:val="00B01942"/>
    <w:rsid w:val="00B022EE"/>
    <w:rsid w:val="00B0459A"/>
    <w:rsid w:val="00B04F4C"/>
    <w:rsid w:val="00B06168"/>
    <w:rsid w:val="00B06AB3"/>
    <w:rsid w:val="00B11B65"/>
    <w:rsid w:val="00B13564"/>
    <w:rsid w:val="00B16888"/>
    <w:rsid w:val="00B16913"/>
    <w:rsid w:val="00B169DF"/>
    <w:rsid w:val="00B20718"/>
    <w:rsid w:val="00B224D5"/>
    <w:rsid w:val="00B24B97"/>
    <w:rsid w:val="00B25317"/>
    <w:rsid w:val="00B25FF4"/>
    <w:rsid w:val="00B272A4"/>
    <w:rsid w:val="00B27887"/>
    <w:rsid w:val="00B35FFD"/>
    <w:rsid w:val="00B370B7"/>
    <w:rsid w:val="00B37AFC"/>
    <w:rsid w:val="00B4082F"/>
    <w:rsid w:val="00B44D87"/>
    <w:rsid w:val="00B4561B"/>
    <w:rsid w:val="00B478FF"/>
    <w:rsid w:val="00B50682"/>
    <w:rsid w:val="00B508B3"/>
    <w:rsid w:val="00B509CA"/>
    <w:rsid w:val="00B509D2"/>
    <w:rsid w:val="00B51AA3"/>
    <w:rsid w:val="00B60281"/>
    <w:rsid w:val="00B62579"/>
    <w:rsid w:val="00B62B48"/>
    <w:rsid w:val="00B672B5"/>
    <w:rsid w:val="00B67EBA"/>
    <w:rsid w:val="00B74C22"/>
    <w:rsid w:val="00B7665B"/>
    <w:rsid w:val="00B76A09"/>
    <w:rsid w:val="00B806A7"/>
    <w:rsid w:val="00B8279B"/>
    <w:rsid w:val="00B8750C"/>
    <w:rsid w:val="00B904E3"/>
    <w:rsid w:val="00B9197B"/>
    <w:rsid w:val="00B92F5C"/>
    <w:rsid w:val="00B95D3F"/>
    <w:rsid w:val="00B97E9B"/>
    <w:rsid w:val="00BA06B5"/>
    <w:rsid w:val="00BA2E51"/>
    <w:rsid w:val="00BA3DE0"/>
    <w:rsid w:val="00BA3EB9"/>
    <w:rsid w:val="00BA5A6B"/>
    <w:rsid w:val="00BA5BF9"/>
    <w:rsid w:val="00BA6970"/>
    <w:rsid w:val="00BA6BA9"/>
    <w:rsid w:val="00BB26D6"/>
    <w:rsid w:val="00BB2776"/>
    <w:rsid w:val="00BB4600"/>
    <w:rsid w:val="00BB6003"/>
    <w:rsid w:val="00BB61B2"/>
    <w:rsid w:val="00BC08DB"/>
    <w:rsid w:val="00BC1049"/>
    <w:rsid w:val="00BC3486"/>
    <w:rsid w:val="00BC5064"/>
    <w:rsid w:val="00BD2AFF"/>
    <w:rsid w:val="00BD2B03"/>
    <w:rsid w:val="00BD48D6"/>
    <w:rsid w:val="00BD7194"/>
    <w:rsid w:val="00BE03D3"/>
    <w:rsid w:val="00BE0FFC"/>
    <w:rsid w:val="00BE11A6"/>
    <w:rsid w:val="00BE19B5"/>
    <w:rsid w:val="00BE25E6"/>
    <w:rsid w:val="00BE2927"/>
    <w:rsid w:val="00BE2CF1"/>
    <w:rsid w:val="00BE34C5"/>
    <w:rsid w:val="00BE3C21"/>
    <w:rsid w:val="00BE511B"/>
    <w:rsid w:val="00BF0B16"/>
    <w:rsid w:val="00BF0C8E"/>
    <w:rsid w:val="00BF177C"/>
    <w:rsid w:val="00BF3213"/>
    <w:rsid w:val="00BF34AE"/>
    <w:rsid w:val="00C00874"/>
    <w:rsid w:val="00C05214"/>
    <w:rsid w:val="00C104B5"/>
    <w:rsid w:val="00C13E66"/>
    <w:rsid w:val="00C1452A"/>
    <w:rsid w:val="00C14872"/>
    <w:rsid w:val="00C14A1C"/>
    <w:rsid w:val="00C1621D"/>
    <w:rsid w:val="00C20305"/>
    <w:rsid w:val="00C20D19"/>
    <w:rsid w:val="00C2152E"/>
    <w:rsid w:val="00C2300C"/>
    <w:rsid w:val="00C24A4A"/>
    <w:rsid w:val="00C2512A"/>
    <w:rsid w:val="00C26339"/>
    <w:rsid w:val="00C27037"/>
    <w:rsid w:val="00C31A32"/>
    <w:rsid w:val="00C31C1F"/>
    <w:rsid w:val="00C32C40"/>
    <w:rsid w:val="00C332E6"/>
    <w:rsid w:val="00C3379A"/>
    <w:rsid w:val="00C36CBE"/>
    <w:rsid w:val="00C4122A"/>
    <w:rsid w:val="00C4196E"/>
    <w:rsid w:val="00C41BAF"/>
    <w:rsid w:val="00C41E13"/>
    <w:rsid w:val="00C42914"/>
    <w:rsid w:val="00C44471"/>
    <w:rsid w:val="00C46E85"/>
    <w:rsid w:val="00C51D17"/>
    <w:rsid w:val="00C52545"/>
    <w:rsid w:val="00C5384E"/>
    <w:rsid w:val="00C57FBE"/>
    <w:rsid w:val="00C601DE"/>
    <w:rsid w:val="00C60E6C"/>
    <w:rsid w:val="00C61E29"/>
    <w:rsid w:val="00C64A3D"/>
    <w:rsid w:val="00C702D2"/>
    <w:rsid w:val="00C77ED0"/>
    <w:rsid w:val="00C80583"/>
    <w:rsid w:val="00C81AE9"/>
    <w:rsid w:val="00C82FC2"/>
    <w:rsid w:val="00C86654"/>
    <w:rsid w:val="00C87584"/>
    <w:rsid w:val="00C87A20"/>
    <w:rsid w:val="00C914F0"/>
    <w:rsid w:val="00C93837"/>
    <w:rsid w:val="00C96363"/>
    <w:rsid w:val="00CA0025"/>
    <w:rsid w:val="00CA0083"/>
    <w:rsid w:val="00CA1906"/>
    <w:rsid w:val="00CA5A33"/>
    <w:rsid w:val="00CA603D"/>
    <w:rsid w:val="00CB1EA5"/>
    <w:rsid w:val="00CB2F44"/>
    <w:rsid w:val="00CB31A2"/>
    <w:rsid w:val="00CB3799"/>
    <w:rsid w:val="00CB4356"/>
    <w:rsid w:val="00CB6B2F"/>
    <w:rsid w:val="00CB73B1"/>
    <w:rsid w:val="00CB7EC4"/>
    <w:rsid w:val="00CC0140"/>
    <w:rsid w:val="00CC3A46"/>
    <w:rsid w:val="00CC3E39"/>
    <w:rsid w:val="00CC5D2A"/>
    <w:rsid w:val="00CC6ABF"/>
    <w:rsid w:val="00CC6FB7"/>
    <w:rsid w:val="00CC7EAD"/>
    <w:rsid w:val="00CD3363"/>
    <w:rsid w:val="00CD3F7A"/>
    <w:rsid w:val="00CD778A"/>
    <w:rsid w:val="00CE0611"/>
    <w:rsid w:val="00CE33C5"/>
    <w:rsid w:val="00CE3B05"/>
    <w:rsid w:val="00CE6487"/>
    <w:rsid w:val="00CE7CF8"/>
    <w:rsid w:val="00CF479B"/>
    <w:rsid w:val="00CF64D6"/>
    <w:rsid w:val="00CF7520"/>
    <w:rsid w:val="00D00092"/>
    <w:rsid w:val="00D037FB"/>
    <w:rsid w:val="00D03C92"/>
    <w:rsid w:val="00D06A6B"/>
    <w:rsid w:val="00D105AB"/>
    <w:rsid w:val="00D135F8"/>
    <w:rsid w:val="00D14713"/>
    <w:rsid w:val="00D167D3"/>
    <w:rsid w:val="00D175E8"/>
    <w:rsid w:val="00D17CD6"/>
    <w:rsid w:val="00D205EA"/>
    <w:rsid w:val="00D20F87"/>
    <w:rsid w:val="00D21E67"/>
    <w:rsid w:val="00D244DD"/>
    <w:rsid w:val="00D24519"/>
    <w:rsid w:val="00D247CB"/>
    <w:rsid w:val="00D24CE7"/>
    <w:rsid w:val="00D26DAC"/>
    <w:rsid w:val="00D32CBB"/>
    <w:rsid w:val="00D35450"/>
    <w:rsid w:val="00D368B8"/>
    <w:rsid w:val="00D3768E"/>
    <w:rsid w:val="00D4196E"/>
    <w:rsid w:val="00D43A2A"/>
    <w:rsid w:val="00D448B0"/>
    <w:rsid w:val="00D46DFB"/>
    <w:rsid w:val="00D5370B"/>
    <w:rsid w:val="00D540BD"/>
    <w:rsid w:val="00D5503E"/>
    <w:rsid w:val="00D558F4"/>
    <w:rsid w:val="00D57556"/>
    <w:rsid w:val="00D6108F"/>
    <w:rsid w:val="00D621BA"/>
    <w:rsid w:val="00D64410"/>
    <w:rsid w:val="00D64486"/>
    <w:rsid w:val="00D651FA"/>
    <w:rsid w:val="00D657B9"/>
    <w:rsid w:val="00D66039"/>
    <w:rsid w:val="00D667F2"/>
    <w:rsid w:val="00D6763D"/>
    <w:rsid w:val="00D7090A"/>
    <w:rsid w:val="00D741CE"/>
    <w:rsid w:val="00D76068"/>
    <w:rsid w:val="00D8227E"/>
    <w:rsid w:val="00D87D91"/>
    <w:rsid w:val="00D93007"/>
    <w:rsid w:val="00D94091"/>
    <w:rsid w:val="00D9422E"/>
    <w:rsid w:val="00D95BE4"/>
    <w:rsid w:val="00D97241"/>
    <w:rsid w:val="00DA0AD9"/>
    <w:rsid w:val="00DA0B2E"/>
    <w:rsid w:val="00DA7A37"/>
    <w:rsid w:val="00DB051C"/>
    <w:rsid w:val="00DB123F"/>
    <w:rsid w:val="00DB1AC8"/>
    <w:rsid w:val="00DB20C8"/>
    <w:rsid w:val="00DB3996"/>
    <w:rsid w:val="00DB420C"/>
    <w:rsid w:val="00DB4BFA"/>
    <w:rsid w:val="00DB4E92"/>
    <w:rsid w:val="00DB57B4"/>
    <w:rsid w:val="00DB60D6"/>
    <w:rsid w:val="00DB6412"/>
    <w:rsid w:val="00DC05DD"/>
    <w:rsid w:val="00DC22C4"/>
    <w:rsid w:val="00DC2352"/>
    <w:rsid w:val="00DC3AEE"/>
    <w:rsid w:val="00DC4AEA"/>
    <w:rsid w:val="00DC5A86"/>
    <w:rsid w:val="00DC74B7"/>
    <w:rsid w:val="00DD0044"/>
    <w:rsid w:val="00DD107B"/>
    <w:rsid w:val="00DD1D62"/>
    <w:rsid w:val="00DD255F"/>
    <w:rsid w:val="00DD434D"/>
    <w:rsid w:val="00DD70F9"/>
    <w:rsid w:val="00DD7533"/>
    <w:rsid w:val="00DE2A5A"/>
    <w:rsid w:val="00DE3DBE"/>
    <w:rsid w:val="00DE3DEB"/>
    <w:rsid w:val="00DE4E15"/>
    <w:rsid w:val="00DE538A"/>
    <w:rsid w:val="00DF39BB"/>
    <w:rsid w:val="00DF425D"/>
    <w:rsid w:val="00DF6649"/>
    <w:rsid w:val="00E005A9"/>
    <w:rsid w:val="00E007DA"/>
    <w:rsid w:val="00E00FB0"/>
    <w:rsid w:val="00E01AC1"/>
    <w:rsid w:val="00E01FE5"/>
    <w:rsid w:val="00E039A7"/>
    <w:rsid w:val="00E03CF4"/>
    <w:rsid w:val="00E03D1E"/>
    <w:rsid w:val="00E04FE2"/>
    <w:rsid w:val="00E05151"/>
    <w:rsid w:val="00E05A0D"/>
    <w:rsid w:val="00E0733E"/>
    <w:rsid w:val="00E12ED1"/>
    <w:rsid w:val="00E12FDE"/>
    <w:rsid w:val="00E139BE"/>
    <w:rsid w:val="00E14ED2"/>
    <w:rsid w:val="00E17059"/>
    <w:rsid w:val="00E212BF"/>
    <w:rsid w:val="00E21D2B"/>
    <w:rsid w:val="00E22349"/>
    <w:rsid w:val="00E2678E"/>
    <w:rsid w:val="00E306C9"/>
    <w:rsid w:val="00E3080E"/>
    <w:rsid w:val="00E34551"/>
    <w:rsid w:val="00E37181"/>
    <w:rsid w:val="00E3796A"/>
    <w:rsid w:val="00E4555C"/>
    <w:rsid w:val="00E46092"/>
    <w:rsid w:val="00E5052F"/>
    <w:rsid w:val="00E51033"/>
    <w:rsid w:val="00E51CE8"/>
    <w:rsid w:val="00E520D2"/>
    <w:rsid w:val="00E53A91"/>
    <w:rsid w:val="00E54AA1"/>
    <w:rsid w:val="00E54CBD"/>
    <w:rsid w:val="00E56EE0"/>
    <w:rsid w:val="00E60EDD"/>
    <w:rsid w:val="00E647C7"/>
    <w:rsid w:val="00E658D3"/>
    <w:rsid w:val="00E663FC"/>
    <w:rsid w:val="00E66813"/>
    <w:rsid w:val="00E66D13"/>
    <w:rsid w:val="00E66D35"/>
    <w:rsid w:val="00E70B1E"/>
    <w:rsid w:val="00E71DC9"/>
    <w:rsid w:val="00E725D4"/>
    <w:rsid w:val="00E72BD9"/>
    <w:rsid w:val="00E81BCE"/>
    <w:rsid w:val="00E82B76"/>
    <w:rsid w:val="00E83095"/>
    <w:rsid w:val="00E835DC"/>
    <w:rsid w:val="00E84F9D"/>
    <w:rsid w:val="00E85089"/>
    <w:rsid w:val="00E85AA9"/>
    <w:rsid w:val="00E85D02"/>
    <w:rsid w:val="00E86196"/>
    <w:rsid w:val="00E9363E"/>
    <w:rsid w:val="00E9455B"/>
    <w:rsid w:val="00EA120A"/>
    <w:rsid w:val="00EA1367"/>
    <w:rsid w:val="00EA1C97"/>
    <w:rsid w:val="00EA2A33"/>
    <w:rsid w:val="00EA39B0"/>
    <w:rsid w:val="00EA4FCA"/>
    <w:rsid w:val="00EA5034"/>
    <w:rsid w:val="00EB0161"/>
    <w:rsid w:val="00EB01DE"/>
    <w:rsid w:val="00EB1182"/>
    <w:rsid w:val="00EB2F46"/>
    <w:rsid w:val="00EB300F"/>
    <w:rsid w:val="00EB787F"/>
    <w:rsid w:val="00EC2FAB"/>
    <w:rsid w:val="00EC44BB"/>
    <w:rsid w:val="00EC7064"/>
    <w:rsid w:val="00EC7779"/>
    <w:rsid w:val="00ED1BD4"/>
    <w:rsid w:val="00ED2D74"/>
    <w:rsid w:val="00ED418C"/>
    <w:rsid w:val="00ED6DF8"/>
    <w:rsid w:val="00EE1734"/>
    <w:rsid w:val="00EE52A9"/>
    <w:rsid w:val="00EE6BEA"/>
    <w:rsid w:val="00EF0729"/>
    <w:rsid w:val="00EF1749"/>
    <w:rsid w:val="00EF3156"/>
    <w:rsid w:val="00EF3574"/>
    <w:rsid w:val="00EF3638"/>
    <w:rsid w:val="00EF4938"/>
    <w:rsid w:val="00EF5080"/>
    <w:rsid w:val="00F0041B"/>
    <w:rsid w:val="00F015C6"/>
    <w:rsid w:val="00F01A42"/>
    <w:rsid w:val="00F02A18"/>
    <w:rsid w:val="00F037A8"/>
    <w:rsid w:val="00F05EE0"/>
    <w:rsid w:val="00F1039F"/>
    <w:rsid w:val="00F11A7D"/>
    <w:rsid w:val="00F11B09"/>
    <w:rsid w:val="00F13E7A"/>
    <w:rsid w:val="00F14338"/>
    <w:rsid w:val="00F1544A"/>
    <w:rsid w:val="00F1691E"/>
    <w:rsid w:val="00F16B40"/>
    <w:rsid w:val="00F20659"/>
    <w:rsid w:val="00F219CC"/>
    <w:rsid w:val="00F266BF"/>
    <w:rsid w:val="00F27215"/>
    <w:rsid w:val="00F312C8"/>
    <w:rsid w:val="00F4046C"/>
    <w:rsid w:val="00F40CFA"/>
    <w:rsid w:val="00F473B8"/>
    <w:rsid w:val="00F47F80"/>
    <w:rsid w:val="00F50F0F"/>
    <w:rsid w:val="00F51062"/>
    <w:rsid w:val="00F52FA5"/>
    <w:rsid w:val="00F53854"/>
    <w:rsid w:val="00F562FD"/>
    <w:rsid w:val="00F61EB3"/>
    <w:rsid w:val="00F62EBF"/>
    <w:rsid w:val="00F633C5"/>
    <w:rsid w:val="00F63E47"/>
    <w:rsid w:val="00F6555F"/>
    <w:rsid w:val="00F66E3A"/>
    <w:rsid w:val="00F66F5B"/>
    <w:rsid w:val="00F704DA"/>
    <w:rsid w:val="00F73404"/>
    <w:rsid w:val="00F75DED"/>
    <w:rsid w:val="00F82329"/>
    <w:rsid w:val="00F84FB3"/>
    <w:rsid w:val="00F8676C"/>
    <w:rsid w:val="00F86F60"/>
    <w:rsid w:val="00F92DEF"/>
    <w:rsid w:val="00FA0144"/>
    <w:rsid w:val="00FA41C9"/>
    <w:rsid w:val="00FB2BB8"/>
    <w:rsid w:val="00FB2C0E"/>
    <w:rsid w:val="00FB7D40"/>
    <w:rsid w:val="00FC3069"/>
    <w:rsid w:val="00FC3208"/>
    <w:rsid w:val="00FC3770"/>
    <w:rsid w:val="00FC3DB8"/>
    <w:rsid w:val="00FC49A0"/>
    <w:rsid w:val="00FC5057"/>
    <w:rsid w:val="00FC6885"/>
    <w:rsid w:val="00FC6D57"/>
    <w:rsid w:val="00FC7BC1"/>
    <w:rsid w:val="00FD1299"/>
    <w:rsid w:val="00FD213A"/>
    <w:rsid w:val="00FD2C94"/>
    <w:rsid w:val="00FD7728"/>
    <w:rsid w:val="00FE2206"/>
    <w:rsid w:val="00FE3BC7"/>
    <w:rsid w:val="00FE4A90"/>
    <w:rsid w:val="00FE5A91"/>
    <w:rsid w:val="00FE5D3F"/>
    <w:rsid w:val="00FE6578"/>
    <w:rsid w:val="00FF26BC"/>
    <w:rsid w:val="00FF27F7"/>
    <w:rsid w:val="00FF54DB"/>
    <w:rsid w:val="00FF584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fillcolor="none"/>
    </o:shapedefaults>
    <o:shapelayout v:ext="edit">
      <o:idmap v:ext="edit" data="1"/>
    </o:shapelayout>
  </w:shapeDefaults>
  <w:decimalSymbol w:val="."/>
  <w:listSeparator w:val=","/>
  <w14:docId w14:val="0E7C6FE9"/>
  <w15:docId w15:val="{BE743485-C414-4637-8D47-173E2723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6442"/>
    <w:pPr>
      <w:widowControl w:val="0"/>
    </w:pPr>
    <w:rPr>
      <w:rFonts w:ascii="Times New Roman" w:eastAsia="新細明體" w:hAnsi="Times New Roman" w:cs="Times New Roman"/>
      <w:szCs w:val="20"/>
    </w:rPr>
  </w:style>
  <w:style w:type="paragraph" w:styleId="1">
    <w:name w:val="heading 1"/>
    <w:basedOn w:val="a"/>
    <w:next w:val="a"/>
    <w:link w:val="10"/>
    <w:uiPriority w:val="9"/>
    <w:qFormat/>
    <w:rsid w:val="005732C8"/>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D175E8"/>
    <w:pPr>
      <w:overflowPunct w:val="0"/>
      <w:spacing w:line="400" w:lineRule="exact"/>
      <w:ind w:firstLineChars="450" w:firstLine="450"/>
      <w:jc w:val="both"/>
    </w:pPr>
    <w:rPr>
      <w:rFonts w:ascii="標楷體" w:eastAsia="標楷體" w:hAnsi="Times New Roman" w:cs="Times New Roman"/>
      <w:b/>
      <w:szCs w:val="20"/>
    </w:rPr>
  </w:style>
  <w:style w:type="paragraph" w:customStyle="1" w:styleId="3">
    <w:name w:val="標題3(一二三)"/>
    <w:qFormat/>
    <w:rsid w:val="00D175E8"/>
    <w:pPr>
      <w:overflowPunct w:val="0"/>
      <w:jc w:val="both"/>
      <w:outlineLvl w:val="2"/>
    </w:pPr>
    <w:rPr>
      <w:rFonts w:ascii="標楷體" w:eastAsia="標楷體" w:hAnsi="標楷體" w:cs="標楷體"/>
      <w:b/>
      <w:sz w:val="32"/>
      <w:szCs w:val="40"/>
    </w:rPr>
  </w:style>
  <w:style w:type="paragraph" w:customStyle="1" w:styleId="4">
    <w:name w:val="標題4(機關名稱)"/>
    <w:qFormat/>
    <w:rsid w:val="00D175E8"/>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7027B0"/>
    <w:pPr>
      <w:tabs>
        <w:tab w:val="center" w:pos="4153"/>
        <w:tab w:val="right" w:pos="8306"/>
      </w:tabs>
      <w:snapToGrid w:val="0"/>
    </w:pPr>
    <w:rPr>
      <w:sz w:val="20"/>
    </w:rPr>
  </w:style>
  <w:style w:type="character" w:customStyle="1" w:styleId="a4">
    <w:name w:val="頁首 字元"/>
    <w:basedOn w:val="a0"/>
    <w:link w:val="a3"/>
    <w:uiPriority w:val="99"/>
    <w:rsid w:val="007027B0"/>
    <w:rPr>
      <w:rFonts w:ascii="Times New Roman" w:eastAsia="新細明體" w:hAnsi="Times New Roman" w:cs="Times New Roman"/>
      <w:sz w:val="20"/>
      <w:szCs w:val="20"/>
    </w:rPr>
  </w:style>
  <w:style w:type="paragraph" w:styleId="a5">
    <w:name w:val="footer"/>
    <w:basedOn w:val="a"/>
    <w:link w:val="a6"/>
    <w:uiPriority w:val="99"/>
    <w:unhideWhenUsed/>
    <w:rsid w:val="007027B0"/>
    <w:pPr>
      <w:tabs>
        <w:tab w:val="center" w:pos="4153"/>
        <w:tab w:val="right" w:pos="8306"/>
      </w:tabs>
      <w:snapToGrid w:val="0"/>
    </w:pPr>
    <w:rPr>
      <w:sz w:val="20"/>
    </w:rPr>
  </w:style>
  <w:style w:type="character" w:customStyle="1" w:styleId="a6">
    <w:name w:val="頁尾 字元"/>
    <w:basedOn w:val="a0"/>
    <w:link w:val="a5"/>
    <w:uiPriority w:val="99"/>
    <w:rsid w:val="007027B0"/>
    <w:rPr>
      <w:rFonts w:ascii="Times New Roman" w:eastAsia="新細明體" w:hAnsi="Times New Roman" w:cs="Times New Roman"/>
      <w:sz w:val="20"/>
      <w:szCs w:val="20"/>
    </w:rPr>
  </w:style>
  <w:style w:type="paragraph" w:styleId="a7">
    <w:name w:val="Balloon Text"/>
    <w:basedOn w:val="a"/>
    <w:link w:val="a8"/>
    <w:uiPriority w:val="99"/>
    <w:semiHidden/>
    <w:unhideWhenUsed/>
    <w:rsid w:val="00D167D3"/>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D167D3"/>
    <w:rPr>
      <w:rFonts w:asciiTheme="majorHAnsi" w:eastAsiaTheme="majorEastAsia" w:hAnsiTheme="majorHAnsi" w:cstheme="majorBidi"/>
      <w:sz w:val="18"/>
      <w:szCs w:val="18"/>
    </w:rPr>
  </w:style>
  <w:style w:type="table" w:styleId="a9">
    <w:name w:val="Table Grid"/>
    <w:basedOn w:val="a1"/>
    <w:uiPriority w:val="39"/>
    <w:rsid w:val="00B25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0F17"/>
    <w:pPr>
      <w:widowControl/>
      <w:spacing w:before="100" w:beforeAutospacing="1" w:after="100" w:afterAutospacing="1"/>
    </w:pPr>
    <w:rPr>
      <w:rFonts w:ascii="新細明體" w:hAnsi="新細明體" w:cs="新細明體"/>
      <w:kern w:val="0"/>
      <w:szCs w:val="24"/>
    </w:rPr>
  </w:style>
  <w:style w:type="character" w:styleId="aa">
    <w:name w:val="Placeholder Text"/>
    <w:basedOn w:val="a0"/>
    <w:uiPriority w:val="99"/>
    <w:semiHidden/>
    <w:rsid w:val="00534EFB"/>
    <w:rPr>
      <w:color w:val="808080"/>
    </w:rPr>
  </w:style>
  <w:style w:type="table" w:customStyle="1" w:styleId="11">
    <w:name w:val="表格格線1"/>
    <w:basedOn w:val="a1"/>
    <w:next w:val="a9"/>
    <w:uiPriority w:val="39"/>
    <w:rsid w:val="007B2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uiPriority w:val="9"/>
    <w:rsid w:val="005732C8"/>
    <w:rPr>
      <w:rFonts w:asciiTheme="majorHAnsi" w:eastAsiaTheme="majorEastAsia" w:hAnsiTheme="majorHAnsi" w:cstheme="majorBidi"/>
      <w:b/>
      <w:bCs/>
      <w:kern w:val="52"/>
      <w:sz w:val="52"/>
      <w:szCs w:val="52"/>
    </w:rPr>
  </w:style>
  <w:style w:type="paragraph" w:styleId="ab">
    <w:name w:val="caption"/>
    <w:basedOn w:val="a"/>
    <w:next w:val="a"/>
    <w:uiPriority w:val="35"/>
    <w:unhideWhenUsed/>
    <w:qFormat/>
    <w:rsid w:val="005732C8"/>
    <w:rPr>
      <w:sz w:val="20"/>
    </w:rPr>
  </w:style>
  <w:style w:type="paragraph" w:styleId="ac">
    <w:name w:val="Body Text Indent"/>
    <w:basedOn w:val="a"/>
    <w:link w:val="ad"/>
    <w:uiPriority w:val="99"/>
    <w:unhideWhenUsed/>
    <w:rsid w:val="005732C8"/>
    <w:pPr>
      <w:spacing w:after="120"/>
      <w:ind w:leftChars="200" w:left="480"/>
    </w:pPr>
  </w:style>
  <w:style w:type="character" w:customStyle="1" w:styleId="ad">
    <w:name w:val="本文縮排 字元"/>
    <w:basedOn w:val="a0"/>
    <w:link w:val="ac"/>
    <w:uiPriority w:val="99"/>
    <w:rsid w:val="005732C8"/>
    <w:rPr>
      <w:rFonts w:ascii="Times New Roman" w:eastAsia="新細明體" w:hAnsi="Times New Roman" w:cs="Times New Roman"/>
      <w:szCs w:val="20"/>
    </w:rPr>
  </w:style>
  <w:style w:type="paragraph" w:styleId="ae">
    <w:name w:val="Body Text"/>
    <w:basedOn w:val="a"/>
    <w:link w:val="af"/>
    <w:uiPriority w:val="99"/>
    <w:semiHidden/>
    <w:unhideWhenUsed/>
    <w:rsid w:val="005732C8"/>
    <w:pPr>
      <w:spacing w:after="120"/>
    </w:pPr>
  </w:style>
  <w:style w:type="character" w:customStyle="1" w:styleId="af">
    <w:name w:val="本文 字元"/>
    <w:basedOn w:val="a0"/>
    <w:link w:val="ae"/>
    <w:uiPriority w:val="99"/>
    <w:semiHidden/>
    <w:rsid w:val="005732C8"/>
    <w:rPr>
      <w:rFonts w:ascii="Times New Roman" w:eastAsia="新細明體" w:hAnsi="Times New Roman" w:cs="Times New Roman"/>
      <w:szCs w:val="20"/>
    </w:rPr>
  </w:style>
  <w:style w:type="paragraph" w:styleId="af0">
    <w:name w:val="Body Text First Indent"/>
    <w:basedOn w:val="ae"/>
    <w:link w:val="af1"/>
    <w:uiPriority w:val="99"/>
    <w:unhideWhenUsed/>
    <w:rsid w:val="005732C8"/>
    <w:pPr>
      <w:ind w:firstLineChars="100" w:firstLine="210"/>
    </w:pPr>
  </w:style>
  <w:style w:type="character" w:customStyle="1" w:styleId="af1">
    <w:name w:val="本文第一層縮排 字元"/>
    <w:basedOn w:val="af"/>
    <w:link w:val="af0"/>
    <w:uiPriority w:val="99"/>
    <w:rsid w:val="005732C8"/>
    <w:rPr>
      <w:rFonts w:ascii="Times New Roman" w:eastAsia="新細明體" w:hAnsi="Times New Roman" w:cs="Times New Roman"/>
      <w:szCs w:val="20"/>
    </w:rPr>
  </w:style>
  <w:style w:type="paragraph" w:styleId="2">
    <w:name w:val="Body Text First Indent 2"/>
    <w:basedOn w:val="ac"/>
    <w:link w:val="20"/>
    <w:uiPriority w:val="99"/>
    <w:unhideWhenUsed/>
    <w:rsid w:val="005732C8"/>
    <w:pPr>
      <w:ind w:firstLineChars="100" w:firstLine="210"/>
    </w:pPr>
  </w:style>
  <w:style w:type="character" w:customStyle="1" w:styleId="20">
    <w:name w:val="本文第一層縮排 2 字元"/>
    <w:basedOn w:val="ad"/>
    <w:link w:val="2"/>
    <w:uiPriority w:val="99"/>
    <w:rsid w:val="005732C8"/>
    <w:rPr>
      <w:rFonts w:ascii="Times New Roman" w:eastAsia="新細明體" w:hAnsi="Times New Roman" w:cs="Times New Roman"/>
      <w:szCs w:val="20"/>
    </w:rPr>
  </w:style>
  <w:style w:type="paragraph" w:styleId="af2">
    <w:name w:val="Salutation"/>
    <w:basedOn w:val="a"/>
    <w:next w:val="a"/>
    <w:link w:val="af3"/>
    <w:uiPriority w:val="99"/>
    <w:unhideWhenUsed/>
    <w:rsid w:val="009D3D89"/>
    <w:rPr>
      <w:rFonts w:ascii="標楷體" w:eastAsia="標楷體" w:hAnsi="標楷體"/>
      <w:noProof/>
      <w:spacing w:val="2"/>
      <w:szCs w:val="24"/>
    </w:rPr>
  </w:style>
  <w:style w:type="character" w:customStyle="1" w:styleId="af3">
    <w:name w:val="問候 字元"/>
    <w:basedOn w:val="a0"/>
    <w:link w:val="af2"/>
    <w:uiPriority w:val="99"/>
    <w:rsid w:val="009D3D89"/>
    <w:rPr>
      <w:rFonts w:ascii="標楷體" w:eastAsia="標楷體" w:hAnsi="標楷體" w:cs="Times New Roman"/>
      <w:noProof/>
      <w:spacing w:val="2"/>
      <w:szCs w:val="24"/>
    </w:rPr>
  </w:style>
  <w:style w:type="paragraph" w:styleId="af4">
    <w:name w:val="Closing"/>
    <w:basedOn w:val="a"/>
    <w:link w:val="af5"/>
    <w:uiPriority w:val="99"/>
    <w:unhideWhenUsed/>
    <w:rsid w:val="009D3D89"/>
    <w:pPr>
      <w:ind w:leftChars="1800" w:left="100"/>
    </w:pPr>
    <w:rPr>
      <w:rFonts w:ascii="標楷體" w:eastAsia="標楷體" w:hAnsi="標楷體"/>
      <w:noProof/>
      <w:spacing w:val="2"/>
      <w:szCs w:val="24"/>
    </w:rPr>
  </w:style>
  <w:style w:type="character" w:customStyle="1" w:styleId="af5">
    <w:name w:val="結語 字元"/>
    <w:basedOn w:val="a0"/>
    <w:link w:val="af4"/>
    <w:uiPriority w:val="99"/>
    <w:rsid w:val="009D3D89"/>
    <w:rPr>
      <w:rFonts w:ascii="標楷體" w:eastAsia="標楷體" w:hAnsi="標楷體" w:cs="Times New Roman"/>
      <w:noProof/>
      <w:spacing w:val="2"/>
      <w:szCs w:val="24"/>
    </w:rPr>
  </w:style>
  <w:style w:type="paragraph" w:styleId="af6">
    <w:name w:val="List Paragraph"/>
    <w:basedOn w:val="a"/>
    <w:uiPriority w:val="34"/>
    <w:qFormat/>
    <w:rsid w:val="00880F15"/>
    <w:pPr>
      <w:widowControl/>
      <w:spacing w:line="520" w:lineRule="exact"/>
      <w:ind w:leftChars="200" w:left="480"/>
    </w:pPr>
    <w:rPr>
      <w:rFonts w:eastAsia="標楷體" w:cstheme="minorBidi"/>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748741">
      <w:bodyDiv w:val="1"/>
      <w:marLeft w:val="0"/>
      <w:marRight w:val="0"/>
      <w:marTop w:val="0"/>
      <w:marBottom w:val="0"/>
      <w:divBdr>
        <w:top w:val="none" w:sz="0" w:space="0" w:color="auto"/>
        <w:left w:val="none" w:sz="0" w:space="0" w:color="auto"/>
        <w:bottom w:val="none" w:sz="0" w:space="0" w:color="auto"/>
        <w:right w:val="none" w:sz="0" w:space="0" w:color="auto"/>
      </w:divBdr>
    </w:div>
    <w:div w:id="5318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1D685-FD0C-4CB0-A9DE-66DA81B7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王嬿婷</dc:creator>
  <cp:lastModifiedBy>吳怡霈</cp:lastModifiedBy>
  <cp:revision>47</cp:revision>
  <cp:lastPrinted>2025-06-30T09:35:00Z</cp:lastPrinted>
  <dcterms:created xsi:type="dcterms:W3CDTF">2024-06-26T09:42:00Z</dcterms:created>
  <dcterms:modified xsi:type="dcterms:W3CDTF">2025-07-07T12:41:00Z</dcterms:modified>
</cp:coreProperties>
</file>